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A7DFBB2" w14:textId="77777777" w:rsidR="00D464C8" w:rsidRPr="0091484D" w:rsidRDefault="00D464C8" w:rsidP="008D72A4">
      <w:pPr>
        <w:pStyle w:val="Textoindependiente31"/>
        <w:ind w:right="0"/>
        <w:rPr>
          <w:sz w:val="22"/>
          <w:szCs w:val="22"/>
        </w:rPr>
      </w:pPr>
      <w:r w:rsidRPr="00C44EBC">
        <w:rPr>
          <w:sz w:val="22"/>
          <w:szCs w:val="22"/>
          <w:lang w:val="es-ES"/>
        </w:rPr>
        <w:t xml:space="preserve">Instituto Nacional de </w:t>
      </w:r>
      <w:r w:rsidRPr="0091484D">
        <w:rPr>
          <w:sz w:val="22"/>
          <w:szCs w:val="22"/>
          <w:lang w:val="es-ES"/>
        </w:rPr>
        <w:t>Estadística y Geografía.</w:t>
      </w:r>
    </w:p>
    <w:p w14:paraId="1E2D8E51" w14:textId="19725575" w:rsidR="00D464C8" w:rsidRPr="0091484D" w:rsidRDefault="008D72A4" w:rsidP="008D72A4">
      <w:pPr>
        <w:pBdr>
          <w:top w:val="single" w:sz="6" w:space="1" w:color="000000"/>
          <w:left w:val="single" w:sz="6" w:space="0" w:color="000000"/>
          <w:bottom w:val="single" w:sz="6" w:space="0" w:color="000000"/>
          <w:right w:val="single" w:sz="6" w:space="1" w:color="000000"/>
        </w:pBdr>
        <w:shd w:val="clear" w:color="auto" w:fill="CCCCCC"/>
        <w:spacing w:after="0" w:line="240" w:lineRule="auto"/>
        <w:jc w:val="both"/>
        <w:rPr>
          <w:rFonts w:ascii="Arial" w:hAnsi="Arial" w:cs="Arial"/>
          <w:b/>
          <w:bCs/>
        </w:rPr>
      </w:pPr>
      <w:r w:rsidRPr="0091484D">
        <w:rPr>
          <w:rFonts w:ascii="Arial" w:hAnsi="Arial" w:cs="Arial"/>
          <w:b/>
          <w:bCs/>
        </w:rPr>
        <w:t xml:space="preserve">CONVOCATORIA A LA LICITACIÓN PÚBLICA NACIONAL ELECTRÓNICA NÚMERO </w:t>
      </w:r>
      <w:r w:rsidR="00825B5F">
        <w:rPr>
          <w:rFonts w:ascii="Arial" w:hAnsi="Arial" w:cs="Arial"/>
          <w:b/>
          <w:bCs/>
        </w:rPr>
        <w:t>LA-040100985-E1-2021 (SEGUNDA CONVOCATORIA DE LA LICITACIÓN No. LA-040100985-E9-2020)</w:t>
      </w:r>
      <w:r w:rsidRPr="0091484D">
        <w:rPr>
          <w:rFonts w:ascii="Arial" w:hAnsi="Arial" w:cs="Arial"/>
          <w:b/>
          <w:bCs/>
        </w:rPr>
        <w:t xml:space="preserve">, PARA LA CONTRATACIÓN DEL SERVICIO DE MANTENIMIENTO PREVENTIVO Y CORRECTIVO A UNIDADES VEHICULARES </w:t>
      </w:r>
      <w:r w:rsidR="00825B5F">
        <w:rPr>
          <w:rFonts w:ascii="Arial" w:hAnsi="Arial" w:cs="Arial"/>
          <w:b/>
          <w:bCs/>
        </w:rPr>
        <w:t>EN LA CIUDAD DE MÉXICO Y EL ESTADO DE GUERRERO</w:t>
      </w:r>
      <w:r w:rsidRPr="0091484D">
        <w:rPr>
          <w:rFonts w:ascii="Arial" w:hAnsi="Arial" w:cs="Arial"/>
          <w:b/>
          <w:bCs/>
        </w:rPr>
        <w:t>.</w:t>
      </w:r>
    </w:p>
    <w:p w14:paraId="54B98B2C" w14:textId="77777777" w:rsidR="00D464C8" w:rsidRPr="0091484D" w:rsidRDefault="00D464C8" w:rsidP="00C44EBC">
      <w:pPr>
        <w:widowControl w:val="0"/>
        <w:autoSpaceDE w:val="0"/>
        <w:spacing w:after="0" w:line="240" w:lineRule="auto"/>
        <w:jc w:val="both"/>
        <w:rPr>
          <w:rFonts w:ascii="Arial" w:eastAsia="Times New Roman" w:hAnsi="Arial" w:cs="Arial"/>
          <w:lang w:eastAsia="es-ES"/>
        </w:rPr>
      </w:pPr>
    </w:p>
    <w:p w14:paraId="6D1CF757" w14:textId="77777777" w:rsidR="00A021B0" w:rsidRPr="0091484D" w:rsidRDefault="00A021B0" w:rsidP="008D72A4">
      <w:pPr>
        <w:widowControl w:val="0"/>
        <w:autoSpaceDE w:val="0"/>
        <w:autoSpaceDN w:val="0"/>
        <w:adjustRightInd w:val="0"/>
        <w:spacing w:after="0" w:line="240" w:lineRule="auto"/>
        <w:jc w:val="center"/>
        <w:rPr>
          <w:rFonts w:ascii="Arial" w:eastAsia="Times New Roman" w:hAnsi="Arial" w:cs="Arial"/>
          <w:bCs/>
          <w:lang w:eastAsia="es-ES"/>
        </w:rPr>
      </w:pPr>
      <w:r w:rsidRPr="0091484D">
        <w:rPr>
          <w:rFonts w:ascii="Arial" w:eastAsia="Times New Roman" w:hAnsi="Arial" w:cs="Arial"/>
          <w:bCs/>
          <w:lang w:eastAsia="es-ES"/>
        </w:rPr>
        <w:t>Í n d i c e</w:t>
      </w:r>
    </w:p>
    <w:p w14:paraId="0B49B514" w14:textId="77777777" w:rsidR="00D464C8" w:rsidRPr="00C44EBC" w:rsidRDefault="00D464C8" w:rsidP="00C44EBC">
      <w:pPr>
        <w:widowControl w:val="0"/>
        <w:autoSpaceDE w:val="0"/>
        <w:spacing w:after="0" w:line="240" w:lineRule="auto"/>
        <w:jc w:val="both"/>
        <w:rPr>
          <w:rFonts w:ascii="Arial" w:eastAsia="Times New Roman" w:hAnsi="Arial" w:cs="Arial"/>
          <w:lang w:eastAsia="es-ES"/>
        </w:rPr>
      </w:pPr>
    </w:p>
    <w:p w14:paraId="0E84B522" w14:textId="04505440" w:rsidR="00C304A0" w:rsidRDefault="00D464C8">
      <w:pPr>
        <w:pStyle w:val="TDC1"/>
        <w:rPr>
          <w:rFonts w:asciiTheme="minorHAnsi" w:eastAsiaTheme="minorEastAsia" w:hAnsiTheme="minorHAnsi" w:cstheme="minorBidi"/>
          <w:noProof/>
          <w:sz w:val="22"/>
          <w:szCs w:val="22"/>
          <w:lang w:val="es-MX" w:eastAsia="es-MX"/>
        </w:rPr>
      </w:pPr>
      <w:r w:rsidRPr="008D72A4">
        <w:rPr>
          <w:rFonts w:cs="Arial"/>
        </w:rPr>
        <w:fldChar w:fldCharType="begin"/>
      </w:r>
      <w:r w:rsidRPr="008D72A4">
        <w:rPr>
          <w:rFonts w:cs="Arial"/>
        </w:rPr>
        <w:instrText xml:space="preserve"> TOC \h \z \t "Título,1" </w:instrText>
      </w:r>
      <w:r w:rsidRPr="008D72A4">
        <w:rPr>
          <w:rFonts w:cs="Arial"/>
        </w:rPr>
        <w:fldChar w:fldCharType="separate"/>
      </w:r>
      <w:hyperlink w:anchor="_Toc60754403" w:history="1">
        <w:r w:rsidR="00C304A0" w:rsidRPr="00BA72E3">
          <w:rPr>
            <w:rStyle w:val="Hipervnculo"/>
            <w:rFonts w:cs="Arial"/>
            <w:noProof/>
          </w:rPr>
          <w:t>I.</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lang w:val="es-MX"/>
          </w:rPr>
          <w:t>Datos</w:t>
        </w:r>
        <w:r w:rsidR="00C304A0" w:rsidRPr="00BA72E3">
          <w:rPr>
            <w:rStyle w:val="Hipervnculo"/>
            <w:rFonts w:cs="Arial"/>
            <w:noProof/>
          </w:rPr>
          <w:t xml:space="preserve"> Generales.-</w:t>
        </w:r>
        <w:r w:rsidR="00C304A0">
          <w:rPr>
            <w:noProof/>
            <w:webHidden/>
          </w:rPr>
          <w:tab/>
        </w:r>
        <w:r w:rsidR="00C304A0">
          <w:rPr>
            <w:noProof/>
            <w:webHidden/>
          </w:rPr>
          <w:fldChar w:fldCharType="begin"/>
        </w:r>
        <w:r w:rsidR="00C304A0">
          <w:rPr>
            <w:noProof/>
            <w:webHidden/>
          </w:rPr>
          <w:instrText xml:space="preserve"> PAGEREF _Toc60754403 \h </w:instrText>
        </w:r>
        <w:r w:rsidR="00C304A0">
          <w:rPr>
            <w:noProof/>
            <w:webHidden/>
          </w:rPr>
        </w:r>
        <w:r w:rsidR="00C304A0">
          <w:rPr>
            <w:noProof/>
            <w:webHidden/>
          </w:rPr>
          <w:fldChar w:fldCharType="separate"/>
        </w:r>
        <w:r w:rsidR="00C304A0">
          <w:rPr>
            <w:noProof/>
            <w:webHidden/>
          </w:rPr>
          <w:t>3</w:t>
        </w:r>
        <w:r w:rsidR="00C304A0">
          <w:rPr>
            <w:noProof/>
            <w:webHidden/>
          </w:rPr>
          <w:fldChar w:fldCharType="end"/>
        </w:r>
      </w:hyperlink>
    </w:p>
    <w:p w14:paraId="14258CAE" w14:textId="44CE7C21" w:rsidR="00C304A0" w:rsidRDefault="00AF32AA">
      <w:pPr>
        <w:pStyle w:val="TDC1"/>
        <w:rPr>
          <w:rFonts w:asciiTheme="minorHAnsi" w:eastAsiaTheme="minorEastAsia" w:hAnsiTheme="minorHAnsi" w:cstheme="minorBidi"/>
          <w:noProof/>
          <w:sz w:val="22"/>
          <w:szCs w:val="22"/>
          <w:lang w:val="es-MX" w:eastAsia="es-MX"/>
        </w:rPr>
      </w:pPr>
      <w:hyperlink w:anchor="_Toc60754404" w:history="1">
        <w:r w:rsidR="00C304A0" w:rsidRPr="00BA72E3">
          <w:rPr>
            <w:rStyle w:val="Hipervnculo"/>
            <w:rFonts w:cs="Arial"/>
            <w:noProof/>
          </w:rPr>
          <w:t>II.</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Objeto y Alcance de la Licitación Pública.-</w:t>
        </w:r>
        <w:r w:rsidR="00C304A0">
          <w:rPr>
            <w:noProof/>
            <w:webHidden/>
          </w:rPr>
          <w:tab/>
        </w:r>
        <w:r w:rsidR="00C304A0">
          <w:rPr>
            <w:noProof/>
            <w:webHidden/>
          </w:rPr>
          <w:fldChar w:fldCharType="begin"/>
        </w:r>
        <w:r w:rsidR="00C304A0">
          <w:rPr>
            <w:noProof/>
            <w:webHidden/>
          </w:rPr>
          <w:instrText xml:space="preserve"> PAGEREF _Toc60754404 \h </w:instrText>
        </w:r>
        <w:r w:rsidR="00C304A0">
          <w:rPr>
            <w:noProof/>
            <w:webHidden/>
          </w:rPr>
        </w:r>
        <w:r w:rsidR="00C304A0">
          <w:rPr>
            <w:noProof/>
            <w:webHidden/>
          </w:rPr>
          <w:fldChar w:fldCharType="separate"/>
        </w:r>
        <w:r w:rsidR="00C304A0">
          <w:rPr>
            <w:noProof/>
            <w:webHidden/>
          </w:rPr>
          <w:t>3</w:t>
        </w:r>
        <w:r w:rsidR="00C304A0">
          <w:rPr>
            <w:noProof/>
            <w:webHidden/>
          </w:rPr>
          <w:fldChar w:fldCharType="end"/>
        </w:r>
      </w:hyperlink>
    </w:p>
    <w:p w14:paraId="7F92B2F1" w14:textId="7DFFEFEB" w:rsidR="00C304A0" w:rsidRDefault="00AF32AA">
      <w:pPr>
        <w:pStyle w:val="TDC1"/>
        <w:rPr>
          <w:rFonts w:asciiTheme="minorHAnsi" w:eastAsiaTheme="minorEastAsia" w:hAnsiTheme="minorHAnsi" w:cstheme="minorBidi"/>
          <w:noProof/>
          <w:sz w:val="22"/>
          <w:szCs w:val="22"/>
          <w:lang w:val="es-MX" w:eastAsia="es-MX"/>
        </w:rPr>
      </w:pPr>
      <w:hyperlink w:anchor="_Toc60754405" w:history="1">
        <w:r w:rsidR="00C304A0" w:rsidRPr="00BA72E3">
          <w:rPr>
            <w:rStyle w:val="Hipervnculo"/>
            <w:rFonts w:cs="Arial"/>
            <w:noProof/>
          </w:rPr>
          <w:t>II.1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Descripción del Servicio.-</w:t>
        </w:r>
        <w:r w:rsidR="00C304A0">
          <w:rPr>
            <w:noProof/>
            <w:webHidden/>
          </w:rPr>
          <w:tab/>
        </w:r>
        <w:r w:rsidR="00C304A0">
          <w:rPr>
            <w:noProof/>
            <w:webHidden/>
          </w:rPr>
          <w:fldChar w:fldCharType="begin"/>
        </w:r>
        <w:r w:rsidR="00C304A0">
          <w:rPr>
            <w:noProof/>
            <w:webHidden/>
          </w:rPr>
          <w:instrText xml:space="preserve"> PAGEREF _Toc60754405 \h </w:instrText>
        </w:r>
        <w:r w:rsidR="00C304A0">
          <w:rPr>
            <w:noProof/>
            <w:webHidden/>
          </w:rPr>
        </w:r>
        <w:r w:rsidR="00C304A0">
          <w:rPr>
            <w:noProof/>
            <w:webHidden/>
          </w:rPr>
          <w:fldChar w:fldCharType="separate"/>
        </w:r>
        <w:r w:rsidR="00C304A0">
          <w:rPr>
            <w:noProof/>
            <w:webHidden/>
          </w:rPr>
          <w:t>3</w:t>
        </w:r>
        <w:r w:rsidR="00C304A0">
          <w:rPr>
            <w:noProof/>
            <w:webHidden/>
          </w:rPr>
          <w:fldChar w:fldCharType="end"/>
        </w:r>
      </w:hyperlink>
    </w:p>
    <w:p w14:paraId="39E7CF8C" w14:textId="7C9518E2" w:rsidR="00C304A0" w:rsidRDefault="00AF32AA">
      <w:pPr>
        <w:pStyle w:val="TDC1"/>
        <w:rPr>
          <w:rFonts w:asciiTheme="minorHAnsi" w:eastAsiaTheme="minorEastAsia" w:hAnsiTheme="minorHAnsi" w:cstheme="minorBidi"/>
          <w:noProof/>
          <w:sz w:val="22"/>
          <w:szCs w:val="22"/>
          <w:lang w:val="es-MX" w:eastAsia="es-MX"/>
        </w:rPr>
      </w:pPr>
      <w:hyperlink w:anchor="_Toc60754406" w:history="1">
        <w:r w:rsidR="00C304A0" w:rsidRPr="00BA72E3">
          <w:rPr>
            <w:rStyle w:val="Hipervnculo"/>
            <w:rFonts w:cs="Arial"/>
            <w:noProof/>
          </w:rPr>
          <w:t>II.1.1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Descripción Genérica.-</w:t>
        </w:r>
        <w:r w:rsidR="00C304A0">
          <w:rPr>
            <w:noProof/>
            <w:webHidden/>
          </w:rPr>
          <w:tab/>
        </w:r>
        <w:r w:rsidR="00C304A0">
          <w:rPr>
            <w:noProof/>
            <w:webHidden/>
          </w:rPr>
          <w:fldChar w:fldCharType="begin"/>
        </w:r>
        <w:r w:rsidR="00C304A0">
          <w:rPr>
            <w:noProof/>
            <w:webHidden/>
          </w:rPr>
          <w:instrText xml:space="preserve"> PAGEREF _Toc60754406 \h </w:instrText>
        </w:r>
        <w:r w:rsidR="00C304A0">
          <w:rPr>
            <w:noProof/>
            <w:webHidden/>
          </w:rPr>
        </w:r>
        <w:r w:rsidR="00C304A0">
          <w:rPr>
            <w:noProof/>
            <w:webHidden/>
          </w:rPr>
          <w:fldChar w:fldCharType="separate"/>
        </w:r>
        <w:r w:rsidR="00C304A0">
          <w:rPr>
            <w:noProof/>
            <w:webHidden/>
          </w:rPr>
          <w:t>3</w:t>
        </w:r>
        <w:r w:rsidR="00C304A0">
          <w:rPr>
            <w:noProof/>
            <w:webHidden/>
          </w:rPr>
          <w:fldChar w:fldCharType="end"/>
        </w:r>
      </w:hyperlink>
    </w:p>
    <w:p w14:paraId="0D11FB6A" w14:textId="70BFD2F3" w:rsidR="00C304A0" w:rsidRDefault="00AF32AA">
      <w:pPr>
        <w:pStyle w:val="TDC1"/>
        <w:rPr>
          <w:rFonts w:asciiTheme="minorHAnsi" w:eastAsiaTheme="minorEastAsia" w:hAnsiTheme="minorHAnsi" w:cstheme="minorBidi"/>
          <w:noProof/>
          <w:sz w:val="22"/>
          <w:szCs w:val="22"/>
          <w:lang w:val="es-MX" w:eastAsia="es-MX"/>
        </w:rPr>
      </w:pPr>
      <w:hyperlink w:anchor="_Toc60754407" w:history="1">
        <w:r w:rsidR="00C304A0" w:rsidRPr="00BA72E3">
          <w:rPr>
            <w:rStyle w:val="Hipervnculo"/>
            <w:rFonts w:cs="Arial"/>
            <w:noProof/>
          </w:rPr>
          <w:t>II.1.2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Especificación del Servicio.-</w:t>
        </w:r>
        <w:r w:rsidR="00C304A0">
          <w:rPr>
            <w:noProof/>
            <w:webHidden/>
          </w:rPr>
          <w:tab/>
        </w:r>
        <w:r w:rsidR="00C304A0">
          <w:rPr>
            <w:noProof/>
            <w:webHidden/>
          </w:rPr>
          <w:fldChar w:fldCharType="begin"/>
        </w:r>
        <w:r w:rsidR="00C304A0">
          <w:rPr>
            <w:noProof/>
            <w:webHidden/>
          </w:rPr>
          <w:instrText xml:space="preserve"> PAGEREF _Toc60754407 \h </w:instrText>
        </w:r>
        <w:r w:rsidR="00C304A0">
          <w:rPr>
            <w:noProof/>
            <w:webHidden/>
          </w:rPr>
        </w:r>
        <w:r w:rsidR="00C304A0">
          <w:rPr>
            <w:noProof/>
            <w:webHidden/>
          </w:rPr>
          <w:fldChar w:fldCharType="separate"/>
        </w:r>
        <w:r w:rsidR="00C304A0">
          <w:rPr>
            <w:noProof/>
            <w:webHidden/>
          </w:rPr>
          <w:t>4</w:t>
        </w:r>
        <w:r w:rsidR="00C304A0">
          <w:rPr>
            <w:noProof/>
            <w:webHidden/>
          </w:rPr>
          <w:fldChar w:fldCharType="end"/>
        </w:r>
      </w:hyperlink>
    </w:p>
    <w:p w14:paraId="05E6C4EA" w14:textId="0571DD1A" w:rsidR="00C304A0" w:rsidRDefault="00AF32AA">
      <w:pPr>
        <w:pStyle w:val="TDC1"/>
        <w:rPr>
          <w:rFonts w:asciiTheme="minorHAnsi" w:eastAsiaTheme="minorEastAsia" w:hAnsiTheme="minorHAnsi" w:cstheme="minorBidi"/>
          <w:noProof/>
          <w:sz w:val="22"/>
          <w:szCs w:val="22"/>
          <w:lang w:val="es-MX" w:eastAsia="es-MX"/>
        </w:rPr>
      </w:pPr>
      <w:hyperlink w:anchor="_Toc60754408" w:history="1">
        <w:r w:rsidR="00C304A0" w:rsidRPr="00BA72E3">
          <w:rPr>
            <w:rStyle w:val="Hipervnculo"/>
            <w:rFonts w:cs="Arial"/>
            <w:noProof/>
          </w:rPr>
          <w:t>II.1.3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Materiales Menores y Limpieza.-</w:t>
        </w:r>
        <w:r w:rsidR="00C304A0">
          <w:rPr>
            <w:noProof/>
            <w:webHidden/>
          </w:rPr>
          <w:tab/>
        </w:r>
        <w:r w:rsidR="00C304A0">
          <w:rPr>
            <w:noProof/>
            <w:webHidden/>
          </w:rPr>
          <w:fldChar w:fldCharType="begin"/>
        </w:r>
        <w:r w:rsidR="00C304A0">
          <w:rPr>
            <w:noProof/>
            <w:webHidden/>
          </w:rPr>
          <w:instrText xml:space="preserve"> PAGEREF _Toc60754408 \h </w:instrText>
        </w:r>
        <w:r w:rsidR="00C304A0">
          <w:rPr>
            <w:noProof/>
            <w:webHidden/>
          </w:rPr>
        </w:r>
        <w:r w:rsidR="00C304A0">
          <w:rPr>
            <w:noProof/>
            <w:webHidden/>
          </w:rPr>
          <w:fldChar w:fldCharType="separate"/>
        </w:r>
        <w:r w:rsidR="00C304A0">
          <w:rPr>
            <w:noProof/>
            <w:webHidden/>
          </w:rPr>
          <w:t>4</w:t>
        </w:r>
        <w:r w:rsidR="00C304A0">
          <w:rPr>
            <w:noProof/>
            <w:webHidden/>
          </w:rPr>
          <w:fldChar w:fldCharType="end"/>
        </w:r>
      </w:hyperlink>
    </w:p>
    <w:p w14:paraId="011CE95A" w14:textId="0B46C449" w:rsidR="00C304A0" w:rsidRDefault="00AF32AA">
      <w:pPr>
        <w:pStyle w:val="TDC1"/>
        <w:rPr>
          <w:rFonts w:asciiTheme="minorHAnsi" w:eastAsiaTheme="minorEastAsia" w:hAnsiTheme="minorHAnsi" w:cstheme="minorBidi"/>
          <w:noProof/>
          <w:sz w:val="22"/>
          <w:szCs w:val="22"/>
          <w:lang w:val="es-MX" w:eastAsia="es-MX"/>
        </w:rPr>
      </w:pPr>
      <w:hyperlink w:anchor="_Toc60754409" w:history="1">
        <w:r w:rsidR="00C304A0" w:rsidRPr="00BA72E3">
          <w:rPr>
            <w:rStyle w:val="Hipervnculo"/>
            <w:rFonts w:cs="Arial"/>
            <w:noProof/>
          </w:rPr>
          <w:t>II.1.4</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Servicios no Especificados.-</w:t>
        </w:r>
        <w:r w:rsidR="00C304A0">
          <w:rPr>
            <w:noProof/>
            <w:webHidden/>
          </w:rPr>
          <w:tab/>
        </w:r>
        <w:r w:rsidR="00C304A0">
          <w:rPr>
            <w:noProof/>
            <w:webHidden/>
          </w:rPr>
          <w:fldChar w:fldCharType="begin"/>
        </w:r>
        <w:r w:rsidR="00C304A0">
          <w:rPr>
            <w:noProof/>
            <w:webHidden/>
          </w:rPr>
          <w:instrText xml:space="preserve"> PAGEREF _Toc60754409 \h </w:instrText>
        </w:r>
        <w:r w:rsidR="00C304A0">
          <w:rPr>
            <w:noProof/>
            <w:webHidden/>
          </w:rPr>
        </w:r>
        <w:r w:rsidR="00C304A0">
          <w:rPr>
            <w:noProof/>
            <w:webHidden/>
          </w:rPr>
          <w:fldChar w:fldCharType="separate"/>
        </w:r>
        <w:r w:rsidR="00C304A0">
          <w:rPr>
            <w:noProof/>
            <w:webHidden/>
          </w:rPr>
          <w:t>4</w:t>
        </w:r>
        <w:r w:rsidR="00C304A0">
          <w:rPr>
            <w:noProof/>
            <w:webHidden/>
          </w:rPr>
          <w:fldChar w:fldCharType="end"/>
        </w:r>
      </w:hyperlink>
    </w:p>
    <w:p w14:paraId="4D30D8D8" w14:textId="03C56F00" w:rsidR="00C304A0" w:rsidRDefault="00AF32AA">
      <w:pPr>
        <w:pStyle w:val="TDC1"/>
        <w:rPr>
          <w:rFonts w:asciiTheme="minorHAnsi" w:eastAsiaTheme="minorEastAsia" w:hAnsiTheme="minorHAnsi" w:cstheme="minorBidi"/>
          <w:noProof/>
          <w:sz w:val="22"/>
          <w:szCs w:val="22"/>
          <w:lang w:val="es-MX" w:eastAsia="es-MX"/>
        </w:rPr>
      </w:pPr>
      <w:hyperlink w:anchor="_Toc60754410" w:history="1">
        <w:r w:rsidR="00C304A0" w:rsidRPr="00BA72E3">
          <w:rPr>
            <w:rStyle w:val="Hipervnculo"/>
            <w:rFonts w:cs="Arial"/>
            <w:noProof/>
          </w:rPr>
          <w:t>II.1.5</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Infraestructura Técnica, Equipamiento e Infraestructura Humana.-</w:t>
        </w:r>
        <w:r w:rsidR="00C304A0">
          <w:rPr>
            <w:noProof/>
            <w:webHidden/>
          </w:rPr>
          <w:tab/>
        </w:r>
        <w:r w:rsidR="00C304A0">
          <w:rPr>
            <w:noProof/>
            <w:webHidden/>
          </w:rPr>
          <w:fldChar w:fldCharType="begin"/>
        </w:r>
        <w:r w:rsidR="00C304A0">
          <w:rPr>
            <w:noProof/>
            <w:webHidden/>
          </w:rPr>
          <w:instrText xml:space="preserve"> PAGEREF _Toc60754410 \h </w:instrText>
        </w:r>
        <w:r w:rsidR="00C304A0">
          <w:rPr>
            <w:noProof/>
            <w:webHidden/>
          </w:rPr>
        </w:r>
        <w:r w:rsidR="00C304A0">
          <w:rPr>
            <w:noProof/>
            <w:webHidden/>
          </w:rPr>
          <w:fldChar w:fldCharType="separate"/>
        </w:r>
        <w:r w:rsidR="00C304A0">
          <w:rPr>
            <w:noProof/>
            <w:webHidden/>
          </w:rPr>
          <w:t>4</w:t>
        </w:r>
        <w:r w:rsidR="00C304A0">
          <w:rPr>
            <w:noProof/>
            <w:webHidden/>
          </w:rPr>
          <w:fldChar w:fldCharType="end"/>
        </w:r>
      </w:hyperlink>
    </w:p>
    <w:p w14:paraId="65FBA452" w14:textId="4E65A642" w:rsidR="00C304A0" w:rsidRDefault="00AF32AA">
      <w:pPr>
        <w:pStyle w:val="TDC1"/>
        <w:rPr>
          <w:rFonts w:asciiTheme="minorHAnsi" w:eastAsiaTheme="minorEastAsia" w:hAnsiTheme="minorHAnsi" w:cstheme="minorBidi"/>
          <w:noProof/>
          <w:sz w:val="22"/>
          <w:szCs w:val="22"/>
          <w:lang w:val="es-MX" w:eastAsia="es-MX"/>
        </w:rPr>
      </w:pPr>
      <w:hyperlink w:anchor="_Toc60754411" w:history="1">
        <w:r w:rsidR="00C304A0" w:rsidRPr="00BA72E3">
          <w:rPr>
            <w:rStyle w:val="Hipervnculo"/>
            <w:rFonts w:cs="Arial"/>
            <w:noProof/>
          </w:rPr>
          <w:t>II.1.5.1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Infraestructura Técnica.</w:t>
        </w:r>
        <w:r w:rsidR="00C304A0">
          <w:rPr>
            <w:noProof/>
            <w:webHidden/>
          </w:rPr>
          <w:tab/>
        </w:r>
        <w:r w:rsidR="00C304A0">
          <w:rPr>
            <w:noProof/>
            <w:webHidden/>
          </w:rPr>
          <w:fldChar w:fldCharType="begin"/>
        </w:r>
        <w:r w:rsidR="00C304A0">
          <w:rPr>
            <w:noProof/>
            <w:webHidden/>
          </w:rPr>
          <w:instrText xml:space="preserve"> PAGEREF _Toc60754411 \h </w:instrText>
        </w:r>
        <w:r w:rsidR="00C304A0">
          <w:rPr>
            <w:noProof/>
            <w:webHidden/>
          </w:rPr>
        </w:r>
        <w:r w:rsidR="00C304A0">
          <w:rPr>
            <w:noProof/>
            <w:webHidden/>
          </w:rPr>
          <w:fldChar w:fldCharType="separate"/>
        </w:r>
        <w:r w:rsidR="00C304A0">
          <w:rPr>
            <w:noProof/>
            <w:webHidden/>
          </w:rPr>
          <w:t>4</w:t>
        </w:r>
        <w:r w:rsidR="00C304A0">
          <w:rPr>
            <w:noProof/>
            <w:webHidden/>
          </w:rPr>
          <w:fldChar w:fldCharType="end"/>
        </w:r>
      </w:hyperlink>
    </w:p>
    <w:p w14:paraId="01DBB888" w14:textId="333B0C51" w:rsidR="00C304A0" w:rsidRDefault="00AF32AA">
      <w:pPr>
        <w:pStyle w:val="TDC1"/>
        <w:rPr>
          <w:rFonts w:asciiTheme="minorHAnsi" w:eastAsiaTheme="minorEastAsia" w:hAnsiTheme="minorHAnsi" w:cstheme="minorBidi"/>
          <w:noProof/>
          <w:sz w:val="22"/>
          <w:szCs w:val="22"/>
          <w:lang w:val="es-MX" w:eastAsia="es-MX"/>
        </w:rPr>
      </w:pPr>
      <w:hyperlink w:anchor="_Toc60754412" w:history="1">
        <w:r w:rsidR="00C304A0" w:rsidRPr="00BA72E3">
          <w:rPr>
            <w:rStyle w:val="Hipervnculo"/>
            <w:rFonts w:cs="Arial"/>
            <w:noProof/>
          </w:rPr>
          <w:t>II.1.5.2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Equipamiento.</w:t>
        </w:r>
        <w:r w:rsidR="00C304A0">
          <w:rPr>
            <w:noProof/>
            <w:webHidden/>
          </w:rPr>
          <w:tab/>
        </w:r>
        <w:r w:rsidR="00C304A0">
          <w:rPr>
            <w:noProof/>
            <w:webHidden/>
          </w:rPr>
          <w:fldChar w:fldCharType="begin"/>
        </w:r>
        <w:r w:rsidR="00C304A0">
          <w:rPr>
            <w:noProof/>
            <w:webHidden/>
          </w:rPr>
          <w:instrText xml:space="preserve"> PAGEREF _Toc60754412 \h </w:instrText>
        </w:r>
        <w:r w:rsidR="00C304A0">
          <w:rPr>
            <w:noProof/>
            <w:webHidden/>
          </w:rPr>
        </w:r>
        <w:r w:rsidR="00C304A0">
          <w:rPr>
            <w:noProof/>
            <w:webHidden/>
          </w:rPr>
          <w:fldChar w:fldCharType="separate"/>
        </w:r>
        <w:r w:rsidR="00C304A0">
          <w:rPr>
            <w:noProof/>
            <w:webHidden/>
          </w:rPr>
          <w:t>5</w:t>
        </w:r>
        <w:r w:rsidR="00C304A0">
          <w:rPr>
            <w:noProof/>
            <w:webHidden/>
          </w:rPr>
          <w:fldChar w:fldCharType="end"/>
        </w:r>
      </w:hyperlink>
    </w:p>
    <w:p w14:paraId="6542EB9B" w14:textId="658EE36B" w:rsidR="00C304A0" w:rsidRDefault="00AF32AA">
      <w:pPr>
        <w:pStyle w:val="TDC1"/>
        <w:rPr>
          <w:rFonts w:asciiTheme="minorHAnsi" w:eastAsiaTheme="minorEastAsia" w:hAnsiTheme="minorHAnsi" w:cstheme="minorBidi"/>
          <w:noProof/>
          <w:sz w:val="22"/>
          <w:szCs w:val="22"/>
          <w:lang w:val="es-MX" w:eastAsia="es-MX"/>
        </w:rPr>
      </w:pPr>
      <w:hyperlink w:anchor="_Toc60754413" w:history="1">
        <w:r w:rsidR="00C304A0" w:rsidRPr="00BA72E3">
          <w:rPr>
            <w:rStyle w:val="Hipervnculo"/>
            <w:rFonts w:cs="Arial"/>
            <w:noProof/>
          </w:rPr>
          <w:t>II.1.5.3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Infraestructura Humana.</w:t>
        </w:r>
        <w:r w:rsidR="00C304A0">
          <w:rPr>
            <w:noProof/>
            <w:webHidden/>
          </w:rPr>
          <w:tab/>
        </w:r>
        <w:r w:rsidR="00C304A0">
          <w:rPr>
            <w:noProof/>
            <w:webHidden/>
          </w:rPr>
          <w:fldChar w:fldCharType="begin"/>
        </w:r>
        <w:r w:rsidR="00C304A0">
          <w:rPr>
            <w:noProof/>
            <w:webHidden/>
          </w:rPr>
          <w:instrText xml:space="preserve"> PAGEREF _Toc60754413 \h </w:instrText>
        </w:r>
        <w:r w:rsidR="00C304A0">
          <w:rPr>
            <w:noProof/>
            <w:webHidden/>
          </w:rPr>
        </w:r>
        <w:r w:rsidR="00C304A0">
          <w:rPr>
            <w:noProof/>
            <w:webHidden/>
          </w:rPr>
          <w:fldChar w:fldCharType="separate"/>
        </w:r>
        <w:r w:rsidR="00C304A0">
          <w:rPr>
            <w:noProof/>
            <w:webHidden/>
          </w:rPr>
          <w:t>5</w:t>
        </w:r>
        <w:r w:rsidR="00C304A0">
          <w:rPr>
            <w:noProof/>
            <w:webHidden/>
          </w:rPr>
          <w:fldChar w:fldCharType="end"/>
        </w:r>
      </w:hyperlink>
    </w:p>
    <w:p w14:paraId="53558DF9" w14:textId="12E76E48" w:rsidR="00C304A0" w:rsidRDefault="00AF32AA">
      <w:pPr>
        <w:pStyle w:val="TDC1"/>
        <w:rPr>
          <w:rFonts w:asciiTheme="minorHAnsi" w:eastAsiaTheme="minorEastAsia" w:hAnsiTheme="minorHAnsi" w:cstheme="minorBidi"/>
          <w:noProof/>
          <w:sz w:val="22"/>
          <w:szCs w:val="22"/>
          <w:lang w:val="es-MX" w:eastAsia="es-MX"/>
        </w:rPr>
      </w:pPr>
      <w:hyperlink w:anchor="_Toc60754414" w:history="1">
        <w:r w:rsidR="00C304A0" w:rsidRPr="00BA72E3">
          <w:rPr>
            <w:rStyle w:val="Hipervnculo"/>
            <w:rFonts w:cs="Arial"/>
            <w:noProof/>
          </w:rPr>
          <w:t>II.1.6</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Garantía de los Servicios.-</w:t>
        </w:r>
        <w:r w:rsidR="00C304A0">
          <w:rPr>
            <w:noProof/>
            <w:webHidden/>
          </w:rPr>
          <w:tab/>
        </w:r>
        <w:r w:rsidR="00C304A0">
          <w:rPr>
            <w:noProof/>
            <w:webHidden/>
          </w:rPr>
          <w:fldChar w:fldCharType="begin"/>
        </w:r>
        <w:r w:rsidR="00C304A0">
          <w:rPr>
            <w:noProof/>
            <w:webHidden/>
          </w:rPr>
          <w:instrText xml:space="preserve"> PAGEREF _Toc60754414 \h </w:instrText>
        </w:r>
        <w:r w:rsidR="00C304A0">
          <w:rPr>
            <w:noProof/>
            <w:webHidden/>
          </w:rPr>
        </w:r>
        <w:r w:rsidR="00C304A0">
          <w:rPr>
            <w:noProof/>
            <w:webHidden/>
          </w:rPr>
          <w:fldChar w:fldCharType="separate"/>
        </w:r>
        <w:r w:rsidR="00C304A0">
          <w:rPr>
            <w:noProof/>
            <w:webHidden/>
          </w:rPr>
          <w:t>5</w:t>
        </w:r>
        <w:r w:rsidR="00C304A0">
          <w:rPr>
            <w:noProof/>
            <w:webHidden/>
          </w:rPr>
          <w:fldChar w:fldCharType="end"/>
        </w:r>
      </w:hyperlink>
    </w:p>
    <w:p w14:paraId="1434732F" w14:textId="2907BF77" w:rsidR="00C304A0" w:rsidRDefault="00AF32AA">
      <w:pPr>
        <w:pStyle w:val="TDC1"/>
        <w:rPr>
          <w:rFonts w:asciiTheme="minorHAnsi" w:eastAsiaTheme="minorEastAsia" w:hAnsiTheme="minorHAnsi" w:cstheme="minorBidi"/>
          <w:noProof/>
          <w:sz w:val="22"/>
          <w:szCs w:val="22"/>
          <w:lang w:val="es-MX" w:eastAsia="es-MX"/>
        </w:rPr>
      </w:pPr>
      <w:hyperlink w:anchor="_Toc60754415" w:history="1">
        <w:r w:rsidR="00C304A0" w:rsidRPr="00BA72E3">
          <w:rPr>
            <w:rStyle w:val="Hipervnculo"/>
            <w:rFonts w:cs="Arial"/>
            <w:noProof/>
          </w:rPr>
          <w:t>II.1.7</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Horario de Atención y Tiempo de Realización del Servicio.-</w:t>
        </w:r>
        <w:r w:rsidR="00C304A0">
          <w:rPr>
            <w:noProof/>
            <w:webHidden/>
          </w:rPr>
          <w:tab/>
        </w:r>
        <w:r w:rsidR="00C304A0">
          <w:rPr>
            <w:noProof/>
            <w:webHidden/>
          </w:rPr>
          <w:fldChar w:fldCharType="begin"/>
        </w:r>
        <w:r w:rsidR="00C304A0">
          <w:rPr>
            <w:noProof/>
            <w:webHidden/>
          </w:rPr>
          <w:instrText xml:space="preserve"> PAGEREF _Toc60754415 \h </w:instrText>
        </w:r>
        <w:r w:rsidR="00C304A0">
          <w:rPr>
            <w:noProof/>
            <w:webHidden/>
          </w:rPr>
        </w:r>
        <w:r w:rsidR="00C304A0">
          <w:rPr>
            <w:noProof/>
            <w:webHidden/>
          </w:rPr>
          <w:fldChar w:fldCharType="separate"/>
        </w:r>
        <w:r w:rsidR="00C304A0">
          <w:rPr>
            <w:noProof/>
            <w:webHidden/>
          </w:rPr>
          <w:t>6</w:t>
        </w:r>
        <w:r w:rsidR="00C304A0">
          <w:rPr>
            <w:noProof/>
            <w:webHidden/>
          </w:rPr>
          <w:fldChar w:fldCharType="end"/>
        </w:r>
      </w:hyperlink>
    </w:p>
    <w:p w14:paraId="3B3390DD" w14:textId="5CF6D745" w:rsidR="00C304A0" w:rsidRDefault="00AF32AA">
      <w:pPr>
        <w:pStyle w:val="TDC1"/>
        <w:rPr>
          <w:rFonts w:asciiTheme="minorHAnsi" w:eastAsiaTheme="minorEastAsia" w:hAnsiTheme="minorHAnsi" w:cstheme="minorBidi"/>
          <w:noProof/>
          <w:sz w:val="22"/>
          <w:szCs w:val="22"/>
          <w:lang w:val="es-MX" w:eastAsia="es-MX"/>
        </w:rPr>
      </w:pPr>
      <w:hyperlink w:anchor="_Toc60754416" w:history="1">
        <w:r w:rsidR="00C304A0" w:rsidRPr="00BA72E3">
          <w:rPr>
            <w:rStyle w:val="Hipervnculo"/>
            <w:rFonts w:cs="Arial"/>
            <w:noProof/>
          </w:rPr>
          <w:t>II.1.8</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Partes y Refacciones.-</w:t>
        </w:r>
        <w:r w:rsidR="00C304A0">
          <w:rPr>
            <w:noProof/>
            <w:webHidden/>
          </w:rPr>
          <w:tab/>
        </w:r>
        <w:r w:rsidR="00C304A0">
          <w:rPr>
            <w:noProof/>
            <w:webHidden/>
          </w:rPr>
          <w:fldChar w:fldCharType="begin"/>
        </w:r>
        <w:r w:rsidR="00C304A0">
          <w:rPr>
            <w:noProof/>
            <w:webHidden/>
          </w:rPr>
          <w:instrText xml:space="preserve"> PAGEREF _Toc60754416 \h </w:instrText>
        </w:r>
        <w:r w:rsidR="00C304A0">
          <w:rPr>
            <w:noProof/>
            <w:webHidden/>
          </w:rPr>
        </w:r>
        <w:r w:rsidR="00C304A0">
          <w:rPr>
            <w:noProof/>
            <w:webHidden/>
          </w:rPr>
          <w:fldChar w:fldCharType="separate"/>
        </w:r>
        <w:r w:rsidR="00C304A0">
          <w:rPr>
            <w:noProof/>
            <w:webHidden/>
          </w:rPr>
          <w:t>7</w:t>
        </w:r>
        <w:r w:rsidR="00C304A0">
          <w:rPr>
            <w:noProof/>
            <w:webHidden/>
          </w:rPr>
          <w:fldChar w:fldCharType="end"/>
        </w:r>
      </w:hyperlink>
    </w:p>
    <w:p w14:paraId="4449505E" w14:textId="02A367C1" w:rsidR="00C304A0" w:rsidRDefault="00AF32AA">
      <w:pPr>
        <w:pStyle w:val="TDC1"/>
        <w:rPr>
          <w:rFonts w:asciiTheme="minorHAnsi" w:eastAsiaTheme="minorEastAsia" w:hAnsiTheme="minorHAnsi" w:cstheme="minorBidi"/>
          <w:noProof/>
          <w:sz w:val="22"/>
          <w:szCs w:val="22"/>
          <w:lang w:val="es-MX" w:eastAsia="es-MX"/>
        </w:rPr>
      </w:pPr>
      <w:hyperlink w:anchor="_Toc60754417" w:history="1">
        <w:r w:rsidR="00C304A0" w:rsidRPr="00BA72E3">
          <w:rPr>
            <w:rStyle w:val="Hipervnculo"/>
            <w:rFonts w:cs="Arial"/>
            <w:noProof/>
          </w:rPr>
          <w:t>II.1.9</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Recorridos de Prueba.-</w:t>
        </w:r>
        <w:r w:rsidR="00C304A0">
          <w:rPr>
            <w:noProof/>
            <w:webHidden/>
          </w:rPr>
          <w:tab/>
        </w:r>
        <w:r w:rsidR="00C304A0">
          <w:rPr>
            <w:noProof/>
            <w:webHidden/>
          </w:rPr>
          <w:fldChar w:fldCharType="begin"/>
        </w:r>
        <w:r w:rsidR="00C304A0">
          <w:rPr>
            <w:noProof/>
            <w:webHidden/>
          </w:rPr>
          <w:instrText xml:space="preserve"> PAGEREF _Toc60754417 \h </w:instrText>
        </w:r>
        <w:r w:rsidR="00C304A0">
          <w:rPr>
            <w:noProof/>
            <w:webHidden/>
          </w:rPr>
        </w:r>
        <w:r w:rsidR="00C304A0">
          <w:rPr>
            <w:noProof/>
            <w:webHidden/>
          </w:rPr>
          <w:fldChar w:fldCharType="separate"/>
        </w:r>
        <w:r w:rsidR="00C304A0">
          <w:rPr>
            <w:noProof/>
            <w:webHidden/>
          </w:rPr>
          <w:t>7</w:t>
        </w:r>
        <w:r w:rsidR="00C304A0">
          <w:rPr>
            <w:noProof/>
            <w:webHidden/>
          </w:rPr>
          <w:fldChar w:fldCharType="end"/>
        </w:r>
      </w:hyperlink>
    </w:p>
    <w:p w14:paraId="4B9CF712" w14:textId="5BC83BC0" w:rsidR="00C304A0" w:rsidRDefault="00AF32AA">
      <w:pPr>
        <w:pStyle w:val="TDC1"/>
        <w:rPr>
          <w:rFonts w:asciiTheme="minorHAnsi" w:eastAsiaTheme="minorEastAsia" w:hAnsiTheme="minorHAnsi" w:cstheme="minorBidi"/>
          <w:noProof/>
          <w:sz w:val="22"/>
          <w:szCs w:val="22"/>
          <w:lang w:val="es-MX" w:eastAsia="es-MX"/>
        </w:rPr>
      </w:pPr>
      <w:hyperlink w:anchor="_Toc60754418" w:history="1">
        <w:r w:rsidR="00C304A0" w:rsidRPr="00BA72E3">
          <w:rPr>
            <w:rStyle w:val="Hipervnculo"/>
            <w:rFonts w:cs="Arial"/>
            <w:noProof/>
          </w:rPr>
          <w:t>II.1.10</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Sustracción, Daños e Infracciones.-</w:t>
        </w:r>
        <w:r w:rsidR="00C304A0">
          <w:rPr>
            <w:noProof/>
            <w:webHidden/>
          </w:rPr>
          <w:tab/>
        </w:r>
        <w:r w:rsidR="00C304A0">
          <w:rPr>
            <w:noProof/>
            <w:webHidden/>
          </w:rPr>
          <w:fldChar w:fldCharType="begin"/>
        </w:r>
        <w:r w:rsidR="00C304A0">
          <w:rPr>
            <w:noProof/>
            <w:webHidden/>
          </w:rPr>
          <w:instrText xml:space="preserve"> PAGEREF _Toc60754418 \h </w:instrText>
        </w:r>
        <w:r w:rsidR="00C304A0">
          <w:rPr>
            <w:noProof/>
            <w:webHidden/>
          </w:rPr>
        </w:r>
        <w:r w:rsidR="00C304A0">
          <w:rPr>
            <w:noProof/>
            <w:webHidden/>
          </w:rPr>
          <w:fldChar w:fldCharType="separate"/>
        </w:r>
        <w:r w:rsidR="00C304A0">
          <w:rPr>
            <w:noProof/>
            <w:webHidden/>
          </w:rPr>
          <w:t>8</w:t>
        </w:r>
        <w:r w:rsidR="00C304A0">
          <w:rPr>
            <w:noProof/>
            <w:webHidden/>
          </w:rPr>
          <w:fldChar w:fldCharType="end"/>
        </w:r>
      </w:hyperlink>
    </w:p>
    <w:p w14:paraId="5FBF4DF8" w14:textId="44E11225" w:rsidR="00C304A0" w:rsidRDefault="00AF32AA">
      <w:pPr>
        <w:pStyle w:val="TDC1"/>
        <w:rPr>
          <w:rFonts w:asciiTheme="minorHAnsi" w:eastAsiaTheme="minorEastAsia" w:hAnsiTheme="minorHAnsi" w:cstheme="minorBidi"/>
          <w:noProof/>
          <w:sz w:val="22"/>
          <w:szCs w:val="22"/>
          <w:lang w:val="es-MX" w:eastAsia="es-MX"/>
        </w:rPr>
      </w:pPr>
      <w:hyperlink w:anchor="_Toc60754419" w:history="1">
        <w:r w:rsidR="00C304A0" w:rsidRPr="00BA72E3">
          <w:rPr>
            <w:rStyle w:val="Hipervnculo"/>
            <w:rFonts w:cs="Arial"/>
            <w:noProof/>
          </w:rPr>
          <w:t>II.2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Licencias, Autorizaciones y Permisos.-</w:t>
        </w:r>
        <w:r w:rsidR="00C304A0">
          <w:rPr>
            <w:noProof/>
            <w:webHidden/>
          </w:rPr>
          <w:tab/>
        </w:r>
        <w:r w:rsidR="00C304A0">
          <w:rPr>
            <w:noProof/>
            <w:webHidden/>
          </w:rPr>
          <w:fldChar w:fldCharType="begin"/>
        </w:r>
        <w:r w:rsidR="00C304A0">
          <w:rPr>
            <w:noProof/>
            <w:webHidden/>
          </w:rPr>
          <w:instrText xml:space="preserve"> PAGEREF _Toc60754419 \h </w:instrText>
        </w:r>
        <w:r w:rsidR="00C304A0">
          <w:rPr>
            <w:noProof/>
            <w:webHidden/>
          </w:rPr>
        </w:r>
        <w:r w:rsidR="00C304A0">
          <w:rPr>
            <w:noProof/>
            <w:webHidden/>
          </w:rPr>
          <w:fldChar w:fldCharType="separate"/>
        </w:r>
        <w:r w:rsidR="00C304A0">
          <w:rPr>
            <w:noProof/>
            <w:webHidden/>
          </w:rPr>
          <w:t>8</w:t>
        </w:r>
        <w:r w:rsidR="00C304A0">
          <w:rPr>
            <w:noProof/>
            <w:webHidden/>
          </w:rPr>
          <w:fldChar w:fldCharType="end"/>
        </w:r>
      </w:hyperlink>
    </w:p>
    <w:p w14:paraId="491F1A87" w14:textId="38A4A7F7" w:rsidR="00C304A0" w:rsidRDefault="00AF32AA">
      <w:pPr>
        <w:pStyle w:val="TDC1"/>
        <w:rPr>
          <w:rFonts w:asciiTheme="minorHAnsi" w:eastAsiaTheme="minorEastAsia" w:hAnsiTheme="minorHAnsi" w:cstheme="minorBidi"/>
          <w:noProof/>
          <w:sz w:val="22"/>
          <w:szCs w:val="22"/>
          <w:lang w:val="es-MX" w:eastAsia="es-MX"/>
        </w:rPr>
      </w:pPr>
      <w:hyperlink w:anchor="_Toc60754420" w:history="1">
        <w:r w:rsidR="00C304A0" w:rsidRPr="00BA72E3">
          <w:rPr>
            <w:rStyle w:val="Hipervnculo"/>
            <w:rFonts w:cs="Arial"/>
            <w:noProof/>
          </w:rPr>
          <w:t>II.3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Normas.-</w:t>
        </w:r>
        <w:r w:rsidR="00C304A0">
          <w:rPr>
            <w:noProof/>
            <w:webHidden/>
          </w:rPr>
          <w:tab/>
        </w:r>
        <w:r w:rsidR="00C304A0">
          <w:rPr>
            <w:noProof/>
            <w:webHidden/>
          </w:rPr>
          <w:fldChar w:fldCharType="begin"/>
        </w:r>
        <w:r w:rsidR="00C304A0">
          <w:rPr>
            <w:noProof/>
            <w:webHidden/>
          </w:rPr>
          <w:instrText xml:space="preserve"> PAGEREF _Toc60754420 \h </w:instrText>
        </w:r>
        <w:r w:rsidR="00C304A0">
          <w:rPr>
            <w:noProof/>
            <w:webHidden/>
          </w:rPr>
        </w:r>
        <w:r w:rsidR="00C304A0">
          <w:rPr>
            <w:noProof/>
            <w:webHidden/>
          </w:rPr>
          <w:fldChar w:fldCharType="separate"/>
        </w:r>
        <w:r w:rsidR="00C304A0">
          <w:rPr>
            <w:noProof/>
            <w:webHidden/>
          </w:rPr>
          <w:t>9</w:t>
        </w:r>
        <w:r w:rsidR="00C304A0">
          <w:rPr>
            <w:noProof/>
            <w:webHidden/>
          </w:rPr>
          <w:fldChar w:fldCharType="end"/>
        </w:r>
      </w:hyperlink>
    </w:p>
    <w:p w14:paraId="49499B69" w14:textId="45EC03DE" w:rsidR="00C304A0" w:rsidRDefault="00AF32AA">
      <w:pPr>
        <w:pStyle w:val="TDC1"/>
        <w:rPr>
          <w:rFonts w:asciiTheme="minorHAnsi" w:eastAsiaTheme="minorEastAsia" w:hAnsiTheme="minorHAnsi" w:cstheme="minorBidi"/>
          <w:noProof/>
          <w:sz w:val="22"/>
          <w:szCs w:val="22"/>
          <w:lang w:val="es-MX" w:eastAsia="es-MX"/>
        </w:rPr>
      </w:pPr>
      <w:hyperlink w:anchor="_Toc60754421" w:history="1">
        <w:r w:rsidR="00C304A0" w:rsidRPr="00BA72E3">
          <w:rPr>
            <w:rStyle w:val="Hipervnculo"/>
            <w:rFonts w:cs="Arial"/>
            <w:noProof/>
          </w:rPr>
          <w:t>II.4</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Servicios a Contratar y Modalidad de Contratación.-</w:t>
        </w:r>
        <w:r w:rsidR="00C304A0">
          <w:rPr>
            <w:noProof/>
            <w:webHidden/>
          </w:rPr>
          <w:tab/>
        </w:r>
        <w:r w:rsidR="00C304A0">
          <w:rPr>
            <w:noProof/>
            <w:webHidden/>
          </w:rPr>
          <w:fldChar w:fldCharType="begin"/>
        </w:r>
        <w:r w:rsidR="00C304A0">
          <w:rPr>
            <w:noProof/>
            <w:webHidden/>
          </w:rPr>
          <w:instrText xml:space="preserve"> PAGEREF _Toc60754421 \h </w:instrText>
        </w:r>
        <w:r w:rsidR="00C304A0">
          <w:rPr>
            <w:noProof/>
            <w:webHidden/>
          </w:rPr>
        </w:r>
        <w:r w:rsidR="00C304A0">
          <w:rPr>
            <w:noProof/>
            <w:webHidden/>
          </w:rPr>
          <w:fldChar w:fldCharType="separate"/>
        </w:r>
        <w:r w:rsidR="00C304A0">
          <w:rPr>
            <w:noProof/>
            <w:webHidden/>
          </w:rPr>
          <w:t>9</w:t>
        </w:r>
        <w:r w:rsidR="00C304A0">
          <w:rPr>
            <w:noProof/>
            <w:webHidden/>
          </w:rPr>
          <w:fldChar w:fldCharType="end"/>
        </w:r>
      </w:hyperlink>
    </w:p>
    <w:p w14:paraId="27DBFA57" w14:textId="066C5137" w:rsidR="00C304A0" w:rsidRDefault="00AF32AA">
      <w:pPr>
        <w:pStyle w:val="TDC1"/>
        <w:rPr>
          <w:rFonts w:asciiTheme="minorHAnsi" w:eastAsiaTheme="minorEastAsia" w:hAnsiTheme="minorHAnsi" w:cstheme="minorBidi"/>
          <w:noProof/>
          <w:sz w:val="22"/>
          <w:szCs w:val="22"/>
          <w:lang w:val="es-MX" w:eastAsia="es-MX"/>
        </w:rPr>
      </w:pPr>
      <w:hyperlink w:anchor="_Toc60754422" w:history="1">
        <w:r w:rsidR="00C304A0" w:rsidRPr="00BA72E3">
          <w:rPr>
            <w:rStyle w:val="Hipervnculo"/>
            <w:rFonts w:cs="Arial"/>
            <w:noProof/>
          </w:rPr>
          <w:t>II.5</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La Adjudicación del Contrato se llevará a cabo por Partida o Partidas Completas.-</w:t>
        </w:r>
        <w:r w:rsidR="00C304A0">
          <w:rPr>
            <w:noProof/>
            <w:webHidden/>
          </w:rPr>
          <w:tab/>
        </w:r>
        <w:r w:rsidR="00C304A0">
          <w:rPr>
            <w:noProof/>
            <w:webHidden/>
          </w:rPr>
          <w:fldChar w:fldCharType="begin"/>
        </w:r>
        <w:r w:rsidR="00C304A0">
          <w:rPr>
            <w:noProof/>
            <w:webHidden/>
          </w:rPr>
          <w:instrText xml:space="preserve"> PAGEREF _Toc60754422 \h </w:instrText>
        </w:r>
        <w:r w:rsidR="00C304A0">
          <w:rPr>
            <w:noProof/>
            <w:webHidden/>
          </w:rPr>
        </w:r>
        <w:r w:rsidR="00C304A0">
          <w:rPr>
            <w:noProof/>
            <w:webHidden/>
          </w:rPr>
          <w:fldChar w:fldCharType="separate"/>
        </w:r>
        <w:r w:rsidR="00C304A0">
          <w:rPr>
            <w:noProof/>
            <w:webHidden/>
          </w:rPr>
          <w:t>9</w:t>
        </w:r>
        <w:r w:rsidR="00C304A0">
          <w:rPr>
            <w:noProof/>
            <w:webHidden/>
          </w:rPr>
          <w:fldChar w:fldCharType="end"/>
        </w:r>
      </w:hyperlink>
    </w:p>
    <w:p w14:paraId="3D1FA45D" w14:textId="7EC3A775" w:rsidR="00C304A0" w:rsidRDefault="00AF32AA">
      <w:pPr>
        <w:pStyle w:val="TDC1"/>
        <w:rPr>
          <w:rFonts w:asciiTheme="minorHAnsi" w:eastAsiaTheme="minorEastAsia" w:hAnsiTheme="minorHAnsi" w:cstheme="minorBidi"/>
          <w:noProof/>
          <w:sz w:val="22"/>
          <w:szCs w:val="22"/>
          <w:lang w:val="es-MX" w:eastAsia="es-MX"/>
        </w:rPr>
      </w:pPr>
      <w:hyperlink w:anchor="_Toc60754423" w:history="1">
        <w:r w:rsidR="00C304A0" w:rsidRPr="00BA72E3">
          <w:rPr>
            <w:rStyle w:val="Hipervnculo"/>
            <w:rFonts w:cs="Arial"/>
            <w:noProof/>
          </w:rPr>
          <w:t>II.6</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Modelo de Contrato.-</w:t>
        </w:r>
        <w:r w:rsidR="00C304A0">
          <w:rPr>
            <w:noProof/>
            <w:webHidden/>
          </w:rPr>
          <w:tab/>
        </w:r>
        <w:r w:rsidR="00C304A0">
          <w:rPr>
            <w:noProof/>
            <w:webHidden/>
          </w:rPr>
          <w:fldChar w:fldCharType="begin"/>
        </w:r>
        <w:r w:rsidR="00C304A0">
          <w:rPr>
            <w:noProof/>
            <w:webHidden/>
          </w:rPr>
          <w:instrText xml:space="preserve"> PAGEREF _Toc60754423 \h </w:instrText>
        </w:r>
        <w:r w:rsidR="00C304A0">
          <w:rPr>
            <w:noProof/>
            <w:webHidden/>
          </w:rPr>
        </w:r>
        <w:r w:rsidR="00C304A0">
          <w:rPr>
            <w:noProof/>
            <w:webHidden/>
          </w:rPr>
          <w:fldChar w:fldCharType="separate"/>
        </w:r>
        <w:r w:rsidR="00C304A0">
          <w:rPr>
            <w:noProof/>
            <w:webHidden/>
          </w:rPr>
          <w:t>9</w:t>
        </w:r>
        <w:r w:rsidR="00C304A0">
          <w:rPr>
            <w:noProof/>
            <w:webHidden/>
          </w:rPr>
          <w:fldChar w:fldCharType="end"/>
        </w:r>
      </w:hyperlink>
    </w:p>
    <w:p w14:paraId="01F14594" w14:textId="68D3682D" w:rsidR="00C304A0" w:rsidRDefault="00AF32AA">
      <w:pPr>
        <w:pStyle w:val="TDC1"/>
        <w:rPr>
          <w:rFonts w:asciiTheme="minorHAnsi" w:eastAsiaTheme="minorEastAsia" w:hAnsiTheme="minorHAnsi" w:cstheme="minorBidi"/>
          <w:noProof/>
          <w:sz w:val="22"/>
          <w:szCs w:val="22"/>
          <w:lang w:val="es-MX" w:eastAsia="es-MX"/>
        </w:rPr>
      </w:pPr>
      <w:hyperlink w:anchor="_Toc60754424" w:history="1">
        <w:r w:rsidR="00C304A0" w:rsidRPr="00BA72E3">
          <w:rPr>
            <w:rStyle w:val="Hipervnculo"/>
            <w:rFonts w:cs="Arial"/>
            <w:noProof/>
          </w:rPr>
          <w:t>II.7</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Información Adicional.-</w:t>
        </w:r>
        <w:r w:rsidR="00C304A0">
          <w:rPr>
            <w:noProof/>
            <w:webHidden/>
          </w:rPr>
          <w:tab/>
        </w:r>
        <w:r w:rsidR="00C304A0">
          <w:rPr>
            <w:noProof/>
            <w:webHidden/>
          </w:rPr>
          <w:fldChar w:fldCharType="begin"/>
        </w:r>
        <w:r w:rsidR="00C304A0">
          <w:rPr>
            <w:noProof/>
            <w:webHidden/>
          </w:rPr>
          <w:instrText xml:space="preserve"> PAGEREF _Toc60754424 \h </w:instrText>
        </w:r>
        <w:r w:rsidR="00C304A0">
          <w:rPr>
            <w:noProof/>
            <w:webHidden/>
          </w:rPr>
        </w:r>
        <w:r w:rsidR="00C304A0">
          <w:rPr>
            <w:noProof/>
            <w:webHidden/>
          </w:rPr>
          <w:fldChar w:fldCharType="separate"/>
        </w:r>
        <w:r w:rsidR="00C304A0">
          <w:rPr>
            <w:noProof/>
            <w:webHidden/>
          </w:rPr>
          <w:t>9</w:t>
        </w:r>
        <w:r w:rsidR="00C304A0">
          <w:rPr>
            <w:noProof/>
            <w:webHidden/>
          </w:rPr>
          <w:fldChar w:fldCharType="end"/>
        </w:r>
      </w:hyperlink>
    </w:p>
    <w:p w14:paraId="2006DE50" w14:textId="272605F9" w:rsidR="00C304A0" w:rsidRDefault="00AF32AA">
      <w:pPr>
        <w:pStyle w:val="TDC1"/>
        <w:rPr>
          <w:rFonts w:asciiTheme="minorHAnsi" w:eastAsiaTheme="minorEastAsia" w:hAnsiTheme="minorHAnsi" w:cstheme="minorBidi"/>
          <w:noProof/>
          <w:sz w:val="22"/>
          <w:szCs w:val="22"/>
          <w:lang w:val="es-MX" w:eastAsia="es-MX"/>
        </w:rPr>
      </w:pPr>
      <w:hyperlink w:anchor="_Toc60754425" w:history="1">
        <w:r w:rsidR="00C304A0" w:rsidRPr="00BA72E3">
          <w:rPr>
            <w:rStyle w:val="Hipervnculo"/>
            <w:rFonts w:cs="Arial"/>
            <w:noProof/>
          </w:rPr>
          <w:t>II.8</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Verificación y Aceptación del Servicio.-</w:t>
        </w:r>
        <w:r w:rsidR="00C304A0">
          <w:rPr>
            <w:noProof/>
            <w:webHidden/>
          </w:rPr>
          <w:tab/>
        </w:r>
        <w:r w:rsidR="00C304A0">
          <w:rPr>
            <w:noProof/>
            <w:webHidden/>
          </w:rPr>
          <w:fldChar w:fldCharType="begin"/>
        </w:r>
        <w:r w:rsidR="00C304A0">
          <w:rPr>
            <w:noProof/>
            <w:webHidden/>
          </w:rPr>
          <w:instrText xml:space="preserve"> PAGEREF _Toc60754425 \h </w:instrText>
        </w:r>
        <w:r w:rsidR="00C304A0">
          <w:rPr>
            <w:noProof/>
            <w:webHidden/>
          </w:rPr>
        </w:r>
        <w:r w:rsidR="00C304A0">
          <w:rPr>
            <w:noProof/>
            <w:webHidden/>
          </w:rPr>
          <w:fldChar w:fldCharType="separate"/>
        </w:r>
        <w:r w:rsidR="00C304A0">
          <w:rPr>
            <w:noProof/>
            <w:webHidden/>
          </w:rPr>
          <w:t>9</w:t>
        </w:r>
        <w:r w:rsidR="00C304A0">
          <w:rPr>
            <w:noProof/>
            <w:webHidden/>
          </w:rPr>
          <w:fldChar w:fldCharType="end"/>
        </w:r>
      </w:hyperlink>
    </w:p>
    <w:p w14:paraId="428B6899" w14:textId="7F3BBF65" w:rsidR="00C304A0" w:rsidRDefault="00AF32AA">
      <w:pPr>
        <w:pStyle w:val="TDC1"/>
        <w:rPr>
          <w:rFonts w:asciiTheme="minorHAnsi" w:eastAsiaTheme="minorEastAsia" w:hAnsiTheme="minorHAnsi" w:cstheme="minorBidi"/>
          <w:noProof/>
          <w:sz w:val="22"/>
          <w:szCs w:val="22"/>
          <w:lang w:val="es-MX" w:eastAsia="es-MX"/>
        </w:rPr>
      </w:pPr>
      <w:hyperlink w:anchor="_Toc60754426" w:history="1">
        <w:r w:rsidR="00C304A0" w:rsidRPr="00BA72E3">
          <w:rPr>
            <w:rStyle w:val="Hipervnculo"/>
            <w:rFonts w:cs="Arial"/>
            <w:noProof/>
          </w:rPr>
          <w:t>III.</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Forma y Términos que Regirán los Diversos Actos del Procedimiento de Licitación Pública.-</w:t>
        </w:r>
        <w:r w:rsidR="00C304A0">
          <w:rPr>
            <w:noProof/>
            <w:webHidden/>
          </w:rPr>
          <w:tab/>
        </w:r>
        <w:r w:rsidR="00C304A0">
          <w:rPr>
            <w:noProof/>
            <w:webHidden/>
          </w:rPr>
          <w:fldChar w:fldCharType="begin"/>
        </w:r>
        <w:r w:rsidR="00C304A0">
          <w:rPr>
            <w:noProof/>
            <w:webHidden/>
          </w:rPr>
          <w:instrText xml:space="preserve"> PAGEREF _Toc60754426 \h </w:instrText>
        </w:r>
        <w:r w:rsidR="00C304A0">
          <w:rPr>
            <w:noProof/>
            <w:webHidden/>
          </w:rPr>
        </w:r>
        <w:r w:rsidR="00C304A0">
          <w:rPr>
            <w:noProof/>
            <w:webHidden/>
          </w:rPr>
          <w:fldChar w:fldCharType="separate"/>
        </w:r>
        <w:r w:rsidR="00C304A0">
          <w:rPr>
            <w:noProof/>
            <w:webHidden/>
          </w:rPr>
          <w:t>9</w:t>
        </w:r>
        <w:r w:rsidR="00C304A0">
          <w:rPr>
            <w:noProof/>
            <w:webHidden/>
          </w:rPr>
          <w:fldChar w:fldCharType="end"/>
        </w:r>
      </w:hyperlink>
    </w:p>
    <w:p w14:paraId="793895A3" w14:textId="66D592FD" w:rsidR="00C304A0" w:rsidRDefault="00AF32AA">
      <w:pPr>
        <w:pStyle w:val="TDC1"/>
        <w:rPr>
          <w:rFonts w:asciiTheme="minorHAnsi" w:eastAsiaTheme="minorEastAsia" w:hAnsiTheme="minorHAnsi" w:cstheme="minorBidi"/>
          <w:noProof/>
          <w:sz w:val="22"/>
          <w:szCs w:val="22"/>
          <w:lang w:val="es-MX" w:eastAsia="es-MX"/>
        </w:rPr>
      </w:pPr>
      <w:hyperlink w:anchor="_Toc60754427" w:history="1">
        <w:r w:rsidR="00C304A0" w:rsidRPr="00BA72E3">
          <w:rPr>
            <w:rStyle w:val="Hipervnculo"/>
            <w:rFonts w:cs="Arial"/>
            <w:noProof/>
          </w:rPr>
          <w:t>III.1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Aspectos Generales.-</w:t>
        </w:r>
        <w:r w:rsidR="00C304A0">
          <w:rPr>
            <w:noProof/>
            <w:webHidden/>
          </w:rPr>
          <w:tab/>
        </w:r>
        <w:r w:rsidR="00C304A0">
          <w:rPr>
            <w:noProof/>
            <w:webHidden/>
          </w:rPr>
          <w:fldChar w:fldCharType="begin"/>
        </w:r>
        <w:r w:rsidR="00C304A0">
          <w:rPr>
            <w:noProof/>
            <w:webHidden/>
          </w:rPr>
          <w:instrText xml:space="preserve"> PAGEREF _Toc60754427 \h </w:instrText>
        </w:r>
        <w:r w:rsidR="00C304A0">
          <w:rPr>
            <w:noProof/>
            <w:webHidden/>
          </w:rPr>
        </w:r>
        <w:r w:rsidR="00C304A0">
          <w:rPr>
            <w:noProof/>
            <w:webHidden/>
          </w:rPr>
          <w:fldChar w:fldCharType="separate"/>
        </w:r>
        <w:r w:rsidR="00C304A0">
          <w:rPr>
            <w:noProof/>
            <w:webHidden/>
          </w:rPr>
          <w:t>10</w:t>
        </w:r>
        <w:r w:rsidR="00C304A0">
          <w:rPr>
            <w:noProof/>
            <w:webHidden/>
          </w:rPr>
          <w:fldChar w:fldCharType="end"/>
        </w:r>
      </w:hyperlink>
    </w:p>
    <w:p w14:paraId="0AD1892D" w14:textId="76DBDDF1" w:rsidR="00C304A0" w:rsidRDefault="00AF32AA">
      <w:pPr>
        <w:pStyle w:val="TDC1"/>
        <w:rPr>
          <w:rFonts w:asciiTheme="minorHAnsi" w:eastAsiaTheme="minorEastAsia" w:hAnsiTheme="minorHAnsi" w:cstheme="minorBidi"/>
          <w:noProof/>
          <w:sz w:val="22"/>
          <w:szCs w:val="22"/>
          <w:lang w:val="es-MX" w:eastAsia="es-MX"/>
        </w:rPr>
      </w:pPr>
      <w:hyperlink w:anchor="_Toc60754428" w:history="1">
        <w:r w:rsidR="00C304A0" w:rsidRPr="00BA72E3">
          <w:rPr>
            <w:rStyle w:val="Hipervnculo"/>
            <w:rFonts w:cs="Arial"/>
            <w:noProof/>
          </w:rPr>
          <w:t>III.2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Junta(s) de Acl</w:t>
        </w:r>
        <w:r w:rsidR="00C304A0" w:rsidRPr="00BA72E3">
          <w:rPr>
            <w:rStyle w:val="Hipervnculo"/>
            <w:rFonts w:cs="Arial"/>
            <w:noProof/>
          </w:rPr>
          <w:t>a</w:t>
        </w:r>
        <w:r w:rsidR="00C304A0" w:rsidRPr="00BA72E3">
          <w:rPr>
            <w:rStyle w:val="Hipervnculo"/>
            <w:rFonts w:cs="Arial"/>
            <w:noProof/>
          </w:rPr>
          <w:t>raciones a las Bases de la Convocatoria.-</w:t>
        </w:r>
        <w:r w:rsidR="00C304A0">
          <w:rPr>
            <w:noProof/>
            <w:webHidden/>
          </w:rPr>
          <w:tab/>
        </w:r>
        <w:r w:rsidR="00C304A0">
          <w:rPr>
            <w:noProof/>
            <w:webHidden/>
          </w:rPr>
          <w:fldChar w:fldCharType="begin"/>
        </w:r>
        <w:r w:rsidR="00C304A0">
          <w:rPr>
            <w:noProof/>
            <w:webHidden/>
          </w:rPr>
          <w:instrText xml:space="preserve"> PAGEREF _Toc60754428 \h </w:instrText>
        </w:r>
        <w:r w:rsidR="00C304A0">
          <w:rPr>
            <w:noProof/>
            <w:webHidden/>
          </w:rPr>
        </w:r>
        <w:r w:rsidR="00C304A0">
          <w:rPr>
            <w:noProof/>
            <w:webHidden/>
          </w:rPr>
          <w:fldChar w:fldCharType="separate"/>
        </w:r>
        <w:r w:rsidR="00C304A0">
          <w:rPr>
            <w:noProof/>
            <w:webHidden/>
          </w:rPr>
          <w:t>10</w:t>
        </w:r>
        <w:r w:rsidR="00C304A0">
          <w:rPr>
            <w:noProof/>
            <w:webHidden/>
          </w:rPr>
          <w:fldChar w:fldCharType="end"/>
        </w:r>
      </w:hyperlink>
    </w:p>
    <w:p w14:paraId="238839AC" w14:textId="7AE6C148" w:rsidR="00C304A0" w:rsidRDefault="00AF32AA">
      <w:pPr>
        <w:pStyle w:val="TDC1"/>
        <w:rPr>
          <w:rFonts w:asciiTheme="minorHAnsi" w:eastAsiaTheme="minorEastAsia" w:hAnsiTheme="minorHAnsi" w:cstheme="minorBidi"/>
          <w:noProof/>
          <w:sz w:val="22"/>
          <w:szCs w:val="22"/>
          <w:lang w:val="es-MX" w:eastAsia="es-MX"/>
        </w:rPr>
      </w:pPr>
      <w:hyperlink w:anchor="_Toc60754429" w:history="1">
        <w:r w:rsidR="00C304A0" w:rsidRPr="00BA72E3">
          <w:rPr>
            <w:rStyle w:val="Hipervnculo"/>
            <w:rFonts w:cs="Arial"/>
            <w:noProof/>
          </w:rPr>
          <w:t>III.3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Acto de Presentación y Apertura de Proposiciones.-</w:t>
        </w:r>
        <w:r w:rsidR="00C304A0">
          <w:rPr>
            <w:noProof/>
            <w:webHidden/>
          </w:rPr>
          <w:tab/>
        </w:r>
        <w:r w:rsidR="00C304A0">
          <w:rPr>
            <w:noProof/>
            <w:webHidden/>
          </w:rPr>
          <w:fldChar w:fldCharType="begin"/>
        </w:r>
        <w:r w:rsidR="00C304A0">
          <w:rPr>
            <w:noProof/>
            <w:webHidden/>
          </w:rPr>
          <w:instrText xml:space="preserve"> PAGEREF _Toc60754429 \h </w:instrText>
        </w:r>
        <w:r w:rsidR="00C304A0">
          <w:rPr>
            <w:noProof/>
            <w:webHidden/>
          </w:rPr>
        </w:r>
        <w:r w:rsidR="00C304A0">
          <w:rPr>
            <w:noProof/>
            <w:webHidden/>
          </w:rPr>
          <w:fldChar w:fldCharType="separate"/>
        </w:r>
        <w:r w:rsidR="00C304A0">
          <w:rPr>
            <w:noProof/>
            <w:webHidden/>
          </w:rPr>
          <w:t>11</w:t>
        </w:r>
        <w:r w:rsidR="00C304A0">
          <w:rPr>
            <w:noProof/>
            <w:webHidden/>
          </w:rPr>
          <w:fldChar w:fldCharType="end"/>
        </w:r>
      </w:hyperlink>
    </w:p>
    <w:p w14:paraId="3C194969" w14:textId="6FAC791D" w:rsidR="00C304A0" w:rsidRDefault="00AF32AA">
      <w:pPr>
        <w:pStyle w:val="TDC1"/>
        <w:rPr>
          <w:rFonts w:asciiTheme="minorHAnsi" w:eastAsiaTheme="minorEastAsia" w:hAnsiTheme="minorHAnsi" w:cstheme="minorBidi"/>
          <w:noProof/>
          <w:sz w:val="22"/>
          <w:szCs w:val="22"/>
          <w:lang w:val="es-MX" w:eastAsia="es-MX"/>
        </w:rPr>
      </w:pPr>
      <w:hyperlink w:anchor="_Toc60754430" w:history="1">
        <w:r w:rsidR="00C304A0" w:rsidRPr="00BA72E3">
          <w:rPr>
            <w:rStyle w:val="Hipervnculo"/>
            <w:rFonts w:cs="Arial"/>
            <w:noProof/>
          </w:rPr>
          <w:t>III.4</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Acto de Fallo.-</w:t>
        </w:r>
        <w:r w:rsidR="00C304A0">
          <w:rPr>
            <w:noProof/>
            <w:webHidden/>
          </w:rPr>
          <w:tab/>
        </w:r>
        <w:r w:rsidR="00C304A0">
          <w:rPr>
            <w:noProof/>
            <w:webHidden/>
          </w:rPr>
          <w:fldChar w:fldCharType="begin"/>
        </w:r>
        <w:r w:rsidR="00C304A0">
          <w:rPr>
            <w:noProof/>
            <w:webHidden/>
          </w:rPr>
          <w:instrText xml:space="preserve"> PAGEREF _Toc60754430 \h </w:instrText>
        </w:r>
        <w:r w:rsidR="00C304A0">
          <w:rPr>
            <w:noProof/>
            <w:webHidden/>
          </w:rPr>
        </w:r>
        <w:r w:rsidR="00C304A0">
          <w:rPr>
            <w:noProof/>
            <w:webHidden/>
          </w:rPr>
          <w:fldChar w:fldCharType="separate"/>
        </w:r>
        <w:r w:rsidR="00C304A0">
          <w:rPr>
            <w:noProof/>
            <w:webHidden/>
          </w:rPr>
          <w:t>12</w:t>
        </w:r>
        <w:r w:rsidR="00C304A0">
          <w:rPr>
            <w:noProof/>
            <w:webHidden/>
          </w:rPr>
          <w:fldChar w:fldCharType="end"/>
        </w:r>
      </w:hyperlink>
    </w:p>
    <w:p w14:paraId="31221763" w14:textId="16E9881C" w:rsidR="00C304A0" w:rsidRDefault="00AF32AA">
      <w:pPr>
        <w:pStyle w:val="TDC1"/>
        <w:rPr>
          <w:rFonts w:asciiTheme="minorHAnsi" w:eastAsiaTheme="minorEastAsia" w:hAnsiTheme="minorHAnsi" w:cstheme="minorBidi"/>
          <w:noProof/>
          <w:sz w:val="22"/>
          <w:szCs w:val="22"/>
          <w:lang w:val="es-MX" w:eastAsia="es-MX"/>
        </w:rPr>
      </w:pPr>
      <w:hyperlink w:anchor="_Toc60754431" w:history="1">
        <w:r w:rsidR="00C304A0" w:rsidRPr="00BA72E3">
          <w:rPr>
            <w:rStyle w:val="Hipervnculo"/>
            <w:rFonts w:cs="Arial"/>
            <w:noProof/>
          </w:rPr>
          <w:t>III.5</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Notificación de las Actas de la Licitación.-</w:t>
        </w:r>
        <w:r w:rsidR="00C304A0">
          <w:rPr>
            <w:noProof/>
            <w:webHidden/>
          </w:rPr>
          <w:tab/>
        </w:r>
        <w:r w:rsidR="00C304A0">
          <w:rPr>
            <w:noProof/>
            <w:webHidden/>
          </w:rPr>
          <w:fldChar w:fldCharType="begin"/>
        </w:r>
        <w:r w:rsidR="00C304A0">
          <w:rPr>
            <w:noProof/>
            <w:webHidden/>
          </w:rPr>
          <w:instrText xml:space="preserve"> PAGEREF _Toc60754431 \h </w:instrText>
        </w:r>
        <w:r w:rsidR="00C304A0">
          <w:rPr>
            <w:noProof/>
            <w:webHidden/>
          </w:rPr>
        </w:r>
        <w:r w:rsidR="00C304A0">
          <w:rPr>
            <w:noProof/>
            <w:webHidden/>
          </w:rPr>
          <w:fldChar w:fldCharType="separate"/>
        </w:r>
        <w:r w:rsidR="00C304A0">
          <w:rPr>
            <w:noProof/>
            <w:webHidden/>
          </w:rPr>
          <w:t>12</w:t>
        </w:r>
        <w:r w:rsidR="00C304A0">
          <w:rPr>
            <w:noProof/>
            <w:webHidden/>
          </w:rPr>
          <w:fldChar w:fldCharType="end"/>
        </w:r>
      </w:hyperlink>
    </w:p>
    <w:p w14:paraId="03E80D6E" w14:textId="1B22A59C" w:rsidR="00C304A0" w:rsidRDefault="00AF32AA">
      <w:pPr>
        <w:pStyle w:val="TDC1"/>
        <w:rPr>
          <w:rFonts w:asciiTheme="minorHAnsi" w:eastAsiaTheme="minorEastAsia" w:hAnsiTheme="minorHAnsi" w:cstheme="minorBidi"/>
          <w:noProof/>
          <w:sz w:val="22"/>
          <w:szCs w:val="22"/>
          <w:lang w:val="es-MX" w:eastAsia="es-MX"/>
        </w:rPr>
      </w:pPr>
      <w:hyperlink w:anchor="_Toc60754432" w:history="1">
        <w:r w:rsidR="00C304A0" w:rsidRPr="00BA72E3">
          <w:rPr>
            <w:rStyle w:val="Hipervnculo"/>
            <w:rFonts w:cs="Arial"/>
            <w:noProof/>
          </w:rPr>
          <w:t>III.6</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Garantía para el Cumplimiento de las Obligaciones, Constancia de Cumplimiento y Efectividad de la Garantía.-</w:t>
        </w:r>
        <w:r w:rsidR="00C304A0">
          <w:rPr>
            <w:noProof/>
            <w:webHidden/>
          </w:rPr>
          <w:tab/>
        </w:r>
        <w:r w:rsidR="00C304A0">
          <w:rPr>
            <w:noProof/>
            <w:webHidden/>
          </w:rPr>
          <w:fldChar w:fldCharType="begin"/>
        </w:r>
        <w:r w:rsidR="00C304A0">
          <w:rPr>
            <w:noProof/>
            <w:webHidden/>
          </w:rPr>
          <w:instrText xml:space="preserve"> PAGEREF _Toc60754432 \h </w:instrText>
        </w:r>
        <w:r w:rsidR="00C304A0">
          <w:rPr>
            <w:noProof/>
            <w:webHidden/>
          </w:rPr>
        </w:r>
        <w:r w:rsidR="00C304A0">
          <w:rPr>
            <w:noProof/>
            <w:webHidden/>
          </w:rPr>
          <w:fldChar w:fldCharType="separate"/>
        </w:r>
        <w:r w:rsidR="00C304A0">
          <w:rPr>
            <w:noProof/>
            <w:webHidden/>
          </w:rPr>
          <w:t>13</w:t>
        </w:r>
        <w:r w:rsidR="00C304A0">
          <w:rPr>
            <w:noProof/>
            <w:webHidden/>
          </w:rPr>
          <w:fldChar w:fldCharType="end"/>
        </w:r>
      </w:hyperlink>
    </w:p>
    <w:p w14:paraId="7857EDFA" w14:textId="5FE987AC" w:rsidR="00C304A0" w:rsidRDefault="00AF32AA">
      <w:pPr>
        <w:pStyle w:val="TDC1"/>
        <w:rPr>
          <w:rFonts w:asciiTheme="minorHAnsi" w:eastAsiaTheme="minorEastAsia" w:hAnsiTheme="minorHAnsi" w:cstheme="minorBidi"/>
          <w:noProof/>
          <w:sz w:val="22"/>
          <w:szCs w:val="22"/>
          <w:lang w:val="es-MX" w:eastAsia="es-MX"/>
        </w:rPr>
      </w:pPr>
      <w:hyperlink w:anchor="_Toc60754433" w:history="1">
        <w:r w:rsidR="00C304A0" w:rsidRPr="00BA72E3">
          <w:rPr>
            <w:rStyle w:val="Hipervnculo"/>
            <w:rFonts w:cs="Arial"/>
            <w:noProof/>
          </w:rPr>
          <w:t>III.6.1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Garantía para el Cumplimiento de las Obligaciones.-</w:t>
        </w:r>
        <w:r w:rsidR="00C304A0">
          <w:rPr>
            <w:noProof/>
            <w:webHidden/>
          </w:rPr>
          <w:tab/>
        </w:r>
        <w:r w:rsidR="00C304A0">
          <w:rPr>
            <w:noProof/>
            <w:webHidden/>
          </w:rPr>
          <w:fldChar w:fldCharType="begin"/>
        </w:r>
        <w:r w:rsidR="00C304A0">
          <w:rPr>
            <w:noProof/>
            <w:webHidden/>
          </w:rPr>
          <w:instrText xml:space="preserve"> PAGEREF _Toc60754433 \h </w:instrText>
        </w:r>
        <w:r w:rsidR="00C304A0">
          <w:rPr>
            <w:noProof/>
            <w:webHidden/>
          </w:rPr>
        </w:r>
        <w:r w:rsidR="00C304A0">
          <w:rPr>
            <w:noProof/>
            <w:webHidden/>
          </w:rPr>
          <w:fldChar w:fldCharType="separate"/>
        </w:r>
        <w:r w:rsidR="00C304A0">
          <w:rPr>
            <w:noProof/>
            <w:webHidden/>
          </w:rPr>
          <w:t>13</w:t>
        </w:r>
        <w:r w:rsidR="00C304A0">
          <w:rPr>
            <w:noProof/>
            <w:webHidden/>
          </w:rPr>
          <w:fldChar w:fldCharType="end"/>
        </w:r>
      </w:hyperlink>
    </w:p>
    <w:p w14:paraId="605198CA" w14:textId="6587CC08" w:rsidR="00C304A0" w:rsidRDefault="00AF32AA">
      <w:pPr>
        <w:pStyle w:val="TDC1"/>
        <w:rPr>
          <w:rFonts w:asciiTheme="minorHAnsi" w:eastAsiaTheme="minorEastAsia" w:hAnsiTheme="minorHAnsi" w:cstheme="minorBidi"/>
          <w:noProof/>
          <w:sz w:val="22"/>
          <w:szCs w:val="22"/>
          <w:lang w:val="es-MX" w:eastAsia="es-MX"/>
        </w:rPr>
      </w:pPr>
      <w:hyperlink w:anchor="_Toc60754434" w:history="1">
        <w:r w:rsidR="00C304A0" w:rsidRPr="00BA72E3">
          <w:rPr>
            <w:rStyle w:val="Hipervnculo"/>
            <w:rFonts w:cs="Arial"/>
            <w:noProof/>
          </w:rPr>
          <w:t>III.6.2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Constancia de Cumplimiento.-</w:t>
        </w:r>
        <w:r w:rsidR="00C304A0">
          <w:rPr>
            <w:noProof/>
            <w:webHidden/>
          </w:rPr>
          <w:tab/>
        </w:r>
        <w:r w:rsidR="00C304A0">
          <w:rPr>
            <w:noProof/>
            <w:webHidden/>
          </w:rPr>
          <w:fldChar w:fldCharType="begin"/>
        </w:r>
        <w:r w:rsidR="00C304A0">
          <w:rPr>
            <w:noProof/>
            <w:webHidden/>
          </w:rPr>
          <w:instrText xml:space="preserve"> PAGEREF _Toc60754434 \h </w:instrText>
        </w:r>
        <w:r w:rsidR="00C304A0">
          <w:rPr>
            <w:noProof/>
            <w:webHidden/>
          </w:rPr>
        </w:r>
        <w:r w:rsidR="00C304A0">
          <w:rPr>
            <w:noProof/>
            <w:webHidden/>
          </w:rPr>
          <w:fldChar w:fldCharType="separate"/>
        </w:r>
        <w:r w:rsidR="00C304A0">
          <w:rPr>
            <w:noProof/>
            <w:webHidden/>
          </w:rPr>
          <w:t>13</w:t>
        </w:r>
        <w:r w:rsidR="00C304A0">
          <w:rPr>
            <w:noProof/>
            <w:webHidden/>
          </w:rPr>
          <w:fldChar w:fldCharType="end"/>
        </w:r>
      </w:hyperlink>
    </w:p>
    <w:p w14:paraId="355F58B9" w14:textId="366CBA24" w:rsidR="00C304A0" w:rsidRDefault="00AF32AA">
      <w:pPr>
        <w:pStyle w:val="TDC1"/>
        <w:rPr>
          <w:rFonts w:asciiTheme="minorHAnsi" w:eastAsiaTheme="minorEastAsia" w:hAnsiTheme="minorHAnsi" w:cstheme="minorBidi"/>
          <w:noProof/>
          <w:sz w:val="22"/>
          <w:szCs w:val="22"/>
          <w:lang w:val="es-MX" w:eastAsia="es-MX"/>
        </w:rPr>
      </w:pPr>
      <w:hyperlink w:anchor="_Toc60754435" w:history="1">
        <w:r w:rsidR="00C304A0" w:rsidRPr="00BA72E3">
          <w:rPr>
            <w:rStyle w:val="Hipervnculo"/>
            <w:rFonts w:cs="Arial"/>
            <w:noProof/>
          </w:rPr>
          <w:t>III.6.3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Efectividad de la Garantía relativa al Cumplimiento de las Obligaciones.-</w:t>
        </w:r>
        <w:r w:rsidR="00C304A0">
          <w:rPr>
            <w:noProof/>
            <w:webHidden/>
          </w:rPr>
          <w:tab/>
        </w:r>
        <w:r w:rsidR="00C304A0">
          <w:rPr>
            <w:noProof/>
            <w:webHidden/>
          </w:rPr>
          <w:fldChar w:fldCharType="begin"/>
        </w:r>
        <w:r w:rsidR="00C304A0">
          <w:rPr>
            <w:noProof/>
            <w:webHidden/>
          </w:rPr>
          <w:instrText xml:space="preserve"> PAGEREF _Toc60754435 \h </w:instrText>
        </w:r>
        <w:r w:rsidR="00C304A0">
          <w:rPr>
            <w:noProof/>
            <w:webHidden/>
          </w:rPr>
        </w:r>
        <w:r w:rsidR="00C304A0">
          <w:rPr>
            <w:noProof/>
            <w:webHidden/>
          </w:rPr>
          <w:fldChar w:fldCharType="separate"/>
        </w:r>
        <w:r w:rsidR="00C304A0">
          <w:rPr>
            <w:noProof/>
            <w:webHidden/>
          </w:rPr>
          <w:t>13</w:t>
        </w:r>
        <w:r w:rsidR="00C304A0">
          <w:rPr>
            <w:noProof/>
            <w:webHidden/>
          </w:rPr>
          <w:fldChar w:fldCharType="end"/>
        </w:r>
      </w:hyperlink>
    </w:p>
    <w:p w14:paraId="25DB74CB" w14:textId="0A64CFC7" w:rsidR="00C304A0" w:rsidRDefault="00AF32AA">
      <w:pPr>
        <w:pStyle w:val="TDC1"/>
        <w:rPr>
          <w:rFonts w:asciiTheme="minorHAnsi" w:eastAsiaTheme="minorEastAsia" w:hAnsiTheme="minorHAnsi" w:cstheme="minorBidi"/>
          <w:noProof/>
          <w:sz w:val="22"/>
          <w:szCs w:val="22"/>
          <w:lang w:val="es-MX" w:eastAsia="es-MX"/>
        </w:rPr>
      </w:pPr>
      <w:hyperlink w:anchor="_Toc60754436" w:history="1">
        <w:r w:rsidR="00C304A0" w:rsidRPr="00BA72E3">
          <w:rPr>
            <w:rStyle w:val="Hipervnculo"/>
            <w:rFonts w:cs="Arial"/>
            <w:noProof/>
          </w:rPr>
          <w:t>III.7</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Vigencia del Contrato.-</w:t>
        </w:r>
        <w:r w:rsidR="00C304A0">
          <w:rPr>
            <w:noProof/>
            <w:webHidden/>
          </w:rPr>
          <w:tab/>
        </w:r>
        <w:r w:rsidR="00C304A0">
          <w:rPr>
            <w:noProof/>
            <w:webHidden/>
          </w:rPr>
          <w:fldChar w:fldCharType="begin"/>
        </w:r>
        <w:r w:rsidR="00C304A0">
          <w:rPr>
            <w:noProof/>
            <w:webHidden/>
          </w:rPr>
          <w:instrText xml:space="preserve"> PAGEREF _Toc60754436 \h </w:instrText>
        </w:r>
        <w:r w:rsidR="00C304A0">
          <w:rPr>
            <w:noProof/>
            <w:webHidden/>
          </w:rPr>
        </w:r>
        <w:r w:rsidR="00C304A0">
          <w:rPr>
            <w:noProof/>
            <w:webHidden/>
          </w:rPr>
          <w:fldChar w:fldCharType="separate"/>
        </w:r>
        <w:r w:rsidR="00C304A0">
          <w:rPr>
            <w:noProof/>
            <w:webHidden/>
          </w:rPr>
          <w:t>14</w:t>
        </w:r>
        <w:r w:rsidR="00C304A0">
          <w:rPr>
            <w:noProof/>
            <w:webHidden/>
          </w:rPr>
          <w:fldChar w:fldCharType="end"/>
        </w:r>
      </w:hyperlink>
    </w:p>
    <w:p w14:paraId="6F1C6370" w14:textId="147DCC3F" w:rsidR="00C304A0" w:rsidRDefault="00AF32AA">
      <w:pPr>
        <w:pStyle w:val="TDC1"/>
        <w:rPr>
          <w:rFonts w:asciiTheme="minorHAnsi" w:eastAsiaTheme="minorEastAsia" w:hAnsiTheme="minorHAnsi" w:cstheme="minorBidi"/>
          <w:noProof/>
          <w:sz w:val="22"/>
          <w:szCs w:val="22"/>
          <w:lang w:val="es-MX" w:eastAsia="es-MX"/>
        </w:rPr>
      </w:pPr>
      <w:hyperlink w:anchor="_Toc60754437" w:history="1">
        <w:r w:rsidR="00C304A0" w:rsidRPr="00BA72E3">
          <w:rPr>
            <w:rStyle w:val="Hipervnculo"/>
            <w:rFonts w:cs="Arial"/>
            <w:noProof/>
          </w:rPr>
          <w:t>III.8</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Firma del Contrato.-</w:t>
        </w:r>
        <w:r w:rsidR="00C304A0">
          <w:rPr>
            <w:noProof/>
            <w:webHidden/>
          </w:rPr>
          <w:tab/>
        </w:r>
        <w:r w:rsidR="00C304A0">
          <w:rPr>
            <w:noProof/>
            <w:webHidden/>
          </w:rPr>
          <w:fldChar w:fldCharType="begin"/>
        </w:r>
        <w:r w:rsidR="00C304A0">
          <w:rPr>
            <w:noProof/>
            <w:webHidden/>
          </w:rPr>
          <w:instrText xml:space="preserve"> PAGEREF _Toc60754437 \h </w:instrText>
        </w:r>
        <w:r w:rsidR="00C304A0">
          <w:rPr>
            <w:noProof/>
            <w:webHidden/>
          </w:rPr>
        </w:r>
        <w:r w:rsidR="00C304A0">
          <w:rPr>
            <w:noProof/>
            <w:webHidden/>
          </w:rPr>
          <w:fldChar w:fldCharType="separate"/>
        </w:r>
        <w:r w:rsidR="00C304A0">
          <w:rPr>
            <w:noProof/>
            <w:webHidden/>
          </w:rPr>
          <w:t>14</w:t>
        </w:r>
        <w:r w:rsidR="00C304A0">
          <w:rPr>
            <w:noProof/>
            <w:webHidden/>
          </w:rPr>
          <w:fldChar w:fldCharType="end"/>
        </w:r>
      </w:hyperlink>
    </w:p>
    <w:p w14:paraId="2F1FBBC5" w14:textId="3691DBB0" w:rsidR="00C304A0" w:rsidRDefault="00AF32AA">
      <w:pPr>
        <w:pStyle w:val="TDC1"/>
        <w:rPr>
          <w:rFonts w:asciiTheme="minorHAnsi" w:eastAsiaTheme="minorEastAsia" w:hAnsiTheme="minorHAnsi" w:cstheme="minorBidi"/>
          <w:noProof/>
          <w:sz w:val="22"/>
          <w:szCs w:val="22"/>
          <w:lang w:val="es-MX" w:eastAsia="es-MX"/>
        </w:rPr>
      </w:pPr>
      <w:hyperlink w:anchor="_Toc60754438" w:history="1">
        <w:r w:rsidR="00C304A0" w:rsidRPr="00BA72E3">
          <w:rPr>
            <w:rStyle w:val="Hipervnculo"/>
            <w:rFonts w:cs="Arial"/>
            <w:noProof/>
          </w:rPr>
          <w:t>III.9</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Incremento al Contrato.-</w:t>
        </w:r>
        <w:r w:rsidR="00C304A0">
          <w:rPr>
            <w:noProof/>
            <w:webHidden/>
          </w:rPr>
          <w:tab/>
        </w:r>
        <w:r w:rsidR="00C304A0">
          <w:rPr>
            <w:noProof/>
            <w:webHidden/>
          </w:rPr>
          <w:fldChar w:fldCharType="begin"/>
        </w:r>
        <w:r w:rsidR="00C304A0">
          <w:rPr>
            <w:noProof/>
            <w:webHidden/>
          </w:rPr>
          <w:instrText xml:space="preserve"> PAGEREF _Toc60754438 \h </w:instrText>
        </w:r>
        <w:r w:rsidR="00C304A0">
          <w:rPr>
            <w:noProof/>
            <w:webHidden/>
          </w:rPr>
        </w:r>
        <w:r w:rsidR="00C304A0">
          <w:rPr>
            <w:noProof/>
            <w:webHidden/>
          </w:rPr>
          <w:fldChar w:fldCharType="separate"/>
        </w:r>
        <w:r w:rsidR="00C304A0">
          <w:rPr>
            <w:noProof/>
            <w:webHidden/>
          </w:rPr>
          <w:t>15</w:t>
        </w:r>
        <w:r w:rsidR="00C304A0">
          <w:rPr>
            <w:noProof/>
            <w:webHidden/>
          </w:rPr>
          <w:fldChar w:fldCharType="end"/>
        </w:r>
      </w:hyperlink>
    </w:p>
    <w:p w14:paraId="6F73469C" w14:textId="4ED3AB61" w:rsidR="00C304A0" w:rsidRDefault="00AF32AA">
      <w:pPr>
        <w:pStyle w:val="TDC1"/>
        <w:rPr>
          <w:rFonts w:asciiTheme="minorHAnsi" w:eastAsiaTheme="minorEastAsia" w:hAnsiTheme="minorHAnsi" w:cstheme="minorBidi"/>
          <w:noProof/>
          <w:sz w:val="22"/>
          <w:szCs w:val="22"/>
          <w:lang w:val="es-MX" w:eastAsia="es-MX"/>
        </w:rPr>
      </w:pPr>
      <w:hyperlink w:anchor="_Toc60754439" w:history="1">
        <w:r w:rsidR="00C304A0" w:rsidRPr="00BA72E3">
          <w:rPr>
            <w:rStyle w:val="Hipervnculo"/>
            <w:rFonts w:cs="Arial"/>
            <w:noProof/>
          </w:rPr>
          <w:t>III.10</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Rescisión y Terminación Anticipada del Contrato.-</w:t>
        </w:r>
        <w:r w:rsidR="00C304A0">
          <w:rPr>
            <w:noProof/>
            <w:webHidden/>
          </w:rPr>
          <w:tab/>
        </w:r>
        <w:r w:rsidR="00C304A0">
          <w:rPr>
            <w:noProof/>
            <w:webHidden/>
          </w:rPr>
          <w:fldChar w:fldCharType="begin"/>
        </w:r>
        <w:r w:rsidR="00C304A0">
          <w:rPr>
            <w:noProof/>
            <w:webHidden/>
          </w:rPr>
          <w:instrText xml:space="preserve"> PAGEREF _Toc60754439 \h </w:instrText>
        </w:r>
        <w:r w:rsidR="00C304A0">
          <w:rPr>
            <w:noProof/>
            <w:webHidden/>
          </w:rPr>
        </w:r>
        <w:r w:rsidR="00C304A0">
          <w:rPr>
            <w:noProof/>
            <w:webHidden/>
          </w:rPr>
          <w:fldChar w:fldCharType="separate"/>
        </w:r>
        <w:r w:rsidR="00C304A0">
          <w:rPr>
            <w:noProof/>
            <w:webHidden/>
          </w:rPr>
          <w:t>15</w:t>
        </w:r>
        <w:r w:rsidR="00C304A0">
          <w:rPr>
            <w:noProof/>
            <w:webHidden/>
          </w:rPr>
          <w:fldChar w:fldCharType="end"/>
        </w:r>
      </w:hyperlink>
    </w:p>
    <w:p w14:paraId="3468CAE7" w14:textId="4A1C38C3" w:rsidR="00C304A0" w:rsidRDefault="00AF32AA">
      <w:pPr>
        <w:pStyle w:val="TDC1"/>
        <w:rPr>
          <w:rFonts w:asciiTheme="minorHAnsi" w:eastAsiaTheme="minorEastAsia" w:hAnsiTheme="minorHAnsi" w:cstheme="minorBidi"/>
          <w:noProof/>
          <w:sz w:val="22"/>
          <w:szCs w:val="22"/>
          <w:lang w:val="es-MX" w:eastAsia="es-MX"/>
        </w:rPr>
      </w:pPr>
      <w:hyperlink w:anchor="_Toc60754440" w:history="1">
        <w:r w:rsidR="00C304A0" w:rsidRPr="00BA72E3">
          <w:rPr>
            <w:rStyle w:val="Hipervnculo"/>
            <w:rFonts w:cs="Arial"/>
            <w:noProof/>
          </w:rPr>
          <w:t>III.11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Forma de Pago.-</w:t>
        </w:r>
        <w:r w:rsidR="00C304A0">
          <w:rPr>
            <w:noProof/>
            <w:webHidden/>
          </w:rPr>
          <w:tab/>
        </w:r>
        <w:r w:rsidR="00C304A0">
          <w:rPr>
            <w:noProof/>
            <w:webHidden/>
          </w:rPr>
          <w:fldChar w:fldCharType="begin"/>
        </w:r>
        <w:r w:rsidR="00C304A0">
          <w:rPr>
            <w:noProof/>
            <w:webHidden/>
          </w:rPr>
          <w:instrText xml:space="preserve"> PAGEREF _Toc60754440 \h </w:instrText>
        </w:r>
        <w:r w:rsidR="00C304A0">
          <w:rPr>
            <w:noProof/>
            <w:webHidden/>
          </w:rPr>
        </w:r>
        <w:r w:rsidR="00C304A0">
          <w:rPr>
            <w:noProof/>
            <w:webHidden/>
          </w:rPr>
          <w:fldChar w:fldCharType="separate"/>
        </w:r>
        <w:r w:rsidR="00C304A0">
          <w:rPr>
            <w:noProof/>
            <w:webHidden/>
          </w:rPr>
          <w:t>15</w:t>
        </w:r>
        <w:r w:rsidR="00C304A0">
          <w:rPr>
            <w:noProof/>
            <w:webHidden/>
          </w:rPr>
          <w:fldChar w:fldCharType="end"/>
        </w:r>
      </w:hyperlink>
    </w:p>
    <w:p w14:paraId="333CE00D" w14:textId="37B4C63B" w:rsidR="00C304A0" w:rsidRDefault="00AF32AA">
      <w:pPr>
        <w:pStyle w:val="TDC1"/>
        <w:rPr>
          <w:rFonts w:asciiTheme="minorHAnsi" w:eastAsiaTheme="minorEastAsia" w:hAnsiTheme="minorHAnsi" w:cstheme="minorBidi"/>
          <w:noProof/>
          <w:sz w:val="22"/>
          <w:szCs w:val="22"/>
          <w:lang w:val="es-MX" w:eastAsia="es-MX"/>
        </w:rPr>
      </w:pPr>
      <w:hyperlink w:anchor="_Toc60754441" w:history="1">
        <w:r w:rsidR="00C304A0" w:rsidRPr="00BA72E3">
          <w:rPr>
            <w:rStyle w:val="Hipervnculo"/>
            <w:rFonts w:cs="Arial"/>
            <w:noProof/>
          </w:rPr>
          <w:t>III.12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Penas Convencionales</w:t>
        </w:r>
        <w:r w:rsidR="00C304A0">
          <w:rPr>
            <w:noProof/>
            <w:webHidden/>
          </w:rPr>
          <w:tab/>
        </w:r>
        <w:r w:rsidR="00C304A0">
          <w:rPr>
            <w:noProof/>
            <w:webHidden/>
          </w:rPr>
          <w:fldChar w:fldCharType="begin"/>
        </w:r>
        <w:r w:rsidR="00C304A0">
          <w:rPr>
            <w:noProof/>
            <w:webHidden/>
          </w:rPr>
          <w:instrText xml:space="preserve"> PAGEREF _Toc60754441 \h </w:instrText>
        </w:r>
        <w:r w:rsidR="00C304A0">
          <w:rPr>
            <w:noProof/>
            <w:webHidden/>
          </w:rPr>
        </w:r>
        <w:r w:rsidR="00C304A0">
          <w:rPr>
            <w:noProof/>
            <w:webHidden/>
          </w:rPr>
          <w:fldChar w:fldCharType="separate"/>
        </w:r>
        <w:r w:rsidR="00C304A0">
          <w:rPr>
            <w:noProof/>
            <w:webHidden/>
          </w:rPr>
          <w:t>16</w:t>
        </w:r>
        <w:r w:rsidR="00C304A0">
          <w:rPr>
            <w:noProof/>
            <w:webHidden/>
          </w:rPr>
          <w:fldChar w:fldCharType="end"/>
        </w:r>
      </w:hyperlink>
    </w:p>
    <w:p w14:paraId="416C2E49" w14:textId="78E4ED89" w:rsidR="00C304A0" w:rsidRDefault="00AF32AA">
      <w:pPr>
        <w:pStyle w:val="TDC1"/>
        <w:rPr>
          <w:rFonts w:asciiTheme="minorHAnsi" w:eastAsiaTheme="minorEastAsia" w:hAnsiTheme="minorHAnsi" w:cstheme="minorBidi"/>
          <w:noProof/>
          <w:sz w:val="22"/>
          <w:szCs w:val="22"/>
          <w:lang w:val="es-MX" w:eastAsia="es-MX"/>
        </w:rPr>
      </w:pPr>
      <w:hyperlink w:anchor="_Toc60754442" w:history="1">
        <w:r w:rsidR="00C304A0" w:rsidRPr="00BA72E3">
          <w:rPr>
            <w:rStyle w:val="Hipervnculo"/>
            <w:rFonts w:cs="Arial"/>
            <w:noProof/>
          </w:rPr>
          <w:t>III.13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Responsabilidad Laboral.</w:t>
        </w:r>
        <w:r w:rsidR="00C304A0">
          <w:rPr>
            <w:noProof/>
            <w:webHidden/>
          </w:rPr>
          <w:tab/>
        </w:r>
        <w:r w:rsidR="00C304A0">
          <w:rPr>
            <w:noProof/>
            <w:webHidden/>
          </w:rPr>
          <w:fldChar w:fldCharType="begin"/>
        </w:r>
        <w:r w:rsidR="00C304A0">
          <w:rPr>
            <w:noProof/>
            <w:webHidden/>
          </w:rPr>
          <w:instrText xml:space="preserve"> PAGEREF _Toc60754442 \h </w:instrText>
        </w:r>
        <w:r w:rsidR="00C304A0">
          <w:rPr>
            <w:noProof/>
            <w:webHidden/>
          </w:rPr>
        </w:r>
        <w:r w:rsidR="00C304A0">
          <w:rPr>
            <w:noProof/>
            <w:webHidden/>
          </w:rPr>
          <w:fldChar w:fldCharType="separate"/>
        </w:r>
        <w:r w:rsidR="00C304A0">
          <w:rPr>
            <w:noProof/>
            <w:webHidden/>
          </w:rPr>
          <w:t>17</w:t>
        </w:r>
        <w:r w:rsidR="00C304A0">
          <w:rPr>
            <w:noProof/>
            <w:webHidden/>
          </w:rPr>
          <w:fldChar w:fldCharType="end"/>
        </w:r>
      </w:hyperlink>
    </w:p>
    <w:p w14:paraId="6E387F02" w14:textId="687EBE3C" w:rsidR="00C304A0" w:rsidRDefault="00AF32AA">
      <w:pPr>
        <w:pStyle w:val="TDC1"/>
        <w:rPr>
          <w:rFonts w:asciiTheme="minorHAnsi" w:eastAsiaTheme="minorEastAsia" w:hAnsiTheme="minorHAnsi" w:cstheme="minorBidi"/>
          <w:noProof/>
          <w:sz w:val="22"/>
          <w:szCs w:val="22"/>
          <w:lang w:val="es-MX" w:eastAsia="es-MX"/>
        </w:rPr>
      </w:pPr>
      <w:hyperlink w:anchor="_Toc60754443" w:history="1">
        <w:r w:rsidR="00C304A0" w:rsidRPr="00BA72E3">
          <w:rPr>
            <w:rStyle w:val="Hipervnculo"/>
            <w:rFonts w:cs="Arial"/>
            <w:noProof/>
          </w:rPr>
          <w:t>IV.</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Requisitos que Deberán Cumplir Quienes Deseen Participar:</w:t>
        </w:r>
        <w:r w:rsidR="00C304A0">
          <w:rPr>
            <w:noProof/>
            <w:webHidden/>
          </w:rPr>
          <w:tab/>
        </w:r>
        <w:r w:rsidR="00C304A0">
          <w:rPr>
            <w:noProof/>
            <w:webHidden/>
          </w:rPr>
          <w:fldChar w:fldCharType="begin"/>
        </w:r>
        <w:r w:rsidR="00C304A0">
          <w:rPr>
            <w:noProof/>
            <w:webHidden/>
          </w:rPr>
          <w:instrText xml:space="preserve"> PAGEREF _Toc60754443 \h </w:instrText>
        </w:r>
        <w:r w:rsidR="00C304A0">
          <w:rPr>
            <w:noProof/>
            <w:webHidden/>
          </w:rPr>
        </w:r>
        <w:r w:rsidR="00C304A0">
          <w:rPr>
            <w:noProof/>
            <w:webHidden/>
          </w:rPr>
          <w:fldChar w:fldCharType="separate"/>
        </w:r>
        <w:r w:rsidR="00C304A0">
          <w:rPr>
            <w:noProof/>
            <w:webHidden/>
          </w:rPr>
          <w:t>17</w:t>
        </w:r>
        <w:r w:rsidR="00C304A0">
          <w:rPr>
            <w:noProof/>
            <w:webHidden/>
          </w:rPr>
          <w:fldChar w:fldCharType="end"/>
        </w:r>
      </w:hyperlink>
    </w:p>
    <w:p w14:paraId="086D5D6D" w14:textId="5FAE9396" w:rsidR="00C304A0" w:rsidRDefault="00AF32AA">
      <w:pPr>
        <w:pStyle w:val="TDC1"/>
        <w:rPr>
          <w:rFonts w:asciiTheme="minorHAnsi" w:eastAsiaTheme="minorEastAsia" w:hAnsiTheme="minorHAnsi" w:cstheme="minorBidi"/>
          <w:noProof/>
          <w:sz w:val="22"/>
          <w:szCs w:val="22"/>
          <w:lang w:val="es-MX" w:eastAsia="es-MX"/>
        </w:rPr>
      </w:pPr>
      <w:hyperlink w:anchor="_Toc60754444" w:history="1">
        <w:r w:rsidR="00C304A0" w:rsidRPr="00BA72E3">
          <w:rPr>
            <w:rStyle w:val="Hipervnculo"/>
            <w:rFonts w:cs="Arial"/>
            <w:noProof/>
          </w:rPr>
          <w:t>Documentación de la Proposición Técnico-Económica.-</w:t>
        </w:r>
        <w:r w:rsidR="00C304A0">
          <w:rPr>
            <w:noProof/>
            <w:webHidden/>
          </w:rPr>
          <w:tab/>
        </w:r>
        <w:r w:rsidR="00C304A0">
          <w:rPr>
            <w:noProof/>
            <w:webHidden/>
          </w:rPr>
          <w:fldChar w:fldCharType="begin"/>
        </w:r>
        <w:r w:rsidR="00C304A0">
          <w:rPr>
            <w:noProof/>
            <w:webHidden/>
          </w:rPr>
          <w:instrText xml:space="preserve"> PAGEREF _Toc60754444 \h </w:instrText>
        </w:r>
        <w:r w:rsidR="00C304A0">
          <w:rPr>
            <w:noProof/>
            <w:webHidden/>
          </w:rPr>
        </w:r>
        <w:r w:rsidR="00C304A0">
          <w:rPr>
            <w:noProof/>
            <w:webHidden/>
          </w:rPr>
          <w:fldChar w:fldCharType="separate"/>
        </w:r>
        <w:r w:rsidR="00C304A0">
          <w:rPr>
            <w:noProof/>
            <w:webHidden/>
          </w:rPr>
          <w:t>17</w:t>
        </w:r>
        <w:r w:rsidR="00C304A0">
          <w:rPr>
            <w:noProof/>
            <w:webHidden/>
          </w:rPr>
          <w:fldChar w:fldCharType="end"/>
        </w:r>
      </w:hyperlink>
    </w:p>
    <w:p w14:paraId="66A5CF13" w14:textId="664EE043" w:rsidR="00C304A0" w:rsidRDefault="00AF32AA">
      <w:pPr>
        <w:pStyle w:val="TDC1"/>
        <w:rPr>
          <w:rFonts w:asciiTheme="minorHAnsi" w:eastAsiaTheme="minorEastAsia" w:hAnsiTheme="minorHAnsi" w:cstheme="minorBidi"/>
          <w:noProof/>
          <w:sz w:val="22"/>
          <w:szCs w:val="22"/>
          <w:lang w:val="es-MX" w:eastAsia="es-MX"/>
        </w:rPr>
      </w:pPr>
      <w:hyperlink w:anchor="_Toc60754445" w:history="1">
        <w:r w:rsidR="00C304A0" w:rsidRPr="00BA72E3">
          <w:rPr>
            <w:rStyle w:val="Hipervnculo"/>
            <w:rFonts w:cs="Arial"/>
            <w:noProof/>
          </w:rPr>
          <w:t>Documentación Técnica.-</w:t>
        </w:r>
        <w:r w:rsidR="00C304A0">
          <w:rPr>
            <w:noProof/>
            <w:webHidden/>
          </w:rPr>
          <w:tab/>
        </w:r>
        <w:r w:rsidR="00C304A0">
          <w:rPr>
            <w:noProof/>
            <w:webHidden/>
          </w:rPr>
          <w:fldChar w:fldCharType="begin"/>
        </w:r>
        <w:r w:rsidR="00C304A0">
          <w:rPr>
            <w:noProof/>
            <w:webHidden/>
          </w:rPr>
          <w:instrText xml:space="preserve"> PAGEREF _Toc60754445 \h </w:instrText>
        </w:r>
        <w:r w:rsidR="00C304A0">
          <w:rPr>
            <w:noProof/>
            <w:webHidden/>
          </w:rPr>
        </w:r>
        <w:r w:rsidR="00C304A0">
          <w:rPr>
            <w:noProof/>
            <w:webHidden/>
          </w:rPr>
          <w:fldChar w:fldCharType="separate"/>
        </w:r>
        <w:r w:rsidR="00C304A0">
          <w:rPr>
            <w:noProof/>
            <w:webHidden/>
          </w:rPr>
          <w:t>17</w:t>
        </w:r>
        <w:r w:rsidR="00C304A0">
          <w:rPr>
            <w:noProof/>
            <w:webHidden/>
          </w:rPr>
          <w:fldChar w:fldCharType="end"/>
        </w:r>
      </w:hyperlink>
    </w:p>
    <w:p w14:paraId="0205F9C0" w14:textId="30FC8C96" w:rsidR="00C304A0" w:rsidRDefault="00AF32AA">
      <w:pPr>
        <w:pStyle w:val="TDC1"/>
        <w:rPr>
          <w:rFonts w:asciiTheme="minorHAnsi" w:eastAsiaTheme="minorEastAsia" w:hAnsiTheme="minorHAnsi" w:cstheme="minorBidi"/>
          <w:noProof/>
          <w:sz w:val="22"/>
          <w:szCs w:val="22"/>
          <w:lang w:val="es-MX" w:eastAsia="es-MX"/>
        </w:rPr>
      </w:pPr>
      <w:hyperlink w:anchor="_Toc60754446" w:history="1">
        <w:r w:rsidR="00C304A0" w:rsidRPr="00BA72E3">
          <w:rPr>
            <w:rStyle w:val="Hipervnculo"/>
            <w:rFonts w:cs="Arial"/>
            <w:noProof/>
          </w:rPr>
          <w:t>IV.1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Aceptación de las Bases de la Convocatoria a la Licitación.-</w:t>
        </w:r>
        <w:r w:rsidR="00C304A0">
          <w:rPr>
            <w:noProof/>
            <w:webHidden/>
          </w:rPr>
          <w:tab/>
        </w:r>
        <w:r w:rsidR="00C304A0">
          <w:rPr>
            <w:noProof/>
            <w:webHidden/>
          </w:rPr>
          <w:fldChar w:fldCharType="begin"/>
        </w:r>
        <w:r w:rsidR="00C304A0">
          <w:rPr>
            <w:noProof/>
            <w:webHidden/>
          </w:rPr>
          <w:instrText xml:space="preserve"> PAGEREF _Toc60754446 \h </w:instrText>
        </w:r>
        <w:r w:rsidR="00C304A0">
          <w:rPr>
            <w:noProof/>
            <w:webHidden/>
          </w:rPr>
        </w:r>
        <w:r w:rsidR="00C304A0">
          <w:rPr>
            <w:noProof/>
            <w:webHidden/>
          </w:rPr>
          <w:fldChar w:fldCharType="separate"/>
        </w:r>
        <w:r w:rsidR="00C304A0">
          <w:rPr>
            <w:noProof/>
            <w:webHidden/>
          </w:rPr>
          <w:t>17</w:t>
        </w:r>
        <w:r w:rsidR="00C304A0">
          <w:rPr>
            <w:noProof/>
            <w:webHidden/>
          </w:rPr>
          <w:fldChar w:fldCharType="end"/>
        </w:r>
      </w:hyperlink>
    </w:p>
    <w:p w14:paraId="3A4AF92A" w14:textId="46490278" w:rsidR="00C304A0" w:rsidRDefault="00AF32AA">
      <w:pPr>
        <w:pStyle w:val="TDC1"/>
        <w:rPr>
          <w:rFonts w:asciiTheme="minorHAnsi" w:eastAsiaTheme="minorEastAsia" w:hAnsiTheme="minorHAnsi" w:cstheme="minorBidi"/>
          <w:noProof/>
          <w:sz w:val="22"/>
          <w:szCs w:val="22"/>
          <w:lang w:val="es-MX" w:eastAsia="es-MX"/>
        </w:rPr>
      </w:pPr>
      <w:hyperlink w:anchor="_Toc60754447" w:history="1">
        <w:r w:rsidR="00C304A0" w:rsidRPr="00BA72E3">
          <w:rPr>
            <w:rStyle w:val="Hipervnculo"/>
            <w:rFonts w:cs="Arial"/>
            <w:noProof/>
          </w:rPr>
          <w:t>IV.2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Descripción del Servicio.-</w:t>
        </w:r>
        <w:r w:rsidR="00C304A0">
          <w:rPr>
            <w:noProof/>
            <w:webHidden/>
          </w:rPr>
          <w:tab/>
        </w:r>
        <w:r w:rsidR="00C304A0">
          <w:rPr>
            <w:noProof/>
            <w:webHidden/>
          </w:rPr>
          <w:fldChar w:fldCharType="begin"/>
        </w:r>
        <w:r w:rsidR="00C304A0">
          <w:rPr>
            <w:noProof/>
            <w:webHidden/>
          </w:rPr>
          <w:instrText xml:space="preserve"> PAGEREF _Toc60754447 \h </w:instrText>
        </w:r>
        <w:r w:rsidR="00C304A0">
          <w:rPr>
            <w:noProof/>
            <w:webHidden/>
          </w:rPr>
        </w:r>
        <w:r w:rsidR="00C304A0">
          <w:rPr>
            <w:noProof/>
            <w:webHidden/>
          </w:rPr>
          <w:fldChar w:fldCharType="separate"/>
        </w:r>
        <w:r w:rsidR="00C304A0">
          <w:rPr>
            <w:noProof/>
            <w:webHidden/>
          </w:rPr>
          <w:t>17</w:t>
        </w:r>
        <w:r w:rsidR="00C304A0">
          <w:rPr>
            <w:noProof/>
            <w:webHidden/>
          </w:rPr>
          <w:fldChar w:fldCharType="end"/>
        </w:r>
      </w:hyperlink>
    </w:p>
    <w:p w14:paraId="6945A5DC" w14:textId="2F2DD8EF" w:rsidR="00C304A0" w:rsidRDefault="00AF32AA">
      <w:pPr>
        <w:pStyle w:val="TDC1"/>
        <w:rPr>
          <w:rFonts w:asciiTheme="minorHAnsi" w:eastAsiaTheme="minorEastAsia" w:hAnsiTheme="minorHAnsi" w:cstheme="minorBidi"/>
          <w:noProof/>
          <w:sz w:val="22"/>
          <w:szCs w:val="22"/>
          <w:lang w:val="es-MX" w:eastAsia="es-MX"/>
        </w:rPr>
      </w:pPr>
      <w:hyperlink w:anchor="_Toc60754448" w:history="1">
        <w:r w:rsidR="00C304A0" w:rsidRPr="00BA72E3">
          <w:rPr>
            <w:rStyle w:val="Hipervnculo"/>
            <w:rFonts w:cs="Arial"/>
            <w:noProof/>
          </w:rPr>
          <w:t>IV.3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Acreditación de Experiencia del Licitante.-</w:t>
        </w:r>
        <w:r w:rsidR="00C304A0">
          <w:rPr>
            <w:noProof/>
            <w:webHidden/>
          </w:rPr>
          <w:tab/>
        </w:r>
        <w:r w:rsidR="00C304A0">
          <w:rPr>
            <w:noProof/>
            <w:webHidden/>
          </w:rPr>
          <w:fldChar w:fldCharType="begin"/>
        </w:r>
        <w:r w:rsidR="00C304A0">
          <w:rPr>
            <w:noProof/>
            <w:webHidden/>
          </w:rPr>
          <w:instrText xml:space="preserve"> PAGEREF _Toc60754448 \h </w:instrText>
        </w:r>
        <w:r w:rsidR="00C304A0">
          <w:rPr>
            <w:noProof/>
            <w:webHidden/>
          </w:rPr>
        </w:r>
        <w:r w:rsidR="00C304A0">
          <w:rPr>
            <w:noProof/>
            <w:webHidden/>
          </w:rPr>
          <w:fldChar w:fldCharType="separate"/>
        </w:r>
        <w:r w:rsidR="00C304A0">
          <w:rPr>
            <w:noProof/>
            <w:webHidden/>
          </w:rPr>
          <w:t>17</w:t>
        </w:r>
        <w:r w:rsidR="00C304A0">
          <w:rPr>
            <w:noProof/>
            <w:webHidden/>
          </w:rPr>
          <w:fldChar w:fldCharType="end"/>
        </w:r>
      </w:hyperlink>
    </w:p>
    <w:p w14:paraId="2FF8E574" w14:textId="35FA4E05" w:rsidR="00C304A0" w:rsidRDefault="00AF32AA">
      <w:pPr>
        <w:pStyle w:val="TDC1"/>
        <w:rPr>
          <w:rFonts w:asciiTheme="minorHAnsi" w:eastAsiaTheme="minorEastAsia" w:hAnsiTheme="minorHAnsi" w:cstheme="minorBidi"/>
          <w:noProof/>
          <w:sz w:val="22"/>
          <w:szCs w:val="22"/>
          <w:lang w:val="es-MX" w:eastAsia="es-MX"/>
        </w:rPr>
      </w:pPr>
      <w:hyperlink w:anchor="_Toc60754449" w:history="1">
        <w:r w:rsidR="00C304A0" w:rsidRPr="00BA72E3">
          <w:rPr>
            <w:rStyle w:val="Hipervnculo"/>
            <w:rFonts w:cs="Arial"/>
            <w:noProof/>
          </w:rPr>
          <w:t>IV.4</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Infraestructura Técnica y Equipamiento.-</w:t>
        </w:r>
        <w:r w:rsidR="00C304A0">
          <w:rPr>
            <w:noProof/>
            <w:webHidden/>
          </w:rPr>
          <w:tab/>
        </w:r>
        <w:r w:rsidR="00C304A0">
          <w:rPr>
            <w:noProof/>
            <w:webHidden/>
          </w:rPr>
          <w:fldChar w:fldCharType="begin"/>
        </w:r>
        <w:r w:rsidR="00C304A0">
          <w:rPr>
            <w:noProof/>
            <w:webHidden/>
          </w:rPr>
          <w:instrText xml:space="preserve"> PAGEREF _Toc60754449 \h </w:instrText>
        </w:r>
        <w:r w:rsidR="00C304A0">
          <w:rPr>
            <w:noProof/>
            <w:webHidden/>
          </w:rPr>
        </w:r>
        <w:r w:rsidR="00C304A0">
          <w:rPr>
            <w:noProof/>
            <w:webHidden/>
          </w:rPr>
          <w:fldChar w:fldCharType="separate"/>
        </w:r>
        <w:r w:rsidR="00C304A0">
          <w:rPr>
            <w:noProof/>
            <w:webHidden/>
          </w:rPr>
          <w:t>18</w:t>
        </w:r>
        <w:r w:rsidR="00C304A0">
          <w:rPr>
            <w:noProof/>
            <w:webHidden/>
          </w:rPr>
          <w:fldChar w:fldCharType="end"/>
        </w:r>
      </w:hyperlink>
    </w:p>
    <w:p w14:paraId="7A8768A1" w14:textId="0F2CCFEB" w:rsidR="00C304A0" w:rsidRDefault="00AF32AA">
      <w:pPr>
        <w:pStyle w:val="TDC1"/>
        <w:rPr>
          <w:rFonts w:asciiTheme="minorHAnsi" w:eastAsiaTheme="minorEastAsia" w:hAnsiTheme="minorHAnsi" w:cstheme="minorBidi"/>
          <w:noProof/>
          <w:sz w:val="22"/>
          <w:szCs w:val="22"/>
          <w:lang w:val="es-MX" w:eastAsia="es-MX"/>
        </w:rPr>
      </w:pPr>
      <w:hyperlink w:anchor="_Toc60754450" w:history="1">
        <w:r w:rsidR="00C304A0" w:rsidRPr="00BA72E3">
          <w:rPr>
            <w:rStyle w:val="Hipervnculo"/>
            <w:rFonts w:cs="Arial"/>
            <w:noProof/>
          </w:rPr>
          <w:t>IV.5</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Experiencia de los Elementos.-</w:t>
        </w:r>
        <w:r w:rsidR="00C304A0">
          <w:rPr>
            <w:noProof/>
            <w:webHidden/>
          </w:rPr>
          <w:tab/>
        </w:r>
        <w:r w:rsidR="00C304A0">
          <w:rPr>
            <w:noProof/>
            <w:webHidden/>
          </w:rPr>
          <w:fldChar w:fldCharType="begin"/>
        </w:r>
        <w:r w:rsidR="00C304A0">
          <w:rPr>
            <w:noProof/>
            <w:webHidden/>
          </w:rPr>
          <w:instrText xml:space="preserve"> PAGEREF _Toc60754450 \h </w:instrText>
        </w:r>
        <w:r w:rsidR="00C304A0">
          <w:rPr>
            <w:noProof/>
            <w:webHidden/>
          </w:rPr>
        </w:r>
        <w:r w:rsidR="00C304A0">
          <w:rPr>
            <w:noProof/>
            <w:webHidden/>
          </w:rPr>
          <w:fldChar w:fldCharType="separate"/>
        </w:r>
        <w:r w:rsidR="00C304A0">
          <w:rPr>
            <w:noProof/>
            <w:webHidden/>
          </w:rPr>
          <w:t>18</w:t>
        </w:r>
        <w:r w:rsidR="00C304A0">
          <w:rPr>
            <w:noProof/>
            <w:webHidden/>
          </w:rPr>
          <w:fldChar w:fldCharType="end"/>
        </w:r>
      </w:hyperlink>
    </w:p>
    <w:p w14:paraId="37C5F25B" w14:textId="4D5BE316" w:rsidR="00C304A0" w:rsidRDefault="00AF32AA">
      <w:pPr>
        <w:pStyle w:val="TDC1"/>
        <w:rPr>
          <w:rFonts w:asciiTheme="minorHAnsi" w:eastAsiaTheme="minorEastAsia" w:hAnsiTheme="minorHAnsi" w:cstheme="minorBidi"/>
          <w:noProof/>
          <w:sz w:val="22"/>
          <w:szCs w:val="22"/>
          <w:lang w:val="es-MX" w:eastAsia="es-MX"/>
        </w:rPr>
      </w:pPr>
      <w:hyperlink w:anchor="_Toc60754451" w:history="1">
        <w:r w:rsidR="00C304A0" w:rsidRPr="00BA72E3">
          <w:rPr>
            <w:rStyle w:val="Hipervnculo"/>
            <w:rFonts w:cs="Arial"/>
            <w:noProof/>
          </w:rPr>
          <w:t>IV.6</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Partes y Refacciones.-</w:t>
        </w:r>
        <w:r w:rsidR="00C304A0">
          <w:rPr>
            <w:noProof/>
            <w:webHidden/>
          </w:rPr>
          <w:tab/>
        </w:r>
        <w:r w:rsidR="00C304A0">
          <w:rPr>
            <w:noProof/>
            <w:webHidden/>
          </w:rPr>
          <w:fldChar w:fldCharType="begin"/>
        </w:r>
        <w:r w:rsidR="00C304A0">
          <w:rPr>
            <w:noProof/>
            <w:webHidden/>
          </w:rPr>
          <w:instrText xml:space="preserve"> PAGEREF _Toc60754451 \h </w:instrText>
        </w:r>
        <w:r w:rsidR="00C304A0">
          <w:rPr>
            <w:noProof/>
            <w:webHidden/>
          </w:rPr>
        </w:r>
        <w:r w:rsidR="00C304A0">
          <w:rPr>
            <w:noProof/>
            <w:webHidden/>
          </w:rPr>
          <w:fldChar w:fldCharType="separate"/>
        </w:r>
        <w:r w:rsidR="00C304A0">
          <w:rPr>
            <w:noProof/>
            <w:webHidden/>
          </w:rPr>
          <w:t>18</w:t>
        </w:r>
        <w:r w:rsidR="00C304A0">
          <w:rPr>
            <w:noProof/>
            <w:webHidden/>
          </w:rPr>
          <w:fldChar w:fldCharType="end"/>
        </w:r>
      </w:hyperlink>
    </w:p>
    <w:p w14:paraId="3FEF6F4A" w14:textId="59360BEA" w:rsidR="00C304A0" w:rsidRDefault="00AF32AA">
      <w:pPr>
        <w:pStyle w:val="TDC1"/>
        <w:rPr>
          <w:rFonts w:asciiTheme="minorHAnsi" w:eastAsiaTheme="minorEastAsia" w:hAnsiTheme="minorHAnsi" w:cstheme="minorBidi"/>
          <w:noProof/>
          <w:sz w:val="22"/>
          <w:szCs w:val="22"/>
          <w:lang w:val="es-MX" w:eastAsia="es-MX"/>
        </w:rPr>
      </w:pPr>
      <w:hyperlink w:anchor="_Toc60754452" w:history="1">
        <w:r w:rsidR="00C304A0" w:rsidRPr="00BA72E3">
          <w:rPr>
            <w:rStyle w:val="Hipervnculo"/>
            <w:rFonts w:cs="Arial"/>
            <w:noProof/>
          </w:rPr>
          <w:t>IV.7</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Licencias, Autorizaciones y Permisos.-</w:t>
        </w:r>
        <w:r w:rsidR="00C304A0">
          <w:rPr>
            <w:noProof/>
            <w:webHidden/>
          </w:rPr>
          <w:tab/>
        </w:r>
        <w:r w:rsidR="00C304A0">
          <w:rPr>
            <w:noProof/>
            <w:webHidden/>
          </w:rPr>
          <w:fldChar w:fldCharType="begin"/>
        </w:r>
        <w:r w:rsidR="00C304A0">
          <w:rPr>
            <w:noProof/>
            <w:webHidden/>
          </w:rPr>
          <w:instrText xml:space="preserve"> PAGEREF _Toc60754452 \h </w:instrText>
        </w:r>
        <w:r w:rsidR="00C304A0">
          <w:rPr>
            <w:noProof/>
            <w:webHidden/>
          </w:rPr>
        </w:r>
        <w:r w:rsidR="00C304A0">
          <w:rPr>
            <w:noProof/>
            <w:webHidden/>
          </w:rPr>
          <w:fldChar w:fldCharType="separate"/>
        </w:r>
        <w:r w:rsidR="00C304A0">
          <w:rPr>
            <w:noProof/>
            <w:webHidden/>
          </w:rPr>
          <w:t>18</w:t>
        </w:r>
        <w:r w:rsidR="00C304A0">
          <w:rPr>
            <w:noProof/>
            <w:webHidden/>
          </w:rPr>
          <w:fldChar w:fldCharType="end"/>
        </w:r>
      </w:hyperlink>
    </w:p>
    <w:p w14:paraId="5F8D48BE" w14:textId="45A5CCE8" w:rsidR="00C304A0" w:rsidRDefault="00AF32AA">
      <w:pPr>
        <w:pStyle w:val="TDC1"/>
        <w:rPr>
          <w:rFonts w:asciiTheme="minorHAnsi" w:eastAsiaTheme="minorEastAsia" w:hAnsiTheme="minorHAnsi" w:cstheme="minorBidi"/>
          <w:noProof/>
          <w:sz w:val="22"/>
          <w:szCs w:val="22"/>
          <w:lang w:val="es-MX" w:eastAsia="es-MX"/>
        </w:rPr>
      </w:pPr>
      <w:hyperlink w:anchor="_Toc60754453" w:history="1">
        <w:r w:rsidR="00C304A0" w:rsidRPr="00BA72E3">
          <w:rPr>
            <w:rStyle w:val="Hipervnculo"/>
            <w:rFonts w:cs="Arial"/>
            <w:noProof/>
          </w:rPr>
          <w:t>IV.8</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Registro como Generador de Residuos Peligrosos.-</w:t>
        </w:r>
        <w:r w:rsidR="00C304A0">
          <w:rPr>
            <w:noProof/>
            <w:webHidden/>
          </w:rPr>
          <w:tab/>
        </w:r>
        <w:r w:rsidR="00C304A0">
          <w:rPr>
            <w:noProof/>
            <w:webHidden/>
          </w:rPr>
          <w:fldChar w:fldCharType="begin"/>
        </w:r>
        <w:r w:rsidR="00C304A0">
          <w:rPr>
            <w:noProof/>
            <w:webHidden/>
          </w:rPr>
          <w:instrText xml:space="preserve"> PAGEREF _Toc60754453 \h </w:instrText>
        </w:r>
        <w:r w:rsidR="00C304A0">
          <w:rPr>
            <w:noProof/>
            <w:webHidden/>
          </w:rPr>
        </w:r>
        <w:r w:rsidR="00C304A0">
          <w:rPr>
            <w:noProof/>
            <w:webHidden/>
          </w:rPr>
          <w:fldChar w:fldCharType="separate"/>
        </w:r>
        <w:r w:rsidR="00C304A0">
          <w:rPr>
            <w:noProof/>
            <w:webHidden/>
          </w:rPr>
          <w:t>18</w:t>
        </w:r>
        <w:r w:rsidR="00C304A0">
          <w:rPr>
            <w:noProof/>
            <w:webHidden/>
          </w:rPr>
          <w:fldChar w:fldCharType="end"/>
        </w:r>
      </w:hyperlink>
    </w:p>
    <w:p w14:paraId="4A2C7937" w14:textId="3FC4F7D4" w:rsidR="00C304A0" w:rsidRDefault="00AF32AA">
      <w:pPr>
        <w:pStyle w:val="TDC1"/>
        <w:rPr>
          <w:rFonts w:asciiTheme="minorHAnsi" w:eastAsiaTheme="minorEastAsia" w:hAnsiTheme="minorHAnsi" w:cstheme="minorBidi"/>
          <w:noProof/>
          <w:sz w:val="22"/>
          <w:szCs w:val="22"/>
          <w:lang w:val="es-MX" w:eastAsia="es-MX"/>
        </w:rPr>
      </w:pPr>
      <w:hyperlink w:anchor="_Toc60754454" w:history="1">
        <w:r w:rsidR="00C304A0" w:rsidRPr="00BA72E3">
          <w:rPr>
            <w:rStyle w:val="Hipervnculo"/>
            <w:rFonts w:cs="Arial"/>
            <w:noProof/>
          </w:rPr>
          <w:t>IV.9</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Conformidad de No Aceptación del Servicio.-</w:t>
        </w:r>
        <w:r w:rsidR="00C304A0">
          <w:rPr>
            <w:noProof/>
            <w:webHidden/>
          </w:rPr>
          <w:tab/>
        </w:r>
        <w:r w:rsidR="00C304A0">
          <w:rPr>
            <w:noProof/>
            <w:webHidden/>
          </w:rPr>
          <w:fldChar w:fldCharType="begin"/>
        </w:r>
        <w:r w:rsidR="00C304A0">
          <w:rPr>
            <w:noProof/>
            <w:webHidden/>
          </w:rPr>
          <w:instrText xml:space="preserve"> PAGEREF _Toc60754454 \h </w:instrText>
        </w:r>
        <w:r w:rsidR="00C304A0">
          <w:rPr>
            <w:noProof/>
            <w:webHidden/>
          </w:rPr>
        </w:r>
        <w:r w:rsidR="00C304A0">
          <w:rPr>
            <w:noProof/>
            <w:webHidden/>
          </w:rPr>
          <w:fldChar w:fldCharType="separate"/>
        </w:r>
        <w:r w:rsidR="00C304A0">
          <w:rPr>
            <w:noProof/>
            <w:webHidden/>
          </w:rPr>
          <w:t>18</w:t>
        </w:r>
        <w:r w:rsidR="00C304A0">
          <w:rPr>
            <w:noProof/>
            <w:webHidden/>
          </w:rPr>
          <w:fldChar w:fldCharType="end"/>
        </w:r>
      </w:hyperlink>
    </w:p>
    <w:p w14:paraId="273304CE" w14:textId="06D9692A" w:rsidR="00C304A0" w:rsidRDefault="00AF32AA">
      <w:pPr>
        <w:pStyle w:val="TDC1"/>
        <w:rPr>
          <w:rFonts w:asciiTheme="minorHAnsi" w:eastAsiaTheme="minorEastAsia" w:hAnsiTheme="minorHAnsi" w:cstheme="minorBidi"/>
          <w:noProof/>
          <w:sz w:val="22"/>
          <w:szCs w:val="22"/>
          <w:lang w:val="es-MX" w:eastAsia="es-MX"/>
        </w:rPr>
      </w:pPr>
      <w:hyperlink w:anchor="_Toc60754455" w:history="1">
        <w:r w:rsidR="00C304A0" w:rsidRPr="00BA72E3">
          <w:rPr>
            <w:rStyle w:val="Hipervnculo"/>
            <w:rFonts w:cs="Arial"/>
            <w:noProof/>
          </w:rPr>
          <w:t>IV.10</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Manifestación de Cumplimiento de Normas.-</w:t>
        </w:r>
        <w:r w:rsidR="00C304A0">
          <w:rPr>
            <w:noProof/>
            <w:webHidden/>
          </w:rPr>
          <w:tab/>
        </w:r>
        <w:r w:rsidR="00C304A0">
          <w:rPr>
            <w:noProof/>
            <w:webHidden/>
          </w:rPr>
          <w:fldChar w:fldCharType="begin"/>
        </w:r>
        <w:r w:rsidR="00C304A0">
          <w:rPr>
            <w:noProof/>
            <w:webHidden/>
          </w:rPr>
          <w:instrText xml:space="preserve"> PAGEREF _Toc60754455 \h </w:instrText>
        </w:r>
        <w:r w:rsidR="00C304A0">
          <w:rPr>
            <w:noProof/>
            <w:webHidden/>
          </w:rPr>
        </w:r>
        <w:r w:rsidR="00C304A0">
          <w:rPr>
            <w:noProof/>
            <w:webHidden/>
          </w:rPr>
          <w:fldChar w:fldCharType="separate"/>
        </w:r>
        <w:r w:rsidR="00C304A0">
          <w:rPr>
            <w:noProof/>
            <w:webHidden/>
          </w:rPr>
          <w:t>18</w:t>
        </w:r>
        <w:r w:rsidR="00C304A0">
          <w:rPr>
            <w:noProof/>
            <w:webHidden/>
          </w:rPr>
          <w:fldChar w:fldCharType="end"/>
        </w:r>
      </w:hyperlink>
    </w:p>
    <w:p w14:paraId="6B4C13CC" w14:textId="6170B546" w:rsidR="00C304A0" w:rsidRDefault="00AF32AA">
      <w:pPr>
        <w:pStyle w:val="TDC1"/>
        <w:rPr>
          <w:rFonts w:asciiTheme="minorHAnsi" w:eastAsiaTheme="minorEastAsia" w:hAnsiTheme="minorHAnsi" w:cstheme="minorBidi"/>
          <w:noProof/>
          <w:sz w:val="22"/>
          <w:szCs w:val="22"/>
          <w:lang w:val="es-MX" w:eastAsia="es-MX"/>
        </w:rPr>
      </w:pPr>
      <w:hyperlink w:anchor="_Toc60754456" w:history="1">
        <w:r w:rsidR="00C304A0" w:rsidRPr="00BA72E3">
          <w:rPr>
            <w:rStyle w:val="Hipervnculo"/>
            <w:rFonts w:cs="Arial"/>
            <w:noProof/>
          </w:rPr>
          <w:t>Documentación Económica.-</w:t>
        </w:r>
        <w:r w:rsidR="00C304A0">
          <w:rPr>
            <w:noProof/>
            <w:webHidden/>
          </w:rPr>
          <w:tab/>
        </w:r>
        <w:r w:rsidR="00C304A0">
          <w:rPr>
            <w:noProof/>
            <w:webHidden/>
          </w:rPr>
          <w:fldChar w:fldCharType="begin"/>
        </w:r>
        <w:r w:rsidR="00C304A0">
          <w:rPr>
            <w:noProof/>
            <w:webHidden/>
          </w:rPr>
          <w:instrText xml:space="preserve"> PAGEREF _Toc60754456 \h </w:instrText>
        </w:r>
        <w:r w:rsidR="00C304A0">
          <w:rPr>
            <w:noProof/>
            <w:webHidden/>
          </w:rPr>
        </w:r>
        <w:r w:rsidR="00C304A0">
          <w:rPr>
            <w:noProof/>
            <w:webHidden/>
          </w:rPr>
          <w:fldChar w:fldCharType="separate"/>
        </w:r>
        <w:r w:rsidR="00C304A0">
          <w:rPr>
            <w:noProof/>
            <w:webHidden/>
          </w:rPr>
          <w:t>19</w:t>
        </w:r>
        <w:r w:rsidR="00C304A0">
          <w:rPr>
            <w:noProof/>
            <w:webHidden/>
          </w:rPr>
          <w:fldChar w:fldCharType="end"/>
        </w:r>
      </w:hyperlink>
    </w:p>
    <w:p w14:paraId="60A06574" w14:textId="588CC29C" w:rsidR="00C304A0" w:rsidRDefault="00AF32AA">
      <w:pPr>
        <w:pStyle w:val="TDC1"/>
        <w:rPr>
          <w:rFonts w:asciiTheme="minorHAnsi" w:eastAsiaTheme="minorEastAsia" w:hAnsiTheme="minorHAnsi" w:cstheme="minorBidi"/>
          <w:noProof/>
          <w:sz w:val="22"/>
          <w:szCs w:val="22"/>
          <w:lang w:val="es-MX" w:eastAsia="es-MX"/>
        </w:rPr>
      </w:pPr>
      <w:hyperlink w:anchor="_Toc60754457" w:history="1">
        <w:r w:rsidR="00C304A0" w:rsidRPr="00BA72E3">
          <w:rPr>
            <w:rStyle w:val="Hipervnculo"/>
            <w:rFonts w:cs="Arial"/>
            <w:noProof/>
          </w:rPr>
          <w:t>IV.11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Oferta Económica.-</w:t>
        </w:r>
        <w:r w:rsidR="00C304A0">
          <w:rPr>
            <w:noProof/>
            <w:webHidden/>
          </w:rPr>
          <w:tab/>
        </w:r>
        <w:r w:rsidR="00C304A0">
          <w:rPr>
            <w:noProof/>
            <w:webHidden/>
          </w:rPr>
          <w:fldChar w:fldCharType="begin"/>
        </w:r>
        <w:r w:rsidR="00C304A0">
          <w:rPr>
            <w:noProof/>
            <w:webHidden/>
          </w:rPr>
          <w:instrText xml:space="preserve"> PAGEREF _Toc60754457 \h </w:instrText>
        </w:r>
        <w:r w:rsidR="00C304A0">
          <w:rPr>
            <w:noProof/>
            <w:webHidden/>
          </w:rPr>
        </w:r>
        <w:r w:rsidR="00C304A0">
          <w:rPr>
            <w:noProof/>
            <w:webHidden/>
          </w:rPr>
          <w:fldChar w:fldCharType="separate"/>
        </w:r>
        <w:r w:rsidR="00C304A0">
          <w:rPr>
            <w:noProof/>
            <w:webHidden/>
          </w:rPr>
          <w:t>19</w:t>
        </w:r>
        <w:r w:rsidR="00C304A0">
          <w:rPr>
            <w:noProof/>
            <w:webHidden/>
          </w:rPr>
          <w:fldChar w:fldCharType="end"/>
        </w:r>
      </w:hyperlink>
    </w:p>
    <w:p w14:paraId="04610629" w14:textId="30C53288" w:rsidR="00C304A0" w:rsidRDefault="00AF32AA">
      <w:pPr>
        <w:pStyle w:val="TDC1"/>
        <w:rPr>
          <w:rFonts w:asciiTheme="minorHAnsi" w:eastAsiaTheme="minorEastAsia" w:hAnsiTheme="minorHAnsi" w:cstheme="minorBidi"/>
          <w:noProof/>
          <w:sz w:val="22"/>
          <w:szCs w:val="22"/>
          <w:lang w:val="es-MX" w:eastAsia="es-MX"/>
        </w:rPr>
      </w:pPr>
      <w:hyperlink w:anchor="_Toc60754458" w:history="1">
        <w:r w:rsidR="00C304A0" w:rsidRPr="00BA72E3">
          <w:rPr>
            <w:rStyle w:val="Hipervnculo"/>
            <w:rFonts w:cs="Arial"/>
            <w:noProof/>
          </w:rPr>
          <w:t>V.</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Criterios Específicos Conforme a los Cuales se Evaluarán las Proposiciones y se Adjudicará el Contrato Respectivo;</w:t>
        </w:r>
        <w:r w:rsidR="00C304A0">
          <w:rPr>
            <w:noProof/>
            <w:webHidden/>
          </w:rPr>
          <w:tab/>
        </w:r>
        <w:r w:rsidR="00C304A0">
          <w:rPr>
            <w:noProof/>
            <w:webHidden/>
          </w:rPr>
          <w:fldChar w:fldCharType="begin"/>
        </w:r>
        <w:r w:rsidR="00C304A0">
          <w:rPr>
            <w:noProof/>
            <w:webHidden/>
          </w:rPr>
          <w:instrText xml:space="preserve"> PAGEREF _Toc60754458 \h </w:instrText>
        </w:r>
        <w:r w:rsidR="00C304A0">
          <w:rPr>
            <w:noProof/>
            <w:webHidden/>
          </w:rPr>
        </w:r>
        <w:r w:rsidR="00C304A0">
          <w:rPr>
            <w:noProof/>
            <w:webHidden/>
          </w:rPr>
          <w:fldChar w:fldCharType="separate"/>
        </w:r>
        <w:r w:rsidR="00C304A0">
          <w:rPr>
            <w:noProof/>
            <w:webHidden/>
          </w:rPr>
          <w:t>19</w:t>
        </w:r>
        <w:r w:rsidR="00C304A0">
          <w:rPr>
            <w:noProof/>
            <w:webHidden/>
          </w:rPr>
          <w:fldChar w:fldCharType="end"/>
        </w:r>
      </w:hyperlink>
    </w:p>
    <w:p w14:paraId="1935FF68" w14:textId="3CFA0B15" w:rsidR="00C304A0" w:rsidRDefault="00AF32AA">
      <w:pPr>
        <w:pStyle w:val="TDC1"/>
        <w:rPr>
          <w:rFonts w:asciiTheme="minorHAnsi" w:eastAsiaTheme="minorEastAsia" w:hAnsiTheme="minorHAnsi" w:cstheme="minorBidi"/>
          <w:noProof/>
          <w:sz w:val="22"/>
          <w:szCs w:val="22"/>
          <w:lang w:val="es-MX" w:eastAsia="es-MX"/>
        </w:rPr>
      </w:pPr>
      <w:hyperlink w:anchor="_Toc60754459" w:history="1">
        <w:r w:rsidR="00C304A0" w:rsidRPr="00BA72E3">
          <w:rPr>
            <w:rStyle w:val="Hipervnculo"/>
            <w:rFonts w:cs="Arial"/>
            <w:noProof/>
          </w:rPr>
          <w:t>V.1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Evaluación de la(s) Proposición(es) y Adjudicación del Contrato.-</w:t>
        </w:r>
        <w:r w:rsidR="00C304A0">
          <w:rPr>
            <w:noProof/>
            <w:webHidden/>
          </w:rPr>
          <w:tab/>
        </w:r>
        <w:r w:rsidR="00C304A0">
          <w:rPr>
            <w:noProof/>
            <w:webHidden/>
          </w:rPr>
          <w:fldChar w:fldCharType="begin"/>
        </w:r>
        <w:r w:rsidR="00C304A0">
          <w:rPr>
            <w:noProof/>
            <w:webHidden/>
          </w:rPr>
          <w:instrText xml:space="preserve"> PAGEREF _Toc60754459 \h </w:instrText>
        </w:r>
        <w:r w:rsidR="00C304A0">
          <w:rPr>
            <w:noProof/>
            <w:webHidden/>
          </w:rPr>
        </w:r>
        <w:r w:rsidR="00C304A0">
          <w:rPr>
            <w:noProof/>
            <w:webHidden/>
          </w:rPr>
          <w:fldChar w:fldCharType="separate"/>
        </w:r>
        <w:r w:rsidR="00C304A0">
          <w:rPr>
            <w:noProof/>
            <w:webHidden/>
          </w:rPr>
          <w:t>19</w:t>
        </w:r>
        <w:r w:rsidR="00C304A0">
          <w:rPr>
            <w:noProof/>
            <w:webHidden/>
          </w:rPr>
          <w:fldChar w:fldCharType="end"/>
        </w:r>
      </w:hyperlink>
    </w:p>
    <w:p w14:paraId="4793E836" w14:textId="28B09BB5" w:rsidR="00C304A0" w:rsidRDefault="00AF32AA">
      <w:pPr>
        <w:pStyle w:val="TDC1"/>
        <w:rPr>
          <w:rFonts w:asciiTheme="minorHAnsi" w:eastAsiaTheme="minorEastAsia" w:hAnsiTheme="minorHAnsi" w:cstheme="minorBidi"/>
          <w:noProof/>
          <w:sz w:val="22"/>
          <w:szCs w:val="22"/>
          <w:lang w:val="es-MX" w:eastAsia="es-MX"/>
        </w:rPr>
      </w:pPr>
      <w:hyperlink w:anchor="_Toc60754460" w:history="1">
        <w:r w:rsidR="00C304A0" w:rsidRPr="00BA72E3">
          <w:rPr>
            <w:rStyle w:val="Hipervnculo"/>
            <w:rFonts w:cs="Arial"/>
            <w:noProof/>
          </w:rPr>
          <w:t>V.1.1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Criterios de Evaluación.-</w:t>
        </w:r>
        <w:r w:rsidR="00C304A0">
          <w:rPr>
            <w:noProof/>
            <w:webHidden/>
          </w:rPr>
          <w:tab/>
        </w:r>
        <w:r w:rsidR="00C304A0">
          <w:rPr>
            <w:noProof/>
            <w:webHidden/>
          </w:rPr>
          <w:fldChar w:fldCharType="begin"/>
        </w:r>
        <w:r w:rsidR="00C304A0">
          <w:rPr>
            <w:noProof/>
            <w:webHidden/>
          </w:rPr>
          <w:instrText xml:space="preserve"> PAGEREF _Toc60754460 \h </w:instrText>
        </w:r>
        <w:r w:rsidR="00C304A0">
          <w:rPr>
            <w:noProof/>
            <w:webHidden/>
          </w:rPr>
        </w:r>
        <w:r w:rsidR="00C304A0">
          <w:rPr>
            <w:noProof/>
            <w:webHidden/>
          </w:rPr>
          <w:fldChar w:fldCharType="separate"/>
        </w:r>
        <w:r w:rsidR="00C304A0">
          <w:rPr>
            <w:noProof/>
            <w:webHidden/>
          </w:rPr>
          <w:t>19</w:t>
        </w:r>
        <w:r w:rsidR="00C304A0">
          <w:rPr>
            <w:noProof/>
            <w:webHidden/>
          </w:rPr>
          <w:fldChar w:fldCharType="end"/>
        </w:r>
      </w:hyperlink>
    </w:p>
    <w:p w14:paraId="104038A3" w14:textId="5C239927" w:rsidR="00C304A0" w:rsidRDefault="00AF32AA">
      <w:pPr>
        <w:pStyle w:val="TDC1"/>
        <w:rPr>
          <w:rFonts w:asciiTheme="minorHAnsi" w:eastAsiaTheme="minorEastAsia" w:hAnsiTheme="minorHAnsi" w:cstheme="minorBidi"/>
          <w:noProof/>
          <w:sz w:val="22"/>
          <w:szCs w:val="22"/>
          <w:lang w:val="es-MX" w:eastAsia="es-MX"/>
        </w:rPr>
      </w:pPr>
      <w:hyperlink w:anchor="_Toc60754461" w:history="1">
        <w:r w:rsidR="00C304A0" w:rsidRPr="00BA72E3">
          <w:rPr>
            <w:rStyle w:val="Hipervnculo"/>
            <w:rFonts w:cs="Arial"/>
            <w:noProof/>
          </w:rPr>
          <w:t>V.1.2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Criterios que se Aplicarán para la Adjudicación del Contrato.-</w:t>
        </w:r>
        <w:r w:rsidR="00C304A0">
          <w:rPr>
            <w:noProof/>
            <w:webHidden/>
          </w:rPr>
          <w:tab/>
        </w:r>
        <w:r w:rsidR="00C304A0">
          <w:rPr>
            <w:noProof/>
            <w:webHidden/>
          </w:rPr>
          <w:fldChar w:fldCharType="begin"/>
        </w:r>
        <w:r w:rsidR="00C304A0">
          <w:rPr>
            <w:noProof/>
            <w:webHidden/>
          </w:rPr>
          <w:instrText xml:space="preserve"> PAGEREF _Toc60754461 \h </w:instrText>
        </w:r>
        <w:r w:rsidR="00C304A0">
          <w:rPr>
            <w:noProof/>
            <w:webHidden/>
          </w:rPr>
        </w:r>
        <w:r w:rsidR="00C304A0">
          <w:rPr>
            <w:noProof/>
            <w:webHidden/>
          </w:rPr>
          <w:fldChar w:fldCharType="separate"/>
        </w:r>
        <w:r w:rsidR="00C304A0">
          <w:rPr>
            <w:noProof/>
            <w:webHidden/>
          </w:rPr>
          <w:t>19</w:t>
        </w:r>
        <w:r w:rsidR="00C304A0">
          <w:rPr>
            <w:noProof/>
            <w:webHidden/>
          </w:rPr>
          <w:fldChar w:fldCharType="end"/>
        </w:r>
      </w:hyperlink>
    </w:p>
    <w:p w14:paraId="0AC9709A" w14:textId="50CF115F" w:rsidR="00C304A0" w:rsidRDefault="00AF32AA">
      <w:pPr>
        <w:pStyle w:val="TDC1"/>
        <w:rPr>
          <w:rFonts w:asciiTheme="minorHAnsi" w:eastAsiaTheme="minorEastAsia" w:hAnsiTheme="minorHAnsi" w:cstheme="minorBidi"/>
          <w:noProof/>
          <w:sz w:val="22"/>
          <w:szCs w:val="22"/>
          <w:lang w:val="es-MX" w:eastAsia="es-MX"/>
        </w:rPr>
      </w:pPr>
      <w:hyperlink w:anchor="_Toc60754462" w:history="1">
        <w:r w:rsidR="00C304A0" w:rsidRPr="00BA72E3">
          <w:rPr>
            <w:rStyle w:val="Hipervnculo"/>
            <w:rFonts w:cs="Arial"/>
            <w:noProof/>
          </w:rPr>
          <w:t>V.2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Requisitos que No Afectan la Solvencia de la Proposición.-</w:t>
        </w:r>
        <w:r w:rsidR="00C304A0">
          <w:rPr>
            <w:noProof/>
            <w:webHidden/>
          </w:rPr>
          <w:tab/>
        </w:r>
        <w:r w:rsidR="00C304A0">
          <w:rPr>
            <w:noProof/>
            <w:webHidden/>
          </w:rPr>
          <w:fldChar w:fldCharType="begin"/>
        </w:r>
        <w:r w:rsidR="00C304A0">
          <w:rPr>
            <w:noProof/>
            <w:webHidden/>
          </w:rPr>
          <w:instrText xml:space="preserve"> PAGEREF _Toc60754462 \h </w:instrText>
        </w:r>
        <w:r w:rsidR="00C304A0">
          <w:rPr>
            <w:noProof/>
            <w:webHidden/>
          </w:rPr>
        </w:r>
        <w:r w:rsidR="00C304A0">
          <w:rPr>
            <w:noProof/>
            <w:webHidden/>
          </w:rPr>
          <w:fldChar w:fldCharType="separate"/>
        </w:r>
        <w:r w:rsidR="00C304A0">
          <w:rPr>
            <w:noProof/>
            <w:webHidden/>
          </w:rPr>
          <w:t>20</w:t>
        </w:r>
        <w:r w:rsidR="00C304A0">
          <w:rPr>
            <w:noProof/>
            <w:webHidden/>
          </w:rPr>
          <w:fldChar w:fldCharType="end"/>
        </w:r>
      </w:hyperlink>
    </w:p>
    <w:p w14:paraId="6CF17DF0" w14:textId="3358E766" w:rsidR="00C304A0" w:rsidRDefault="00AF32AA">
      <w:pPr>
        <w:pStyle w:val="TDC1"/>
        <w:rPr>
          <w:rFonts w:asciiTheme="minorHAnsi" w:eastAsiaTheme="minorEastAsia" w:hAnsiTheme="minorHAnsi" w:cstheme="minorBidi"/>
          <w:noProof/>
          <w:sz w:val="22"/>
          <w:szCs w:val="22"/>
          <w:lang w:val="es-MX" w:eastAsia="es-MX"/>
        </w:rPr>
      </w:pPr>
      <w:hyperlink w:anchor="_Toc60754463" w:history="1">
        <w:r w:rsidR="00C304A0" w:rsidRPr="00BA72E3">
          <w:rPr>
            <w:rStyle w:val="Hipervnculo"/>
            <w:rFonts w:cs="Arial"/>
            <w:noProof/>
          </w:rPr>
          <w:t>V.3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Descalificación de Licitantes.-</w:t>
        </w:r>
        <w:r w:rsidR="00C304A0">
          <w:rPr>
            <w:noProof/>
            <w:webHidden/>
          </w:rPr>
          <w:tab/>
        </w:r>
        <w:r w:rsidR="00C304A0">
          <w:rPr>
            <w:noProof/>
            <w:webHidden/>
          </w:rPr>
          <w:fldChar w:fldCharType="begin"/>
        </w:r>
        <w:r w:rsidR="00C304A0">
          <w:rPr>
            <w:noProof/>
            <w:webHidden/>
          </w:rPr>
          <w:instrText xml:space="preserve"> PAGEREF _Toc60754463 \h </w:instrText>
        </w:r>
        <w:r w:rsidR="00C304A0">
          <w:rPr>
            <w:noProof/>
            <w:webHidden/>
          </w:rPr>
        </w:r>
        <w:r w:rsidR="00C304A0">
          <w:rPr>
            <w:noProof/>
            <w:webHidden/>
          </w:rPr>
          <w:fldChar w:fldCharType="separate"/>
        </w:r>
        <w:r w:rsidR="00C304A0">
          <w:rPr>
            <w:noProof/>
            <w:webHidden/>
          </w:rPr>
          <w:t>20</w:t>
        </w:r>
        <w:r w:rsidR="00C304A0">
          <w:rPr>
            <w:noProof/>
            <w:webHidden/>
          </w:rPr>
          <w:fldChar w:fldCharType="end"/>
        </w:r>
      </w:hyperlink>
    </w:p>
    <w:p w14:paraId="077950A9" w14:textId="309D818B" w:rsidR="00C304A0" w:rsidRDefault="00AF32AA">
      <w:pPr>
        <w:pStyle w:val="TDC1"/>
        <w:rPr>
          <w:rFonts w:asciiTheme="minorHAnsi" w:eastAsiaTheme="minorEastAsia" w:hAnsiTheme="minorHAnsi" w:cstheme="minorBidi"/>
          <w:noProof/>
          <w:sz w:val="22"/>
          <w:szCs w:val="22"/>
          <w:lang w:val="es-MX" w:eastAsia="es-MX"/>
        </w:rPr>
      </w:pPr>
      <w:hyperlink w:anchor="_Toc60754464" w:history="1">
        <w:r w:rsidR="00C304A0" w:rsidRPr="00BA72E3">
          <w:rPr>
            <w:rStyle w:val="Hipervnculo"/>
            <w:rFonts w:cs="Arial"/>
            <w:noProof/>
          </w:rPr>
          <w:t>V.4</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Declaración de Licitación Desierta.-</w:t>
        </w:r>
        <w:r w:rsidR="00C304A0">
          <w:rPr>
            <w:noProof/>
            <w:webHidden/>
          </w:rPr>
          <w:tab/>
        </w:r>
        <w:r w:rsidR="00C304A0">
          <w:rPr>
            <w:noProof/>
            <w:webHidden/>
          </w:rPr>
          <w:fldChar w:fldCharType="begin"/>
        </w:r>
        <w:r w:rsidR="00C304A0">
          <w:rPr>
            <w:noProof/>
            <w:webHidden/>
          </w:rPr>
          <w:instrText xml:space="preserve"> PAGEREF _Toc60754464 \h </w:instrText>
        </w:r>
        <w:r w:rsidR="00C304A0">
          <w:rPr>
            <w:noProof/>
            <w:webHidden/>
          </w:rPr>
        </w:r>
        <w:r w:rsidR="00C304A0">
          <w:rPr>
            <w:noProof/>
            <w:webHidden/>
          </w:rPr>
          <w:fldChar w:fldCharType="separate"/>
        </w:r>
        <w:r w:rsidR="00C304A0">
          <w:rPr>
            <w:noProof/>
            <w:webHidden/>
          </w:rPr>
          <w:t>21</w:t>
        </w:r>
        <w:r w:rsidR="00C304A0">
          <w:rPr>
            <w:noProof/>
            <w:webHidden/>
          </w:rPr>
          <w:fldChar w:fldCharType="end"/>
        </w:r>
      </w:hyperlink>
    </w:p>
    <w:p w14:paraId="5418093C" w14:textId="2B230327" w:rsidR="00C304A0" w:rsidRDefault="00AF32AA">
      <w:pPr>
        <w:pStyle w:val="TDC1"/>
        <w:rPr>
          <w:rFonts w:asciiTheme="minorHAnsi" w:eastAsiaTheme="minorEastAsia" w:hAnsiTheme="minorHAnsi" w:cstheme="minorBidi"/>
          <w:noProof/>
          <w:sz w:val="22"/>
          <w:szCs w:val="22"/>
          <w:lang w:val="es-MX" w:eastAsia="es-MX"/>
        </w:rPr>
      </w:pPr>
      <w:hyperlink w:anchor="_Toc60754465" w:history="1">
        <w:r w:rsidR="00C304A0" w:rsidRPr="00BA72E3">
          <w:rPr>
            <w:rStyle w:val="Hipervnculo"/>
            <w:rFonts w:cs="Arial"/>
            <w:noProof/>
          </w:rPr>
          <w:t>V.5</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Suspensión o Cancelación de la Licitación.-</w:t>
        </w:r>
        <w:r w:rsidR="00C304A0">
          <w:rPr>
            <w:noProof/>
            <w:webHidden/>
          </w:rPr>
          <w:tab/>
        </w:r>
        <w:r w:rsidR="00C304A0">
          <w:rPr>
            <w:noProof/>
            <w:webHidden/>
          </w:rPr>
          <w:fldChar w:fldCharType="begin"/>
        </w:r>
        <w:r w:rsidR="00C304A0">
          <w:rPr>
            <w:noProof/>
            <w:webHidden/>
          </w:rPr>
          <w:instrText xml:space="preserve"> PAGEREF _Toc60754465 \h </w:instrText>
        </w:r>
        <w:r w:rsidR="00C304A0">
          <w:rPr>
            <w:noProof/>
            <w:webHidden/>
          </w:rPr>
        </w:r>
        <w:r w:rsidR="00C304A0">
          <w:rPr>
            <w:noProof/>
            <w:webHidden/>
          </w:rPr>
          <w:fldChar w:fldCharType="separate"/>
        </w:r>
        <w:r w:rsidR="00C304A0">
          <w:rPr>
            <w:noProof/>
            <w:webHidden/>
          </w:rPr>
          <w:t>21</w:t>
        </w:r>
        <w:r w:rsidR="00C304A0">
          <w:rPr>
            <w:noProof/>
            <w:webHidden/>
          </w:rPr>
          <w:fldChar w:fldCharType="end"/>
        </w:r>
      </w:hyperlink>
    </w:p>
    <w:p w14:paraId="39271239" w14:textId="2F40E48B" w:rsidR="00C304A0" w:rsidRDefault="00AF32AA">
      <w:pPr>
        <w:pStyle w:val="TDC1"/>
        <w:rPr>
          <w:rFonts w:asciiTheme="minorHAnsi" w:eastAsiaTheme="minorEastAsia" w:hAnsiTheme="minorHAnsi" w:cstheme="minorBidi"/>
          <w:noProof/>
          <w:sz w:val="22"/>
          <w:szCs w:val="22"/>
          <w:lang w:val="es-MX" w:eastAsia="es-MX"/>
        </w:rPr>
      </w:pPr>
      <w:hyperlink w:anchor="_Toc60754466" w:history="1">
        <w:r w:rsidR="00C304A0" w:rsidRPr="00BA72E3">
          <w:rPr>
            <w:rStyle w:val="Hipervnculo"/>
            <w:rFonts w:cs="Arial"/>
            <w:noProof/>
          </w:rPr>
          <w:t>V.5.1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Suspensión de la Licitación.-</w:t>
        </w:r>
        <w:r w:rsidR="00C304A0">
          <w:rPr>
            <w:noProof/>
            <w:webHidden/>
          </w:rPr>
          <w:tab/>
        </w:r>
        <w:r w:rsidR="00C304A0">
          <w:rPr>
            <w:noProof/>
            <w:webHidden/>
          </w:rPr>
          <w:fldChar w:fldCharType="begin"/>
        </w:r>
        <w:r w:rsidR="00C304A0">
          <w:rPr>
            <w:noProof/>
            <w:webHidden/>
          </w:rPr>
          <w:instrText xml:space="preserve"> PAGEREF _Toc60754466 \h </w:instrText>
        </w:r>
        <w:r w:rsidR="00C304A0">
          <w:rPr>
            <w:noProof/>
            <w:webHidden/>
          </w:rPr>
        </w:r>
        <w:r w:rsidR="00C304A0">
          <w:rPr>
            <w:noProof/>
            <w:webHidden/>
          </w:rPr>
          <w:fldChar w:fldCharType="separate"/>
        </w:r>
        <w:r w:rsidR="00C304A0">
          <w:rPr>
            <w:noProof/>
            <w:webHidden/>
          </w:rPr>
          <w:t>21</w:t>
        </w:r>
        <w:r w:rsidR="00C304A0">
          <w:rPr>
            <w:noProof/>
            <w:webHidden/>
          </w:rPr>
          <w:fldChar w:fldCharType="end"/>
        </w:r>
      </w:hyperlink>
    </w:p>
    <w:p w14:paraId="2AF2DCDD" w14:textId="3549B61F" w:rsidR="00C304A0" w:rsidRDefault="00AF32AA">
      <w:pPr>
        <w:pStyle w:val="TDC1"/>
        <w:rPr>
          <w:rFonts w:asciiTheme="minorHAnsi" w:eastAsiaTheme="minorEastAsia" w:hAnsiTheme="minorHAnsi" w:cstheme="minorBidi"/>
          <w:noProof/>
          <w:sz w:val="22"/>
          <w:szCs w:val="22"/>
          <w:lang w:val="es-MX" w:eastAsia="es-MX"/>
        </w:rPr>
      </w:pPr>
      <w:hyperlink w:anchor="_Toc60754467" w:history="1">
        <w:r w:rsidR="00C304A0" w:rsidRPr="00BA72E3">
          <w:rPr>
            <w:rStyle w:val="Hipervnculo"/>
            <w:rFonts w:cs="Arial"/>
            <w:noProof/>
          </w:rPr>
          <w:t>V.5.2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Cancelación de la Licitación.-</w:t>
        </w:r>
        <w:r w:rsidR="00C304A0">
          <w:rPr>
            <w:noProof/>
            <w:webHidden/>
          </w:rPr>
          <w:tab/>
        </w:r>
        <w:r w:rsidR="00C304A0">
          <w:rPr>
            <w:noProof/>
            <w:webHidden/>
          </w:rPr>
          <w:fldChar w:fldCharType="begin"/>
        </w:r>
        <w:r w:rsidR="00C304A0">
          <w:rPr>
            <w:noProof/>
            <w:webHidden/>
          </w:rPr>
          <w:instrText xml:space="preserve"> PAGEREF _Toc60754467 \h </w:instrText>
        </w:r>
        <w:r w:rsidR="00C304A0">
          <w:rPr>
            <w:noProof/>
            <w:webHidden/>
          </w:rPr>
        </w:r>
        <w:r w:rsidR="00C304A0">
          <w:rPr>
            <w:noProof/>
            <w:webHidden/>
          </w:rPr>
          <w:fldChar w:fldCharType="separate"/>
        </w:r>
        <w:r w:rsidR="00C304A0">
          <w:rPr>
            <w:noProof/>
            <w:webHidden/>
          </w:rPr>
          <w:t>21</w:t>
        </w:r>
        <w:r w:rsidR="00C304A0">
          <w:rPr>
            <w:noProof/>
            <w:webHidden/>
          </w:rPr>
          <w:fldChar w:fldCharType="end"/>
        </w:r>
      </w:hyperlink>
    </w:p>
    <w:p w14:paraId="420FE10D" w14:textId="07E8D4EA" w:rsidR="00C304A0" w:rsidRDefault="00AF32AA">
      <w:pPr>
        <w:pStyle w:val="TDC1"/>
        <w:rPr>
          <w:rFonts w:asciiTheme="minorHAnsi" w:eastAsiaTheme="minorEastAsia" w:hAnsiTheme="minorHAnsi" w:cstheme="minorBidi"/>
          <w:noProof/>
          <w:sz w:val="22"/>
          <w:szCs w:val="22"/>
          <w:lang w:val="es-MX" w:eastAsia="es-MX"/>
        </w:rPr>
      </w:pPr>
      <w:hyperlink w:anchor="_Toc60754468" w:history="1">
        <w:r w:rsidR="00C304A0" w:rsidRPr="00BA72E3">
          <w:rPr>
            <w:rStyle w:val="Hipervnculo"/>
            <w:rFonts w:cs="Arial"/>
            <w:noProof/>
          </w:rPr>
          <w:t>VI.</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Documentos y Datos que Deben Presentar los Licitantes.-</w:t>
        </w:r>
        <w:r w:rsidR="00C304A0">
          <w:rPr>
            <w:noProof/>
            <w:webHidden/>
          </w:rPr>
          <w:tab/>
        </w:r>
        <w:r w:rsidR="00C304A0">
          <w:rPr>
            <w:noProof/>
            <w:webHidden/>
          </w:rPr>
          <w:fldChar w:fldCharType="begin"/>
        </w:r>
        <w:r w:rsidR="00C304A0">
          <w:rPr>
            <w:noProof/>
            <w:webHidden/>
          </w:rPr>
          <w:instrText xml:space="preserve"> PAGEREF _Toc60754468 \h </w:instrText>
        </w:r>
        <w:r w:rsidR="00C304A0">
          <w:rPr>
            <w:noProof/>
            <w:webHidden/>
          </w:rPr>
        </w:r>
        <w:r w:rsidR="00C304A0">
          <w:rPr>
            <w:noProof/>
            <w:webHidden/>
          </w:rPr>
          <w:fldChar w:fldCharType="separate"/>
        </w:r>
        <w:r w:rsidR="00C304A0">
          <w:rPr>
            <w:noProof/>
            <w:webHidden/>
          </w:rPr>
          <w:t>21</w:t>
        </w:r>
        <w:r w:rsidR="00C304A0">
          <w:rPr>
            <w:noProof/>
            <w:webHidden/>
          </w:rPr>
          <w:fldChar w:fldCharType="end"/>
        </w:r>
      </w:hyperlink>
    </w:p>
    <w:p w14:paraId="76399699" w14:textId="0C12F81E" w:rsidR="00C304A0" w:rsidRDefault="00AF32AA">
      <w:pPr>
        <w:pStyle w:val="TDC1"/>
        <w:rPr>
          <w:rFonts w:asciiTheme="minorHAnsi" w:eastAsiaTheme="minorEastAsia" w:hAnsiTheme="minorHAnsi" w:cstheme="minorBidi"/>
          <w:noProof/>
          <w:sz w:val="22"/>
          <w:szCs w:val="22"/>
          <w:lang w:val="es-MX" w:eastAsia="es-MX"/>
        </w:rPr>
      </w:pPr>
      <w:hyperlink w:anchor="_Toc60754469" w:history="1">
        <w:r w:rsidR="00C304A0" w:rsidRPr="00BA72E3">
          <w:rPr>
            <w:rStyle w:val="Hipervnculo"/>
            <w:rFonts w:cs="Arial"/>
            <w:noProof/>
          </w:rPr>
          <w:t>VI.1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Acreditación y Representación.-</w:t>
        </w:r>
        <w:r w:rsidR="00C304A0">
          <w:rPr>
            <w:noProof/>
            <w:webHidden/>
          </w:rPr>
          <w:tab/>
        </w:r>
        <w:r w:rsidR="00C304A0">
          <w:rPr>
            <w:noProof/>
            <w:webHidden/>
          </w:rPr>
          <w:fldChar w:fldCharType="begin"/>
        </w:r>
        <w:r w:rsidR="00C304A0">
          <w:rPr>
            <w:noProof/>
            <w:webHidden/>
          </w:rPr>
          <w:instrText xml:space="preserve"> PAGEREF _Toc60754469 \h </w:instrText>
        </w:r>
        <w:r w:rsidR="00C304A0">
          <w:rPr>
            <w:noProof/>
            <w:webHidden/>
          </w:rPr>
        </w:r>
        <w:r w:rsidR="00C304A0">
          <w:rPr>
            <w:noProof/>
            <w:webHidden/>
          </w:rPr>
          <w:fldChar w:fldCharType="separate"/>
        </w:r>
        <w:r w:rsidR="00C304A0">
          <w:rPr>
            <w:noProof/>
            <w:webHidden/>
          </w:rPr>
          <w:t>21</w:t>
        </w:r>
        <w:r w:rsidR="00C304A0">
          <w:rPr>
            <w:noProof/>
            <w:webHidden/>
          </w:rPr>
          <w:fldChar w:fldCharType="end"/>
        </w:r>
      </w:hyperlink>
    </w:p>
    <w:p w14:paraId="1A53547C" w14:textId="366033FB" w:rsidR="00C304A0" w:rsidRDefault="00AF32AA">
      <w:pPr>
        <w:pStyle w:val="TDC1"/>
        <w:rPr>
          <w:rFonts w:asciiTheme="minorHAnsi" w:eastAsiaTheme="minorEastAsia" w:hAnsiTheme="minorHAnsi" w:cstheme="minorBidi"/>
          <w:noProof/>
          <w:sz w:val="22"/>
          <w:szCs w:val="22"/>
          <w:lang w:val="es-MX" w:eastAsia="es-MX"/>
        </w:rPr>
      </w:pPr>
      <w:hyperlink w:anchor="_Toc60754470" w:history="1">
        <w:r w:rsidR="00C304A0" w:rsidRPr="00BA72E3">
          <w:rPr>
            <w:rStyle w:val="Hipervnculo"/>
            <w:rFonts w:cs="Arial"/>
            <w:noProof/>
          </w:rPr>
          <w:t>VI.2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Manifestación de Nacionalidad.-</w:t>
        </w:r>
        <w:r w:rsidR="00C304A0">
          <w:rPr>
            <w:noProof/>
            <w:webHidden/>
          </w:rPr>
          <w:tab/>
        </w:r>
        <w:r w:rsidR="00C304A0">
          <w:rPr>
            <w:noProof/>
            <w:webHidden/>
          </w:rPr>
          <w:fldChar w:fldCharType="begin"/>
        </w:r>
        <w:r w:rsidR="00C304A0">
          <w:rPr>
            <w:noProof/>
            <w:webHidden/>
          </w:rPr>
          <w:instrText xml:space="preserve"> PAGEREF _Toc60754470 \h </w:instrText>
        </w:r>
        <w:r w:rsidR="00C304A0">
          <w:rPr>
            <w:noProof/>
            <w:webHidden/>
          </w:rPr>
        </w:r>
        <w:r w:rsidR="00C304A0">
          <w:rPr>
            <w:noProof/>
            <w:webHidden/>
          </w:rPr>
          <w:fldChar w:fldCharType="separate"/>
        </w:r>
        <w:r w:rsidR="00C304A0">
          <w:rPr>
            <w:noProof/>
            <w:webHidden/>
          </w:rPr>
          <w:t>22</w:t>
        </w:r>
        <w:r w:rsidR="00C304A0">
          <w:rPr>
            <w:noProof/>
            <w:webHidden/>
          </w:rPr>
          <w:fldChar w:fldCharType="end"/>
        </w:r>
      </w:hyperlink>
    </w:p>
    <w:p w14:paraId="09DCD7EA" w14:textId="331BA970" w:rsidR="00C304A0" w:rsidRDefault="00AF32AA">
      <w:pPr>
        <w:pStyle w:val="TDC1"/>
        <w:rPr>
          <w:rFonts w:asciiTheme="minorHAnsi" w:eastAsiaTheme="minorEastAsia" w:hAnsiTheme="minorHAnsi" w:cstheme="minorBidi"/>
          <w:noProof/>
          <w:sz w:val="22"/>
          <w:szCs w:val="22"/>
          <w:lang w:val="es-MX" w:eastAsia="es-MX"/>
        </w:rPr>
      </w:pPr>
      <w:hyperlink w:anchor="_Toc60754471" w:history="1">
        <w:r w:rsidR="00C304A0" w:rsidRPr="00BA72E3">
          <w:rPr>
            <w:rStyle w:val="Hipervnculo"/>
            <w:rFonts w:cs="Arial"/>
            <w:noProof/>
          </w:rPr>
          <w:t>VI.3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Manifestación Relativa a los Supuestos de los Artículos 71 y 87 de las Normas.-</w:t>
        </w:r>
        <w:r w:rsidR="00C304A0">
          <w:rPr>
            <w:noProof/>
            <w:webHidden/>
          </w:rPr>
          <w:tab/>
        </w:r>
        <w:r w:rsidR="00C304A0">
          <w:rPr>
            <w:noProof/>
            <w:webHidden/>
          </w:rPr>
          <w:fldChar w:fldCharType="begin"/>
        </w:r>
        <w:r w:rsidR="00C304A0">
          <w:rPr>
            <w:noProof/>
            <w:webHidden/>
          </w:rPr>
          <w:instrText xml:space="preserve"> PAGEREF _Toc60754471 \h </w:instrText>
        </w:r>
        <w:r w:rsidR="00C304A0">
          <w:rPr>
            <w:noProof/>
            <w:webHidden/>
          </w:rPr>
        </w:r>
        <w:r w:rsidR="00C304A0">
          <w:rPr>
            <w:noProof/>
            <w:webHidden/>
          </w:rPr>
          <w:fldChar w:fldCharType="separate"/>
        </w:r>
        <w:r w:rsidR="00C304A0">
          <w:rPr>
            <w:noProof/>
            <w:webHidden/>
          </w:rPr>
          <w:t>22</w:t>
        </w:r>
        <w:r w:rsidR="00C304A0">
          <w:rPr>
            <w:noProof/>
            <w:webHidden/>
          </w:rPr>
          <w:fldChar w:fldCharType="end"/>
        </w:r>
      </w:hyperlink>
    </w:p>
    <w:p w14:paraId="7853EEB1" w14:textId="4FEF66D5" w:rsidR="00C304A0" w:rsidRDefault="00AF32AA">
      <w:pPr>
        <w:pStyle w:val="TDC1"/>
        <w:rPr>
          <w:rFonts w:asciiTheme="minorHAnsi" w:eastAsiaTheme="minorEastAsia" w:hAnsiTheme="minorHAnsi" w:cstheme="minorBidi"/>
          <w:noProof/>
          <w:sz w:val="22"/>
          <w:szCs w:val="22"/>
          <w:lang w:val="es-MX" w:eastAsia="es-MX"/>
        </w:rPr>
      </w:pPr>
      <w:hyperlink w:anchor="_Toc60754472" w:history="1">
        <w:r w:rsidR="00C304A0" w:rsidRPr="00BA72E3">
          <w:rPr>
            <w:rStyle w:val="Hipervnculo"/>
            <w:rFonts w:cs="Arial"/>
            <w:noProof/>
          </w:rPr>
          <w:t>VI.4</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Carta de Declaración de Integridad y No colusión.-</w:t>
        </w:r>
        <w:r w:rsidR="00C304A0">
          <w:rPr>
            <w:noProof/>
            <w:webHidden/>
          </w:rPr>
          <w:tab/>
        </w:r>
        <w:r w:rsidR="00C304A0">
          <w:rPr>
            <w:noProof/>
            <w:webHidden/>
          </w:rPr>
          <w:fldChar w:fldCharType="begin"/>
        </w:r>
        <w:r w:rsidR="00C304A0">
          <w:rPr>
            <w:noProof/>
            <w:webHidden/>
          </w:rPr>
          <w:instrText xml:space="preserve"> PAGEREF _Toc60754472 \h </w:instrText>
        </w:r>
        <w:r w:rsidR="00C304A0">
          <w:rPr>
            <w:noProof/>
            <w:webHidden/>
          </w:rPr>
        </w:r>
        <w:r w:rsidR="00C304A0">
          <w:rPr>
            <w:noProof/>
            <w:webHidden/>
          </w:rPr>
          <w:fldChar w:fldCharType="separate"/>
        </w:r>
        <w:r w:rsidR="00C304A0">
          <w:rPr>
            <w:noProof/>
            <w:webHidden/>
          </w:rPr>
          <w:t>22</w:t>
        </w:r>
        <w:r w:rsidR="00C304A0">
          <w:rPr>
            <w:noProof/>
            <w:webHidden/>
          </w:rPr>
          <w:fldChar w:fldCharType="end"/>
        </w:r>
      </w:hyperlink>
    </w:p>
    <w:p w14:paraId="46F8EF77" w14:textId="43898775" w:rsidR="00C304A0" w:rsidRDefault="00AF32AA">
      <w:pPr>
        <w:pStyle w:val="TDC1"/>
        <w:rPr>
          <w:rFonts w:asciiTheme="minorHAnsi" w:eastAsiaTheme="minorEastAsia" w:hAnsiTheme="minorHAnsi" w:cstheme="minorBidi"/>
          <w:noProof/>
          <w:sz w:val="22"/>
          <w:szCs w:val="22"/>
          <w:lang w:val="es-MX" w:eastAsia="es-MX"/>
        </w:rPr>
      </w:pPr>
      <w:hyperlink w:anchor="_Toc60754473" w:history="1">
        <w:r w:rsidR="00C304A0" w:rsidRPr="00BA72E3">
          <w:rPr>
            <w:rStyle w:val="Hipervnculo"/>
            <w:rFonts w:cs="Arial"/>
            <w:noProof/>
          </w:rPr>
          <w:t>VI.5</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Convenio de Presentación de Proposiciones Conjuntas (en su caso).-</w:t>
        </w:r>
        <w:r w:rsidR="00C304A0">
          <w:rPr>
            <w:noProof/>
            <w:webHidden/>
          </w:rPr>
          <w:tab/>
        </w:r>
        <w:r w:rsidR="00C304A0">
          <w:rPr>
            <w:noProof/>
            <w:webHidden/>
          </w:rPr>
          <w:fldChar w:fldCharType="begin"/>
        </w:r>
        <w:r w:rsidR="00C304A0">
          <w:rPr>
            <w:noProof/>
            <w:webHidden/>
          </w:rPr>
          <w:instrText xml:space="preserve"> PAGEREF _Toc60754473 \h </w:instrText>
        </w:r>
        <w:r w:rsidR="00C304A0">
          <w:rPr>
            <w:noProof/>
            <w:webHidden/>
          </w:rPr>
        </w:r>
        <w:r w:rsidR="00C304A0">
          <w:rPr>
            <w:noProof/>
            <w:webHidden/>
          </w:rPr>
          <w:fldChar w:fldCharType="separate"/>
        </w:r>
        <w:r w:rsidR="00C304A0">
          <w:rPr>
            <w:noProof/>
            <w:webHidden/>
          </w:rPr>
          <w:t>22</w:t>
        </w:r>
        <w:r w:rsidR="00C304A0">
          <w:rPr>
            <w:noProof/>
            <w:webHidden/>
          </w:rPr>
          <w:fldChar w:fldCharType="end"/>
        </w:r>
      </w:hyperlink>
    </w:p>
    <w:p w14:paraId="5707891D" w14:textId="75D5FA8D" w:rsidR="00C304A0" w:rsidRDefault="00AF32AA">
      <w:pPr>
        <w:pStyle w:val="TDC1"/>
        <w:rPr>
          <w:rFonts w:asciiTheme="minorHAnsi" w:eastAsiaTheme="minorEastAsia" w:hAnsiTheme="minorHAnsi" w:cstheme="minorBidi"/>
          <w:noProof/>
          <w:sz w:val="22"/>
          <w:szCs w:val="22"/>
          <w:lang w:val="es-MX" w:eastAsia="es-MX"/>
        </w:rPr>
      </w:pPr>
      <w:hyperlink w:anchor="_Toc60754474" w:history="1">
        <w:r w:rsidR="00C304A0" w:rsidRPr="00BA72E3">
          <w:rPr>
            <w:rStyle w:val="Hipervnculo"/>
            <w:rFonts w:cs="Arial"/>
            <w:noProof/>
          </w:rPr>
          <w:t>VI.6</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Documentos Necesarios para el Acceso a Preferencias.-</w:t>
        </w:r>
        <w:r w:rsidR="00C304A0">
          <w:rPr>
            <w:noProof/>
            <w:webHidden/>
          </w:rPr>
          <w:tab/>
        </w:r>
        <w:r w:rsidR="00C304A0">
          <w:rPr>
            <w:noProof/>
            <w:webHidden/>
          </w:rPr>
          <w:fldChar w:fldCharType="begin"/>
        </w:r>
        <w:r w:rsidR="00C304A0">
          <w:rPr>
            <w:noProof/>
            <w:webHidden/>
          </w:rPr>
          <w:instrText xml:space="preserve"> PAGEREF _Toc60754474 \h </w:instrText>
        </w:r>
        <w:r w:rsidR="00C304A0">
          <w:rPr>
            <w:noProof/>
            <w:webHidden/>
          </w:rPr>
        </w:r>
        <w:r w:rsidR="00C304A0">
          <w:rPr>
            <w:noProof/>
            <w:webHidden/>
          </w:rPr>
          <w:fldChar w:fldCharType="separate"/>
        </w:r>
        <w:r w:rsidR="00C304A0">
          <w:rPr>
            <w:noProof/>
            <w:webHidden/>
          </w:rPr>
          <w:t>22</w:t>
        </w:r>
        <w:r w:rsidR="00C304A0">
          <w:rPr>
            <w:noProof/>
            <w:webHidden/>
          </w:rPr>
          <w:fldChar w:fldCharType="end"/>
        </w:r>
      </w:hyperlink>
    </w:p>
    <w:p w14:paraId="5723F20E" w14:textId="2AE95140" w:rsidR="00C304A0" w:rsidRDefault="00AF32AA">
      <w:pPr>
        <w:pStyle w:val="TDC1"/>
        <w:rPr>
          <w:rFonts w:asciiTheme="minorHAnsi" w:eastAsiaTheme="minorEastAsia" w:hAnsiTheme="minorHAnsi" w:cstheme="minorBidi"/>
          <w:noProof/>
          <w:sz w:val="22"/>
          <w:szCs w:val="22"/>
          <w:lang w:val="es-MX" w:eastAsia="es-MX"/>
        </w:rPr>
      </w:pPr>
      <w:hyperlink w:anchor="_Toc60754475" w:history="1">
        <w:r w:rsidR="00C304A0" w:rsidRPr="00BA72E3">
          <w:rPr>
            <w:rStyle w:val="Hipervnculo"/>
            <w:rFonts w:cs="Arial"/>
            <w:noProof/>
          </w:rPr>
          <w:t>VI.6.1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Manifestación de contar con carácter de MIPYME (en su caso).-</w:t>
        </w:r>
        <w:r w:rsidR="00C304A0">
          <w:rPr>
            <w:noProof/>
            <w:webHidden/>
          </w:rPr>
          <w:tab/>
        </w:r>
        <w:r w:rsidR="00C304A0">
          <w:rPr>
            <w:noProof/>
            <w:webHidden/>
          </w:rPr>
          <w:fldChar w:fldCharType="begin"/>
        </w:r>
        <w:r w:rsidR="00C304A0">
          <w:rPr>
            <w:noProof/>
            <w:webHidden/>
          </w:rPr>
          <w:instrText xml:space="preserve"> PAGEREF _Toc60754475 \h </w:instrText>
        </w:r>
        <w:r w:rsidR="00C304A0">
          <w:rPr>
            <w:noProof/>
            <w:webHidden/>
          </w:rPr>
        </w:r>
        <w:r w:rsidR="00C304A0">
          <w:rPr>
            <w:noProof/>
            <w:webHidden/>
          </w:rPr>
          <w:fldChar w:fldCharType="separate"/>
        </w:r>
        <w:r w:rsidR="00C304A0">
          <w:rPr>
            <w:noProof/>
            <w:webHidden/>
          </w:rPr>
          <w:t>23</w:t>
        </w:r>
        <w:r w:rsidR="00C304A0">
          <w:rPr>
            <w:noProof/>
            <w:webHidden/>
          </w:rPr>
          <w:fldChar w:fldCharType="end"/>
        </w:r>
      </w:hyperlink>
    </w:p>
    <w:p w14:paraId="1909D8BB" w14:textId="5690B61E" w:rsidR="00C304A0" w:rsidRDefault="00AF32AA">
      <w:pPr>
        <w:pStyle w:val="TDC1"/>
        <w:rPr>
          <w:rFonts w:asciiTheme="minorHAnsi" w:eastAsiaTheme="minorEastAsia" w:hAnsiTheme="minorHAnsi" w:cstheme="minorBidi"/>
          <w:noProof/>
          <w:sz w:val="22"/>
          <w:szCs w:val="22"/>
          <w:lang w:val="es-MX" w:eastAsia="es-MX"/>
        </w:rPr>
      </w:pPr>
      <w:hyperlink w:anchor="_Toc60754476" w:history="1">
        <w:r w:rsidR="00C304A0" w:rsidRPr="00BA72E3">
          <w:rPr>
            <w:rStyle w:val="Hipervnculo"/>
            <w:rFonts w:cs="Arial"/>
            <w:noProof/>
          </w:rPr>
          <w:t>VI.7</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Documentación e Información Reservada o Confidencial (en su caso).-</w:t>
        </w:r>
        <w:r w:rsidR="00C304A0">
          <w:rPr>
            <w:noProof/>
            <w:webHidden/>
          </w:rPr>
          <w:tab/>
        </w:r>
        <w:r w:rsidR="00C304A0">
          <w:rPr>
            <w:noProof/>
            <w:webHidden/>
          </w:rPr>
          <w:fldChar w:fldCharType="begin"/>
        </w:r>
        <w:r w:rsidR="00C304A0">
          <w:rPr>
            <w:noProof/>
            <w:webHidden/>
          </w:rPr>
          <w:instrText xml:space="preserve"> PAGEREF _Toc60754476 \h </w:instrText>
        </w:r>
        <w:r w:rsidR="00C304A0">
          <w:rPr>
            <w:noProof/>
            <w:webHidden/>
          </w:rPr>
        </w:r>
        <w:r w:rsidR="00C304A0">
          <w:rPr>
            <w:noProof/>
            <w:webHidden/>
          </w:rPr>
          <w:fldChar w:fldCharType="separate"/>
        </w:r>
        <w:r w:rsidR="00C304A0">
          <w:rPr>
            <w:noProof/>
            <w:webHidden/>
          </w:rPr>
          <w:t>23</w:t>
        </w:r>
        <w:r w:rsidR="00C304A0">
          <w:rPr>
            <w:noProof/>
            <w:webHidden/>
          </w:rPr>
          <w:fldChar w:fldCharType="end"/>
        </w:r>
      </w:hyperlink>
    </w:p>
    <w:p w14:paraId="29CC4903" w14:textId="0F43FCBB" w:rsidR="00C304A0" w:rsidRDefault="00AF32AA">
      <w:pPr>
        <w:pStyle w:val="TDC1"/>
        <w:rPr>
          <w:rFonts w:asciiTheme="minorHAnsi" w:eastAsiaTheme="minorEastAsia" w:hAnsiTheme="minorHAnsi" w:cstheme="minorBidi"/>
          <w:noProof/>
          <w:sz w:val="22"/>
          <w:szCs w:val="22"/>
          <w:lang w:val="es-MX" w:eastAsia="es-MX"/>
        </w:rPr>
      </w:pPr>
      <w:hyperlink w:anchor="_Toc60754477" w:history="1">
        <w:r w:rsidR="00C304A0" w:rsidRPr="00BA72E3">
          <w:rPr>
            <w:rStyle w:val="Hipervnculo"/>
            <w:rFonts w:cs="Arial"/>
            <w:noProof/>
          </w:rPr>
          <w:t>VII.</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Obligaciones Fiscales, en Materia de Seguridad Social y Conflicto de Interés.-</w:t>
        </w:r>
        <w:r w:rsidR="00C304A0">
          <w:rPr>
            <w:noProof/>
            <w:webHidden/>
          </w:rPr>
          <w:tab/>
        </w:r>
        <w:r w:rsidR="00C304A0">
          <w:rPr>
            <w:noProof/>
            <w:webHidden/>
          </w:rPr>
          <w:fldChar w:fldCharType="begin"/>
        </w:r>
        <w:r w:rsidR="00C304A0">
          <w:rPr>
            <w:noProof/>
            <w:webHidden/>
          </w:rPr>
          <w:instrText xml:space="preserve"> PAGEREF _Toc60754477 \h </w:instrText>
        </w:r>
        <w:r w:rsidR="00C304A0">
          <w:rPr>
            <w:noProof/>
            <w:webHidden/>
          </w:rPr>
        </w:r>
        <w:r w:rsidR="00C304A0">
          <w:rPr>
            <w:noProof/>
            <w:webHidden/>
          </w:rPr>
          <w:fldChar w:fldCharType="separate"/>
        </w:r>
        <w:r w:rsidR="00C304A0">
          <w:rPr>
            <w:noProof/>
            <w:webHidden/>
          </w:rPr>
          <w:t>23</w:t>
        </w:r>
        <w:r w:rsidR="00C304A0">
          <w:rPr>
            <w:noProof/>
            <w:webHidden/>
          </w:rPr>
          <w:fldChar w:fldCharType="end"/>
        </w:r>
      </w:hyperlink>
    </w:p>
    <w:p w14:paraId="1D19D215" w14:textId="31A9F2E1" w:rsidR="00C304A0" w:rsidRDefault="00AF32AA">
      <w:pPr>
        <w:pStyle w:val="TDC1"/>
        <w:rPr>
          <w:rFonts w:asciiTheme="minorHAnsi" w:eastAsiaTheme="minorEastAsia" w:hAnsiTheme="minorHAnsi" w:cstheme="minorBidi"/>
          <w:noProof/>
          <w:sz w:val="22"/>
          <w:szCs w:val="22"/>
          <w:lang w:val="es-MX" w:eastAsia="es-MX"/>
        </w:rPr>
      </w:pPr>
      <w:hyperlink w:anchor="_Toc60754478" w:history="1">
        <w:r w:rsidR="00C304A0" w:rsidRPr="00BA72E3">
          <w:rPr>
            <w:rStyle w:val="Hipervnculo"/>
            <w:rFonts w:cs="Arial"/>
            <w:noProof/>
          </w:rPr>
          <w:t>VII.1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Obligaciones Fiscales.</w:t>
        </w:r>
        <w:r w:rsidR="00C304A0">
          <w:rPr>
            <w:noProof/>
            <w:webHidden/>
          </w:rPr>
          <w:tab/>
        </w:r>
        <w:r w:rsidR="00C304A0">
          <w:rPr>
            <w:noProof/>
            <w:webHidden/>
          </w:rPr>
          <w:fldChar w:fldCharType="begin"/>
        </w:r>
        <w:r w:rsidR="00C304A0">
          <w:rPr>
            <w:noProof/>
            <w:webHidden/>
          </w:rPr>
          <w:instrText xml:space="preserve"> PAGEREF _Toc60754478 \h </w:instrText>
        </w:r>
        <w:r w:rsidR="00C304A0">
          <w:rPr>
            <w:noProof/>
            <w:webHidden/>
          </w:rPr>
        </w:r>
        <w:r w:rsidR="00C304A0">
          <w:rPr>
            <w:noProof/>
            <w:webHidden/>
          </w:rPr>
          <w:fldChar w:fldCharType="separate"/>
        </w:r>
        <w:r w:rsidR="00C304A0">
          <w:rPr>
            <w:noProof/>
            <w:webHidden/>
          </w:rPr>
          <w:t>23</w:t>
        </w:r>
        <w:r w:rsidR="00C304A0">
          <w:rPr>
            <w:noProof/>
            <w:webHidden/>
          </w:rPr>
          <w:fldChar w:fldCharType="end"/>
        </w:r>
      </w:hyperlink>
    </w:p>
    <w:p w14:paraId="029D28E1" w14:textId="6A2050D8" w:rsidR="00C304A0" w:rsidRDefault="00AF32AA">
      <w:pPr>
        <w:pStyle w:val="TDC1"/>
        <w:rPr>
          <w:rFonts w:asciiTheme="minorHAnsi" w:eastAsiaTheme="minorEastAsia" w:hAnsiTheme="minorHAnsi" w:cstheme="minorBidi"/>
          <w:noProof/>
          <w:sz w:val="22"/>
          <w:szCs w:val="22"/>
          <w:lang w:val="es-MX" w:eastAsia="es-MX"/>
        </w:rPr>
      </w:pPr>
      <w:hyperlink w:anchor="_Toc60754479" w:history="1">
        <w:r w:rsidR="00C304A0" w:rsidRPr="00BA72E3">
          <w:rPr>
            <w:rStyle w:val="Hipervnculo"/>
            <w:rFonts w:cs="Arial"/>
            <w:noProof/>
          </w:rPr>
          <w:t>VII.2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Obligaciones en Materia de Seguridad Social.</w:t>
        </w:r>
        <w:r w:rsidR="00C304A0">
          <w:rPr>
            <w:noProof/>
            <w:webHidden/>
          </w:rPr>
          <w:tab/>
        </w:r>
        <w:r w:rsidR="00C304A0">
          <w:rPr>
            <w:noProof/>
            <w:webHidden/>
          </w:rPr>
          <w:fldChar w:fldCharType="begin"/>
        </w:r>
        <w:r w:rsidR="00C304A0">
          <w:rPr>
            <w:noProof/>
            <w:webHidden/>
          </w:rPr>
          <w:instrText xml:space="preserve"> PAGEREF _Toc60754479 \h </w:instrText>
        </w:r>
        <w:r w:rsidR="00C304A0">
          <w:rPr>
            <w:noProof/>
            <w:webHidden/>
          </w:rPr>
        </w:r>
        <w:r w:rsidR="00C304A0">
          <w:rPr>
            <w:noProof/>
            <w:webHidden/>
          </w:rPr>
          <w:fldChar w:fldCharType="separate"/>
        </w:r>
        <w:r w:rsidR="00C304A0">
          <w:rPr>
            <w:noProof/>
            <w:webHidden/>
          </w:rPr>
          <w:t>23</w:t>
        </w:r>
        <w:r w:rsidR="00C304A0">
          <w:rPr>
            <w:noProof/>
            <w:webHidden/>
          </w:rPr>
          <w:fldChar w:fldCharType="end"/>
        </w:r>
      </w:hyperlink>
    </w:p>
    <w:p w14:paraId="6235EA85" w14:textId="7D588FFF" w:rsidR="00C304A0" w:rsidRDefault="00AF32AA">
      <w:pPr>
        <w:pStyle w:val="TDC1"/>
        <w:rPr>
          <w:rFonts w:asciiTheme="minorHAnsi" w:eastAsiaTheme="minorEastAsia" w:hAnsiTheme="minorHAnsi" w:cstheme="minorBidi"/>
          <w:noProof/>
          <w:sz w:val="22"/>
          <w:szCs w:val="22"/>
          <w:lang w:val="es-MX" w:eastAsia="es-MX"/>
        </w:rPr>
      </w:pPr>
      <w:hyperlink w:anchor="_Toc60754480" w:history="1">
        <w:r w:rsidR="00C304A0" w:rsidRPr="00BA72E3">
          <w:rPr>
            <w:rStyle w:val="Hipervnculo"/>
            <w:rFonts w:cs="Arial"/>
            <w:noProof/>
          </w:rPr>
          <w:t>VII.3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Conflicto de Interés.</w:t>
        </w:r>
        <w:r w:rsidR="00C304A0">
          <w:rPr>
            <w:noProof/>
            <w:webHidden/>
          </w:rPr>
          <w:tab/>
        </w:r>
        <w:r w:rsidR="00C304A0">
          <w:rPr>
            <w:noProof/>
            <w:webHidden/>
          </w:rPr>
          <w:fldChar w:fldCharType="begin"/>
        </w:r>
        <w:r w:rsidR="00C304A0">
          <w:rPr>
            <w:noProof/>
            <w:webHidden/>
          </w:rPr>
          <w:instrText xml:space="preserve"> PAGEREF _Toc60754480 \h </w:instrText>
        </w:r>
        <w:r w:rsidR="00C304A0">
          <w:rPr>
            <w:noProof/>
            <w:webHidden/>
          </w:rPr>
        </w:r>
        <w:r w:rsidR="00C304A0">
          <w:rPr>
            <w:noProof/>
            <w:webHidden/>
          </w:rPr>
          <w:fldChar w:fldCharType="separate"/>
        </w:r>
        <w:r w:rsidR="00C304A0">
          <w:rPr>
            <w:noProof/>
            <w:webHidden/>
          </w:rPr>
          <w:t>24</w:t>
        </w:r>
        <w:r w:rsidR="00C304A0">
          <w:rPr>
            <w:noProof/>
            <w:webHidden/>
          </w:rPr>
          <w:fldChar w:fldCharType="end"/>
        </w:r>
      </w:hyperlink>
    </w:p>
    <w:p w14:paraId="4972E5A8" w14:textId="0953F8F8" w:rsidR="00C304A0" w:rsidRDefault="00AF32AA">
      <w:pPr>
        <w:pStyle w:val="TDC1"/>
        <w:rPr>
          <w:rFonts w:asciiTheme="minorHAnsi" w:eastAsiaTheme="minorEastAsia" w:hAnsiTheme="minorHAnsi" w:cstheme="minorBidi"/>
          <w:noProof/>
          <w:sz w:val="22"/>
          <w:szCs w:val="22"/>
          <w:lang w:val="es-MX" w:eastAsia="es-MX"/>
        </w:rPr>
      </w:pPr>
      <w:hyperlink w:anchor="_Toc60754481" w:history="1">
        <w:r w:rsidR="00C304A0" w:rsidRPr="00BA72E3">
          <w:rPr>
            <w:rStyle w:val="Hipervnculo"/>
            <w:rFonts w:cs="Arial"/>
            <w:noProof/>
          </w:rPr>
          <w:t>VIII.</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Presentación de Proposiciones.-</w:t>
        </w:r>
        <w:r w:rsidR="00C304A0">
          <w:rPr>
            <w:noProof/>
            <w:webHidden/>
          </w:rPr>
          <w:tab/>
        </w:r>
        <w:r w:rsidR="00C304A0">
          <w:rPr>
            <w:noProof/>
            <w:webHidden/>
          </w:rPr>
          <w:fldChar w:fldCharType="begin"/>
        </w:r>
        <w:r w:rsidR="00C304A0">
          <w:rPr>
            <w:noProof/>
            <w:webHidden/>
          </w:rPr>
          <w:instrText xml:space="preserve"> PAGEREF _Toc60754481 \h </w:instrText>
        </w:r>
        <w:r w:rsidR="00C304A0">
          <w:rPr>
            <w:noProof/>
            <w:webHidden/>
          </w:rPr>
        </w:r>
        <w:r w:rsidR="00C304A0">
          <w:rPr>
            <w:noProof/>
            <w:webHidden/>
          </w:rPr>
          <w:fldChar w:fldCharType="separate"/>
        </w:r>
        <w:r w:rsidR="00C304A0">
          <w:rPr>
            <w:noProof/>
            <w:webHidden/>
          </w:rPr>
          <w:t>24</w:t>
        </w:r>
        <w:r w:rsidR="00C304A0">
          <w:rPr>
            <w:noProof/>
            <w:webHidden/>
          </w:rPr>
          <w:fldChar w:fldCharType="end"/>
        </w:r>
      </w:hyperlink>
    </w:p>
    <w:p w14:paraId="57E139BE" w14:textId="710F3470" w:rsidR="00C304A0" w:rsidRDefault="00AF32AA">
      <w:pPr>
        <w:pStyle w:val="TDC1"/>
        <w:rPr>
          <w:rFonts w:asciiTheme="minorHAnsi" w:eastAsiaTheme="minorEastAsia" w:hAnsiTheme="minorHAnsi" w:cstheme="minorBidi"/>
          <w:noProof/>
          <w:sz w:val="22"/>
          <w:szCs w:val="22"/>
          <w:lang w:val="es-MX" w:eastAsia="es-MX"/>
        </w:rPr>
      </w:pPr>
      <w:hyperlink w:anchor="_Toc60754482" w:history="1">
        <w:r w:rsidR="00C304A0" w:rsidRPr="00BA72E3">
          <w:rPr>
            <w:rStyle w:val="Hipervnculo"/>
            <w:rFonts w:cs="Arial"/>
            <w:noProof/>
          </w:rPr>
          <w:t>VIII.1</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Entrega de Proposiciones.-</w:t>
        </w:r>
        <w:r w:rsidR="00C304A0">
          <w:rPr>
            <w:noProof/>
            <w:webHidden/>
          </w:rPr>
          <w:tab/>
        </w:r>
        <w:r w:rsidR="00C304A0">
          <w:rPr>
            <w:noProof/>
            <w:webHidden/>
          </w:rPr>
          <w:fldChar w:fldCharType="begin"/>
        </w:r>
        <w:r w:rsidR="00C304A0">
          <w:rPr>
            <w:noProof/>
            <w:webHidden/>
          </w:rPr>
          <w:instrText xml:space="preserve"> PAGEREF _Toc60754482 \h </w:instrText>
        </w:r>
        <w:r w:rsidR="00C304A0">
          <w:rPr>
            <w:noProof/>
            <w:webHidden/>
          </w:rPr>
        </w:r>
        <w:r w:rsidR="00C304A0">
          <w:rPr>
            <w:noProof/>
            <w:webHidden/>
          </w:rPr>
          <w:fldChar w:fldCharType="separate"/>
        </w:r>
        <w:r w:rsidR="00C304A0">
          <w:rPr>
            <w:noProof/>
            <w:webHidden/>
          </w:rPr>
          <w:t>24</w:t>
        </w:r>
        <w:r w:rsidR="00C304A0">
          <w:rPr>
            <w:noProof/>
            <w:webHidden/>
          </w:rPr>
          <w:fldChar w:fldCharType="end"/>
        </w:r>
      </w:hyperlink>
    </w:p>
    <w:p w14:paraId="76711473" w14:textId="2062F580" w:rsidR="00C304A0" w:rsidRDefault="00AF32AA">
      <w:pPr>
        <w:pStyle w:val="TDC1"/>
        <w:rPr>
          <w:rFonts w:asciiTheme="minorHAnsi" w:eastAsiaTheme="minorEastAsia" w:hAnsiTheme="minorHAnsi" w:cstheme="minorBidi"/>
          <w:noProof/>
          <w:sz w:val="22"/>
          <w:szCs w:val="22"/>
          <w:lang w:val="es-MX" w:eastAsia="es-MX"/>
        </w:rPr>
      </w:pPr>
      <w:hyperlink w:anchor="_Toc60754483" w:history="1">
        <w:r w:rsidR="00C304A0" w:rsidRPr="00BA72E3">
          <w:rPr>
            <w:rStyle w:val="Hipervnculo"/>
            <w:rFonts w:cs="Arial"/>
            <w:noProof/>
          </w:rPr>
          <w:t>VIII.2</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Aspectos Económicos.-</w:t>
        </w:r>
        <w:r w:rsidR="00C304A0">
          <w:rPr>
            <w:noProof/>
            <w:webHidden/>
          </w:rPr>
          <w:tab/>
        </w:r>
        <w:r w:rsidR="00C304A0">
          <w:rPr>
            <w:noProof/>
            <w:webHidden/>
          </w:rPr>
          <w:fldChar w:fldCharType="begin"/>
        </w:r>
        <w:r w:rsidR="00C304A0">
          <w:rPr>
            <w:noProof/>
            <w:webHidden/>
          </w:rPr>
          <w:instrText xml:space="preserve"> PAGEREF _Toc60754483 \h </w:instrText>
        </w:r>
        <w:r w:rsidR="00C304A0">
          <w:rPr>
            <w:noProof/>
            <w:webHidden/>
          </w:rPr>
        </w:r>
        <w:r w:rsidR="00C304A0">
          <w:rPr>
            <w:noProof/>
            <w:webHidden/>
          </w:rPr>
          <w:fldChar w:fldCharType="separate"/>
        </w:r>
        <w:r w:rsidR="00C304A0">
          <w:rPr>
            <w:noProof/>
            <w:webHidden/>
          </w:rPr>
          <w:t>24</w:t>
        </w:r>
        <w:r w:rsidR="00C304A0">
          <w:rPr>
            <w:noProof/>
            <w:webHidden/>
          </w:rPr>
          <w:fldChar w:fldCharType="end"/>
        </w:r>
      </w:hyperlink>
    </w:p>
    <w:p w14:paraId="6B2A653A" w14:textId="0B838C5D" w:rsidR="00C304A0" w:rsidRDefault="00AF32AA">
      <w:pPr>
        <w:pStyle w:val="TDC1"/>
        <w:rPr>
          <w:rFonts w:asciiTheme="minorHAnsi" w:eastAsiaTheme="minorEastAsia" w:hAnsiTheme="minorHAnsi" w:cstheme="minorBidi"/>
          <w:noProof/>
          <w:sz w:val="22"/>
          <w:szCs w:val="22"/>
          <w:lang w:val="es-MX" w:eastAsia="es-MX"/>
        </w:rPr>
      </w:pPr>
      <w:hyperlink w:anchor="_Toc60754484" w:history="1">
        <w:r w:rsidR="00C304A0" w:rsidRPr="00BA72E3">
          <w:rPr>
            <w:rStyle w:val="Hipervnculo"/>
            <w:rFonts w:cs="Arial"/>
            <w:noProof/>
          </w:rPr>
          <w:t>VIII.3</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Elaboración y Entrega de Proposiciones.-</w:t>
        </w:r>
        <w:r w:rsidR="00C304A0">
          <w:rPr>
            <w:noProof/>
            <w:webHidden/>
          </w:rPr>
          <w:tab/>
        </w:r>
        <w:r w:rsidR="00C304A0">
          <w:rPr>
            <w:noProof/>
            <w:webHidden/>
          </w:rPr>
          <w:fldChar w:fldCharType="begin"/>
        </w:r>
        <w:r w:rsidR="00C304A0">
          <w:rPr>
            <w:noProof/>
            <w:webHidden/>
          </w:rPr>
          <w:instrText xml:space="preserve"> PAGEREF _Toc60754484 \h </w:instrText>
        </w:r>
        <w:r w:rsidR="00C304A0">
          <w:rPr>
            <w:noProof/>
            <w:webHidden/>
          </w:rPr>
        </w:r>
        <w:r w:rsidR="00C304A0">
          <w:rPr>
            <w:noProof/>
            <w:webHidden/>
          </w:rPr>
          <w:fldChar w:fldCharType="separate"/>
        </w:r>
        <w:r w:rsidR="00C304A0">
          <w:rPr>
            <w:noProof/>
            <w:webHidden/>
          </w:rPr>
          <w:t>25</w:t>
        </w:r>
        <w:r w:rsidR="00C304A0">
          <w:rPr>
            <w:noProof/>
            <w:webHidden/>
          </w:rPr>
          <w:fldChar w:fldCharType="end"/>
        </w:r>
      </w:hyperlink>
    </w:p>
    <w:p w14:paraId="547A602C" w14:textId="6D0611F4" w:rsidR="00C304A0" w:rsidRDefault="00AF32AA">
      <w:pPr>
        <w:pStyle w:val="TDC1"/>
        <w:rPr>
          <w:rFonts w:asciiTheme="minorHAnsi" w:eastAsiaTheme="minorEastAsia" w:hAnsiTheme="minorHAnsi" w:cstheme="minorBidi"/>
          <w:noProof/>
          <w:sz w:val="22"/>
          <w:szCs w:val="22"/>
          <w:lang w:val="es-MX" w:eastAsia="es-MX"/>
        </w:rPr>
      </w:pPr>
      <w:hyperlink w:anchor="_Toc60754485" w:history="1">
        <w:r w:rsidR="00C304A0" w:rsidRPr="00BA72E3">
          <w:rPr>
            <w:rStyle w:val="Hipervnculo"/>
            <w:rFonts w:cs="Arial"/>
            <w:noProof/>
          </w:rPr>
          <w:t>IX.</w:t>
        </w:r>
        <w:r w:rsidR="00C304A0">
          <w:rPr>
            <w:rFonts w:asciiTheme="minorHAnsi" w:eastAsiaTheme="minorEastAsia" w:hAnsiTheme="minorHAnsi" w:cstheme="minorBidi"/>
            <w:noProof/>
            <w:sz w:val="22"/>
            <w:szCs w:val="22"/>
            <w:lang w:val="es-MX" w:eastAsia="es-MX"/>
          </w:rPr>
          <w:tab/>
        </w:r>
        <w:r w:rsidR="00C304A0" w:rsidRPr="00BA72E3">
          <w:rPr>
            <w:rStyle w:val="Hipervnculo"/>
            <w:rFonts w:cs="Arial"/>
            <w:noProof/>
          </w:rPr>
          <w:t>Inconformidades.-</w:t>
        </w:r>
        <w:r w:rsidR="00C304A0">
          <w:rPr>
            <w:noProof/>
            <w:webHidden/>
          </w:rPr>
          <w:tab/>
        </w:r>
        <w:r w:rsidR="00C304A0">
          <w:rPr>
            <w:noProof/>
            <w:webHidden/>
          </w:rPr>
          <w:fldChar w:fldCharType="begin"/>
        </w:r>
        <w:r w:rsidR="00C304A0">
          <w:rPr>
            <w:noProof/>
            <w:webHidden/>
          </w:rPr>
          <w:instrText xml:space="preserve"> PAGEREF _Toc60754485 \h </w:instrText>
        </w:r>
        <w:r w:rsidR="00C304A0">
          <w:rPr>
            <w:noProof/>
            <w:webHidden/>
          </w:rPr>
        </w:r>
        <w:r w:rsidR="00C304A0">
          <w:rPr>
            <w:noProof/>
            <w:webHidden/>
          </w:rPr>
          <w:fldChar w:fldCharType="separate"/>
        </w:r>
        <w:r w:rsidR="00C304A0">
          <w:rPr>
            <w:noProof/>
            <w:webHidden/>
          </w:rPr>
          <w:t>25</w:t>
        </w:r>
        <w:r w:rsidR="00C304A0">
          <w:rPr>
            <w:noProof/>
            <w:webHidden/>
          </w:rPr>
          <w:fldChar w:fldCharType="end"/>
        </w:r>
      </w:hyperlink>
    </w:p>
    <w:p w14:paraId="75C86CCB" w14:textId="77B192F7" w:rsidR="00C304A0" w:rsidRDefault="00AF32AA">
      <w:pPr>
        <w:pStyle w:val="TDC1"/>
        <w:rPr>
          <w:rFonts w:asciiTheme="minorHAnsi" w:eastAsiaTheme="minorEastAsia" w:hAnsiTheme="minorHAnsi" w:cstheme="minorBidi"/>
          <w:noProof/>
          <w:sz w:val="22"/>
          <w:szCs w:val="22"/>
          <w:lang w:val="es-MX" w:eastAsia="es-MX"/>
        </w:rPr>
      </w:pPr>
      <w:hyperlink w:anchor="_Toc60754486" w:history="1">
        <w:r w:rsidR="00C304A0" w:rsidRPr="00BA72E3">
          <w:rPr>
            <w:rStyle w:val="Hipervnculo"/>
            <w:rFonts w:cs="Arial"/>
            <w:noProof/>
            <w:lang w:val="es-MX"/>
          </w:rPr>
          <w:t>“Cantidad de vehículos a los que se les dará mantenimiento”</w:t>
        </w:r>
        <w:r w:rsidR="00C304A0">
          <w:rPr>
            <w:noProof/>
            <w:webHidden/>
          </w:rPr>
          <w:tab/>
        </w:r>
        <w:r w:rsidR="00C304A0">
          <w:rPr>
            <w:noProof/>
            <w:webHidden/>
          </w:rPr>
          <w:fldChar w:fldCharType="begin"/>
        </w:r>
        <w:r w:rsidR="00C304A0">
          <w:rPr>
            <w:noProof/>
            <w:webHidden/>
          </w:rPr>
          <w:instrText xml:space="preserve"> PAGEREF _Toc60754486 \h </w:instrText>
        </w:r>
        <w:r w:rsidR="00C304A0">
          <w:rPr>
            <w:noProof/>
            <w:webHidden/>
          </w:rPr>
        </w:r>
        <w:r w:rsidR="00C304A0">
          <w:rPr>
            <w:noProof/>
            <w:webHidden/>
          </w:rPr>
          <w:fldChar w:fldCharType="separate"/>
        </w:r>
        <w:r w:rsidR="00C304A0">
          <w:rPr>
            <w:noProof/>
            <w:webHidden/>
          </w:rPr>
          <w:t>27</w:t>
        </w:r>
        <w:r w:rsidR="00C304A0">
          <w:rPr>
            <w:noProof/>
            <w:webHidden/>
          </w:rPr>
          <w:fldChar w:fldCharType="end"/>
        </w:r>
      </w:hyperlink>
    </w:p>
    <w:p w14:paraId="2502AEC5" w14:textId="1F033247" w:rsidR="00C304A0" w:rsidRDefault="00AF32AA">
      <w:pPr>
        <w:pStyle w:val="TDC1"/>
        <w:rPr>
          <w:rFonts w:asciiTheme="minorHAnsi" w:eastAsiaTheme="minorEastAsia" w:hAnsiTheme="minorHAnsi" w:cstheme="minorBidi"/>
          <w:noProof/>
          <w:sz w:val="22"/>
          <w:szCs w:val="22"/>
          <w:lang w:val="es-MX" w:eastAsia="es-MX"/>
        </w:rPr>
      </w:pPr>
      <w:hyperlink w:anchor="_Toc60754487" w:history="1">
        <w:r w:rsidR="00C304A0" w:rsidRPr="00BA72E3">
          <w:rPr>
            <w:rStyle w:val="Hipervnculo"/>
            <w:rFonts w:cs="Arial"/>
            <w:noProof/>
          </w:rPr>
          <w:t>“</w:t>
        </w:r>
        <w:r w:rsidR="00C304A0" w:rsidRPr="00BA72E3">
          <w:rPr>
            <w:rStyle w:val="Hipervnculo"/>
            <w:rFonts w:cs="Arial"/>
            <w:noProof/>
            <w:lang w:val="es-MX"/>
          </w:rPr>
          <w:t>Catálogo de conceptos de mantenimiento preventivo</w:t>
        </w:r>
        <w:r w:rsidR="00C304A0" w:rsidRPr="00BA72E3">
          <w:rPr>
            <w:rStyle w:val="Hipervnculo"/>
            <w:rFonts w:cs="Arial"/>
            <w:noProof/>
          </w:rPr>
          <w:t>”</w:t>
        </w:r>
        <w:r w:rsidR="00C304A0">
          <w:rPr>
            <w:noProof/>
            <w:webHidden/>
          </w:rPr>
          <w:tab/>
        </w:r>
        <w:r w:rsidR="00C304A0">
          <w:rPr>
            <w:noProof/>
            <w:webHidden/>
          </w:rPr>
          <w:fldChar w:fldCharType="begin"/>
        </w:r>
        <w:r w:rsidR="00C304A0">
          <w:rPr>
            <w:noProof/>
            <w:webHidden/>
          </w:rPr>
          <w:instrText xml:space="preserve"> PAGEREF _Toc60754487 \h </w:instrText>
        </w:r>
        <w:r w:rsidR="00C304A0">
          <w:rPr>
            <w:noProof/>
            <w:webHidden/>
          </w:rPr>
        </w:r>
        <w:r w:rsidR="00C304A0">
          <w:rPr>
            <w:noProof/>
            <w:webHidden/>
          </w:rPr>
          <w:fldChar w:fldCharType="separate"/>
        </w:r>
        <w:r w:rsidR="00C304A0">
          <w:rPr>
            <w:noProof/>
            <w:webHidden/>
          </w:rPr>
          <w:t>28</w:t>
        </w:r>
        <w:r w:rsidR="00C304A0">
          <w:rPr>
            <w:noProof/>
            <w:webHidden/>
          </w:rPr>
          <w:fldChar w:fldCharType="end"/>
        </w:r>
      </w:hyperlink>
    </w:p>
    <w:p w14:paraId="72F77B54" w14:textId="6CFC990B" w:rsidR="00C304A0" w:rsidRDefault="00AF32AA">
      <w:pPr>
        <w:pStyle w:val="TDC1"/>
        <w:rPr>
          <w:rFonts w:asciiTheme="minorHAnsi" w:eastAsiaTheme="minorEastAsia" w:hAnsiTheme="minorHAnsi" w:cstheme="minorBidi"/>
          <w:noProof/>
          <w:sz w:val="22"/>
          <w:szCs w:val="22"/>
          <w:lang w:val="es-MX" w:eastAsia="es-MX"/>
        </w:rPr>
      </w:pPr>
      <w:hyperlink w:anchor="_Toc60754488" w:history="1">
        <w:r w:rsidR="00C304A0" w:rsidRPr="00BA72E3">
          <w:rPr>
            <w:rStyle w:val="Hipervnculo"/>
            <w:rFonts w:cs="Arial"/>
            <w:noProof/>
            <w:lang w:val="es-MX"/>
          </w:rPr>
          <w:t>“Catálogo de conceptos de de mantenimiento correctivo”</w:t>
        </w:r>
        <w:r w:rsidR="00C304A0">
          <w:rPr>
            <w:noProof/>
            <w:webHidden/>
          </w:rPr>
          <w:tab/>
        </w:r>
        <w:r w:rsidR="00C304A0">
          <w:rPr>
            <w:noProof/>
            <w:webHidden/>
          </w:rPr>
          <w:fldChar w:fldCharType="begin"/>
        </w:r>
        <w:r w:rsidR="00C304A0">
          <w:rPr>
            <w:noProof/>
            <w:webHidden/>
          </w:rPr>
          <w:instrText xml:space="preserve"> PAGEREF _Toc60754488 \h </w:instrText>
        </w:r>
        <w:r w:rsidR="00C304A0">
          <w:rPr>
            <w:noProof/>
            <w:webHidden/>
          </w:rPr>
        </w:r>
        <w:r w:rsidR="00C304A0">
          <w:rPr>
            <w:noProof/>
            <w:webHidden/>
          </w:rPr>
          <w:fldChar w:fldCharType="separate"/>
        </w:r>
        <w:r w:rsidR="00C304A0">
          <w:rPr>
            <w:noProof/>
            <w:webHidden/>
          </w:rPr>
          <w:t>46</w:t>
        </w:r>
        <w:r w:rsidR="00C304A0">
          <w:rPr>
            <w:noProof/>
            <w:webHidden/>
          </w:rPr>
          <w:fldChar w:fldCharType="end"/>
        </w:r>
      </w:hyperlink>
    </w:p>
    <w:p w14:paraId="1B433576" w14:textId="0ED3220E" w:rsidR="00C304A0" w:rsidRDefault="00AF32AA">
      <w:pPr>
        <w:pStyle w:val="TDC1"/>
        <w:rPr>
          <w:rFonts w:asciiTheme="minorHAnsi" w:eastAsiaTheme="minorEastAsia" w:hAnsiTheme="minorHAnsi" w:cstheme="minorBidi"/>
          <w:noProof/>
          <w:sz w:val="22"/>
          <w:szCs w:val="22"/>
          <w:lang w:val="es-MX" w:eastAsia="es-MX"/>
        </w:rPr>
      </w:pPr>
      <w:hyperlink w:anchor="_Toc60754489" w:history="1">
        <w:r w:rsidR="00C304A0" w:rsidRPr="00BA72E3">
          <w:rPr>
            <w:rStyle w:val="Hipervnculo"/>
            <w:rFonts w:cs="Arial"/>
            <w:noProof/>
            <w:lang w:val="es-MX"/>
          </w:rPr>
          <w:t>“Líquidos y otros servicios”</w:t>
        </w:r>
        <w:r w:rsidR="00C304A0">
          <w:rPr>
            <w:noProof/>
            <w:webHidden/>
          </w:rPr>
          <w:tab/>
        </w:r>
        <w:r w:rsidR="00C304A0">
          <w:rPr>
            <w:noProof/>
            <w:webHidden/>
          </w:rPr>
          <w:fldChar w:fldCharType="begin"/>
        </w:r>
        <w:r w:rsidR="00C304A0">
          <w:rPr>
            <w:noProof/>
            <w:webHidden/>
          </w:rPr>
          <w:instrText xml:space="preserve"> PAGEREF _Toc60754489 \h </w:instrText>
        </w:r>
        <w:r w:rsidR="00C304A0">
          <w:rPr>
            <w:noProof/>
            <w:webHidden/>
          </w:rPr>
        </w:r>
        <w:r w:rsidR="00C304A0">
          <w:rPr>
            <w:noProof/>
            <w:webHidden/>
          </w:rPr>
          <w:fldChar w:fldCharType="separate"/>
        </w:r>
        <w:r w:rsidR="00C304A0">
          <w:rPr>
            <w:noProof/>
            <w:webHidden/>
          </w:rPr>
          <w:t>82</w:t>
        </w:r>
        <w:r w:rsidR="00C304A0">
          <w:rPr>
            <w:noProof/>
            <w:webHidden/>
          </w:rPr>
          <w:fldChar w:fldCharType="end"/>
        </w:r>
      </w:hyperlink>
    </w:p>
    <w:p w14:paraId="7C66B1BA" w14:textId="772A96C1" w:rsidR="00C304A0" w:rsidRDefault="00AF32AA">
      <w:pPr>
        <w:pStyle w:val="TDC1"/>
        <w:rPr>
          <w:rFonts w:asciiTheme="minorHAnsi" w:eastAsiaTheme="minorEastAsia" w:hAnsiTheme="minorHAnsi" w:cstheme="minorBidi"/>
          <w:noProof/>
          <w:sz w:val="22"/>
          <w:szCs w:val="22"/>
          <w:lang w:val="es-MX" w:eastAsia="es-MX"/>
        </w:rPr>
      </w:pPr>
      <w:hyperlink w:anchor="_Toc60754490" w:history="1">
        <w:r w:rsidR="00C304A0" w:rsidRPr="00BA72E3">
          <w:rPr>
            <w:rStyle w:val="Hipervnculo"/>
            <w:rFonts w:cs="Arial"/>
            <w:noProof/>
            <w:lang w:val="es-MX"/>
          </w:rPr>
          <w:t>“Llantas”</w:t>
        </w:r>
        <w:r w:rsidR="00C304A0">
          <w:rPr>
            <w:noProof/>
            <w:webHidden/>
          </w:rPr>
          <w:tab/>
        </w:r>
        <w:r w:rsidR="00C304A0">
          <w:rPr>
            <w:noProof/>
            <w:webHidden/>
          </w:rPr>
          <w:fldChar w:fldCharType="begin"/>
        </w:r>
        <w:r w:rsidR="00C304A0">
          <w:rPr>
            <w:noProof/>
            <w:webHidden/>
          </w:rPr>
          <w:instrText xml:space="preserve"> PAGEREF _Toc60754490 \h </w:instrText>
        </w:r>
        <w:r w:rsidR="00C304A0">
          <w:rPr>
            <w:noProof/>
            <w:webHidden/>
          </w:rPr>
        </w:r>
        <w:r w:rsidR="00C304A0">
          <w:rPr>
            <w:noProof/>
            <w:webHidden/>
          </w:rPr>
          <w:fldChar w:fldCharType="separate"/>
        </w:r>
        <w:r w:rsidR="00C304A0">
          <w:rPr>
            <w:noProof/>
            <w:webHidden/>
          </w:rPr>
          <w:t>84</w:t>
        </w:r>
        <w:r w:rsidR="00C304A0">
          <w:rPr>
            <w:noProof/>
            <w:webHidden/>
          </w:rPr>
          <w:fldChar w:fldCharType="end"/>
        </w:r>
      </w:hyperlink>
    </w:p>
    <w:p w14:paraId="0ABD1FD0" w14:textId="002AB675" w:rsidR="00C304A0" w:rsidRDefault="00AF32AA">
      <w:pPr>
        <w:pStyle w:val="TDC1"/>
        <w:rPr>
          <w:rFonts w:asciiTheme="minorHAnsi" w:eastAsiaTheme="minorEastAsia" w:hAnsiTheme="minorHAnsi" w:cstheme="minorBidi"/>
          <w:noProof/>
          <w:sz w:val="22"/>
          <w:szCs w:val="22"/>
          <w:lang w:val="es-MX" w:eastAsia="es-MX"/>
        </w:rPr>
      </w:pPr>
      <w:hyperlink w:anchor="_Toc60754491" w:history="1">
        <w:r w:rsidR="00C304A0" w:rsidRPr="00BA72E3">
          <w:rPr>
            <w:rStyle w:val="Hipervnculo"/>
            <w:rFonts w:cs="Arial"/>
            <w:noProof/>
            <w:lang w:val="es-MX"/>
          </w:rPr>
          <w:t>“</w:t>
        </w:r>
        <w:r w:rsidR="00C304A0" w:rsidRPr="00BA72E3">
          <w:rPr>
            <w:rStyle w:val="Hipervnculo"/>
            <w:rFonts w:cs="Arial"/>
            <w:noProof/>
          </w:rPr>
          <w:t>Formato de Acreditación y Representación</w:t>
        </w:r>
        <w:r w:rsidR="00C304A0" w:rsidRPr="00BA72E3">
          <w:rPr>
            <w:rStyle w:val="Hipervnculo"/>
            <w:rFonts w:cs="Arial"/>
            <w:noProof/>
            <w:lang w:val="es-MX"/>
          </w:rPr>
          <w:t>”</w:t>
        </w:r>
        <w:r w:rsidR="00C304A0">
          <w:rPr>
            <w:noProof/>
            <w:webHidden/>
          </w:rPr>
          <w:tab/>
        </w:r>
        <w:r w:rsidR="00C304A0">
          <w:rPr>
            <w:noProof/>
            <w:webHidden/>
          </w:rPr>
          <w:fldChar w:fldCharType="begin"/>
        </w:r>
        <w:r w:rsidR="00C304A0">
          <w:rPr>
            <w:noProof/>
            <w:webHidden/>
          </w:rPr>
          <w:instrText xml:space="preserve"> PAGEREF _Toc60754491 \h </w:instrText>
        </w:r>
        <w:r w:rsidR="00C304A0">
          <w:rPr>
            <w:noProof/>
            <w:webHidden/>
          </w:rPr>
        </w:r>
        <w:r w:rsidR="00C304A0">
          <w:rPr>
            <w:noProof/>
            <w:webHidden/>
          </w:rPr>
          <w:fldChar w:fldCharType="separate"/>
        </w:r>
        <w:r w:rsidR="00C304A0">
          <w:rPr>
            <w:noProof/>
            <w:webHidden/>
          </w:rPr>
          <w:t>86</w:t>
        </w:r>
        <w:r w:rsidR="00C304A0">
          <w:rPr>
            <w:noProof/>
            <w:webHidden/>
          </w:rPr>
          <w:fldChar w:fldCharType="end"/>
        </w:r>
      </w:hyperlink>
    </w:p>
    <w:p w14:paraId="147A3021" w14:textId="0FEAA537" w:rsidR="00C304A0" w:rsidRDefault="00AF32AA">
      <w:pPr>
        <w:pStyle w:val="TDC1"/>
        <w:rPr>
          <w:rFonts w:asciiTheme="minorHAnsi" w:eastAsiaTheme="minorEastAsia" w:hAnsiTheme="minorHAnsi" w:cstheme="minorBidi"/>
          <w:noProof/>
          <w:sz w:val="22"/>
          <w:szCs w:val="22"/>
          <w:lang w:val="es-MX" w:eastAsia="es-MX"/>
        </w:rPr>
      </w:pPr>
      <w:hyperlink w:anchor="_Toc60754492" w:history="1">
        <w:r w:rsidR="00C304A0" w:rsidRPr="00BA72E3">
          <w:rPr>
            <w:rStyle w:val="Hipervnculo"/>
            <w:rFonts w:cs="Arial"/>
            <w:noProof/>
          </w:rPr>
          <w:t>“Declaración de los artículos 71 y 87 de las Normas”.</w:t>
        </w:r>
        <w:r w:rsidR="00C304A0">
          <w:rPr>
            <w:noProof/>
            <w:webHidden/>
          </w:rPr>
          <w:tab/>
        </w:r>
        <w:r w:rsidR="00C304A0">
          <w:rPr>
            <w:noProof/>
            <w:webHidden/>
          </w:rPr>
          <w:fldChar w:fldCharType="begin"/>
        </w:r>
        <w:r w:rsidR="00C304A0">
          <w:rPr>
            <w:noProof/>
            <w:webHidden/>
          </w:rPr>
          <w:instrText xml:space="preserve"> PAGEREF _Toc60754492 \h </w:instrText>
        </w:r>
        <w:r w:rsidR="00C304A0">
          <w:rPr>
            <w:noProof/>
            <w:webHidden/>
          </w:rPr>
        </w:r>
        <w:r w:rsidR="00C304A0">
          <w:rPr>
            <w:noProof/>
            <w:webHidden/>
          </w:rPr>
          <w:fldChar w:fldCharType="separate"/>
        </w:r>
        <w:r w:rsidR="00C304A0">
          <w:rPr>
            <w:noProof/>
            <w:webHidden/>
          </w:rPr>
          <w:t>87</w:t>
        </w:r>
        <w:r w:rsidR="00C304A0">
          <w:rPr>
            <w:noProof/>
            <w:webHidden/>
          </w:rPr>
          <w:fldChar w:fldCharType="end"/>
        </w:r>
      </w:hyperlink>
    </w:p>
    <w:p w14:paraId="2E9512FE" w14:textId="0086A1EE" w:rsidR="00C304A0" w:rsidRDefault="00AF32AA">
      <w:pPr>
        <w:pStyle w:val="TDC1"/>
        <w:rPr>
          <w:rFonts w:asciiTheme="minorHAnsi" w:eastAsiaTheme="minorEastAsia" w:hAnsiTheme="minorHAnsi" w:cstheme="minorBidi"/>
          <w:noProof/>
          <w:sz w:val="22"/>
          <w:szCs w:val="22"/>
          <w:lang w:val="es-MX" w:eastAsia="es-MX"/>
        </w:rPr>
      </w:pPr>
      <w:hyperlink w:anchor="_Toc60754493" w:history="1">
        <w:r w:rsidR="00C304A0" w:rsidRPr="00BA72E3">
          <w:rPr>
            <w:rStyle w:val="Hipervnculo"/>
            <w:rFonts w:cs="Arial"/>
            <w:noProof/>
          </w:rPr>
          <w:t>“Declaración de Integridad y No Colusión”</w:t>
        </w:r>
        <w:r w:rsidR="00C304A0">
          <w:rPr>
            <w:noProof/>
            <w:webHidden/>
          </w:rPr>
          <w:tab/>
        </w:r>
        <w:r w:rsidR="00C304A0">
          <w:rPr>
            <w:noProof/>
            <w:webHidden/>
          </w:rPr>
          <w:fldChar w:fldCharType="begin"/>
        </w:r>
        <w:r w:rsidR="00C304A0">
          <w:rPr>
            <w:noProof/>
            <w:webHidden/>
          </w:rPr>
          <w:instrText xml:space="preserve"> PAGEREF _Toc60754493 \h </w:instrText>
        </w:r>
        <w:r w:rsidR="00C304A0">
          <w:rPr>
            <w:noProof/>
            <w:webHidden/>
          </w:rPr>
        </w:r>
        <w:r w:rsidR="00C304A0">
          <w:rPr>
            <w:noProof/>
            <w:webHidden/>
          </w:rPr>
          <w:fldChar w:fldCharType="separate"/>
        </w:r>
        <w:r w:rsidR="00C304A0">
          <w:rPr>
            <w:noProof/>
            <w:webHidden/>
          </w:rPr>
          <w:t>88</w:t>
        </w:r>
        <w:r w:rsidR="00C304A0">
          <w:rPr>
            <w:noProof/>
            <w:webHidden/>
          </w:rPr>
          <w:fldChar w:fldCharType="end"/>
        </w:r>
      </w:hyperlink>
    </w:p>
    <w:p w14:paraId="28066C2C" w14:textId="2C5274BC" w:rsidR="00C304A0" w:rsidRDefault="00AF32AA">
      <w:pPr>
        <w:pStyle w:val="TDC1"/>
        <w:rPr>
          <w:rFonts w:asciiTheme="minorHAnsi" w:eastAsiaTheme="minorEastAsia" w:hAnsiTheme="minorHAnsi" w:cstheme="minorBidi"/>
          <w:noProof/>
          <w:sz w:val="22"/>
          <w:szCs w:val="22"/>
          <w:lang w:val="es-MX" w:eastAsia="es-MX"/>
        </w:rPr>
      </w:pPr>
      <w:hyperlink w:anchor="_Toc60754494" w:history="1">
        <w:r w:rsidR="00C304A0" w:rsidRPr="00BA72E3">
          <w:rPr>
            <w:rStyle w:val="Hipervnculo"/>
            <w:rFonts w:cs="Arial"/>
            <w:noProof/>
            <w:lang w:val="es-MX" w:eastAsia="es-ES"/>
          </w:rPr>
          <w:t>“</w:t>
        </w:r>
        <w:r w:rsidR="00C304A0" w:rsidRPr="00BA72E3">
          <w:rPr>
            <w:rStyle w:val="Hipervnculo"/>
            <w:rFonts w:cs="Arial"/>
            <w:noProof/>
            <w:lang w:eastAsia="es-ES"/>
          </w:rPr>
          <w:t>Formato para la Manifestación que Deberán Presentar los Licitantes que Participen en los Procedimientos de Contratación para Manifestar su Carácter de Micro, Pequeña o Mediana Empresa</w:t>
        </w:r>
        <w:r w:rsidR="00C304A0" w:rsidRPr="00BA72E3">
          <w:rPr>
            <w:rStyle w:val="Hipervnculo"/>
            <w:rFonts w:cs="Arial"/>
            <w:noProof/>
            <w:lang w:val="es-MX" w:eastAsia="es-ES"/>
          </w:rPr>
          <w:t>”</w:t>
        </w:r>
        <w:r w:rsidR="00C304A0">
          <w:rPr>
            <w:noProof/>
            <w:webHidden/>
          </w:rPr>
          <w:tab/>
        </w:r>
        <w:r w:rsidR="00C304A0">
          <w:rPr>
            <w:noProof/>
            <w:webHidden/>
          </w:rPr>
          <w:fldChar w:fldCharType="begin"/>
        </w:r>
        <w:r w:rsidR="00C304A0">
          <w:rPr>
            <w:noProof/>
            <w:webHidden/>
          </w:rPr>
          <w:instrText xml:space="preserve"> PAGEREF _Toc60754494 \h </w:instrText>
        </w:r>
        <w:r w:rsidR="00C304A0">
          <w:rPr>
            <w:noProof/>
            <w:webHidden/>
          </w:rPr>
        </w:r>
        <w:r w:rsidR="00C304A0">
          <w:rPr>
            <w:noProof/>
            <w:webHidden/>
          </w:rPr>
          <w:fldChar w:fldCharType="separate"/>
        </w:r>
        <w:r w:rsidR="00C304A0">
          <w:rPr>
            <w:noProof/>
            <w:webHidden/>
          </w:rPr>
          <w:t>90</w:t>
        </w:r>
        <w:r w:rsidR="00C304A0">
          <w:rPr>
            <w:noProof/>
            <w:webHidden/>
          </w:rPr>
          <w:fldChar w:fldCharType="end"/>
        </w:r>
      </w:hyperlink>
    </w:p>
    <w:p w14:paraId="19709BEB" w14:textId="22751650" w:rsidR="00C304A0" w:rsidRDefault="00AF32AA">
      <w:pPr>
        <w:pStyle w:val="TDC1"/>
        <w:rPr>
          <w:rFonts w:asciiTheme="minorHAnsi" w:eastAsiaTheme="minorEastAsia" w:hAnsiTheme="minorHAnsi" w:cstheme="minorBidi"/>
          <w:noProof/>
          <w:sz w:val="22"/>
          <w:szCs w:val="22"/>
          <w:lang w:val="es-MX" w:eastAsia="es-MX"/>
        </w:rPr>
      </w:pPr>
      <w:hyperlink w:anchor="_Toc60754495" w:history="1">
        <w:r w:rsidR="00C304A0" w:rsidRPr="00BA72E3">
          <w:rPr>
            <w:rStyle w:val="Hipervnculo"/>
            <w:rFonts w:cs="Arial"/>
            <w:noProof/>
          </w:rPr>
          <w:t>“Modelo de Póliza de Fianza”</w:t>
        </w:r>
        <w:r w:rsidR="00C304A0">
          <w:rPr>
            <w:noProof/>
            <w:webHidden/>
          </w:rPr>
          <w:tab/>
        </w:r>
        <w:r w:rsidR="00C304A0">
          <w:rPr>
            <w:noProof/>
            <w:webHidden/>
          </w:rPr>
          <w:fldChar w:fldCharType="begin"/>
        </w:r>
        <w:r w:rsidR="00C304A0">
          <w:rPr>
            <w:noProof/>
            <w:webHidden/>
          </w:rPr>
          <w:instrText xml:space="preserve"> PAGEREF _Toc60754495 \h </w:instrText>
        </w:r>
        <w:r w:rsidR="00C304A0">
          <w:rPr>
            <w:noProof/>
            <w:webHidden/>
          </w:rPr>
        </w:r>
        <w:r w:rsidR="00C304A0">
          <w:rPr>
            <w:noProof/>
            <w:webHidden/>
          </w:rPr>
          <w:fldChar w:fldCharType="separate"/>
        </w:r>
        <w:r w:rsidR="00C304A0">
          <w:rPr>
            <w:noProof/>
            <w:webHidden/>
          </w:rPr>
          <w:t>91</w:t>
        </w:r>
        <w:r w:rsidR="00C304A0">
          <w:rPr>
            <w:noProof/>
            <w:webHidden/>
          </w:rPr>
          <w:fldChar w:fldCharType="end"/>
        </w:r>
      </w:hyperlink>
    </w:p>
    <w:p w14:paraId="101A483C" w14:textId="0B56E648" w:rsidR="00C304A0" w:rsidRDefault="00AF32AA">
      <w:pPr>
        <w:pStyle w:val="TDC1"/>
        <w:rPr>
          <w:rFonts w:asciiTheme="minorHAnsi" w:eastAsiaTheme="minorEastAsia" w:hAnsiTheme="minorHAnsi" w:cstheme="minorBidi"/>
          <w:noProof/>
          <w:sz w:val="22"/>
          <w:szCs w:val="22"/>
          <w:lang w:val="es-MX" w:eastAsia="es-MX"/>
        </w:rPr>
      </w:pPr>
      <w:hyperlink w:anchor="_Toc60754496" w:history="1">
        <w:r w:rsidR="00C304A0" w:rsidRPr="00BA72E3">
          <w:rPr>
            <w:rStyle w:val="Hipervnculo"/>
            <w:rFonts w:cs="Arial"/>
            <w:noProof/>
          </w:rPr>
          <w:t>“Conformidad de No Aceptación del Servicio”</w:t>
        </w:r>
        <w:r w:rsidR="00C304A0">
          <w:rPr>
            <w:noProof/>
            <w:webHidden/>
          </w:rPr>
          <w:tab/>
        </w:r>
        <w:r w:rsidR="00C304A0">
          <w:rPr>
            <w:noProof/>
            <w:webHidden/>
          </w:rPr>
          <w:fldChar w:fldCharType="begin"/>
        </w:r>
        <w:r w:rsidR="00C304A0">
          <w:rPr>
            <w:noProof/>
            <w:webHidden/>
          </w:rPr>
          <w:instrText xml:space="preserve"> PAGEREF _Toc60754496 \h </w:instrText>
        </w:r>
        <w:r w:rsidR="00C304A0">
          <w:rPr>
            <w:noProof/>
            <w:webHidden/>
          </w:rPr>
        </w:r>
        <w:r w:rsidR="00C304A0">
          <w:rPr>
            <w:noProof/>
            <w:webHidden/>
          </w:rPr>
          <w:fldChar w:fldCharType="separate"/>
        </w:r>
        <w:r w:rsidR="00C304A0">
          <w:rPr>
            <w:noProof/>
            <w:webHidden/>
          </w:rPr>
          <w:t>93</w:t>
        </w:r>
        <w:r w:rsidR="00C304A0">
          <w:rPr>
            <w:noProof/>
            <w:webHidden/>
          </w:rPr>
          <w:fldChar w:fldCharType="end"/>
        </w:r>
      </w:hyperlink>
    </w:p>
    <w:p w14:paraId="5B51F2AC" w14:textId="11FCFCF2" w:rsidR="00C304A0" w:rsidRDefault="00AF32AA">
      <w:pPr>
        <w:pStyle w:val="TDC1"/>
        <w:rPr>
          <w:rFonts w:asciiTheme="minorHAnsi" w:eastAsiaTheme="minorEastAsia" w:hAnsiTheme="minorHAnsi" w:cstheme="minorBidi"/>
          <w:noProof/>
          <w:sz w:val="22"/>
          <w:szCs w:val="22"/>
          <w:lang w:val="es-MX" w:eastAsia="es-MX"/>
        </w:rPr>
      </w:pPr>
      <w:hyperlink w:anchor="_Toc60754497" w:history="1">
        <w:r w:rsidR="00C304A0" w:rsidRPr="00BA72E3">
          <w:rPr>
            <w:rStyle w:val="Hipervnculo"/>
            <w:rFonts w:cs="Arial"/>
            <w:noProof/>
          </w:rPr>
          <w:t>“Cédula de Ofertas Económicas”</w:t>
        </w:r>
        <w:r w:rsidR="00C304A0">
          <w:rPr>
            <w:noProof/>
            <w:webHidden/>
          </w:rPr>
          <w:tab/>
        </w:r>
        <w:r w:rsidR="00C304A0">
          <w:rPr>
            <w:noProof/>
            <w:webHidden/>
          </w:rPr>
          <w:fldChar w:fldCharType="begin"/>
        </w:r>
        <w:r w:rsidR="00C304A0">
          <w:rPr>
            <w:noProof/>
            <w:webHidden/>
          </w:rPr>
          <w:instrText xml:space="preserve"> PAGEREF _Toc60754497 \h </w:instrText>
        </w:r>
        <w:r w:rsidR="00C304A0">
          <w:rPr>
            <w:noProof/>
            <w:webHidden/>
          </w:rPr>
        </w:r>
        <w:r w:rsidR="00C304A0">
          <w:rPr>
            <w:noProof/>
            <w:webHidden/>
          </w:rPr>
          <w:fldChar w:fldCharType="separate"/>
        </w:r>
        <w:r w:rsidR="00C304A0">
          <w:rPr>
            <w:noProof/>
            <w:webHidden/>
          </w:rPr>
          <w:t>94</w:t>
        </w:r>
        <w:r w:rsidR="00C304A0">
          <w:rPr>
            <w:noProof/>
            <w:webHidden/>
          </w:rPr>
          <w:fldChar w:fldCharType="end"/>
        </w:r>
      </w:hyperlink>
    </w:p>
    <w:p w14:paraId="71D79842" w14:textId="0BF87A96" w:rsidR="00C304A0" w:rsidRDefault="00AF32AA">
      <w:pPr>
        <w:pStyle w:val="TDC1"/>
        <w:rPr>
          <w:rFonts w:asciiTheme="minorHAnsi" w:eastAsiaTheme="minorEastAsia" w:hAnsiTheme="minorHAnsi" w:cstheme="minorBidi"/>
          <w:noProof/>
          <w:sz w:val="22"/>
          <w:szCs w:val="22"/>
          <w:lang w:val="es-MX" w:eastAsia="es-MX"/>
        </w:rPr>
      </w:pPr>
      <w:hyperlink w:anchor="_Toc60754498" w:history="1">
        <w:r w:rsidR="00C304A0" w:rsidRPr="00BA72E3">
          <w:rPr>
            <w:rStyle w:val="Hipervnculo"/>
            <w:rFonts w:cs="Arial"/>
            <w:noProof/>
            <w:lang w:val="es-MX"/>
          </w:rPr>
          <w:t>“</w:t>
        </w:r>
        <w:r w:rsidR="00C304A0" w:rsidRPr="00BA72E3">
          <w:rPr>
            <w:rStyle w:val="Hipervnculo"/>
            <w:rFonts w:cs="Arial"/>
            <w:noProof/>
          </w:rPr>
          <w:t>Criterios que serán utilizados en la Evaluación de los requisitos solicitados en la Documentación Administrativa y Proposición Técnico-Económica</w:t>
        </w:r>
        <w:r w:rsidR="00C304A0" w:rsidRPr="00BA72E3">
          <w:rPr>
            <w:rStyle w:val="Hipervnculo"/>
            <w:rFonts w:cs="Arial"/>
            <w:noProof/>
            <w:lang w:val="es-MX"/>
          </w:rPr>
          <w:t>”</w:t>
        </w:r>
        <w:r w:rsidR="00C304A0">
          <w:rPr>
            <w:noProof/>
            <w:webHidden/>
          </w:rPr>
          <w:tab/>
        </w:r>
        <w:r w:rsidR="00C304A0">
          <w:rPr>
            <w:noProof/>
            <w:webHidden/>
          </w:rPr>
          <w:fldChar w:fldCharType="begin"/>
        </w:r>
        <w:r w:rsidR="00C304A0">
          <w:rPr>
            <w:noProof/>
            <w:webHidden/>
          </w:rPr>
          <w:instrText xml:space="preserve"> PAGEREF _Toc60754498 \h </w:instrText>
        </w:r>
        <w:r w:rsidR="00C304A0">
          <w:rPr>
            <w:noProof/>
            <w:webHidden/>
          </w:rPr>
        </w:r>
        <w:r w:rsidR="00C304A0">
          <w:rPr>
            <w:noProof/>
            <w:webHidden/>
          </w:rPr>
          <w:fldChar w:fldCharType="separate"/>
        </w:r>
        <w:r w:rsidR="00C304A0">
          <w:rPr>
            <w:noProof/>
            <w:webHidden/>
          </w:rPr>
          <w:t>95</w:t>
        </w:r>
        <w:r w:rsidR="00C304A0">
          <w:rPr>
            <w:noProof/>
            <w:webHidden/>
          </w:rPr>
          <w:fldChar w:fldCharType="end"/>
        </w:r>
      </w:hyperlink>
    </w:p>
    <w:p w14:paraId="76F90BC4" w14:textId="33644664" w:rsidR="00C304A0" w:rsidRDefault="00AF32AA">
      <w:pPr>
        <w:pStyle w:val="TDC1"/>
        <w:rPr>
          <w:rFonts w:asciiTheme="minorHAnsi" w:eastAsiaTheme="minorEastAsia" w:hAnsiTheme="minorHAnsi" w:cstheme="minorBidi"/>
          <w:noProof/>
          <w:sz w:val="22"/>
          <w:szCs w:val="22"/>
          <w:lang w:val="es-MX" w:eastAsia="es-MX"/>
        </w:rPr>
      </w:pPr>
      <w:hyperlink w:anchor="_Toc60754499" w:history="1">
        <w:r w:rsidR="00C304A0" w:rsidRPr="00BA72E3">
          <w:rPr>
            <w:rStyle w:val="Hipervnculo"/>
            <w:rFonts w:cs="Arial"/>
            <w:noProof/>
          </w:rPr>
          <w:t>“Modelo de Contrato de Servicios”</w:t>
        </w:r>
        <w:r w:rsidR="00C304A0">
          <w:rPr>
            <w:noProof/>
            <w:webHidden/>
          </w:rPr>
          <w:tab/>
        </w:r>
        <w:r w:rsidR="00C304A0">
          <w:rPr>
            <w:noProof/>
            <w:webHidden/>
          </w:rPr>
          <w:fldChar w:fldCharType="begin"/>
        </w:r>
        <w:r w:rsidR="00C304A0">
          <w:rPr>
            <w:noProof/>
            <w:webHidden/>
          </w:rPr>
          <w:instrText xml:space="preserve"> PAGEREF _Toc60754499 \h </w:instrText>
        </w:r>
        <w:r w:rsidR="00C304A0">
          <w:rPr>
            <w:noProof/>
            <w:webHidden/>
          </w:rPr>
        </w:r>
        <w:r w:rsidR="00C304A0">
          <w:rPr>
            <w:noProof/>
            <w:webHidden/>
          </w:rPr>
          <w:fldChar w:fldCharType="separate"/>
        </w:r>
        <w:r w:rsidR="00C304A0">
          <w:rPr>
            <w:noProof/>
            <w:webHidden/>
          </w:rPr>
          <w:t>97</w:t>
        </w:r>
        <w:r w:rsidR="00C304A0">
          <w:rPr>
            <w:noProof/>
            <w:webHidden/>
          </w:rPr>
          <w:fldChar w:fldCharType="end"/>
        </w:r>
      </w:hyperlink>
    </w:p>
    <w:p w14:paraId="4B455EB4" w14:textId="00DFABC2" w:rsidR="00C304A0" w:rsidRDefault="00AF32AA">
      <w:pPr>
        <w:pStyle w:val="TDC1"/>
        <w:rPr>
          <w:rFonts w:asciiTheme="minorHAnsi" w:eastAsiaTheme="minorEastAsia" w:hAnsiTheme="minorHAnsi" w:cstheme="minorBidi"/>
          <w:noProof/>
          <w:sz w:val="22"/>
          <w:szCs w:val="22"/>
          <w:lang w:val="es-MX" w:eastAsia="es-MX"/>
        </w:rPr>
      </w:pPr>
      <w:hyperlink w:anchor="_Toc60754500" w:history="1">
        <w:r w:rsidR="00C304A0" w:rsidRPr="00BA72E3">
          <w:rPr>
            <w:rStyle w:val="Hipervnculo"/>
            <w:rFonts w:cs="Arial"/>
            <w:noProof/>
            <w:lang w:eastAsia="es-ES"/>
          </w:rPr>
          <w:t>“Nota informativa para participantes de países miembros de la Organización para la Cooperación y el Desarrollo Económico (OCDE)”</w:t>
        </w:r>
        <w:r w:rsidR="00C304A0">
          <w:rPr>
            <w:noProof/>
            <w:webHidden/>
          </w:rPr>
          <w:tab/>
        </w:r>
        <w:r w:rsidR="00C304A0">
          <w:rPr>
            <w:noProof/>
            <w:webHidden/>
          </w:rPr>
          <w:fldChar w:fldCharType="begin"/>
        </w:r>
        <w:r w:rsidR="00C304A0">
          <w:rPr>
            <w:noProof/>
            <w:webHidden/>
          </w:rPr>
          <w:instrText xml:space="preserve"> PAGEREF _Toc60754500 \h </w:instrText>
        </w:r>
        <w:r w:rsidR="00C304A0">
          <w:rPr>
            <w:noProof/>
            <w:webHidden/>
          </w:rPr>
        </w:r>
        <w:r w:rsidR="00C304A0">
          <w:rPr>
            <w:noProof/>
            <w:webHidden/>
          </w:rPr>
          <w:fldChar w:fldCharType="separate"/>
        </w:r>
        <w:r w:rsidR="00C304A0">
          <w:rPr>
            <w:noProof/>
            <w:webHidden/>
          </w:rPr>
          <w:t>106</w:t>
        </w:r>
        <w:r w:rsidR="00C304A0">
          <w:rPr>
            <w:noProof/>
            <w:webHidden/>
          </w:rPr>
          <w:fldChar w:fldCharType="end"/>
        </w:r>
      </w:hyperlink>
    </w:p>
    <w:p w14:paraId="3F4F0D03" w14:textId="3813AAC1" w:rsidR="00C304A0" w:rsidRDefault="00AF32AA">
      <w:pPr>
        <w:pStyle w:val="TDC1"/>
        <w:rPr>
          <w:rFonts w:asciiTheme="minorHAnsi" w:eastAsiaTheme="minorEastAsia" w:hAnsiTheme="minorHAnsi" w:cstheme="minorBidi"/>
          <w:noProof/>
          <w:sz w:val="22"/>
          <w:szCs w:val="22"/>
          <w:lang w:val="es-MX" w:eastAsia="es-MX"/>
        </w:rPr>
      </w:pPr>
      <w:hyperlink w:anchor="_Toc60754501" w:history="1">
        <w:r w:rsidR="00C304A0" w:rsidRPr="00BA72E3">
          <w:rPr>
            <w:rStyle w:val="Hipervnculo"/>
            <w:rFonts w:cs="Arial"/>
            <w:noProof/>
          </w:rPr>
          <w:t>“Escrito que deberán presentar las personas que participen en la Junta de Aclaraciones”</w:t>
        </w:r>
        <w:r w:rsidR="00C304A0">
          <w:rPr>
            <w:noProof/>
            <w:webHidden/>
          </w:rPr>
          <w:tab/>
        </w:r>
        <w:r w:rsidR="00C304A0">
          <w:rPr>
            <w:noProof/>
            <w:webHidden/>
          </w:rPr>
          <w:fldChar w:fldCharType="begin"/>
        </w:r>
        <w:r w:rsidR="00C304A0">
          <w:rPr>
            <w:noProof/>
            <w:webHidden/>
          </w:rPr>
          <w:instrText xml:space="preserve"> PAGEREF _Toc60754501 \h </w:instrText>
        </w:r>
        <w:r w:rsidR="00C304A0">
          <w:rPr>
            <w:noProof/>
            <w:webHidden/>
          </w:rPr>
        </w:r>
        <w:r w:rsidR="00C304A0">
          <w:rPr>
            <w:noProof/>
            <w:webHidden/>
          </w:rPr>
          <w:fldChar w:fldCharType="separate"/>
        </w:r>
        <w:r w:rsidR="00C304A0">
          <w:rPr>
            <w:noProof/>
            <w:webHidden/>
          </w:rPr>
          <w:t>108</w:t>
        </w:r>
        <w:r w:rsidR="00C304A0">
          <w:rPr>
            <w:noProof/>
            <w:webHidden/>
          </w:rPr>
          <w:fldChar w:fldCharType="end"/>
        </w:r>
      </w:hyperlink>
    </w:p>
    <w:p w14:paraId="56B2FBF6" w14:textId="2C2098D1" w:rsidR="00C304A0" w:rsidRDefault="00AF32AA">
      <w:pPr>
        <w:pStyle w:val="TDC1"/>
        <w:rPr>
          <w:rFonts w:asciiTheme="minorHAnsi" w:eastAsiaTheme="minorEastAsia" w:hAnsiTheme="minorHAnsi" w:cstheme="minorBidi"/>
          <w:noProof/>
          <w:sz w:val="22"/>
          <w:szCs w:val="22"/>
          <w:lang w:val="es-MX" w:eastAsia="es-MX"/>
        </w:rPr>
      </w:pPr>
      <w:hyperlink w:anchor="_Toc60754502" w:history="1">
        <w:r w:rsidR="00C304A0" w:rsidRPr="00BA72E3">
          <w:rPr>
            <w:rStyle w:val="Hipervnculo"/>
            <w:rFonts w:cs="Arial"/>
            <w:noProof/>
          </w:rPr>
          <w:t>“Formato de Manifestación de Ser de Nacionalidad Mexicana”</w:t>
        </w:r>
        <w:r w:rsidR="00C304A0">
          <w:rPr>
            <w:noProof/>
            <w:webHidden/>
          </w:rPr>
          <w:tab/>
        </w:r>
        <w:r w:rsidR="00C304A0">
          <w:rPr>
            <w:noProof/>
            <w:webHidden/>
          </w:rPr>
          <w:fldChar w:fldCharType="begin"/>
        </w:r>
        <w:r w:rsidR="00C304A0">
          <w:rPr>
            <w:noProof/>
            <w:webHidden/>
          </w:rPr>
          <w:instrText xml:space="preserve"> PAGEREF _Toc60754502 \h </w:instrText>
        </w:r>
        <w:r w:rsidR="00C304A0">
          <w:rPr>
            <w:noProof/>
            <w:webHidden/>
          </w:rPr>
        </w:r>
        <w:r w:rsidR="00C304A0">
          <w:rPr>
            <w:noProof/>
            <w:webHidden/>
          </w:rPr>
          <w:fldChar w:fldCharType="separate"/>
        </w:r>
        <w:r w:rsidR="00C304A0">
          <w:rPr>
            <w:noProof/>
            <w:webHidden/>
          </w:rPr>
          <w:t>109</w:t>
        </w:r>
        <w:r w:rsidR="00C304A0">
          <w:rPr>
            <w:noProof/>
            <w:webHidden/>
          </w:rPr>
          <w:fldChar w:fldCharType="end"/>
        </w:r>
      </w:hyperlink>
    </w:p>
    <w:p w14:paraId="2B78FE56" w14:textId="49BC9872" w:rsidR="00C304A0" w:rsidRDefault="00AF32AA">
      <w:pPr>
        <w:pStyle w:val="TDC1"/>
        <w:rPr>
          <w:rFonts w:asciiTheme="minorHAnsi" w:eastAsiaTheme="minorEastAsia" w:hAnsiTheme="minorHAnsi" w:cstheme="minorBidi"/>
          <w:noProof/>
          <w:sz w:val="22"/>
          <w:szCs w:val="22"/>
          <w:lang w:val="es-MX" w:eastAsia="es-MX"/>
        </w:rPr>
      </w:pPr>
      <w:hyperlink w:anchor="_Toc60754503" w:history="1">
        <w:r w:rsidR="00C304A0" w:rsidRPr="00BA72E3">
          <w:rPr>
            <w:rStyle w:val="Hipervnculo"/>
            <w:rFonts w:cs="Arial"/>
            <w:noProof/>
          </w:rPr>
          <w:t>“</w:t>
        </w:r>
        <w:r w:rsidR="00C304A0" w:rsidRPr="00BA72E3">
          <w:rPr>
            <w:rStyle w:val="Hipervnculo"/>
            <w:rFonts w:cs="Arial"/>
            <w:noProof/>
            <w:lang w:val="es-MX"/>
          </w:rPr>
          <w:t>Cumplimiento de Normas</w:t>
        </w:r>
        <w:r w:rsidR="00C304A0" w:rsidRPr="00BA72E3">
          <w:rPr>
            <w:rStyle w:val="Hipervnculo"/>
            <w:rFonts w:cs="Arial"/>
            <w:noProof/>
          </w:rPr>
          <w:t>”</w:t>
        </w:r>
        <w:r w:rsidR="00C304A0">
          <w:rPr>
            <w:noProof/>
            <w:webHidden/>
          </w:rPr>
          <w:tab/>
        </w:r>
        <w:r w:rsidR="00C304A0">
          <w:rPr>
            <w:noProof/>
            <w:webHidden/>
          </w:rPr>
          <w:fldChar w:fldCharType="begin"/>
        </w:r>
        <w:r w:rsidR="00C304A0">
          <w:rPr>
            <w:noProof/>
            <w:webHidden/>
          </w:rPr>
          <w:instrText xml:space="preserve"> PAGEREF _Toc60754503 \h </w:instrText>
        </w:r>
        <w:r w:rsidR="00C304A0">
          <w:rPr>
            <w:noProof/>
            <w:webHidden/>
          </w:rPr>
        </w:r>
        <w:r w:rsidR="00C304A0">
          <w:rPr>
            <w:noProof/>
            <w:webHidden/>
          </w:rPr>
          <w:fldChar w:fldCharType="separate"/>
        </w:r>
        <w:r w:rsidR="00C304A0">
          <w:rPr>
            <w:noProof/>
            <w:webHidden/>
          </w:rPr>
          <w:t>110</w:t>
        </w:r>
        <w:r w:rsidR="00C304A0">
          <w:rPr>
            <w:noProof/>
            <w:webHidden/>
          </w:rPr>
          <w:fldChar w:fldCharType="end"/>
        </w:r>
      </w:hyperlink>
    </w:p>
    <w:p w14:paraId="5BC1E748" w14:textId="69FC5CE0" w:rsidR="00C304A0" w:rsidRDefault="00AF32AA">
      <w:pPr>
        <w:pStyle w:val="TDC1"/>
        <w:rPr>
          <w:rFonts w:asciiTheme="minorHAnsi" w:eastAsiaTheme="minorEastAsia" w:hAnsiTheme="minorHAnsi" w:cstheme="minorBidi"/>
          <w:noProof/>
          <w:sz w:val="22"/>
          <w:szCs w:val="22"/>
          <w:lang w:val="es-MX" w:eastAsia="es-MX"/>
        </w:rPr>
      </w:pPr>
      <w:hyperlink w:anchor="_Toc60754504" w:history="1">
        <w:r w:rsidR="00C304A0" w:rsidRPr="00BA72E3">
          <w:rPr>
            <w:rStyle w:val="Hipervnculo"/>
            <w:rFonts w:cs="Arial"/>
            <w:noProof/>
          </w:rPr>
          <w:t xml:space="preserve">“Formato de Documentación e </w:t>
        </w:r>
        <w:r w:rsidR="00C304A0" w:rsidRPr="00BA72E3">
          <w:rPr>
            <w:rStyle w:val="Hipervnculo"/>
            <w:rFonts w:cs="Arial"/>
            <w:noProof/>
            <w:lang w:val="es-MX"/>
          </w:rPr>
          <w:t>I</w:t>
        </w:r>
        <w:r w:rsidR="00C304A0" w:rsidRPr="00BA72E3">
          <w:rPr>
            <w:rStyle w:val="Hipervnculo"/>
            <w:rFonts w:cs="Arial"/>
            <w:noProof/>
          </w:rPr>
          <w:t>nformación Reservada o Confidencial”</w:t>
        </w:r>
        <w:r w:rsidR="00C304A0">
          <w:rPr>
            <w:noProof/>
            <w:webHidden/>
          </w:rPr>
          <w:tab/>
        </w:r>
        <w:r w:rsidR="00C304A0">
          <w:rPr>
            <w:noProof/>
            <w:webHidden/>
          </w:rPr>
          <w:fldChar w:fldCharType="begin"/>
        </w:r>
        <w:r w:rsidR="00C304A0">
          <w:rPr>
            <w:noProof/>
            <w:webHidden/>
          </w:rPr>
          <w:instrText xml:space="preserve"> PAGEREF _Toc60754504 \h </w:instrText>
        </w:r>
        <w:r w:rsidR="00C304A0">
          <w:rPr>
            <w:noProof/>
            <w:webHidden/>
          </w:rPr>
        </w:r>
        <w:r w:rsidR="00C304A0">
          <w:rPr>
            <w:noProof/>
            <w:webHidden/>
          </w:rPr>
          <w:fldChar w:fldCharType="separate"/>
        </w:r>
        <w:r w:rsidR="00C304A0">
          <w:rPr>
            <w:noProof/>
            <w:webHidden/>
          </w:rPr>
          <w:t>111</w:t>
        </w:r>
        <w:r w:rsidR="00C304A0">
          <w:rPr>
            <w:noProof/>
            <w:webHidden/>
          </w:rPr>
          <w:fldChar w:fldCharType="end"/>
        </w:r>
      </w:hyperlink>
    </w:p>
    <w:p w14:paraId="38D29E48" w14:textId="0D6C650F" w:rsidR="00C304A0" w:rsidRDefault="00AF32AA">
      <w:pPr>
        <w:pStyle w:val="TDC1"/>
        <w:rPr>
          <w:rFonts w:asciiTheme="minorHAnsi" w:eastAsiaTheme="minorEastAsia" w:hAnsiTheme="minorHAnsi" w:cstheme="minorBidi"/>
          <w:noProof/>
          <w:sz w:val="22"/>
          <w:szCs w:val="22"/>
          <w:lang w:val="es-MX" w:eastAsia="es-MX"/>
        </w:rPr>
      </w:pPr>
      <w:hyperlink w:anchor="_Toc60754505" w:history="1">
        <w:r w:rsidR="00C304A0" w:rsidRPr="00BA72E3">
          <w:rPr>
            <w:rStyle w:val="Hipervnculo"/>
            <w:rFonts w:cs="Arial"/>
            <w:noProof/>
            <w:lang w:val="es-MX"/>
          </w:rPr>
          <w:t>“Manifestación</w:t>
        </w:r>
        <w:r w:rsidR="00C304A0" w:rsidRPr="00BA72E3">
          <w:rPr>
            <w:rStyle w:val="Hipervnculo"/>
            <w:rFonts w:cs="Arial"/>
            <w:noProof/>
          </w:rPr>
          <w:t xml:space="preserve"> que deberán presentar los Licitantes adjudicados (Personas Físicas), en términos de lo establecido en la fracción IX del artículo 49 de la Ley General de Responsabilidades Administrativas”</w:t>
        </w:r>
        <w:r w:rsidR="00C304A0">
          <w:rPr>
            <w:noProof/>
            <w:webHidden/>
          </w:rPr>
          <w:tab/>
        </w:r>
        <w:r w:rsidR="00C304A0">
          <w:rPr>
            <w:noProof/>
            <w:webHidden/>
          </w:rPr>
          <w:fldChar w:fldCharType="begin"/>
        </w:r>
        <w:r w:rsidR="00C304A0">
          <w:rPr>
            <w:noProof/>
            <w:webHidden/>
          </w:rPr>
          <w:instrText xml:space="preserve"> PAGEREF _Toc60754505 \h </w:instrText>
        </w:r>
        <w:r w:rsidR="00C304A0">
          <w:rPr>
            <w:noProof/>
            <w:webHidden/>
          </w:rPr>
        </w:r>
        <w:r w:rsidR="00C304A0">
          <w:rPr>
            <w:noProof/>
            <w:webHidden/>
          </w:rPr>
          <w:fldChar w:fldCharType="separate"/>
        </w:r>
        <w:r w:rsidR="00C304A0">
          <w:rPr>
            <w:noProof/>
            <w:webHidden/>
          </w:rPr>
          <w:t>112</w:t>
        </w:r>
        <w:r w:rsidR="00C304A0">
          <w:rPr>
            <w:noProof/>
            <w:webHidden/>
          </w:rPr>
          <w:fldChar w:fldCharType="end"/>
        </w:r>
      </w:hyperlink>
    </w:p>
    <w:p w14:paraId="030F03EE" w14:textId="5939B386" w:rsidR="00C304A0" w:rsidRDefault="00AF32AA">
      <w:pPr>
        <w:pStyle w:val="TDC1"/>
        <w:rPr>
          <w:rFonts w:asciiTheme="minorHAnsi" w:eastAsiaTheme="minorEastAsia" w:hAnsiTheme="minorHAnsi" w:cstheme="minorBidi"/>
          <w:noProof/>
          <w:sz w:val="22"/>
          <w:szCs w:val="22"/>
          <w:lang w:val="es-MX" w:eastAsia="es-MX"/>
        </w:rPr>
      </w:pPr>
      <w:hyperlink w:anchor="_Toc60754506" w:history="1">
        <w:r w:rsidR="00C304A0" w:rsidRPr="00BA72E3">
          <w:rPr>
            <w:rStyle w:val="Hipervnculo"/>
            <w:rFonts w:cs="Arial"/>
            <w:noProof/>
          </w:rPr>
          <w:t>“Manifestación que deberán presentar los Licitantes adjudicados (Personas Morales), en términos de lo establecido en la fracción IX del artículo 49 de la Ley General de Responsabilidades Administrativas”</w:t>
        </w:r>
        <w:r w:rsidR="00C304A0">
          <w:rPr>
            <w:noProof/>
            <w:webHidden/>
          </w:rPr>
          <w:tab/>
        </w:r>
        <w:r w:rsidR="00C304A0">
          <w:rPr>
            <w:noProof/>
            <w:webHidden/>
          </w:rPr>
          <w:fldChar w:fldCharType="begin"/>
        </w:r>
        <w:r w:rsidR="00C304A0">
          <w:rPr>
            <w:noProof/>
            <w:webHidden/>
          </w:rPr>
          <w:instrText xml:space="preserve"> PAGEREF _Toc60754506 \h </w:instrText>
        </w:r>
        <w:r w:rsidR="00C304A0">
          <w:rPr>
            <w:noProof/>
            <w:webHidden/>
          </w:rPr>
        </w:r>
        <w:r w:rsidR="00C304A0">
          <w:rPr>
            <w:noProof/>
            <w:webHidden/>
          </w:rPr>
          <w:fldChar w:fldCharType="separate"/>
        </w:r>
        <w:r w:rsidR="00C304A0">
          <w:rPr>
            <w:noProof/>
            <w:webHidden/>
          </w:rPr>
          <w:t>113</w:t>
        </w:r>
        <w:r w:rsidR="00C304A0">
          <w:rPr>
            <w:noProof/>
            <w:webHidden/>
          </w:rPr>
          <w:fldChar w:fldCharType="end"/>
        </w:r>
      </w:hyperlink>
    </w:p>
    <w:p w14:paraId="721677C8" w14:textId="6264B9AD" w:rsidR="00C304A0" w:rsidRDefault="00AF32AA">
      <w:pPr>
        <w:pStyle w:val="TDC1"/>
        <w:rPr>
          <w:rFonts w:asciiTheme="minorHAnsi" w:eastAsiaTheme="minorEastAsia" w:hAnsiTheme="minorHAnsi" w:cstheme="minorBidi"/>
          <w:noProof/>
          <w:sz w:val="22"/>
          <w:szCs w:val="22"/>
          <w:lang w:val="es-MX" w:eastAsia="es-MX"/>
        </w:rPr>
      </w:pPr>
      <w:hyperlink w:anchor="_Toc60754507" w:history="1">
        <w:r w:rsidR="00C304A0" w:rsidRPr="00BA72E3">
          <w:rPr>
            <w:rStyle w:val="Hipervnculo"/>
            <w:rFonts w:cs="Arial"/>
            <w:noProof/>
            <w:lang w:val="es-MX"/>
          </w:rPr>
          <w:t>“</w:t>
        </w:r>
        <w:r w:rsidR="00C304A0" w:rsidRPr="00BA72E3">
          <w:rPr>
            <w:rStyle w:val="Hipervnculo"/>
            <w:rFonts w:cs="Arial"/>
            <w:noProof/>
          </w:rPr>
          <w:t>Infraestructura Técnica</w:t>
        </w:r>
        <w:r w:rsidR="00C304A0" w:rsidRPr="00BA72E3">
          <w:rPr>
            <w:rStyle w:val="Hipervnculo"/>
            <w:rFonts w:cs="Arial"/>
            <w:noProof/>
            <w:lang w:val="es-MX"/>
          </w:rPr>
          <w:t xml:space="preserve"> y Equipamiento”</w:t>
        </w:r>
        <w:r w:rsidR="00C304A0">
          <w:rPr>
            <w:noProof/>
            <w:webHidden/>
          </w:rPr>
          <w:tab/>
        </w:r>
        <w:r w:rsidR="00C304A0">
          <w:rPr>
            <w:noProof/>
            <w:webHidden/>
          </w:rPr>
          <w:fldChar w:fldCharType="begin"/>
        </w:r>
        <w:r w:rsidR="00C304A0">
          <w:rPr>
            <w:noProof/>
            <w:webHidden/>
          </w:rPr>
          <w:instrText xml:space="preserve"> PAGEREF _Toc60754507 \h </w:instrText>
        </w:r>
        <w:r w:rsidR="00C304A0">
          <w:rPr>
            <w:noProof/>
            <w:webHidden/>
          </w:rPr>
        </w:r>
        <w:r w:rsidR="00C304A0">
          <w:rPr>
            <w:noProof/>
            <w:webHidden/>
          </w:rPr>
          <w:fldChar w:fldCharType="separate"/>
        </w:r>
        <w:r w:rsidR="00C304A0">
          <w:rPr>
            <w:noProof/>
            <w:webHidden/>
          </w:rPr>
          <w:t>114</w:t>
        </w:r>
        <w:r w:rsidR="00C304A0">
          <w:rPr>
            <w:noProof/>
            <w:webHidden/>
          </w:rPr>
          <w:fldChar w:fldCharType="end"/>
        </w:r>
      </w:hyperlink>
    </w:p>
    <w:p w14:paraId="62FE27F2" w14:textId="44C79A33" w:rsidR="00C304A0" w:rsidRDefault="00AF32AA">
      <w:pPr>
        <w:pStyle w:val="TDC1"/>
        <w:rPr>
          <w:rFonts w:asciiTheme="minorHAnsi" w:eastAsiaTheme="minorEastAsia" w:hAnsiTheme="minorHAnsi" w:cstheme="minorBidi"/>
          <w:noProof/>
          <w:sz w:val="22"/>
          <w:szCs w:val="22"/>
          <w:lang w:val="es-MX" w:eastAsia="es-MX"/>
        </w:rPr>
      </w:pPr>
      <w:hyperlink w:anchor="_Toc60754508" w:history="1">
        <w:r w:rsidR="00C304A0" w:rsidRPr="00BA72E3">
          <w:rPr>
            <w:rStyle w:val="Hipervnculo"/>
            <w:rFonts w:cs="Arial"/>
            <w:noProof/>
          </w:rPr>
          <w:t>“Aceptación de las Bases de la Convocatoria a la Licitación”</w:t>
        </w:r>
        <w:r w:rsidR="00C304A0">
          <w:rPr>
            <w:noProof/>
            <w:webHidden/>
          </w:rPr>
          <w:tab/>
        </w:r>
        <w:r w:rsidR="00C304A0">
          <w:rPr>
            <w:noProof/>
            <w:webHidden/>
          </w:rPr>
          <w:fldChar w:fldCharType="begin"/>
        </w:r>
        <w:r w:rsidR="00C304A0">
          <w:rPr>
            <w:noProof/>
            <w:webHidden/>
          </w:rPr>
          <w:instrText xml:space="preserve"> PAGEREF _Toc60754508 \h </w:instrText>
        </w:r>
        <w:r w:rsidR="00C304A0">
          <w:rPr>
            <w:noProof/>
            <w:webHidden/>
          </w:rPr>
        </w:r>
        <w:r w:rsidR="00C304A0">
          <w:rPr>
            <w:noProof/>
            <w:webHidden/>
          </w:rPr>
          <w:fldChar w:fldCharType="separate"/>
        </w:r>
        <w:r w:rsidR="00C304A0">
          <w:rPr>
            <w:noProof/>
            <w:webHidden/>
          </w:rPr>
          <w:t>115</w:t>
        </w:r>
        <w:r w:rsidR="00C304A0">
          <w:rPr>
            <w:noProof/>
            <w:webHidden/>
          </w:rPr>
          <w:fldChar w:fldCharType="end"/>
        </w:r>
      </w:hyperlink>
    </w:p>
    <w:p w14:paraId="4B4F5C3C" w14:textId="442CF25F" w:rsidR="00C304A0" w:rsidRDefault="00AF32AA">
      <w:pPr>
        <w:pStyle w:val="TDC1"/>
        <w:rPr>
          <w:rFonts w:asciiTheme="minorHAnsi" w:eastAsiaTheme="minorEastAsia" w:hAnsiTheme="minorHAnsi" w:cstheme="minorBidi"/>
          <w:noProof/>
          <w:sz w:val="22"/>
          <w:szCs w:val="22"/>
          <w:lang w:val="es-MX" w:eastAsia="es-MX"/>
        </w:rPr>
      </w:pPr>
      <w:hyperlink w:anchor="_Toc60754509" w:history="1">
        <w:r w:rsidR="00C304A0" w:rsidRPr="00BA72E3">
          <w:rPr>
            <w:rStyle w:val="Hipervnculo"/>
            <w:rFonts w:cs="Arial"/>
            <w:noProof/>
          </w:rPr>
          <w:t>“Encuesta de Transparencia”</w:t>
        </w:r>
        <w:r w:rsidR="00C304A0">
          <w:rPr>
            <w:noProof/>
            <w:webHidden/>
          </w:rPr>
          <w:tab/>
        </w:r>
        <w:r w:rsidR="00C304A0">
          <w:rPr>
            <w:noProof/>
            <w:webHidden/>
          </w:rPr>
          <w:fldChar w:fldCharType="begin"/>
        </w:r>
        <w:r w:rsidR="00C304A0">
          <w:rPr>
            <w:noProof/>
            <w:webHidden/>
          </w:rPr>
          <w:instrText xml:space="preserve"> PAGEREF _Toc60754509 \h </w:instrText>
        </w:r>
        <w:r w:rsidR="00C304A0">
          <w:rPr>
            <w:noProof/>
            <w:webHidden/>
          </w:rPr>
        </w:r>
        <w:r w:rsidR="00C304A0">
          <w:rPr>
            <w:noProof/>
            <w:webHidden/>
          </w:rPr>
          <w:fldChar w:fldCharType="separate"/>
        </w:r>
        <w:r w:rsidR="00C304A0">
          <w:rPr>
            <w:noProof/>
            <w:webHidden/>
          </w:rPr>
          <w:t>116</w:t>
        </w:r>
        <w:r w:rsidR="00C304A0">
          <w:rPr>
            <w:noProof/>
            <w:webHidden/>
          </w:rPr>
          <w:fldChar w:fldCharType="end"/>
        </w:r>
      </w:hyperlink>
    </w:p>
    <w:p w14:paraId="3E924429" w14:textId="4F8A6937" w:rsidR="00C304A0" w:rsidRDefault="00AF32AA">
      <w:pPr>
        <w:pStyle w:val="TDC1"/>
        <w:rPr>
          <w:rFonts w:asciiTheme="minorHAnsi" w:eastAsiaTheme="minorEastAsia" w:hAnsiTheme="minorHAnsi" w:cstheme="minorBidi"/>
          <w:noProof/>
          <w:sz w:val="22"/>
          <w:szCs w:val="22"/>
          <w:lang w:val="es-MX" w:eastAsia="es-MX"/>
        </w:rPr>
      </w:pPr>
      <w:hyperlink w:anchor="_Toc60754510" w:history="1">
        <w:r w:rsidR="00C304A0" w:rsidRPr="00BA72E3">
          <w:rPr>
            <w:rStyle w:val="Hipervnculo"/>
            <w:rFonts w:cs="Arial"/>
            <w:noProof/>
          </w:rPr>
          <w:t>“Compromiso con la Transparencia”</w:t>
        </w:r>
        <w:r w:rsidR="00C304A0">
          <w:rPr>
            <w:noProof/>
            <w:webHidden/>
          </w:rPr>
          <w:tab/>
        </w:r>
        <w:r w:rsidR="00C304A0">
          <w:rPr>
            <w:noProof/>
            <w:webHidden/>
          </w:rPr>
          <w:fldChar w:fldCharType="begin"/>
        </w:r>
        <w:r w:rsidR="00C304A0">
          <w:rPr>
            <w:noProof/>
            <w:webHidden/>
          </w:rPr>
          <w:instrText xml:space="preserve"> PAGEREF _Toc60754510 \h </w:instrText>
        </w:r>
        <w:r w:rsidR="00C304A0">
          <w:rPr>
            <w:noProof/>
            <w:webHidden/>
          </w:rPr>
        </w:r>
        <w:r w:rsidR="00C304A0">
          <w:rPr>
            <w:noProof/>
            <w:webHidden/>
          </w:rPr>
          <w:fldChar w:fldCharType="separate"/>
        </w:r>
        <w:r w:rsidR="00C304A0">
          <w:rPr>
            <w:noProof/>
            <w:webHidden/>
          </w:rPr>
          <w:t>118</w:t>
        </w:r>
        <w:r w:rsidR="00C304A0">
          <w:rPr>
            <w:noProof/>
            <w:webHidden/>
          </w:rPr>
          <w:fldChar w:fldCharType="end"/>
        </w:r>
      </w:hyperlink>
    </w:p>
    <w:p w14:paraId="0775CB66" w14:textId="0C4DB4FC" w:rsidR="000826DB" w:rsidRPr="008D72A4" w:rsidRDefault="00D464C8" w:rsidP="008D72A4">
      <w:pPr>
        <w:pStyle w:val="Textoindependiente31"/>
        <w:ind w:right="0"/>
      </w:pPr>
      <w:r w:rsidRPr="008D72A4">
        <w:fldChar w:fldCharType="end"/>
      </w:r>
    </w:p>
    <w:p w14:paraId="4D08C199" w14:textId="77777777" w:rsidR="000826DB" w:rsidRPr="008D72A4" w:rsidRDefault="000826DB" w:rsidP="008D72A4">
      <w:pPr>
        <w:pStyle w:val="Textoindependiente31"/>
        <w:ind w:right="0"/>
      </w:pPr>
    </w:p>
    <w:p w14:paraId="63F7F79A" w14:textId="77777777" w:rsidR="000826DB" w:rsidRPr="008D72A4" w:rsidRDefault="000826DB" w:rsidP="008D72A4">
      <w:pPr>
        <w:pStyle w:val="Textoindependiente31"/>
        <w:ind w:right="0"/>
      </w:pPr>
    </w:p>
    <w:p w14:paraId="3AE2B3CD" w14:textId="77777777" w:rsidR="00D464C8" w:rsidRPr="0091484D" w:rsidRDefault="00D464C8" w:rsidP="008D72A4">
      <w:pPr>
        <w:pStyle w:val="Textoindependiente31"/>
        <w:ind w:right="0"/>
        <w:rPr>
          <w:i/>
        </w:rPr>
      </w:pPr>
      <w:r w:rsidRPr="008D72A4">
        <w:rPr>
          <w:sz w:val="22"/>
          <w:szCs w:val="22"/>
          <w:lang w:val="es-ES"/>
        </w:rPr>
        <w:t xml:space="preserve">Instituto Nacional </w:t>
      </w:r>
      <w:r w:rsidRPr="0091484D">
        <w:rPr>
          <w:sz w:val="22"/>
          <w:szCs w:val="22"/>
          <w:lang w:val="es-ES"/>
        </w:rPr>
        <w:t>de Estadística y Geografía.</w:t>
      </w:r>
    </w:p>
    <w:p w14:paraId="7C1CDB67" w14:textId="43D9B3CD" w:rsidR="008D72A4" w:rsidRPr="0091484D" w:rsidRDefault="008D72A4" w:rsidP="008D72A4">
      <w:pPr>
        <w:pBdr>
          <w:top w:val="single" w:sz="6" w:space="1" w:color="000000"/>
          <w:left w:val="single" w:sz="6" w:space="0" w:color="000000"/>
          <w:bottom w:val="single" w:sz="6" w:space="0" w:color="000000"/>
          <w:right w:val="single" w:sz="6" w:space="1" w:color="000000"/>
        </w:pBdr>
        <w:shd w:val="clear" w:color="auto" w:fill="CCCCCC"/>
        <w:spacing w:after="0" w:line="240" w:lineRule="auto"/>
        <w:jc w:val="both"/>
        <w:rPr>
          <w:rFonts w:ascii="Arial" w:hAnsi="Arial" w:cs="Arial"/>
          <w:b/>
          <w:bCs/>
        </w:rPr>
      </w:pPr>
      <w:r w:rsidRPr="0091484D">
        <w:rPr>
          <w:rFonts w:ascii="Arial" w:hAnsi="Arial" w:cs="Arial"/>
          <w:b/>
          <w:bCs/>
        </w:rPr>
        <w:t xml:space="preserve">CONVOCATORIA A LA LICITACIÓN PÚBLICA NACIONAL ELECTRÓNICA NÚMERO </w:t>
      </w:r>
      <w:r w:rsidR="00825B5F">
        <w:rPr>
          <w:rFonts w:ascii="Arial" w:hAnsi="Arial" w:cs="Arial"/>
          <w:b/>
          <w:bCs/>
        </w:rPr>
        <w:t>LA-040100985-E1-2021 (SEGUNDA CONVOCATORIA DE LA LICITACIÓN No. LA-040100985-E9-2020)</w:t>
      </w:r>
      <w:r w:rsidRPr="0091484D">
        <w:rPr>
          <w:rFonts w:ascii="Arial" w:hAnsi="Arial" w:cs="Arial"/>
          <w:b/>
          <w:bCs/>
        </w:rPr>
        <w:t xml:space="preserve">, PARA LA CONTRATACIÓN DEL SERVICIO DE MANTENIMIENTO PREVENTIVO Y CORRECTIVO A UNIDADES VEHICULARES </w:t>
      </w:r>
      <w:r w:rsidR="00825B5F">
        <w:rPr>
          <w:rFonts w:ascii="Arial" w:hAnsi="Arial" w:cs="Arial"/>
          <w:b/>
          <w:bCs/>
        </w:rPr>
        <w:t>EN LA CIUDAD DE MÉXICO Y EL ESTADO DE GUERRERO</w:t>
      </w:r>
      <w:r w:rsidRPr="0091484D">
        <w:rPr>
          <w:rFonts w:ascii="Arial" w:hAnsi="Arial" w:cs="Arial"/>
          <w:b/>
          <w:bCs/>
        </w:rPr>
        <w:t>.</w:t>
      </w:r>
    </w:p>
    <w:p w14:paraId="15CD459F" w14:textId="77777777" w:rsidR="00D464C8" w:rsidRPr="0091484D" w:rsidRDefault="00D464C8" w:rsidP="008D72A4">
      <w:pPr>
        <w:widowControl w:val="0"/>
        <w:autoSpaceDE w:val="0"/>
        <w:spacing w:after="0" w:line="240" w:lineRule="auto"/>
        <w:jc w:val="both"/>
        <w:rPr>
          <w:rFonts w:ascii="Arial" w:eastAsia="Times New Roman" w:hAnsi="Arial" w:cs="Arial"/>
          <w:b/>
          <w:bCs/>
          <w:lang w:eastAsia="es-ES"/>
        </w:rPr>
      </w:pPr>
    </w:p>
    <w:p w14:paraId="7EF49D54" w14:textId="77777777" w:rsidR="00D464C8" w:rsidRPr="0091484D" w:rsidRDefault="00D464C8" w:rsidP="008D72A4">
      <w:pPr>
        <w:pStyle w:val="Ttulo"/>
        <w:ind w:left="709" w:hanging="709"/>
        <w:jc w:val="both"/>
        <w:rPr>
          <w:rFonts w:cs="Arial"/>
          <w:sz w:val="22"/>
          <w:szCs w:val="22"/>
        </w:rPr>
      </w:pPr>
      <w:bookmarkStart w:id="0" w:name="_Toc60754403"/>
      <w:r w:rsidRPr="0091484D">
        <w:rPr>
          <w:rFonts w:cs="Arial"/>
          <w:sz w:val="22"/>
          <w:szCs w:val="22"/>
        </w:rPr>
        <w:t>I.</w:t>
      </w:r>
      <w:r w:rsidRPr="0091484D">
        <w:rPr>
          <w:rFonts w:cs="Arial"/>
          <w:sz w:val="22"/>
          <w:szCs w:val="22"/>
          <w:lang w:val="es-MX"/>
        </w:rPr>
        <w:tab/>
        <w:t>Datos</w:t>
      </w:r>
      <w:r w:rsidRPr="0091484D">
        <w:rPr>
          <w:rFonts w:cs="Arial"/>
          <w:sz w:val="22"/>
          <w:szCs w:val="22"/>
        </w:rPr>
        <w:t xml:space="preserve"> Generales.-</w:t>
      </w:r>
      <w:bookmarkEnd w:id="0"/>
    </w:p>
    <w:p w14:paraId="0944A50B" w14:textId="77777777" w:rsidR="00D464C8" w:rsidRPr="0091484D" w:rsidRDefault="00D464C8" w:rsidP="008D72A4">
      <w:pPr>
        <w:widowControl w:val="0"/>
        <w:autoSpaceDE w:val="0"/>
        <w:spacing w:after="0" w:line="240" w:lineRule="auto"/>
        <w:ind w:left="709" w:hanging="709"/>
        <w:jc w:val="both"/>
        <w:rPr>
          <w:rFonts w:ascii="Arial" w:eastAsia="Times New Roman" w:hAnsi="Arial" w:cs="Arial"/>
          <w:b/>
          <w:bCs/>
          <w:lang w:eastAsia="es-ES"/>
        </w:rPr>
      </w:pPr>
    </w:p>
    <w:p w14:paraId="297C3E7C" w14:textId="697F5ACF" w:rsidR="00D464C8" w:rsidRPr="005C0CD1" w:rsidRDefault="005C0CD1" w:rsidP="008D72A4">
      <w:pPr>
        <w:spacing w:after="0" w:line="240" w:lineRule="auto"/>
        <w:ind w:left="720"/>
        <w:jc w:val="both"/>
        <w:rPr>
          <w:rFonts w:ascii="Arial" w:hAnsi="Arial" w:cs="Arial"/>
          <w:color w:val="000000"/>
          <w:vertAlign w:val="superscript"/>
        </w:rPr>
      </w:pPr>
      <w:r w:rsidRPr="0091484D">
        <w:rPr>
          <w:rFonts w:ascii="Arial" w:hAnsi="Arial" w:cs="Arial"/>
          <w:color w:val="000000"/>
        </w:rPr>
        <w:t xml:space="preserve">El Instituto Nacional de Estadística y Geografía </w:t>
      </w:r>
      <w:r w:rsidRPr="0091484D">
        <w:rPr>
          <w:rFonts w:ascii="Arial" w:hAnsi="Arial" w:cs="Arial"/>
        </w:rPr>
        <w:t>(Instituto)</w:t>
      </w:r>
      <w:r w:rsidRPr="0091484D">
        <w:rPr>
          <w:rFonts w:ascii="Arial" w:hAnsi="Arial" w:cs="Arial"/>
          <w:color w:val="000000"/>
        </w:rPr>
        <w:t xml:space="preserve">, organismo público con autonomía técnica y de gestión, personalidad jurídica y patrimonio propios, a través de la </w:t>
      </w:r>
      <w:r w:rsidRPr="0091484D">
        <w:rPr>
          <w:rFonts w:ascii="Arial" w:hAnsi="Arial" w:cs="Arial"/>
          <w:b/>
          <w:color w:val="000000"/>
        </w:rPr>
        <w:t>Dirección Regional Centro Sur</w:t>
      </w:r>
      <w:r w:rsidRPr="0091484D">
        <w:rPr>
          <w:rFonts w:ascii="Arial" w:hAnsi="Arial" w:cs="Arial"/>
          <w:color w:val="000000"/>
        </w:rPr>
        <w:t>, sita en Avenida Sebastián Lerdo de Tejada Oriente 832, Colonia Reforma y Ferrocarriles Nacionales, 50090, Toluca de Lerdo, Toluca, Estado de México, entre calles Isabel la Católica y José María González Arratia, avenida Independencia, con números de teléfono 722-226-1303 y 722-226-1315</w:t>
      </w:r>
      <w:r w:rsidRPr="0091484D">
        <w:rPr>
          <w:rFonts w:ascii="Arial" w:hAnsi="Arial" w:cs="Arial"/>
        </w:rPr>
        <w:t>, en cumplimiento a lo dispuesto por los artículos 134 de la Constitución Política de los Estados Unidos Mexicanos, 21, fracción I, 22, fracción II, 24, 28, fracción I y 29 de las Normas en materia de Adquisiciones, Arrendamientos y Servicios del Instituto Nacional de Estadística y Geografía (Normas), así como en las demás disposiciones legales y administrativas aplicables vigentes en la materia, llevará a cabo el proceso de Licitación Pública Nacional</w:t>
      </w:r>
      <w:r w:rsidRPr="005C0CD1">
        <w:rPr>
          <w:rFonts w:ascii="Arial" w:hAnsi="Arial" w:cs="Arial"/>
        </w:rPr>
        <w:t xml:space="preserve"> Electrónica Número </w:t>
      </w:r>
      <w:r w:rsidR="00825B5F">
        <w:rPr>
          <w:rFonts w:ascii="Arial" w:hAnsi="Arial" w:cs="Arial"/>
        </w:rPr>
        <w:t>LA-040100985-E1-2021 (segunda convocatoria de la licitación No. LA-040100985-E9-2020)</w:t>
      </w:r>
      <w:r w:rsidRPr="005C0CD1">
        <w:rPr>
          <w:rFonts w:ascii="Arial" w:hAnsi="Arial" w:cs="Arial"/>
        </w:rPr>
        <w:t>,</w:t>
      </w:r>
      <w:r w:rsidR="00D464C8" w:rsidRPr="005C0CD1">
        <w:rPr>
          <w:rFonts w:ascii="Arial" w:hAnsi="Arial" w:cs="Arial"/>
          <w:color w:val="000000"/>
        </w:rPr>
        <w:t xml:space="preserve"> para la contratación </w:t>
      </w:r>
      <w:r w:rsidR="00D464C8" w:rsidRPr="005C0CD1">
        <w:rPr>
          <w:rFonts w:ascii="Arial" w:hAnsi="Arial" w:cs="Arial"/>
          <w:b/>
          <w:color w:val="000000"/>
        </w:rPr>
        <w:t xml:space="preserve">del </w:t>
      </w:r>
      <w:r w:rsidR="007C134E">
        <w:rPr>
          <w:rFonts w:ascii="Arial" w:hAnsi="Arial" w:cs="Arial"/>
          <w:b/>
          <w:color w:val="000000"/>
        </w:rPr>
        <w:t>S</w:t>
      </w:r>
      <w:r w:rsidR="00D054D0" w:rsidRPr="005C0CD1">
        <w:rPr>
          <w:rFonts w:ascii="Arial" w:hAnsi="Arial" w:cs="Arial"/>
          <w:b/>
          <w:color w:val="000000"/>
        </w:rPr>
        <w:t>ervicio de mantenimiento preventivo y correctivo a</w:t>
      </w:r>
      <w:r w:rsidR="002373B4" w:rsidRPr="005C0CD1">
        <w:rPr>
          <w:rFonts w:ascii="Arial" w:hAnsi="Arial" w:cs="Arial"/>
          <w:b/>
          <w:color w:val="000000"/>
        </w:rPr>
        <w:t xml:space="preserve"> unidades vehiculares </w:t>
      </w:r>
      <w:r w:rsidR="00D054D0" w:rsidRPr="005C0CD1">
        <w:rPr>
          <w:rFonts w:ascii="Arial" w:hAnsi="Arial" w:cs="Arial"/>
          <w:b/>
          <w:color w:val="000000"/>
        </w:rPr>
        <w:t xml:space="preserve">en </w:t>
      </w:r>
      <w:r w:rsidRPr="005C0CD1">
        <w:rPr>
          <w:rFonts w:ascii="Arial" w:hAnsi="Arial" w:cs="Arial"/>
          <w:b/>
          <w:color w:val="000000"/>
        </w:rPr>
        <w:t xml:space="preserve">la Ciudad de México y </w:t>
      </w:r>
      <w:r w:rsidR="00825B5F">
        <w:rPr>
          <w:rFonts w:ascii="Arial" w:hAnsi="Arial" w:cs="Arial"/>
          <w:b/>
          <w:color w:val="000000"/>
        </w:rPr>
        <w:t>e</w:t>
      </w:r>
      <w:r w:rsidRPr="005C0CD1">
        <w:rPr>
          <w:rFonts w:ascii="Arial" w:hAnsi="Arial" w:cs="Arial"/>
          <w:b/>
          <w:color w:val="000000"/>
        </w:rPr>
        <w:t>l Estado de Guerrero</w:t>
      </w:r>
      <w:r w:rsidR="00D464C8" w:rsidRPr="005C0CD1">
        <w:rPr>
          <w:rFonts w:ascii="Arial" w:hAnsi="Arial" w:cs="Arial"/>
          <w:color w:val="000000"/>
        </w:rPr>
        <w:t>, conforme a las Bases de la Convocatoria a la Licitación.</w:t>
      </w:r>
    </w:p>
    <w:p w14:paraId="1E75EA53" w14:textId="77777777" w:rsidR="00D464C8" w:rsidRPr="005C0CD1" w:rsidRDefault="00D464C8" w:rsidP="008D72A4">
      <w:pPr>
        <w:spacing w:after="0" w:line="240" w:lineRule="auto"/>
        <w:ind w:left="709"/>
        <w:jc w:val="both"/>
        <w:rPr>
          <w:rFonts w:ascii="Arial" w:hAnsi="Arial" w:cs="Arial"/>
          <w:b/>
          <w:bCs/>
        </w:rPr>
      </w:pPr>
    </w:p>
    <w:p w14:paraId="2CAB2C60" w14:textId="6270D1FA" w:rsidR="002825DF" w:rsidRPr="005C0CD1" w:rsidRDefault="0047042B" w:rsidP="008D72A4">
      <w:pPr>
        <w:pStyle w:val="Prrafodelista"/>
        <w:ind w:left="709"/>
        <w:jc w:val="both"/>
        <w:rPr>
          <w:rFonts w:ascii="Arial" w:hAnsi="Arial" w:cs="Arial"/>
          <w:sz w:val="22"/>
          <w:szCs w:val="22"/>
          <w:lang w:val="es-MX"/>
        </w:rPr>
      </w:pPr>
      <w:r w:rsidRPr="00A15EDF">
        <w:rPr>
          <w:rFonts w:ascii="Arial" w:hAnsi="Arial" w:cs="Arial"/>
          <w:sz w:val="22"/>
          <w:szCs w:val="22"/>
          <w:lang w:val="es-MX"/>
        </w:rPr>
        <w:t>Los</w:t>
      </w:r>
      <w:r w:rsidR="002825DF" w:rsidRPr="00A15EDF">
        <w:rPr>
          <w:rFonts w:ascii="Arial" w:hAnsi="Arial" w:cs="Arial"/>
          <w:sz w:val="22"/>
          <w:szCs w:val="22"/>
          <w:lang w:val="es-MX"/>
        </w:rPr>
        <w:t xml:space="preserve"> Contrato</w:t>
      </w:r>
      <w:r w:rsidRPr="00A15EDF">
        <w:rPr>
          <w:rFonts w:ascii="Arial" w:hAnsi="Arial" w:cs="Arial"/>
          <w:sz w:val="22"/>
          <w:szCs w:val="22"/>
          <w:lang w:val="es-MX"/>
        </w:rPr>
        <w:t>s</w:t>
      </w:r>
      <w:r w:rsidR="002825DF" w:rsidRPr="00A15EDF">
        <w:rPr>
          <w:rFonts w:ascii="Arial" w:hAnsi="Arial" w:cs="Arial"/>
          <w:sz w:val="22"/>
          <w:szCs w:val="22"/>
          <w:lang w:val="es-MX"/>
        </w:rPr>
        <w:t xml:space="preserve"> que resulte</w:t>
      </w:r>
      <w:r w:rsidRPr="00A15EDF">
        <w:rPr>
          <w:rFonts w:ascii="Arial" w:hAnsi="Arial" w:cs="Arial"/>
          <w:sz w:val="22"/>
          <w:szCs w:val="22"/>
          <w:lang w:val="es-MX"/>
        </w:rPr>
        <w:t>n</w:t>
      </w:r>
      <w:r w:rsidR="002825DF" w:rsidRPr="00A15EDF">
        <w:rPr>
          <w:rFonts w:ascii="Arial" w:hAnsi="Arial" w:cs="Arial"/>
          <w:sz w:val="22"/>
          <w:szCs w:val="22"/>
          <w:lang w:val="es-MX"/>
        </w:rPr>
        <w:t xml:space="preserve"> de la Convocatoria, abarcará</w:t>
      </w:r>
      <w:r w:rsidRPr="00A15EDF">
        <w:rPr>
          <w:rFonts w:ascii="Arial" w:hAnsi="Arial" w:cs="Arial"/>
          <w:sz w:val="22"/>
          <w:szCs w:val="22"/>
          <w:lang w:val="es-MX"/>
        </w:rPr>
        <w:t>n</w:t>
      </w:r>
      <w:r w:rsidR="002825DF" w:rsidRPr="00A15EDF">
        <w:rPr>
          <w:rFonts w:ascii="Arial" w:hAnsi="Arial" w:cs="Arial"/>
          <w:sz w:val="22"/>
          <w:szCs w:val="22"/>
          <w:lang w:val="es-MX"/>
        </w:rPr>
        <w:t xml:space="preserve"> los Ejercicios Fiscales 2021 y 2022.</w:t>
      </w:r>
    </w:p>
    <w:p w14:paraId="3DD21785" w14:textId="77777777" w:rsidR="002825DF" w:rsidRPr="005C0CD1" w:rsidRDefault="002825DF" w:rsidP="008D72A4">
      <w:pPr>
        <w:pStyle w:val="Prrafodelista"/>
        <w:ind w:left="709"/>
        <w:jc w:val="both"/>
        <w:rPr>
          <w:rFonts w:ascii="Arial" w:hAnsi="Arial" w:cs="Arial"/>
          <w:sz w:val="22"/>
          <w:szCs w:val="22"/>
          <w:lang w:val="es-MX"/>
        </w:rPr>
      </w:pPr>
    </w:p>
    <w:p w14:paraId="3FDD2F72" w14:textId="77777777" w:rsidR="002825DF" w:rsidRPr="008D72A4" w:rsidRDefault="002825DF" w:rsidP="008D72A4">
      <w:pPr>
        <w:pStyle w:val="Prrafodelista"/>
        <w:ind w:left="709"/>
        <w:jc w:val="both"/>
        <w:rPr>
          <w:rFonts w:ascii="Arial" w:hAnsi="Arial" w:cs="Arial"/>
          <w:sz w:val="22"/>
          <w:szCs w:val="22"/>
          <w:lang w:val="es-MX"/>
        </w:rPr>
      </w:pPr>
      <w:r w:rsidRPr="005C0CD1">
        <w:rPr>
          <w:rFonts w:ascii="Arial" w:hAnsi="Arial" w:cs="Arial"/>
          <w:sz w:val="22"/>
          <w:szCs w:val="22"/>
          <w:lang w:val="es-MX"/>
        </w:rPr>
        <w:t>Para cubrir las erogaciones derivadas de</w:t>
      </w:r>
      <w:r w:rsidRPr="008D72A4">
        <w:rPr>
          <w:rFonts w:ascii="Arial" w:hAnsi="Arial" w:cs="Arial"/>
          <w:sz w:val="22"/>
          <w:szCs w:val="22"/>
          <w:lang w:val="es-MX"/>
        </w:rPr>
        <w:t xml:space="preserve"> la presente Convocatoria, el Instituto realizará las previsiones presupuestales para los ejercicios fiscales 2021 y 2022.</w:t>
      </w:r>
    </w:p>
    <w:p w14:paraId="2371F1FF" w14:textId="77777777" w:rsidR="002825DF" w:rsidRPr="008D72A4" w:rsidRDefault="002825DF" w:rsidP="008D72A4">
      <w:pPr>
        <w:pStyle w:val="Prrafodelista"/>
        <w:ind w:left="709"/>
        <w:jc w:val="both"/>
        <w:rPr>
          <w:rFonts w:ascii="Arial" w:hAnsi="Arial" w:cs="Arial"/>
          <w:sz w:val="22"/>
          <w:szCs w:val="22"/>
          <w:lang w:val="es-MX"/>
        </w:rPr>
      </w:pPr>
    </w:p>
    <w:p w14:paraId="655D8559" w14:textId="77777777" w:rsidR="002825DF" w:rsidRPr="008D72A4" w:rsidRDefault="002825DF" w:rsidP="008D72A4">
      <w:pPr>
        <w:spacing w:after="0" w:line="240" w:lineRule="auto"/>
        <w:ind w:left="709"/>
        <w:jc w:val="both"/>
        <w:rPr>
          <w:rFonts w:ascii="Arial" w:hAnsi="Arial" w:cs="Arial"/>
        </w:rPr>
      </w:pPr>
      <w:r w:rsidRPr="008D72A4">
        <w:rPr>
          <w:rFonts w:ascii="Arial" w:hAnsi="Arial" w:cs="Arial"/>
        </w:rPr>
        <w:t>De conformidad con lo establecido en el artículo 29, fracción I, inciso d) de las Normas, las proposiciones y Anexos Técnicos deberán presentarse en idioma español.</w:t>
      </w:r>
    </w:p>
    <w:p w14:paraId="4FD18CA2" w14:textId="77777777" w:rsidR="002825DF" w:rsidRPr="008D72A4" w:rsidRDefault="002825DF" w:rsidP="008D72A4">
      <w:pPr>
        <w:spacing w:after="0" w:line="240" w:lineRule="auto"/>
        <w:ind w:left="709"/>
        <w:jc w:val="both"/>
        <w:rPr>
          <w:rFonts w:ascii="Arial" w:hAnsi="Arial" w:cs="Arial"/>
        </w:rPr>
      </w:pPr>
    </w:p>
    <w:p w14:paraId="350D12DF" w14:textId="77777777" w:rsidR="002825DF" w:rsidRPr="008D72A4" w:rsidRDefault="002825DF" w:rsidP="008D72A4">
      <w:pPr>
        <w:spacing w:after="0" w:line="240" w:lineRule="auto"/>
        <w:ind w:left="709"/>
        <w:jc w:val="both"/>
        <w:rPr>
          <w:rFonts w:ascii="Arial" w:hAnsi="Arial" w:cs="Arial"/>
        </w:rPr>
      </w:pPr>
      <w:r w:rsidRPr="008D72A4">
        <w:rPr>
          <w:rFonts w:ascii="Arial" w:hAnsi="Arial" w:cs="Arial"/>
        </w:rPr>
        <w:t>Exclusivamente se permitirá la participación de los licitantes a través de medios remotos de comunicación electrónica con el certificado digital o medio de identificación electrónica que les permita participar a través del Sistema CompraNet, mismo que utilizarán en sustitución de la firma autógrafa para enviar su Proposición.</w:t>
      </w:r>
    </w:p>
    <w:p w14:paraId="5199BDB1" w14:textId="77777777" w:rsidR="002825DF" w:rsidRPr="008D72A4" w:rsidRDefault="002825DF" w:rsidP="008D72A4">
      <w:pPr>
        <w:spacing w:after="0" w:line="240" w:lineRule="auto"/>
        <w:ind w:left="709"/>
        <w:jc w:val="both"/>
        <w:rPr>
          <w:rFonts w:ascii="Arial" w:hAnsi="Arial" w:cs="Arial"/>
        </w:rPr>
      </w:pPr>
    </w:p>
    <w:p w14:paraId="120F107C" w14:textId="77777777" w:rsidR="002825DF" w:rsidRPr="0091484D" w:rsidRDefault="002825DF" w:rsidP="008D72A4">
      <w:pPr>
        <w:spacing w:after="0" w:line="240" w:lineRule="auto"/>
        <w:ind w:left="709"/>
        <w:jc w:val="both"/>
        <w:rPr>
          <w:rFonts w:ascii="Arial" w:hAnsi="Arial" w:cs="Arial"/>
        </w:rPr>
      </w:pPr>
      <w:r w:rsidRPr="008D72A4">
        <w:rPr>
          <w:rFonts w:ascii="Arial" w:hAnsi="Arial" w:cs="Arial"/>
        </w:rPr>
        <w:t xml:space="preserve">Se hace del conocimiento de los Licitantes los Lineamientos emitidos por la Convención para Combatir el Cohecho de Servidores Públicos Extranjeros en </w:t>
      </w:r>
      <w:r w:rsidRPr="0091484D">
        <w:rPr>
          <w:rFonts w:ascii="Arial" w:hAnsi="Arial" w:cs="Arial"/>
        </w:rPr>
        <w:t xml:space="preserve">Transacciones Comerciales Internacionales, incluidos en las Bases de la Convocatoria como </w:t>
      </w:r>
      <w:r w:rsidRPr="0091484D">
        <w:rPr>
          <w:rFonts w:ascii="Arial" w:hAnsi="Arial" w:cs="Arial"/>
          <w:b/>
        </w:rPr>
        <w:t>Anexo “</w:t>
      </w:r>
      <w:r w:rsidR="0086306C" w:rsidRPr="0091484D">
        <w:rPr>
          <w:rFonts w:ascii="Arial" w:hAnsi="Arial" w:cs="Arial"/>
          <w:b/>
        </w:rPr>
        <w:t>15</w:t>
      </w:r>
      <w:r w:rsidRPr="0091484D">
        <w:rPr>
          <w:rFonts w:ascii="Arial" w:hAnsi="Arial" w:cs="Arial"/>
          <w:b/>
        </w:rPr>
        <w:t>”</w:t>
      </w:r>
      <w:r w:rsidRPr="0091484D">
        <w:rPr>
          <w:rFonts w:ascii="Arial" w:hAnsi="Arial" w:cs="Arial"/>
        </w:rPr>
        <w:t>.</w:t>
      </w:r>
    </w:p>
    <w:p w14:paraId="66F82F13" w14:textId="14345AF6" w:rsidR="00D464C8" w:rsidRDefault="00D464C8" w:rsidP="008D72A4">
      <w:pPr>
        <w:spacing w:after="0" w:line="240" w:lineRule="auto"/>
        <w:jc w:val="both"/>
        <w:rPr>
          <w:rFonts w:ascii="Arial" w:hAnsi="Arial" w:cs="Arial"/>
        </w:rPr>
      </w:pPr>
    </w:p>
    <w:p w14:paraId="37924F6F" w14:textId="77777777" w:rsidR="00004F04" w:rsidRPr="0091484D" w:rsidRDefault="00004F04" w:rsidP="008D72A4">
      <w:pPr>
        <w:spacing w:after="0" w:line="240" w:lineRule="auto"/>
        <w:jc w:val="both"/>
        <w:rPr>
          <w:rFonts w:ascii="Arial" w:hAnsi="Arial" w:cs="Arial"/>
        </w:rPr>
      </w:pPr>
    </w:p>
    <w:p w14:paraId="5A32D76C" w14:textId="77777777" w:rsidR="00D464C8" w:rsidRPr="0091484D" w:rsidRDefault="00D464C8" w:rsidP="008D72A4">
      <w:pPr>
        <w:pStyle w:val="Ttulo"/>
        <w:ind w:left="709" w:hanging="709"/>
        <w:jc w:val="both"/>
        <w:rPr>
          <w:rFonts w:cs="Arial"/>
          <w:sz w:val="22"/>
          <w:szCs w:val="22"/>
        </w:rPr>
      </w:pPr>
      <w:bookmarkStart w:id="1" w:name="_Toc60754404"/>
      <w:r w:rsidRPr="0091484D">
        <w:rPr>
          <w:rFonts w:cs="Arial"/>
          <w:sz w:val="22"/>
          <w:szCs w:val="22"/>
        </w:rPr>
        <w:t>II.</w:t>
      </w:r>
      <w:r w:rsidRPr="0091484D">
        <w:rPr>
          <w:rFonts w:cs="Arial"/>
          <w:sz w:val="22"/>
          <w:szCs w:val="22"/>
        </w:rPr>
        <w:tab/>
        <w:t>Objeto y Alcance de la Licitación Pública.-</w:t>
      </w:r>
      <w:bookmarkEnd w:id="1"/>
    </w:p>
    <w:p w14:paraId="6B7F3D2C" w14:textId="77777777" w:rsidR="00D464C8" w:rsidRPr="0091484D" w:rsidRDefault="00D464C8" w:rsidP="008D72A4">
      <w:pPr>
        <w:pStyle w:val="Ttulo"/>
        <w:ind w:left="709" w:hanging="709"/>
        <w:jc w:val="both"/>
        <w:rPr>
          <w:rFonts w:cs="Arial"/>
          <w:sz w:val="22"/>
          <w:szCs w:val="22"/>
        </w:rPr>
      </w:pPr>
    </w:p>
    <w:p w14:paraId="0B5AB341" w14:textId="77777777" w:rsidR="00D464C8" w:rsidRPr="0091484D" w:rsidRDefault="00D464C8" w:rsidP="008D72A4">
      <w:pPr>
        <w:pStyle w:val="Ttulo"/>
        <w:ind w:left="709" w:hanging="709"/>
        <w:jc w:val="both"/>
        <w:rPr>
          <w:rFonts w:cs="Arial"/>
          <w:sz w:val="22"/>
          <w:szCs w:val="22"/>
        </w:rPr>
      </w:pPr>
      <w:bookmarkStart w:id="2" w:name="_Toc60754405"/>
      <w:r w:rsidRPr="0091484D">
        <w:rPr>
          <w:rFonts w:cs="Arial"/>
          <w:sz w:val="22"/>
          <w:szCs w:val="22"/>
        </w:rPr>
        <w:t>II.1</w:t>
      </w:r>
      <w:r w:rsidRPr="0091484D">
        <w:rPr>
          <w:rFonts w:cs="Arial"/>
          <w:sz w:val="22"/>
          <w:szCs w:val="22"/>
        </w:rPr>
        <w:tab/>
        <w:t>Descripción del Servicio.-</w:t>
      </w:r>
      <w:bookmarkEnd w:id="2"/>
    </w:p>
    <w:p w14:paraId="319B783D" w14:textId="77777777" w:rsidR="00D464C8" w:rsidRPr="0091484D" w:rsidRDefault="00D464C8" w:rsidP="008D72A4">
      <w:pPr>
        <w:pStyle w:val="Ttulo"/>
        <w:ind w:left="709" w:hanging="709"/>
        <w:jc w:val="both"/>
        <w:rPr>
          <w:rFonts w:cs="Arial"/>
          <w:sz w:val="22"/>
          <w:szCs w:val="22"/>
        </w:rPr>
      </w:pPr>
    </w:p>
    <w:p w14:paraId="34609BC5" w14:textId="77777777" w:rsidR="00D464C8" w:rsidRPr="0091484D" w:rsidRDefault="00D464C8" w:rsidP="008D72A4">
      <w:pPr>
        <w:pStyle w:val="Ttulo"/>
        <w:ind w:left="709" w:hanging="709"/>
        <w:jc w:val="both"/>
        <w:rPr>
          <w:rFonts w:cs="Arial"/>
          <w:sz w:val="22"/>
          <w:szCs w:val="22"/>
        </w:rPr>
      </w:pPr>
      <w:bookmarkStart w:id="3" w:name="_Toc60754406"/>
      <w:r w:rsidRPr="0091484D">
        <w:rPr>
          <w:rFonts w:cs="Arial"/>
          <w:sz w:val="22"/>
          <w:szCs w:val="22"/>
        </w:rPr>
        <w:t>II.1.1</w:t>
      </w:r>
      <w:r w:rsidRPr="0091484D">
        <w:rPr>
          <w:rFonts w:cs="Arial"/>
          <w:sz w:val="22"/>
          <w:szCs w:val="22"/>
        </w:rPr>
        <w:tab/>
        <w:t>Descripción Genérica.-</w:t>
      </w:r>
      <w:bookmarkEnd w:id="3"/>
      <w:r w:rsidRPr="0091484D">
        <w:rPr>
          <w:rFonts w:cs="Arial"/>
          <w:sz w:val="22"/>
          <w:szCs w:val="22"/>
        </w:rPr>
        <w:t xml:space="preserve"> </w:t>
      </w:r>
    </w:p>
    <w:p w14:paraId="7944A5B6" w14:textId="77777777" w:rsidR="00DF1CC0" w:rsidRPr="00894C2D" w:rsidRDefault="00DF1CC0" w:rsidP="00894C2D">
      <w:pPr>
        <w:pStyle w:val="Textodebloque"/>
        <w:ind w:right="0"/>
        <w:rPr>
          <w:sz w:val="22"/>
          <w:szCs w:val="22"/>
        </w:rPr>
      </w:pPr>
    </w:p>
    <w:p w14:paraId="59962C74" w14:textId="77777777" w:rsidR="00D054D0" w:rsidRPr="0091484D" w:rsidRDefault="00BD2EB5" w:rsidP="008D72A4">
      <w:pPr>
        <w:pStyle w:val="Textodebloque"/>
        <w:ind w:right="0"/>
        <w:rPr>
          <w:sz w:val="22"/>
          <w:szCs w:val="22"/>
        </w:rPr>
      </w:pPr>
      <w:r w:rsidRPr="00894C2D">
        <w:rPr>
          <w:sz w:val="22"/>
          <w:szCs w:val="22"/>
        </w:rPr>
        <w:t>S</w:t>
      </w:r>
      <w:r w:rsidR="00D054D0" w:rsidRPr="00894C2D">
        <w:rPr>
          <w:sz w:val="22"/>
          <w:szCs w:val="22"/>
        </w:rPr>
        <w:t>ervicio de mantenimiento preventivo y correctivo</w:t>
      </w:r>
      <w:r w:rsidR="00D054D0" w:rsidRPr="0091484D">
        <w:rPr>
          <w:sz w:val="22"/>
          <w:szCs w:val="22"/>
        </w:rPr>
        <w:t xml:space="preserve"> a las unidades vehiculares</w:t>
      </w:r>
      <w:r w:rsidR="00357927" w:rsidRPr="0091484D">
        <w:rPr>
          <w:sz w:val="22"/>
          <w:szCs w:val="22"/>
        </w:rPr>
        <w:t>, de acuerdo a lo siguiente:</w:t>
      </w:r>
    </w:p>
    <w:p w14:paraId="1F4BACAD" w14:textId="77777777" w:rsidR="00894C2D" w:rsidRDefault="00894C2D" w:rsidP="00894C2D">
      <w:pPr>
        <w:pStyle w:val="Textodebloque"/>
        <w:ind w:right="0"/>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654"/>
      </w:tblGrid>
      <w:tr w:rsidR="00894C2D" w:rsidRPr="00894C2D" w14:paraId="5D0F5B09" w14:textId="77777777" w:rsidTr="00894C2D">
        <w:tc>
          <w:tcPr>
            <w:tcW w:w="1276" w:type="dxa"/>
            <w:shd w:val="clear" w:color="auto" w:fill="D9D9D9" w:themeFill="background1" w:themeFillShade="D9"/>
            <w:vAlign w:val="center"/>
          </w:tcPr>
          <w:p w14:paraId="673AD9FA" w14:textId="7A087C4B" w:rsidR="00894C2D" w:rsidRPr="00894C2D" w:rsidRDefault="00894C2D" w:rsidP="00894C2D">
            <w:pPr>
              <w:pStyle w:val="Textodebloque"/>
              <w:ind w:left="0" w:right="0"/>
              <w:jc w:val="center"/>
              <w:rPr>
                <w:b/>
                <w:bCs/>
                <w:sz w:val="22"/>
                <w:szCs w:val="22"/>
              </w:rPr>
            </w:pPr>
            <w:r>
              <w:rPr>
                <w:b/>
                <w:bCs/>
                <w:sz w:val="22"/>
                <w:szCs w:val="22"/>
              </w:rPr>
              <w:lastRenderedPageBreak/>
              <w:t>Partida</w:t>
            </w:r>
          </w:p>
        </w:tc>
        <w:tc>
          <w:tcPr>
            <w:tcW w:w="7654" w:type="dxa"/>
            <w:shd w:val="clear" w:color="auto" w:fill="D9D9D9" w:themeFill="background1" w:themeFillShade="D9"/>
          </w:tcPr>
          <w:p w14:paraId="57C93551" w14:textId="240A5212" w:rsidR="00894C2D" w:rsidRPr="00894C2D" w:rsidRDefault="00894C2D" w:rsidP="00894C2D">
            <w:pPr>
              <w:pStyle w:val="Textodebloque"/>
              <w:ind w:left="0" w:right="0"/>
              <w:jc w:val="center"/>
              <w:rPr>
                <w:b/>
                <w:bCs/>
                <w:sz w:val="22"/>
                <w:szCs w:val="22"/>
              </w:rPr>
            </w:pPr>
            <w:r>
              <w:rPr>
                <w:b/>
                <w:bCs/>
                <w:sz w:val="22"/>
                <w:szCs w:val="22"/>
              </w:rPr>
              <w:t>Entidad</w:t>
            </w:r>
          </w:p>
        </w:tc>
      </w:tr>
      <w:tr w:rsidR="00DF1CC0" w:rsidRPr="008D72A4" w14:paraId="5C2B929B" w14:textId="77777777" w:rsidTr="005C0CD1">
        <w:tc>
          <w:tcPr>
            <w:tcW w:w="1276" w:type="dxa"/>
            <w:vAlign w:val="center"/>
          </w:tcPr>
          <w:p w14:paraId="71AEE0DF" w14:textId="164CEA02" w:rsidR="00DF1CC0" w:rsidRPr="008D72A4" w:rsidRDefault="000E68C1" w:rsidP="005C0CD1">
            <w:pPr>
              <w:pStyle w:val="Textodebloque"/>
              <w:ind w:left="0" w:right="0"/>
              <w:jc w:val="center"/>
              <w:rPr>
                <w:sz w:val="22"/>
                <w:szCs w:val="22"/>
              </w:rPr>
            </w:pPr>
            <w:r>
              <w:rPr>
                <w:sz w:val="22"/>
                <w:szCs w:val="22"/>
              </w:rPr>
              <w:t>1</w:t>
            </w:r>
          </w:p>
        </w:tc>
        <w:tc>
          <w:tcPr>
            <w:tcW w:w="7654" w:type="dxa"/>
            <w:shd w:val="clear" w:color="auto" w:fill="auto"/>
          </w:tcPr>
          <w:p w14:paraId="5CF5C8F7" w14:textId="719C1002" w:rsidR="00DF1CC0" w:rsidRPr="005C0CD1" w:rsidRDefault="005C0CD1" w:rsidP="008D72A4">
            <w:pPr>
              <w:pStyle w:val="Textodebloque"/>
              <w:ind w:left="0" w:right="0"/>
              <w:rPr>
                <w:sz w:val="22"/>
                <w:szCs w:val="22"/>
              </w:rPr>
            </w:pPr>
            <w:r w:rsidRPr="005C0CD1">
              <w:rPr>
                <w:sz w:val="22"/>
                <w:szCs w:val="22"/>
              </w:rPr>
              <w:t>Ciudad de México.</w:t>
            </w:r>
          </w:p>
        </w:tc>
      </w:tr>
      <w:tr w:rsidR="005C0CD1" w:rsidRPr="008D72A4" w14:paraId="7416A323" w14:textId="77777777" w:rsidTr="005C0CD1">
        <w:tc>
          <w:tcPr>
            <w:tcW w:w="1276" w:type="dxa"/>
            <w:vAlign w:val="center"/>
          </w:tcPr>
          <w:p w14:paraId="0EAB8843" w14:textId="2D8C0092" w:rsidR="005C0CD1" w:rsidRPr="008D72A4" w:rsidRDefault="000E68C1" w:rsidP="005C0CD1">
            <w:pPr>
              <w:pStyle w:val="Textodebloque"/>
              <w:ind w:left="0" w:right="0"/>
              <w:jc w:val="center"/>
              <w:rPr>
                <w:sz w:val="22"/>
                <w:szCs w:val="22"/>
              </w:rPr>
            </w:pPr>
            <w:r>
              <w:rPr>
                <w:sz w:val="22"/>
                <w:szCs w:val="22"/>
              </w:rPr>
              <w:t>2</w:t>
            </w:r>
            <w:r w:rsidR="005C0CD1">
              <w:rPr>
                <w:sz w:val="22"/>
                <w:szCs w:val="22"/>
              </w:rPr>
              <w:t xml:space="preserve"> y </w:t>
            </w:r>
            <w:r>
              <w:rPr>
                <w:sz w:val="22"/>
                <w:szCs w:val="22"/>
              </w:rPr>
              <w:t>3</w:t>
            </w:r>
          </w:p>
        </w:tc>
        <w:tc>
          <w:tcPr>
            <w:tcW w:w="7654" w:type="dxa"/>
            <w:shd w:val="clear" w:color="auto" w:fill="auto"/>
          </w:tcPr>
          <w:p w14:paraId="65972FEE" w14:textId="5F136A78" w:rsidR="005C0CD1" w:rsidRPr="005C0CD1" w:rsidRDefault="005C0CD1" w:rsidP="008D72A4">
            <w:pPr>
              <w:pStyle w:val="Textodebloque"/>
              <w:ind w:left="0" w:right="0"/>
              <w:rPr>
                <w:sz w:val="22"/>
                <w:szCs w:val="22"/>
              </w:rPr>
            </w:pPr>
            <w:r w:rsidRPr="005C0CD1">
              <w:rPr>
                <w:sz w:val="22"/>
                <w:szCs w:val="22"/>
              </w:rPr>
              <w:t>Ciudad de Chilpancingo, Estado de Guerrero.</w:t>
            </w:r>
          </w:p>
        </w:tc>
      </w:tr>
    </w:tbl>
    <w:p w14:paraId="0761B902" w14:textId="77777777" w:rsidR="00DF1CC0" w:rsidRPr="008D72A4" w:rsidRDefault="00DF1CC0" w:rsidP="008D72A4">
      <w:pPr>
        <w:pStyle w:val="Textodebloque"/>
        <w:ind w:right="0"/>
        <w:rPr>
          <w:sz w:val="22"/>
          <w:szCs w:val="22"/>
        </w:rPr>
      </w:pPr>
    </w:p>
    <w:p w14:paraId="4B032637" w14:textId="77777777" w:rsidR="00D464C8" w:rsidRPr="008D72A4" w:rsidRDefault="00D464C8" w:rsidP="008D72A4">
      <w:pPr>
        <w:pStyle w:val="Ttulo"/>
        <w:ind w:left="709" w:hanging="709"/>
        <w:jc w:val="both"/>
        <w:rPr>
          <w:rFonts w:cs="Arial"/>
          <w:sz w:val="22"/>
          <w:szCs w:val="22"/>
        </w:rPr>
      </w:pPr>
      <w:bookmarkStart w:id="4" w:name="_Toc60754407"/>
      <w:r w:rsidRPr="008D72A4">
        <w:rPr>
          <w:rFonts w:cs="Arial"/>
          <w:sz w:val="22"/>
          <w:szCs w:val="22"/>
        </w:rPr>
        <w:t>II.1.2</w:t>
      </w:r>
      <w:r w:rsidRPr="008D72A4">
        <w:rPr>
          <w:rFonts w:cs="Arial"/>
          <w:sz w:val="22"/>
          <w:szCs w:val="22"/>
        </w:rPr>
        <w:tab/>
        <w:t xml:space="preserve">Especificación del </w:t>
      </w:r>
      <w:r w:rsidR="006E12FA" w:rsidRPr="008D72A4">
        <w:rPr>
          <w:rFonts w:cs="Arial"/>
          <w:sz w:val="22"/>
          <w:szCs w:val="22"/>
        </w:rPr>
        <w:t>Servicio</w:t>
      </w:r>
      <w:r w:rsidRPr="008D72A4">
        <w:rPr>
          <w:rFonts w:cs="Arial"/>
          <w:sz w:val="22"/>
          <w:szCs w:val="22"/>
        </w:rPr>
        <w:t>.-</w:t>
      </w:r>
      <w:bookmarkEnd w:id="4"/>
    </w:p>
    <w:p w14:paraId="52DDF76D" w14:textId="77777777" w:rsidR="00E80D34" w:rsidRPr="00334A18" w:rsidRDefault="00E80D34" w:rsidP="008D72A4">
      <w:pPr>
        <w:pStyle w:val="Ttulo"/>
        <w:ind w:left="709" w:hanging="709"/>
        <w:jc w:val="both"/>
        <w:rPr>
          <w:rFonts w:cs="Arial"/>
          <w:b w:val="0"/>
          <w:bCs w:val="0"/>
          <w:sz w:val="22"/>
          <w:szCs w:val="22"/>
        </w:rPr>
      </w:pPr>
    </w:p>
    <w:p w14:paraId="2869FC92" w14:textId="4C9F27C1" w:rsidR="00D054D0" w:rsidRPr="0091484D" w:rsidRDefault="00D054D0" w:rsidP="008D72A4">
      <w:pPr>
        <w:spacing w:after="0" w:line="240" w:lineRule="auto"/>
        <w:ind w:left="709"/>
        <w:jc w:val="both"/>
        <w:rPr>
          <w:rFonts w:ascii="Arial" w:hAnsi="Arial" w:cs="Arial"/>
          <w:b/>
          <w:bCs/>
        </w:rPr>
      </w:pPr>
      <w:r w:rsidRPr="0091484D">
        <w:rPr>
          <w:rFonts w:ascii="Arial" w:hAnsi="Arial" w:cs="Arial"/>
        </w:rPr>
        <w:t>Los servicios objeto de la presente Licitación, se realizarán a l</w:t>
      </w:r>
      <w:r w:rsidR="00E80D98" w:rsidRPr="0091484D">
        <w:rPr>
          <w:rFonts w:ascii="Arial" w:hAnsi="Arial" w:cs="Arial"/>
        </w:rPr>
        <w:t>as unidades</w:t>
      </w:r>
      <w:r w:rsidRPr="0091484D">
        <w:rPr>
          <w:rFonts w:ascii="Arial" w:hAnsi="Arial" w:cs="Arial"/>
        </w:rPr>
        <w:t xml:space="preserve"> </w:t>
      </w:r>
      <w:proofErr w:type="spellStart"/>
      <w:r w:rsidRPr="0091484D">
        <w:rPr>
          <w:rFonts w:ascii="Arial" w:hAnsi="Arial" w:cs="Arial"/>
        </w:rPr>
        <w:t>vehícul</w:t>
      </w:r>
      <w:r w:rsidR="00E80D98" w:rsidRPr="0091484D">
        <w:rPr>
          <w:rFonts w:ascii="Arial" w:hAnsi="Arial" w:cs="Arial"/>
        </w:rPr>
        <w:t>ares</w:t>
      </w:r>
      <w:proofErr w:type="spellEnd"/>
      <w:r w:rsidRPr="0091484D">
        <w:rPr>
          <w:rFonts w:ascii="Arial" w:hAnsi="Arial" w:cs="Arial"/>
        </w:rPr>
        <w:t xml:space="preserve"> relacionad</w:t>
      </w:r>
      <w:r w:rsidR="00E80D98" w:rsidRPr="0091484D">
        <w:rPr>
          <w:rFonts w:ascii="Arial" w:hAnsi="Arial" w:cs="Arial"/>
        </w:rPr>
        <w:t>a</w:t>
      </w:r>
      <w:r w:rsidRPr="0091484D">
        <w:rPr>
          <w:rFonts w:ascii="Arial" w:hAnsi="Arial" w:cs="Arial"/>
        </w:rPr>
        <w:t xml:space="preserve">s en el </w:t>
      </w:r>
      <w:r w:rsidRPr="0091484D">
        <w:rPr>
          <w:rFonts w:ascii="Arial" w:hAnsi="Arial" w:cs="Arial"/>
          <w:b/>
        </w:rPr>
        <w:t>Anexo “1”</w:t>
      </w:r>
      <w:r w:rsidR="00E80D98" w:rsidRPr="0091484D">
        <w:rPr>
          <w:rFonts w:ascii="Arial" w:hAnsi="Arial" w:cs="Arial"/>
        </w:rPr>
        <w:t>,</w:t>
      </w:r>
      <w:r w:rsidR="0086306C" w:rsidRPr="0091484D">
        <w:rPr>
          <w:rFonts w:ascii="Arial" w:hAnsi="Arial" w:cs="Arial"/>
        </w:rPr>
        <w:t xml:space="preserve"> mediante procedimientos y rutinas que permitan mantener en buen estado de operación, tanto mecánica como eléctrica </w:t>
      </w:r>
      <w:r w:rsidRPr="0091484D">
        <w:rPr>
          <w:rFonts w:ascii="Arial" w:hAnsi="Arial" w:cs="Arial"/>
        </w:rPr>
        <w:t xml:space="preserve">de conformidad con las características técnicas y especificaciones de </w:t>
      </w:r>
      <w:proofErr w:type="gramStart"/>
      <w:r w:rsidRPr="0091484D">
        <w:rPr>
          <w:rFonts w:ascii="Arial" w:hAnsi="Arial" w:cs="Arial"/>
        </w:rPr>
        <w:t>los mismos</w:t>
      </w:r>
      <w:proofErr w:type="gramEnd"/>
      <w:r w:rsidRPr="0091484D">
        <w:rPr>
          <w:rFonts w:ascii="Arial" w:hAnsi="Arial" w:cs="Arial"/>
        </w:rPr>
        <w:t xml:space="preserve"> señaladas en los </w:t>
      </w:r>
      <w:r w:rsidRPr="0091484D">
        <w:rPr>
          <w:rFonts w:ascii="Arial" w:hAnsi="Arial" w:cs="Arial"/>
          <w:b/>
        </w:rPr>
        <w:t>Anexos “2”</w:t>
      </w:r>
      <w:r w:rsidR="009C1EB6" w:rsidRPr="0091484D">
        <w:rPr>
          <w:rFonts w:ascii="Arial" w:hAnsi="Arial" w:cs="Arial"/>
        </w:rPr>
        <w:t xml:space="preserve">, </w:t>
      </w:r>
      <w:r w:rsidRPr="0091484D">
        <w:rPr>
          <w:rFonts w:ascii="Arial" w:hAnsi="Arial" w:cs="Arial"/>
          <w:b/>
        </w:rPr>
        <w:t>“3”</w:t>
      </w:r>
      <w:r w:rsidR="009C1EB6" w:rsidRPr="0091484D">
        <w:rPr>
          <w:rFonts w:ascii="Arial" w:hAnsi="Arial" w:cs="Arial"/>
          <w:bCs/>
        </w:rPr>
        <w:t xml:space="preserve">, </w:t>
      </w:r>
      <w:r w:rsidR="009C1EB6" w:rsidRPr="0091484D">
        <w:rPr>
          <w:rFonts w:ascii="Arial" w:hAnsi="Arial" w:cs="Arial"/>
          <w:b/>
          <w:bCs/>
        </w:rPr>
        <w:t xml:space="preserve">“4” </w:t>
      </w:r>
      <w:r w:rsidR="009C1EB6" w:rsidRPr="0091484D">
        <w:rPr>
          <w:rFonts w:ascii="Arial" w:hAnsi="Arial" w:cs="Arial"/>
          <w:bCs/>
        </w:rPr>
        <w:t>y</w:t>
      </w:r>
      <w:r w:rsidR="009C1EB6" w:rsidRPr="0091484D">
        <w:rPr>
          <w:rFonts w:ascii="Arial" w:hAnsi="Arial" w:cs="Arial"/>
          <w:b/>
          <w:bCs/>
        </w:rPr>
        <w:t xml:space="preserve"> “5”</w:t>
      </w:r>
      <w:r w:rsidR="0017580B" w:rsidRPr="0091484D">
        <w:rPr>
          <w:rFonts w:ascii="Arial" w:hAnsi="Arial" w:cs="Arial"/>
          <w:bCs/>
        </w:rPr>
        <w:t>.</w:t>
      </w:r>
    </w:p>
    <w:p w14:paraId="050B3D11" w14:textId="77777777" w:rsidR="00D054D0" w:rsidRPr="0091484D" w:rsidRDefault="00D054D0" w:rsidP="008D72A4">
      <w:pPr>
        <w:spacing w:after="0" w:line="240" w:lineRule="auto"/>
        <w:ind w:left="709"/>
        <w:jc w:val="both"/>
        <w:rPr>
          <w:rFonts w:ascii="Arial" w:hAnsi="Arial" w:cs="Arial"/>
          <w:b/>
          <w:bCs/>
        </w:rPr>
      </w:pPr>
    </w:p>
    <w:p w14:paraId="1B32685B" w14:textId="77777777" w:rsidR="00D054D0" w:rsidRPr="0091484D" w:rsidRDefault="00D054D0" w:rsidP="008D72A4">
      <w:pPr>
        <w:spacing w:after="0" w:line="240" w:lineRule="auto"/>
        <w:ind w:left="709"/>
        <w:jc w:val="both"/>
        <w:rPr>
          <w:rFonts w:ascii="Arial" w:hAnsi="Arial" w:cs="Arial"/>
        </w:rPr>
      </w:pPr>
      <w:r w:rsidRPr="0091484D">
        <w:rPr>
          <w:rFonts w:ascii="Arial" w:hAnsi="Arial" w:cs="Arial"/>
        </w:rPr>
        <w:t xml:space="preserve">Los mantenimientos preventivos especificados en el </w:t>
      </w:r>
      <w:r w:rsidRPr="0091484D">
        <w:rPr>
          <w:rFonts w:ascii="Arial" w:hAnsi="Arial" w:cs="Arial"/>
          <w:b/>
        </w:rPr>
        <w:t>Anexo “2</w:t>
      </w:r>
      <w:r w:rsidRPr="0091484D">
        <w:rPr>
          <w:rFonts w:ascii="Arial" w:hAnsi="Arial" w:cs="Arial"/>
        </w:rPr>
        <w:t>”, se realizarán en paquetes; sin embargo, a solicitud del Instituto se podrán realizar de manera individual, por cada uno de los conceptos que integran los paquetes de dicho servicio, sin que necesariamente se solicite la totalidad del paquete respectivo, en tal caso, el Instituto únicamente efectuará el pago de los servicios realizados y aceptados.</w:t>
      </w:r>
    </w:p>
    <w:p w14:paraId="77DA20DB" w14:textId="77777777" w:rsidR="008001C8" w:rsidRPr="0091484D" w:rsidRDefault="008001C8" w:rsidP="008D72A4">
      <w:pPr>
        <w:pStyle w:val="Textodebloque2"/>
        <w:ind w:right="0" w:hanging="709"/>
        <w:rPr>
          <w:bCs/>
          <w:sz w:val="22"/>
          <w:szCs w:val="22"/>
          <w:shd w:val="clear" w:color="auto" w:fill="C0C0C0"/>
          <w:lang w:val="es-MX"/>
        </w:rPr>
      </w:pPr>
    </w:p>
    <w:p w14:paraId="062B5B70" w14:textId="77777777" w:rsidR="007A422B" w:rsidRPr="0091484D" w:rsidRDefault="007A422B" w:rsidP="00C44EBC">
      <w:pPr>
        <w:pStyle w:val="Ttulo"/>
        <w:ind w:left="709" w:hanging="709"/>
        <w:jc w:val="both"/>
        <w:rPr>
          <w:rFonts w:cs="Arial"/>
          <w:sz w:val="22"/>
          <w:szCs w:val="22"/>
        </w:rPr>
      </w:pPr>
      <w:bookmarkStart w:id="5" w:name="_Toc60754408"/>
      <w:r w:rsidRPr="0091484D">
        <w:rPr>
          <w:rFonts w:cs="Arial"/>
          <w:sz w:val="22"/>
          <w:szCs w:val="22"/>
        </w:rPr>
        <w:t>II.1.</w:t>
      </w:r>
      <w:r w:rsidR="00C34A8F" w:rsidRPr="0091484D">
        <w:rPr>
          <w:rFonts w:cs="Arial"/>
          <w:sz w:val="22"/>
          <w:szCs w:val="22"/>
        </w:rPr>
        <w:t>3</w:t>
      </w:r>
      <w:r w:rsidR="00C34A8F" w:rsidRPr="0091484D">
        <w:rPr>
          <w:rFonts w:cs="Arial"/>
          <w:sz w:val="22"/>
          <w:szCs w:val="22"/>
        </w:rPr>
        <w:tab/>
      </w:r>
      <w:r w:rsidR="00D054D0" w:rsidRPr="0091484D">
        <w:rPr>
          <w:rFonts w:cs="Arial"/>
          <w:sz w:val="22"/>
          <w:szCs w:val="22"/>
        </w:rPr>
        <w:t>Materiales Menores y Limpieza</w:t>
      </w:r>
      <w:r w:rsidRPr="0091484D">
        <w:rPr>
          <w:rFonts w:cs="Arial"/>
          <w:sz w:val="22"/>
          <w:szCs w:val="22"/>
        </w:rPr>
        <w:t>.-</w:t>
      </w:r>
      <w:bookmarkEnd w:id="5"/>
    </w:p>
    <w:p w14:paraId="485F7E20" w14:textId="77777777" w:rsidR="007A422B" w:rsidRPr="0091484D" w:rsidRDefault="007A422B" w:rsidP="008D72A4">
      <w:pPr>
        <w:pStyle w:val="Textodebloque2"/>
        <w:ind w:right="0" w:hanging="709"/>
        <w:rPr>
          <w:bCs/>
          <w:sz w:val="22"/>
          <w:szCs w:val="22"/>
          <w:shd w:val="clear" w:color="auto" w:fill="C0C0C0"/>
          <w:lang w:val="es-MX"/>
        </w:rPr>
      </w:pPr>
    </w:p>
    <w:p w14:paraId="1276726F" w14:textId="77777777" w:rsidR="00357927" w:rsidRPr="0091484D" w:rsidRDefault="00357927" w:rsidP="008D72A4">
      <w:pPr>
        <w:spacing w:after="0" w:line="240" w:lineRule="auto"/>
        <w:ind w:left="709"/>
        <w:jc w:val="both"/>
        <w:rPr>
          <w:rFonts w:ascii="Arial" w:hAnsi="Arial" w:cs="Arial"/>
          <w:color w:val="000000"/>
        </w:rPr>
      </w:pPr>
      <w:r w:rsidRPr="0091484D">
        <w:rPr>
          <w:rFonts w:ascii="Arial" w:hAnsi="Arial" w:cs="Arial"/>
          <w:color w:val="000000"/>
        </w:rPr>
        <w:t>El servicio deberá incluir todos los materiales menores que se llegaran a utilizar como solventes, liquido lava-inyectores, lijas, grasas, desincrustantes, selladores, pegamentos, estopas, estaños y soldaduras, entre otros, cuyo costo estará incluido en la mano de obra de los servicios que se proporcionen.</w:t>
      </w:r>
    </w:p>
    <w:p w14:paraId="6510D9E0" w14:textId="77777777" w:rsidR="00357927" w:rsidRPr="0091484D" w:rsidRDefault="00357927" w:rsidP="008D72A4">
      <w:pPr>
        <w:spacing w:after="0" w:line="240" w:lineRule="auto"/>
        <w:ind w:left="709"/>
        <w:jc w:val="both"/>
        <w:rPr>
          <w:rFonts w:ascii="Arial" w:hAnsi="Arial" w:cs="Arial"/>
          <w:color w:val="000000"/>
        </w:rPr>
      </w:pPr>
    </w:p>
    <w:p w14:paraId="52834023" w14:textId="52DDCA92" w:rsidR="00357927" w:rsidRPr="0091484D" w:rsidRDefault="00357927" w:rsidP="008D72A4">
      <w:pPr>
        <w:spacing w:after="0" w:line="240" w:lineRule="auto"/>
        <w:ind w:left="709"/>
        <w:jc w:val="both"/>
        <w:rPr>
          <w:rFonts w:ascii="Arial" w:hAnsi="Arial" w:cs="Arial"/>
          <w:color w:val="000000"/>
        </w:rPr>
      </w:pPr>
      <w:r w:rsidRPr="0091484D">
        <w:rPr>
          <w:rFonts w:ascii="Arial" w:hAnsi="Arial" w:cs="Arial"/>
          <w:color w:val="000000"/>
        </w:rPr>
        <w:t xml:space="preserve">Para los vehículos a los cuales se les haya realizado un servicio de mantenimiento, el Proveedor deberá entregar sin costo adicional la unidad limpia de su interior (aspirado) y exterior (lavado), siempre y cuando el costo total de los servicios de mantenimiento solicitados (preventivo o correctivo) sea igual </w:t>
      </w:r>
      <w:proofErr w:type="spellStart"/>
      <w:r w:rsidRPr="0091484D">
        <w:rPr>
          <w:rFonts w:ascii="Arial" w:hAnsi="Arial" w:cs="Arial"/>
          <w:color w:val="000000"/>
        </w:rPr>
        <w:t>ó</w:t>
      </w:r>
      <w:proofErr w:type="spellEnd"/>
      <w:r w:rsidRPr="0091484D">
        <w:rPr>
          <w:rFonts w:ascii="Arial" w:hAnsi="Arial" w:cs="Arial"/>
          <w:color w:val="000000"/>
        </w:rPr>
        <w:t xml:space="preserve"> mayor a $500.00 (Quinientos pesos 00/100 </w:t>
      </w:r>
      <w:r w:rsidR="00894C2D" w:rsidRPr="0091484D">
        <w:rPr>
          <w:rFonts w:ascii="Arial" w:hAnsi="Arial" w:cs="Arial"/>
          <w:color w:val="000000"/>
        </w:rPr>
        <w:t>M.N.).</w:t>
      </w:r>
    </w:p>
    <w:p w14:paraId="10406FC9" w14:textId="77777777" w:rsidR="007A422B" w:rsidRPr="0091484D" w:rsidRDefault="007A422B" w:rsidP="008D72A4">
      <w:pPr>
        <w:pStyle w:val="Ttulo"/>
        <w:ind w:left="709" w:hanging="709"/>
        <w:jc w:val="both"/>
        <w:rPr>
          <w:rFonts w:cs="Arial"/>
          <w:sz w:val="22"/>
          <w:szCs w:val="22"/>
          <w:lang w:val="es-MX"/>
        </w:rPr>
      </w:pPr>
    </w:p>
    <w:p w14:paraId="130D292B" w14:textId="77777777" w:rsidR="00CF3219" w:rsidRPr="0091484D" w:rsidRDefault="00CF3219" w:rsidP="008D72A4">
      <w:pPr>
        <w:pStyle w:val="Ttulo"/>
        <w:ind w:left="709" w:hanging="709"/>
        <w:jc w:val="both"/>
        <w:rPr>
          <w:rFonts w:cs="Arial"/>
          <w:sz w:val="22"/>
          <w:szCs w:val="22"/>
        </w:rPr>
      </w:pPr>
      <w:bookmarkStart w:id="6" w:name="_Toc60754409"/>
      <w:r w:rsidRPr="0091484D">
        <w:rPr>
          <w:rFonts w:cs="Arial"/>
          <w:sz w:val="22"/>
          <w:szCs w:val="22"/>
        </w:rPr>
        <w:t>II.1.</w:t>
      </w:r>
      <w:r w:rsidR="007A422B" w:rsidRPr="0091484D">
        <w:rPr>
          <w:rFonts w:cs="Arial"/>
          <w:sz w:val="22"/>
          <w:szCs w:val="22"/>
        </w:rPr>
        <w:t>4</w:t>
      </w:r>
      <w:r w:rsidRPr="0091484D">
        <w:rPr>
          <w:rFonts w:cs="Arial"/>
          <w:sz w:val="22"/>
          <w:szCs w:val="22"/>
        </w:rPr>
        <w:tab/>
      </w:r>
      <w:r w:rsidR="00D054D0" w:rsidRPr="0091484D">
        <w:rPr>
          <w:rFonts w:cs="Arial"/>
          <w:sz w:val="22"/>
          <w:szCs w:val="22"/>
        </w:rPr>
        <w:t>Servicios no Especificados</w:t>
      </w:r>
      <w:r w:rsidRPr="0091484D">
        <w:rPr>
          <w:rFonts w:cs="Arial"/>
          <w:sz w:val="22"/>
          <w:szCs w:val="22"/>
        </w:rPr>
        <w:t>.-</w:t>
      </w:r>
      <w:bookmarkEnd w:id="6"/>
    </w:p>
    <w:p w14:paraId="7AF12478" w14:textId="77777777" w:rsidR="00CF3219" w:rsidRPr="0091484D" w:rsidRDefault="00CF3219" w:rsidP="008D72A4">
      <w:pPr>
        <w:spacing w:after="0" w:line="240" w:lineRule="auto"/>
        <w:ind w:left="709"/>
        <w:jc w:val="both"/>
        <w:rPr>
          <w:rFonts w:ascii="Arial" w:hAnsi="Arial" w:cs="Arial"/>
        </w:rPr>
      </w:pPr>
    </w:p>
    <w:p w14:paraId="1011053C" w14:textId="77777777" w:rsidR="00357927" w:rsidRPr="008D72A4" w:rsidRDefault="00357927" w:rsidP="008D72A4">
      <w:pPr>
        <w:spacing w:after="0" w:line="240" w:lineRule="auto"/>
        <w:ind w:left="709"/>
        <w:jc w:val="both"/>
        <w:rPr>
          <w:rFonts w:ascii="Arial" w:hAnsi="Arial" w:cs="Arial"/>
          <w:color w:val="000000"/>
        </w:rPr>
      </w:pPr>
      <w:r w:rsidRPr="0091484D">
        <w:rPr>
          <w:rFonts w:ascii="Arial" w:hAnsi="Arial" w:cs="Arial"/>
          <w:color w:val="000000"/>
        </w:rPr>
        <w:t xml:space="preserve">Cuando se requieran reparaciones fuera de los conceptos relacionados en los </w:t>
      </w:r>
      <w:r w:rsidRPr="0091484D">
        <w:rPr>
          <w:rFonts w:ascii="Arial" w:hAnsi="Arial" w:cs="Arial"/>
          <w:b/>
          <w:bCs/>
          <w:color w:val="000000"/>
        </w:rPr>
        <w:t>Anexos “</w:t>
      </w:r>
      <w:r w:rsidRPr="0091484D">
        <w:rPr>
          <w:rFonts w:ascii="Arial" w:hAnsi="Arial" w:cs="Arial"/>
          <w:b/>
        </w:rPr>
        <w:t>2”</w:t>
      </w:r>
      <w:r w:rsidRPr="0091484D">
        <w:rPr>
          <w:rFonts w:ascii="Arial" w:hAnsi="Arial" w:cs="Arial"/>
        </w:rPr>
        <w:t xml:space="preserve">, </w:t>
      </w:r>
      <w:r w:rsidRPr="0091484D">
        <w:rPr>
          <w:rFonts w:ascii="Arial" w:hAnsi="Arial" w:cs="Arial"/>
          <w:b/>
        </w:rPr>
        <w:t xml:space="preserve">“3” </w:t>
      </w:r>
      <w:r w:rsidRPr="0091484D">
        <w:rPr>
          <w:rFonts w:ascii="Arial" w:hAnsi="Arial" w:cs="Arial"/>
          <w:bCs/>
        </w:rPr>
        <w:t>y</w:t>
      </w:r>
      <w:r w:rsidRPr="0091484D">
        <w:rPr>
          <w:rFonts w:ascii="Arial" w:hAnsi="Arial" w:cs="Arial"/>
          <w:b/>
          <w:bCs/>
        </w:rPr>
        <w:t xml:space="preserve"> “4” </w:t>
      </w:r>
      <w:r w:rsidRPr="0091484D">
        <w:rPr>
          <w:rFonts w:ascii="Arial" w:hAnsi="Arial" w:cs="Arial"/>
          <w:color w:val="000000"/>
        </w:rPr>
        <w:t>estos podrán ser realizados por el Proveedor, siempre y cuando el Instituto apruebe el presupuesto de mano de</w:t>
      </w:r>
      <w:r w:rsidRPr="008D72A4">
        <w:rPr>
          <w:rFonts w:ascii="Arial" w:hAnsi="Arial" w:cs="Arial"/>
          <w:color w:val="000000"/>
        </w:rPr>
        <w:t xml:space="preserve"> obra y refacciones que el Proveedor haya presentado por escrito o mediante correo electrónico el cual deberá ser aprobado por el mismo medio; en caso de que el precio o condiciones de la reparación no sean aceptables para el Instituto, éste podrá asignar las reparaciones a otro prestador de servicios.</w:t>
      </w:r>
    </w:p>
    <w:p w14:paraId="7802892A" w14:textId="77777777" w:rsidR="00357927" w:rsidRPr="008D72A4" w:rsidRDefault="00357927" w:rsidP="008D72A4">
      <w:pPr>
        <w:spacing w:after="0" w:line="240" w:lineRule="auto"/>
        <w:ind w:left="709"/>
        <w:jc w:val="both"/>
        <w:rPr>
          <w:rFonts w:ascii="Arial" w:hAnsi="Arial" w:cs="Arial"/>
          <w:color w:val="000000"/>
        </w:rPr>
      </w:pPr>
    </w:p>
    <w:p w14:paraId="1454FD35" w14:textId="77777777" w:rsidR="00357927" w:rsidRPr="008D72A4" w:rsidRDefault="00357927" w:rsidP="008D72A4">
      <w:pPr>
        <w:spacing w:after="0" w:line="240" w:lineRule="auto"/>
        <w:ind w:left="709"/>
        <w:jc w:val="both"/>
        <w:rPr>
          <w:rFonts w:ascii="Arial" w:hAnsi="Arial" w:cs="Arial"/>
          <w:color w:val="000000"/>
        </w:rPr>
      </w:pPr>
      <w:r w:rsidRPr="008D72A4">
        <w:rPr>
          <w:rFonts w:ascii="Arial" w:hAnsi="Arial" w:cs="Arial"/>
          <w:color w:val="000000"/>
        </w:rPr>
        <w:t>Cuando no sea aprobada la reparación, el Proveedor se obliga a entregar el vehículo al Instituto, en las condiciones en que lo recibió sin cargo para éste.</w:t>
      </w:r>
    </w:p>
    <w:p w14:paraId="1B8291EE" w14:textId="77777777" w:rsidR="00357927" w:rsidRPr="008D72A4" w:rsidRDefault="00357927" w:rsidP="008D72A4">
      <w:pPr>
        <w:spacing w:after="0" w:line="240" w:lineRule="auto"/>
        <w:ind w:left="709"/>
        <w:jc w:val="both"/>
        <w:rPr>
          <w:rFonts w:ascii="Arial" w:hAnsi="Arial" w:cs="Arial"/>
          <w:color w:val="000000"/>
        </w:rPr>
      </w:pPr>
    </w:p>
    <w:p w14:paraId="7B25095C" w14:textId="77777777" w:rsidR="00357927" w:rsidRPr="008D72A4" w:rsidRDefault="00357927" w:rsidP="008D72A4">
      <w:pPr>
        <w:spacing w:after="0" w:line="240" w:lineRule="auto"/>
        <w:ind w:left="709"/>
        <w:jc w:val="both"/>
        <w:rPr>
          <w:rFonts w:ascii="Arial" w:hAnsi="Arial" w:cs="Arial"/>
          <w:color w:val="000000"/>
        </w:rPr>
      </w:pPr>
      <w:r w:rsidRPr="008D72A4">
        <w:rPr>
          <w:rFonts w:ascii="Arial" w:hAnsi="Arial" w:cs="Arial"/>
          <w:color w:val="000000"/>
        </w:rPr>
        <w:t>En caso de que el Proveedor realice una reparación sin previa presentación del presupuesto y aprobación por el Instituto, el servicio de mantenimiento (mano de obra y refacciones) no se le pagará al Proveedor.</w:t>
      </w:r>
    </w:p>
    <w:p w14:paraId="56E50D93" w14:textId="77777777" w:rsidR="00CF3219" w:rsidRPr="008D72A4" w:rsidRDefault="00CF3219" w:rsidP="008D72A4">
      <w:pPr>
        <w:pStyle w:val="Textodebloque2"/>
        <w:ind w:right="0" w:hanging="709"/>
        <w:rPr>
          <w:bCs/>
          <w:sz w:val="22"/>
          <w:szCs w:val="22"/>
          <w:shd w:val="clear" w:color="auto" w:fill="C0C0C0"/>
          <w:lang w:val="es-MX"/>
        </w:rPr>
      </w:pPr>
    </w:p>
    <w:p w14:paraId="2C46A3AF" w14:textId="77777777" w:rsidR="00CF3219" w:rsidRPr="008D72A4" w:rsidRDefault="00CF3219" w:rsidP="008D72A4">
      <w:pPr>
        <w:pStyle w:val="Ttulo"/>
        <w:ind w:left="709" w:hanging="709"/>
        <w:jc w:val="both"/>
        <w:rPr>
          <w:rFonts w:cs="Arial"/>
          <w:sz w:val="22"/>
          <w:szCs w:val="22"/>
        </w:rPr>
      </w:pPr>
      <w:bookmarkStart w:id="7" w:name="_Toc60754410"/>
      <w:r w:rsidRPr="008D72A4">
        <w:rPr>
          <w:rFonts w:cs="Arial"/>
          <w:sz w:val="22"/>
          <w:szCs w:val="22"/>
        </w:rPr>
        <w:t>II.1.</w:t>
      </w:r>
      <w:r w:rsidR="007A422B" w:rsidRPr="00C44EBC">
        <w:rPr>
          <w:rFonts w:cs="Arial"/>
          <w:sz w:val="22"/>
          <w:szCs w:val="22"/>
        </w:rPr>
        <w:t>5</w:t>
      </w:r>
      <w:r w:rsidRPr="008D72A4">
        <w:rPr>
          <w:rFonts w:cs="Arial"/>
          <w:sz w:val="22"/>
          <w:szCs w:val="22"/>
        </w:rPr>
        <w:tab/>
      </w:r>
      <w:r w:rsidR="00D054D0" w:rsidRPr="00C44EBC">
        <w:rPr>
          <w:rFonts w:cs="Arial"/>
          <w:sz w:val="22"/>
          <w:szCs w:val="22"/>
        </w:rPr>
        <w:t>Infraestructura Técnica, Equipamiento e Infraestructura Humana</w:t>
      </w:r>
      <w:r w:rsidRPr="008D72A4">
        <w:rPr>
          <w:rFonts w:cs="Arial"/>
          <w:sz w:val="22"/>
          <w:szCs w:val="22"/>
        </w:rPr>
        <w:t>.-</w:t>
      </w:r>
      <w:bookmarkEnd w:id="7"/>
    </w:p>
    <w:p w14:paraId="2D023DE7" w14:textId="77777777" w:rsidR="00CF3219" w:rsidRPr="008D72A4" w:rsidRDefault="00CF3219" w:rsidP="008D72A4">
      <w:pPr>
        <w:pStyle w:val="Textodebloque2"/>
        <w:ind w:right="0" w:hanging="709"/>
        <w:rPr>
          <w:bCs/>
          <w:sz w:val="22"/>
          <w:szCs w:val="22"/>
          <w:shd w:val="clear" w:color="auto" w:fill="C0C0C0"/>
          <w:lang w:val="x-none"/>
        </w:rPr>
      </w:pPr>
    </w:p>
    <w:p w14:paraId="4A0D8BC7" w14:textId="77777777" w:rsidR="00D054D0" w:rsidRPr="008D72A4" w:rsidRDefault="00D054D0" w:rsidP="00C44EBC">
      <w:pPr>
        <w:pStyle w:val="Ttulo"/>
        <w:ind w:left="709" w:hanging="709"/>
        <w:jc w:val="both"/>
        <w:rPr>
          <w:rFonts w:cs="Arial"/>
          <w:sz w:val="22"/>
          <w:szCs w:val="22"/>
        </w:rPr>
      </w:pPr>
      <w:bookmarkStart w:id="8" w:name="_Toc278965893"/>
      <w:bookmarkStart w:id="9" w:name="_Toc406669157"/>
      <w:bookmarkStart w:id="10" w:name="_Toc473547081"/>
      <w:bookmarkStart w:id="11" w:name="_Toc525721194"/>
      <w:bookmarkStart w:id="12" w:name="_Toc60754411"/>
      <w:r w:rsidRPr="008D72A4">
        <w:rPr>
          <w:rFonts w:cs="Arial"/>
          <w:sz w:val="22"/>
          <w:szCs w:val="22"/>
        </w:rPr>
        <w:t>II.1.5.1</w:t>
      </w:r>
      <w:r w:rsidRPr="008D72A4">
        <w:rPr>
          <w:rFonts w:cs="Arial"/>
          <w:sz w:val="22"/>
          <w:szCs w:val="22"/>
        </w:rPr>
        <w:tab/>
        <w:t>Infraestructura</w:t>
      </w:r>
      <w:r w:rsidRPr="00C44EBC">
        <w:rPr>
          <w:rFonts w:cs="Arial"/>
          <w:sz w:val="22"/>
          <w:szCs w:val="22"/>
        </w:rPr>
        <w:t xml:space="preserve"> Técnica</w:t>
      </w:r>
      <w:r w:rsidRPr="008D72A4">
        <w:rPr>
          <w:rFonts w:cs="Arial"/>
          <w:sz w:val="22"/>
          <w:szCs w:val="22"/>
        </w:rPr>
        <w:t>.</w:t>
      </w:r>
      <w:bookmarkEnd w:id="8"/>
      <w:bookmarkEnd w:id="9"/>
      <w:bookmarkEnd w:id="10"/>
      <w:bookmarkEnd w:id="11"/>
      <w:bookmarkEnd w:id="12"/>
    </w:p>
    <w:p w14:paraId="04B8285D" w14:textId="77777777" w:rsidR="00D054D0" w:rsidRPr="008D72A4" w:rsidRDefault="00D054D0" w:rsidP="008D72A4">
      <w:pPr>
        <w:pStyle w:val="Textodebloque2"/>
        <w:ind w:right="0" w:hanging="709"/>
        <w:rPr>
          <w:bCs/>
          <w:sz w:val="22"/>
          <w:szCs w:val="22"/>
          <w:shd w:val="clear" w:color="auto" w:fill="C0C0C0"/>
          <w:lang w:val="es-ES"/>
        </w:rPr>
      </w:pPr>
    </w:p>
    <w:p w14:paraId="27F12DCF" w14:textId="6861FE19" w:rsidR="00357927" w:rsidRPr="0091484D" w:rsidRDefault="00357927" w:rsidP="008D72A4">
      <w:pPr>
        <w:spacing w:after="0" w:line="240" w:lineRule="auto"/>
        <w:ind w:left="709"/>
        <w:jc w:val="both"/>
        <w:rPr>
          <w:rFonts w:ascii="Arial" w:hAnsi="Arial" w:cs="Arial"/>
          <w:lang w:val="es-ES"/>
        </w:rPr>
      </w:pPr>
      <w:r w:rsidRPr="008D72A4">
        <w:rPr>
          <w:rFonts w:ascii="Arial" w:hAnsi="Arial" w:cs="Arial"/>
          <w:color w:val="000000"/>
        </w:rPr>
        <w:t xml:space="preserve">Para la realización de los servicios, el Proveedor deberá de contar con al menos un taller o centro de servicio ubicado en </w:t>
      </w:r>
      <w:r w:rsidR="005C0CD1" w:rsidRPr="005C0CD1">
        <w:rPr>
          <w:rFonts w:ascii="Arial" w:hAnsi="Arial" w:cs="Arial"/>
          <w:color w:val="000000"/>
        </w:rPr>
        <w:t xml:space="preserve">las </w:t>
      </w:r>
      <w:r w:rsidR="005C0CD1" w:rsidRPr="00A15EDF">
        <w:rPr>
          <w:rFonts w:ascii="Arial" w:hAnsi="Arial" w:cs="Arial"/>
          <w:color w:val="000000"/>
        </w:rPr>
        <w:t>ciudades</w:t>
      </w:r>
      <w:r w:rsidR="00334A18" w:rsidRPr="00A15EDF">
        <w:rPr>
          <w:rFonts w:ascii="Arial" w:hAnsi="Arial" w:cs="Arial"/>
          <w:color w:val="000000"/>
        </w:rPr>
        <w:t xml:space="preserve"> de México o Chilpancingo, Estado de Guerrero,</w:t>
      </w:r>
      <w:r w:rsidR="005C0CD1" w:rsidRPr="00A15EDF">
        <w:rPr>
          <w:rFonts w:ascii="Arial" w:hAnsi="Arial" w:cs="Arial"/>
          <w:color w:val="000000"/>
        </w:rPr>
        <w:t xml:space="preserve"> </w:t>
      </w:r>
      <w:r w:rsidR="00734DBE">
        <w:rPr>
          <w:rFonts w:ascii="Arial" w:hAnsi="Arial" w:cs="Arial"/>
          <w:color w:val="000000"/>
        </w:rPr>
        <w:lastRenderedPageBreak/>
        <w:t>de acuerdo a la partida en que participe,</w:t>
      </w:r>
      <w:r w:rsidRPr="008D72A4">
        <w:rPr>
          <w:rFonts w:ascii="Arial" w:hAnsi="Arial" w:cs="Arial"/>
          <w:color w:val="000000"/>
        </w:rPr>
        <w:t xml:space="preserve"> el (los) cual(es) deberá(n) estar debidamente bardeado(s) o cercado(s), mismo(s) que deberá(n) contar con espacio suficiente para atender simultáneamente como mínimo el equivalente al 10% (</w:t>
      </w:r>
      <w:r w:rsidRPr="0091484D">
        <w:rPr>
          <w:rFonts w:ascii="Arial" w:hAnsi="Arial" w:cs="Arial"/>
          <w:color w:val="000000"/>
        </w:rPr>
        <w:t>diez por ciento) del total de la cantidad de vehículos que integran la(s) partida(s) que le sea(n) adjudicada(s)</w:t>
      </w:r>
      <w:r w:rsidRPr="0091484D">
        <w:rPr>
          <w:rFonts w:ascii="Arial" w:hAnsi="Arial" w:cs="Arial"/>
          <w:lang w:val="es-ES"/>
        </w:rPr>
        <w:t xml:space="preserve">, de acuerdo con la cantidad de vehículos que se indican en el </w:t>
      </w:r>
      <w:r w:rsidRPr="0091484D">
        <w:rPr>
          <w:rFonts w:ascii="Arial" w:hAnsi="Arial" w:cs="Arial"/>
          <w:b/>
          <w:lang w:val="es-ES"/>
        </w:rPr>
        <w:t xml:space="preserve">Anexo </w:t>
      </w:r>
      <w:r w:rsidR="00C67A03" w:rsidRPr="0091484D">
        <w:rPr>
          <w:rFonts w:ascii="Arial" w:hAnsi="Arial" w:cs="Arial"/>
          <w:b/>
          <w:lang w:val="es-ES"/>
        </w:rPr>
        <w:t>“</w:t>
      </w:r>
      <w:r w:rsidRPr="0091484D">
        <w:rPr>
          <w:rFonts w:ascii="Arial" w:hAnsi="Arial" w:cs="Arial"/>
          <w:b/>
          <w:lang w:val="es-ES"/>
        </w:rPr>
        <w:t>1”</w:t>
      </w:r>
      <w:r w:rsidRPr="0091484D">
        <w:rPr>
          <w:rFonts w:ascii="Arial" w:hAnsi="Arial" w:cs="Arial"/>
          <w:lang w:val="es-ES"/>
        </w:rPr>
        <w:t>.</w:t>
      </w:r>
    </w:p>
    <w:p w14:paraId="6A77369D" w14:textId="77777777" w:rsidR="00357927" w:rsidRPr="0091484D" w:rsidRDefault="00357927" w:rsidP="008D72A4">
      <w:pPr>
        <w:spacing w:after="0" w:line="240" w:lineRule="auto"/>
        <w:ind w:left="709"/>
        <w:jc w:val="both"/>
        <w:rPr>
          <w:rFonts w:ascii="Arial" w:hAnsi="Arial" w:cs="Arial"/>
          <w:lang w:val="es-ES"/>
        </w:rPr>
      </w:pPr>
    </w:p>
    <w:p w14:paraId="7A770BC2" w14:textId="77777777" w:rsidR="00357927" w:rsidRPr="0091484D" w:rsidRDefault="00357927" w:rsidP="008D72A4">
      <w:pPr>
        <w:spacing w:after="0" w:line="240" w:lineRule="auto"/>
        <w:ind w:left="709"/>
        <w:jc w:val="both"/>
        <w:rPr>
          <w:rFonts w:ascii="Arial" w:hAnsi="Arial" w:cs="Arial"/>
          <w:color w:val="000000"/>
        </w:rPr>
      </w:pPr>
      <w:r w:rsidRPr="0091484D">
        <w:rPr>
          <w:rFonts w:ascii="Arial" w:hAnsi="Arial" w:cs="Arial"/>
          <w:color w:val="000000"/>
        </w:rPr>
        <w:t>El Proveedor deberá permitir el acceso a sus instalaciones al personal que designe el Instituto para la supervisión de los trabajos a realizar.</w:t>
      </w:r>
    </w:p>
    <w:p w14:paraId="440B12CE" w14:textId="77777777" w:rsidR="00806867" w:rsidRPr="0091484D" w:rsidRDefault="00806867" w:rsidP="008D72A4">
      <w:pPr>
        <w:spacing w:after="0" w:line="240" w:lineRule="auto"/>
        <w:ind w:left="709"/>
        <w:jc w:val="both"/>
        <w:rPr>
          <w:rFonts w:ascii="Arial" w:hAnsi="Arial" w:cs="Arial"/>
        </w:rPr>
      </w:pPr>
    </w:p>
    <w:p w14:paraId="77DD3017" w14:textId="77777777" w:rsidR="00D054D0" w:rsidRPr="008D72A4" w:rsidRDefault="00D054D0" w:rsidP="00C44EBC">
      <w:pPr>
        <w:pStyle w:val="Ttulo"/>
        <w:ind w:left="709" w:hanging="709"/>
        <w:jc w:val="both"/>
        <w:rPr>
          <w:rFonts w:cs="Arial"/>
          <w:sz w:val="22"/>
          <w:szCs w:val="22"/>
        </w:rPr>
      </w:pPr>
      <w:bookmarkStart w:id="13" w:name="_Toc278965894"/>
      <w:bookmarkStart w:id="14" w:name="_Toc406669158"/>
      <w:bookmarkStart w:id="15" w:name="_Toc473547082"/>
      <w:bookmarkStart w:id="16" w:name="_Toc525721195"/>
      <w:bookmarkStart w:id="17" w:name="_Toc60754412"/>
      <w:r w:rsidRPr="0091484D">
        <w:rPr>
          <w:rFonts w:cs="Arial"/>
          <w:sz w:val="22"/>
          <w:szCs w:val="22"/>
        </w:rPr>
        <w:t>II.1.5.2</w:t>
      </w:r>
      <w:r w:rsidRPr="0091484D">
        <w:rPr>
          <w:rFonts w:cs="Arial"/>
          <w:sz w:val="22"/>
          <w:szCs w:val="22"/>
        </w:rPr>
        <w:tab/>
        <w:t>Equipamiento.</w:t>
      </w:r>
      <w:bookmarkEnd w:id="13"/>
      <w:bookmarkEnd w:id="14"/>
      <w:bookmarkEnd w:id="15"/>
      <w:bookmarkEnd w:id="16"/>
      <w:bookmarkEnd w:id="17"/>
    </w:p>
    <w:p w14:paraId="7B8AD897" w14:textId="77777777" w:rsidR="00D054D0" w:rsidRPr="008D72A4" w:rsidRDefault="00D054D0" w:rsidP="008D72A4">
      <w:pPr>
        <w:spacing w:after="0" w:line="240" w:lineRule="auto"/>
        <w:ind w:left="709"/>
        <w:jc w:val="both"/>
        <w:rPr>
          <w:rFonts w:ascii="Arial" w:hAnsi="Arial" w:cs="Arial"/>
          <w:color w:val="000000"/>
        </w:rPr>
      </w:pPr>
    </w:p>
    <w:p w14:paraId="18A40AF9" w14:textId="77777777" w:rsidR="009D77BD" w:rsidRPr="008D72A4" w:rsidRDefault="009D77BD" w:rsidP="008D72A4">
      <w:pPr>
        <w:spacing w:after="0" w:line="240" w:lineRule="auto"/>
        <w:ind w:left="709"/>
        <w:jc w:val="both"/>
        <w:outlineLvl w:val="0"/>
        <w:rPr>
          <w:rFonts w:ascii="Arial" w:eastAsia="Times New Roman" w:hAnsi="Arial" w:cs="Arial"/>
          <w:color w:val="000000"/>
          <w:lang w:val="es-ES" w:eastAsia="es-ES"/>
        </w:rPr>
      </w:pPr>
      <w:r w:rsidRPr="008D72A4">
        <w:rPr>
          <w:rFonts w:ascii="Arial" w:eastAsia="Times New Roman" w:hAnsi="Arial" w:cs="Arial"/>
          <w:color w:val="000000"/>
          <w:lang w:val="es-ES" w:eastAsia="es-ES"/>
        </w:rPr>
        <w:t xml:space="preserve">Para la prestación del servicio, el Proveedor deberá contar </w:t>
      </w:r>
      <w:r w:rsidRPr="008D72A4">
        <w:rPr>
          <w:rFonts w:ascii="Arial" w:hAnsi="Arial" w:cs="Arial"/>
        </w:rPr>
        <w:t xml:space="preserve">con una oficina con línea telefónica directa, teléfono celular y correo electrónico, </w:t>
      </w:r>
      <w:r w:rsidRPr="008D72A4">
        <w:rPr>
          <w:rFonts w:ascii="Arial" w:eastAsia="Times New Roman" w:hAnsi="Arial" w:cs="Arial"/>
          <w:color w:val="000000"/>
          <w:lang w:val="es-ES" w:eastAsia="es-ES"/>
        </w:rPr>
        <w:t>así como con el equipamiento mínimo siguiente:</w:t>
      </w:r>
    </w:p>
    <w:p w14:paraId="6845BE82" w14:textId="77777777" w:rsidR="009D77BD" w:rsidRPr="008D72A4" w:rsidRDefault="009D77BD" w:rsidP="008D72A4">
      <w:pPr>
        <w:spacing w:after="0" w:line="240" w:lineRule="auto"/>
        <w:jc w:val="both"/>
        <w:outlineLvl w:val="0"/>
        <w:rPr>
          <w:rFonts w:ascii="Arial" w:hAnsi="Arial" w:cs="Arial"/>
        </w:rPr>
      </w:pPr>
    </w:p>
    <w:tbl>
      <w:tblPr>
        <w:tblW w:w="461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7293"/>
      </w:tblGrid>
      <w:tr w:rsidR="009D77BD" w:rsidRPr="008D72A4" w14:paraId="7AEFF3C6" w14:textId="77777777" w:rsidTr="007A44ED">
        <w:trPr>
          <w:trHeight w:val="284"/>
        </w:trPr>
        <w:tc>
          <w:tcPr>
            <w:tcW w:w="917" w:type="pct"/>
            <w:shd w:val="clear" w:color="auto" w:fill="D9D9D9" w:themeFill="background1" w:themeFillShade="D9"/>
            <w:vAlign w:val="center"/>
          </w:tcPr>
          <w:p w14:paraId="56AA6913" w14:textId="77777777" w:rsidR="009D77BD" w:rsidRPr="008D72A4" w:rsidRDefault="009D77BD" w:rsidP="007C34E3">
            <w:pPr>
              <w:spacing w:after="0" w:line="240" w:lineRule="auto"/>
              <w:jc w:val="center"/>
              <w:rPr>
                <w:rFonts w:ascii="Arial" w:hAnsi="Arial" w:cs="Arial"/>
                <w:b/>
                <w:bCs/>
                <w:color w:val="000000"/>
              </w:rPr>
            </w:pPr>
            <w:r w:rsidRPr="008D72A4">
              <w:rPr>
                <w:rFonts w:ascii="Arial" w:hAnsi="Arial" w:cs="Arial"/>
                <w:b/>
                <w:bCs/>
                <w:color w:val="000000"/>
              </w:rPr>
              <w:t>Consecutivo</w:t>
            </w:r>
          </w:p>
        </w:tc>
        <w:tc>
          <w:tcPr>
            <w:tcW w:w="4083" w:type="pct"/>
            <w:shd w:val="clear" w:color="auto" w:fill="D9D9D9" w:themeFill="background1" w:themeFillShade="D9"/>
            <w:vAlign w:val="center"/>
          </w:tcPr>
          <w:p w14:paraId="628DF4A9" w14:textId="77777777" w:rsidR="009D77BD" w:rsidRPr="008D72A4" w:rsidRDefault="009D77BD" w:rsidP="007C34E3">
            <w:pPr>
              <w:spacing w:after="0" w:line="240" w:lineRule="auto"/>
              <w:jc w:val="center"/>
              <w:rPr>
                <w:rFonts w:ascii="Arial" w:hAnsi="Arial" w:cs="Arial"/>
                <w:b/>
                <w:bCs/>
                <w:color w:val="000000"/>
              </w:rPr>
            </w:pPr>
            <w:r w:rsidRPr="008D72A4">
              <w:rPr>
                <w:rFonts w:ascii="Arial" w:hAnsi="Arial" w:cs="Arial"/>
                <w:b/>
                <w:bCs/>
                <w:color w:val="000000"/>
              </w:rPr>
              <w:t>Descripción</w:t>
            </w:r>
          </w:p>
        </w:tc>
      </w:tr>
      <w:tr w:rsidR="009D77BD" w:rsidRPr="008D72A4" w14:paraId="4D367F1E" w14:textId="77777777" w:rsidTr="007A44ED">
        <w:trPr>
          <w:trHeight w:val="284"/>
        </w:trPr>
        <w:tc>
          <w:tcPr>
            <w:tcW w:w="917" w:type="pct"/>
            <w:vAlign w:val="center"/>
          </w:tcPr>
          <w:p w14:paraId="6267E0D9" w14:textId="77777777" w:rsidR="009D77BD" w:rsidRPr="008D72A4" w:rsidRDefault="009D77BD" w:rsidP="007C34E3">
            <w:pPr>
              <w:spacing w:after="0" w:line="240" w:lineRule="auto"/>
              <w:jc w:val="center"/>
              <w:rPr>
                <w:rFonts w:ascii="Arial" w:eastAsia="Times New Roman" w:hAnsi="Arial" w:cs="Arial"/>
                <w:color w:val="000000"/>
                <w:lang w:val="es-ES" w:eastAsia="es-ES"/>
              </w:rPr>
            </w:pPr>
            <w:r w:rsidRPr="008D72A4">
              <w:rPr>
                <w:rFonts w:ascii="Arial" w:eastAsia="Times New Roman" w:hAnsi="Arial" w:cs="Arial"/>
                <w:color w:val="000000"/>
                <w:lang w:val="es-ES" w:eastAsia="es-ES"/>
              </w:rPr>
              <w:t>1</w:t>
            </w:r>
          </w:p>
        </w:tc>
        <w:tc>
          <w:tcPr>
            <w:tcW w:w="4083" w:type="pct"/>
            <w:vAlign w:val="center"/>
          </w:tcPr>
          <w:p w14:paraId="4629D0A7" w14:textId="77777777" w:rsidR="009D77BD" w:rsidRPr="008D72A4" w:rsidRDefault="009D77BD" w:rsidP="007C34E3">
            <w:pPr>
              <w:spacing w:after="0" w:line="240" w:lineRule="auto"/>
              <w:jc w:val="both"/>
              <w:rPr>
                <w:rFonts w:ascii="Arial" w:eastAsia="Times New Roman" w:hAnsi="Arial" w:cs="Arial"/>
                <w:color w:val="000000"/>
                <w:lang w:val="es-ES" w:eastAsia="es-ES"/>
              </w:rPr>
            </w:pPr>
            <w:r w:rsidRPr="008D72A4">
              <w:rPr>
                <w:rFonts w:ascii="Arial" w:eastAsia="Times New Roman" w:hAnsi="Arial" w:cs="Arial"/>
                <w:color w:val="000000"/>
                <w:lang w:val="es-ES" w:eastAsia="es-ES"/>
              </w:rPr>
              <w:t xml:space="preserve">Alineadora </w:t>
            </w:r>
          </w:p>
        </w:tc>
      </w:tr>
      <w:tr w:rsidR="009D77BD" w:rsidRPr="008D72A4" w14:paraId="366A15AE" w14:textId="77777777" w:rsidTr="007A44ED">
        <w:trPr>
          <w:trHeight w:val="284"/>
        </w:trPr>
        <w:tc>
          <w:tcPr>
            <w:tcW w:w="917" w:type="pct"/>
            <w:vAlign w:val="center"/>
          </w:tcPr>
          <w:p w14:paraId="3EB783AE" w14:textId="77777777" w:rsidR="009D77BD" w:rsidRPr="008D72A4" w:rsidRDefault="009D77BD" w:rsidP="007C34E3">
            <w:pPr>
              <w:spacing w:after="0" w:line="240" w:lineRule="auto"/>
              <w:jc w:val="center"/>
              <w:rPr>
                <w:rFonts w:ascii="Arial" w:eastAsia="Times New Roman" w:hAnsi="Arial" w:cs="Arial"/>
                <w:color w:val="000000"/>
                <w:lang w:val="es-ES" w:eastAsia="es-ES"/>
              </w:rPr>
            </w:pPr>
            <w:r w:rsidRPr="008D72A4">
              <w:rPr>
                <w:rFonts w:ascii="Arial" w:eastAsia="Times New Roman" w:hAnsi="Arial" w:cs="Arial"/>
                <w:color w:val="000000"/>
                <w:lang w:val="es-ES" w:eastAsia="es-ES"/>
              </w:rPr>
              <w:t>2</w:t>
            </w:r>
          </w:p>
        </w:tc>
        <w:tc>
          <w:tcPr>
            <w:tcW w:w="4083" w:type="pct"/>
            <w:shd w:val="clear" w:color="auto" w:fill="auto"/>
            <w:vAlign w:val="center"/>
          </w:tcPr>
          <w:p w14:paraId="214385A0" w14:textId="77777777" w:rsidR="009D77BD" w:rsidRPr="008D72A4" w:rsidRDefault="009D77BD" w:rsidP="007C34E3">
            <w:pPr>
              <w:spacing w:after="0" w:line="240" w:lineRule="auto"/>
              <w:jc w:val="both"/>
              <w:rPr>
                <w:rFonts w:ascii="Arial" w:eastAsia="Times New Roman" w:hAnsi="Arial" w:cs="Arial"/>
                <w:color w:val="000000"/>
                <w:lang w:val="es-ES" w:eastAsia="es-ES"/>
              </w:rPr>
            </w:pPr>
            <w:r w:rsidRPr="008D72A4">
              <w:rPr>
                <w:rFonts w:ascii="Arial" w:eastAsia="Times New Roman" w:hAnsi="Arial" w:cs="Arial"/>
                <w:color w:val="000000"/>
                <w:lang w:val="es-ES" w:eastAsia="es-ES"/>
              </w:rPr>
              <w:t>Balanceadora</w:t>
            </w:r>
          </w:p>
        </w:tc>
      </w:tr>
      <w:tr w:rsidR="009D77BD" w:rsidRPr="008D72A4" w14:paraId="3DE6030F" w14:textId="77777777" w:rsidTr="007A44ED">
        <w:trPr>
          <w:trHeight w:val="284"/>
        </w:trPr>
        <w:tc>
          <w:tcPr>
            <w:tcW w:w="917" w:type="pct"/>
            <w:vAlign w:val="center"/>
          </w:tcPr>
          <w:p w14:paraId="1ECE83CA" w14:textId="77777777" w:rsidR="009D77BD" w:rsidRPr="008D72A4" w:rsidRDefault="009D77BD" w:rsidP="007C34E3">
            <w:pPr>
              <w:spacing w:after="0" w:line="240" w:lineRule="auto"/>
              <w:jc w:val="center"/>
              <w:rPr>
                <w:rFonts w:ascii="Arial" w:eastAsia="Times New Roman" w:hAnsi="Arial" w:cs="Arial"/>
                <w:lang w:val="es-ES" w:eastAsia="es-ES"/>
              </w:rPr>
            </w:pPr>
            <w:r w:rsidRPr="008D72A4">
              <w:rPr>
                <w:rFonts w:ascii="Arial" w:eastAsia="Times New Roman" w:hAnsi="Arial" w:cs="Arial"/>
                <w:lang w:val="es-ES" w:eastAsia="es-ES"/>
              </w:rPr>
              <w:t>3</w:t>
            </w:r>
          </w:p>
        </w:tc>
        <w:tc>
          <w:tcPr>
            <w:tcW w:w="4083" w:type="pct"/>
            <w:shd w:val="clear" w:color="auto" w:fill="auto"/>
            <w:vAlign w:val="center"/>
          </w:tcPr>
          <w:p w14:paraId="73A28C1C" w14:textId="77777777" w:rsidR="009D77BD" w:rsidRPr="008D72A4" w:rsidRDefault="009D77BD" w:rsidP="007C34E3">
            <w:pPr>
              <w:spacing w:after="0" w:line="240" w:lineRule="auto"/>
              <w:jc w:val="both"/>
              <w:rPr>
                <w:rFonts w:ascii="Arial" w:eastAsia="Times New Roman" w:hAnsi="Arial" w:cs="Arial"/>
                <w:lang w:val="es-ES" w:eastAsia="es-ES"/>
              </w:rPr>
            </w:pPr>
            <w:r w:rsidRPr="008D72A4">
              <w:rPr>
                <w:rFonts w:ascii="Arial" w:eastAsia="Times New Roman" w:hAnsi="Arial" w:cs="Arial"/>
                <w:lang w:val="es-ES" w:eastAsia="es-ES"/>
              </w:rPr>
              <w:t>Gato hidráulico portátil de 3 toneladas</w:t>
            </w:r>
          </w:p>
        </w:tc>
      </w:tr>
      <w:tr w:rsidR="009D77BD" w:rsidRPr="008D72A4" w14:paraId="2E0334DC" w14:textId="77777777" w:rsidTr="007A44ED">
        <w:trPr>
          <w:trHeight w:val="284"/>
        </w:trPr>
        <w:tc>
          <w:tcPr>
            <w:tcW w:w="917" w:type="pct"/>
            <w:vAlign w:val="center"/>
          </w:tcPr>
          <w:p w14:paraId="3C103E13" w14:textId="77777777" w:rsidR="009D77BD" w:rsidRPr="008D72A4" w:rsidRDefault="009D77BD" w:rsidP="007C34E3">
            <w:pPr>
              <w:pStyle w:val="Sangra3detindependiente"/>
              <w:suppressAutoHyphens/>
              <w:autoSpaceDE/>
              <w:autoSpaceDN/>
              <w:ind w:left="0" w:firstLine="0"/>
              <w:jc w:val="center"/>
              <w:rPr>
                <w:rFonts w:cs="Arial"/>
                <w:b w:val="0"/>
                <w:bCs w:val="0"/>
                <w:i w:val="0"/>
                <w:iCs w:val="0"/>
                <w:sz w:val="22"/>
                <w:szCs w:val="22"/>
                <w:lang w:val="es-ES" w:eastAsia="es-ES"/>
              </w:rPr>
            </w:pPr>
            <w:r w:rsidRPr="008D72A4">
              <w:rPr>
                <w:rFonts w:cs="Arial"/>
                <w:b w:val="0"/>
                <w:bCs w:val="0"/>
                <w:i w:val="0"/>
                <w:iCs w:val="0"/>
                <w:sz w:val="22"/>
                <w:szCs w:val="22"/>
                <w:lang w:val="es-ES" w:eastAsia="es-ES"/>
              </w:rPr>
              <w:t>4</w:t>
            </w:r>
          </w:p>
        </w:tc>
        <w:tc>
          <w:tcPr>
            <w:tcW w:w="4083" w:type="pct"/>
            <w:vAlign w:val="center"/>
          </w:tcPr>
          <w:p w14:paraId="562A40C2" w14:textId="77777777" w:rsidR="009D77BD" w:rsidRPr="008D72A4" w:rsidRDefault="009D77BD" w:rsidP="007C34E3">
            <w:pPr>
              <w:spacing w:after="0" w:line="240" w:lineRule="auto"/>
              <w:jc w:val="both"/>
              <w:rPr>
                <w:rFonts w:ascii="Arial" w:eastAsia="Times New Roman" w:hAnsi="Arial" w:cs="Arial"/>
                <w:color w:val="000000"/>
                <w:lang w:val="es-ES" w:eastAsia="es-ES"/>
              </w:rPr>
            </w:pPr>
            <w:r w:rsidRPr="008D72A4">
              <w:rPr>
                <w:rFonts w:ascii="Arial" w:eastAsia="Times New Roman" w:hAnsi="Arial" w:cs="Arial"/>
                <w:color w:val="000000"/>
                <w:lang w:val="es-ES" w:eastAsia="es-ES"/>
              </w:rPr>
              <w:t>Rampa hidráulica o de concreto</w:t>
            </w:r>
          </w:p>
        </w:tc>
      </w:tr>
      <w:tr w:rsidR="009D77BD" w:rsidRPr="008D72A4" w14:paraId="019B184D" w14:textId="77777777" w:rsidTr="007A44ED">
        <w:trPr>
          <w:trHeight w:val="284"/>
        </w:trPr>
        <w:tc>
          <w:tcPr>
            <w:tcW w:w="917" w:type="pct"/>
            <w:vAlign w:val="center"/>
          </w:tcPr>
          <w:p w14:paraId="4C0FA25B" w14:textId="77777777" w:rsidR="009D77BD" w:rsidRPr="008D72A4" w:rsidRDefault="009D77BD" w:rsidP="007C34E3">
            <w:pPr>
              <w:spacing w:after="0" w:line="240" w:lineRule="auto"/>
              <w:jc w:val="center"/>
              <w:rPr>
                <w:rFonts w:ascii="Arial" w:eastAsia="Times New Roman" w:hAnsi="Arial" w:cs="Arial"/>
                <w:color w:val="000000"/>
                <w:lang w:val="es-ES" w:eastAsia="es-ES"/>
              </w:rPr>
            </w:pPr>
            <w:r w:rsidRPr="008D72A4">
              <w:rPr>
                <w:rFonts w:ascii="Arial" w:eastAsia="Times New Roman" w:hAnsi="Arial" w:cs="Arial"/>
                <w:color w:val="000000"/>
                <w:lang w:val="es-ES" w:eastAsia="es-ES"/>
              </w:rPr>
              <w:t>5</w:t>
            </w:r>
          </w:p>
        </w:tc>
        <w:tc>
          <w:tcPr>
            <w:tcW w:w="4083" w:type="pct"/>
            <w:vAlign w:val="center"/>
          </w:tcPr>
          <w:p w14:paraId="0ED44D03" w14:textId="77777777" w:rsidR="009D77BD" w:rsidRPr="008D72A4" w:rsidRDefault="009D77BD" w:rsidP="007C34E3">
            <w:pPr>
              <w:pStyle w:val="Sangra3detindependiente"/>
              <w:suppressAutoHyphens/>
              <w:autoSpaceDE/>
              <w:autoSpaceDN/>
              <w:ind w:left="0" w:firstLine="0"/>
              <w:rPr>
                <w:rFonts w:cs="Arial"/>
                <w:b w:val="0"/>
                <w:bCs w:val="0"/>
                <w:i w:val="0"/>
                <w:iCs w:val="0"/>
                <w:sz w:val="22"/>
                <w:szCs w:val="22"/>
                <w:lang w:val="es-ES" w:eastAsia="es-ES"/>
              </w:rPr>
            </w:pPr>
            <w:r w:rsidRPr="008D72A4">
              <w:rPr>
                <w:rFonts w:cs="Arial"/>
                <w:b w:val="0"/>
                <w:bCs w:val="0"/>
                <w:i w:val="0"/>
                <w:iCs w:val="0"/>
                <w:sz w:val="22"/>
                <w:szCs w:val="22"/>
                <w:lang w:val="es-ES" w:eastAsia="es-ES"/>
              </w:rPr>
              <w:t xml:space="preserve">Escáner con software actualizado para los modelos de vehículos de la partida o partidas en las que participa </w:t>
            </w:r>
          </w:p>
        </w:tc>
      </w:tr>
      <w:tr w:rsidR="009D77BD" w:rsidRPr="008D72A4" w14:paraId="1F76C93B" w14:textId="77777777" w:rsidTr="007A44ED">
        <w:trPr>
          <w:trHeight w:val="284"/>
        </w:trPr>
        <w:tc>
          <w:tcPr>
            <w:tcW w:w="917" w:type="pct"/>
            <w:vAlign w:val="center"/>
          </w:tcPr>
          <w:p w14:paraId="35FFFBE5" w14:textId="77777777" w:rsidR="009D77BD" w:rsidRPr="008D72A4" w:rsidRDefault="009D77BD" w:rsidP="007C34E3">
            <w:pPr>
              <w:spacing w:after="0" w:line="240" w:lineRule="auto"/>
              <w:jc w:val="center"/>
              <w:rPr>
                <w:rFonts w:ascii="Arial" w:eastAsia="Times New Roman" w:hAnsi="Arial" w:cs="Arial"/>
                <w:color w:val="000000"/>
                <w:lang w:val="es-ES" w:eastAsia="es-ES"/>
              </w:rPr>
            </w:pPr>
            <w:r w:rsidRPr="008D72A4">
              <w:rPr>
                <w:rFonts w:ascii="Arial" w:eastAsia="Times New Roman" w:hAnsi="Arial" w:cs="Arial"/>
                <w:color w:val="000000"/>
                <w:lang w:val="es-ES" w:eastAsia="es-ES"/>
              </w:rPr>
              <w:t>6</w:t>
            </w:r>
          </w:p>
        </w:tc>
        <w:tc>
          <w:tcPr>
            <w:tcW w:w="4083" w:type="pct"/>
            <w:vAlign w:val="center"/>
          </w:tcPr>
          <w:p w14:paraId="386F4354" w14:textId="77777777" w:rsidR="009D77BD" w:rsidRPr="008D72A4" w:rsidRDefault="009D77BD" w:rsidP="007C34E3">
            <w:pPr>
              <w:spacing w:after="0" w:line="240" w:lineRule="auto"/>
              <w:jc w:val="both"/>
              <w:rPr>
                <w:rFonts w:ascii="Arial" w:eastAsia="Times New Roman" w:hAnsi="Arial" w:cs="Arial"/>
                <w:color w:val="000000"/>
                <w:lang w:val="es-ES" w:eastAsia="es-ES"/>
              </w:rPr>
            </w:pPr>
            <w:r w:rsidRPr="008D72A4">
              <w:rPr>
                <w:rFonts w:ascii="Arial" w:eastAsia="Times New Roman" w:hAnsi="Arial" w:cs="Arial"/>
                <w:color w:val="000000"/>
                <w:lang w:val="es-ES" w:eastAsia="es-ES"/>
              </w:rPr>
              <w:t>Boya lava inyectores.</w:t>
            </w:r>
          </w:p>
        </w:tc>
      </w:tr>
      <w:tr w:rsidR="009D77BD" w:rsidRPr="008D72A4" w14:paraId="25B30D73" w14:textId="77777777" w:rsidTr="007A44ED">
        <w:trPr>
          <w:trHeight w:val="284"/>
        </w:trPr>
        <w:tc>
          <w:tcPr>
            <w:tcW w:w="917" w:type="pct"/>
            <w:vAlign w:val="center"/>
          </w:tcPr>
          <w:p w14:paraId="2B129C80" w14:textId="77777777" w:rsidR="009D77BD" w:rsidRPr="008D72A4" w:rsidRDefault="009D77BD" w:rsidP="007C34E3">
            <w:pPr>
              <w:spacing w:after="0" w:line="240" w:lineRule="auto"/>
              <w:jc w:val="center"/>
              <w:rPr>
                <w:rFonts w:ascii="Arial" w:eastAsia="Times New Roman" w:hAnsi="Arial" w:cs="Arial"/>
                <w:color w:val="000000"/>
                <w:lang w:val="es-ES" w:eastAsia="es-ES"/>
              </w:rPr>
            </w:pPr>
            <w:r w:rsidRPr="008D72A4">
              <w:rPr>
                <w:rFonts w:ascii="Arial" w:eastAsia="Times New Roman" w:hAnsi="Arial" w:cs="Arial"/>
                <w:color w:val="000000"/>
                <w:lang w:val="es-ES" w:eastAsia="es-ES"/>
              </w:rPr>
              <w:t>7</w:t>
            </w:r>
          </w:p>
        </w:tc>
        <w:tc>
          <w:tcPr>
            <w:tcW w:w="4083" w:type="pct"/>
            <w:vAlign w:val="center"/>
          </w:tcPr>
          <w:p w14:paraId="040A9998" w14:textId="77777777" w:rsidR="009D77BD" w:rsidRPr="008D72A4" w:rsidRDefault="009D77BD" w:rsidP="007C34E3">
            <w:pPr>
              <w:spacing w:after="0" w:line="240" w:lineRule="auto"/>
              <w:jc w:val="both"/>
              <w:rPr>
                <w:rFonts w:ascii="Arial" w:eastAsia="Times New Roman" w:hAnsi="Arial" w:cs="Arial"/>
                <w:color w:val="000000"/>
                <w:lang w:val="es-ES" w:eastAsia="es-ES"/>
              </w:rPr>
            </w:pPr>
            <w:r w:rsidRPr="008D72A4">
              <w:rPr>
                <w:rFonts w:ascii="Arial" w:eastAsia="Times New Roman" w:hAnsi="Arial" w:cs="Arial"/>
                <w:color w:val="000000"/>
                <w:lang w:val="es-ES" w:eastAsia="es-ES"/>
              </w:rPr>
              <w:t>Multímetro</w:t>
            </w:r>
          </w:p>
        </w:tc>
      </w:tr>
      <w:tr w:rsidR="009D77BD" w:rsidRPr="008D72A4" w14:paraId="5BB433FE" w14:textId="77777777" w:rsidTr="007A44ED">
        <w:trPr>
          <w:trHeight w:val="284"/>
        </w:trPr>
        <w:tc>
          <w:tcPr>
            <w:tcW w:w="917" w:type="pct"/>
            <w:vAlign w:val="center"/>
          </w:tcPr>
          <w:p w14:paraId="6117B537" w14:textId="77777777" w:rsidR="009D77BD" w:rsidRPr="008D72A4" w:rsidRDefault="009D77BD" w:rsidP="007C34E3">
            <w:pPr>
              <w:spacing w:after="0" w:line="240" w:lineRule="auto"/>
              <w:jc w:val="center"/>
              <w:rPr>
                <w:rFonts w:ascii="Arial" w:eastAsia="Times New Roman" w:hAnsi="Arial" w:cs="Arial"/>
                <w:color w:val="000000"/>
                <w:lang w:val="es-ES" w:eastAsia="es-ES"/>
              </w:rPr>
            </w:pPr>
            <w:r w:rsidRPr="008D72A4">
              <w:rPr>
                <w:rFonts w:ascii="Arial" w:eastAsia="Times New Roman" w:hAnsi="Arial" w:cs="Arial"/>
                <w:color w:val="000000"/>
                <w:lang w:val="es-ES" w:eastAsia="es-ES"/>
              </w:rPr>
              <w:t>8</w:t>
            </w:r>
          </w:p>
        </w:tc>
        <w:tc>
          <w:tcPr>
            <w:tcW w:w="4083" w:type="pct"/>
            <w:vAlign w:val="center"/>
          </w:tcPr>
          <w:p w14:paraId="658FE0E9" w14:textId="77777777" w:rsidR="009D77BD" w:rsidRPr="008D72A4" w:rsidRDefault="009D77BD" w:rsidP="007C34E3">
            <w:pPr>
              <w:spacing w:after="0" w:line="240" w:lineRule="auto"/>
              <w:jc w:val="both"/>
              <w:rPr>
                <w:rFonts w:ascii="Arial" w:eastAsia="Times New Roman" w:hAnsi="Arial" w:cs="Arial"/>
                <w:color w:val="000000"/>
                <w:lang w:val="es-ES" w:eastAsia="es-ES"/>
              </w:rPr>
            </w:pPr>
            <w:r w:rsidRPr="008D72A4">
              <w:rPr>
                <w:rFonts w:ascii="Arial" w:eastAsia="Times New Roman" w:hAnsi="Arial" w:cs="Arial"/>
                <w:color w:val="000000"/>
                <w:lang w:val="es-ES" w:eastAsia="es-ES"/>
              </w:rPr>
              <w:t>Medidor de presión de bomba de combustible</w:t>
            </w:r>
          </w:p>
        </w:tc>
      </w:tr>
      <w:tr w:rsidR="009D77BD" w:rsidRPr="008D72A4" w14:paraId="6A1BABFE" w14:textId="77777777" w:rsidTr="007A44ED">
        <w:trPr>
          <w:trHeight w:val="284"/>
        </w:trPr>
        <w:tc>
          <w:tcPr>
            <w:tcW w:w="917" w:type="pct"/>
            <w:vAlign w:val="center"/>
          </w:tcPr>
          <w:p w14:paraId="2B3B7FF3" w14:textId="77777777" w:rsidR="009D77BD" w:rsidRPr="008D72A4" w:rsidRDefault="009D77BD" w:rsidP="007C34E3">
            <w:pPr>
              <w:spacing w:after="0" w:line="240" w:lineRule="auto"/>
              <w:jc w:val="center"/>
              <w:rPr>
                <w:rFonts w:ascii="Arial" w:eastAsia="Times New Roman" w:hAnsi="Arial" w:cs="Arial"/>
                <w:color w:val="000000" w:themeColor="text1"/>
                <w:lang w:val="es-ES" w:eastAsia="es-ES"/>
              </w:rPr>
            </w:pPr>
            <w:r w:rsidRPr="008D72A4">
              <w:rPr>
                <w:rFonts w:ascii="Arial" w:eastAsia="Times New Roman" w:hAnsi="Arial" w:cs="Arial"/>
                <w:color w:val="000000" w:themeColor="text1"/>
                <w:lang w:val="es-ES" w:eastAsia="es-ES"/>
              </w:rPr>
              <w:t>9</w:t>
            </w:r>
          </w:p>
        </w:tc>
        <w:tc>
          <w:tcPr>
            <w:tcW w:w="4083" w:type="pct"/>
            <w:shd w:val="clear" w:color="auto" w:fill="auto"/>
            <w:vAlign w:val="center"/>
          </w:tcPr>
          <w:p w14:paraId="24A85D9A" w14:textId="77777777" w:rsidR="009D77BD" w:rsidRPr="008D72A4" w:rsidRDefault="009D77BD" w:rsidP="007C34E3">
            <w:pPr>
              <w:spacing w:after="0" w:line="240" w:lineRule="auto"/>
              <w:jc w:val="both"/>
              <w:rPr>
                <w:rFonts w:ascii="Arial" w:eastAsia="Times New Roman" w:hAnsi="Arial" w:cs="Arial"/>
                <w:color w:val="000000" w:themeColor="text1"/>
                <w:lang w:val="es-ES" w:eastAsia="es-ES"/>
              </w:rPr>
            </w:pPr>
            <w:r w:rsidRPr="008D72A4">
              <w:rPr>
                <w:rFonts w:ascii="Arial" w:eastAsia="Times New Roman" w:hAnsi="Arial" w:cs="Arial"/>
                <w:color w:val="000000" w:themeColor="text1"/>
                <w:lang w:val="es-ES" w:eastAsia="es-ES"/>
              </w:rPr>
              <w:t>Pulsador de inyectores</w:t>
            </w:r>
          </w:p>
        </w:tc>
      </w:tr>
      <w:tr w:rsidR="009D77BD" w:rsidRPr="008D72A4" w14:paraId="4842B854" w14:textId="77777777" w:rsidTr="007A44ED">
        <w:trPr>
          <w:trHeight w:val="284"/>
        </w:trPr>
        <w:tc>
          <w:tcPr>
            <w:tcW w:w="917" w:type="pct"/>
            <w:vAlign w:val="center"/>
          </w:tcPr>
          <w:p w14:paraId="42A22151" w14:textId="77777777" w:rsidR="009D77BD" w:rsidRPr="008D72A4" w:rsidRDefault="009D77BD" w:rsidP="007C34E3">
            <w:pPr>
              <w:spacing w:after="0" w:line="240" w:lineRule="auto"/>
              <w:jc w:val="center"/>
              <w:rPr>
                <w:rFonts w:ascii="Arial" w:eastAsia="Times New Roman" w:hAnsi="Arial" w:cs="Arial"/>
                <w:color w:val="000000" w:themeColor="text1"/>
                <w:lang w:val="es-ES" w:eastAsia="es-ES"/>
              </w:rPr>
            </w:pPr>
            <w:r w:rsidRPr="008D72A4">
              <w:rPr>
                <w:rFonts w:ascii="Arial" w:eastAsia="Times New Roman" w:hAnsi="Arial" w:cs="Arial"/>
                <w:color w:val="000000" w:themeColor="text1"/>
                <w:lang w:val="es-ES" w:eastAsia="es-ES"/>
              </w:rPr>
              <w:t>10</w:t>
            </w:r>
          </w:p>
        </w:tc>
        <w:tc>
          <w:tcPr>
            <w:tcW w:w="4083" w:type="pct"/>
            <w:shd w:val="clear" w:color="auto" w:fill="auto"/>
            <w:vAlign w:val="center"/>
          </w:tcPr>
          <w:p w14:paraId="60E4E56F" w14:textId="3CA7A32C" w:rsidR="009D77BD" w:rsidRPr="00A15EDF" w:rsidRDefault="009D77BD" w:rsidP="007C34E3">
            <w:pPr>
              <w:spacing w:after="0" w:line="240" w:lineRule="auto"/>
              <w:jc w:val="both"/>
              <w:rPr>
                <w:rFonts w:ascii="Arial" w:eastAsia="Times New Roman" w:hAnsi="Arial" w:cs="Arial"/>
                <w:color w:val="000000" w:themeColor="text1"/>
                <w:lang w:val="es-ES" w:eastAsia="es-ES"/>
              </w:rPr>
            </w:pPr>
            <w:r w:rsidRPr="00A15EDF">
              <w:rPr>
                <w:rFonts w:ascii="Arial" w:eastAsia="Times New Roman" w:hAnsi="Arial" w:cs="Arial"/>
                <w:color w:val="000000" w:themeColor="text1"/>
                <w:lang w:val="es-ES" w:eastAsia="es-ES"/>
              </w:rPr>
              <w:t>Analizador de gases (solamente</w:t>
            </w:r>
            <w:r w:rsidR="008561DB" w:rsidRPr="00A15EDF">
              <w:rPr>
                <w:rFonts w:ascii="Arial" w:eastAsia="Times New Roman" w:hAnsi="Arial" w:cs="Arial"/>
                <w:color w:val="000000" w:themeColor="text1"/>
                <w:lang w:val="es-ES" w:eastAsia="es-ES"/>
              </w:rPr>
              <w:t xml:space="preserve"> para la partida </w:t>
            </w:r>
            <w:r w:rsidR="000E68C1">
              <w:rPr>
                <w:rFonts w:ascii="Arial" w:eastAsia="Times New Roman" w:hAnsi="Arial" w:cs="Arial"/>
                <w:color w:val="000000" w:themeColor="text1"/>
                <w:lang w:val="es-ES" w:eastAsia="es-ES"/>
              </w:rPr>
              <w:t>1</w:t>
            </w:r>
            <w:r w:rsidRPr="00A15EDF">
              <w:rPr>
                <w:rFonts w:ascii="Arial" w:eastAsia="Times New Roman" w:hAnsi="Arial" w:cs="Arial"/>
                <w:color w:val="000000" w:themeColor="text1"/>
                <w:lang w:val="es-ES" w:eastAsia="es-ES"/>
              </w:rPr>
              <w:t>)</w:t>
            </w:r>
          </w:p>
        </w:tc>
      </w:tr>
      <w:tr w:rsidR="009D77BD" w:rsidRPr="008D72A4" w14:paraId="73CC1BA1" w14:textId="77777777" w:rsidTr="007A44ED">
        <w:trPr>
          <w:trHeight w:val="284"/>
        </w:trPr>
        <w:tc>
          <w:tcPr>
            <w:tcW w:w="917" w:type="pct"/>
            <w:vAlign w:val="center"/>
          </w:tcPr>
          <w:p w14:paraId="42A642A9" w14:textId="77777777" w:rsidR="009D77BD" w:rsidRPr="008D72A4" w:rsidRDefault="009D77BD" w:rsidP="007C34E3">
            <w:pPr>
              <w:spacing w:after="0" w:line="240" w:lineRule="auto"/>
              <w:jc w:val="center"/>
              <w:rPr>
                <w:rFonts w:ascii="Arial" w:eastAsia="Times New Roman" w:hAnsi="Arial" w:cs="Arial"/>
                <w:color w:val="000000"/>
                <w:lang w:val="es-ES" w:eastAsia="es-ES"/>
              </w:rPr>
            </w:pPr>
            <w:r w:rsidRPr="008D72A4">
              <w:rPr>
                <w:rFonts w:ascii="Arial" w:eastAsia="Times New Roman" w:hAnsi="Arial" w:cs="Arial"/>
                <w:color w:val="000000"/>
                <w:lang w:val="es-ES" w:eastAsia="es-ES"/>
              </w:rPr>
              <w:t>11</w:t>
            </w:r>
          </w:p>
        </w:tc>
        <w:tc>
          <w:tcPr>
            <w:tcW w:w="4083" w:type="pct"/>
            <w:shd w:val="clear" w:color="auto" w:fill="auto"/>
            <w:vAlign w:val="center"/>
          </w:tcPr>
          <w:p w14:paraId="7F58268E" w14:textId="41C617A7" w:rsidR="009D77BD" w:rsidRPr="00A15EDF" w:rsidRDefault="009D77BD" w:rsidP="007C34E3">
            <w:pPr>
              <w:spacing w:after="0" w:line="240" w:lineRule="auto"/>
              <w:jc w:val="both"/>
              <w:rPr>
                <w:rFonts w:ascii="Arial" w:eastAsia="Times New Roman" w:hAnsi="Arial" w:cs="Arial"/>
                <w:color w:val="000000"/>
                <w:lang w:val="es-ES" w:eastAsia="es-ES"/>
              </w:rPr>
            </w:pPr>
            <w:r w:rsidRPr="00A15EDF">
              <w:rPr>
                <w:rFonts w:ascii="Arial" w:eastAsia="Times New Roman" w:hAnsi="Arial" w:cs="Arial"/>
                <w:color w:val="000000"/>
                <w:lang w:val="es-ES" w:eastAsia="es-ES"/>
              </w:rPr>
              <w:t>Cargador de bater</w:t>
            </w:r>
            <w:r w:rsidR="008A55D7" w:rsidRPr="00A15EDF">
              <w:rPr>
                <w:rFonts w:ascii="Arial" w:eastAsia="Times New Roman" w:hAnsi="Arial" w:cs="Arial"/>
                <w:color w:val="000000"/>
                <w:lang w:val="es-ES" w:eastAsia="es-ES"/>
              </w:rPr>
              <w:t>í</w:t>
            </w:r>
            <w:r w:rsidRPr="00A15EDF">
              <w:rPr>
                <w:rFonts w:ascii="Arial" w:eastAsia="Times New Roman" w:hAnsi="Arial" w:cs="Arial"/>
                <w:color w:val="000000"/>
                <w:lang w:val="es-ES" w:eastAsia="es-ES"/>
              </w:rPr>
              <w:t>as</w:t>
            </w:r>
          </w:p>
        </w:tc>
      </w:tr>
    </w:tbl>
    <w:p w14:paraId="784CEE0A" w14:textId="77777777" w:rsidR="00724658" w:rsidRPr="008D72A4" w:rsidRDefault="00724658" w:rsidP="008D72A4">
      <w:pPr>
        <w:spacing w:after="0" w:line="240" w:lineRule="auto"/>
        <w:ind w:left="709"/>
        <w:jc w:val="both"/>
        <w:outlineLvl w:val="0"/>
        <w:rPr>
          <w:rFonts w:ascii="Arial" w:eastAsia="Times New Roman" w:hAnsi="Arial" w:cs="Arial"/>
          <w:color w:val="000000"/>
          <w:lang w:val="es-ES" w:eastAsia="es-ES"/>
        </w:rPr>
      </w:pPr>
    </w:p>
    <w:p w14:paraId="3A54EDE5" w14:textId="77777777" w:rsidR="00D054D0" w:rsidRPr="008D72A4" w:rsidRDefault="00D054D0" w:rsidP="00C44EBC">
      <w:pPr>
        <w:pStyle w:val="Ttulo"/>
        <w:ind w:left="709" w:hanging="709"/>
        <w:jc w:val="both"/>
        <w:rPr>
          <w:rFonts w:cs="Arial"/>
          <w:sz w:val="22"/>
          <w:szCs w:val="22"/>
        </w:rPr>
      </w:pPr>
      <w:bookmarkStart w:id="18" w:name="_Toc473547083"/>
      <w:bookmarkStart w:id="19" w:name="_Toc525721196"/>
      <w:bookmarkStart w:id="20" w:name="_Toc60754413"/>
      <w:r w:rsidRPr="008D72A4">
        <w:rPr>
          <w:rFonts w:cs="Arial"/>
          <w:sz w:val="22"/>
          <w:szCs w:val="22"/>
        </w:rPr>
        <w:t>II.1.5.</w:t>
      </w:r>
      <w:r w:rsidRPr="00C44EBC">
        <w:rPr>
          <w:rFonts w:cs="Arial"/>
          <w:sz w:val="22"/>
          <w:szCs w:val="22"/>
        </w:rPr>
        <w:t>3</w:t>
      </w:r>
      <w:r w:rsidRPr="008D72A4">
        <w:rPr>
          <w:rFonts w:cs="Arial"/>
          <w:sz w:val="22"/>
          <w:szCs w:val="22"/>
        </w:rPr>
        <w:tab/>
      </w:r>
      <w:r w:rsidRPr="00C44EBC">
        <w:rPr>
          <w:rFonts w:cs="Arial"/>
          <w:sz w:val="22"/>
          <w:szCs w:val="22"/>
        </w:rPr>
        <w:t>Infraestructura Humana</w:t>
      </w:r>
      <w:r w:rsidRPr="008D72A4">
        <w:rPr>
          <w:rFonts w:cs="Arial"/>
          <w:sz w:val="22"/>
          <w:szCs w:val="22"/>
        </w:rPr>
        <w:t>.</w:t>
      </w:r>
      <w:bookmarkEnd w:id="18"/>
      <w:bookmarkEnd w:id="19"/>
      <w:bookmarkEnd w:id="20"/>
    </w:p>
    <w:p w14:paraId="67373232" w14:textId="77777777" w:rsidR="00D054D0" w:rsidRPr="008D72A4" w:rsidRDefault="00D054D0" w:rsidP="008D72A4">
      <w:pPr>
        <w:spacing w:after="0" w:line="240" w:lineRule="auto"/>
        <w:ind w:left="709"/>
        <w:jc w:val="both"/>
        <w:rPr>
          <w:rFonts w:ascii="Arial" w:hAnsi="Arial" w:cs="Arial"/>
          <w:color w:val="000000"/>
        </w:rPr>
      </w:pPr>
    </w:p>
    <w:p w14:paraId="4B8D975B" w14:textId="77777777" w:rsidR="009D77BD" w:rsidRPr="008D72A4" w:rsidRDefault="009D77BD" w:rsidP="008D72A4">
      <w:pPr>
        <w:pStyle w:val="Textodebloque"/>
        <w:ind w:right="0" w:hanging="1"/>
        <w:rPr>
          <w:color w:val="auto"/>
          <w:sz w:val="22"/>
          <w:szCs w:val="22"/>
          <w:lang w:val="es-ES"/>
        </w:rPr>
      </w:pPr>
      <w:r w:rsidRPr="008D72A4">
        <w:rPr>
          <w:color w:val="auto"/>
          <w:sz w:val="22"/>
          <w:szCs w:val="22"/>
          <w:lang w:val="es-ES"/>
        </w:rPr>
        <w:t>El Proveedor nombrará un responsable del servicio con facultades para actuar a su nombre, con edad mínima de 21 años, el cual deberá contar con experiencia mínima de un año en la coordinación y manejo de elementos y en servicios de mantenimiento vehicular similares a los requeridos por el Instituto y con una instrucción académica mínima de bachillerato o equivalente, quien tendrá la responsabilidad de coordinar el cumplimiento de las obligaciones operativas del servicio con el personal designado para tal efecto por el Instituto en un horario de 9:00 a 18:00 horas en días hábiles de lunes a viernes.</w:t>
      </w:r>
    </w:p>
    <w:p w14:paraId="11F46D2E" w14:textId="77777777" w:rsidR="009D77BD" w:rsidRPr="008D72A4" w:rsidRDefault="009D77BD" w:rsidP="008D72A4">
      <w:pPr>
        <w:pStyle w:val="Textodebloque"/>
        <w:ind w:right="0" w:hanging="1"/>
        <w:rPr>
          <w:color w:val="auto"/>
          <w:sz w:val="22"/>
          <w:szCs w:val="22"/>
          <w:lang w:val="es-ES"/>
        </w:rPr>
      </w:pPr>
    </w:p>
    <w:p w14:paraId="690D3F7F" w14:textId="77777777" w:rsidR="009D77BD" w:rsidRPr="008D72A4" w:rsidRDefault="009D77BD" w:rsidP="008D72A4">
      <w:pPr>
        <w:pStyle w:val="Textodebloque"/>
        <w:ind w:right="0" w:hanging="1"/>
        <w:rPr>
          <w:color w:val="auto"/>
          <w:sz w:val="22"/>
          <w:szCs w:val="22"/>
          <w:lang w:val="es-ES"/>
        </w:rPr>
      </w:pPr>
      <w:r w:rsidRPr="008D72A4">
        <w:rPr>
          <w:color w:val="auto"/>
          <w:sz w:val="22"/>
          <w:szCs w:val="22"/>
          <w:lang w:val="es-ES"/>
        </w:rPr>
        <w:t>El Proveedor deberá contar con elementos técnicos (mecánicos) con edad mínima de 18 años, capacitados, con al menos un año de experiencia en la prestación de servicios iguales o similares a los solicitados por el Instituto y con una instrucción académica mínima de primaria.</w:t>
      </w:r>
    </w:p>
    <w:p w14:paraId="3C49D769" w14:textId="77777777" w:rsidR="009D77BD" w:rsidRPr="008D72A4" w:rsidRDefault="009D77BD" w:rsidP="008D72A4">
      <w:pPr>
        <w:pStyle w:val="Textodebloque"/>
        <w:ind w:right="0" w:hanging="1"/>
        <w:rPr>
          <w:color w:val="auto"/>
          <w:sz w:val="22"/>
          <w:szCs w:val="22"/>
          <w:lang w:val="es-ES"/>
        </w:rPr>
      </w:pPr>
    </w:p>
    <w:p w14:paraId="77D99CAD" w14:textId="71B24BE6" w:rsidR="009D77BD" w:rsidRPr="008D72A4" w:rsidRDefault="009D77BD" w:rsidP="008D72A4">
      <w:pPr>
        <w:pStyle w:val="Textodebloque"/>
        <w:ind w:right="0"/>
        <w:rPr>
          <w:color w:val="auto"/>
          <w:sz w:val="22"/>
          <w:szCs w:val="22"/>
          <w:lang w:val="es-ES"/>
        </w:rPr>
      </w:pPr>
      <w:r w:rsidRPr="008D72A4">
        <w:rPr>
          <w:color w:val="auto"/>
          <w:sz w:val="22"/>
          <w:szCs w:val="22"/>
          <w:lang w:val="es-ES"/>
        </w:rPr>
        <w:t xml:space="preserve">La acreditación se deberá realizar con </w:t>
      </w:r>
      <w:proofErr w:type="spellStart"/>
      <w:r w:rsidRPr="008D72A4">
        <w:rPr>
          <w:color w:val="auto"/>
          <w:sz w:val="22"/>
          <w:szCs w:val="22"/>
          <w:lang w:val="es-ES"/>
        </w:rPr>
        <w:t>Curriculum</w:t>
      </w:r>
      <w:proofErr w:type="spellEnd"/>
      <w:r w:rsidRPr="008D72A4">
        <w:rPr>
          <w:color w:val="auto"/>
          <w:sz w:val="22"/>
          <w:szCs w:val="22"/>
          <w:lang w:val="es-ES"/>
        </w:rPr>
        <w:t>, constancias de estudio y de capacitación de los elementos, las constancias de capacitación podrán ser avaladas por la Secretaría del Trabajo y Previsión Social o por alguna institución académica o técnica</w:t>
      </w:r>
      <w:r w:rsidR="00233912" w:rsidRPr="008D72A4">
        <w:rPr>
          <w:color w:val="auto"/>
          <w:sz w:val="22"/>
          <w:szCs w:val="22"/>
          <w:lang w:val="es-ES"/>
        </w:rPr>
        <w:t xml:space="preserve">, así como acta de nacimiento o </w:t>
      </w:r>
      <w:r w:rsidR="00D95323" w:rsidRPr="008D72A4">
        <w:rPr>
          <w:color w:val="auto"/>
          <w:sz w:val="22"/>
          <w:szCs w:val="22"/>
          <w:lang w:val="es-ES"/>
        </w:rPr>
        <w:t>la Clave Única de Registro de Población (CURP)</w:t>
      </w:r>
      <w:r w:rsidRPr="008D72A4">
        <w:rPr>
          <w:color w:val="auto"/>
          <w:sz w:val="22"/>
          <w:szCs w:val="22"/>
          <w:lang w:val="es-ES"/>
        </w:rPr>
        <w:t>.</w:t>
      </w:r>
    </w:p>
    <w:p w14:paraId="725C8843" w14:textId="77777777" w:rsidR="00D054D0" w:rsidRPr="008D72A4" w:rsidRDefault="00D054D0" w:rsidP="008D72A4">
      <w:pPr>
        <w:spacing w:after="0" w:line="240" w:lineRule="auto"/>
        <w:ind w:left="709"/>
        <w:jc w:val="both"/>
        <w:rPr>
          <w:rFonts w:ascii="Arial" w:hAnsi="Arial" w:cs="Arial"/>
          <w:bCs/>
          <w:lang w:val="es-ES"/>
        </w:rPr>
      </w:pPr>
    </w:p>
    <w:p w14:paraId="62E47670" w14:textId="77777777" w:rsidR="00D054D0" w:rsidRPr="00C44EBC" w:rsidRDefault="00D054D0" w:rsidP="00C44EBC">
      <w:pPr>
        <w:pStyle w:val="Ttulo"/>
        <w:ind w:left="709" w:hanging="709"/>
        <w:jc w:val="both"/>
        <w:rPr>
          <w:rFonts w:cs="Arial"/>
          <w:sz w:val="22"/>
          <w:szCs w:val="22"/>
        </w:rPr>
      </w:pPr>
      <w:bookmarkStart w:id="21" w:name="_Toc473547084"/>
      <w:bookmarkStart w:id="22" w:name="_Toc525721197"/>
      <w:bookmarkStart w:id="23" w:name="_Toc60754414"/>
      <w:r w:rsidRPr="008D72A4">
        <w:rPr>
          <w:rFonts w:cs="Arial"/>
          <w:sz w:val="22"/>
          <w:szCs w:val="22"/>
        </w:rPr>
        <w:t>II.1.</w:t>
      </w:r>
      <w:r w:rsidRPr="00C44EBC">
        <w:rPr>
          <w:rFonts w:cs="Arial"/>
          <w:sz w:val="22"/>
          <w:szCs w:val="22"/>
        </w:rPr>
        <w:t>6</w:t>
      </w:r>
      <w:r w:rsidRPr="008D72A4">
        <w:rPr>
          <w:rFonts w:cs="Arial"/>
          <w:sz w:val="22"/>
          <w:szCs w:val="22"/>
        </w:rPr>
        <w:tab/>
      </w:r>
      <w:r w:rsidRPr="00C44EBC">
        <w:rPr>
          <w:rFonts w:cs="Arial"/>
          <w:sz w:val="22"/>
          <w:szCs w:val="22"/>
        </w:rPr>
        <w:t>Garantía de los Servicios</w:t>
      </w:r>
      <w:r w:rsidRPr="008D72A4">
        <w:rPr>
          <w:rFonts w:cs="Arial"/>
          <w:sz w:val="22"/>
          <w:szCs w:val="22"/>
        </w:rPr>
        <w:t>.</w:t>
      </w:r>
      <w:r w:rsidRPr="00C44EBC">
        <w:rPr>
          <w:rFonts w:cs="Arial"/>
          <w:sz w:val="22"/>
          <w:szCs w:val="22"/>
        </w:rPr>
        <w:t>-</w:t>
      </w:r>
      <w:bookmarkEnd w:id="21"/>
      <w:bookmarkEnd w:id="22"/>
      <w:bookmarkEnd w:id="23"/>
    </w:p>
    <w:p w14:paraId="71A08984" w14:textId="77777777" w:rsidR="00D054D0" w:rsidRPr="008D72A4" w:rsidRDefault="00D054D0" w:rsidP="008D72A4">
      <w:pPr>
        <w:pStyle w:val="Textodebloque2"/>
        <w:ind w:right="0" w:hanging="709"/>
        <w:rPr>
          <w:bCs/>
          <w:sz w:val="22"/>
          <w:szCs w:val="22"/>
          <w:shd w:val="clear" w:color="auto" w:fill="C0C0C0"/>
          <w:lang w:val="es-ES"/>
        </w:rPr>
      </w:pPr>
    </w:p>
    <w:p w14:paraId="36C87D32" w14:textId="77777777" w:rsidR="006419C6" w:rsidRPr="008D72A4" w:rsidRDefault="006419C6" w:rsidP="008D72A4">
      <w:pPr>
        <w:spacing w:after="0" w:line="240" w:lineRule="auto"/>
        <w:ind w:left="709"/>
        <w:jc w:val="both"/>
        <w:rPr>
          <w:rFonts w:ascii="Arial" w:hAnsi="Arial" w:cs="Arial"/>
          <w:color w:val="000000"/>
        </w:rPr>
      </w:pPr>
      <w:r w:rsidRPr="008D72A4">
        <w:rPr>
          <w:rFonts w:ascii="Arial" w:hAnsi="Arial" w:cs="Arial"/>
          <w:color w:val="000000"/>
        </w:rPr>
        <w:lastRenderedPageBreak/>
        <w:t>Todos los servicios de mantenimiento preventivo y correctivo proporcionados por el Proveedor deberán ser garantizados por escrito en el comprobante fiscal correspondiente, en cuanto a la mano de obra y, en su caso, las partes, refacciones y otros materiales que suministre para la prestación de los servicios por un periodo mínimo de 3 (tres) meses, con excepción de las partes eléctricas utilizadas correctamente y que por sus características no tengan garantía del fabricante.</w:t>
      </w:r>
    </w:p>
    <w:p w14:paraId="4477C4E6" w14:textId="77777777" w:rsidR="006419C6" w:rsidRPr="008D72A4" w:rsidRDefault="006419C6" w:rsidP="008D72A4">
      <w:pPr>
        <w:spacing w:after="0" w:line="240" w:lineRule="auto"/>
        <w:ind w:left="709"/>
        <w:jc w:val="both"/>
        <w:rPr>
          <w:rFonts w:ascii="Arial" w:hAnsi="Arial" w:cs="Arial"/>
          <w:color w:val="000000"/>
        </w:rPr>
      </w:pPr>
    </w:p>
    <w:p w14:paraId="41C98E4F" w14:textId="77777777" w:rsidR="006419C6" w:rsidRPr="008D72A4" w:rsidRDefault="006419C6" w:rsidP="008D72A4">
      <w:pPr>
        <w:spacing w:after="0" w:line="240" w:lineRule="auto"/>
        <w:ind w:left="709"/>
        <w:jc w:val="both"/>
        <w:rPr>
          <w:rFonts w:ascii="Arial" w:hAnsi="Arial" w:cs="Arial"/>
          <w:color w:val="000000"/>
        </w:rPr>
      </w:pPr>
      <w:r w:rsidRPr="008D72A4">
        <w:rPr>
          <w:rFonts w:ascii="Arial" w:hAnsi="Arial" w:cs="Arial"/>
          <w:color w:val="000000"/>
        </w:rPr>
        <w:t xml:space="preserve">Si dentro del periodo de garantía el vehículo reparado presentara fallas de funcionamiento de los servicios realizados, el Proveedor deberá atender el reporte y diagnosticar la falla en un máximo de 2 </w:t>
      </w:r>
      <w:r w:rsidR="00BD2314" w:rsidRPr="008D72A4">
        <w:rPr>
          <w:rFonts w:ascii="Arial" w:hAnsi="Arial" w:cs="Arial"/>
          <w:color w:val="000000"/>
        </w:rPr>
        <w:t xml:space="preserve">(dos) </w:t>
      </w:r>
      <w:r w:rsidRPr="008D72A4">
        <w:rPr>
          <w:rFonts w:ascii="Arial" w:hAnsi="Arial" w:cs="Arial"/>
          <w:color w:val="000000"/>
        </w:rPr>
        <w:t>días hábiles siguientes a la notificación por escrito y/o por correo electrónico por parte del Instituto y de común acuerdo se determinará si la reparación de la unidad la realzará el proveedor o un tercero designado por el Instituto con cargo al proveedor, descontando administrativamente los saldos pendientes que tenga el Instituto con el mismo.</w:t>
      </w:r>
    </w:p>
    <w:p w14:paraId="6C6555F9" w14:textId="77777777" w:rsidR="006419C6" w:rsidRPr="008D72A4" w:rsidRDefault="006419C6" w:rsidP="008D72A4">
      <w:pPr>
        <w:spacing w:after="0" w:line="240" w:lineRule="auto"/>
        <w:ind w:left="709"/>
        <w:jc w:val="both"/>
        <w:rPr>
          <w:rFonts w:ascii="Arial" w:hAnsi="Arial" w:cs="Arial"/>
          <w:color w:val="000000"/>
        </w:rPr>
      </w:pPr>
    </w:p>
    <w:p w14:paraId="06A0132B" w14:textId="77777777" w:rsidR="006419C6" w:rsidRPr="008D72A4" w:rsidRDefault="006419C6" w:rsidP="008D72A4">
      <w:pPr>
        <w:spacing w:after="0" w:line="240" w:lineRule="auto"/>
        <w:ind w:left="709"/>
        <w:jc w:val="both"/>
        <w:rPr>
          <w:rFonts w:ascii="Arial" w:hAnsi="Arial" w:cs="Arial"/>
          <w:color w:val="000000"/>
        </w:rPr>
      </w:pPr>
      <w:r w:rsidRPr="008D72A4">
        <w:rPr>
          <w:rFonts w:ascii="Arial" w:hAnsi="Arial" w:cs="Arial"/>
          <w:color w:val="000000"/>
        </w:rPr>
        <w:t>Si el vehículo presentare nuevamente la falla por la cual se hizo efectiva la garantía del servicio, el Instituto solicitará la reparación con un tercero pagándole directamente a éste el servicio prestado y descontándolo administrativamente de los saldos pendientes que tenga el Instituto con el Proveedor.</w:t>
      </w:r>
    </w:p>
    <w:p w14:paraId="460C06B4" w14:textId="77777777" w:rsidR="006419C6" w:rsidRPr="008D72A4" w:rsidRDefault="006419C6" w:rsidP="008D72A4">
      <w:pPr>
        <w:spacing w:after="0" w:line="240" w:lineRule="auto"/>
        <w:ind w:left="709"/>
        <w:jc w:val="both"/>
        <w:rPr>
          <w:rFonts w:ascii="Arial" w:hAnsi="Arial" w:cs="Arial"/>
          <w:color w:val="000000"/>
        </w:rPr>
      </w:pPr>
    </w:p>
    <w:p w14:paraId="5669F610" w14:textId="77777777" w:rsidR="006419C6" w:rsidRPr="008D72A4" w:rsidRDefault="006419C6" w:rsidP="008D72A4">
      <w:pPr>
        <w:spacing w:after="0" w:line="240" w:lineRule="auto"/>
        <w:ind w:left="709"/>
        <w:jc w:val="both"/>
        <w:rPr>
          <w:rFonts w:ascii="Arial" w:hAnsi="Arial" w:cs="Arial"/>
          <w:color w:val="000000"/>
        </w:rPr>
      </w:pPr>
      <w:r w:rsidRPr="008D72A4">
        <w:rPr>
          <w:rFonts w:ascii="Arial" w:hAnsi="Arial" w:cs="Arial"/>
          <w:color w:val="000000"/>
        </w:rPr>
        <w:t>En caso de que el Proveedor no atienda la notificación del Instituto respecto de la falla de un vehículo con servicio de reparación en garantía o no realice la reparación en los tiempos establecidos, el Instituto solicitará la reparación con un tercero pagándole directamente a éste el servicio prestado y descontándolo administrativamente de los saldos pendientes que tenga el Instituto con el Proveedor.</w:t>
      </w:r>
    </w:p>
    <w:p w14:paraId="3A11B960" w14:textId="77777777" w:rsidR="00D054D0" w:rsidRPr="008D72A4" w:rsidRDefault="00D054D0" w:rsidP="008D72A4">
      <w:pPr>
        <w:spacing w:after="0" w:line="240" w:lineRule="auto"/>
        <w:ind w:left="709"/>
        <w:jc w:val="both"/>
        <w:rPr>
          <w:rFonts w:ascii="Arial" w:hAnsi="Arial" w:cs="Arial"/>
          <w:color w:val="000000"/>
        </w:rPr>
      </w:pPr>
    </w:p>
    <w:p w14:paraId="5501717D" w14:textId="77777777" w:rsidR="00D054D0" w:rsidRPr="008D72A4" w:rsidRDefault="00D054D0" w:rsidP="00C44EBC">
      <w:pPr>
        <w:pStyle w:val="Ttulo"/>
        <w:ind w:left="709" w:hanging="709"/>
        <w:jc w:val="both"/>
        <w:rPr>
          <w:rFonts w:cs="Arial"/>
          <w:sz w:val="22"/>
          <w:szCs w:val="22"/>
        </w:rPr>
      </w:pPr>
      <w:bookmarkStart w:id="24" w:name="_Toc473547085"/>
      <w:bookmarkStart w:id="25" w:name="_Toc525721198"/>
      <w:bookmarkStart w:id="26" w:name="_Toc60754415"/>
      <w:r w:rsidRPr="008D72A4">
        <w:rPr>
          <w:rFonts w:cs="Arial"/>
          <w:sz w:val="22"/>
          <w:szCs w:val="22"/>
        </w:rPr>
        <w:t>II.1.</w:t>
      </w:r>
      <w:r w:rsidRPr="00C44EBC">
        <w:rPr>
          <w:rFonts w:cs="Arial"/>
          <w:sz w:val="22"/>
          <w:szCs w:val="22"/>
        </w:rPr>
        <w:t>7</w:t>
      </w:r>
      <w:r w:rsidRPr="008D72A4">
        <w:rPr>
          <w:rFonts w:cs="Arial"/>
          <w:sz w:val="22"/>
          <w:szCs w:val="22"/>
        </w:rPr>
        <w:tab/>
        <w:t>Horario de Atención y Tiempo de Realización del Servicio.-</w:t>
      </w:r>
      <w:bookmarkEnd w:id="24"/>
      <w:bookmarkEnd w:id="25"/>
      <w:bookmarkEnd w:id="26"/>
    </w:p>
    <w:p w14:paraId="336BAB8B" w14:textId="77777777" w:rsidR="00D054D0" w:rsidRPr="008D72A4" w:rsidRDefault="00D054D0" w:rsidP="008D72A4">
      <w:pPr>
        <w:pStyle w:val="Textodebloque2"/>
        <w:ind w:right="0" w:hanging="709"/>
        <w:rPr>
          <w:bCs/>
          <w:sz w:val="22"/>
          <w:szCs w:val="22"/>
          <w:shd w:val="clear" w:color="auto" w:fill="C0C0C0"/>
          <w:lang w:val="es-ES"/>
        </w:rPr>
      </w:pPr>
    </w:p>
    <w:p w14:paraId="44A0B2E3" w14:textId="77777777" w:rsidR="006419C6" w:rsidRPr="008D72A4" w:rsidRDefault="006419C6" w:rsidP="008D72A4">
      <w:pPr>
        <w:widowControl w:val="0"/>
        <w:numPr>
          <w:ilvl w:val="0"/>
          <w:numId w:val="24"/>
        </w:numPr>
        <w:suppressAutoHyphens w:val="0"/>
        <w:autoSpaceDE w:val="0"/>
        <w:autoSpaceDN w:val="0"/>
        <w:spacing w:after="0" w:line="240" w:lineRule="auto"/>
        <w:ind w:left="993" w:hanging="284"/>
        <w:jc w:val="both"/>
        <w:rPr>
          <w:rFonts w:ascii="Arial" w:hAnsi="Arial" w:cs="Arial"/>
          <w:color w:val="000000"/>
        </w:rPr>
      </w:pPr>
      <w:r w:rsidRPr="008D72A4">
        <w:rPr>
          <w:rFonts w:ascii="Arial" w:hAnsi="Arial" w:cs="Arial"/>
          <w:color w:val="000000"/>
        </w:rPr>
        <w:t>La entrega-recepción de las unidades vehiculares con el Proveedor se realizará en días hábiles de lunes a viernes, en un horario de 09:00 a 18:00 horas, la cual se realizará mediante la solicitud de mantenimiento y el formato de inventario establecido por el Instituto.</w:t>
      </w:r>
    </w:p>
    <w:p w14:paraId="63FB7B90" w14:textId="77777777" w:rsidR="006419C6" w:rsidRPr="008D72A4" w:rsidRDefault="006419C6" w:rsidP="008D72A4">
      <w:pPr>
        <w:widowControl w:val="0"/>
        <w:suppressAutoHyphens w:val="0"/>
        <w:autoSpaceDE w:val="0"/>
        <w:autoSpaceDN w:val="0"/>
        <w:spacing w:after="0" w:line="240" w:lineRule="auto"/>
        <w:jc w:val="both"/>
        <w:rPr>
          <w:rFonts w:ascii="Arial" w:hAnsi="Arial" w:cs="Arial"/>
          <w:color w:val="000000"/>
        </w:rPr>
      </w:pPr>
    </w:p>
    <w:p w14:paraId="41C03FFE" w14:textId="77777777" w:rsidR="006419C6" w:rsidRPr="008D72A4" w:rsidRDefault="006419C6" w:rsidP="008D72A4">
      <w:pPr>
        <w:pStyle w:val="Default"/>
        <w:ind w:left="993"/>
        <w:jc w:val="both"/>
        <w:rPr>
          <w:sz w:val="22"/>
          <w:szCs w:val="22"/>
        </w:rPr>
      </w:pPr>
      <w:r w:rsidRPr="008D72A4">
        <w:rPr>
          <w:sz w:val="22"/>
          <w:szCs w:val="22"/>
          <w:lang w:val="es-ES"/>
        </w:rPr>
        <w:t xml:space="preserve">En casos extraordinarios la recepción de vehículos podrá ser también en </w:t>
      </w:r>
      <w:proofErr w:type="gramStart"/>
      <w:r w:rsidRPr="008D72A4">
        <w:rPr>
          <w:sz w:val="22"/>
          <w:szCs w:val="22"/>
          <w:lang w:val="es-ES"/>
        </w:rPr>
        <w:t>día sábado</w:t>
      </w:r>
      <w:proofErr w:type="gramEnd"/>
      <w:r w:rsidRPr="008D72A4">
        <w:rPr>
          <w:sz w:val="22"/>
          <w:szCs w:val="22"/>
          <w:lang w:val="es-ES"/>
        </w:rPr>
        <w:t xml:space="preserve"> en un horario de 9:00 a 14:00 horas, previa notificación.</w:t>
      </w:r>
    </w:p>
    <w:p w14:paraId="0763D6B5" w14:textId="77777777" w:rsidR="006419C6" w:rsidRPr="008D72A4" w:rsidRDefault="006419C6" w:rsidP="008D72A4">
      <w:pPr>
        <w:pStyle w:val="Default"/>
        <w:ind w:left="1134"/>
        <w:jc w:val="both"/>
        <w:rPr>
          <w:b/>
          <w:bCs/>
          <w:sz w:val="22"/>
          <w:szCs w:val="22"/>
          <w:lang w:val="es-ES"/>
        </w:rPr>
      </w:pPr>
    </w:p>
    <w:p w14:paraId="1C3092A8" w14:textId="77777777" w:rsidR="006419C6" w:rsidRPr="008D72A4" w:rsidRDefault="006419C6" w:rsidP="008D72A4">
      <w:pPr>
        <w:spacing w:after="0" w:line="240" w:lineRule="auto"/>
        <w:ind w:left="993"/>
        <w:jc w:val="both"/>
        <w:rPr>
          <w:rFonts w:ascii="Arial" w:hAnsi="Arial" w:cs="Arial"/>
          <w:color w:val="000000"/>
        </w:rPr>
      </w:pPr>
      <w:r w:rsidRPr="008D72A4">
        <w:rPr>
          <w:rFonts w:ascii="Arial" w:hAnsi="Arial" w:cs="Arial"/>
          <w:color w:val="000000"/>
        </w:rPr>
        <w:t xml:space="preserve">En caso de que el Proveedor no atienda la solicitud de servicio de </w:t>
      </w:r>
      <w:r w:rsidRPr="008D72A4">
        <w:rPr>
          <w:rFonts w:ascii="Arial" w:hAnsi="Arial" w:cs="Arial"/>
        </w:rPr>
        <w:t>mantenimiento en 48 horas, el Instituto solicitará la reparación con un tercero pagándole direc</w:t>
      </w:r>
      <w:r w:rsidRPr="008D72A4">
        <w:rPr>
          <w:rFonts w:ascii="Arial" w:hAnsi="Arial" w:cs="Arial"/>
          <w:color w:val="000000"/>
        </w:rPr>
        <w:t>tamente a éste el servicio prestado y descontándolo administrativamente de los saldos pendientes que tenga el Instituto con el Proveedor.</w:t>
      </w:r>
    </w:p>
    <w:p w14:paraId="0E76F3A7" w14:textId="77777777" w:rsidR="006419C6" w:rsidRPr="00BC641F" w:rsidRDefault="006419C6" w:rsidP="008D72A4">
      <w:pPr>
        <w:spacing w:after="0" w:line="240" w:lineRule="auto"/>
        <w:ind w:left="993" w:hanging="284"/>
        <w:jc w:val="both"/>
        <w:rPr>
          <w:rFonts w:ascii="Arial" w:hAnsi="Arial" w:cs="Arial"/>
          <w:color w:val="000000"/>
        </w:rPr>
      </w:pPr>
    </w:p>
    <w:p w14:paraId="046DFF20" w14:textId="77777777" w:rsidR="006419C6" w:rsidRPr="008D72A4" w:rsidRDefault="006419C6" w:rsidP="008D72A4">
      <w:pPr>
        <w:spacing w:after="0" w:line="240" w:lineRule="auto"/>
        <w:ind w:left="993" w:hanging="284"/>
        <w:jc w:val="both"/>
        <w:rPr>
          <w:rFonts w:ascii="Arial" w:hAnsi="Arial" w:cs="Arial"/>
          <w:color w:val="000000"/>
        </w:rPr>
      </w:pPr>
      <w:r w:rsidRPr="008D72A4">
        <w:rPr>
          <w:rFonts w:ascii="Arial" w:hAnsi="Arial" w:cs="Arial"/>
          <w:color w:val="000000"/>
        </w:rPr>
        <w:t>b)</w:t>
      </w:r>
      <w:r w:rsidRPr="008D72A4">
        <w:rPr>
          <w:rFonts w:ascii="Arial" w:hAnsi="Arial" w:cs="Arial"/>
          <w:color w:val="000000"/>
        </w:rPr>
        <w:tab/>
        <w:t>El mantenimiento preventivo de cada unidad se deberá realizar en un período máximo de 2 (dos) días hábiles contados a partir de la fecha y hora de la recepción de la unidad vehicular por parte del Proveedor.</w:t>
      </w:r>
    </w:p>
    <w:p w14:paraId="0AE11D9C" w14:textId="77777777" w:rsidR="006419C6" w:rsidRPr="008D72A4" w:rsidRDefault="006419C6" w:rsidP="008D72A4">
      <w:pPr>
        <w:spacing w:after="0" w:line="240" w:lineRule="auto"/>
        <w:ind w:left="993" w:hanging="284"/>
        <w:jc w:val="both"/>
        <w:rPr>
          <w:rFonts w:ascii="Arial" w:hAnsi="Arial" w:cs="Arial"/>
        </w:rPr>
      </w:pPr>
    </w:p>
    <w:p w14:paraId="793998E0" w14:textId="1C6B50C9" w:rsidR="006419C6" w:rsidRPr="008D72A4" w:rsidRDefault="006419C6" w:rsidP="008D72A4">
      <w:pPr>
        <w:spacing w:after="0" w:line="240" w:lineRule="auto"/>
        <w:ind w:left="993" w:hanging="284"/>
        <w:jc w:val="both"/>
        <w:rPr>
          <w:rFonts w:ascii="Arial" w:hAnsi="Arial" w:cs="Arial"/>
          <w:color w:val="000000"/>
        </w:rPr>
      </w:pPr>
      <w:r w:rsidRPr="008D72A4">
        <w:rPr>
          <w:rFonts w:ascii="Arial" w:hAnsi="Arial" w:cs="Arial"/>
        </w:rPr>
        <w:t>c)</w:t>
      </w:r>
      <w:r w:rsidR="00734DBE">
        <w:rPr>
          <w:rFonts w:ascii="Arial" w:hAnsi="Arial" w:cs="Arial"/>
        </w:rPr>
        <w:tab/>
      </w:r>
      <w:r w:rsidRPr="008D72A4">
        <w:rPr>
          <w:rFonts w:ascii="Arial" w:hAnsi="Arial" w:cs="Arial"/>
          <w:color w:val="000000"/>
        </w:rPr>
        <w:t xml:space="preserve">Para la atención de los servicios de mantenimiento correctivo, el Proveedor presentará al Instituto, un diagnóstico y presupuesto por escrito y/o por correo electrónico, en un plazo no mayor de 2 (dos) días hábiles, contados a partir de la fecha y hora de la recepción del vehículo por parte del Proveedor. La reparación deberá realizarse en un período máximo de 3 (tres) días hábiles posteriores a la fecha de autorización del presupuesto, </w:t>
      </w:r>
      <w:r w:rsidRPr="008D72A4">
        <w:rPr>
          <w:rFonts w:ascii="Arial" w:hAnsi="Arial" w:cs="Arial"/>
        </w:rPr>
        <w:t>la cual podrá ser a través de firma en la cotización presentada o por correo electrónico</w:t>
      </w:r>
      <w:r w:rsidRPr="008D72A4">
        <w:rPr>
          <w:rFonts w:ascii="Arial" w:hAnsi="Arial" w:cs="Arial"/>
          <w:color w:val="000000"/>
        </w:rPr>
        <w:t>.</w:t>
      </w:r>
    </w:p>
    <w:p w14:paraId="31AAB3D9" w14:textId="77777777" w:rsidR="006419C6" w:rsidRPr="008D72A4" w:rsidRDefault="006419C6" w:rsidP="008D72A4">
      <w:pPr>
        <w:spacing w:after="0" w:line="240" w:lineRule="auto"/>
        <w:ind w:left="993"/>
        <w:jc w:val="both"/>
        <w:rPr>
          <w:rFonts w:ascii="Arial" w:hAnsi="Arial" w:cs="Arial"/>
          <w:color w:val="000000"/>
        </w:rPr>
      </w:pPr>
    </w:p>
    <w:p w14:paraId="7CC26A03" w14:textId="77777777" w:rsidR="006419C6" w:rsidRPr="008D72A4" w:rsidRDefault="006419C6" w:rsidP="008D72A4">
      <w:pPr>
        <w:spacing w:after="0" w:line="240" w:lineRule="auto"/>
        <w:ind w:left="993"/>
        <w:jc w:val="both"/>
        <w:rPr>
          <w:rFonts w:ascii="Arial" w:hAnsi="Arial" w:cs="Arial"/>
          <w:color w:val="000000"/>
        </w:rPr>
      </w:pPr>
      <w:r w:rsidRPr="008D72A4">
        <w:rPr>
          <w:rFonts w:ascii="Arial" w:hAnsi="Arial" w:cs="Arial"/>
          <w:color w:val="000000"/>
        </w:rPr>
        <w:t xml:space="preserve">El Proveedor, por alguna razón justificable y tratándose de reparaciones mayores, podrá solicitar por escrito o vía correo electrónico, una prórroga del plazo establecido para </w:t>
      </w:r>
      <w:r w:rsidRPr="008D72A4">
        <w:rPr>
          <w:rFonts w:ascii="Arial" w:hAnsi="Arial" w:cs="Arial"/>
          <w:color w:val="000000"/>
        </w:rPr>
        <w:lastRenderedPageBreak/>
        <w:t>realizar la reparación del servicio de mantenimiento correctivo, la cual podrá ser autorizada de la misma forma por el Instituto; el nuevo plazo será acordado conjuntamente entre el Proveedor y el Instituto.</w:t>
      </w:r>
    </w:p>
    <w:p w14:paraId="496A01A8" w14:textId="77777777" w:rsidR="006419C6" w:rsidRPr="008D72A4" w:rsidRDefault="006419C6" w:rsidP="008D72A4">
      <w:pPr>
        <w:spacing w:after="0" w:line="240" w:lineRule="auto"/>
        <w:ind w:left="993"/>
        <w:jc w:val="both"/>
        <w:rPr>
          <w:rFonts w:ascii="Arial" w:hAnsi="Arial" w:cs="Arial"/>
          <w:color w:val="000000"/>
        </w:rPr>
      </w:pPr>
    </w:p>
    <w:p w14:paraId="02CE5A95" w14:textId="2EA4908F" w:rsidR="006419C6" w:rsidRPr="008D72A4" w:rsidRDefault="006419C6" w:rsidP="008D72A4">
      <w:pPr>
        <w:spacing w:after="0" w:line="240" w:lineRule="auto"/>
        <w:ind w:left="993"/>
        <w:jc w:val="both"/>
        <w:rPr>
          <w:rFonts w:ascii="Arial" w:hAnsi="Arial" w:cs="Arial"/>
          <w:color w:val="000000"/>
        </w:rPr>
      </w:pPr>
      <w:r w:rsidRPr="008D72A4">
        <w:rPr>
          <w:rFonts w:ascii="Arial" w:hAnsi="Arial" w:cs="Arial"/>
          <w:color w:val="000000"/>
        </w:rPr>
        <w:t xml:space="preserve">En el caso de los vehículos que requieran algún servicio de mantenimiento correctivo, no sea factible ponerlos en operación para </w:t>
      </w:r>
      <w:r w:rsidRPr="00A15EDF">
        <w:rPr>
          <w:rFonts w:ascii="Arial" w:hAnsi="Arial" w:cs="Arial"/>
          <w:color w:val="000000"/>
        </w:rPr>
        <w:t xml:space="preserve">entregarlos en las instalaciones del proveedor y se encuentren dentro de </w:t>
      </w:r>
      <w:r w:rsidR="007A44ED" w:rsidRPr="00A15EDF">
        <w:rPr>
          <w:rFonts w:ascii="Arial" w:hAnsi="Arial" w:cs="Arial"/>
          <w:color w:val="000000"/>
        </w:rPr>
        <w:t>las ciudades</w:t>
      </w:r>
      <w:r w:rsidR="00BC641F" w:rsidRPr="00A15EDF">
        <w:rPr>
          <w:rFonts w:ascii="Arial" w:hAnsi="Arial" w:cs="Arial"/>
          <w:color w:val="000000"/>
        </w:rPr>
        <w:t xml:space="preserve"> de México</w:t>
      </w:r>
      <w:r w:rsidR="00FA436E">
        <w:rPr>
          <w:rFonts w:ascii="Arial" w:hAnsi="Arial" w:cs="Arial"/>
          <w:color w:val="000000"/>
        </w:rPr>
        <w:t xml:space="preserve"> </w:t>
      </w:r>
      <w:r w:rsidR="00BC641F" w:rsidRPr="00A15EDF">
        <w:rPr>
          <w:rFonts w:ascii="Arial" w:hAnsi="Arial" w:cs="Arial"/>
          <w:color w:val="000000"/>
        </w:rPr>
        <w:t>o Chilpancingo, Estado de Guerrero,</w:t>
      </w:r>
      <w:r w:rsidR="007A44ED" w:rsidRPr="00A15EDF">
        <w:rPr>
          <w:rFonts w:ascii="Arial" w:hAnsi="Arial" w:cs="Arial"/>
          <w:color w:val="000000"/>
        </w:rPr>
        <w:t xml:space="preserve"> </w:t>
      </w:r>
      <w:r w:rsidR="00734DBE" w:rsidRPr="00A15EDF">
        <w:rPr>
          <w:rFonts w:ascii="Arial" w:hAnsi="Arial" w:cs="Arial"/>
          <w:color w:val="000000"/>
        </w:rPr>
        <w:t>de acuerdo a la partida en la que participe,</w:t>
      </w:r>
      <w:r w:rsidRPr="00A15EDF">
        <w:rPr>
          <w:rFonts w:ascii="Arial" w:hAnsi="Arial" w:cs="Arial"/>
          <w:color w:val="000000"/>
        </w:rPr>
        <w:t xml:space="preserve"> el Proveedor</w:t>
      </w:r>
      <w:r w:rsidRPr="008D72A4">
        <w:rPr>
          <w:rFonts w:ascii="Arial" w:hAnsi="Arial" w:cs="Arial"/>
          <w:color w:val="000000"/>
        </w:rPr>
        <w:t>, dentro de las 3 (tres) horas siguientes a partir del reporte, deberá acudir a reparar la unidad en el lugar en que se ubique, o bien, dentro del mismo plazo la trasladará al taller para el diagnóstico y en su caso la reparación; dicho traslado será sin costo para el Instituto.</w:t>
      </w:r>
    </w:p>
    <w:p w14:paraId="4175C3B8" w14:textId="77777777" w:rsidR="00CD3CBD" w:rsidRPr="008D72A4" w:rsidRDefault="00CD3CBD" w:rsidP="008D72A4">
      <w:pPr>
        <w:spacing w:after="0" w:line="240" w:lineRule="auto"/>
        <w:ind w:left="993"/>
        <w:jc w:val="both"/>
        <w:rPr>
          <w:rFonts w:ascii="Arial" w:hAnsi="Arial" w:cs="Arial"/>
          <w:color w:val="000000"/>
        </w:rPr>
      </w:pPr>
    </w:p>
    <w:p w14:paraId="5DE24F86" w14:textId="77777777" w:rsidR="00D054D0" w:rsidRPr="008D72A4" w:rsidRDefault="00D054D0" w:rsidP="00C44EBC">
      <w:pPr>
        <w:pStyle w:val="Ttulo"/>
        <w:ind w:left="709" w:hanging="709"/>
        <w:jc w:val="both"/>
        <w:rPr>
          <w:rFonts w:cs="Arial"/>
          <w:sz w:val="22"/>
          <w:szCs w:val="22"/>
        </w:rPr>
      </w:pPr>
      <w:bookmarkStart w:id="27" w:name="_Toc473547086"/>
      <w:bookmarkStart w:id="28" w:name="_Toc525721199"/>
      <w:bookmarkStart w:id="29" w:name="_Toc60754416"/>
      <w:r w:rsidRPr="008D72A4">
        <w:rPr>
          <w:rFonts w:cs="Arial"/>
          <w:sz w:val="22"/>
          <w:szCs w:val="22"/>
        </w:rPr>
        <w:t>II.1.</w:t>
      </w:r>
      <w:r w:rsidRPr="00C44EBC">
        <w:rPr>
          <w:rFonts w:cs="Arial"/>
          <w:sz w:val="22"/>
          <w:szCs w:val="22"/>
        </w:rPr>
        <w:t>8</w:t>
      </w:r>
      <w:r w:rsidRPr="008D72A4">
        <w:rPr>
          <w:rFonts w:cs="Arial"/>
          <w:sz w:val="22"/>
          <w:szCs w:val="22"/>
        </w:rPr>
        <w:tab/>
      </w:r>
      <w:r w:rsidRPr="00C44EBC">
        <w:rPr>
          <w:rFonts w:cs="Arial"/>
          <w:sz w:val="22"/>
          <w:szCs w:val="22"/>
        </w:rPr>
        <w:t>Partes y Refacciones</w:t>
      </w:r>
      <w:r w:rsidRPr="008D72A4">
        <w:rPr>
          <w:rFonts w:cs="Arial"/>
          <w:sz w:val="22"/>
          <w:szCs w:val="22"/>
        </w:rPr>
        <w:t>.-</w:t>
      </w:r>
      <w:bookmarkEnd w:id="27"/>
      <w:bookmarkEnd w:id="28"/>
      <w:bookmarkEnd w:id="29"/>
    </w:p>
    <w:p w14:paraId="4E11A4D1" w14:textId="77777777" w:rsidR="00D054D0" w:rsidRPr="008D72A4" w:rsidRDefault="00D054D0" w:rsidP="008D72A4">
      <w:pPr>
        <w:pStyle w:val="Textodebloque2"/>
        <w:ind w:right="0" w:hanging="709"/>
        <w:rPr>
          <w:bCs/>
          <w:sz w:val="22"/>
          <w:szCs w:val="22"/>
          <w:shd w:val="clear" w:color="auto" w:fill="C0C0C0"/>
          <w:lang w:val="es-ES"/>
        </w:rPr>
      </w:pPr>
    </w:p>
    <w:p w14:paraId="15ECB74D" w14:textId="77777777" w:rsidR="006419C6" w:rsidRPr="0091484D" w:rsidRDefault="006419C6" w:rsidP="008D72A4">
      <w:pPr>
        <w:spacing w:after="0" w:line="240" w:lineRule="auto"/>
        <w:ind w:left="709"/>
        <w:jc w:val="both"/>
        <w:rPr>
          <w:rFonts w:ascii="Arial" w:hAnsi="Arial" w:cs="Arial"/>
          <w:color w:val="000000"/>
          <w:lang w:eastAsia="en-US"/>
        </w:rPr>
      </w:pPr>
      <w:r w:rsidRPr="008D72A4">
        <w:rPr>
          <w:rFonts w:ascii="Arial" w:hAnsi="Arial" w:cs="Arial"/>
          <w:color w:val="000000"/>
        </w:rPr>
        <w:t xml:space="preserve">El Proveedor </w:t>
      </w:r>
      <w:r w:rsidRPr="0091484D">
        <w:rPr>
          <w:rFonts w:ascii="Arial" w:hAnsi="Arial" w:cs="Arial"/>
          <w:color w:val="000000"/>
        </w:rPr>
        <w:t xml:space="preserve">utilizará partes y refacciones nuevas de la marca ofertada en su proposición, las cuales deberán ser de las marcas de referencia conforme a lo requerido en los Anexos </w:t>
      </w:r>
      <w:r w:rsidRPr="0091484D">
        <w:rPr>
          <w:rFonts w:ascii="Arial" w:hAnsi="Arial" w:cs="Arial"/>
          <w:b/>
          <w:color w:val="000000"/>
        </w:rPr>
        <w:t>“2”</w:t>
      </w:r>
      <w:r w:rsidRPr="0091484D">
        <w:rPr>
          <w:rFonts w:ascii="Arial" w:hAnsi="Arial" w:cs="Arial"/>
          <w:color w:val="000000"/>
        </w:rPr>
        <w:t xml:space="preserve">, </w:t>
      </w:r>
      <w:r w:rsidRPr="0091484D">
        <w:rPr>
          <w:rFonts w:ascii="Arial" w:hAnsi="Arial" w:cs="Arial"/>
          <w:b/>
          <w:color w:val="000000"/>
        </w:rPr>
        <w:t>“3”</w:t>
      </w:r>
      <w:r w:rsidRPr="0091484D">
        <w:rPr>
          <w:rFonts w:ascii="Arial" w:hAnsi="Arial" w:cs="Arial"/>
          <w:color w:val="000000"/>
        </w:rPr>
        <w:t xml:space="preserve">, </w:t>
      </w:r>
      <w:r w:rsidRPr="0091484D">
        <w:rPr>
          <w:rFonts w:ascii="Arial" w:hAnsi="Arial" w:cs="Arial"/>
          <w:b/>
          <w:color w:val="000000"/>
        </w:rPr>
        <w:t>“4”</w:t>
      </w:r>
      <w:r w:rsidRPr="0091484D">
        <w:rPr>
          <w:rFonts w:ascii="Arial" w:hAnsi="Arial" w:cs="Arial"/>
          <w:color w:val="000000"/>
        </w:rPr>
        <w:t xml:space="preserve"> y </w:t>
      </w:r>
      <w:r w:rsidRPr="0091484D">
        <w:rPr>
          <w:rFonts w:ascii="Arial" w:hAnsi="Arial" w:cs="Arial"/>
          <w:b/>
          <w:color w:val="000000"/>
        </w:rPr>
        <w:t>“5”</w:t>
      </w:r>
      <w:r w:rsidRPr="0091484D">
        <w:rPr>
          <w:rFonts w:ascii="Arial" w:hAnsi="Arial" w:cs="Arial"/>
          <w:color w:val="000000"/>
        </w:rPr>
        <w:t>, de acuerdo a lo siguiente:</w:t>
      </w:r>
    </w:p>
    <w:p w14:paraId="3540C27D" w14:textId="77777777" w:rsidR="006419C6" w:rsidRPr="0091484D" w:rsidRDefault="006419C6" w:rsidP="008D72A4">
      <w:pPr>
        <w:spacing w:after="0" w:line="240" w:lineRule="auto"/>
        <w:jc w:val="both"/>
        <w:rPr>
          <w:rFonts w:ascii="Arial" w:hAnsi="Arial" w:cs="Arial"/>
          <w:color w:val="000000"/>
        </w:rPr>
      </w:pPr>
    </w:p>
    <w:tbl>
      <w:tblPr>
        <w:tblW w:w="458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7748"/>
      </w:tblGrid>
      <w:tr w:rsidR="006419C6" w:rsidRPr="0091484D" w14:paraId="1545A905" w14:textId="77777777" w:rsidTr="007A44ED">
        <w:tc>
          <w:tcPr>
            <w:tcW w:w="638" w:type="pct"/>
            <w:shd w:val="clear" w:color="auto" w:fill="D9D9D9" w:themeFill="background1" w:themeFillShade="D9"/>
            <w:vAlign w:val="center"/>
          </w:tcPr>
          <w:p w14:paraId="1072141F" w14:textId="77777777" w:rsidR="006419C6" w:rsidRPr="0091484D" w:rsidRDefault="006419C6" w:rsidP="007A44ED">
            <w:pPr>
              <w:spacing w:after="0" w:line="240" w:lineRule="auto"/>
              <w:ind w:right="42"/>
              <w:jc w:val="center"/>
              <w:rPr>
                <w:rFonts w:ascii="Arial" w:hAnsi="Arial" w:cs="Arial"/>
                <w:b/>
              </w:rPr>
            </w:pPr>
            <w:r w:rsidRPr="0091484D">
              <w:rPr>
                <w:rFonts w:ascii="Arial" w:hAnsi="Arial" w:cs="Arial"/>
                <w:b/>
              </w:rPr>
              <w:t>Anexo</w:t>
            </w:r>
          </w:p>
        </w:tc>
        <w:tc>
          <w:tcPr>
            <w:tcW w:w="4362" w:type="pct"/>
            <w:shd w:val="clear" w:color="auto" w:fill="D9D9D9" w:themeFill="background1" w:themeFillShade="D9"/>
            <w:vAlign w:val="center"/>
          </w:tcPr>
          <w:p w14:paraId="037AB385" w14:textId="77777777" w:rsidR="006419C6" w:rsidRPr="0091484D" w:rsidRDefault="006419C6" w:rsidP="007A44ED">
            <w:pPr>
              <w:spacing w:after="0" w:line="240" w:lineRule="auto"/>
              <w:ind w:right="42"/>
              <w:jc w:val="center"/>
              <w:rPr>
                <w:rFonts w:ascii="Arial" w:hAnsi="Arial" w:cs="Arial"/>
                <w:b/>
              </w:rPr>
            </w:pPr>
            <w:r w:rsidRPr="0091484D">
              <w:rPr>
                <w:rFonts w:ascii="Arial" w:hAnsi="Arial" w:cs="Arial"/>
                <w:b/>
              </w:rPr>
              <w:t>Marcas de Referencia</w:t>
            </w:r>
          </w:p>
        </w:tc>
      </w:tr>
      <w:tr w:rsidR="006419C6" w:rsidRPr="0091484D" w14:paraId="599E102C" w14:textId="77777777" w:rsidTr="007A44ED">
        <w:trPr>
          <w:trHeight w:val="1313"/>
        </w:trPr>
        <w:tc>
          <w:tcPr>
            <w:tcW w:w="638" w:type="pct"/>
            <w:shd w:val="clear" w:color="auto" w:fill="auto"/>
            <w:vAlign w:val="center"/>
          </w:tcPr>
          <w:p w14:paraId="2C71E508" w14:textId="77777777" w:rsidR="006419C6" w:rsidRPr="0091484D" w:rsidRDefault="006419C6" w:rsidP="007A44ED">
            <w:pPr>
              <w:spacing w:after="0" w:line="240" w:lineRule="auto"/>
              <w:ind w:right="42"/>
              <w:jc w:val="center"/>
              <w:rPr>
                <w:rFonts w:ascii="Arial" w:hAnsi="Arial" w:cs="Arial"/>
              </w:rPr>
            </w:pPr>
            <w:r w:rsidRPr="0091484D">
              <w:rPr>
                <w:rFonts w:ascii="Arial" w:hAnsi="Arial" w:cs="Arial"/>
              </w:rPr>
              <w:t>2, 3 y 4</w:t>
            </w:r>
          </w:p>
        </w:tc>
        <w:tc>
          <w:tcPr>
            <w:tcW w:w="4362" w:type="pct"/>
            <w:shd w:val="clear" w:color="auto" w:fill="auto"/>
            <w:vAlign w:val="center"/>
          </w:tcPr>
          <w:p w14:paraId="286C30EF" w14:textId="0D2DF6C0" w:rsidR="006419C6" w:rsidRPr="006D2A7D" w:rsidRDefault="006D2A7D" w:rsidP="008D72A4">
            <w:pPr>
              <w:widowControl w:val="0"/>
              <w:spacing w:after="0" w:line="240" w:lineRule="auto"/>
              <w:ind w:left="38" w:right="84"/>
              <w:jc w:val="both"/>
              <w:rPr>
                <w:rFonts w:ascii="Arial" w:hAnsi="Arial" w:cs="Arial"/>
              </w:rPr>
            </w:pPr>
            <w:r w:rsidRPr="006D2A7D">
              <w:rPr>
                <w:rFonts w:ascii="Arial" w:hAnsi="Arial" w:cs="Arial"/>
                <w:color w:val="000000"/>
                <w:szCs w:val="18"/>
              </w:rPr>
              <w:t xml:space="preserve">Ac Delco, </w:t>
            </w:r>
            <w:proofErr w:type="spellStart"/>
            <w:r w:rsidRPr="006D2A7D">
              <w:rPr>
                <w:rFonts w:ascii="Arial" w:hAnsi="Arial" w:cs="Arial"/>
                <w:color w:val="000000"/>
                <w:szCs w:val="18"/>
              </w:rPr>
              <w:t>Bardahl</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Boge</w:t>
            </w:r>
            <w:proofErr w:type="spellEnd"/>
            <w:r w:rsidRPr="006D2A7D">
              <w:rPr>
                <w:rFonts w:ascii="Arial" w:hAnsi="Arial" w:cs="Arial"/>
                <w:color w:val="000000"/>
                <w:szCs w:val="18"/>
              </w:rPr>
              <w:t xml:space="preserve">, Borg &amp; </w:t>
            </w:r>
            <w:proofErr w:type="spellStart"/>
            <w:r w:rsidRPr="006D2A7D">
              <w:rPr>
                <w:rFonts w:ascii="Arial" w:hAnsi="Arial" w:cs="Arial"/>
                <w:color w:val="000000"/>
                <w:szCs w:val="18"/>
              </w:rPr>
              <w:t>Bek</w:t>
            </w:r>
            <w:proofErr w:type="spellEnd"/>
            <w:r w:rsidRPr="006D2A7D">
              <w:rPr>
                <w:rFonts w:ascii="Arial" w:hAnsi="Arial" w:cs="Arial"/>
                <w:color w:val="000000"/>
                <w:szCs w:val="18"/>
              </w:rPr>
              <w:t xml:space="preserve">, Bosch, Castrol, </w:t>
            </w:r>
            <w:proofErr w:type="spellStart"/>
            <w:r w:rsidRPr="006D2A7D">
              <w:rPr>
                <w:rFonts w:ascii="Arial" w:hAnsi="Arial" w:cs="Arial"/>
                <w:color w:val="000000"/>
                <w:szCs w:val="18"/>
              </w:rPr>
              <w:t>Champion</w:t>
            </w:r>
            <w:proofErr w:type="spellEnd"/>
            <w:r w:rsidRPr="006D2A7D">
              <w:rPr>
                <w:rFonts w:ascii="Arial" w:hAnsi="Arial" w:cs="Arial"/>
                <w:color w:val="000000"/>
                <w:szCs w:val="18"/>
              </w:rPr>
              <w:t xml:space="preserve">, Chevrolet, Chrysler, Continental, </w:t>
            </w:r>
            <w:proofErr w:type="spellStart"/>
            <w:r w:rsidRPr="006D2A7D">
              <w:rPr>
                <w:rFonts w:ascii="Arial" w:hAnsi="Arial" w:cs="Arial"/>
                <w:color w:val="000000"/>
                <w:szCs w:val="18"/>
              </w:rPr>
              <w:t>Dai</w:t>
            </w:r>
            <w:proofErr w:type="spellEnd"/>
            <w:r w:rsidRPr="006D2A7D">
              <w:rPr>
                <w:rFonts w:ascii="Arial" w:hAnsi="Arial" w:cs="Arial"/>
                <w:color w:val="000000"/>
                <w:szCs w:val="18"/>
              </w:rPr>
              <w:t xml:space="preserve">, Essex, Esso, Federal Mogul, </w:t>
            </w:r>
            <w:proofErr w:type="spellStart"/>
            <w:r w:rsidRPr="006D2A7D">
              <w:rPr>
                <w:rFonts w:ascii="Arial" w:hAnsi="Arial" w:cs="Arial"/>
                <w:color w:val="000000"/>
                <w:szCs w:val="18"/>
              </w:rPr>
              <w:t>Finer</w:t>
            </w:r>
            <w:proofErr w:type="spellEnd"/>
            <w:r w:rsidRPr="006D2A7D">
              <w:rPr>
                <w:rFonts w:ascii="Arial" w:hAnsi="Arial" w:cs="Arial"/>
                <w:color w:val="000000"/>
                <w:szCs w:val="18"/>
              </w:rPr>
              <w:t xml:space="preserve">, Ford, </w:t>
            </w:r>
            <w:proofErr w:type="spellStart"/>
            <w:r w:rsidRPr="006D2A7D">
              <w:rPr>
                <w:rFonts w:ascii="Arial" w:hAnsi="Arial" w:cs="Arial"/>
                <w:color w:val="000000"/>
                <w:szCs w:val="18"/>
              </w:rPr>
              <w:t>Fram</w:t>
            </w:r>
            <w:proofErr w:type="spellEnd"/>
            <w:r w:rsidRPr="006D2A7D">
              <w:rPr>
                <w:rFonts w:ascii="Arial" w:hAnsi="Arial" w:cs="Arial"/>
                <w:color w:val="000000"/>
                <w:szCs w:val="18"/>
              </w:rPr>
              <w:t xml:space="preserve">, Gates, GM, Gonher, Hella, LTH, </w:t>
            </w:r>
            <w:proofErr w:type="spellStart"/>
            <w:r w:rsidRPr="006D2A7D">
              <w:rPr>
                <w:rFonts w:ascii="Arial" w:hAnsi="Arial" w:cs="Arial"/>
                <w:color w:val="000000"/>
                <w:szCs w:val="18"/>
              </w:rPr>
              <w:t>Luber</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Luk</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Lusac</w:t>
            </w:r>
            <w:proofErr w:type="spellEnd"/>
            <w:r w:rsidRPr="006D2A7D">
              <w:rPr>
                <w:rFonts w:ascii="Arial" w:hAnsi="Arial" w:cs="Arial"/>
                <w:color w:val="000000"/>
                <w:szCs w:val="18"/>
              </w:rPr>
              <w:t xml:space="preserve">, Mitsubishi; </w:t>
            </w:r>
            <w:proofErr w:type="spellStart"/>
            <w:r w:rsidRPr="006D2A7D">
              <w:rPr>
                <w:rFonts w:ascii="Arial" w:hAnsi="Arial" w:cs="Arial"/>
                <w:color w:val="000000"/>
                <w:szCs w:val="18"/>
              </w:rPr>
              <w:t>Mobil</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Moog</w:t>
            </w:r>
            <w:proofErr w:type="spellEnd"/>
            <w:r w:rsidRPr="006D2A7D">
              <w:rPr>
                <w:rFonts w:ascii="Arial" w:hAnsi="Arial" w:cs="Arial"/>
                <w:color w:val="000000"/>
                <w:szCs w:val="18"/>
              </w:rPr>
              <w:t xml:space="preserve">, Monroe, </w:t>
            </w:r>
            <w:proofErr w:type="spellStart"/>
            <w:r w:rsidRPr="006D2A7D">
              <w:rPr>
                <w:rFonts w:ascii="Arial" w:hAnsi="Arial" w:cs="Arial"/>
                <w:color w:val="000000"/>
                <w:szCs w:val="18"/>
              </w:rPr>
              <w:t>Mopar</w:t>
            </w:r>
            <w:proofErr w:type="spellEnd"/>
            <w:r w:rsidRPr="006D2A7D">
              <w:rPr>
                <w:rFonts w:ascii="Arial" w:hAnsi="Arial" w:cs="Arial"/>
                <w:color w:val="000000"/>
                <w:szCs w:val="18"/>
              </w:rPr>
              <w:t xml:space="preserve">, Motorcraft, Napa, Nissan, Omega, </w:t>
            </w:r>
            <w:proofErr w:type="spellStart"/>
            <w:r w:rsidRPr="006D2A7D">
              <w:rPr>
                <w:rFonts w:ascii="Arial" w:hAnsi="Arial" w:cs="Arial"/>
                <w:color w:val="000000"/>
                <w:szCs w:val="18"/>
              </w:rPr>
              <w:t>Prestolite</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Quaker</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State</w:t>
            </w:r>
            <w:proofErr w:type="spellEnd"/>
            <w:r w:rsidRPr="006D2A7D">
              <w:rPr>
                <w:rFonts w:ascii="Arial" w:hAnsi="Arial" w:cs="Arial"/>
                <w:color w:val="000000"/>
                <w:szCs w:val="18"/>
              </w:rPr>
              <w:t xml:space="preserve">, Rasa, </w:t>
            </w:r>
            <w:proofErr w:type="spellStart"/>
            <w:r w:rsidRPr="006D2A7D">
              <w:rPr>
                <w:rFonts w:ascii="Arial" w:hAnsi="Arial" w:cs="Arial"/>
                <w:color w:val="000000"/>
                <w:szCs w:val="18"/>
              </w:rPr>
              <w:t>Raybestos</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Roshfrans</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Skf</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Syd</w:t>
            </w:r>
            <w:proofErr w:type="spellEnd"/>
            <w:r w:rsidRPr="006D2A7D">
              <w:rPr>
                <w:rFonts w:ascii="Arial" w:hAnsi="Arial" w:cs="Arial"/>
                <w:color w:val="000000"/>
                <w:szCs w:val="18"/>
              </w:rPr>
              <w:t xml:space="preserve">, Tebo, </w:t>
            </w:r>
            <w:proofErr w:type="spellStart"/>
            <w:r w:rsidRPr="006D2A7D">
              <w:rPr>
                <w:rFonts w:ascii="Arial" w:hAnsi="Arial" w:cs="Arial"/>
                <w:color w:val="000000"/>
                <w:szCs w:val="18"/>
              </w:rPr>
              <w:t>Timken</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Tomco</w:t>
            </w:r>
            <w:proofErr w:type="spellEnd"/>
            <w:r w:rsidRPr="006D2A7D">
              <w:rPr>
                <w:rFonts w:ascii="Arial" w:hAnsi="Arial" w:cs="Arial"/>
                <w:color w:val="000000"/>
                <w:szCs w:val="18"/>
              </w:rPr>
              <w:t xml:space="preserve">, </w:t>
            </w:r>
            <w:proofErr w:type="spellStart"/>
            <w:r w:rsidRPr="006D2A7D">
              <w:rPr>
                <w:rFonts w:ascii="Arial" w:hAnsi="Arial" w:cs="Arial"/>
                <w:color w:val="000000"/>
                <w:szCs w:val="18"/>
              </w:rPr>
              <w:t>Trw</w:t>
            </w:r>
            <w:proofErr w:type="spellEnd"/>
            <w:r w:rsidRPr="006D2A7D">
              <w:rPr>
                <w:rFonts w:ascii="Arial" w:hAnsi="Arial" w:cs="Arial"/>
                <w:color w:val="000000"/>
                <w:szCs w:val="18"/>
              </w:rPr>
              <w:t xml:space="preserve">, Valvoline, </w:t>
            </w:r>
            <w:proofErr w:type="spellStart"/>
            <w:r w:rsidRPr="006D2A7D">
              <w:rPr>
                <w:rFonts w:ascii="Arial" w:hAnsi="Arial" w:cs="Arial"/>
                <w:color w:val="000000"/>
                <w:szCs w:val="18"/>
              </w:rPr>
              <w:t>Velkon</w:t>
            </w:r>
            <w:proofErr w:type="spellEnd"/>
            <w:r w:rsidRPr="006D2A7D">
              <w:rPr>
                <w:rFonts w:ascii="Arial" w:hAnsi="Arial" w:cs="Arial"/>
                <w:color w:val="000000"/>
                <w:szCs w:val="18"/>
              </w:rPr>
              <w:t>, Volkswagen, Wagner</w:t>
            </w:r>
            <w:r w:rsidRPr="006D2A7D">
              <w:rPr>
                <w:rFonts w:ascii="Arial" w:hAnsi="Arial" w:cs="Arial"/>
                <w:b/>
                <w:bCs/>
                <w:color w:val="000000"/>
                <w:szCs w:val="18"/>
              </w:rPr>
              <w:t xml:space="preserve">, Nash, </w:t>
            </w:r>
            <w:proofErr w:type="spellStart"/>
            <w:r w:rsidRPr="006D2A7D">
              <w:rPr>
                <w:rFonts w:ascii="Arial" w:hAnsi="Arial" w:cs="Arial"/>
                <w:b/>
                <w:bCs/>
                <w:color w:val="000000"/>
                <w:szCs w:val="18"/>
              </w:rPr>
              <w:t>Magnaflow</w:t>
            </w:r>
            <w:proofErr w:type="spellEnd"/>
            <w:r w:rsidRPr="006D2A7D">
              <w:rPr>
                <w:rFonts w:ascii="Arial" w:hAnsi="Arial" w:cs="Arial"/>
                <w:b/>
                <w:bCs/>
                <w:color w:val="000000"/>
                <w:szCs w:val="18"/>
              </w:rPr>
              <w:t>.</w:t>
            </w:r>
          </w:p>
        </w:tc>
      </w:tr>
      <w:tr w:rsidR="006419C6" w:rsidRPr="0091484D" w14:paraId="3F7AB489" w14:textId="77777777" w:rsidTr="007A44ED">
        <w:trPr>
          <w:trHeight w:val="689"/>
        </w:trPr>
        <w:tc>
          <w:tcPr>
            <w:tcW w:w="638" w:type="pct"/>
            <w:shd w:val="clear" w:color="auto" w:fill="auto"/>
            <w:vAlign w:val="center"/>
          </w:tcPr>
          <w:p w14:paraId="1FDF4F8A" w14:textId="77777777" w:rsidR="006419C6" w:rsidRPr="0091484D" w:rsidRDefault="006419C6" w:rsidP="007A44ED">
            <w:pPr>
              <w:spacing w:after="0" w:line="240" w:lineRule="auto"/>
              <w:ind w:right="42"/>
              <w:jc w:val="center"/>
              <w:rPr>
                <w:rFonts w:ascii="Arial" w:hAnsi="Arial" w:cs="Arial"/>
              </w:rPr>
            </w:pPr>
            <w:r w:rsidRPr="0091484D">
              <w:rPr>
                <w:rFonts w:ascii="Arial" w:hAnsi="Arial" w:cs="Arial"/>
              </w:rPr>
              <w:t>5</w:t>
            </w:r>
          </w:p>
        </w:tc>
        <w:tc>
          <w:tcPr>
            <w:tcW w:w="4362" w:type="pct"/>
            <w:shd w:val="clear" w:color="auto" w:fill="auto"/>
            <w:vAlign w:val="center"/>
          </w:tcPr>
          <w:p w14:paraId="54FB15A8" w14:textId="77777777" w:rsidR="006419C6" w:rsidRPr="0091484D" w:rsidRDefault="006419C6" w:rsidP="008D72A4">
            <w:pPr>
              <w:spacing w:after="0" w:line="240" w:lineRule="auto"/>
              <w:ind w:left="35"/>
              <w:jc w:val="both"/>
              <w:rPr>
                <w:rFonts w:ascii="Arial" w:hAnsi="Arial" w:cs="Arial"/>
                <w:lang w:val="en-US"/>
              </w:rPr>
            </w:pPr>
            <w:r w:rsidRPr="0091484D">
              <w:rPr>
                <w:rFonts w:ascii="Arial" w:hAnsi="Arial" w:cs="Arial"/>
                <w:color w:val="000000"/>
                <w:lang w:val="en-US"/>
              </w:rPr>
              <w:t xml:space="preserve">Michelin, Pirelli, Bridgestone, Firestone, Goodyear, </w:t>
            </w:r>
            <w:proofErr w:type="spellStart"/>
            <w:r w:rsidRPr="0091484D">
              <w:rPr>
                <w:rFonts w:ascii="Arial" w:hAnsi="Arial" w:cs="Arial"/>
                <w:color w:val="000000"/>
                <w:lang w:val="en-US"/>
              </w:rPr>
              <w:t>Bfgoodrich</w:t>
            </w:r>
            <w:proofErr w:type="spellEnd"/>
            <w:r w:rsidRPr="0091484D">
              <w:rPr>
                <w:rFonts w:ascii="Arial" w:hAnsi="Arial" w:cs="Arial"/>
                <w:color w:val="000000"/>
                <w:lang w:val="en-US"/>
              </w:rPr>
              <w:t>, Continental, Hankook.</w:t>
            </w:r>
          </w:p>
        </w:tc>
      </w:tr>
    </w:tbl>
    <w:p w14:paraId="616CB1D3" w14:textId="77777777" w:rsidR="006419C6" w:rsidRPr="0091484D" w:rsidRDefault="006419C6" w:rsidP="008D72A4">
      <w:pPr>
        <w:spacing w:after="0" w:line="240" w:lineRule="auto"/>
        <w:ind w:left="709"/>
        <w:jc w:val="both"/>
        <w:rPr>
          <w:rFonts w:ascii="Arial" w:eastAsia="Times New Roman" w:hAnsi="Arial" w:cs="Arial"/>
          <w:color w:val="000000"/>
          <w:lang w:val="en-US" w:eastAsia="es-ES"/>
        </w:rPr>
      </w:pPr>
    </w:p>
    <w:p w14:paraId="21EEE57D" w14:textId="637111CD" w:rsidR="006419C6" w:rsidRPr="0091484D" w:rsidRDefault="006419C6" w:rsidP="008D72A4">
      <w:pPr>
        <w:spacing w:after="0" w:line="240" w:lineRule="auto"/>
        <w:ind w:left="709" w:firstLine="6"/>
        <w:jc w:val="both"/>
        <w:rPr>
          <w:rFonts w:ascii="Arial" w:eastAsia="Times New Roman" w:hAnsi="Arial" w:cs="Arial"/>
          <w:color w:val="000000"/>
          <w:lang w:eastAsia="es-ES"/>
        </w:rPr>
      </w:pPr>
      <w:r w:rsidRPr="0091484D">
        <w:rPr>
          <w:rFonts w:ascii="Arial" w:eastAsia="Times New Roman" w:hAnsi="Arial" w:cs="Arial"/>
          <w:color w:val="000000"/>
          <w:lang w:eastAsia="es-ES"/>
        </w:rPr>
        <w:t>El Proveedor se abstendrá de realizar cambios de ingeniería en las unidades, sin la autorización previa y por escrito del Instituto a través de</w:t>
      </w:r>
      <w:r w:rsidR="007A44ED" w:rsidRPr="0091484D">
        <w:rPr>
          <w:rFonts w:ascii="Arial" w:eastAsia="Times New Roman" w:hAnsi="Arial" w:cs="Arial"/>
          <w:color w:val="000000"/>
          <w:lang w:eastAsia="es-ES"/>
        </w:rPr>
        <w:t xml:space="preserve"> </w:t>
      </w:r>
      <w:r w:rsidR="007A44ED" w:rsidRPr="0091484D">
        <w:rPr>
          <w:rFonts w:ascii="Arial" w:hAnsi="Arial" w:cs="Arial"/>
          <w:b/>
          <w:color w:val="000000"/>
        </w:rPr>
        <w:t>la Dirección de Administración o la Subdirección Estatal de Administración</w:t>
      </w:r>
      <w:r w:rsidR="007A44ED" w:rsidRPr="0091484D">
        <w:rPr>
          <w:rFonts w:ascii="Arial" w:hAnsi="Arial" w:cs="Arial"/>
          <w:color w:val="000000"/>
        </w:rPr>
        <w:t xml:space="preserve"> del Instituto, según corresponda</w:t>
      </w:r>
      <w:r w:rsidRPr="0091484D">
        <w:rPr>
          <w:rFonts w:ascii="Arial" w:eastAsia="Times New Roman" w:hAnsi="Arial" w:cs="Arial"/>
          <w:color w:val="000000"/>
          <w:lang w:eastAsia="es-ES"/>
        </w:rPr>
        <w:t>, en caso de que alguna parte, refacción o componente se encuentre descontinuado y se requiera utilizar otra marca y modelo diferente a la ofertada, ésta deberá ser de características iguales o superiores que garanticen el buen funcionamiento del vehículo, lo cual deberá ser autorizado por el Instituto.</w:t>
      </w:r>
    </w:p>
    <w:p w14:paraId="64E6AD39" w14:textId="77777777" w:rsidR="006419C6" w:rsidRPr="0091484D" w:rsidRDefault="006419C6" w:rsidP="008D72A4">
      <w:pPr>
        <w:spacing w:after="0" w:line="240" w:lineRule="auto"/>
        <w:ind w:left="709"/>
        <w:jc w:val="both"/>
        <w:rPr>
          <w:rFonts w:ascii="Arial" w:hAnsi="Arial" w:cs="Arial"/>
          <w:color w:val="000000"/>
        </w:rPr>
      </w:pPr>
    </w:p>
    <w:p w14:paraId="0090421F" w14:textId="77777777" w:rsidR="006419C6" w:rsidRPr="008D72A4" w:rsidRDefault="006419C6" w:rsidP="008D72A4">
      <w:pPr>
        <w:spacing w:after="0" w:line="240" w:lineRule="auto"/>
        <w:ind w:left="709" w:firstLine="6"/>
        <w:jc w:val="both"/>
        <w:rPr>
          <w:rFonts w:ascii="Arial" w:eastAsia="Times New Roman" w:hAnsi="Arial" w:cs="Arial"/>
          <w:color w:val="000000"/>
          <w:lang w:eastAsia="es-ES"/>
        </w:rPr>
      </w:pPr>
      <w:r w:rsidRPr="0091484D">
        <w:rPr>
          <w:rFonts w:ascii="Arial" w:eastAsia="Times New Roman" w:hAnsi="Arial" w:cs="Arial"/>
          <w:color w:val="000000"/>
          <w:lang w:eastAsia="es-ES"/>
        </w:rPr>
        <w:t>Al término de los servicios de</w:t>
      </w:r>
      <w:r w:rsidRPr="008D72A4">
        <w:rPr>
          <w:rFonts w:ascii="Arial" w:eastAsia="Times New Roman" w:hAnsi="Arial" w:cs="Arial"/>
          <w:color w:val="000000"/>
          <w:lang w:eastAsia="es-ES"/>
        </w:rPr>
        <w:t xml:space="preserve"> mantenimiento preventivo y/o correctivo, el </w:t>
      </w:r>
      <w:r w:rsidRPr="008D72A4">
        <w:rPr>
          <w:rFonts w:ascii="Arial" w:eastAsia="Times New Roman" w:hAnsi="Arial" w:cs="Arial"/>
          <w:lang w:eastAsia="es-ES"/>
        </w:rPr>
        <w:t>Proveedor deberá mostrar al instituto para validar su reemplazo, las partes y refacciones usadas, así como las llantas que fuero</w:t>
      </w:r>
      <w:r w:rsidRPr="008D72A4">
        <w:rPr>
          <w:rFonts w:ascii="Arial" w:eastAsia="Times New Roman" w:hAnsi="Arial" w:cs="Arial"/>
          <w:color w:val="000000"/>
          <w:lang w:eastAsia="es-ES"/>
        </w:rPr>
        <w:t>n sustituidas por las nuevas.</w:t>
      </w:r>
    </w:p>
    <w:p w14:paraId="39454DA5" w14:textId="77777777" w:rsidR="006419C6" w:rsidRPr="008D72A4" w:rsidRDefault="006419C6" w:rsidP="008D72A4">
      <w:pPr>
        <w:spacing w:after="0" w:line="240" w:lineRule="auto"/>
        <w:ind w:left="709" w:firstLine="6"/>
        <w:jc w:val="both"/>
        <w:rPr>
          <w:rFonts w:ascii="Arial" w:eastAsia="Times New Roman" w:hAnsi="Arial" w:cs="Arial"/>
          <w:color w:val="000000"/>
          <w:lang w:eastAsia="es-ES"/>
        </w:rPr>
      </w:pPr>
    </w:p>
    <w:p w14:paraId="32C07721" w14:textId="77777777" w:rsidR="006419C6" w:rsidRPr="008D72A4" w:rsidRDefault="006419C6" w:rsidP="008D72A4">
      <w:pPr>
        <w:spacing w:after="0" w:line="240" w:lineRule="auto"/>
        <w:ind w:left="709" w:firstLine="6"/>
        <w:jc w:val="both"/>
        <w:rPr>
          <w:rFonts w:ascii="Arial" w:eastAsia="Times New Roman" w:hAnsi="Arial" w:cs="Arial"/>
          <w:color w:val="000000"/>
          <w:lang w:eastAsia="es-ES"/>
        </w:rPr>
      </w:pPr>
      <w:r w:rsidRPr="008D72A4">
        <w:rPr>
          <w:rFonts w:ascii="Arial" w:eastAsia="Times New Roman" w:hAnsi="Arial" w:cs="Arial"/>
          <w:color w:val="000000"/>
          <w:lang w:eastAsia="es-ES"/>
        </w:rPr>
        <w:t>El proveedor deberá instalar llantas de las marcas de referencia solicitadas por el Instituto, mismas que deberán tener una fecha de fabricación no mayor a 12 (doce) meses de antigüedad al momento de su montaje, de lo contrario no se dará por aceptado el servicio.</w:t>
      </w:r>
    </w:p>
    <w:p w14:paraId="1CA6F72B" w14:textId="77777777" w:rsidR="006419C6" w:rsidRPr="008D72A4" w:rsidRDefault="006419C6" w:rsidP="008D72A4">
      <w:pPr>
        <w:spacing w:after="0" w:line="240" w:lineRule="auto"/>
        <w:ind w:left="709" w:firstLine="6"/>
        <w:jc w:val="both"/>
        <w:rPr>
          <w:rFonts w:ascii="Arial" w:eastAsia="Times New Roman" w:hAnsi="Arial" w:cs="Arial"/>
          <w:color w:val="000000"/>
          <w:lang w:eastAsia="es-ES"/>
        </w:rPr>
      </w:pPr>
    </w:p>
    <w:p w14:paraId="4C64FFB7" w14:textId="77777777" w:rsidR="006419C6" w:rsidRPr="008D72A4" w:rsidRDefault="006419C6" w:rsidP="008D72A4">
      <w:pPr>
        <w:spacing w:after="0" w:line="240" w:lineRule="auto"/>
        <w:ind w:left="709" w:firstLine="6"/>
        <w:jc w:val="both"/>
        <w:rPr>
          <w:rFonts w:ascii="Arial" w:eastAsia="Times New Roman" w:hAnsi="Arial" w:cs="Arial"/>
          <w:color w:val="000000"/>
          <w:lang w:eastAsia="es-ES"/>
        </w:rPr>
      </w:pPr>
      <w:r w:rsidRPr="008D72A4">
        <w:rPr>
          <w:rFonts w:ascii="Arial" w:eastAsia="Times New Roman" w:hAnsi="Arial" w:cs="Arial"/>
          <w:color w:val="000000"/>
          <w:lang w:eastAsia="es-ES"/>
        </w:rPr>
        <w:t>Durante la vigencia de</w:t>
      </w:r>
      <w:r w:rsidR="002C18AB" w:rsidRPr="008D72A4">
        <w:rPr>
          <w:rFonts w:ascii="Arial" w:eastAsia="Times New Roman" w:hAnsi="Arial" w:cs="Arial"/>
          <w:color w:val="000000"/>
          <w:lang w:eastAsia="es-ES"/>
        </w:rPr>
        <w:t xml:space="preserve"> </w:t>
      </w:r>
      <w:r w:rsidRPr="008D72A4">
        <w:rPr>
          <w:rFonts w:ascii="Arial" w:eastAsia="Times New Roman" w:hAnsi="Arial" w:cs="Arial"/>
          <w:color w:val="000000"/>
          <w:lang w:eastAsia="es-ES"/>
        </w:rPr>
        <w:t>l</w:t>
      </w:r>
      <w:r w:rsidR="002C18AB" w:rsidRPr="008D72A4">
        <w:rPr>
          <w:rFonts w:ascii="Arial" w:eastAsia="Times New Roman" w:hAnsi="Arial" w:cs="Arial"/>
          <w:color w:val="000000"/>
          <w:lang w:eastAsia="es-ES"/>
        </w:rPr>
        <w:t>a prestación del servicio,</w:t>
      </w:r>
      <w:r w:rsidRPr="008D72A4">
        <w:rPr>
          <w:rFonts w:ascii="Arial" w:eastAsia="Times New Roman" w:hAnsi="Arial" w:cs="Arial"/>
          <w:color w:val="000000"/>
          <w:lang w:eastAsia="es-ES"/>
        </w:rPr>
        <w:t xml:space="preserve"> el Instituto podrá solicitar la instalación de llantas con las que ya se cuenten.</w:t>
      </w:r>
    </w:p>
    <w:p w14:paraId="59B2FA2D" w14:textId="77777777" w:rsidR="00D054D0" w:rsidRPr="008D72A4" w:rsidRDefault="00D054D0" w:rsidP="008D72A4">
      <w:pPr>
        <w:pStyle w:val="Textodebloque2"/>
        <w:ind w:right="0" w:hanging="709"/>
        <w:rPr>
          <w:bCs/>
          <w:sz w:val="22"/>
          <w:szCs w:val="22"/>
          <w:shd w:val="clear" w:color="auto" w:fill="C0C0C0"/>
          <w:lang w:val="es-ES"/>
        </w:rPr>
      </w:pPr>
    </w:p>
    <w:p w14:paraId="4234835D" w14:textId="77777777" w:rsidR="00D054D0" w:rsidRPr="008D72A4" w:rsidRDefault="00D054D0" w:rsidP="00C44EBC">
      <w:pPr>
        <w:pStyle w:val="Ttulo"/>
        <w:ind w:left="709" w:hanging="709"/>
        <w:jc w:val="both"/>
        <w:rPr>
          <w:rFonts w:cs="Arial"/>
          <w:sz w:val="22"/>
          <w:szCs w:val="22"/>
        </w:rPr>
      </w:pPr>
      <w:bookmarkStart w:id="30" w:name="_Toc473547087"/>
      <w:bookmarkStart w:id="31" w:name="_Toc525721200"/>
      <w:bookmarkStart w:id="32" w:name="_Toc60754417"/>
      <w:r w:rsidRPr="008D72A4">
        <w:rPr>
          <w:rFonts w:cs="Arial"/>
          <w:sz w:val="22"/>
          <w:szCs w:val="22"/>
        </w:rPr>
        <w:t>II.1.</w:t>
      </w:r>
      <w:r w:rsidRPr="00C44EBC">
        <w:rPr>
          <w:rFonts w:cs="Arial"/>
          <w:sz w:val="22"/>
          <w:szCs w:val="22"/>
        </w:rPr>
        <w:t>9</w:t>
      </w:r>
      <w:r w:rsidRPr="008D72A4">
        <w:rPr>
          <w:rFonts w:cs="Arial"/>
          <w:sz w:val="22"/>
          <w:szCs w:val="22"/>
        </w:rPr>
        <w:tab/>
      </w:r>
      <w:r w:rsidRPr="00C44EBC">
        <w:rPr>
          <w:rFonts w:cs="Arial"/>
          <w:sz w:val="22"/>
          <w:szCs w:val="22"/>
        </w:rPr>
        <w:t>Recorridos de Prueba</w:t>
      </w:r>
      <w:r w:rsidRPr="008D72A4">
        <w:rPr>
          <w:rFonts w:cs="Arial"/>
          <w:sz w:val="22"/>
          <w:szCs w:val="22"/>
        </w:rPr>
        <w:t>.-</w:t>
      </w:r>
      <w:bookmarkEnd w:id="30"/>
      <w:bookmarkEnd w:id="31"/>
      <w:bookmarkEnd w:id="32"/>
    </w:p>
    <w:p w14:paraId="73A059A7" w14:textId="77777777" w:rsidR="00D054D0" w:rsidRPr="008D72A4" w:rsidRDefault="00D054D0" w:rsidP="008D72A4">
      <w:pPr>
        <w:pStyle w:val="Textodebloque2"/>
        <w:ind w:right="0" w:hanging="709"/>
        <w:rPr>
          <w:bCs/>
          <w:sz w:val="22"/>
          <w:szCs w:val="22"/>
          <w:shd w:val="clear" w:color="auto" w:fill="C0C0C0"/>
          <w:lang w:val="es-ES"/>
        </w:rPr>
      </w:pPr>
    </w:p>
    <w:p w14:paraId="699C57D2" w14:textId="77777777" w:rsidR="006419C6" w:rsidRPr="008D72A4" w:rsidRDefault="006419C6" w:rsidP="008D72A4">
      <w:pPr>
        <w:pStyle w:val="Textodebloque"/>
        <w:ind w:right="0"/>
        <w:rPr>
          <w:sz w:val="22"/>
          <w:szCs w:val="22"/>
        </w:rPr>
      </w:pPr>
      <w:r w:rsidRPr="008D72A4">
        <w:rPr>
          <w:sz w:val="22"/>
          <w:szCs w:val="22"/>
        </w:rPr>
        <w:t xml:space="preserve">En caso de ser necesario realizar el recorrido de prueba, éste no podrá exceder de 20 km., de distancia, salvo los casos que por razón justificada se requiera un recorrido mayor, para lo cual el Proveedor solicitará al Instituto la autorización por escrito o mediante correo </w:t>
      </w:r>
      <w:r w:rsidRPr="008D72A4">
        <w:rPr>
          <w:sz w:val="22"/>
          <w:szCs w:val="22"/>
        </w:rPr>
        <w:lastRenderedPageBreak/>
        <w:t>electrónico el cual deberá ser aprobado por el mismo medio.</w:t>
      </w:r>
    </w:p>
    <w:p w14:paraId="54F5DBBD" w14:textId="77777777" w:rsidR="00D054D0" w:rsidRPr="008D72A4" w:rsidRDefault="00D054D0" w:rsidP="008D72A4">
      <w:pPr>
        <w:pStyle w:val="Textodebloque2"/>
        <w:ind w:right="0" w:hanging="709"/>
        <w:rPr>
          <w:bCs/>
          <w:sz w:val="22"/>
          <w:szCs w:val="22"/>
          <w:shd w:val="clear" w:color="auto" w:fill="C0C0C0"/>
          <w:lang w:val="es-ES"/>
        </w:rPr>
      </w:pPr>
    </w:p>
    <w:p w14:paraId="76FBBDE5" w14:textId="2C9A59C7" w:rsidR="005C7B76" w:rsidRPr="008D72A4" w:rsidRDefault="005C7B76" w:rsidP="00C44EBC">
      <w:pPr>
        <w:pStyle w:val="Ttulo"/>
        <w:ind w:left="709" w:hanging="709"/>
        <w:jc w:val="both"/>
        <w:rPr>
          <w:rFonts w:cs="Arial"/>
          <w:sz w:val="22"/>
          <w:szCs w:val="22"/>
        </w:rPr>
      </w:pPr>
      <w:bookmarkStart w:id="33" w:name="_Toc60754418"/>
      <w:bookmarkStart w:id="34" w:name="_Hlk57638732"/>
      <w:r w:rsidRPr="00F07A44">
        <w:rPr>
          <w:rFonts w:cs="Arial"/>
          <w:sz w:val="22"/>
          <w:szCs w:val="22"/>
        </w:rPr>
        <w:t>II.</w:t>
      </w:r>
      <w:r w:rsidRPr="008D72A4">
        <w:rPr>
          <w:rFonts w:cs="Arial"/>
          <w:sz w:val="22"/>
          <w:szCs w:val="22"/>
        </w:rPr>
        <w:t>1.</w:t>
      </w:r>
      <w:r w:rsidRPr="00C44EBC">
        <w:rPr>
          <w:rFonts w:cs="Arial"/>
          <w:sz w:val="22"/>
          <w:szCs w:val="22"/>
        </w:rPr>
        <w:t>10</w:t>
      </w:r>
      <w:r w:rsidRPr="008D72A4">
        <w:rPr>
          <w:rFonts w:cs="Arial"/>
          <w:sz w:val="22"/>
          <w:szCs w:val="22"/>
        </w:rPr>
        <w:tab/>
      </w:r>
      <w:r w:rsidRPr="00C44EBC">
        <w:rPr>
          <w:rFonts w:cs="Arial"/>
          <w:sz w:val="22"/>
          <w:szCs w:val="22"/>
        </w:rPr>
        <w:t xml:space="preserve">Sustracción, Daños </w:t>
      </w:r>
      <w:r w:rsidRPr="008D72A4">
        <w:rPr>
          <w:rFonts w:cs="Arial"/>
          <w:sz w:val="22"/>
          <w:szCs w:val="22"/>
        </w:rPr>
        <w:t>e Infracciones.-</w:t>
      </w:r>
      <w:bookmarkEnd w:id="33"/>
    </w:p>
    <w:bookmarkEnd w:id="34"/>
    <w:p w14:paraId="32B0EB09" w14:textId="77777777" w:rsidR="005C7B76" w:rsidRPr="008D72A4" w:rsidRDefault="005C7B76" w:rsidP="008D72A4">
      <w:pPr>
        <w:pStyle w:val="Textodebloque2"/>
        <w:ind w:right="0" w:hanging="709"/>
        <w:rPr>
          <w:bCs/>
          <w:sz w:val="22"/>
          <w:szCs w:val="22"/>
          <w:shd w:val="clear" w:color="auto" w:fill="C0C0C0"/>
          <w:lang w:val="es-ES"/>
        </w:rPr>
      </w:pPr>
    </w:p>
    <w:p w14:paraId="48358106" w14:textId="77777777" w:rsidR="00505170" w:rsidRPr="008D72A4" w:rsidRDefault="00505170" w:rsidP="008D72A4">
      <w:pPr>
        <w:spacing w:after="0" w:line="240" w:lineRule="auto"/>
        <w:ind w:left="709"/>
        <w:jc w:val="both"/>
        <w:rPr>
          <w:rFonts w:ascii="Arial" w:hAnsi="Arial" w:cs="Arial"/>
          <w:color w:val="000000"/>
        </w:rPr>
      </w:pPr>
      <w:r w:rsidRPr="008D72A4">
        <w:rPr>
          <w:rFonts w:ascii="Arial" w:hAnsi="Arial" w:cs="Arial"/>
          <w:color w:val="000000"/>
        </w:rPr>
        <w:t xml:space="preserve">El Proveedor será responsable por las descomposturas, daños, robo total, pérdidas totales imputables a él o sustracción ilícita e infracciones que sufran los vehículos, así como de responsabilidad civil por daños a terceros y uso indebido de los vehículos, mientras se encuentren bajo su resguardo, </w:t>
      </w:r>
      <w:r w:rsidRPr="008D72A4">
        <w:rPr>
          <w:rFonts w:ascii="Arial" w:hAnsi="Arial" w:cs="Arial"/>
        </w:rPr>
        <w:t>así mismo, se hace responsable por el equipo o aditamentos que el Instituto haya notificado en el formato de inventario de vehículos al momento de la entrega-recepción de la unidad,</w:t>
      </w:r>
      <w:r w:rsidRPr="008D72A4">
        <w:rPr>
          <w:rFonts w:ascii="Arial" w:hAnsi="Arial" w:cs="Arial"/>
          <w:color w:val="000000"/>
        </w:rPr>
        <w:t xml:space="preserve"> misma que será desde la recepción del vehículo hasta la entrega formal al Instituto. </w:t>
      </w:r>
    </w:p>
    <w:p w14:paraId="47A3AB54" w14:textId="77777777" w:rsidR="00505170" w:rsidRPr="008D72A4" w:rsidRDefault="00505170" w:rsidP="008D72A4">
      <w:pPr>
        <w:spacing w:after="0" w:line="240" w:lineRule="auto"/>
        <w:ind w:left="709"/>
        <w:jc w:val="both"/>
        <w:rPr>
          <w:rFonts w:ascii="Arial" w:hAnsi="Arial" w:cs="Arial"/>
          <w:color w:val="000000"/>
        </w:rPr>
      </w:pPr>
    </w:p>
    <w:p w14:paraId="6CF0A1C9" w14:textId="77777777" w:rsidR="00505170" w:rsidRPr="008D72A4" w:rsidRDefault="00505170" w:rsidP="008D72A4">
      <w:pPr>
        <w:spacing w:after="0" w:line="240" w:lineRule="auto"/>
        <w:ind w:left="709"/>
        <w:jc w:val="both"/>
        <w:rPr>
          <w:rFonts w:ascii="Arial" w:hAnsi="Arial" w:cs="Arial"/>
          <w:color w:val="000000"/>
        </w:rPr>
      </w:pPr>
      <w:r w:rsidRPr="008D72A4">
        <w:rPr>
          <w:rFonts w:ascii="Arial" w:hAnsi="Arial" w:cs="Arial"/>
          <w:color w:val="000000"/>
        </w:rPr>
        <w:t>Para garantizar la guarda y seguridad de los vehículos que estén en mantenimiento, estos deberán quedar a buen resguardo dentro de las instalaciones del Proveedor, por lo que no se permitirá que las unidades permanezcan bajo ningún motivo fuera de las mismas.</w:t>
      </w:r>
    </w:p>
    <w:p w14:paraId="667B87EA" w14:textId="77777777" w:rsidR="00505170" w:rsidRPr="008D72A4" w:rsidRDefault="00505170" w:rsidP="008D72A4">
      <w:pPr>
        <w:spacing w:after="0" w:line="240" w:lineRule="auto"/>
        <w:ind w:left="709"/>
        <w:jc w:val="both"/>
        <w:rPr>
          <w:rFonts w:ascii="Arial" w:hAnsi="Arial" w:cs="Arial"/>
          <w:color w:val="000000"/>
        </w:rPr>
      </w:pPr>
    </w:p>
    <w:p w14:paraId="2C1A0B6D" w14:textId="6016B9FA" w:rsidR="00505170" w:rsidRPr="0091484D" w:rsidRDefault="00505170" w:rsidP="008D72A4">
      <w:pPr>
        <w:spacing w:after="0" w:line="240" w:lineRule="auto"/>
        <w:ind w:left="709"/>
        <w:jc w:val="both"/>
        <w:rPr>
          <w:rFonts w:ascii="Arial" w:hAnsi="Arial" w:cs="Arial"/>
          <w:color w:val="000000"/>
        </w:rPr>
      </w:pPr>
      <w:r w:rsidRPr="008D72A4">
        <w:rPr>
          <w:rFonts w:ascii="Arial" w:hAnsi="Arial" w:cs="Arial"/>
          <w:color w:val="000000"/>
        </w:rPr>
        <w:t xml:space="preserve">El Proveedor deberá contar con un seguro de responsabilidad civil de talleres automotrices que proteja a los vehículos del Instituto que estén bajo su resguardo, mismo que cubrirá hasta el límite de cada unidad afectada de acuerdo al precio de venta de la guía EBC, aplicable a la fecha del siniestro, entregando copia de dicha póliza o carta cobertura correspondiente al Instituto, dentro de </w:t>
      </w:r>
      <w:r w:rsidRPr="0091484D">
        <w:rPr>
          <w:rFonts w:ascii="Arial" w:hAnsi="Arial" w:cs="Arial"/>
          <w:color w:val="000000"/>
        </w:rPr>
        <w:t>los 10 (diez) días hábiles siguientes a</w:t>
      </w:r>
      <w:r w:rsidR="002C18AB" w:rsidRPr="0091484D">
        <w:rPr>
          <w:rFonts w:ascii="Arial" w:hAnsi="Arial" w:cs="Arial"/>
          <w:color w:val="000000"/>
        </w:rPr>
        <w:t xml:space="preserve"> la firma del Contrato</w:t>
      </w:r>
      <w:r w:rsidRPr="0091484D">
        <w:rPr>
          <w:rFonts w:ascii="Arial" w:hAnsi="Arial" w:cs="Arial"/>
          <w:color w:val="000000"/>
        </w:rPr>
        <w:t xml:space="preserve">. </w:t>
      </w:r>
    </w:p>
    <w:p w14:paraId="7E353241" w14:textId="77777777" w:rsidR="00505170" w:rsidRPr="0091484D" w:rsidRDefault="00505170" w:rsidP="008D72A4">
      <w:pPr>
        <w:spacing w:after="0" w:line="240" w:lineRule="auto"/>
        <w:ind w:left="709"/>
        <w:jc w:val="both"/>
        <w:rPr>
          <w:rFonts w:ascii="Arial" w:hAnsi="Arial" w:cs="Arial"/>
          <w:color w:val="000000"/>
        </w:rPr>
      </w:pPr>
    </w:p>
    <w:p w14:paraId="59D5E9C3" w14:textId="5ACCBD9A" w:rsidR="00505170" w:rsidRPr="0091484D" w:rsidRDefault="00505170" w:rsidP="008D72A4">
      <w:pPr>
        <w:spacing w:after="0" w:line="240" w:lineRule="auto"/>
        <w:ind w:left="709"/>
        <w:jc w:val="both"/>
        <w:rPr>
          <w:rFonts w:ascii="Arial" w:hAnsi="Arial" w:cs="Arial"/>
        </w:rPr>
      </w:pPr>
      <w:r w:rsidRPr="0091484D">
        <w:rPr>
          <w:rFonts w:ascii="Arial" w:hAnsi="Arial" w:cs="Arial"/>
        </w:rPr>
        <w:t>El seguro se mantendrá vigente hasta el total cumplimiento de las obligaciones del Contrato; en caso de vencimiento antes del plazo indicado, el Proveedor deberá realizar los trámites necesarios para la renovación del seguro antes del vencimiento y presentar el documento a</w:t>
      </w:r>
      <w:r w:rsidR="007A44ED" w:rsidRPr="0091484D">
        <w:rPr>
          <w:rFonts w:ascii="Arial" w:hAnsi="Arial" w:cs="Arial"/>
        </w:rPr>
        <w:t xml:space="preserve"> </w:t>
      </w:r>
      <w:r w:rsidR="007A44ED" w:rsidRPr="0091484D">
        <w:rPr>
          <w:rFonts w:ascii="Arial" w:hAnsi="Arial" w:cs="Arial"/>
          <w:b/>
          <w:color w:val="000000"/>
        </w:rPr>
        <w:t>la Dirección de Administración o la Subdirección Estatal de Administración</w:t>
      </w:r>
      <w:r w:rsidR="007A44ED" w:rsidRPr="0091484D">
        <w:rPr>
          <w:rFonts w:ascii="Arial" w:hAnsi="Arial" w:cs="Arial"/>
          <w:color w:val="000000"/>
        </w:rPr>
        <w:t xml:space="preserve"> del Instituto, según corresponda</w:t>
      </w:r>
      <w:r w:rsidR="007A44ED" w:rsidRPr="0091484D">
        <w:rPr>
          <w:rFonts w:ascii="Arial" w:hAnsi="Arial" w:cs="Arial"/>
        </w:rPr>
        <w:t xml:space="preserve">, </w:t>
      </w:r>
      <w:r w:rsidRPr="0091484D">
        <w:rPr>
          <w:rFonts w:ascii="Arial" w:hAnsi="Arial" w:cs="Arial"/>
        </w:rPr>
        <w:t>dentro de los 5 (cinco) días hábiles previos al vencimiento del anterior</w:t>
      </w:r>
      <w:r w:rsidRPr="0091484D">
        <w:rPr>
          <w:rFonts w:ascii="Arial" w:hAnsi="Arial" w:cs="Arial"/>
          <w:color w:val="000000"/>
        </w:rPr>
        <w:t xml:space="preserve">. </w:t>
      </w:r>
      <w:r w:rsidRPr="0091484D">
        <w:rPr>
          <w:rFonts w:ascii="Arial" w:hAnsi="Arial" w:cs="Arial"/>
        </w:rPr>
        <w:t>El importe del deducible será siempre a cargo del Proveedor.</w:t>
      </w:r>
    </w:p>
    <w:p w14:paraId="7E75CB4E" w14:textId="77777777" w:rsidR="00505170" w:rsidRPr="0091484D" w:rsidRDefault="00505170" w:rsidP="008D72A4">
      <w:pPr>
        <w:spacing w:after="0" w:line="240" w:lineRule="auto"/>
        <w:ind w:left="709"/>
        <w:jc w:val="both"/>
        <w:rPr>
          <w:rFonts w:ascii="Arial" w:hAnsi="Arial" w:cs="Arial"/>
          <w:color w:val="000000"/>
        </w:rPr>
      </w:pPr>
    </w:p>
    <w:p w14:paraId="08057E01" w14:textId="77777777" w:rsidR="00505170" w:rsidRPr="0091484D" w:rsidRDefault="00505170" w:rsidP="008D72A4">
      <w:pPr>
        <w:spacing w:after="0" w:line="240" w:lineRule="auto"/>
        <w:ind w:left="709"/>
        <w:jc w:val="both"/>
        <w:rPr>
          <w:rFonts w:ascii="Arial" w:hAnsi="Arial" w:cs="Arial"/>
        </w:rPr>
      </w:pPr>
      <w:r w:rsidRPr="0091484D">
        <w:rPr>
          <w:rFonts w:ascii="Arial" w:hAnsi="Arial" w:cs="Arial"/>
          <w:color w:val="000000"/>
        </w:rPr>
        <w:t>En dicha Póliza, el</w:t>
      </w:r>
      <w:r w:rsidRPr="0091484D">
        <w:rPr>
          <w:rFonts w:ascii="Arial" w:hAnsi="Arial" w:cs="Arial"/>
        </w:rPr>
        <w:t xml:space="preserve"> Instituto deberá ser designado como beneficiario preferente del seguro, por lo que se refiere a los daños que puedan sufrir sus vehículos en forma parcial o total.</w:t>
      </w:r>
    </w:p>
    <w:p w14:paraId="55BF99D8" w14:textId="77777777" w:rsidR="00505170" w:rsidRPr="0091484D" w:rsidRDefault="00505170" w:rsidP="008D72A4">
      <w:pPr>
        <w:spacing w:after="0" w:line="240" w:lineRule="auto"/>
        <w:ind w:left="709"/>
        <w:jc w:val="both"/>
        <w:rPr>
          <w:rFonts w:ascii="Arial" w:hAnsi="Arial" w:cs="Arial"/>
          <w:color w:val="000000"/>
        </w:rPr>
      </w:pPr>
    </w:p>
    <w:p w14:paraId="327DD720" w14:textId="77777777" w:rsidR="00505170" w:rsidRPr="0091484D" w:rsidRDefault="00505170" w:rsidP="008D72A4">
      <w:pPr>
        <w:spacing w:after="0" w:line="240" w:lineRule="auto"/>
        <w:ind w:left="709"/>
        <w:jc w:val="both"/>
        <w:rPr>
          <w:rFonts w:ascii="Arial" w:hAnsi="Arial" w:cs="Arial"/>
        </w:rPr>
      </w:pPr>
      <w:r w:rsidRPr="0091484D">
        <w:rPr>
          <w:rFonts w:ascii="Arial" w:hAnsi="Arial" w:cs="Arial"/>
        </w:rPr>
        <w:t xml:space="preserve">En caso de </w:t>
      </w:r>
      <w:r w:rsidRPr="0091484D">
        <w:rPr>
          <w:rFonts w:ascii="Arial" w:hAnsi="Arial" w:cs="Arial"/>
          <w:color w:val="000000"/>
        </w:rPr>
        <w:t>descomposturas, daños, robo parcial o sustracción ilícita que sufran los vehículos bajo resguardo del Proveedor</w:t>
      </w:r>
      <w:r w:rsidRPr="0091484D">
        <w:rPr>
          <w:rFonts w:ascii="Arial" w:hAnsi="Arial" w:cs="Arial"/>
        </w:rPr>
        <w:t>, éste deberá resarcir el daño al Instituto, a más tardar a los 15 (quince) días naturales siguientes a la fecha del siniestro.</w:t>
      </w:r>
    </w:p>
    <w:p w14:paraId="20B2B06E" w14:textId="77777777" w:rsidR="00505170" w:rsidRPr="0091484D" w:rsidRDefault="00505170" w:rsidP="008D72A4">
      <w:pPr>
        <w:spacing w:after="0" w:line="240" w:lineRule="auto"/>
        <w:ind w:left="709"/>
        <w:jc w:val="both"/>
        <w:rPr>
          <w:rFonts w:ascii="Arial" w:hAnsi="Arial" w:cs="Arial"/>
        </w:rPr>
      </w:pPr>
    </w:p>
    <w:p w14:paraId="02274295" w14:textId="77777777" w:rsidR="00505170" w:rsidRPr="008D72A4" w:rsidRDefault="00505170" w:rsidP="008D72A4">
      <w:pPr>
        <w:spacing w:after="0" w:line="240" w:lineRule="auto"/>
        <w:ind w:left="709"/>
        <w:jc w:val="both"/>
        <w:rPr>
          <w:rFonts w:ascii="Arial" w:hAnsi="Arial" w:cs="Arial"/>
        </w:rPr>
      </w:pPr>
      <w:r w:rsidRPr="0091484D">
        <w:rPr>
          <w:rFonts w:ascii="Arial" w:hAnsi="Arial" w:cs="Arial"/>
        </w:rPr>
        <w:t>En caso de robo o pérdida total, el Proveedor se obliga a resarcir el daño a más tardar a los 60 (sesenta) días naturales a partir de la fecha del siniestro o, en su caso, la determinación de pérdida de la aseguradora.</w:t>
      </w:r>
      <w:r w:rsidRPr="008D72A4">
        <w:rPr>
          <w:rFonts w:ascii="Arial" w:hAnsi="Arial" w:cs="Arial"/>
        </w:rPr>
        <w:t xml:space="preserve"> </w:t>
      </w:r>
    </w:p>
    <w:p w14:paraId="373200B5" w14:textId="77777777" w:rsidR="007F42C9" w:rsidRPr="008D72A4" w:rsidRDefault="007F42C9" w:rsidP="008D72A4">
      <w:pPr>
        <w:pStyle w:val="Ttulo"/>
        <w:jc w:val="both"/>
        <w:rPr>
          <w:rFonts w:cs="Arial"/>
          <w:sz w:val="22"/>
          <w:szCs w:val="22"/>
        </w:rPr>
      </w:pPr>
    </w:p>
    <w:p w14:paraId="1451EA8A" w14:textId="77777777" w:rsidR="00D464C8" w:rsidRPr="00C44EBC" w:rsidRDefault="00D464C8" w:rsidP="008D72A4">
      <w:pPr>
        <w:pStyle w:val="Ttulo"/>
        <w:ind w:left="709" w:hanging="709"/>
        <w:jc w:val="both"/>
        <w:rPr>
          <w:rFonts w:cs="Arial"/>
          <w:sz w:val="22"/>
          <w:szCs w:val="22"/>
        </w:rPr>
      </w:pPr>
      <w:bookmarkStart w:id="35" w:name="_Toc60754419"/>
      <w:r w:rsidRPr="008D72A4">
        <w:rPr>
          <w:rFonts w:cs="Arial"/>
          <w:sz w:val="22"/>
          <w:szCs w:val="22"/>
        </w:rPr>
        <w:t>II.2</w:t>
      </w:r>
      <w:r w:rsidRPr="008D72A4">
        <w:rPr>
          <w:rFonts w:cs="Arial"/>
          <w:sz w:val="22"/>
          <w:szCs w:val="22"/>
        </w:rPr>
        <w:tab/>
        <w:t xml:space="preserve">Licencias, </w:t>
      </w:r>
      <w:r w:rsidR="002910B3" w:rsidRPr="008D72A4">
        <w:rPr>
          <w:rFonts w:cs="Arial"/>
          <w:sz w:val="22"/>
          <w:szCs w:val="22"/>
        </w:rPr>
        <w:t xml:space="preserve">Autorizaciones </w:t>
      </w:r>
      <w:r w:rsidR="00E91599" w:rsidRPr="008D72A4">
        <w:rPr>
          <w:rFonts w:cs="Arial"/>
          <w:sz w:val="22"/>
          <w:szCs w:val="22"/>
        </w:rPr>
        <w:t xml:space="preserve">y </w:t>
      </w:r>
      <w:r w:rsidR="002910B3" w:rsidRPr="008D72A4">
        <w:rPr>
          <w:rFonts w:cs="Arial"/>
          <w:sz w:val="22"/>
          <w:szCs w:val="22"/>
        </w:rPr>
        <w:t>Permisos</w:t>
      </w:r>
      <w:r w:rsidR="00770D3D" w:rsidRPr="008D72A4">
        <w:rPr>
          <w:rFonts w:cs="Arial"/>
          <w:sz w:val="22"/>
          <w:szCs w:val="22"/>
        </w:rPr>
        <w:t>.-</w:t>
      </w:r>
      <w:bookmarkEnd w:id="35"/>
      <w:r w:rsidRPr="008D72A4">
        <w:rPr>
          <w:rFonts w:cs="Arial"/>
          <w:sz w:val="22"/>
          <w:szCs w:val="22"/>
        </w:rPr>
        <w:t xml:space="preserve"> </w:t>
      </w:r>
    </w:p>
    <w:p w14:paraId="259F5EE4" w14:textId="77777777" w:rsidR="00D464C8" w:rsidRPr="008D72A4" w:rsidRDefault="00D464C8" w:rsidP="008D72A4">
      <w:pPr>
        <w:spacing w:after="0" w:line="240" w:lineRule="auto"/>
        <w:jc w:val="both"/>
        <w:rPr>
          <w:rFonts w:ascii="Arial" w:hAnsi="Arial" w:cs="Arial"/>
          <w:b/>
          <w:bCs/>
        </w:rPr>
      </w:pPr>
    </w:p>
    <w:p w14:paraId="6E08117D" w14:textId="77777777" w:rsidR="001C762D" w:rsidRPr="008D72A4" w:rsidRDefault="001C762D" w:rsidP="008D72A4">
      <w:pPr>
        <w:spacing w:after="0" w:line="240" w:lineRule="auto"/>
        <w:ind w:left="709"/>
        <w:jc w:val="both"/>
        <w:rPr>
          <w:rFonts w:ascii="Arial" w:hAnsi="Arial" w:cs="Arial"/>
          <w:color w:val="000000"/>
        </w:rPr>
      </w:pPr>
      <w:r w:rsidRPr="008D72A4">
        <w:rPr>
          <w:rFonts w:ascii="Arial" w:hAnsi="Arial" w:cs="Arial"/>
          <w:color w:val="000000"/>
        </w:rPr>
        <w:t>Durante la vigencia de</w:t>
      </w:r>
      <w:r w:rsidR="00F6610F" w:rsidRPr="008D72A4">
        <w:rPr>
          <w:rFonts w:ascii="Arial" w:hAnsi="Arial" w:cs="Arial"/>
          <w:color w:val="000000"/>
        </w:rPr>
        <w:t xml:space="preserve"> </w:t>
      </w:r>
      <w:r w:rsidRPr="008D72A4">
        <w:rPr>
          <w:rFonts w:ascii="Arial" w:hAnsi="Arial" w:cs="Arial"/>
          <w:color w:val="000000"/>
        </w:rPr>
        <w:t>l</w:t>
      </w:r>
      <w:r w:rsidR="00F6610F" w:rsidRPr="008D72A4">
        <w:rPr>
          <w:rFonts w:ascii="Arial" w:hAnsi="Arial" w:cs="Arial"/>
          <w:color w:val="000000"/>
        </w:rPr>
        <w:t>a prestación del servicio</w:t>
      </w:r>
      <w:r w:rsidRPr="008D72A4">
        <w:rPr>
          <w:rFonts w:ascii="Arial" w:hAnsi="Arial" w:cs="Arial"/>
          <w:color w:val="000000"/>
        </w:rPr>
        <w:t>, el Proveedor deberá contar con licencias vigentes de funcionamiento, expedidas por las autoridades Municipales, Estatales y/o Federales, según corresponda.</w:t>
      </w:r>
      <w:r w:rsidRPr="008D72A4">
        <w:rPr>
          <w:rFonts w:ascii="Arial" w:hAnsi="Arial" w:cs="Arial"/>
          <w:color w:val="000000"/>
        </w:rPr>
        <w:tab/>
      </w:r>
    </w:p>
    <w:p w14:paraId="4693DF3F" w14:textId="77777777" w:rsidR="001C762D" w:rsidRPr="008D72A4" w:rsidRDefault="001C762D" w:rsidP="008D72A4">
      <w:pPr>
        <w:spacing w:after="0" w:line="240" w:lineRule="auto"/>
        <w:ind w:left="709"/>
        <w:jc w:val="both"/>
        <w:rPr>
          <w:rFonts w:ascii="Arial" w:hAnsi="Arial" w:cs="Arial"/>
          <w:color w:val="000000"/>
        </w:rPr>
      </w:pPr>
    </w:p>
    <w:p w14:paraId="31E85106" w14:textId="77777777" w:rsidR="001C762D" w:rsidRPr="008D72A4" w:rsidRDefault="001C762D" w:rsidP="008D72A4">
      <w:pPr>
        <w:spacing w:after="0" w:line="240" w:lineRule="auto"/>
        <w:ind w:left="709"/>
        <w:contextualSpacing/>
        <w:jc w:val="both"/>
        <w:rPr>
          <w:rFonts w:ascii="Arial" w:hAnsi="Arial" w:cs="Arial"/>
          <w:color w:val="000000"/>
        </w:rPr>
      </w:pPr>
      <w:r w:rsidRPr="008D72A4">
        <w:rPr>
          <w:rFonts w:ascii="Arial" w:hAnsi="Arial" w:cs="Arial"/>
          <w:color w:val="000000"/>
        </w:rPr>
        <w:t>El Proveedor deberá contar con el registro como generador de residuos peligrosos en los términos de la Ley General para la Prevención y Gestión Integral de los Residuos, mismo que se acreditará con la “Constancia de Recepción” o “Comprobante de documentos entregados” emitidos por la SEMARNAT, a su nombre y con Numero de Registro Ambiental (NRA).</w:t>
      </w:r>
    </w:p>
    <w:p w14:paraId="3879248D" w14:textId="77777777" w:rsidR="001C762D" w:rsidRPr="008D72A4" w:rsidRDefault="001C762D" w:rsidP="008D72A4">
      <w:pPr>
        <w:spacing w:after="0" w:line="240" w:lineRule="auto"/>
        <w:ind w:left="709"/>
        <w:jc w:val="both"/>
        <w:rPr>
          <w:rFonts w:ascii="Arial" w:hAnsi="Arial" w:cs="Arial"/>
          <w:color w:val="000000"/>
          <w:lang w:val="es-ES"/>
        </w:rPr>
      </w:pPr>
    </w:p>
    <w:p w14:paraId="1A7C191B" w14:textId="77777777" w:rsidR="001C762D" w:rsidRPr="008D72A4" w:rsidRDefault="001C762D" w:rsidP="008D72A4">
      <w:pPr>
        <w:spacing w:after="0" w:line="240" w:lineRule="auto"/>
        <w:ind w:left="709"/>
        <w:jc w:val="both"/>
        <w:rPr>
          <w:rFonts w:ascii="Arial" w:hAnsi="Arial" w:cs="Arial"/>
        </w:rPr>
      </w:pPr>
      <w:r w:rsidRPr="008D72A4">
        <w:rPr>
          <w:rFonts w:ascii="Arial" w:hAnsi="Arial" w:cs="Arial"/>
        </w:rPr>
        <w:lastRenderedPageBreak/>
        <w:t>Durante la vigencia de</w:t>
      </w:r>
      <w:r w:rsidR="00F6610F" w:rsidRPr="008D72A4">
        <w:rPr>
          <w:rFonts w:ascii="Arial" w:hAnsi="Arial" w:cs="Arial"/>
        </w:rPr>
        <w:t xml:space="preserve"> </w:t>
      </w:r>
      <w:r w:rsidRPr="008D72A4">
        <w:rPr>
          <w:rFonts w:ascii="Arial" w:hAnsi="Arial" w:cs="Arial"/>
        </w:rPr>
        <w:t>l</w:t>
      </w:r>
      <w:r w:rsidR="00F6610F" w:rsidRPr="008D72A4">
        <w:rPr>
          <w:rFonts w:ascii="Arial" w:hAnsi="Arial" w:cs="Arial"/>
        </w:rPr>
        <w:t>a prestación del</w:t>
      </w:r>
      <w:r w:rsidRPr="008D72A4">
        <w:rPr>
          <w:rFonts w:ascii="Arial" w:hAnsi="Arial" w:cs="Arial"/>
        </w:rPr>
        <w:t xml:space="preserve"> servicio, el Proveedor deberá entregar trimestralmente</w:t>
      </w:r>
      <w:r w:rsidRPr="008D72A4">
        <w:rPr>
          <w:rFonts w:ascii="Arial" w:hAnsi="Arial" w:cs="Arial"/>
          <w:bCs/>
        </w:rPr>
        <w:t xml:space="preserve"> a los 10 (diez) días hábiles siguientes a la conclusión del trimestre de referencia,</w:t>
      </w:r>
      <w:r w:rsidRPr="008D72A4">
        <w:rPr>
          <w:rFonts w:ascii="Arial" w:hAnsi="Arial" w:cs="Arial"/>
        </w:rPr>
        <w:t xml:space="preserve"> un reporte del destino final de las refacciones, llantas, residuos peligrosos y materiales contaminantes que </w:t>
      </w:r>
      <w:proofErr w:type="gramStart"/>
      <w:r w:rsidRPr="008D72A4">
        <w:rPr>
          <w:rFonts w:ascii="Arial" w:hAnsi="Arial" w:cs="Arial"/>
        </w:rPr>
        <w:t>llegara</w:t>
      </w:r>
      <w:proofErr w:type="gramEnd"/>
      <w:r w:rsidRPr="008D72A4">
        <w:rPr>
          <w:rFonts w:ascii="Arial" w:hAnsi="Arial" w:cs="Arial"/>
        </w:rPr>
        <w:t xml:space="preserve"> a generar durante la</w:t>
      </w:r>
      <w:r w:rsidRPr="008D72A4">
        <w:rPr>
          <w:rFonts w:ascii="Arial" w:hAnsi="Arial" w:cs="Arial"/>
          <w:color w:val="000000"/>
        </w:rPr>
        <w:t xml:space="preserve"> vigencia del servicio, debiendo anexar copia simple del o los manifiestos de entrega, transporte y recepción de los mismos.</w:t>
      </w:r>
    </w:p>
    <w:p w14:paraId="25DBD928" w14:textId="77777777" w:rsidR="006B54DD" w:rsidRPr="008D72A4" w:rsidRDefault="006B54DD" w:rsidP="008D72A4">
      <w:pPr>
        <w:pStyle w:val="Textodebloque2"/>
        <w:ind w:left="0" w:right="0"/>
        <w:rPr>
          <w:color w:val="auto"/>
          <w:sz w:val="22"/>
          <w:szCs w:val="22"/>
          <w:lang w:val="es-MX"/>
        </w:rPr>
      </w:pPr>
    </w:p>
    <w:p w14:paraId="7E269DC8" w14:textId="77777777" w:rsidR="00D464C8" w:rsidRPr="008D72A4" w:rsidRDefault="00D464C8" w:rsidP="008D72A4">
      <w:pPr>
        <w:pStyle w:val="Ttulo"/>
        <w:ind w:left="709" w:hanging="709"/>
        <w:jc w:val="both"/>
        <w:rPr>
          <w:rFonts w:cs="Arial"/>
          <w:sz w:val="22"/>
          <w:szCs w:val="22"/>
        </w:rPr>
      </w:pPr>
      <w:bookmarkStart w:id="36" w:name="_Toc60754420"/>
      <w:r w:rsidRPr="008D72A4">
        <w:rPr>
          <w:rFonts w:cs="Arial"/>
          <w:sz w:val="22"/>
          <w:szCs w:val="22"/>
        </w:rPr>
        <w:t>II.3</w:t>
      </w:r>
      <w:r w:rsidRPr="008D72A4">
        <w:rPr>
          <w:rFonts w:cs="Arial"/>
          <w:sz w:val="22"/>
          <w:szCs w:val="22"/>
        </w:rPr>
        <w:tab/>
        <w:t>Normas.-</w:t>
      </w:r>
      <w:bookmarkEnd w:id="36"/>
    </w:p>
    <w:p w14:paraId="2A800216" w14:textId="77777777" w:rsidR="00D464C8" w:rsidRPr="008D72A4" w:rsidRDefault="00D464C8" w:rsidP="008D72A4">
      <w:pPr>
        <w:pStyle w:val="Textodebloque2"/>
        <w:ind w:right="0"/>
        <w:rPr>
          <w:sz w:val="22"/>
          <w:szCs w:val="22"/>
          <w:lang w:val="es-MX"/>
        </w:rPr>
      </w:pPr>
    </w:p>
    <w:p w14:paraId="0BDCC65C" w14:textId="62E99CBC" w:rsidR="00BD2EB5" w:rsidRPr="008D72A4" w:rsidRDefault="00BD2EB5" w:rsidP="008D72A4">
      <w:pPr>
        <w:widowControl w:val="0"/>
        <w:autoSpaceDE w:val="0"/>
        <w:autoSpaceDN w:val="0"/>
        <w:adjustRightInd w:val="0"/>
        <w:spacing w:after="0" w:line="240" w:lineRule="auto"/>
        <w:ind w:left="709"/>
        <w:jc w:val="both"/>
        <w:rPr>
          <w:rFonts w:ascii="Arial" w:eastAsia="Times New Roman" w:hAnsi="Arial" w:cs="Arial"/>
          <w:lang w:eastAsia="es-ES"/>
        </w:rPr>
      </w:pPr>
      <w:r w:rsidRPr="008D72A4">
        <w:rPr>
          <w:rFonts w:ascii="Arial" w:eastAsia="Times New Roman" w:hAnsi="Arial" w:cs="Arial"/>
          <w:lang w:eastAsia="es-ES"/>
        </w:rPr>
        <w:t xml:space="preserve">De conformidad con los artículos 62 y 64 de la Ley de la </w:t>
      </w:r>
      <w:r w:rsidR="002A78B5" w:rsidRPr="008D72A4">
        <w:rPr>
          <w:rFonts w:ascii="Arial" w:eastAsia="Times New Roman" w:hAnsi="Arial" w:cs="Arial"/>
          <w:lang w:eastAsia="es-ES"/>
        </w:rPr>
        <w:t>I</w:t>
      </w:r>
      <w:r w:rsidRPr="008D72A4">
        <w:rPr>
          <w:rFonts w:ascii="Arial" w:eastAsia="Times New Roman" w:hAnsi="Arial" w:cs="Arial"/>
          <w:lang w:eastAsia="es-ES"/>
        </w:rPr>
        <w:t>nfraestructura de la Calidad, los servicios que oferte el Licitante deberán cumplir con las Normas Oficiales Mexicanas, las Normas Mexicanas y a falta de éstas, con las Normas Internacionales aplicables.</w:t>
      </w:r>
    </w:p>
    <w:p w14:paraId="2FB26C06" w14:textId="77777777" w:rsidR="0089518E" w:rsidRPr="008D72A4" w:rsidRDefault="0089518E" w:rsidP="008D72A4">
      <w:pPr>
        <w:spacing w:after="0" w:line="240" w:lineRule="auto"/>
        <w:ind w:left="705"/>
        <w:jc w:val="both"/>
        <w:rPr>
          <w:rFonts w:ascii="Arial" w:hAnsi="Arial" w:cs="Arial"/>
        </w:rPr>
      </w:pPr>
    </w:p>
    <w:p w14:paraId="6AE6E949" w14:textId="77777777" w:rsidR="0089518E" w:rsidRPr="008D72A4" w:rsidRDefault="0089518E" w:rsidP="008D72A4">
      <w:pPr>
        <w:pStyle w:val="Textodebloque"/>
        <w:ind w:right="0"/>
        <w:rPr>
          <w:color w:val="auto"/>
          <w:sz w:val="22"/>
          <w:szCs w:val="22"/>
          <w:lang w:val="es-MX"/>
        </w:rPr>
      </w:pPr>
      <w:r w:rsidRPr="008D72A4">
        <w:rPr>
          <w:color w:val="auto"/>
          <w:sz w:val="22"/>
          <w:szCs w:val="22"/>
          <w:lang w:val="es-MX"/>
        </w:rPr>
        <w:t xml:space="preserve">Entre las normas solicitadas para el servicio se encuentra al menos la </w:t>
      </w:r>
      <w:r w:rsidRPr="008D72A4">
        <w:rPr>
          <w:b/>
          <w:color w:val="auto"/>
          <w:sz w:val="22"/>
          <w:szCs w:val="22"/>
          <w:lang w:val="es-MX"/>
        </w:rPr>
        <w:t>NOM-174-SCFI-2007</w:t>
      </w:r>
      <w:r w:rsidRPr="008D72A4">
        <w:rPr>
          <w:color w:val="auto"/>
          <w:sz w:val="22"/>
          <w:szCs w:val="22"/>
          <w:lang w:val="es-MX"/>
        </w:rPr>
        <w:t xml:space="preserve">. </w:t>
      </w:r>
      <w:r w:rsidRPr="008D72A4">
        <w:rPr>
          <w:rFonts w:eastAsia="Calibri"/>
          <w:sz w:val="22"/>
          <w:szCs w:val="22"/>
          <w:lang w:val="es-MX" w:eastAsia="en-US"/>
        </w:rPr>
        <w:t>Prácticas comerciales-elementos de información para la prestación de servicios en general.</w:t>
      </w:r>
    </w:p>
    <w:p w14:paraId="37907DD2" w14:textId="77777777" w:rsidR="0089518E" w:rsidRPr="008D72A4" w:rsidRDefault="0089518E" w:rsidP="008D72A4">
      <w:pPr>
        <w:pStyle w:val="Textodebloque2"/>
        <w:ind w:right="0"/>
        <w:rPr>
          <w:color w:val="auto"/>
          <w:sz w:val="22"/>
          <w:szCs w:val="22"/>
          <w:lang w:val="es-MX"/>
        </w:rPr>
      </w:pPr>
    </w:p>
    <w:p w14:paraId="3D37B522" w14:textId="77777777" w:rsidR="002348DA" w:rsidRPr="008D72A4" w:rsidRDefault="002348DA" w:rsidP="008D72A4">
      <w:pPr>
        <w:pStyle w:val="Ttulo"/>
        <w:ind w:left="709" w:hanging="709"/>
        <w:jc w:val="both"/>
        <w:rPr>
          <w:rFonts w:cs="Arial"/>
          <w:sz w:val="22"/>
          <w:szCs w:val="22"/>
        </w:rPr>
      </w:pPr>
      <w:bookmarkStart w:id="37" w:name="_Toc60754421"/>
      <w:r w:rsidRPr="008D72A4">
        <w:rPr>
          <w:rFonts w:cs="Arial"/>
          <w:sz w:val="22"/>
          <w:szCs w:val="22"/>
        </w:rPr>
        <w:t>II.4</w:t>
      </w:r>
      <w:r w:rsidRPr="008D72A4">
        <w:rPr>
          <w:rFonts w:cs="Arial"/>
          <w:sz w:val="22"/>
          <w:szCs w:val="22"/>
        </w:rPr>
        <w:tab/>
      </w:r>
      <w:r w:rsidR="00303BC0" w:rsidRPr="00C44EBC">
        <w:rPr>
          <w:rFonts w:cs="Arial"/>
          <w:sz w:val="22"/>
          <w:szCs w:val="22"/>
        </w:rPr>
        <w:t>Servicios a Contratar y Modalidad de Contratación</w:t>
      </w:r>
      <w:r w:rsidRPr="008D72A4">
        <w:rPr>
          <w:rFonts w:cs="Arial"/>
          <w:sz w:val="22"/>
          <w:szCs w:val="22"/>
        </w:rPr>
        <w:t>.-</w:t>
      </w:r>
      <w:bookmarkEnd w:id="37"/>
    </w:p>
    <w:p w14:paraId="1D2CBD02" w14:textId="77777777" w:rsidR="002348DA" w:rsidRPr="008D72A4" w:rsidRDefault="002348DA" w:rsidP="008D72A4">
      <w:pPr>
        <w:pStyle w:val="Textodebloque2"/>
        <w:ind w:left="0" w:right="0"/>
        <w:rPr>
          <w:color w:val="auto"/>
          <w:sz w:val="22"/>
          <w:szCs w:val="22"/>
          <w:lang w:val="x-none"/>
        </w:rPr>
      </w:pPr>
    </w:p>
    <w:p w14:paraId="585BBF88" w14:textId="77777777" w:rsidR="00A73286" w:rsidRPr="0091484D" w:rsidRDefault="00A73286" w:rsidP="008D72A4">
      <w:pPr>
        <w:pStyle w:val="Texto0"/>
        <w:spacing w:after="0" w:line="240" w:lineRule="auto"/>
        <w:ind w:left="709" w:firstLine="0"/>
        <w:rPr>
          <w:rFonts w:cs="Arial"/>
          <w:sz w:val="22"/>
          <w:szCs w:val="22"/>
        </w:rPr>
      </w:pPr>
      <w:r w:rsidRPr="008D72A4">
        <w:rPr>
          <w:rFonts w:cs="Arial"/>
          <w:sz w:val="22"/>
          <w:szCs w:val="22"/>
        </w:rPr>
        <w:t xml:space="preserve">De conformidad con lo establecido en el artículo 29, fracción II, inciso f) y 66 de las Normas, se establece que el </w:t>
      </w:r>
      <w:r w:rsidRPr="0091484D">
        <w:rPr>
          <w:rFonts w:cs="Arial"/>
          <w:sz w:val="22"/>
          <w:szCs w:val="22"/>
        </w:rPr>
        <w:t xml:space="preserve">Contrato a celebrar entre el Instituto y el Licitante que resulte adjudicado, será abierto, conforme al modelo que se incluye en las Bases de la Convocatoria como </w:t>
      </w:r>
      <w:r w:rsidRPr="0091484D">
        <w:rPr>
          <w:rFonts w:cs="Arial"/>
          <w:b/>
          <w:sz w:val="22"/>
          <w:szCs w:val="22"/>
        </w:rPr>
        <w:t>Anexo “</w:t>
      </w:r>
      <w:r w:rsidR="001B5740" w:rsidRPr="0091484D">
        <w:rPr>
          <w:rFonts w:cs="Arial"/>
          <w:b/>
          <w:sz w:val="22"/>
          <w:szCs w:val="22"/>
        </w:rPr>
        <w:t>14</w:t>
      </w:r>
      <w:r w:rsidRPr="0091484D">
        <w:rPr>
          <w:rFonts w:cs="Arial"/>
          <w:b/>
          <w:sz w:val="22"/>
          <w:szCs w:val="22"/>
        </w:rPr>
        <w:t>”</w:t>
      </w:r>
      <w:r w:rsidRPr="0091484D">
        <w:rPr>
          <w:rFonts w:cs="Arial"/>
          <w:sz w:val="22"/>
          <w:szCs w:val="22"/>
        </w:rPr>
        <w:t>.</w:t>
      </w:r>
    </w:p>
    <w:p w14:paraId="52CF9B06" w14:textId="77777777" w:rsidR="002348DA" w:rsidRPr="0091484D" w:rsidRDefault="002348DA" w:rsidP="008D72A4">
      <w:pPr>
        <w:pStyle w:val="Textodebloque2"/>
        <w:ind w:left="0" w:right="0"/>
        <w:rPr>
          <w:color w:val="auto"/>
          <w:sz w:val="22"/>
          <w:szCs w:val="22"/>
          <w:lang w:val="es-MX"/>
        </w:rPr>
      </w:pPr>
    </w:p>
    <w:p w14:paraId="017B0E20" w14:textId="77777777" w:rsidR="002348DA" w:rsidRPr="0091484D" w:rsidRDefault="002348DA" w:rsidP="008D72A4">
      <w:pPr>
        <w:pStyle w:val="Ttulo"/>
        <w:ind w:left="709" w:hanging="709"/>
        <w:jc w:val="both"/>
        <w:rPr>
          <w:rFonts w:cs="Arial"/>
          <w:sz w:val="22"/>
          <w:szCs w:val="22"/>
        </w:rPr>
      </w:pPr>
      <w:bookmarkStart w:id="38" w:name="_Toc60754422"/>
      <w:r w:rsidRPr="0091484D">
        <w:rPr>
          <w:rFonts w:cs="Arial"/>
          <w:sz w:val="22"/>
          <w:szCs w:val="22"/>
        </w:rPr>
        <w:t>II.5</w:t>
      </w:r>
      <w:r w:rsidRPr="0091484D">
        <w:rPr>
          <w:rFonts w:cs="Arial"/>
          <w:sz w:val="22"/>
          <w:szCs w:val="22"/>
        </w:rPr>
        <w:tab/>
      </w:r>
      <w:r w:rsidR="00303BC0" w:rsidRPr="0091484D">
        <w:rPr>
          <w:rFonts w:cs="Arial"/>
          <w:sz w:val="22"/>
          <w:szCs w:val="22"/>
        </w:rPr>
        <w:t>La Adjudicación del Contrato se llevará a cabo por Partida o Partidas Completas</w:t>
      </w:r>
      <w:r w:rsidRPr="0091484D">
        <w:rPr>
          <w:rFonts w:cs="Arial"/>
          <w:sz w:val="22"/>
          <w:szCs w:val="22"/>
        </w:rPr>
        <w:t>.-</w:t>
      </w:r>
      <w:bookmarkEnd w:id="38"/>
    </w:p>
    <w:p w14:paraId="68D9860A" w14:textId="77777777" w:rsidR="00C523E5" w:rsidRPr="0091484D" w:rsidRDefault="00C523E5" w:rsidP="008D72A4">
      <w:pPr>
        <w:pStyle w:val="Ttulo"/>
        <w:ind w:left="709" w:hanging="709"/>
        <w:jc w:val="both"/>
        <w:rPr>
          <w:rFonts w:cs="Arial"/>
          <w:sz w:val="22"/>
          <w:szCs w:val="22"/>
        </w:rPr>
      </w:pPr>
    </w:p>
    <w:p w14:paraId="7BF8121C" w14:textId="77777777" w:rsidR="00303BC0" w:rsidRPr="0091484D" w:rsidRDefault="00D464C8" w:rsidP="008D72A4">
      <w:pPr>
        <w:pStyle w:val="Ttulo"/>
        <w:ind w:left="709" w:hanging="709"/>
        <w:jc w:val="both"/>
        <w:rPr>
          <w:rFonts w:cs="Arial"/>
          <w:sz w:val="22"/>
          <w:szCs w:val="22"/>
        </w:rPr>
      </w:pPr>
      <w:bookmarkStart w:id="39" w:name="_Toc60754423"/>
      <w:r w:rsidRPr="0091484D">
        <w:rPr>
          <w:rFonts w:cs="Arial"/>
          <w:sz w:val="22"/>
          <w:szCs w:val="22"/>
        </w:rPr>
        <w:t>II.</w:t>
      </w:r>
      <w:r w:rsidR="003A37BA" w:rsidRPr="0091484D">
        <w:rPr>
          <w:rFonts w:cs="Arial"/>
          <w:sz w:val="22"/>
          <w:szCs w:val="22"/>
        </w:rPr>
        <w:t>6</w:t>
      </w:r>
      <w:r w:rsidRPr="0091484D">
        <w:rPr>
          <w:rFonts w:cs="Arial"/>
          <w:sz w:val="22"/>
          <w:szCs w:val="22"/>
        </w:rPr>
        <w:tab/>
      </w:r>
      <w:r w:rsidR="00303BC0" w:rsidRPr="0091484D">
        <w:rPr>
          <w:rFonts w:cs="Arial"/>
          <w:sz w:val="22"/>
          <w:szCs w:val="22"/>
        </w:rPr>
        <w:t>Modelo de Contrato.-</w:t>
      </w:r>
      <w:bookmarkEnd w:id="39"/>
      <w:r w:rsidR="00303BC0" w:rsidRPr="0091484D">
        <w:rPr>
          <w:rFonts w:cs="Arial"/>
          <w:sz w:val="22"/>
          <w:szCs w:val="22"/>
        </w:rPr>
        <w:t xml:space="preserve"> </w:t>
      </w:r>
    </w:p>
    <w:p w14:paraId="76DBB7BA" w14:textId="77777777" w:rsidR="00303BC0" w:rsidRPr="0091484D" w:rsidRDefault="00303BC0" w:rsidP="008D72A4">
      <w:pPr>
        <w:pStyle w:val="Texto0"/>
        <w:spacing w:after="0" w:line="240" w:lineRule="auto"/>
        <w:ind w:left="709" w:firstLine="0"/>
        <w:rPr>
          <w:rFonts w:cs="Arial"/>
          <w:b/>
          <w:bCs/>
          <w:sz w:val="22"/>
          <w:szCs w:val="22"/>
        </w:rPr>
      </w:pPr>
    </w:p>
    <w:p w14:paraId="662448A3" w14:textId="77777777" w:rsidR="00303BC0" w:rsidRPr="0091484D" w:rsidRDefault="00303BC0" w:rsidP="008D72A4">
      <w:pPr>
        <w:pStyle w:val="BodyText22"/>
        <w:ind w:firstLine="0"/>
        <w:rPr>
          <w:rFonts w:ascii="Arial" w:hAnsi="Arial" w:cs="Arial"/>
          <w:b/>
          <w:bCs/>
          <w:sz w:val="22"/>
          <w:szCs w:val="22"/>
          <w:lang w:val="es-MX"/>
        </w:rPr>
      </w:pPr>
      <w:r w:rsidRPr="0091484D">
        <w:rPr>
          <w:rFonts w:ascii="Arial" w:hAnsi="Arial" w:cs="Arial"/>
          <w:color w:val="auto"/>
          <w:sz w:val="22"/>
          <w:szCs w:val="22"/>
          <w:lang w:val="es-MX"/>
        </w:rPr>
        <w:t xml:space="preserve">El modelo de Contrato es el que se establece en el </w:t>
      </w:r>
      <w:r w:rsidRPr="0091484D">
        <w:rPr>
          <w:rFonts w:ascii="Arial" w:hAnsi="Arial" w:cs="Arial"/>
          <w:b/>
          <w:color w:val="auto"/>
          <w:sz w:val="22"/>
          <w:szCs w:val="22"/>
          <w:lang w:val="es-MX"/>
        </w:rPr>
        <w:t>Anexo “</w:t>
      </w:r>
      <w:r w:rsidR="001B5740" w:rsidRPr="0091484D">
        <w:rPr>
          <w:rFonts w:ascii="Arial" w:hAnsi="Arial" w:cs="Arial"/>
          <w:b/>
          <w:color w:val="auto"/>
          <w:sz w:val="22"/>
          <w:szCs w:val="22"/>
          <w:lang w:val="es-MX"/>
        </w:rPr>
        <w:t>14</w:t>
      </w:r>
      <w:r w:rsidRPr="0091484D">
        <w:rPr>
          <w:rFonts w:ascii="Arial" w:hAnsi="Arial" w:cs="Arial"/>
          <w:b/>
          <w:color w:val="auto"/>
          <w:sz w:val="22"/>
          <w:szCs w:val="22"/>
          <w:lang w:val="es-MX"/>
        </w:rPr>
        <w:t>”</w:t>
      </w:r>
      <w:r w:rsidRPr="0091484D">
        <w:rPr>
          <w:rFonts w:ascii="Arial" w:hAnsi="Arial" w:cs="Arial"/>
          <w:color w:val="auto"/>
          <w:sz w:val="22"/>
          <w:szCs w:val="22"/>
          <w:lang w:val="es-MX"/>
        </w:rPr>
        <w:t>.</w:t>
      </w:r>
    </w:p>
    <w:p w14:paraId="19038EFA" w14:textId="77777777" w:rsidR="008215A3" w:rsidRPr="0091484D" w:rsidRDefault="008215A3" w:rsidP="008D72A4">
      <w:pPr>
        <w:pStyle w:val="Texto0"/>
        <w:spacing w:after="0" w:line="240" w:lineRule="auto"/>
        <w:ind w:left="709" w:firstLine="0"/>
        <w:rPr>
          <w:rFonts w:cs="Arial"/>
          <w:sz w:val="22"/>
          <w:szCs w:val="22"/>
        </w:rPr>
      </w:pPr>
    </w:p>
    <w:p w14:paraId="3890C6AA" w14:textId="77777777" w:rsidR="00D464C8" w:rsidRPr="0091484D" w:rsidRDefault="00D464C8" w:rsidP="008D72A4">
      <w:pPr>
        <w:pStyle w:val="Ttulo"/>
        <w:ind w:left="709" w:hanging="709"/>
        <w:jc w:val="both"/>
        <w:rPr>
          <w:rFonts w:cs="Arial"/>
          <w:sz w:val="22"/>
          <w:szCs w:val="22"/>
        </w:rPr>
      </w:pPr>
      <w:bookmarkStart w:id="40" w:name="_Toc60754424"/>
      <w:r w:rsidRPr="0091484D">
        <w:rPr>
          <w:rFonts w:cs="Arial"/>
          <w:sz w:val="22"/>
          <w:szCs w:val="22"/>
        </w:rPr>
        <w:t>II.</w:t>
      </w:r>
      <w:r w:rsidR="003A37BA" w:rsidRPr="0091484D">
        <w:rPr>
          <w:rFonts w:cs="Arial"/>
          <w:sz w:val="22"/>
          <w:szCs w:val="22"/>
        </w:rPr>
        <w:t>7</w:t>
      </w:r>
      <w:r w:rsidRPr="0091484D">
        <w:rPr>
          <w:rFonts w:cs="Arial"/>
          <w:sz w:val="22"/>
          <w:szCs w:val="22"/>
        </w:rPr>
        <w:tab/>
      </w:r>
      <w:r w:rsidR="00303BC0" w:rsidRPr="0091484D">
        <w:rPr>
          <w:rFonts w:cs="Arial"/>
          <w:sz w:val="22"/>
          <w:szCs w:val="22"/>
        </w:rPr>
        <w:t>Información Adicional</w:t>
      </w:r>
      <w:r w:rsidRPr="0091484D">
        <w:rPr>
          <w:rFonts w:cs="Arial"/>
          <w:sz w:val="22"/>
          <w:szCs w:val="22"/>
        </w:rPr>
        <w:t>.-</w:t>
      </w:r>
      <w:bookmarkEnd w:id="40"/>
    </w:p>
    <w:p w14:paraId="25224A4A" w14:textId="77777777" w:rsidR="00303BC0" w:rsidRPr="0091484D" w:rsidRDefault="00303BC0" w:rsidP="008D72A4">
      <w:pPr>
        <w:spacing w:after="0" w:line="240" w:lineRule="auto"/>
        <w:ind w:left="709" w:hanging="709"/>
        <w:jc w:val="both"/>
        <w:rPr>
          <w:rFonts w:ascii="Arial" w:hAnsi="Arial" w:cs="Arial"/>
        </w:rPr>
      </w:pPr>
    </w:p>
    <w:p w14:paraId="2F88CD41" w14:textId="77777777" w:rsidR="00303BC0" w:rsidRPr="0091484D" w:rsidRDefault="00303BC0" w:rsidP="008D72A4">
      <w:pPr>
        <w:pStyle w:val="Textodebloque2"/>
        <w:ind w:right="0"/>
        <w:rPr>
          <w:color w:val="auto"/>
          <w:sz w:val="22"/>
          <w:szCs w:val="22"/>
          <w:lang w:val="es-MX"/>
        </w:rPr>
      </w:pPr>
      <w:r w:rsidRPr="0091484D">
        <w:rPr>
          <w:color w:val="auto"/>
          <w:sz w:val="22"/>
          <w:szCs w:val="22"/>
          <w:lang w:val="es-MX"/>
        </w:rPr>
        <w:t xml:space="preserve">El Licitante podrá incluir la información que considere pertinente para facilitar la evaluación de sus Proposiciones. </w:t>
      </w:r>
    </w:p>
    <w:p w14:paraId="2E36FE52" w14:textId="77777777" w:rsidR="00303BC0" w:rsidRPr="0091484D" w:rsidRDefault="00303BC0" w:rsidP="008D72A4">
      <w:pPr>
        <w:pStyle w:val="Textodebloque2"/>
        <w:ind w:right="0"/>
        <w:rPr>
          <w:color w:val="auto"/>
          <w:sz w:val="22"/>
          <w:szCs w:val="22"/>
          <w:lang w:val="es-MX"/>
        </w:rPr>
      </w:pPr>
    </w:p>
    <w:p w14:paraId="0EC7631D" w14:textId="77777777" w:rsidR="00303BC0" w:rsidRPr="0091484D" w:rsidRDefault="00303BC0" w:rsidP="008D72A4">
      <w:pPr>
        <w:pStyle w:val="Textodebloque2"/>
        <w:ind w:right="0"/>
        <w:rPr>
          <w:color w:val="auto"/>
          <w:sz w:val="22"/>
          <w:szCs w:val="22"/>
          <w:lang w:val="es-MX"/>
        </w:rPr>
      </w:pPr>
      <w:r w:rsidRPr="0091484D">
        <w:rPr>
          <w:color w:val="auto"/>
          <w:sz w:val="22"/>
          <w:szCs w:val="22"/>
          <w:lang w:val="es-MX"/>
        </w:rPr>
        <w:t>Dicha información deberá ser relacionada y explícitamente clasificada como adicional en las Proposiciones presentadas y no estará sujeta a evaluación.</w:t>
      </w:r>
    </w:p>
    <w:p w14:paraId="1232026A" w14:textId="77777777" w:rsidR="00303BC0" w:rsidRPr="0091484D" w:rsidRDefault="00303BC0" w:rsidP="008D72A4">
      <w:pPr>
        <w:pStyle w:val="Ttulo"/>
        <w:ind w:left="709" w:hanging="709"/>
        <w:jc w:val="both"/>
        <w:rPr>
          <w:rFonts w:cs="Arial"/>
          <w:sz w:val="22"/>
          <w:szCs w:val="22"/>
        </w:rPr>
      </w:pPr>
    </w:p>
    <w:p w14:paraId="23935CCC" w14:textId="77777777" w:rsidR="00303BC0" w:rsidRPr="0091484D" w:rsidRDefault="00D464C8" w:rsidP="00C44EBC">
      <w:pPr>
        <w:pStyle w:val="Ttulo"/>
        <w:ind w:left="709" w:hanging="709"/>
        <w:jc w:val="both"/>
        <w:rPr>
          <w:rFonts w:cs="Arial"/>
          <w:sz w:val="22"/>
          <w:szCs w:val="22"/>
        </w:rPr>
      </w:pPr>
      <w:bookmarkStart w:id="41" w:name="_Toc60754425"/>
      <w:r w:rsidRPr="0091484D">
        <w:rPr>
          <w:rFonts w:cs="Arial"/>
          <w:sz w:val="22"/>
          <w:szCs w:val="22"/>
        </w:rPr>
        <w:t>II.</w:t>
      </w:r>
      <w:r w:rsidR="003A37BA" w:rsidRPr="0091484D">
        <w:rPr>
          <w:rFonts w:cs="Arial"/>
          <w:sz w:val="22"/>
          <w:szCs w:val="22"/>
        </w:rPr>
        <w:t>8</w:t>
      </w:r>
      <w:r w:rsidRPr="0091484D">
        <w:rPr>
          <w:rFonts w:cs="Arial"/>
          <w:sz w:val="22"/>
          <w:szCs w:val="22"/>
        </w:rPr>
        <w:tab/>
      </w:r>
      <w:r w:rsidR="00303BC0" w:rsidRPr="0091484D">
        <w:rPr>
          <w:rFonts w:cs="Arial"/>
          <w:sz w:val="22"/>
          <w:szCs w:val="22"/>
        </w:rPr>
        <w:t>Verificación y Aceptación del Servicio.-</w:t>
      </w:r>
      <w:bookmarkEnd w:id="41"/>
    </w:p>
    <w:p w14:paraId="675BD21A" w14:textId="77777777" w:rsidR="00303BC0" w:rsidRPr="0091484D" w:rsidRDefault="00303BC0" w:rsidP="008D72A4">
      <w:pPr>
        <w:spacing w:after="0" w:line="240" w:lineRule="auto"/>
        <w:ind w:left="709"/>
        <w:jc w:val="both"/>
        <w:rPr>
          <w:rFonts w:ascii="Arial" w:hAnsi="Arial" w:cs="Arial"/>
          <w:bCs/>
        </w:rPr>
      </w:pPr>
    </w:p>
    <w:p w14:paraId="48982109" w14:textId="07F7B2D4" w:rsidR="00303BC0" w:rsidRPr="0091484D" w:rsidRDefault="00303BC0" w:rsidP="008D72A4">
      <w:pPr>
        <w:spacing w:after="0" w:line="240" w:lineRule="auto"/>
        <w:ind w:left="709"/>
        <w:jc w:val="both"/>
        <w:rPr>
          <w:rFonts w:ascii="Arial" w:hAnsi="Arial" w:cs="Arial"/>
        </w:rPr>
      </w:pPr>
      <w:r w:rsidRPr="0091484D">
        <w:rPr>
          <w:rFonts w:ascii="Arial" w:hAnsi="Arial" w:cs="Arial"/>
        </w:rPr>
        <w:t>Tendrá una duración máxima de 3</w:t>
      </w:r>
      <w:r w:rsidRPr="0091484D">
        <w:rPr>
          <w:rFonts w:ascii="Arial" w:hAnsi="Arial" w:cs="Arial"/>
          <w:bCs/>
        </w:rPr>
        <w:t xml:space="preserve"> (tres) días hábiles</w:t>
      </w:r>
      <w:r w:rsidRPr="0091484D">
        <w:rPr>
          <w:rFonts w:ascii="Arial" w:hAnsi="Arial" w:cs="Arial"/>
          <w:b/>
          <w:bCs/>
          <w:i/>
          <w:iCs/>
        </w:rPr>
        <w:t xml:space="preserve">, </w:t>
      </w:r>
      <w:r w:rsidR="002A78B5" w:rsidRPr="0091484D">
        <w:rPr>
          <w:rFonts w:ascii="Arial" w:hAnsi="Arial" w:cs="Arial"/>
          <w:bCs/>
          <w:iCs/>
        </w:rPr>
        <w:t xml:space="preserve">contados </w:t>
      </w:r>
      <w:r w:rsidRPr="0091484D">
        <w:rPr>
          <w:rFonts w:ascii="Arial" w:hAnsi="Arial" w:cs="Arial"/>
        </w:rPr>
        <w:t>a partir de la presentación y aprobación del comprobante fiscal correspondiente y consistirá en verificar que las especificaciones técnicas del servicio proporcionado corresponda</w:t>
      </w:r>
      <w:r w:rsidR="00C14B4C" w:rsidRPr="0091484D">
        <w:rPr>
          <w:rFonts w:ascii="Arial" w:hAnsi="Arial" w:cs="Arial"/>
        </w:rPr>
        <w:t xml:space="preserve">n a las </w:t>
      </w:r>
      <w:r w:rsidR="00BD2EB5" w:rsidRPr="0091484D">
        <w:rPr>
          <w:rFonts w:ascii="Arial" w:hAnsi="Arial" w:cs="Arial"/>
        </w:rPr>
        <w:t>contratadas</w:t>
      </w:r>
      <w:r w:rsidRPr="0091484D">
        <w:rPr>
          <w:rFonts w:ascii="Arial" w:hAnsi="Arial" w:cs="Arial"/>
        </w:rPr>
        <w:t>.</w:t>
      </w:r>
    </w:p>
    <w:p w14:paraId="0F383E33" w14:textId="77777777" w:rsidR="00800310" w:rsidRPr="0091484D" w:rsidRDefault="00800310" w:rsidP="008D72A4">
      <w:pPr>
        <w:spacing w:after="0" w:line="240" w:lineRule="auto"/>
        <w:ind w:left="709"/>
        <w:jc w:val="both"/>
        <w:rPr>
          <w:rFonts w:ascii="Arial" w:hAnsi="Arial" w:cs="Arial"/>
        </w:rPr>
      </w:pPr>
    </w:p>
    <w:p w14:paraId="7BB6DB87" w14:textId="6794C910" w:rsidR="00B04CE7" w:rsidRPr="0091484D" w:rsidRDefault="00B04CE7" w:rsidP="008D72A4">
      <w:pPr>
        <w:spacing w:after="0" w:line="240" w:lineRule="auto"/>
        <w:ind w:left="709"/>
        <w:jc w:val="both"/>
        <w:rPr>
          <w:rFonts w:ascii="Arial" w:hAnsi="Arial" w:cs="Arial"/>
        </w:rPr>
      </w:pPr>
      <w:r w:rsidRPr="0091484D">
        <w:rPr>
          <w:rFonts w:ascii="Arial" w:hAnsi="Arial" w:cs="Arial"/>
        </w:rPr>
        <w:t>Cuando el servicio proporcionado no cumpla con las características técnicas contratadas, se tendrá como servicio no prestado y, en su caso, se aplicará la pena convencional correspondiente.</w:t>
      </w:r>
    </w:p>
    <w:p w14:paraId="3110C24E" w14:textId="77777777" w:rsidR="00303BC0" w:rsidRPr="0091484D" w:rsidRDefault="00303BC0" w:rsidP="008D72A4">
      <w:pPr>
        <w:spacing w:after="0" w:line="240" w:lineRule="auto"/>
        <w:ind w:left="709"/>
        <w:jc w:val="both"/>
        <w:rPr>
          <w:rFonts w:ascii="Arial" w:hAnsi="Arial" w:cs="Arial"/>
        </w:rPr>
      </w:pPr>
    </w:p>
    <w:p w14:paraId="6AFAF257" w14:textId="41E04C7E" w:rsidR="00BC5E7D" w:rsidRPr="008D72A4" w:rsidRDefault="00BC5E7D" w:rsidP="008D72A4">
      <w:pPr>
        <w:pStyle w:val="Textodebloque"/>
        <w:ind w:right="0"/>
        <w:rPr>
          <w:b/>
          <w:color w:val="auto"/>
          <w:sz w:val="22"/>
          <w:szCs w:val="22"/>
          <w:lang w:val="es-ES"/>
        </w:rPr>
      </w:pPr>
      <w:r w:rsidRPr="0091484D">
        <w:rPr>
          <w:rFonts w:eastAsia="Calibri"/>
          <w:color w:val="auto"/>
          <w:sz w:val="22"/>
          <w:szCs w:val="22"/>
          <w:lang w:val="es-ES" w:eastAsia="zh-CN"/>
        </w:rPr>
        <w:t xml:space="preserve">El Instituto </w:t>
      </w:r>
      <w:r w:rsidR="002A78B5" w:rsidRPr="0091484D">
        <w:rPr>
          <w:rFonts w:eastAsia="Calibri"/>
          <w:color w:val="auto"/>
          <w:sz w:val="22"/>
          <w:szCs w:val="22"/>
          <w:lang w:val="es-ES" w:eastAsia="zh-CN"/>
        </w:rPr>
        <w:t xml:space="preserve">emitirá </w:t>
      </w:r>
      <w:r w:rsidRPr="0091484D">
        <w:rPr>
          <w:rFonts w:eastAsia="Calibri"/>
          <w:color w:val="auto"/>
          <w:sz w:val="22"/>
          <w:szCs w:val="22"/>
          <w:lang w:val="es-ES" w:eastAsia="zh-CN"/>
        </w:rPr>
        <w:t xml:space="preserve">a través del Titular del </w:t>
      </w:r>
      <w:r w:rsidR="007A44ED" w:rsidRPr="0091484D">
        <w:rPr>
          <w:b/>
          <w:sz w:val="22"/>
          <w:szCs w:val="22"/>
          <w:lang w:val="es-MX"/>
        </w:rPr>
        <w:t>la Dirección de Administración o la Subdirección Estatal de Administración</w:t>
      </w:r>
      <w:r w:rsidR="007A44ED" w:rsidRPr="0091484D">
        <w:rPr>
          <w:sz w:val="22"/>
          <w:szCs w:val="22"/>
          <w:lang w:val="es-MX"/>
        </w:rPr>
        <w:t xml:space="preserve"> del Instituto, según corresponda</w:t>
      </w:r>
      <w:r w:rsidR="001B5740" w:rsidRPr="0091484D">
        <w:rPr>
          <w:rFonts w:eastAsia="Calibri"/>
          <w:color w:val="auto"/>
          <w:sz w:val="22"/>
          <w:szCs w:val="22"/>
          <w:lang w:val="es-ES" w:eastAsia="zh-CN"/>
        </w:rPr>
        <w:t xml:space="preserve">, </w:t>
      </w:r>
      <w:r w:rsidRPr="0091484D">
        <w:rPr>
          <w:color w:val="auto"/>
          <w:sz w:val="22"/>
          <w:szCs w:val="22"/>
          <w:lang w:val="es-ES"/>
        </w:rPr>
        <w:t xml:space="preserve">el documento de aceptación </w:t>
      </w:r>
      <w:r w:rsidR="001B5740" w:rsidRPr="0091484D">
        <w:rPr>
          <w:color w:val="auto"/>
          <w:sz w:val="22"/>
          <w:szCs w:val="22"/>
          <w:lang w:val="es-ES"/>
        </w:rPr>
        <w:t xml:space="preserve">correspondiente, </w:t>
      </w:r>
      <w:r w:rsidRPr="0091484D">
        <w:rPr>
          <w:color w:val="auto"/>
          <w:sz w:val="22"/>
          <w:szCs w:val="22"/>
          <w:lang w:val="es-ES"/>
        </w:rPr>
        <w:t>para la liberación del pago a que se refiere</w:t>
      </w:r>
      <w:r w:rsidRPr="008D72A4">
        <w:rPr>
          <w:color w:val="auto"/>
          <w:sz w:val="22"/>
          <w:szCs w:val="22"/>
          <w:lang w:val="es-ES"/>
        </w:rPr>
        <w:t xml:space="preserve"> la </w:t>
      </w:r>
      <w:r w:rsidRPr="008D72A4">
        <w:rPr>
          <w:b/>
          <w:color w:val="auto"/>
          <w:sz w:val="22"/>
          <w:szCs w:val="22"/>
          <w:lang w:val="es-ES"/>
        </w:rPr>
        <w:t>Base III.11</w:t>
      </w:r>
      <w:r w:rsidR="001B5740" w:rsidRPr="008D72A4">
        <w:rPr>
          <w:color w:val="auto"/>
          <w:sz w:val="22"/>
          <w:szCs w:val="22"/>
          <w:lang w:val="es-ES"/>
        </w:rPr>
        <w:t>.</w:t>
      </w:r>
    </w:p>
    <w:p w14:paraId="382FE2CD" w14:textId="77777777" w:rsidR="00CE3298" w:rsidRPr="008D72A4" w:rsidRDefault="00CE3298" w:rsidP="008D72A4">
      <w:pPr>
        <w:pStyle w:val="Ttulo"/>
        <w:ind w:left="705" w:hanging="705"/>
        <w:jc w:val="both"/>
        <w:rPr>
          <w:rFonts w:cs="Arial"/>
          <w:sz w:val="22"/>
          <w:szCs w:val="22"/>
          <w:lang w:val="es-ES"/>
        </w:rPr>
      </w:pPr>
    </w:p>
    <w:p w14:paraId="201C9B3B" w14:textId="77777777" w:rsidR="00D464C8" w:rsidRPr="008D72A4" w:rsidRDefault="00D464C8" w:rsidP="00C44EBC">
      <w:pPr>
        <w:pStyle w:val="Ttulo"/>
        <w:ind w:left="709" w:hanging="709"/>
        <w:jc w:val="both"/>
        <w:rPr>
          <w:rFonts w:cs="Arial"/>
          <w:sz w:val="22"/>
          <w:szCs w:val="22"/>
        </w:rPr>
      </w:pPr>
      <w:bookmarkStart w:id="42" w:name="_Toc60754426"/>
      <w:r w:rsidRPr="008D72A4">
        <w:rPr>
          <w:rFonts w:cs="Arial"/>
          <w:sz w:val="22"/>
          <w:szCs w:val="22"/>
        </w:rPr>
        <w:t>III.</w:t>
      </w:r>
      <w:r w:rsidRPr="008D72A4">
        <w:rPr>
          <w:rFonts w:cs="Arial"/>
          <w:sz w:val="22"/>
          <w:szCs w:val="22"/>
        </w:rPr>
        <w:tab/>
        <w:t xml:space="preserve">Forma y </w:t>
      </w:r>
      <w:r w:rsidR="009A1EA9" w:rsidRPr="00C44EBC">
        <w:rPr>
          <w:rFonts w:cs="Arial"/>
          <w:sz w:val="22"/>
          <w:szCs w:val="22"/>
        </w:rPr>
        <w:t>T</w:t>
      </w:r>
      <w:r w:rsidRPr="008D72A4">
        <w:rPr>
          <w:rFonts w:cs="Arial"/>
          <w:sz w:val="22"/>
          <w:szCs w:val="22"/>
        </w:rPr>
        <w:t xml:space="preserve">érminos que </w:t>
      </w:r>
      <w:r w:rsidR="009A1EA9" w:rsidRPr="00C44EBC">
        <w:rPr>
          <w:rFonts w:cs="Arial"/>
          <w:sz w:val="22"/>
          <w:szCs w:val="22"/>
        </w:rPr>
        <w:t>R</w:t>
      </w:r>
      <w:r w:rsidRPr="008D72A4">
        <w:rPr>
          <w:rFonts w:cs="Arial"/>
          <w:sz w:val="22"/>
          <w:szCs w:val="22"/>
        </w:rPr>
        <w:t xml:space="preserve">egirán los </w:t>
      </w:r>
      <w:r w:rsidR="009A1EA9" w:rsidRPr="00C44EBC">
        <w:rPr>
          <w:rFonts w:cs="Arial"/>
          <w:sz w:val="22"/>
          <w:szCs w:val="22"/>
        </w:rPr>
        <w:t>D</w:t>
      </w:r>
      <w:r w:rsidRPr="008D72A4">
        <w:rPr>
          <w:rFonts w:cs="Arial"/>
          <w:sz w:val="22"/>
          <w:szCs w:val="22"/>
        </w:rPr>
        <w:t xml:space="preserve">iversos </w:t>
      </w:r>
      <w:r w:rsidR="00ED4071" w:rsidRPr="00C44EBC">
        <w:rPr>
          <w:rFonts w:cs="Arial"/>
          <w:sz w:val="22"/>
          <w:szCs w:val="22"/>
        </w:rPr>
        <w:t>A</w:t>
      </w:r>
      <w:r w:rsidRPr="008D72A4">
        <w:rPr>
          <w:rFonts w:cs="Arial"/>
          <w:sz w:val="22"/>
          <w:szCs w:val="22"/>
        </w:rPr>
        <w:t xml:space="preserve">ctos del </w:t>
      </w:r>
      <w:r w:rsidR="009A1EA9" w:rsidRPr="00C44EBC">
        <w:rPr>
          <w:rFonts w:cs="Arial"/>
          <w:sz w:val="22"/>
          <w:szCs w:val="22"/>
        </w:rPr>
        <w:t>P</w:t>
      </w:r>
      <w:r w:rsidRPr="008D72A4">
        <w:rPr>
          <w:rFonts w:cs="Arial"/>
          <w:sz w:val="22"/>
          <w:szCs w:val="22"/>
        </w:rPr>
        <w:t>rocedimiento de Licitación Pública.-</w:t>
      </w:r>
      <w:bookmarkEnd w:id="42"/>
    </w:p>
    <w:p w14:paraId="047BE839" w14:textId="77777777" w:rsidR="00D464C8" w:rsidRPr="008D72A4" w:rsidRDefault="00D464C8" w:rsidP="008D72A4">
      <w:pPr>
        <w:pStyle w:val="Ttulo"/>
        <w:jc w:val="both"/>
        <w:rPr>
          <w:rFonts w:cs="Arial"/>
          <w:sz w:val="22"/>
          <w:szCs w:val="22"/>
        </w:rPr>
      </w:pPr>
    </w:p>
    <w:p w14:paraId="2088989E" w14:textId="77777777" w:rsidR="00D464C8" w:rsidRPr="0091484D" w:rsidRDefault="00D464C8" w:rsidP="00C44EBC">
      <w:pPr>
        <w:pStyle w:val="Ttulo"/>
        <w:ind w:left="709" w:hanging="709"/>
        <w:jc w:val="both"/>
        <w:rPr>
          <w:rFonts w:cs="Arial"/>
          <w:sz w:val="22"/>
          <w:szCs w:val="22"/>
        </w:rPr>
      </w:pPr>
      <w:bookmarkStart w:id="43" w:name="_Toc60754427"/>
      <w:r w:rsidRPr="008D72A4">
        <w:rPr>
          <w:rFonts w:cs="Arial"/>
          <w:sz w:val="22"/>
          <w:szCs w:val="22"/>
        </w:rPr>
        <w:lastRenderedPageBreak/>
        <w:t>III.1</w:t>
      </w:r>
      <w:r w:rsidRPr="008D72A4">
        <w:rPr>
          <w:rFonts w:cs="Arial"/>
          <w:sz w:val="22"/>
          <w:szCs w:val="22"/>
        </w:rPr>
        <w:tab/>
        <w:t xml:space="preserve">Aspectos </w:t>
      </w:r>
      <w:r w:rsidRPr="0091484D">
        <w:rPr>
          <w:rFonts w:cs="Arial"/>
          <w:sz w:val="22"/>
          <w:szCs w:val="22"/>
        </w:rPr>
        <w:t>Generales.-</w:t>
      </w:r>
      <w:bookmarkEnd w:id="43"/>
    </w:p>
    <w:p w14:paraId="3353AAEF" w14:textId="77777777" w:rsidR="00D464C8" w:rsidRPr="006845DB" w:rsidRDefault="00D464C8" w:rsidP="008D72A4">
      <w:pPr>
        <w:spacing w:after="0" w:line="240" w:lineRule="auto"/>
        <w:ind w:left="709"/>
        <w:jc w:val="both"/>
        <w:rPr>
          <w:rFonts w:ascii="Arial" w:hAnsi="Arial" w:cs="Arial"/>
          <w:bCs/>
          <w:iCs/>
        </w:rPr>
      </w:pPr>
    </w:p>
    <w:p w14:paraId="3096338E" w14:textId="1833EA9D" w:rsidR="007A44ED" w:rsidRPr="0091484D" w:rsidRDefault="007A44ED" w:rsidP="007A44ED">
      <w:pPr>
        <w:spacing w:after="0" w:line="240" w:lineRule="auto"/>
        <w:ind w:left="709"/>
        <w:jc w:val="both"/>
        <w:rPr>
          <w:rFonts w:ascii="Arial" w:hAnsi="Arial" w:cs="Arial"/>
          <w:lang w:eastAsia="en-US"/>
        </w:rPr>
      </w:pPr>
      <w:r w:rsidRPr="0091484D">
        <w:rPr>
          <w:rFonts w:ascii="Arial" w:hAnsi="Arial" w:cs="Arial"/>
        </w:rPr>
        <w:t xml:space="preserve">Los diversos Actos de esta Licitación serán sin la presencia de los </w:t>
      </w:r>
      <w:r w:rsidRPr="0091484D">
        <w:rPr>
          <w:rFonts w:ascii="Arial" w:hAnsi="Arial" w:cs="Arial"/>
          <w:color w:val="000000" w:themeColor="text1"/>
        </w:rPr>
        <w:t>licitantes y se efectuarán en Avenida Sebastián Lerdo de Tejada Oriente 832, Colonia Reforma y Ferrocarriles Nacionales, 50090, Toluca de Lerdo, Toluca, Estado de México, entre calles Isabel la Católica y José María González Arratia, avenida Independencia</w:t>
      </w:r>
      <w:r w:rsidRPr="0091484D">
        <w:rPr>
          <w:rFonts w:ascii="Arial" w:hAnsi="Arial" w:cs="Arial"/>
        </w:rPr>
        <w:t>, iniciándose puntualmente en las fechas y horas indicadas.</w:t>
      </w:r>
    </w:p>
    <w:p w14:paraId="19BEA467" w14:textId="77777777" w:rsidR="00D35A62" w:rsidRPr="0091484D" w:rsidRDefault="00D35A62" w:rsidP="008D72A4">
      <w:pPr>
        <w:spacing w:after="0" w:line="240" w:lineRule="auto"/>
        <w:ind w:left="709"/>
        <w:jc w:val="both"/>
        <w:rPr>
          <w:rFonts w:ascii="Arial" w:hAnsi="Arial" w:cs="Arial"/>
        </w:rPr>
      </w:pPr>
    </w:p>
    <w:p w14:paraId="41B5B8D8" w14:textId="77777777" w:rsidR="00D35A62" w:rsidRPr="008D72A4" w:rsidRDefault="00D35A62" w:rsidP="008D72A4">
      <w:pPr>
        <w:spacing w:after="0" w:line="240" w:lineRule="auto"/>
        <w:ind w:left="709"/>
        <w:jc w:val="both"/>
        <w:rPr>
          <w:rFonts w:ascii="Arial" w:hAnsi="Arial" w:cs="Arial"/>
        </w:rPr>
      </w:pPr>
      <w:r w:rsidRPr="0091484D">
        <w:rPr>
          <w:rFonts w:ascii="Arial" w:hAnsi="Arial" w:cs="Arial"/>
        </w:rPr>
        <w:t xml:space="preserve">La publicación de la Convocatoria a la Licitación se realizará a través del Sistema CompraNet: </w:t>
      </w:r>
      <w:hyperlink r:id="rId11" w:history="1">
        <w:r w:rsidRPr="0091484D">
          <w:rPr>
            <w:rStyle w:val="Hipervnculo"/>
            <w:rFonts w:ascii="Arial" w:hAnsi="Arial" w:cs="Arial"/>
          </w:rPr>
          <w:t>https://compranet.hacienda.gob.mx/</w:t>
        </w:r>
      </w:hyperlink>
      <w:r w:rsidRPr="0091484D">
        <w:rPr>
          <w:rStyle w:val="Hipervnculo"/>
          <w:rFonts w:ascii="Arial" w:hAnsi="Arial" w:cs="Arial"/>
        </w:rPr>
        <w:t xml:space="preserve"> </w:t>
      </w:r>
      <w:r w:rsidRPr="0091484D">
        <w:rPr>
          <w:rFonts w:ascii="Arial" w:hAnsi="Arial" w:cs="Arial"/>
        </w:rPr>
        <w:t>y su obtención será gratuita.</w:t>
      </w:r>
    </w:p>
    <w:p w14:paraId="7380FD7F" w14:textId="77777777" w:rsidR="00D35A62" w:rsidRPr="008D72A4" w:rsidRDefault="00D35A62" w:rsidP="008D72A4">
      <w:pPr>
        <w:spacing w:after="0" w:line="240" w:lineRule="auto"/>
        <w:ind w:left="709"/>
        <w:jc w:val="both"/>
        <w:rPr>
          <w:rFonts w:ascii="Arial" w:hAnsi="Arial" w:cs="Arial"/>
        </w:rPr>
      </w:pPr>
    </w:p>
    <w:p w14:paraId="3689F8D5" w14:textId="77777777" w:rsidR="00D35A62" w:rsidRPr="008D72A4" w:rsidRDefault="00D35A62" w:rsidP="008D72A4">
      <w:pPr>
        <w:spacing w:after="0" w:line="240" w:lineRule="auto"/>
        <w:ind w:left="709"/>
        <w:jc w:val="both"/>
        <w:rPr>
          <w:rFonts w:ascii="Arial" w:hAnsi="Arial" w:cs="Arial"/>
        </w:rPr>
      </w:pPr>
      <w:r w:rsidRPr="008D72A4">
        <w:rPr>
          <w:rFonts w:ascii="Arial" w:hAnsi="Arial" w:cs="Arial"/>
        </w:rPr>
        <w:t>Únicamente podrán participar las personas físicas y/o morales y, en su caso, las reunidas que nombren un representante común conforme al artículo 39 de las Normas, que de conformidad con lo establecido en los artículos 35 y 29, fracción VI, inciso a) de dicho ordenamiento, cumplan con la entrega de los escritos correspondientes.</w:t>
      </w:r>
    </w:p>
    <w:p w14:paraId="661BDB6B" w14:textId="77777777" w:rsidR="00D35A62" w:rsidRPr="008D72A4" w:rsidRDefault="00D35A62" w:rsidP="008D72A4">
      <w:pPr>
        <w:spacing w:after="0" w:line="240" w:lineRule="auto"/>
        <w:ind w:left="709"/>
        <w:jc w:val="both"/>
        <w:rPr>
          <w:rFonts w:ascii="Arial" w:hAnsi="Arial" w:cs="Arial"/>
        </w:rPr>
      </w:pPr>
    </w:p>
    <w:p w14:paraId="55BD821E" w14:textId="77777777" w:rsidR="00D35A62" w:rsidRPr="008D72A4" w:rsidRDefault="00D35A62" w:rsidP="008D72A4">
      <w:pPr>
        <w:spacing w:after="0" w:line="240" w:lineRule="auto"/>
        <w:ind w:left="709"/>
        <w:jc w:val="both"/>
        <w:rPr>
          <w:rFonts w:ascii="Arial" w:hAnsi="Arial" w:cs="Arial"/>
        </w:rPr>
      </w:pPr>
      <w:r w:rsidRPr="008D72A4">
        <w:rPr>
          <w:rFonts w:ascii="Arial" w:hAnsi="Arial" w:cs="Arial"/>
        </w:rPr>
        <w:t>Dos o más personas podrán presentar conjuntamente una Proposición, sin necesidad de constituir una sociedad o una nueva sociedad, en caso de personas morales; para tales efectos, en la Proposición se establecerán con precisión las obligaciones de cada una de ellas, así como la manera en que se exigiría su cumplimiento.</w:t>
      </w:r>
    </w:p>
    <w:p w14:paraId="6235A877" w14:textId="77777777" w:rsidR="00D35A62" w:rsidRPr="008D72A4" w:rsidRDefault="00D35A62" w:rsidP="008D72A4">
      <w:pPr>
        <w:spacing w:after="0" w:line="240" w:lineRule="auto"/>
        <w:ind w:left="709"/>
        <w:jc w:val="both"/>
        <w:rPr>
          <w:rFonts w:ascii="Arial" w:hAnsi="Arial" w:cs="Arial"/>
        </w:rPr>
      </w:pPr>
    </w:p>
    <w:p w14:paraId="3F8CC8D4" w14:textId="068038B6" w:rsidR="00D35A62" w:rsidRPr="008D72A4" w:rsidRDefault="00D35A62" w:rsidP="008D72A4">
      <w:pPr>
        <w:spacing w:after="0" w:line="240" w:lineRule="auto"/>
        <w:ind w:left="709"/>
        <w:jc w:val="both"/>
        <w:rPr>
          <w:rFonts w:ascii="Arial" w:hAnsi="Arial" w:cs="Arial"/>
        </w:rPr>
      </w:pPr>
      <w:r w:rsidRPr="008D72A4">
        <w:rPr>
          <w:rFonts w:ascii="Arial" w:hAnsi="Arial" w:cs="Arial"/>
        </w:rPr>
        <w:t xml:space="preserve">En este supuesto, la Proposición deberá ser firmada por el representante común que para ese acto haya sido designado por el grupo de personas, ya sea autógrafamente o utilizando exclusivamente el certificado digital o medio de identificación electrónica que les permita participar a través del </w:t>
      </w:r>
      <w:r w:rsidR="006845DB">
        <w:rPr>
          <w:rFonts w:ascii="Arial" w:hAnsi="Arial" w:cs="Arial"/>
        </w:rPr>
        <w:t>Sistema CompraNet</w:t>
      </w:r>
      <w:r w:rsidRPr="008D72A4">
        <w:rPr>
          <w:rFonts w:ascii="Arial" w:hAnsi="Arial" w:cs="Arial"/>
        </w:rPr>
        <w:t xml:space="preserve"> en sustitución de la firma autógrafa.</w:t>
      </w:r>
    </w:p>
    <w:p w14:paraId="17014090" w14:textId="77777777" w:rsidR="00D35A62" w:rsidRPr="008D72A4" w:rsidRDefault="00D35A62" w:rsidP="008D72A4">
      <w:pPr>
        <w:spacing w:after="0" w:line="240" w:lineRule="auto"/>
        <w:ind w:left="709"/>
        <w:jc w:val="both"/>
        <w:rPr>
          <w:rFonts w:ascii="Arial" w:hAnsi="Arial" w:cs="Arial"/>
        </w:rPr>
      </w:pPr>
    </w:p>
    <w:p w14:paraId="26169C19" w14:textId="77777777" w:rsidR="00D35A62" w:rsidRPr="008D72A4" w:rsidRDefault="00D35A62" w:rsidP="008D72A4">
      <w:pPr>
        <w:spacing w:after="0" w:line="240" w:lineRule="auto"/>
        <w:ind w:left="709"/>
        <w:jc w:val="both"/>
        <w:rPr>
          <w:rFonts w:ascii="Arial" w:hAnsi="Arial" w:cs="Arial"/>
        </w:rPr>
      </w:pPr>
      <w:r w:rsidRPr="008D72A4">
        <w:rPr>
          <w:rFonts w:ascii="Arial" w:hAnsi="Arial" w:cs="Arial"/>
        </w:rPr>
        <w:t>Así mismo, se deberá presentar el Convenio en el que se establezcan con precisión los requisitos mínimos señalados en el artículo 39, fracción II de las Normas.</w:t>
      </w:r>
    </w:p>
    <w:p w14:paraId="4C6F1F02" w14:textId="77777777" w:rsidR="00D35A62" w:rsidRPr="008D72A4" w:rsidRDefault="00D35A62" w:rsidP="008D72A4">
      <w:pPr>
        <w:spacing w:after="0" w:line="240" w:lineRule="auto"/>
        <w:ind w:left="709"/>
        <w:jc w:val="both"/>
        <w:rPr>
          <w:rFonts w:ascii="Arial" w:hAnsi="Arial" w:cs="Arial"/>
        </w:rPr>
      </w:pPr>
    </w:p>
    <w:p w14:paraId="5E0564D8" w14:textId="77777777" w:rsidR="00D35A62" w:rsidRPr="008D72A4" w:rsidRDefault="00D35A62" w:rsidP="008D72A4">
      <w:pPr>
        <w:spacing w:after="0" w:line="240" w:lineRule="auto"/>
        <w:ind w:left="709"/>
        <w:jc w:val="both"/>
        <w:rPr>
          <w:rFonts w:ascii="Arial" w:hAnsi="Arial" w:cs="Arial"/>
        </w:rPr>
      </w:pPr>
      <w:r w:rsidRPr="008D72A4">
        <w:rPr>
          <w:rFonts w:ascii="Arial" w:hAnsi="Arial" w:cs="Arial"/>
        </w:rPr>
        <w:t>Únicamente podrán participar los Licitantes de nacionalidad mexicana.</w:t>
      </w:r>
    </w:p>
    <w:p w14:paraId="0FFA9980" w14:textId="77777777" w:rsidR="00D35A62" w:rsidRPr="008D72A4" w:rsidRDefault="00D35A62" w:rsidP="008D72A4">
      <w:pPr>
        <w:spacing w:after="0" w:line="240" w:lineRule="auto"/>
        <w:ind w:left="709"/>
        <w:jc w:val="both"/>
        <w:rPr>
          <w:rFonts w:ascii="Arial" w:hAnsi="Arial" w:cs="Arial"/>
        </w:rPr>
      </w:pPr>
    </w:p>
    <w:p w14:paraId="1BDF6D9D" w14:textId="77777777" w:rsidR="00D35A62" w:rsidRPr="008D72A4" w:rsidRDefault="00D35A62" w:rsidP="008D72A4">
      <w:pPr>
        <w:spacing w:after="0" w:line="240" w:lineRule="auto"/>
        <w:ind w:left="709"/>
        <w:jc w:val="both"/>
        <w:rPr>
          <w:rFonts w:ascii="Arial" w:hAnsi="Arial" w:cs="Arial"/>
        </w:rPr>
      </w:pPr>
      <w:r w:rsidRPr="008D72A4">
        <w:rPr>
          <w:rFonts w:ascii="Arial" w:hAnsi="Arial" w:cs="Arial"/>
        </w:rPr>
        <w:t>No podrán participar dentro del procedimiento de contratación, aquellas personas físicas o morales que se encuentren en cualquiera de los supuestos establecidos en los artículos 71 y 87 de las Normas.</w:t>
      </w:r>
    </w:p>
    <w:p w14:paraId="657CD6A8" w14:textId="77777777" w:rsidR="00D35A62" w:rsidRPr="008D72A4" w:rsidRDefault="00D35A62" w:rsidP="008D72A4">
      <w:pPr>
        <w:spacing w:after="0" w:line="240" w:lineRule="auto"/>
        <w:ind w:left="709"/>
        <w:jc w:val="both"/>
        <w:rPr>
          <w:rFonts w:ascii="Arial" w:hAnsi="Arial" w:cs="Arial"/>
        </w:rPr>
      </w:pPr>
    </w:p>
    <w:p w14:paraId="0143D4D6" w14:textId="5532513B" w:rsidR="00D35A62" w:rsidRDefault="00D35A62" w:rsidP="008D72A4">
      <w:pPr>
        <w:spacing w:after="0" w:line="240" w:lineRule="auto"/>
        <w:ind w:left="709"/>
        <w:jc w:val="both"/>
        <w:rPr>
          <w:rFonts w:ascii="Arial" w:hAnsi="Arial" w:cs="Arial"/>
        </w:rPr>
      </w:pPr>
      <w:r w:rsidRPr="008D72A4">
        <w:rPr>
          <w:rFonts w:ascii="Arial" w:hAnsi="Arial" w:cs="Arial"/>
        </w:rPr>
        <w:t xml:space="preserve">El servidor público designado por el Instituto para presidir los Actos, será el único facultado para tomar todas las decisiones durante la realización de </w:t>
      </w:r>
      <w:proofErr w:type="gramStart"/>
      <w:r w:rsidRPr="008D72A4">
        <w:rPr>
          <w:rFonts w:ascii="Arial" w:hAnsi="Arial" w:cs="Arial"/>
        </w:rPr>
        <w:t>los mismos</w:t>
      </w:r>
      <w:proofErr w:type="gramEnd"/>
      <w:r w:rsidRPr="008D72A4">
        <w:rPr>
          <w:rFonts w:ascii="Arial" w:hAnsi="Arial" w:cs="Arial"/>
        </w:rPr>
        <w:t>.</w:t>
      </w:r>
    </w:p>
    <w:p w14:paraId="2248B524" w14:textId="77777777" w:rsidR="00871BAD" w:rsidRPr="008D72A4" w:rsidRDefault="00871BAD" w:rsidP="008D72A4">
      <w:pPr>
        <w:spacing w:after="0" w:line="240" w:lineRule="auto"/>
        <w:ind w:left="709"/>
        <w:jc w:val="both"/>
        <w:rPr>
          <w:rFonts w:ascii="Arial" w:hAnsi="Arial" w:cs="Arial"/>
        </w:rPr>
      </w:pPr>
    </w:p>
    <w:p w14:paraId="5A59DDAD" w14:textId="77777777" w:rsidR="00D464C8" w:rsidRPr="008D72A4" w:rsidRDefault="00D464C8" w:rsidP="00C44EBC">
      <w:pPr>
        <w:pStyle w:val="Ttulo"/>
        <w:ind w:left="709" w:hanging="709"/>
        <w:jc w:val="both"/>
        <w:rPr>
          <w:rFonts w:cs="Arial"/>
          <w:sz w:val="22"/>
          <w:szCs w:val="22"/>
        </w:rPr>
      </w:pPr>
      <w:bookmarkStart w:id="44" w:name="_Toc60754428"/>
      <w:r w:rsidRPr="008D72A4">
        <w:rPr>
          <w:rFonts w:cs="Arial"/>
          <w:sz w:val="22"/>
          <w:szCs w:val="22"/>
        </w:rPr>
        <w:t>III.2</w:t>
      </w:r>
      <w:r w:rsidRPr="008D72A4">
        <w:rPr>
          <w:rFonts w:cs="Arial"/>
          <w:sz w:val="22"/>
          <w:szCs w:val="22"/>
        </w:rPr>
        <w:tab/>
      </w:r>
      <w:r w:rsidR="00A87947" w:rsidRPr="00C44EBC">
        <w:rPr>
          <w:rFonts w:cs="Arial"/>
          <w:sz w:val="22"/>
          <w:szCs w:val="22"/>
        </w:rPr>
        <w:t>J</w:t>
      </w:r>
      <w:r w:rsidRPr="008D72A4">
        <w:rPr>
          <w:rFonts w:cs="Arial"/>
          <w:sz w:val="22"/>
          <w:szCs w:val="22"/>
        </w:rPr>
        <w:t>unta</w:t>
      </w:r>
      <w:r w:rsidR="00C47EEE" w:rsidRPr="00C44EBC">
        <w:rPr>
          <w:rFonts w:cs="Arial"/>
          <w:sz w:val="22"/>
          <w:szCs w:val="22"/>
        </w:rPr>
        <w:t>(s)</w:t>
      </w:r>
      <w:r w:rsidRPr="008D72A4">
        <w:rPr>
          <w:rFonts w:cs="Arial"/>
          <w:sz w:val="22"/>
          <w:szCs w:val="22"/>
        </w:rPr>
        <w:t xml:space="preserve"> de Aclaraciones a las Bases de la Convocatoria.-</w:t>
      </w:r>
      <w:bookmarkEnd w:id="44"/>
    </w:p>
    <w:p w14:paraId="449A12A5" w14:textId="77777777" w:rsidR="00D464C8" w:rsidRPr="008D72A4" w:rsidRDefault="00D464C8" w:rsidP="008D72A4">
      <w:pPr>
        <w:spacing w:after="0" w:line="240" w:lineRule="auto"/>
        <w:jc w:val="both"/>
        <w:rPr>
          <w:rFonts w:ascii="Arial" w:hAnsi="Arial" w:cs="Arial"/>
        </w:rPr>
      </w:pPr>
    </w:p>
    <w:p w14:paraId="65CA2F89" w14:textId="3089C12B" w:rsidR="00D04649" w:rsidRPr="008D72A4" w:rsidRDefault="007A44ED" w:rsidP="008D72A4">
      <w:pPr>
        <w:spacing w:after="0" w:line="240" w:lineRule="auto"/>
        <w:ind w:left="709"/>
        <w:jc w:val="both"/>
        <w:rPr>
          <w:rFonts w:ascii="Arial" w:hAnsi="Arial" w:cs="Arial"/>
        </w:rPr>
      </w:pPr>
      <w:r w:rsidRPr="00CE5E5C">
        <w:rPr>
          <w:rFonts w:ascii="Arial" w:hAnsi="Arial" w:cs="Arial"/>
        </w:rPr>
        <w:t xml:space="preserve">Tendrá verificativo el </w:t>
      </w:r>
      <w:r w:rsidRPr="003B4DBB">
        <w:rPr>
          <w:rFonts w:ascii="Arial" w:hAnsi="Arial" w:cs="Arial"/>
        </w:rPr>
        <w:t xml:space="preserve">día </w:t>
      </w:r>
      <w:r w:rsidR="00004F04" w:rsidRPr="003B4DBB">
        <w:rPr>
          <w:rFonts w:ascii="Arial" w:hAnsi="Arial" w:cs="Arial"/>
          <w:b/>
          <w:bCs/>
        </w:rPr>
        <w:t>2</w:t>
      </w:r>
      <w:r w:rsidR="003B4DBB" w:rsidRPr="003B4DBB">
        <w:rPr>
          <w:rFonts w:ascii="Arial" w:hAnsi="Arial" w:cs="Arial"/>
          <w:b/>
          <w:bCs/>
        </w:rPr>
        <w:t>0</w:t>
      </w:r>
      <w:r w:rsidR="00CE5E5C" w:rsidRPr="003B4DBB">
        <w:rPr>
          <w:rFonts w:ascii="Arial" w:hAnsi="Arial" w:cs="Arial"/>
          <w:b/>
          <w:bCs/>
        </w:rPr>
        <w:t xml:space="preserve"> d</w:t>
      </w:r>
      <w:r w:rsidR="00CE5E5C" w:rsidRPr="003751E3">
        <w:rPr>
          <w:rFonts w:ascii="Arial" w:hAnsi="Arial" w:cs="Arial"/>
          <w:b/>
          <w:bCs/>
        </w:rPr>
        <w:t xml:space="preserve">e </w:t>
      </w:r>
      <w:r w:rsidR="00004F04">
        <w:rPr>
          <w:rFonts w:ascii="Arial" w:hAnsi="Arial" w:cs="Arial"/>
          <w:b/>
          <w:bCs/>
        </w:rPr>
        <w:t>enero de 2021</w:t>
      </w:r>
      <w:r w:rsidRPr="003751E3">
        <w:rPr>
          <w:rFonts w:ascii="Arial" w:hAnsi="Arial" w:cs="Arial"/>
          <w:b/>
          <w:bCs/>
        </w:rPr>
        <w:t xml:space="preserve"> a las 10:00 </w:t>
      </w:r>
      <w:r w:rsidR="00D04649" w:rsidRPr="003751E3">
        <w:rPr>
          <w:rFonts w:ascii="Arial" w:hAnsi="Arial" w:cs="Arial"/>
          <w:b/>
          <w:bCs/>
        </w:rPr>
        <w:t>horas</w:t>
      </w:r>
      <w:r w:rsidR="00D04649" w:rsidRPr="00CE5E5C">
        <w:rPr>
          <w:rFonts w:ascii="Arial" w:hAnsi="Arial" w:cs="Arial"/>
        </w:rPr>
        <w:t xml:space="preserve"> en el domicilio señalado en la </w:t>
      </w:r>
      <w:r w:rsidR="00D04649" w:rsidRPr="00CE5E5C">
        <w:rPr>
          <w:rFonts w:ascii="Arial" w:hAnsi="Arial" w:cs="Arial"/>
          <w:b/>
        </w:rPr>
        <w:t>Base III.1</w:t>
      </w:r>
      <w:r w:rsidR="00D04649" w:rsidRPr="00CE5E5C">
        <w:rPr>
          <w:rFonts w:ascii="Arial" w:hAnsi="Arial" w:cs="Arial"/>
        </w:rPr>
        <w:t>, primer</w:t>
      </w:r>
      <w:r w:rsidR="00D04649" w:rsidRPr="008D72A4">
        <w:rPr>
          <w:rFonts w:ascii="Arial" w:hAnsi="Arial" w:cs="Arial"/>
        </w:rPr>
        <w:t xml:space="preserve"> párrafo; en caso necesario, el Instituto al concluir la primera junta podrá señalar la fecha y hora para la celebración de ulteriores juntas. </w:t>
      </w:r>
    </w:p>
    <w:p w14:paraId="188E94AE" w14:textId="77777777" w:rsidR="00D04649" w:rsidRPr="008D72A4" w:rsidRDefault="00D04649" w:rsidP="008D72A4">
      <w:pPr>
        <w:spacing w:after="0" w:line="240" w:lineRule="auto"/>
        <w:ind w:left="709"/>
        <w:jc w:val="both"/>
        <w:rPr>
          <w:rFonts w:ascii="Arial" w:hAnsi="Arial" w:cs="Arial"/>
        </w:rPr>
      </w:pPr>
    </w:p>
    <w:p w14:paraId="30EA9EFE" w14:textId="372ECE3C" w:rsidR="00D04649" w:rsidRPr="0091484D" w:rsidRDefault="00D04649" w:rsidP="008D72A4">
      <w:pPr>
        <w:spacing w:after="0" w:line="240" w:lineRule="auto"/>
        <w:ind w:left="709"/>
        <w:jc w:val="both"/>
        <w:rPr>
          <w:rFonts w:ascii="Arial" w:hAnsi="Arial" w:cs="Arial"/>
        </w:rPr>
      </w:pPr>
      <w:r w:rsidRPr="008D72A4">
        <w:rPr>
          <w:rFonts w:ascii="Arial" w:hAnsi="Arial" w:cs="Arial"/>
        </w:rPr>
        <w:t xml:space="preserve">Las personas que pretendan intervenir en este Acto, </w:t>
      </w:r>
      <w:r w:rsidRPr="0091484D">
        <w:rPr>
          <w:rFonts w:ascii="Arial" w:hAnsi="Arial" w:cs="Arial"/>
        </w:rPr>
        <w:t xml:space="preserve">deberán presentar un escrito en el que expresen su interés en participar en la Licitación, por sí o en representación de un tercero, manifestando en todos los casos los datos generales del interesado y, en su caso, del representante, conforme a lo señalado en el </w:t>
      </w:r>
      <w:r w:rsidRPr="0091484D">
        <w:rPr>
          <w:rFonts w:ascii="Arial" w:hAnsi="Arial" w:cs="Arial"/>
          <w:b/>
        </w:rPr>
        <w:t>Anexo “</w:t>
      </w:r>
      <w:r w:rsidR="000304C4" w:rsidRPr="0091484D">
        <w:rPr>
          <w:rFonts w:ascii="Arial" w:hAnsi="Arial" w:cs="Arial"/>
          <w:b/>
        </w:rPr>
        <w:t>16</w:t>
      </w:r>
      <w:r w:rsidRPr="0091484D">
        <w:rPr>
          <w:rFonts w:ascii="Arial" w:hAnsi="Arial" w:cs="Arial"/>
          <w:b/>
        </w:rPr>
        <w:t xml:space="preserve">” </w:t>
      </w:r>
      <w:r w:rsidRPr="0091484D">
        <w:rPr>
          <w:rFonts w:ascii="Arial" w:hAnsi="Arial" w:cs="Arial"/>
        </w:rPr>
        <w:t>de las Bases de la Convocatoria.</w:t>
      </w:r>
    </w:p>
    <w:p w14:paraId="33E25090" w14:textId="77777777" w:rsidR="00D04649" w:rsidRPr="0091484D" w:rsidRDefault="00D04649" w:rsidP="008D72A4">
      <w:pPr>
        <w:spacing w:after="0" w:line="240" w:lineRule="auto"/>
        <w:ind w:left="709"/>
        <w:jc w:val="both"/>
        <w:rPr>
          <w:rFonts w:ascii="Arial" w:hAnsi="Arial" w:cs="Arial"/>
        </w:rPr>
      </w:pPr>
    </w:p>
    <w:p w14:paraId="0C39796F" w14:textId="77777777" w:rsidR="00D04649" w:rsidRPr="008D72A4" w:rsidRDefault="00D04649" w:rsidP="008D72A4">
      <w:pPr>
        <w:spacing w:after="0" w:line="240" w:lineRule="auto"/>
        <w:ind w:left="709"/>
        <w:jc w:val="both"/>
        <w:rPr>
          <w:rFonts w:ascii="Arial" w:hAnsi="Arial" w:cs="Arial"/>
        </w:rPr>
      </w:pPr>
      <w:r w:rsidRPr="0091484D">
        <w:rPr>
          <w:rFonts w:ascii="Arial" w:hAnsi="Arial" w:cs="Arial"/>
        </w:rPr>
        <w:t>Cuando el escrito se presente fuera del plazo previsto en el artículo 35 de las Normas o al inicio de la Junta de Aclaraciones, el Licitante sólo tendrá derecho</w:t>
      </w:r>
      <w:r w:rsidRPr="008D72A4">
        <w:rPr>
          <w:rFonts w:ascii="Arial" w:hAnsi="Arial" w:cs="Arial"/>
        </w:rPr>
        <w:t xml:space="preserve"> a formular preguntas sobre las respuestas que dé el Instituto en la mencionada junta.</w:t>
      </w:r>
    </w:p>
    <w:p w14:paraId="13F457FE" w14:textId="77777777" w:rsidR="00D04649" w:rsidRPr="008D72A4" w:rsidRDefault="00D04649" w:rsidP="008D72A4">
      <w:pPr>
        <w:spacing w:after="0" w:line="240" w:lineRule="auto"/>
        <w:jc w:val="both"/>
        <w:rPr>
          <w:rFonts w:ascii="Arial" w:hAnsi="Arial" w:cs="Arial"/>
        </w:rPr>
      </w:pPr>
    </w:p>
    <w:p w14:paraId="1FE05563" w14:textId="77777777" w:rsidR="00D04649" w:rsidRPr="008D72A4" w:rsidRDefault="00D04649" w:rsidP="008D72A4">
      <w:pPr>
        <w:spacing w:after="0" w:line="240" w:lineRule="auto"/>
        <w:ind w:left="709"/>
        <w:jc w:val="both"/>
        <w:rPr>
          <w:rFonts w:ascii="Arial" w:hAnsi="Arial" w:cs="Arial"/>
        </w:rPr>
      </w:pPr>
      <w:r w:rsidRPr="008D72A4">
        <w:rPr>
          <w:rFonts w:ascii="Arial" w:hAnsi="Arial" w:cs="Arial"/>
        </w:rPr>
        <w:lastRenderedPageBreak/>
        <w:t>Las solicitudes de aclaración deberán plantearse de manera concisa y estar directamente vinculadas con los puntos contenidos en las Bases de la Convocatoria, indicando el numeral o punto específico con el cual se relacionan. Las solicitudes que no cumplan con los requisitos señalados podrán ser desechadas por el Instituto.</w:t>
      </w:r>
    </w:p>
    <w:p w14:paraId="7C386D96" w14:textId="77777777" w:rsidR="00D04649" w:rsidRPr="008D72A4" w:rsidRDefault="00D04649" w:rsidP="008D72A4">
      <w:pPr>
        <w:spacing w:after="0" w:line="240" w:lineRule="auto"/>
        <w:ind w:left="709"/>
        <w:jc w:val="both"/>
        <w:rPr>
          <w:rFonts w:ascii="Arial" w:hAnsi="Arial" w:cs="Arial"/>
        </w:rPr>
      </w:pPr>
    </w:p>
    <w:p w14:paraId="1BD0FD4B" w14:textId="77777777" w:rsidR="00D04649" w:rsidRPr="008D72A4" w:rsidRDefault="00D04649" w:rsidP="008D72A4">
      <w:pPr>
        <w:spacing w:after="0" w:line="240" w:lineRule="auto"/>
        <w:ind w:left="709"/>
        <w:jc w:val="both"/>
        <w:rPr>
          <w:rFonts w:ascii="Arial" w:hAnsi="Arial" w:cs="Arial"/>
        </w:rPr>
      </w:pPr>
      <w:r w:rsidRPr="008D72A4">
        <w:rPr>
          <w:rFonts w:ascii="Arial" w:hAnsi="Arial" w:cs="Arial"/>
        </w:rPr>
        <w:t>Las solicitudes de aclaración, junto con el escrito de interés en participar deberán enviarse a través del Sistema CompraNet a partir de la publicación de las Bases de la Convocatoria y hasta</w:t>
      </w:r>
      <w:r w:rsidRPr="008D72A4" w:rsidDel="00A038D3">
        <w:rPr>
          <w:rFonts w:ascii="Arial" w:hAnsi="Arial" w:cs="Arial"/>
        </w:rPr>
        <w:t xml:space="preserve"> </w:t>
      </w:r>
      <w:r w:rsidRPr="008D72A4">
        <w:rPr>
          <w:rFonts w:ascii="Arial" w:hAnsi="Arial" w:cs="Arial"/>
        </w:rPr>
        <w:t>24 (veinticuatro) horas antes de la fecha y hora en que tendrá lugar la Junta de Aclaraciones; debiendo acompañar a la solicitud de aclaración correspondiente, una versión electrónica de las mismas en formato .</w:t>
      </w:r>
      <w:proofErr w:type="spellStart"/>
      <w:r w:rsidRPr="008D72A4">
        <w:rPr>
          <w:rFonts w:ascii="Arial" w:hAnsi="Arial" w:cs="Arial"/>
        </w:rPr>
        <w:t>doc</w:t>
      </w:r>
      <w:proofErr w:type="spellEnd"/>
      <w:r w:rsidRPr="008D72A4">
        <w:rPr>
          <w:rFonts w:ascii="Arial" w:hAnsi="Arial" w:cs="Arial"/>
        </w:rPr>
        <w:t xml:space="preserve"> (Word).</w:t>
      </w:r>
    </w:p>
    <w:p w14:paraId="3B91EC01" w14:textId="77777777" w:rsidR="00D04649" w:rsidRPr="008D72A4" w:rsidRDefault="00D04649" w:rsidP="008D72A4">
      <w:pPr>
        <w:spacing w:after="0" w:line="240" w:lineRule="auto"/>
        <w:ind w:left="709"/>
        <w:jc w:val="both"/>
        <w:rPr>
          <w:rFonts w:ascii="Arial" w:hAnsi="Arial" w:cs="Arial"/>
        </w:rPr>
      </w:pPr>
    </w:p>
    <w:p w14:paraId="6817C052" w14:textId="77777777" w:rsidR="00D04649" w:rsidRPr="008D72A4" w:rsidRDefault="00D04649" w:rsidP="008D72A4">
      <w:pPr>
        <w:spacing w:after="0" w:line="240" w:lineRule="auto"/>
        <w:ind w:left="709"/>
        <w:jc w:val="both"/>
        <w:rPr>
          <w:rFonts w:ascii="Arial" w:hAnsi="Arial" w:cs="Arial"/>
        </w:rPr>
      </w:pPr>
      <w:r w:rsidRPr="008D72A4">
        <w:rPr>
          <w:rFonts w:ascii="Arial" w:hAnsi="Arial" w:cs="Arial"/>
        </w:rPr>
        <w:t>Las solicitudes de aclaración que sean recibidas con posterioridad al plazo previsto en el artículo 35 de las Normas, no serán contestadas por el Instituto por resultar extemporáneas, debiéndose integrar al expediente respectivo. En este supuesto, si el servidor público que presida la Junta de Aclaraciones considera necesario citar a una ulterior junta, el Instituto deberá tomar en cuenta dichas solicitudes para responderlas, las cuales también deberán ser entregadas por los Licitantes, de conformidad con lo dispuesto por el artículo 35 de las Normas, a más tardar 24 (veinticuatro) horas antes de la fecha y hora en que tendrá lugar la ulterior Junta de Aclaraciones</w:t>
      </w:r>
      <w:r w:rsidRPr="008D72A4">
        <w:rPr>
          <w:rFonts w:ascii="Arial" w:hAnsi="Arial" w:cs="Arial"/>
          <w:color w:val="000000"/>
        </w:rPr>
        <w:t>.</w:t>
      </w:r>
    </w:p>
    <w:p w14:paraId="723A0172" w14:textId="77777777" w:rsidR="00D04649" w:rsidRPr="008D72A4" w:rsidRDefault="00D04649" w:rsidP="008D72A4">
      <w:pPr>
        <w:spacing w:after="0" w:line="240" w:lineRule="auto"/>
        <w:ind w:left="709"/>
        <w:jc w:val="both"/>
        <w:rPr>
          <w:rFonts w:ascii="Arial" w:hAnsi="Arial" w:cs="Arial"/>
        </w:rPr>
      </w:pPr>
    </w:p>
    <w:p w14:paraId="365675B0" w14:textId="73C2A477" w:rsidR="00D04649" w:rsidRPr="008D72A4" w:rsidRDefault="00D04649" w:rsidP="008D72A4">
      <w:pPr>
        <w:spacing w:after="0" w:line="240" w:lineRule="auto"/>
        <w:ind w:left="709"/>
        <w:jc w:val="both"/>
        <w:rPr>
          <w:rFonts w:ascii="Arial" w:hAnsi="Arial" w:cs="Arial"/>
        </w:rPr>
      </w:pPr>
      <w:r w:rsidRPr="008D72A4">
        <w:rPr>
          <w:rFonts w:ascii="Arial" w:hAnsi="Arial" w:cs="Arial"/>
        </w:rPr>
        <w:t xml:space="preserve">Conforme a lo dispuesto en el artículo 35 de las Normas, el Instituto tomará como hora de recepción de las solicitudes de aclaración del Licitante, la hora que registre </w:t>
      </w:r>
      <w:r w:rsidR="000304C4" w:rsidRPr="008D72A4">
        <w:rPr>
          <w:rFonts w:ascii="Arial" w:hAnsi="Arial" w:cs="Arial"/>
        </w:rPr>
        <w:t xml:space="preserve">el </w:t>
      </w:r>
      <w:r w:rsidR="006845DB">
        <w:rPr>
          <w:rFonts w:ascii="Arial" w:hAnsi="Arial" w:cs="Arial"/>
        </w:rPr>
        <w:t>Sistema CompraNet</w:t>
      </w:r>
      <w:r w:rsidRPr="008D72A4">
        <w:rPr>
          <w:rFonts w:ascii="Arial" w:hAnsi="Arial" w:cs="Arial"/>
        </w:rPr>
        <w:t xml:space="preserve"> al momento de su envío.</w:t>
      </w:r>
      <w:r w:rsidRPr="008D72A4" w:rsidDel="000C58F6">
        <w:rPr>
          <w:rFonts w:ascii="Arial" w:hAnsi="Arial" w:cs="Arial"/>
        </w:rPr>
        <w:t xml:space="preserve"> </w:t>
      </w:r>
    </w:p>
    <w:p w14:paraId="2DEDC3C5" w14:textId="77777777" w:rsidR="00D04649" w:rsidRPr="008D72A4" w:rsidRDefault="00D04649" w:rsidP="008D72A4">
      <w:pPr>
        <w:spacing w:after="0" w:line="240" w:lineRule="auto"/>
        <w:ind w:left="709"/>
        <w:jc w:val="both"/>
        <w:rPr>
          <w:rFonts w:ascii="Arial" w:hAnsi="Arial" w:cs="Arial"/>
          <w:b/>
          <w:bCs/>
        </w:rPr>
      </w:pPr>
    </w:p>
    <w:p w14:paraId="157C2673" w14:textId="7AB91395" w:rsidR="00D04649" w:rsidRPr="008D72A4" w:rsidRDefault="00D04649" w:rsidP="008D72A4">
      <w:pPr>
        <w:spacing w:after="0" w:line="240" w:lineRule="auto"/>
        <w:ind w:left="709"/>
        <w:jc w:val="both"/>
        <w:rPr>
          <w:rFonts w:ascii="Arial" w:hAnsi="Arial" w:cs="Arial"/>
        </w:rPr>
      </w:pPr>
      <w:r w:rsidRPr="008D72A4">
        <w:rPr>
          <w:rFonts w:ascii="Arial" w:hAnsi="Arial" w:cs="Arial"/>
        </w:rPr>
        <w:t xml:space="preserve">Cualquier aclaración o modificación a las Bases de la Convocatoria a la Licitación, será notificada a través del </w:t>
      </w:r>
      <w:r w:rsidR="006845DB">
        <w:rPr>
          <w:rFonts w:ascii="Arial" w:hAnsi="Arial" w:cs="Arial"/>
        </w:rPr>
        <w:t>Sistema CompraNet</w:t>
      </w:r>
      <w:r w:rsidRPr="008D72A4">
        <w:rPr>
          <w:rFonts w:ascii="Arial" w:hAnsi="Arial" w:cs="Arial"/>
        </w:rPr>
        <w:t>, en los términos previstos por el artículo 34 de las Normas, las cuales deberán ser consideradas como parte integrante de las mismas y en la elaboración de su Proposición.</w:t>
      </w:r>
    </w:p>
    <w:p w14:paraId="56DBC100" w14:textId="77777777" w:rsidR="00D04649" w:rsidRPr="008D72A4" w:rsidRDefault="00D04649" w:rsidP="008D72A4">
      <w:pPr>
        <w:spacing w:after="0" w:line="240" w:lineRule="auto"/>
        <w:ind w:left="709"/>
        <w:jc w:val="both"/>
        <w:rPr>
          <w:rFonts w:ascii="Arial" w:hAnsi="Arial" w:cs="Arial"/>
        </w:rPr>
      </w:pPr>
    </w:p>
    <w:p w14:paraId="4787F1D2" w14:textId="77777777" w:rsidR="00D04649" w:rsidRPr="008D72A4" w:rsidRDefault="00D04649" w:rsidP="008D72A4">
      <w:pPr>
        <w:spacing w:after="0" w:line="240" w:lineRule="auto"/>
        <w:ind w:left="709"/>
        <w:jc w:val="both"/>
        <w:rPr>
          <w:rFonts w:ascii="Arial" w:hAnsi="Arial" w:cs="Arial"/>
        </w:rPr>
      </w:pPr>
      <w:r w:rsidRPr="008D72A4">
        <w:rPr>
          <w:rFonts w:ascii="Arial" w:hAnsi="Arial" w:cs="Arial"/>
        </w:rPr>
        <w:t>Las precisiones que realice el Instituto, así como las respuestas dadas a los Licitantes, en la(s) Junta(s) de Aclaraciones, formarán parte de las Bases de Convocatoria y deberán ser consideradas en la elaboración de la Proposición.</w:t>
      </w:r>
    </w:p>
    <w:p w14:paraId="4554D071" w14:textId="77777777" w:rsidR="00D04649" w:rsidRPr="008D72A4" w:rsidRDefault="00D04649" w:rsidP="008D72A4">
      <w:pPr>
        <w:spacing w:after="0" w:line="240" w:lineRule="auto"/>
        <w:ind w:left="709"/>
        <w:jc w:val="both"/>
        <w:rPr>
          <w:rFonts w:ascii="Arial" w:hAnsi="Arial" w:cs="Arial"/>
        </w:rPr>
      </w:pPr>
    </w:p>
    <w:p w14:paraId="61CD6002" w14:textId="77777777" w:rsidR="00D04649" w:rsidRPr="008D72A4" w:rsidRDefault="00D04649" w:rsidP="008D72A4">
      <w:pPr>
        <w:spacing w:after="0" w:line="240" w:lineRule="auto"/>
        <w:ind w:left="709"/>
        <w:jc w:val="both"/>
        <w:rPr>
          <w:rFonts w:ascii="Arial" w:hAnsi="Arial" w:cs="Arial"/>
        </w:rPr>
      </w:pPr>
      <w:r w:rsidRPr="008D72A4">
        <w:rPr>
          <w:rFonts w:ascii="Arial" w:hAnsi="Arial" w:cs="Arial"/>
        </w:rPr>
        <w:t xml:space="preserve">El Instituto informará a los Licitantes, el plazo que éstos tendrán para formular las preguntas que consideren necesarias en relación con las respuestas emitidas, el </w:t>
      </w:r>
      <w:proofErr w:type="spellStart"/>
      <w:r w:rsidRPr="008D72A4">
        <w:rPr>
          <w:rFonts w:ascii="Arial" w:hAnsi="Arial" w:cs="Arial"/>
        </w:rPr>
        <w:t>cuál</w:t>
      </w:r>
      <w:proofErr w:type="spellEnd"/>
      <w:r w:rsidRPr="008D72A4">
        <w:rPr>
          <w:rFonts w:ascii="Arial" w:hAnsi="Arial" w:cs="Arial"/>
        </w:rPr>
        <w:t xml:space="preserve"> no podrá ser inferior a seis horas ni superior a cuarenta y ocho horas como máximo conforme a lo establecido en el artículo 36 fracción II, de las Normas en materia de Adquisiciones, Arrendamientos y Servicios del Instituto Nacional de Estadística y Geografía.</w:t>
      </w:r>
    </w:p>
    <w:p w14:paraId="1EE90837" w14:textId="77777777" w:rsidR="00D464C8" w:rsidRPr="008D72A4" w:rsidRDefault="00D464C8" w:rsidP="008D72A4">
      <w:pPr>
        <w:spacing w:after="0" w:line="240" w:lineRule="auto"/>
        <w:jc w:val="both"/>
        <w:rPr>
          <w:rFonts w:ascii="Arial" w:hAnsi="Arial" w:cs="Arial"/>
        </w:rPr>
      </w:pPr>
    </w:p>
    <w:p w14:paraId="6CECF780" w14:textId="77777777" w:rsidR="0093435E" w:rsidRPr="008D72A4" w:rsidRDefault="0093435E" w:rsidP="008D72A4">
      <w:pPr>
        <w:pStyle w:val="Ttulo"/>
        <w:ind w:left="709" w:hanging="709"/>
        <w:jc w:val="both"/>
        <w:rPr>
          <w:rFonts w:cs="Arial"/>
          <w:sz w:val="22"/>
          <w:szCs w:val="22"/>
        </w:rPr>
      </w:pPr>
      <w:bookmarkStart w:id="45" w:name="_Toc415045905"/>
      <w:bookmarkStart w:id="46" w:name="_Toc49259740"/>
      <w:bookmarkStart w:id="47" w:name="_Toc60754429"/>
      <w:r w:rsidRPr="008D72A4">
        <w:rPr>
          <w:rFonts w:cs="Arial"/>
          <w:sz w:val="22"/>
          <w:szCs w:val="22"/>
        </w:rPr>
        <w:t>III.3</w:t>
      </w:r>
      <w:r w:rsidRPr="008D72A4">
        <w:rPr>
          <w:rFonts w:cs="Arial"/>
          <w:sz w:val="22"/>
          <w:szCs w:val="22"/>
        </w:rPr>
        <w:tab/>
        <w:t>Acto de Presentación y Apertura de Proposiciones.-</w:t>
      </w:r>
      <w:bookmarkEnd w:id="45"/>
      <w:bookmarkEnd w:id="46"/>
      <w:bookmarkEnd w:id="47"/>
    </w:p>
    <w:p w14:paraId="59DFDB51" w14:textId="77777777" w:rsidR="0093435E" w:rsidRPr="008D72A4" w:rsidRDefault="0093435E" w:rsidP="008D72A4">
      <w:pPr>
        <w:spacing w:after="0" w:line="240" w:lineRule="auto"/>
        <w:ind w:left="709"/>
        <w:jc w:val="both"/>
        <w:rPr>
          <w:rFonts w:ascii="Arial" w:hAnsi="Arial" w:cs="Arial"/>
        </w:rPr>
      </w:pPr>
    </w:p>
    <w:p w14:paraId="7BED88F7" w14:textId="72A16632" w:rsidR="0093435E" w:rsidRPr="008D72A4" w:rsidRDefault="007A44ED" w:rsidP="008D72A4">
      <w:pPr>
        <w:spacing w:after="0" w:line="240" w:lineRule="auto"/>
        <w:ind w:left="709"/>
        <w:jc w:val="both"/>
        <w:rPr>
          <w:rFonts w:ascii="Arial" w:hAnsi="Arial" w:cs="Arial"/>
        </w:rPr>
      </w:pPr>
      <w:r w:rsidRPr="00CE5E5C">
        <w:rPr>
          <w:rFonts w:ascii="Arial" w:hAnsi="Arial" w:cs="Arial"/>
        </w:rPr>
        <w:t xml:space="preserve">Este acto tendrá verificativo el </w:t>
      </w:r>
      <w:r w:rsidR="003B4DBB">
        <w:rPr>
          <w:rFonts w:ascii="Arial" w:hAnsi="Arial" w:cs="Arial"/>
          <w:b/>
          <w:bCs/>
        </w:rPr>
        <w:t>26</w:t>
      </w:r>
      <w:r w:rsidR="00CE5E5C" w:rsidRPr="003751E3">
        <w:rPr>
          <w:rFonts w:ascii="Arial" w:hAnsi="Arial" w:cs="Arial"/>
          <w:b/>
          <w:bCs/>
        </w:rPr>
        <w:t xml:space="preserve"> de </w:t>
      </w:r>
      <w:r w:rsidR="00004F04">
        <w:rPr>
          <w:rFonts w:ascii="Arial" w:hAnsi="Arial" w:cs="Arial"/>
          <w:b/>
          <w:bCs/>
        </w:rPr>
        <w:t>enero de 2021</w:t>
      </w:r>
      <w:r w:rsidRPr="003751E3">
        <w:rPr>
          <w:rFonts w:ascii="Arial" w:hAnsi="Arial" w:cs="Arial"/>
          <w:b/>
          <w:bCs/>
        </w:rPr>
        <w:t xml:space="preserve"> a las 10:00 </w:t>
      </w:r>
      <w:r w:rsidR="0093435E" w:rsidRPr="003751E3">
        <w:rPr>
          <w:rFonts w:ascii="Arial" w:hAnsi="Arial" w:cs="Arial"/>
          <w:b/>
          <w:bCs/>
        </w:rPr>
        <w:t>horas</w:t>
      </w:r>
      <w:r w:rsidR="0093435E" w:rsidRPr="00CE5E5C">
        <w:rPr>
          <w:rFonts w:ascii="Arial" w:hAnsi="Arial" w:cs="Arial"/>
        </w:rPr>
        <w:t xml:space="preserve"> en el domicilio señalado en la </w:t>
      </w:r>
      <w:r w:rsidR="0093435E" w:rsidRPr="00CE5E5C">
        <w:rPr>
          <w:rFonts w:ascii="Arial" w:hAnsi="Arial" w:cs="Arial"/>
          <w:b/>
        </w:rPr>
        <w:t>Base III.1</w:t>
      </w:r>
      <w:r w:rsidR="0093435E" w:rsidRPr="00CE5E5C">
        <w:rPr>
          <w:rFonts w:ascii="Arial" w:hAnsi="Arial" w:cs="Arial"/>
        </w:rPr>
        <w:t>, primer párrafo y se desarrollará</w:t>
      </w:r>
      <w:r w:rsidR="0093435E" w:rsidRPr="008D72A4">
        <w:rPr>
          <w:rFonts w:ascii="Arial" w:hAnsi="Arial" w:cs="Arial"/>
        </w:rPr>
        <w:t xml:space="preserve"> conforme a lo establecido en los artículos 38 y 40 de las Normas, conforme a lo siguiente:</w:t>
      </w:r>
    </w:p>
    <w:p w14:paraId="62AC6410" w14:textId="764D02C2" w:rsidR="0093435E" w:rsidRDefault="0093435E" w:rsidP="008D72A4">
      <w:pPr>
        <w:spacing w:after="0" w:line="240" w:lineRule="auto"/>
        <w:ind w:left="709"/>
        <w:jc w:val="both"/>
        <w:rPr>
          <w:rFonts w:ascii="Arial" w:hAnsi="Arial" w:cs="Arial"/>
        </w:rPr>
      </w:pPr>
    </w:p>
    <w:p w14:paraId="0A87AF3B" w14:textId="77777777" w:rsidR="0093435E" w:rsidRPr="008D72A4" w:rsidRDefault="0093435E" w:rsidP="008D72A4">
      <w:pPr>
        <w:spacing w:after="0" w:line="240" w:lineRule="auto"/>
        <w:ind w:left="709"/>
        <w:jc w:val="both"/>
        <w:rPr>
          <w:rFonts w:ascii="Arial" w:hAnsi="Arial" w:cs="Arial"/>
        </w:rPr>
      </w:pPr>
      <w:r w:rsidRPr="008D72A4">
        <w:rPr>
          <w:rFonts w:ascii="Arial" w:hAnsi="Arial" w:cs="Arial"/>
        </w:rPr>
        <w:t>Las Proposiciones deberán enviarse a través del Sistema CompraNet.</w:t>
      </w:r>
    </w:p>
    <w:p w14:paraId="125A0FC0" w14:textId="77777777" w:rsidR="0093435E" w:rsidRPr="008D72A4" w:rsidRDefault="0093435E" w:rsidP="008D72A4">
      <w:pPr>
        <w:spacing w:after="0" w:line="240" w:lineRule="auto"/>
        <w:ind w:left="709"/>
        <w:jc w:val="both"/>
        <w:rPr>
          <w:rFonts w:ascii="Arial" w:hAnsi="Arial" w:cs="Arial"/>
        </w:rPr>
      </w:pPr>
    </w:p>
    <w:p w14:paraId="241AFDC3" w14:textId="77777777" w:rsidR="0093435E" w:rsidRPr="008D72A4" w:rsidRDefault="0093435E" w:rsidP="008D72A4">
      <w:pPr>
        <w:spacing w:after="0" w:line="240" w:lineRule="auto"/>
        <w:ind w:left="709"/>
        <w:jc w:val="both"/>
        <w:rPr>
          <w:rFonts w:ascii="Arial" w:hAnsi="Arial" w:cs="Arial"/>
          <w:lang w:eastAsia="es-MX"/>
        </w:rPr>
      </w:pPr>
      <w:r w:rsidRPr="008D72A4">
        <w:rPr>
          <w:rFonts w:ascii="Arial" w:hAnsi="Arial" w:cs="Arial"/>
        </w:rPr>
        <w:t xml:space="preserve">Se descargarán las Proposiciones presentadas por medios de comunicación electrónica; acto seguido, se dará lectura del importe del </w:t>
      </w:r>
      <w:r w:rsidRPr="008D72A4">
        <w:rPr>
          <w:rFonts w:ascii="Arial" w:hAnsi="Arial" w:cs="Arial"/>
          <w:noProof/>
        </w:rPr>
        <w:t xml:space="preserve">precio unitario </w:t>
      </w:r>
      <w:r w:rsidRPr="008D72A4">
        <w:rPr>
          <w:rFonts w:ascii="Arial" w:hAnsi="Arial" w:cs="Arial"/>
        </w:rPr>
        <w:t xml:space="preserve">de la </w:t>
      </w:r>
      <w:r w:rsidRPr="008D72A4">
        <w:rPr>
          <w:rFonts w:ascii="Arial" w:hAnsi="Arial" w:cs="Arial"/>
          <w:noProof/>
        </w:rPr>
        <w:t>Partida, o bien, se anexará copia de la propuesta económica de los Licitantes al acta respectiva, debiendo en este último caso, dar lectura al importe total de cada Proposición. Este acto no podrá concluir hasta en tanto se hayan abierto todas las proposiciones recibidas.</w:t>
      </w:r>
    </w:p>
    <w:p w14:paraId="3A85E07B" w14:textId="77777777" w:rsidR="0093435E" w:rsidRPr="00B00867" w:rsidRDefault="0093435E" w:rsidP="008D72A4">
      <w:pPr>
        <w:spacing w:after="0" w:line="240" w:lineRule="auto"/>
        <w:ind w:left="709"/>
        <w:jc w:val="both"/>
        <w:rPr>
          <w:rFonts w:ascii="Arial" w:hAnsi="Arial" w:cs="Arial"/>
          <w:bCs/>
          <w:iCs/>
          <w:lang w:eastAsia="es-MX"/>
        </w:rPr>
      </w:pPr>
    </w:p>
    <w:p w14:paraId="3D01A2D4" w14:textId="30E48A53" w:rsidR="0093435E" w:rsidRPr="008D72A4" w:rsidRDefault="0093435E" w:rsidP="008D72A4">
      <w:pPr>
        <w:spacing w:after="0" w:line="240" w:lineRule="auto"/>
        <w:ind w:left="709"/>
        <w:jc w:val="both"/>
        <w:rPr>
          <w:rFonts w:ascii="Arial" w:hAnsi="Arial" w:cs="Arial"/>
          <w:strike/>
        </w:rPr>
      </w:pPr>
      <w:r w:rsidRPr="008D72A4">
        <w:rPr>
          <w:rFonts w:ascii="Arial" w:hAnsi="Arial" w:cs="Arial"/>
        </w:rPr>
        <w:lastRenderedPageBreak/>
        <w:t>En este Acto, el Instituto revisará cuantitativamente la documentación que integra las Proposiciones de los Licitantes, sin entrar al análisis técnico, legal o administrativo de su contenido</w:t>
      </w:r>
      <w:r w:rsidR="000304C4" w:rsidRPr="008D72A4">
        <w:rPr>
          <w:rFonts w:ascii="Arial" w:hAnsi="Arial" w:cs="Arial"/>
          <w:strike/>
        </w:rPr>
        <w:t>.</w:t>
      </w:r>
    </w:p>
    <w:p w14:paraId="02D0782F" w14:textId="77777777" w:rsidR="0093435E" w:rsidRPr="008D72A4" w:rsidRDefault="0093435E" w:rsidP="008D72A4">
      <w:pPr>
        <w:spacing w:after="0" w:line="240" w:lineRule="auto"/>
        <w:ind w:left="709"/>
        <w:jc w:val="both"/>
        <w:rPr>
          <w:rFonts w:ascii="Arial" w:hAnsi="Arial" w:cs="Arial"/>
          <w:strike/>
        </w:rPr>
      </w:pPr>
    </w:p>
    <w:p w14:paraId="129F5C66" w14:textId="77777777" w:rsidR="0093435E" w:rsidRPr="008D72A4" w:rsidRDefault="0093435E" w:rsidP="008D72A4">
      <w:pPr>
        <w:spacing w:after="0" w:line="240" w:lineRule="auto"/>
        <w:ind w:left="709"/>
        <w:jc w:val="both"/>
        <w:rPr>
          <w:rFonts w:ascii="Arial" w:hAnsi="Arial" w:cs="Arial"/>
        </w:rPr>
      </w:pPr>
      <w:r w:rsidRPr="008D72A4">
        <w:rPr>
          <w:rFonts w:ascii="Arial" w:hAnsi="Arial" w:cs="Arial"/>
        </w:rPr>
        <w:t>El Área Contratante, conforme a lo establecido en el artículo 40, fracción VII de las Normas, y para efectos de lo dispuesto en el artículo 71 del mismo Ordenamiento, no dará por recibidas las Proposiciones hasta en tanto no se realice la evaluación correspondiente, debiéndose indicar en el Fallo si la Proposición fue desechada por incumplir la mencionada disposición.</w:t>
      </w:r>
    </w:p>
    <w:p w14:paraId="06A866D0" w14:textId="77777777" w:rsidR="0093435E" w:rsidRPr="008D72A4" w:rsidRDefault="0093435E" w:rsidP="008D72A4">
      <w:pPr>
        <w:spacing w:after="0" w:line="240" w:lineRule="auto"/>
        <w:ind w:left="709"/>
        <w:jc w:val="both"/>
        <w:rPr>
          <w:rFonts w:ascii="Arial" w:hAnsi="Arial" w:cs="Arial"/>
        </w:rPr>
      </w:pPr>
    </w:p>
    <w:p w14:paraId="057CF50F" w14:textId="61001AB9" w:rsidR="0093435E" w:rsidRPr="008D72A4" w:rsidRDefault="0093435E" w:rsidP="008D72A4">
      <w:pPr>
        <w:spacing w:after="0" w:line="240" w:lineRule="auto"/>
        <w:ind w:left="709"/>
        <w:jc w:val="both"/>
        <w:rPr>
          <w:rFonts w:ascii="Arial" w:hAnsi="Arial" w:cs="Arial"/>
        </w:rPr>
      </w:pPr>
      <w:r w:rsidRPr="008D72A4">
        <w:rPr>
          <w:rFonts w:ascii="Arial" w:hAnsi="Arial" w:cs="Arial"/>
        </w:rPr>
        <w:t xml:space="preserve">Tomando en consideración que la presente Licitación es por medios electrónicos, la rúbrica de las proposiciones que señala el artículo 40, fracción IX de las Normas no se llevará a cabo ya que la totalidad de las propuestas se encuentran resguardadas en el servidor del </w:t>
      </w:r>
      <w:r w:rsidR="006845DB">
        <w:rPr>
          <w:rFonts w:ascii="Arial" w:hAnsi="Arial" w:cs="Arial"/>
        </w:rPr>
        <w:t>Sistema CompraNet</w:t>
      </w:r>
      <w:r w:rsidRPr="008D72A4">
        <w:rPr>
          <w:rFonts w:ascii="Arial" w:hAnsi="Arial" w:cs="Arial"/>
        </w:rPr>
        <w:t>, lo cual garantiza la integridad de las proposiciones.</w:t>
      </w:r>
    </w:p>
    <w:p w14:paraId="25D1FC78" w14:textId="77777777" w:rsidR="0093435E" w:rsidRPr="008D72A4" w:rsidRDefault="0093435E" w:rsidP="008D72A4">
      <w:pPr>
        <w:spacing w:after="0" w:line="240" w:lineRule="auto"/>
        <w:ind w:left="709"/>
        <w:jc w:val="both"/>
        <w:rPr>
          <w:rFonts w:ascii="Arial" w:hAnsi="Arial" w:cs="Arial"/>
        </w:rPr>
      </w:pPr>
    </w:p>
    <w:p w14:paraId="03CF4E08" w14:textId="77777777" w:rsidR="0093435E" w:rsidRPr="008D72A4" w:rsidRDefault="0093435E" w:rsidP="008D72A4">
      <w:pPr>
        <w:spacing w:after="0" w:line="240" w:lineRule="auto"/>
        <w:ind w:left="709"/>
        <w:jc w:val="both"/>
        <w:rPr>
          <w:rFonts w:ascii="Arial" w:hAnsi="Arial" w:cs="Arial"/>
        </w:rPr>
      </w:pPr>
      <w:r w:rsidRPr="008D72A4">
        <w:rPr>
          <w:rFonts w:ascii="Arial" w:hAnsi="Arial" w:cs="Arial"/>
        </w:rPr>
        <w:t xml:space="preserve">Los Licitantes sólo podrán presentar una Proposición y, una vez iniciado el Acto, no podrán ser retiradas o dejarse sin efecto, por lo que deberán considerarse vigentes dentro del procedimiento de Licitación Pública, hasta su conclusión. </w:t>
      </w:r>
    </w:p>
    <w:p w14:paraId="42F1327E" w14:textId="77777777" w:rsidR="0093435E" w:rsidRPr="008D72A4" w:rsidRDefault="0093435E" w:rsidP="008D72A4">
      <w:pPr>
        <w:spacing w:after="0" w:line="240" w:lineRule="auto"/>
        <w:ind w:left="709"/>
        <w:jc w:val="both"/>
        <w:rPr>
          <w:rFonts w:ascii="Arial" w:hAnsi="Arial" w:cs="Arial"/>
        </w:rPr>
      </w:pPr>
    </w:p>
    <w:p w14:paraId="3A2ADE58" w14:textId="77777777" w:rsidR="0093435E" w:rsidRPr="008D72A4" w:rsidRDefault="0093435E" w:rsidP="008D72A4">
      <w:pPr>
        <w:spacing w:after="0" w:line="240" w:lineRule="auto"/>
        <w:ind w:left="709"/>
        <w:jc w:val="both"/>
        <w:rPr>
          <w:rFonts w:ascii="Arial" w:hAnsi="Arial" w:cs="Arial"/>
          <w:color w:val="000000"/>
        </w:rPr>
      </w:pPr>
      <w:r w:rsidRPr="008D72A4">
        <w:rPr>
          <w:rFonts w:ascii="Arial" w:hAnsi="Arial" w:cs="Arial"/>
        </w:rPr>
        <w:t>Las condiciones de las Bases de la Convocatoria a la Licitación, así como las Proposiciones presentadas por los Licitantes no podrán ser negociadas.</w:t>
      </w:r>
    </w:p>
    <w:p w14:paraId="19A0B641" w14:textId="77777777" w:rsidR="0093435E" w:rsidRPr="008D72A4" w:rsidRDefault="0093435E" w:rsidP="008D72A4">
      <w:pPr>
        <w:spacing w:after="0" w:line="240" w:lineRule="auto"/>
        <w:ind w:left="709"/>
        <w:jc w:val="both"/>
        <w:rPr>
          <w:rFonts w:ascii="Arial" w:hAnsi="Arial" w:cs="Arial"/>
          <w:color w:val="000000"/>
        </w:rPr>
      </w:pPr>
    </w:p>
    <w:p w14:paraId="457C9EC0" w14:textId="77777777" w:rsidR="0093435E" w:rsidRPr="008D72A4" w:rsidRDefault="0093435E" w:rsidP="008D72A4">
      <w:pPr>
        <w:spacing w:after="0" w:line="240" w:lineRule="auto"/>
        <w:ind w:left="709"/>
        <w:jc w:val="both"/>
        <w:rPr>
          <w:rFonts w:ascii="Arial" w:hAnsi="Arial" w:cs="Arial"/>
        </w:rPr>
      </w:pPr>
      <w:r w:rsidRPr="008D72A4">
        <w:rPr>
          <w:rFonts w:ascii="Arial" w:hAnsi="Arial" w:cs="Arial"/>
        </w:rPr>
        <w:t>En el supuesto de que, durante el Acto de Presentación y Apertura de Proposiciones, por causas ajenas a la voluntad del Instituto, no sea posible abrir los sobres que contengan las Proposiciones enviadas por medios remotos de comunicación electrónica, el Acto se suspenderá, reanudándose a partir de que se restablezcan las condiciones que dieron origen a la interrupción. La Secretaría de Hacienda y Crédito Público podrá verificar en cualquier momento, a petición del Instituto, que durante el lapso de interrupción no se haya suscitado alguna modificación a las Proposiciones que obren en su poder.</w:t>
      </w:r>
    </w:p>
    <w:p w14:paraId="58E2FBFF" w14:textId="77777777" w:rsidR="0093435E" w:rsidRPr="008D72A4" w:rsidRDefault="0093435E" w:rsidP="008D72A4">
      <w:pPr>
        <w:spacing w:after="0" w:line="240" w:lineRule="auto"/>
        <w:ind w:left="709"/>
        <w:jc w:val="both"/>
        <w:rPr>
          <w:rFonts w:ascii="Arial" w:hAnsi="Arial" w:cs="Arial"/>
        </w:rPr>
      </w:pPr>
    </w:p>
    <w:p w14:paraId="16EA5415" w14:textId="77777777" w:rsidR="0093435E" w:rsidRPr="008D72A4" w:rsidRDefault="0093435E" w:rsidP="008D72A4">
      <w:pPr>
        <w:spacing w:after="0" w:line="240" w:lineRule="auto"/>
        <w:ind w:left="709"/>
        <w:jc w:val="both"/>
        <w:rPr>
          <w:rFonts w:ascii="Arial" w:hAnsi="Arial" w:cs="Arial"/>
        </w:rPr>
      </w:pPr>
      <w:r w:rsidRPr="008D72A4">
        <w:rPr>
          <w:rFonts w:ascii="Arial" w:hAnsi="Arial" w:cs="Arial"/>
        </w:rPr>
        <w:t>En el caso de que los archivos electrónicos contengan virus informáticos o no puedan abrirse por cualquier causa motivada por problemas técnicos imputables a los programas o equipo de cómputo del Licitante, se tendrán por no presentadas las Proposiciones y la demás documentación requerida por el Instituto.</w:t>
      </w:r>
      <w:r w:rsidRPr="008D72A4" w:rsidDel="000354F8">
        <w:rPr>
          <w:rFonts w:ascii="Arial" w:hAnsi="Arial" w:cs="Arial"/>
        </w:rPr>
        <w:t xml:space="preserve"> </w:t>
      </w:r>
    </w:p>
    <w:p w14:paraId="36A8796E" w14:textId="77777777" w:rsidR="0093435E" w:rsidRPr="008D72A4" w:rsidRDefault="0093435E" w:rsidP="008D72A4">
      <w:pPr>
        <w:spacing w:after="0" w:line="240" w:lineRule="auto"/>
        <w:jc w:val="both"/>
        <w:rPr>
          <w:rFonts w:ascii="Arial" w:hAnsi="Arial" w:cs="Arial"/>
        </w:rPr>
      </w:pPr>
    </w:p>
    <w:p w14:paraId="78473598" w14:textId="77777777" w:rsidR="0093435E" w:rsidRPr="008D72A4" w:rsidRDefault="0093435E" w:rsidP="008D72A4">
      <w:pPr>
        <w:pStyle w:val="Ttulo"/>
        <w:ind w:left="709" w:hanging="709"/>
        <w:jc w:val="both"/>
        <w:rPr>
          <w:rFonts w:cs="Arial"/>
          <w:sz w:val="22"/>
          <w:szCs w:val="22"/>
        </w:rPr>
      </w:pPr>
      <w:bookmarkStart w:id="48" w:name="_Toc415045906"/>
      <w:bookmarkStart w:id="49" w:name="_Toc49259741"/>
      <w:bookmarkStart w:id="50" w:name="_Toc60754430"/>
      <w:r w:rsidRPr="008D72A4">
        <w:rPr>
          <w:rFonts w:cs="Arial"/>
          <w:sz w:val="22"/>
          <w:szCs w:val="22"/>
        </w:rPr>
        <w:t>III.4</w:t>
      </w:r>
      <w:r w:rsidRPr="008D72A4">
        <w:rPr>
          <w:rFonts w:cs="Arial"/>
          <w:sz w:val="22"/>
          <w:szCs w:val="22"/>
        </w:rPr>
        <w:tab/>
        <w:t>Acto de Fallo.-</w:t>
      </w:r>
      <w:bookmarkEnd w:id="48"/>
      <w:bookmarkEnd w:id="49"/>
      <w:bookmarkEnd w:id="50"/>
    </w:p>
    <w:p w14:paraId="5EDFF0BE" w14:textId="77777777" w:rsidR="0093435E" w:rsidRPr="008D72A4" w:rsidRDefault="0093435E" w:rsidP="008D72A4">
      <w:pPr>
        <w:spacing w:after="0" w:line="240" w:lineRule="auto"/>
        <w:ind w:left="709"/>
        <w:jc w:val="both"/>
        <w:rPr>
          <w:rFonts w:ascii="Arial" w:hAnsi="Arial" w:cs="Arial"/>
        </w:rPr>
      </w:pPr>
    </w:p>
    <w:p w14:paraId="502391D9" w14:textId="0FC38E88" w:rsidR="0093435E" w:rsidRPr="006845DB" w:rsidRDefault="006845DB" w:rsidP="008D72A4">
      <w:pPr>
        <w:spacing w:after="0" w:line="240" w:lineRule="auto"/>
        <w:ind w:left="709"/>
        <w:jc w:val="both"/>
        <w:rPr>
          <w:rFonts w:ascii="Arial" w:hAnsi="Arial" w:cs="Arial"/>
        </w:rPr>
      </w:pPr>
      <w:r w:rsidRPr="00AC4130">
        <w:rPr>
          <w:rFonts w:ascii="Arial" w:hAnsi="Arial" w:cs="Arial"/>
        </w:rPr>
        <w:t xml:space="preserve">La fecha, hora y lugar en que </w:t>
      </w:r>
      <w:r w:rsidRPr="006845DB">
        <w:rPr>
          <w:rFonts w:ascii="Arial" w:hAnsi="Arial" w:cs="Arial"/>
        </w:rPr>
        <w:t>tendrá verificativo el acto de fallo, se informará a los Licitantes en el acta correspondiente al Acto de Presentación y Apertura de Proposiciones Técnico-Económicas, de acuerdo a lo dispuesto en el Artículo 40, fracción X de las Normas</w:t>
      </w:r>
      <w:r w:rsidR="0093435E" w:rsidRPr="006845DB">
        <w:rPr>
          <w:rFonts w:ascii="Arial" w:hAnsi="Arial" w:cs="Arial"/>
        </w:rPr>
        <w:t>.</w:t>
      </w:r>
    </w:p>
    <w:p w14:paraId="7F9F1017" w14:textId="77777777" w:rsidR="0093435E" w:rsidRPr="006845DB" w:rsidRDefault="0093435E" w:rsidP="008D72A4">
      <w:pPr>
        <w:spacing w:after="0" w:line="240" w:lineRule="auto"/>
        <w:ind w:left="709"/>
        <w:jc w:val="both"/>
        <w:rPr>
          <w:rFonts w:ascii="Arial" w:hAnsi="Arial" w:cs="Arial"/>
        </w:rPr>
      </w:pPr>
    </w:p>
    <w:p w14:paraId="14392F87" w14:textId="77777777" w:rsidR="0093435E" w:rsidRPr="008D72A4" w:rsidRDefault="0093435E" w:rsidP="008D72A4">
      <w:pPr>
        <w:spacing w:after="0" w:line="240" w:lineRule="auto"/>
        <w:ind w:left="709"/>
        <w:jc w:val="both"/>
        <w:rPr>
          <w:rFonts w:ascii="Arial" w:hAnsi="Arial" w:cs="Arial"/>
          <w:b/>
          <w:bCs/>
        </w:rPr>
      </w:pPr>
      <w:r w:rsidRPr="006845DB">
        <w:rPr>
          <w:rFonts w:ascii="Arial" w:hAnsi="Arial" w:cs="Arial"/>
        </w:rPr>
        <w:t>El Instituto dará a conocer el Fallo de</w:t>
      </w:r>
      <w:r w:rsidRPr="008D72A4">
        <w:rPr>
          <w:rFonts w:ascii="Arial" w:hAnsi="Arial" w:cs="Arial"/>
        </w:rPr>
        <w:t xml:space="preserve"> la Licitación, del cual se levantará el acta respectiva, debiendo contener, en lo aplicable, lo establecido en el artículo 50 de las Normas. Dicha acta será firmada por los servidores públicos presentes.</w:t>
      </w:r>
    </w:p>
    <w:p w14:paraId="70E11A8B" w14:textId="77777777" w:rsidR="0093435E" w:rsidRPr="008D72A4" w:rsidRDefault="0093435E" w:rsidP="008D72A4">
      <w:pPr>
        <w:pStyle w:val="Texto0"/>
        <w:spacing w:after="0" w:line="240" w:lineRule="auto"/>
        <w:ind w:left="851" w:firstLine="0"/>
        <w:rPr>
          <w:rFonts w:cs="Arial"/>
          <w:sz w:val="22"/>
          <w:szCs w:val="22"/>
        </w:rPr>
      </w:pPr>
    </w:p>
    <w:p w14:paraId="06C431CC" w14:textId="77777777" w:rsidR="0093435E" w:rsidRPr="008D72A4" w:rsidRDefault="0093435E" w:rsidP="008D72A4">
      <w:pPr>
        <w:spacing w:after="0" w:line="240" w:lineRule="auto"/>
        <w:ind w:left="709"/>
        <w:jc w:val="both"/>
        <w:rPr>
          <w:rFonts w:ascii="Arial" w:hAnsi="Arial" w:cs="Arial"/>
        </w:rPr>
      </w:pPr>
      <w:r w:rsidRPr="008D72A4">
        <w:rPr>
          <w:rFonts w:ascii="Arial" w:hAnsi="Arial" w:cs="Arial"/>
        </w:rPr>
        <w:t>El contenido del Fallo se difundirá también a través de CompraNet, el mismo día en que se emita.</w:t>
      </w:r>
    </w:p>
    <w:p w14:paraId="2FB716C8" w14:textId="77777777" w:rsidR="0093435E" w:rsidRPr="008D72A4" w:rsidRDefault="0093435E" w:rsidP="008D72A4">
      <w:pPr>
        <w:pStyle w:val="Texto0"/>
        <w:spacing w:after="0" w:line="240" w:lineRule="auto"/>
        <w:ind w:left="851" w:firstLine="0"/>
        <w:rPr>
          <w:rFonts w:cs="Arial"/>
          <w:sz w:val="22"/>
          <w:szCs w:val="22"/>
        </w:rPr>
      </w:pPr>
    </w:p>
    <w:p w14:paraId="1DF1CEED" w14:textId="77777777" w:rsidR="0093435E" w:rsidRPr="008D72A4" w:rsidRDefault="0093435E" w:rsidP="008D72A4">
      <w:pPr>
        <w:spacing w:after="0" w:line="240" w:lineRule="auto"/>
        <w:ind w:left="709"/>
        <w:jc w:val="both"/>
        <w:rPr>
          <w:rFonts w:ascii="Arial" w:hAnsi="Arial" w:cs="Arial"/>
        </w:rPr>
      </w:pPr>
      <w:r w:rsidRPr="008D72A4">
        <w:rPr>
          <w:rFonts w:ascii="Arial" w:hAnsi="Arial" w:cs="Arial"/>
        </w:rPr>
        <w:t>Con la notificación del Fallo por el que se adjudica el Contrato, las obligaciones derivadas de éste serán exigibles, sin perjuicio de la obligación de las partes de firmarlo en la fecha y términos señalados en el Fallo.</w:t>
      </w:r>
    </w:p>
    <w:p w14:paraId="609C0C86" w14:textId="77777777" w:rsidR="0093435E" w:rsidRPr="008D72A4" w:rsidRDefault="0093435E" w:rsidP="008D72A4">
      <w:pPr>
        <w:spacing w:after="0" w:line="240" w:lineRule="auto"/>
        <w:jc w:val="both"/>
        <w:rPr>
          <w:rFonts w:ascii="Arial" w:hAnsi="Arial" w:cs="Arial"/>
          <w:bCs/>
        </w:rPr>
      </w:pPr>
    </w:p>
    <w:p w14:paraId="5D9953E2" w14:textId="77777777" w:rsidR="0093435E" w:rsidRPr="008D72A4" w:rsidRDefault="0093435E" w:rsidP="008D72A4">
      <w:pPr>
        <w:pStyle w:val="Ttulo"/>
        <w:ind w:left="709" w:hanging="709"/>
        <w:jc w:val="both"/>
        <w:rPr>
          <w:rFonts w:cs="Arial"/>
          <w:sz w:val="22"/>
          <w:szCs w:val="22"/>
        </w:rPr>
      </w:pPr>
      <w:bookmarkStart w:id="51" w:name="_Toc415045907"/>
      <w:bookmarkStart w:id="52" w:name="_Toc49259742"/>
      <w:bookmarkStart w:id="53" w:name="_Toc60754431"/>
      <w:r w:rsidRPr="008D72A4">
        <w:rPr>
          <w:rFonts w:cs="Arial"/>
          <w:sz w:val="22"/>
          <w:szCs w:val="22"/>
        </w:rPr>
        <w:t>III.5</w:t>
      </w:r>
      <w:r w:rsidRPr="008D72A4">
        <w:rPr>
          <w:rFonts w:cs="Arial"/>
          <w:sz w:val="22"/>
          <w:szCs w:val="22"/>
        </w:rPr>
        <w:tab/>
        <w:t>Notificación de las Actas de la Licitación.-</w:t>
      </w:r>
      <w:bookmarkEnd w:id="51"/>
      <w:bookmarkEnd w:id="52"/>
      <w:bookmarkEnd w:id="53"/>
    </w:p>
    <w:p w14:paraId="5E33F1D2" w14:textId="77777777" w:rsidR="0093435E" w:rsidRPr="008D72A4" w:rsidRDefault="0093435E" w:rsidP="008D72A4">
      <w:pPr>
        <w:spacing w:after="0" w:line="240" w:lineRule="auto"/>
        <w:ind w:left="709"/>
        <w:jc w:val="both"/>
        <w:rPr>
          <w:rFonts w:ascii="Arial" w:hAnsi="Arial" w:cs="Arial"/>
        </w:rPr>
      </w:pPr>
    </w:p>
    <w:p w14:paraId="09D0F4A3" w14:textId="77777777" w:rsidR="0093435E" w:rsidRPr="008D72A4" w:rsidRDefault="0093435E" w:rsidP="008D72A4">
      <w:pPr>
        <w:spacing w:after="0" w:line="240" w:lineRule="auto"/>
        <w:ind w:left="709"/>
        <w:jc w:val="both"/>
        <w:rPr>
          <w:rFonts w:ascii="Arial" w:hAnsi="Arial" w:cs="Arial"/>
        </w:rPr>
      </w:pPr>
      <w:r w:rsidRPr="008D72A4">
        <w:rPr>
          <w:rFonts w:ascii="Arial" w:hAnsi="Arial" w:cs="Arial"/>
        </w:rPr>
        <w:t>De las actas de las Juntas de Aclaraciones, de los Actos de Presentación y Apertura de Proposiciones y Fallo, se difundirá un ejemplar en CompraNet, para efectos de su notificación a los Licitantes.</w:t>
      </w:r>
    </w:p>
    <w:p w14:paraId="3045C18B" w14:textId="77777777" w:rsidR="0093435E" w:rsidRPr="008D72A4" w:rsidRDefault="0093435E" w:rsidP="008D72A4">
      <w:pPr>
        <w:spacing w:after="0" w:line="240" w:lineRule="auto"/>
        <w:ind w:left="709"/>
        <w:jc w:val="both"/>
        <w:rPr>
          <w:rFonts w:ascii="Arial" w:hAnsi="Arial" w:cs="Arial"/>
        </w:rPr>
      </w:pPr>
    </w:p>
    <w:p w14:paraId="7F1ED167" w14:textId="1EBA0049" w:rsidR="0093435E" w:rsidRPr="008D72A4" w:rsidRDefault="0093435E" w:rsidP="008D72A4">
      <w:pPr>
        <w:spacing w:after="0" w:line="240" w:lineRule="auto"/>
        <w:ind w:left="709"/>
        <w:jc w:val="both"/>
        <w:rPr>
          <w:rFonts w:ascii="Arial" w:hAnsi="Arial" w:cs="Arial"/>
        </w:rPr>
      </w:pPr>
      <w:r w:rsidRPr="008D72A4">
        <w:rPr>
          <w:rFonts w:ascii="Arial" w:hAnsi="Arial" w:cs="Arial"/>
        </w:rPr>
        <w:t xml:space="preserve">Para efectos de notificación, de las actas de las Juntas de Aclaraciones, de los Actos de Presentación y Apertura de Proposiciones y Fallo, se darán a conocer a través del </w:t>
      </w:r>
      <w:r w:rsidR="006845DB">
        <w:rPr>
          <w:rFonts w:ascii="Arial" w:hAnsi="Arial" w:cs="Arial"/>
        </w:rPr>
        <w:t>Sistema CompraNet</w:t>
      </w:r>
      <w:r w:rsidRPr="008D72A4">
        <w:rPr>
          <w:rFonts w:ascii="Arial" w:hAnsi="Arial" w:cs="Arial"/>
        </w:rPr>
        <w:t xml:space="preserve">, el mismo día en que se celebren dichos eventos, a los licitantes se les enviará un aviso electrónico mediante el </w:t>
      </w:r>
      <w:r w:rsidR="006845DB">
        <w:rPr>
          <w:rFonts w:ascii="Arial" w:hAnsi="Arial" w:cs="Arial"/>
        </w:rPr>
        <w:t>Sistema CompraNet</w:t>
      </w:r>
      <w:r w:rsidRPr="008D72A4">
        <w:rPr>
          <w:rFonts w:ascii="Arial" w:hAnsi="Arial" w:cs="Arial"/>
        </w:rPr>
        <w:t xml:space="preserve"> informándoles que las actas se encuentran a su disposición. Dicho procedimiento sustituirá a la notificación personal.</w:t>
      </w:r>
    </w:p>
    <w:p w14:paraId="5C544970" w14:textId="77777777" w:rsidR="00D464C8" w:rsidRPr="008D72A4" w:rsidRDefault="00D464C8" w:rsidP="008D72A4">
      <w:pPr>
        <w:spacing w:after="0" w:line="240" w:lineRule="auto"/>
        <w:jc w:val="both"/>
        <w:rPr>
          <w:rFonts w:ascii="Arial" w:hAnsi="Arial" w:cs="Arial"/>
        </w:rPr>
      </w:pPr>
    </w:p>
    <w:p w14:paraId="2892329E" w14:textId="77777777" w:rsidR="00D464C8" w:rsidRPr="008D72A4" w:rsidRDefault="00D464C8" w:rsidP="008D72A4">
      <w:pPr>
        <w:pStyle w:val="Ttulo"/>
        <w:ind w:left="709" w:hanging="709"/>
        <w:jc w:val="both"/>
        <w:rPr>
          <w:rFonts w:cs="Arial"/>
          <w:sz w:val="22"/>
          <w:szCs w:val="22"/>
        </w:rPr>
      </w:pPr>
      <w:bookmarkStart w:id="54" w:name="_Toc60754432"/>
      <w:r w:rsidRPr="008D72A4">
        <w:rPr>
          <w:rFonts w:cs="Arial"/>
          <w:sz w:val="22"/>
          <w:szCs w:val="22"/>
        </w:rPr>
        <w:t>III.6</w:t>
      </w:r>
      <w:r w:rsidRPr="008D72A4">
        <w:rPr>
          <w:rFonts w:cs="Arial"/>
          <w:sz w:val="22"/>
          <w:szCs w:val="22"/>
        </w:rPr>
        <w:tab/>
      </w:r>
      <w:r w:rsidR="00BD62D6" w:rsidRPr="008D72A4">
        <w:rPr>
          <w:rFonts w:cs="Arial"/>
          <w:sz w:val="22"/>
          <w:szCs w:val="22"/>
        </w:rPr>
        <w:t>Garantía para el Cumplimiento de las Obligaciones, Constancia de Cumplimiento y Efectividad de la Garantía</w:t>
      </w:r>
      <w:r w:rsidRPr="008D72A4">
        <w:rPr>
          <w:rFonts w:cs="Arial"/>
          <w:sz w:val="22"/>
          <w:szCs w:val="22"/>
        </w:rPr>
        <w:t>.</w:t>
      </w:r>
      <w:r w:rsidR="009A1EA9" w:rsidRPr="00C44EBC">
        <w:rPr>
          <w:rFonts w:cs="Arial"/>
          <w:sz w:val="22"/>
          <w:szCs w:val="22"/>
        </w:rPr>
        <w:t>-</w:t>
      </w:r>
      <w:bookmarkEnd w:id="54"/>
      <w:r w:rsidRPr="008D72A4">
        <w:rPr>
          <w:rFonts w:cs="Arial"/>
          <w:sz w:val="22"/>
          <w:szCs w:val="22"/>
        </w:rPr>
        <w:t xml:space="preserve"> </w:t>
      </w:r>
    </w:p>
    <w:p w14:paraId="0BACA494" w14:textId="77777777" w:rsidR="00D464C8" w:rsidRPr="008D72A4" w:rsidRDefault="00D464C8" w:rsidP="008D72A4">
      <w:pPr>
        <w:pStyle w:val="Ttulo"/>
        <w:jc w:val="both"/>
        <w:rPr>
          <w:rFonts w:cs="Arial"/>
          <w:sz w:val="22"/>
          <w:szCs w:val="22"/>
        </w:rPr>
      </w:pPr>
    </w:p>
    <w:p w14:paraId="793278AF" w14:textId="77777777" w:rsidR="00D464C8" w:rsidRPr="008D72A4" w:rsidRDefault="00D464C8" w:rsidP="008D72A4">
      <w:pPr>
        <w:pStyle w:val="Ttulo"/>
        <w:ind w:left="709" w:hanging="709"/>
        <w:jc w:val="both"/>
        <w:rPr>
          <w:rFonts w:cs="Arial"/>
          <w:sz w:val="22"/>
          <w:szCs w:val="22"/>
        </w:rPr>
      </w:pPr>
      <w:bookmarkStart w:id="55" w:name="_Toc60754433"/>
      <w:r w:rsidRPr="008D72A4">
        <w:rPr>
          <w:rFonts w:cs="Arial"/>
          <w:sz w:val="22"/>
          <w:szCs w:val="22"/>
        </w:rPr>
        <w:t>III.6.1</w:t>
      </w:r>
      <w:r w:rsidRPr="008D72A4">
        <w:rPr>
          <w:rFonts w:cs="Arial"/>
          <w:sz w:val="22"/>
          <w:szCs w:val="22"/>
        </w:rPr>
        <w:tab/>
        <w:t>Garantía para el Cumplimiento de las Obligaciones.-</w:t>
      </w:r>
      <w:bookmarkEnd w:id="55"/>
    </w:p>
    <w:p w14:paraId="204CD740" w14:textId="77777777" w:rsidR="00D464C8" w:rsidRPr="008D72A4" w:rsidRDefault="00D464C8" w:rsidP="008D72A4">
      <w:pPr>
        <w:spacing w:after="0" w:line="240" w:lineRule="auto"/>
        <w:ind w:left="709"/>
        <w:jc w:val="both"/>
        <w:rPr>
          <w:rFonts w:ascii="Arial" w:hAnsi="Arial" w:cs="Arial"/>
        </w:rPr>
      </w:pPr>
    </w:p>
    <w:p w14:paraId="5EF21B44" w14:textId="1E27E7D4" w:rsidR="00D464C8" w:rsidRPr="009100A1" w:rsidRDefault="0098781F" w:rsidP="008D72A4">
      <w:pPr>
        <w:spacing w:after="0" w:line="240" w:lineRule="auto"/>
        <w:ind w:left="709"/>
        <w:jc w:val="both"/>
        <w:rPr>
          <w:rFonts w:ascii="Arial" w:hAnsi="Arial" w:cs="Arial"/>
        </w:rPr>
      </w:pPr>
      <w:r w:rsidRPr="00417065">
        <w:rPr>
          <w:rFonts w:ascii="Arial" w:hAnsi="Arial" w:cs="Arial"/>
        </w:rPr>
        <w:t xml:space="preserve">Deberá constituirse por el Proveedor en moneda nacional, mediante fianza expedida por una Institución legalmente autorizada, en los términos de la Ley de Instituciones de Seguros y de Fianzas, conforme al formato contenido en el </w:t>
      </w:r>
      <w:r w:rsidRPr="00417065">
        <w:rPr>
          <w:rFonts w:ascii="Arial" w:hAnsi="Arial" w:cs="Arial"/>
          <w:b/>
        </w:rPr>
        <w:t>Anexo “</w:t>
      </w:r>
      <w:r>
        <w:rPr>
          <w:rFonts w:ascii="Arial" w:hAnsi="Arial" w:cs="Arial"/>
          <w:b/>
        </w:rPr>
        <w:t>10</w:t>
      </w:r>
      <w:r w:rsidRPr="00417065">
        <w:rPr>
          <w:rFonts w:ascii="Arial" w:hAnsi="Arial" w:cs="Arial"/>
          <w:b/>
        </w:rPr>
        <w:t>”</w:t>
      </w:r>
      <w:r w:rsidRPr="00417065">
        <w:rPr>
          <w:rFonts w:ascii="Arial" w:hAnsi="Arial" w:cs="Arial"/>
        </w:rPr>
        <w:t xml:space="preserve"> o mediante Cheque certificado a favor del Instituto Nacional de Estadística y Geografía, por un valor equivalente al 10% (diez por ciento) del monto total</w:t>
      </w:r>
      <w:r>
        <w:rPr>
          <w:rFonts w:ascii="Arial" w:hAnsi="Arial" w:cs="Arial"/>
        </w:rPr>
        <w:t xml:space="preserve"> </w:t>
      </w:r>
      <w:r w:rsidRPr="00417065">
        <w:rPr>
          <w:rFonts w:ascii="Arial" w:hAnsi="Arial" w:cs="Arial"/>
        </w:rPr>
        <w:t>del Contrato</w:t>
      </w:r>
      <w:r>
        <w:rPr>
          <w:rFonts w:ascii="Arial" w:hAnsi="Arial" w:cs="Arial"/>
        </w:rPr>
        <w:t xml:space="preserve"> </w:t>
      </w:r>
      <w:r w:rsidRPr="00417065">
        <w:rPr>
          <w:rFonts w:ascii="Arial" w:hAnsi="Arial" w:cs="Arial"/>
        </w:rPr>
        <w:t>antes de impuestos; la</w:t>
      </w:r>
      <w:r>
        <w:rPr>
          <w:rFonts w:ascii="Arial" w:hAnsi="Arial" w:cs="Arial"/>
        </w:rPr>
        <w:t>(el)</w:t>
      </w:r>
      <w:r w:rsidRPr="00417065">
        <w:rPr>
          <w:rFonts w:ascii="Arial" w:hAnsi="Arial" w:cs="Arial"/>
        </w:rPr>
        <w:t xml:space="preserve"> cual deberá ser entregada</w:t>
      </w:r>
      <w:r>
        <w:rPr>
          <w:rFonts w:ascii="Arial" w:hAnsi="Arial" w:cs="Arial"/>
        </w:rPr>
        <w:t>(o)</w:t>
      </w:r>
      <w:r w:rsidRPr="00417065">
        <w:rPr>
          <w:rFonts w:ascii="Arial" w:hAnsi="Arial" w:cs="Arial"/>
        </w:rPr>
        <w:t xml:space="preserve"> a más tardar dentro de los 10 (diez) días naturales po</w:t>
      </w:r>
      <w:r>
        <w:rPr>
          <w:rFonts w:ascii="Arial" w:hAnsi="Arial" w:cs="Arial"/>
        </w:rPr>
        <w:t>steriores a la firma del mismo</w:t>
      </w:r>
      <w:r w:rsidR="00D464C8" w:rsidRPr="009100A1">
        <w:rPr>
          <w:rFonts w:ascii="Arial" w:hAnsi="Arial" w:cs="Arial"/>
        </w:rPr>
        <w:t>.</w:t>
      </w:r>
    </w:p>
    <w:p w14:paraId="090CE190" w14:textId="77777777" w:rsidR="00D464C8" w:rsidRPr="009100A1" w:rsidRDefault="00D464C8" w:rsidP="008D72A4">
      <w:pPr>
        <w:spacing w:after="0" w:line="240" w:lineRule="auto"/>
        <w:ind w:left="709"/>
        <w:jc w:val="both"/>
        <w:rPr>
          <w:rFonts w:ascii="Arial" w:hAnsi="Arial" w:cs="Arial"/>
        </w:rPr>
      </w:pPr>
    </w:p>
    <w:p w14:paraId="4E360D54" w14:textId="77777777" w:rsidR="00D464C8" w:rsidRPr="008D72A4" w:rsidRDefault="00D464C8" w:rsidP="008D72A4">
      <w:pPr>
        <w:spacing w:after="0" w:line="240" w:lineRule="auto"/>
        <w:ind w:left="709"/>
        <w:jc w:val="both"/>
        <w:rPr>
          <w:rFonts w:ascii="Arial" w:hAnsi="Arial" w:cs="Arial"/>
        </w:rPr>
      </w:pPr>
      <w:r w:rsidRPr="008D72A4">
        <w:rPr>
          <w:rFonts w:ascii="Arial" w:hAnsi="Arial" w:cs="Arial"/>
        </w:rPr>
        <w:t xml:space="preserve">En caso de modificaciones al </w:t>
      </w:r>
      <w:r w:rsidR="000869E3" w:rsidRPr="008D72A4">
        <w:rPr>
          <w:rFonts w:ascii="Arial" w:hAnsi="Arial" w:cs="Arial"/>
        </w:rPr>
        <w:t>Contrato</w:t>
      </w:r>
      <w:r w:rsidRPr="008D72A4">
        <w:rPr>
          <w:rFonts w:ascii="Arial" w:hAnsi="Arial" w:cs="Arial"/>
          <w:b/>
          <w:i/>
        </w:rPr>
        <w:t>,</w:t>
      </w:r>
      <w:r w:rsidRPr="008D72A4">
        <w:rPr>
          <w:rFonts w:ascii="Arial" w:hAnsi="Arial" w:cs="Arial"/>
        </w:rPr>
        <w:t xml:space="preserve"> por las cuales se incremente el monto, plazo o vigencia </w:t>
      </w:r>
      <w:proofErr w:type="gramStart"/>
      <w:r w:rsidRPr="008D72A4">
        <w:rPr>
          <w:rFonts w:ascii="Arial" w:hAnsi="Arial" w:cs="Arial"/>
        </w:rPr>
        <w:t>del mismo</w:t>
      </w:r>
      <w:proofErr w:type="gramEnd"/>
      <w:r w:rsidRPr="008D72A4">
        <w:rPr>
          <w:rFonts w:ascii="Arial" w:hAnsi="Arial" w:cs="Arial"/>
        </w:rPr>
        <w:t>, el Proveedor deberá entregar la modificación respectiva de la garantía por un importe del 10% (diez por ciento) del monto del incremento, antes de impuestos, para lo cual se elaborará el Convenio Modificatorio correspondiente.</w:t>
      </w:r>
    </w:p>
    <w:p w14:paraId="0AAA3C51" w14:textId="77777777" w:rsidR="00D464C8" w:rsidRPr="008D72A4" w:rsidRDefault="00D464C8" w:rsidP="008D72A4">
      <w:pPr>
        <w:spacing w:after="0" w:line="240" w:lineRule="auto"/>
        <w:jc w:val="both"/>
        <w:rPr>
          <w:rFonts w:ascii="Arial" w:hAnsi="Arial" w:cs="Arial"/>
        </w:rPr>
      </w:pPr>
    </w:p>
    <w:p w14:paraId="3FD89903" w14:textId="77777777" w:rsidR="00D464C8" w:rsidRPr="0091484D" w:rsidRDefault="00D464C8" w:rsidP="008D72A4">
      <w:pPr>
        <w:pStyle w:val="Ttulo"/>
        <w:ind w:left="709" w:hanging="709"/>
        <w:jc w:val="both"/>
        <w:rPr>
          <w:rFonts w:cs="Arial"/>
          <w:sz w:val="22"/>
          <w:szCs w:val="22"/>
        </w:rPr>
      </w:pPr>
      <w:bookmarkStart w:id="56" w:name="_Toc60754434"/>
      <w:r w:rsidRPr="008D72A4">
        <w:rPr>
          <w:rFonts w:cs="Arial"/>
          <w:sz w:val="22"/>
          <w:szCs w:val="22"/>
        </w:rPr>
        <w:t>III.6.</w:t>
      </w:r>
      <w:r w:rsidR="00E81104" w:rsidRPr="00C44EBC">
        <w:rPr>
          <w:rFonts w:cs="Arial"/>
          <w:sz w:val="22"/>
          <w:szCs w:val="22"/>
        </w:rPr>
        <w:t>2</w:t>
      </w:r>
      <w:r w:rsidRPr="008D72A4">
        <w:rPr>
          <w:rFonts w:cs="Arial"/>
          <w:sz w:val="22"/>
          <w:szCs w:val="22"/>
        </w:rPr>
        <w:tab/>
        <w:t>Constancia de Cumplimiento</w:t>
      </w:r>
      <w:r w:rsidRPr="0091484D">
        <w:rPr>
          <w:rFonts w:cs="Arial"/>
          <w:sz w:val="22"/>
          <w:szCs w:val="22"/>
        </w:rPr>
        <w:t>.-</w:t>
      </w:r>
      <w:bookmarkEnd w:id="56"/>
    </w:p>
    <w:p w14:paraId="7372DAA8" w14:textId="77777777" w:rsidR="00D464C8" w:rsidRPr="0091484D" w:rsidRDefault="00D464C8" w:rsidP="008D72A4">
      <w:pPr>
        <w:pStyle w:val="Textodebloque2"/>
        <w:ind w:right="0"/>
        <w:rPr>
          <w:color w:val="auto"/>
          <w:sz w:val="22"/>
          <w:szCs w:val="22"/>
          <w:lang w:val="es-MX"/>
        </w:rPr>
      </w:pPr>
    </w:p>
    <w:p w14:paraId="183B65AE" w14:textId="19969936" w:rsidR="00D464C8" w:rsidRPr="0091484D" w:rsidRDefault="00D464C8" w:rsidP="008D72A4">
      <w:pPr>
        <w:pStyle w:val="Textodebloque2"/>
        <w:ind w:right="0"/>
        <w:rPr>
          <w:color w:val="auto"/>
          <w:sz w:val="22"/>
          <w:szCs w:val="22"/>
          <w:lang w:val="es-MX"/>
        </w:rPr>
      </w:pPr>
      <w:r w:rsidRPr="0091484D">
        <w:rPr>
          <w:color w:val="auto"/>
          <w:sz w:val="22"/>
          <w:szCs w:val="22"/>
          <w:lang w:val="es-MX"/>
        </w:rPr>
        <w:t xml:space="preserve">Una vez cumplidas las obligaciones del Proveedor a satisfacción del Instituto, </w:t>
      </w:r>
      <w:r w:rsidR="007A44ED" w:rsidRPr="0091484D">
        <w:rPr>
          <w:b/>
          <w:sz w:val="22"/>
          <w:szCs w:val="22"/>
          <w:lang w:val="es-MX"/>
        </w:rPr>
        <w:t>la Dirección de Administración o la Subdirección Estatal de Administración</w:t>
      </w:r>
      <w:r w:rsidR="007A44ED" w:rsidRPr="0091484D">
        <w:rPr>
          <w:sz w:val="22"/>
          <w:szCs w:val="22"/>
          <w:lang w:val="es-MX"/>
        </w:rPr>
        <w:t xml:space="preserve"> del Instituto, según corresponda</w:t>
      </w:r>
      <w:r w:rsidRPr="0091484D">
        <w:rPr>
          <w:color w:val="auto"/>
          <w:sz w:val="22"/>
          <w:szCs w:val="22"/>
          <w:lang w:val="es-MX"/>
        </w:rPr>
        <w:t xml:space="preserve">, procederá a extender la constancia de cumplimiento de las obligaciones contractuales, a efecto de que se </w:t>
      </w:r>
      <w:proofErr w:type="gramStart"/>
      <w:r w:rsidRPr="0091484D">
        <w:rPr>
          <w:color w:val="auto"/>
          <w:sz w:val="22"/>
          <w:szCs w:val="22"/>
          <w:lang w:val="es-MX"/>
        </w:rPr>
        <w:t>dé inicio a</w:t>
      </w:r>
      <w:proofErr w:type="gramEnd"/>
      <w:r w:rsidRPr="0091484D">
        <w:rPr>
          <w:color w:val="auto"/>
          <w:sz w:val="22"/>
          <w:szCs w:val="22"/>
          <w:lang w:val="es-MX"/>
        </w:rPr>
        <w:t xml:space="preserve"> lo</w:t>
      </w:r>
      <w:r w:rsidR="00075FBC" w:rsidRPr="0091484D">
        <w:rPr>
          <w:color w:val="auto"/>
          <w:sz w:val="22"/>
          <w:szCs w:val="22"/>
          <w:lang w:val="es-MX"/>
        </w:rPr>
        <w:t>s</w:t>
      </w:r>
      <w:r w:rsidRPr="0091484D">
        <w:rPr>
          <w:color w:val="auto"/>
          <w:sz w:val="22"/>
          <w:szCs w:val="22"/>
          <w:lang w:val="es-MX"/>
        </w:rPr>
        <w:t xml:space="preserve"> trámites para la cancelación de las garantías de cumplimiento del </w:t>
      </w:r>
      <w:r w:rsidR="000869E3" w:rsidRPr="0091484D">
        <w:rPr>
          <w:color w:val="auto"/>
          <w:sz w:val="22"/>
          <w:szCs w:val="22"/>
          <w:lang w:val="es-MX"/>
        </w:rPr>
        <w:t>Contrato</w:t>
      </w:r>
      <w:r w:rsidRPr="0091484D">
        <w:rPr>
          <w:color w:val="auto"/>
          <w:sz w:val="22"/>
          <w:szCs w:val="22"/>
          <w:lang w:val="es-MX"/>
        </w:rPr>
        <w:t>.</w:t>
      </w:r>
    </w:p>
    <w:p w14:paraId="39B8876C" w14:textId="77777777" w:rsidR="00C95F8F" w:rsidRPr="0091484D" w:rsidRDefault="00C95F8F" w:rsidP="008D72A4">
      <w:pPr>
        <w:pStyle w:val="Textodebloque2"/>
        <w:ind w:right="0"/>
        <w:rPr>
          <w:color w:val="auto"/>
          <w:sz w:val="22"/>
          <w:szCs w:val="22"/>
          <w:lang w:val="es-MX"/>
        </w:rPr>
      </w:pPr>
    </w:p>
    <w:p w14:paraId="77301173" w14:textId="77777777" w:rsidR="00D464C8" w:rsidRPr="008D72A4" w:rsidRDefault="00D464C8" w:rsidP="008D72A4">
      <w:pPr>
        <w:pStyle w:val="Ttulo"/>
        <w:ind w:left="709" w:hanging="709"/>
        <w:jc w:val="both"/>
        <w:rPr>
          <w:rFonts w:cs="Arial"/>
          <w:sz w:val="22"/>
          <w:szCs w:val="22"/>
        </w:rPr>
      </w:pPr>
      <w:bookmarkStart w:id="57" w:name="_Toc60754435"/>
      <w:r w:rsidRPr="0091484D">
        <w:rPr>
          <w:rFonts w:cs="Arial"/>
          <w:sz w:val="22"/>
          <w:szCs w:val="22"/>
        </w:rPr>
        <w:t>III.6.</w:t>
      </w:r>
      <w:r w:rsidR="00E81104" w:rsidRPr="0091484D">
        <w:rPr>
          <w:rFonts w:cs="Arial"/>
          <w:sz w:val="22"/>
          <w:szCs w:val="22"/>
        </w:rPr>
        <w:t>3</w:t>
      </w:r>
      <w:r w:rsidRPr="0091484D">
        <w:rPr>
          <w:rFonts w:cs="Arial"/>
          <w:sz w:val="22"/>
          <w:szCs w:val="22"/>
        </w:rPr>
        <w:tab/>
        <w:t>Efectividad de la Garantía relativa al Cumplimiento de las Obligaciones.-</w:t>
      </w:r>
      <w:bookmarkEnd w:id="57"/>
    </w:p>
    <w:p w14:paraId="0A1A531B" w14:textId="77777777" w:rsidR="00D464C8" w:rsidRPr="008D72A4" w:rsidRDefault="00D464C8" w:rsidP="008D72A4">
      <w:pPr>
        <w:spacing w:after="0" w:line="240" w:lineRule="auto"/>
        <w:ind w:left="709"/>
        <w:jc w:val="both"/>
        <w:rPr>
          <w:rFonts w:ascii="Arial" w:hAnsi="Arial" w:cs="Arial"/>
          <w:b/>
          <w:bCs/>
        </w:rPr>
      </w:pPr>
    </w:p>
    <w:p w14:paraId="2EF2DCB2" w14:textId="77777777" w:rsidR="00D464C8" w:rsidRPr="008D72A4" w:rsidRDefault="00D464C8" w:rsidP="008D72A4">
      <w:pPr>
        <w:spacing w:after="0" w:line="240" w:lineRule="auto"/>
        <w:ind w:left="709"/>
        <w:jc w:val="both"/>
        <w:rPr>
          <w:rFonts w:ascii="Arial" w:hAnsi="Arial" w:cs="Arial"/>
        </w:rPr>
      </w:pPr>
      <w:r w:rsidRPr="008D72A4">
        <w:rPr>
          <w:rFonts w:ascii="Arial" w:hAnsi="Arial" w:cs="Arial"/>
        </w:rPr>
        <w:t>Esta garantía será divisible y se hará efectiva</w:t>
      </w:r>
      <w:r w:rsidR="00B61928" w:rsidRPr="008D72A4">
        <w:rPr>
          <w:rFonts w:ascii="Arial" w:hAnsi="Arial" w:cs="Arial"/>
        </w:rPr>
        <w:t>,</w:t>
      </w:r>
      <w:r w:rsidRPr="008D72A4">
        <w:rPr>
          <w:rFonts w:ascii="Arial" w:hAnsi="Arial" w:cs="Arial"/>
        </w:rPr>
        <w:t xml:space="preserve"> cuando el Proveedor incumpla en cualquiera de sus obligaciones establecidas en el </w:t>
      </w:r>
      <w:r w:rsidR="000869E3" w:rsidRPr="008D72A4">
        <w:rPr>
          <w:rFonts w:ascii="Arial" w:hAnsi="Arial" w:cs="Arial"/>
        </w:rPr>
        <w:t>Contrato</w:t>
      </w:r>
      <w:r w:rsidRPr="008D72A4">
        <w:rPr>
          <w:rFonts w:ascii="Arial" w:hAnsi="Arial" w:cs="Arial"/>
        </w:rPr>
        <w:t>; la aplicación de la garantía será proporcional al monto de su incumplimiento.</w:t>
      </w:r>
    </w:p>
    <w:p w14:paraId="360960BF" w14:textId="77777777" w:rsidR="00D464C8" w:rsidRPr="008D72A4" w:rsidRDefault="00D464C8" w:rsidP="008D72A4">
      <w:pPr>
        <w:spacing w:after="0" w:line="240" w:lineRule="auto"/>
        <w:ind w:left="709"/>
        <w:jc w:val="both"/>
        <w:rPr>
          <w:rFonts w:ascii="Arial" w:hAnsi="Arial" w:cs="Arial"/>
        </w:rPr>
      </w:pPr>
    </w:p>
    <w:p w14:paraId="20D14F30" w14:textId="77777777" w:rsidR="00D464C8" w:rsidRPr="008D72A4" w:rsidRDefault="00D464C8" w:rsidP="008D72A4">
      <w:pPr>
        <w:pStyle w:val="Ttulo"/>
        <w:ind w:left="709" w:hanging="709"/>
        <w:jc w:val="both"/>
        <w:rPr>
          <w:rFonts w:cs="Arial"/>
          <w:sz w:val="22"/>
          <w:szCs w:val="22"/>
        </w:rPr>
      </w:pPr>
      <w:bookmarkStart w:id="58" w:name="_Toc60754436"/>
      <w:r w:rsidRPr="008D72A4">
        <w:rPr>
          <w:rFonts w:cs="Arial"/>
          <w:sz w:val="22"/>
          <w:szCs w:val="22"/>
        </w:rPr>
        <w:t>III.7</w:t>
      </w:r>
      <w:r w:rsidRPr="008D72A4">
        <w:rPr>
          <w:rFonts w:cs="Arial"/>
          <w:sz w:val="22"/>
          <w:szCs w:val="22"/>
        </w:rPr>
        <w:tab/>
        <w:t xml:space="preserve">Vigencia del </w:t>
      </w:r>
      <w:r w:rsidR="000869E3" w:rsidRPr="008D72A4">
        <w:rPr>
          <w:rFonts w:cs="Arial"/>
          <w:sz w:val="22"/>
          <w:szCs w:val="22"/>
        </w:rPr>
        <w:t>Contrato</w:t>
      </w:r>
      <w:r w:rsidRPr="008D72A4">
        <w:rPr>
          <w:rFonts w:cs="Arial"/>
          <w:sz w:val="22"/>
          <w:szCs w:val="22"/>
        </w:rPr>
        <w:t>.-</w:t>
      </w:r>
      <w:bookmarkEnd w:id="58"/>
    </w:p>
    <w:p w14:paraId="18D7A913" w14:textId="77777777" w:rsidR="00D464C8" w:rsidRPr="008D72A4" w:rsidRDefault="00D464C8" w:rsidP="008D72A4">
      <w:pPr>
        <w:spacing w:after="0" w:line="240" w:lineRule="auto"/>
        <w:ind w:left="709"/>
        <w:jc w:val="both"/>
        <w:rPr>
          <w:rFonts w:ascii="Arial" w:hAnsi="Arial" w:cs="Arial"/>
        </w:rPr>
      </w:pPr>
    </w:p>
    <w:p w14:paraId="247E0011" w14:textId="77777777" w:rsidR="00D464C8" w:rsidRPr="005E43E2" w:rsidRDefault="00432CD9" w:rsidP="008D72A4">
      <w:pPr>
        <w:spacing w:after="0" w:line="240" w:lineRule="auto"/>
        <w:ind w:left="709"/>
        <w:jc w:val="both"/>
        <w:rPr>
          <w:rFonts w:ascii="Arial" w:hAnsi="Arial" w:cs="Arial"/>
        </w:rPr>
      </w:pPr>
      <w:r w:rsidRPr="005E43E2">
        <w:rPr>
          <w:rFonts w:ascii="Arial" w:hAnsi="Arial" w:cs="Arial"/>
        </w:rPr>
        <w:t xml:space="preserve">La vigencia del Contrato iniciará a partir de la fecha de su suscripción y concluirá necesariamente una vez que las partes hubieren satisfecho las obligaciones contraídas al tenor </w:t>
      </w:r>
      <w:proofErr w:type="gramStart"/>
      <w:r w:rsidRPr="005E43E2">
        <w:rPr>
          <w:rFonts w:ascii="Arial" w:hAnsi="Arial" w:cs="Arial"/>
        </w:rPr>
        <w:t>del mismo</w:t>
      </w:r>
      <w:proofErr w:type="gramEnd"/>
      <w:r w:rsidRPr="005E43E2">
        <w:rPr>
          <w:rFonts w:ascii="Arial" w:hAnsi="Arial" w:cs="Arial"/>
        </w:rPr>
        <w:t>, salvo en el supuesto de que, por cualquier causa prevista en el mismo, opere la rescisión o terminación anticipada.</w:t>
      </w:r>
    </w:p>
    <w:p w14:paraId="10D54E91" w14:textId="77777777" w:rsidR="00432CD9" w:rsidRPr="005E43E2" w:rsidRDefault="00432CD9" w:rsidP="008D72A4">
      <w:pPr>
        <w:spacing w:after="0" w:line="240" w:lineRule="auto"/>
        <w:ind w:left="709"/>
        <w:jc w:val="both"/>
        <w:rPr>
          <w:rFonts w:ascii="Arial" w:hAnsi="Arial" w:cs="Arial"/>
        </w:rPr>
      </w:pPr>
    </w:p>
    <w:p w14:paraId="6233C19A" w14:textId="0C2240E9" w:rsidR="00D464C8" w:rsidRPr="005E43E2" w:rsidRDefault="00D464C8" w:rsidP="008D72A4">
      <w:pPr>
        <w:spacing w:after="0" w:line="240" w:lineRule="auto"/>
        <w:ind w:left="709"/>
        <w:jc w:val="both"/>
        <w:rPr>
          <w:rFonts w:ascii="Arial" w:hAnsi="Arial" w:cs="Arial"/>
        </w:rPr>
      </w:pPr>
      <w:r w:rsidRPr="005E43E2">
        <w:rPr>
          <w:rFonts w:ascii="Arial" w:hAnsi="Arial" w:cs="Arial"/>
        </w:rPr>
        <w:t xml:space="preserve">La vigencia para la prestación del servicio, será </w:t>
      </w:r>
      <w:r w:rsidRPr="003B4DBB">
        <w:rPr>
          <w:rFonts w:ascii="Arial" w:hAnsi="Arial" w:cs="Arial"/>
        </w:rPr>
        <w:t xml:space="preserve">del </w:t>
      </w:r>
      <w:r w:rsidR="00EE5738" w:rsidRPr="003B4DBB">
        <w:rPr>
          <w:rFonts w:ascii="Arial" w:hAnsi="Arial" w:cs="Arial"/>
          <w:b/>
        </w:rPr>
        <w:t>1</w:t>
      </w:r>
      <w:r w:rsidR="00FE201E" w:rsidRPr="003B4DBB">
        <w:rPr>
          <w:rFonts w:ascii="Arial" w:hAnsi="Arial" w:cs="Arial"/>
          <w:b/>
        </w:rPr>
        <w:t>6</w:t>
      </w:r>
      <w:r w:rsidRPr="003B4DBB">
        <w:rPr>
          <w:rFonts w:ascii="Arial" w:hAnsi="Arial" w:cs="Arial"/>
          <w:b/>
        </w:rPr>
        <w:t xml:space="preserve"> de </w:t>
      </w:r>
      <w:r w:rsidR="00170D3E" w:rsidRPr="003B4DBB">
        <w:rPr>
          <w:rFonts w:ascii="Arial" w:hAnsi="Arial" w:cs="Arial"/>
          <w:b/>
        </w:rPr>
        <w:t>febrero</w:t>
      </w:r>
      <w:r w:rsidR="005A1324" w:rsidRPr="003B4DBB">
        <w:rPr>
          <w:rFonts w:ascii="Arial" w:hAnsi="Arial" w:cs="Arial"/>
          <w:b/>
        </w:rPr>
        <w:t xml:space="preserve"> </w:t>
      </w:r>
      <w:r w:rsidRPr="003B4DBB">
        <w:rPr>
          <w:rFonts w:ascii="Arial" w:hAnsi="Arial" w:cs="Arial"/>
          <w:b/>
        </w:rPr>
        <w:t xml:space="preserve">de </w:t>
      </w:r>
      <w:r w:rsidR="00EE5738" w:rsidRPr="003B4DBB">
        <w:rPr>
          <w:rFonts w:ascii="Arial" w:hAnsi="Arial" w:cs="Arial"/>
          <w:b/>
        </w:rPr>
        <w:t>2021</w:t>
      </w:r>
      <w:r w:rsidR="00B61928" w:rsidRPr="005E43E2">
        <w:rPr>
          <w:rFonts w:ascii="Arial" w:hAnsi="Arial" w:cs="Arial"/>
        </w:rPr>
        <w:t xml:space="preserve"> al </w:t>
      </w:r>
      <w:r w:rsidR="00EE5738" w:rsidRPr="005E43E2">
        <w:rPr>
          <w:rFonts w:ascii="Arial" w:hAnsi="Arial" w:cs="Arial"/>
          <w:b/>
        </w:rPr>
        <w:t>31</w:t>
      </w:r>
      <w:r w:rsidR="00B61928" w:rsidRPr="005E43E2">
        <w:rPr>
          <w:rFonts w:ascii="Arial" w:hAnsi="Arial" w:cs="Arial"/>
          <w:b/>
        </w:rPr>
        <w:t xml:space="preserve"> de </w:t>
      </w:r>
      <w:r w:rsidR="00EE5738" w:rsidRPr="005E43E2">
        <w:rPr>
          <w:rFonts w:ascii="Arial" w:hAnsi="Arial" w:cs="Arial"/>
          <w:b/>
        </w:rPr>
        <w:t>diciembre</w:t>
      </w:r>
      <w:r w:rsidR="005A1324" w:rsidRPr="005E43E2">
        <w:rPr>
          <w:rFonts w:ascii="Arial" w:hAnsi="Arial" w:cs="Arial"/>
          <w:b/>
        </w:rPr>
        <w:t xml:space="preserve"> </w:t>
      </w:r>
      <w:r w:rsidR="00B61928" w:rsidRPr="005E43E2">
        <w:rPr>
          <w:rFonts w:ascii="Arial" w:hAnsi="Arial" w:cs="Arial"/>
          <w:b/>
        </w:rPr>
        <w:t xml:space="preserve">de </w:t>
      </w:r>
      <w:r w:rsidR="00EE5738" w:rsidRPr="005E43E2">
        <w:rPr>
          <w:rFonts w:ascii="Arial" w:hAnsi="Arial" w:cs="Arial"/>
          <w:b/>
        </w:rPr>
        <w:t>2022</w:t>
      </w:r>
      <w:r w:rsidR="00432CD9" w:rsidRPr="005E43E2">
        <w:rPr>
          <w:rFonts w:ascii="Arial" w:hAnsi="Arial" w:cs="Arial"/>
        </w:rPr>
        <w:t>,</w:t>
      </w:r>
      <w:r w:rsidRPr="005E43E2">
        <w:rPr>
          <w:rFonts w:ascii="Arial" w:hAnsi="Arial" w:cs="Arial"/>
        </w:rPr>
        <w:t xml:space="preserve"> </w:t>
      </w:r>
      <w:r w:rsidRPr="005E43E2">
        <w:rPr>
          <w:rFonts w:ascii="Arial" w:hAnsi="Arial" w:cs="Arial"/>
          <w:b/>
        </w:rPr>
        <w:t xml:space="preserve">o hasta agotar el </w:t>
      </w:r>
      <w:r w:rsidR="00117A29" w:rsidRPr="005E43E2">
        <w:rPr>
          <w:rFonts w:ascii="Arial" w:hAnsi="Arial" w:cs="Arial"/>
          <w:b/>
        </w:rPr>
        <w:t>presupuesto</w:t>
      </w:r>
      <w:r w:rsidRPr="005E43E2">
        <w:rPr>
          <w:rFonts w:ascii="Arial" w:hAnsi="Arial" w:cs="Arial"/>
          <w:b/>
        </w:rPr>
        <w:t xml:space="preserve"> máximo establecido dentro del período señalado</w:t>
      </w:r>
      <w:r w:rsidRPr="005E43E2">
        <w:rPr>
          <w:rFonts w:ascii="Arial" w:hAnsi="Arial" w:cs="Arial"/>
        </w:rPr>
        <w:t>, plazo forzoso para el Proveedor y voluntario para el Instituto.</w:t>
      </w:r>
    </w:p>
    <w:p w14:paraId="7697223C" w14:textId="77777777" w:rsidR="00D464C8" w:rsidRPr="005E43E2" w:rsidRDefault="00D464C8" w:rsidP="008D72A4">
      <w:pPr>
        <w:spacing w:after="0" w:line="240" w:lineRule="auto"/>
        <w:ind w:left="709"/>
        <w:jc w:val="both"/>
        <w:rPr>
          <w:rFonts w:ascii="Arial" w:hAnsi="Arial" w:cs="Arial"/>
        </w:rPr>
      </w:pPr>
    </w:p>
    <w:p w14:paraId="1F094A37" w14:textId="77777777" w:rsidR="00D464C8" w:rsidRPr="005E43E2" w:rsidRDefault="00D464C8" w:rsidP="008D72A4">
      <w:pPr>
        <w:spacing w:after="0" w:line="240" w:lineRule="auto"/>
        <w:ind w:left="709"/>
        <w:jc w:val="both"/>
        <w:rPr>
          <w:rFonts w:ascii="Arial" w:hAnsi="Arial" w:cs="Arial"/>
        </w:rPr>
      </w:pPr>
      <w:r w:rsidRPr="005E43E2">
        <w:rPr>
          <w:rFonts w:ascii="Arial" w:hAnsi="Arial" w:cs="Arial"/>
        </w:rPr>
        <w:t xml:space="preserve">El presupuesto mínimo y máximo a ejercer durante la vigencia de la prestación del </w:t>
      </w:r>
      <w:r w:rsidR="00B61928" w:rsidRPr="005E43E2">
        <w:rPr>
          <w:rFonts w:ascii="Arial" w:hAnsi="Arial" w:cs="Arial"/>
        </w:rPr>
        <w:t>s</w:t>
      </w:r>
      <w:r w:rsidRPr="005E43E2">
        <w:rPr>
          <w:rFonts w:ascii="Arial" w:hAnsi="Arial" w:cs="Arial"/>
        </w:rPr>
        <w:t xml:space="preserve">ervicio, incluyendo el </w:t>
      </w:r>
      <w:r w:rsidR="009E3245" w:rsidRPr="005E43E2">
        <w:rPr>
          <w:rFonts w:ascii="Arial" w:hAnsi="Arial" w:cs="Arial"/>
        </w:rPr>
        <w:t>I</w:t>
      </w:r>
      <w:r w:rsidRPr="005E43E2">
        <w:rPr>
          <w:rFonts w:ascii="Arial" w:hAnsi="Arial" w:cs="Arial"/>
        </w:rPr>
        <w:t xml:space="preserve">mpuesto al </w:t>
      </w:r>
      <w:r w:rsidR="009E3245" w:rsidRPr="005E43E2">
        <w:rPr>
          <w:rFonts w:ascii="Arial" w:hAnsi="Arial" w:cs="Arial"/>
        </w:rPr>
        <w:t>V</w:t>
      </w:r>
      <w:r w:rsidRPr="005E43E2">
        <w:rPr>
          <w:rFonts w:ascii="Arial" w:hAnsi="Arial" w:cs="Arial"/>
        </w:rPr>
        <w:t xml:space="preserve">alor </w:t>
      </w:r>
      <w:r w:rsidR="009E3245" w:rsidRPr="005E43E2">
        <w:rPr>
          <w:rFonts w:ascii="Arial" w:hAnsi="Arial" w:cs="Arial"/>
        </w:rPr>
        <w:t>A</w:t>
      </w:r>
      <w:r w:rsidRPr="005E43E2">
        <w:rPr>
          <w:rFonts w:ascii="Arial" w:hAnsi="Arial" w:cs="Arial"/>
        </w:rPr>
        <w:t>gregado, es el siguiente:</w:t>
      </w:r>
    </w:p>
    <w:p w14:paraId="4270E18B" w14:textId="77777777" w:rsidR="006B7D46" w:rsidRPr="005E43E2" w:rsidRDefault="006B7D46" w:rsidP="005E43E2">
      <w:pPr>
        <w:spacing w:after="0" w:line="240" w:lineRule="auto"/>
        <w:ind w:left="709"/>
        <w:jc w:val="both"/>
        <w:rPr>
          <w:rFonts w:ascii="Arial" w:hAnsi="Arial" w:cs="Arial"/>
        </w:rPr>
      </w:pPr>
    </w:p>
    <w:tbl>
      <w:tblPr>
        <w:tblW w:w="4614" w:type="pct"/>
        <w:tblInd w:w="704" w:type="dxa"/>
        <w:tblLayout w:type="fixed"/>
        <w:tblCellMar>
          <w:left w:w="70" w:type="dxa"/>
          <w:right w:w="70" w:type="dxa"/>
        </w:tblCellMar>
        <w:tblLook w:val="04A0" w:firstRow="1" w:lastRow="0" w:firstColumn="1" w:lastColumn="0" w:noHBand="0" w:noVBand="1"/>
      </w:tblPr>
      <w:tblGrid>
        <w:gridCol w:w="851"/>
        <w:gridCol w:w="1276"/>
        <w:gridCol w:w="1275"/>
        <w:gridCol w:w="1275"/>
        <w:gridCol w:w="1418"/>
        <w:gridCol w:w="1418"/>
        <w:gridCol w:w="1418"/>
      </w:tblGrid>
      <w:tr w:rsidR="007A44ED" w:rsidRPr="005E43E2" w14:paraId="42FF309F" w14:textId="77777777" w:rsidTr="005E43E2">
        <w:trPr>
          <w:trHeight w:val="284"/>
        </w:trPr>
        <w:tc>
          <w:tcPr>
            <w:tcW w:w="476" w:type="pct"/>
            <w:vMerge w:val="restart"/>
            <w:tcBorders>
              <w:top w:val="single" w:sz="4" w:space="0" w:color="auto"/>
              <w:left w:val="single" w:sz="4" w:space="0" w:color="auto"/>
              <w:bottom w:val="nil"/>
              <w:right w:val="single" w:sz="4" w:space="0" w:color="auto"/>
            </w:tcBorders>
            <w:shd w:val="clear" w:color="000000" w:fill="DDDDDD"/>
            <w:vAlign w:val="center"/>
          </w:tcPr>
          <w:p w14:paraId="7F8968DC" w14:textId="77777777"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Partida</w:t>
            </w:r>
          </w:p>
        </w:tc>
        <w:tc>
          <w:tcPr>
            <w:tcW w:w="1428" w:type="pct"/>
            <w:gridSpan w:val="2"/>
            <w:tcBorders>
              <w:top w:val="single" w:sz="4" w:space="0" w:color="auto"/>
              <w:left w:val="single" w:sz="4" w:space="0" w:color="auto"/>
              <w:bottom w:val="single" w:sz="4" w:space="0" w:color="auto"/>
              <w:right w:val="single" w:sz="4" w:space="0" w:color="auto"/>
            </w:tcBorders>
            <w:shd w:val="clear" w:color="000000" w:fill="DDDDDD"/>
            <w:noWrap/>
            <w:vAlign w:val="center"/>
            <w:hideMark/>
          </w:tcPr>
          <w:p w14:paraId="5588B82E" w14:textId="63868F69"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20</w:t>
            </w:r>
            <w:r w:rsidR="007A44ED" w:rsidRPr="005E43E2">
              <w:rPr>
                <w:rFonts w:ascii="Arial" w:eastAsia="Times New Roman" w:hAnsi="Arial" w:cs="Arial"/>
                <w:b/>
                <w:bCs/>
                <w:sz w:val="18"/>
                <w:szCs w:val="18"/>
                <w:lang w:eastAsia="es-MX"/>
              </w:rPr>
              <w:t>21</w:t>
            </w:r>
          </w:p>
        </w:tc>
        <w:tc>
          <w:tcPr>
            <w:tcW w:w="1508" w:type="pct"/>
            <w:gridSpan w:val="2"/>
            <w:tcBorders>
              <w:top w:val="single" w:sz="4" w:space="0" w:color="auto"/>
              <w:left w:val="single" w:sz="4" w:space="0" w:color="auto"/>
              <w:bottom w:val="single" w:sz="4" w:space="0" w:color="auto"/>
              <w:right w:val="single" w:sz="4" w:space="0" w:color="auto"/>
            </w:tcBorders>
            <w:shd w:val="clear" w:color="000000" w:fill="DDDDDD"/>
            <w:noWrap/>
            <w:vAlign w:val="center"/>
            <w:hideMark/>
          </w:tcPr>
          <w:p w14:paraId="790EAB14" w14:textId="3F64B240"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20</w:t>
            </w:r>
            <w:r w:rsidR="007A44ED" w:rsidRPr="005E43E2">
              <w:rPr>
                <w:rFonts w:ascii="Arial" w:eastAsia="Times New Roman" w:hAnsi="Arial" w:cs="Arial"/>
                <w:b/>
                <w:bCs/>
                <w:sz w:val="18"/>
                <w:szCs w:val="18"/>
                <w:lang w:eastAsia="es-MX"/>
              </w:rPr>
              <w:t>22</w:t>
            </w:r>
          </w:p>
        </w:tc>
        <w:tc>
          <w:tcPr>
            <w:tcW w:w="1588" w:type="pct"/>
            <w:gridSpan w:val="2"/>
            <w:tcBorders>
              <w:top w:val="single" w:sz="4" w:space="0" w:color="auto"/>
              <w:left w:val="single" w:sz="4" w:space="0" w:color="auto"/>
              <w:bottom w:val="single" w:sz="4" w:space="0" w:color="auto"/>
              <w:right w:val="single" w:sz="4" w:space="0" w:color="auto"/>
            </w:tcBorders>
            <w:shd w:val="clear" w:color="000000" w:fill="DDDDDD"/>
            <w:vAlign w:val="center"/>
          </w:tcPr>
          <w:p w14:paraId="42C60D76" w14:textId="77777777"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Totales</w:t>
            </w:r>
          </w:p>
        </w:tc>
      </w:tr>
      <w:tr w:rsidR="005E43E2" w:rsidRPr="005E43E2" w14:paraId="0037053A" w14:textId="77777777" w:rsidTr="005E43E2">
        <w:trPr>
          <w:trHeight w:val="284"/>
        </w:trPr>
        <w:tc>
          <w:tcPr>
            <w:tcW w:w="476" w:type="pct"/>
            <w:vMerge/>
            <w:tcBorders>
              <w:left w:val="single" w:sz="4" w:space="0" w:color="auto"/>
              <w:bottom w:val="single" w:sz="4" w:space="0" w:color="auto"/>
              <w:right w:val="single" w:sz="4" w:space="0" w:color="auto"/>
            </w:tcBorders>
            <w:shd w:val="clear" w:color="000000" w:fill="DDDDDD"/>
            <w:vAlign w:val="center"/>
          </w:tcPr>
          <w:p w14:paraId="52F92BE9" w14:textId="77777777" w:rsidR="00EE5738" w:rsidRPr="005E43E2" w:rsidRDefault="00EE5738" w:rsidP="007A44ED">
            <w:pPr>
              <w:spacing w:after="0" w:line="240" w:lineRule="auto"/>
              <w:jc w:val="center"/>
              <w:rPr>
                <w:rFonts w:ascii="Arial" w:eastAsia="Times New Roman" w:hAnsi="Arial" w:cs="Arial"/>
                <w:b/>
                <w:bCs/>
                <w:sz w:val="18"/>
                <w:szCs w:val="18"/>
                <w:lang w:eastAsia="es-MX"/>
              </w:rPr>
            </w:pPr>
          </w:p>
        </w:tc>
        <w:tc>
          <w:tcPr>
            <w:tcW w:w="714" w:type="pct"/>
            <w:tcBorders>
              <w:top w:val="nil"/>
              <w:left w:val="single" w:sz="4" w:space="0" w:color="auto"/>
              <w:bottom w:val="single" w:sz="4" w:space="0" w:color="auto"/>
              <w:right w:val="single" w:sz="4" w:space="0" w:color="auto"/>
            </w:tcBorders>
            <w:shd w:val="clear" w:color="000000" w:fill="DDDDDD"/>
            <w:noWrap/>
            <w:vAlign w:val="center"/>
            <w:hideMark/>
          </w:tcPr>
          <w:p w14:paraId="3C1675EB" w14:textId="77777777"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Mínimo</w:t>
            </w:r>
          </w:p>
        </w:tc>
        <w:tc>
          <w:tcPr>
            <w:tcW w:w="714" w:type="pct"/>
            <w:tcBorders>
              <w:top w:val="nil"/>
              <w:left w:val="nil"/>
              <w:bottom w:val="single" w:sz="4" w:space="0" w:color="auto"/>
              <w:right w:val="single" w:sz="4" w:space="0" w:color="auto"/>
            </w:tcBorders>
            <w:shd w:val="clear" w:color="000000" w:fill="DDDDDD"/>
            <w:noWrap/>
            <w:vAlign w:val="center"/>
            <w:hideMark/>
          </w:tcPr>
          <w:p w14:paraId="44B67DE8" w14:textId="77777777"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Máximo</w:t>
            </w:r>
          </w:p>
        </w:tc>
        <w:tc>
          <w:tcPr>
            <w:tcW w:w="714" w:type="pct"/>
            <w:tcBorders>
              <w:top w:val="single" w:sz="4" w:space="0" w:color="auto"/>
              <w:left w:val="nil"/>
              <w:bottom w:val="single" w:sz="4" w:space="0" w:color="auto"/>
              <w:right w:val="single" w:sz="4" w:space="0" w:color="auto"/>
            </w:tcBorders>
            <w:shd w:val="clear" w:color="000000" w:fill="DDDDDD"/>
            <w:vAlign w:val="center"/>
          </w:tcPr>
          <w:p w14:paraId="2808F657" w14:textId="77777777"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Mínimo</w:t>
            </w:r>
          </w:p>
        </w:tc>
        <w:tc>
          <w:tcPr>
            <w:tcW w:w="794" w:type="pct"/>
            <w:tcBorders>
              <w:top w:val="single" w:sz="4" w:space="0" w:color="auto"/>
              <w:left w:val="single" w:sz="4" w:space="0" w:color="auto"/>
              <w:bottom w:val="single" w:sz="4" w:space="0" w:color="auto"/>
              <w:right w:val="single" w:sz="4" w:space="0" w:color="auto"/>
            </w:tcBorders>
            <w:shd w:val="clear" w:color="000000" w:fill="DDDDDD"/>
            <w:vAlign w:val="center"/>
          </w:tcPr>
          <w:p w14:paraId="7ADF1EE6" w14:textId="77777777"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Máximo</w:t>
            </w:r>
          </w:p>
        </w:tc>
        <w:tc>
          <w:tcPr>
            <w:tcW w:w="794" w:type="pct"/>
            <w:tcBorders>
              <w:top w:val="nil"/>
              <w:left w:val="single" w:sz="4" w:space="0" w:color="auto"/>
              <w:bottom w:val="single" w:sz="4" w:space="0" w:color="auto"/>
              <w:right w:val="single" w:sz="4" w:space="0" w:color="auto"/>
            </w:tcBorders>
            <w:shd w:val="clear" w:color="000000" w:fill="DDDDDD"/>
            <w:noWrap/>
            <w:vAlign w:val="center"/>
            <w:hideMark/>
          </w:tcPr>
          <w:p w14:paraId="5CB15FB4" w14:textId="77777777"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Mínimo</w:t>
            </w:r>
          </w:p>
        </w:tc>
        <w:tc>
          <w:tcPr>
            <w:tcW w:w="794" w:type="pct"/>
            <w:tcBorders>
              <w:top w:val="nil"/>
              <w:left w:val="nil"/>
              <w:bottom w:val="single" w:sz="4" w:space="0" w:color="auto"/>
              <w:right w:val="single" w:sz="4" w:space="0" w:color="auto"/>
            </w:tcBorders>
            <w:shd w:val="clear" w:color="000000" w:fill="DDDDDD"/>
            <w:noWrap/>
            <w:vAlign w:val="center"/>
            <w:hideMark/>
          </w:tcPr>
          <w:p w14:paraId="1BB169DD" w14:textId="77777777" w:rsidR="00EE5738" w:rsidRPr="005E43E2" w:rsidRDefault="00EE5738" w:rsidP="007A44ED">
            <w:pPr>
              <w:spacing w:after="0" w:line="240" w:lineRule="auto"/>
              <w:jc w:val="center"/>
              <w:rPr>
                <w:rFonts w:ascii="Arial" w:eastAsia="Times New Roman" w:hAnsi="Arial" w:cs="Arial"/>
                <w:b/>
                <w:bCs/>
                <w:sz w:val="18"/>
                <w:szCs w:val="18"/>
                <w:lang w:eastAsia="es-MX"/>
              </w:rPr>
            </w:pPr>
            <w:r w:rsidRPr="005E43E2">
              <w:rPr>
                <w:rFonts w:ascii="Arial" w:eastAsia="Times New Roman" w:hAnsi="Arial" w:cs="Arial"/>
                <w:b/>
                <w:bCs/>
                <w:sz w:val="18"/>
                <w:szCs w:val="18"/>
                <w:lang w:eastAsia="es-MX"/>
              </w:rPr>
              <w:t>Máximo</w:t>
            </w:r>
          </w:p>
        </w:tc>
      </w:tr>
      <w:tr w:rsidR="005E43E2" w:rsidRPr="005E43E2" w14:paraId="48247B7A" w14:textId="77777777" w:rsidTr="005E43E2">
        <w:trPr>
          <w:trHeight w:val="284"/>
        </w:trPr>
        <w:tc>
          <w:tcPr>
            <w:tcW w:w="476" w:type="pct"/>
            <w:tcBorders>
              <w:top w:val="single" w:sz="4" w:space="0" w:color="auto"/>
              <w:left w:val="single" w:sz="4" w:space="0" w:color="auto"/>
              <w:bottom w:val="single" w:sz="4" w:space="0" w:color="auto"/>
              <w:right w:val="single" w:sz="4" w:space="0" w:color="auto"/>
            </w:tcBorders>
            <w:vAlign w:val="center"/>
          </w:tcPr>
          <w:p w14:paraId="4CF19965" w14:textId="64FB2553" w:rsidR="005E43E2" w:rsidRPr="005E43E2" w:rsidRDefault="000E68C1" w:rsidP="005E43E2">
            <w:pPr>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6B96986C" w14:textId="0E8BB6CC" w:rsidR="005E43E2" w:rsidRPr="005E43E2" w:rsidRDefault="005E43E2" w:rsidP="005E43E2">
            <w:pPr>
              <w:suppressAutoHyphens w:val="0"/>
              <w:spacing w:after="0" w:line="240" w:lineRule="auto"/>
              <w:jc w:val="right"/>
              <w:rPr>
                <w:rFonts w:ascii="Arial" w:eastAsia="Times New Roman" w:hAnsi="Arial" w:cs="Arial"/>
                <w:color w:val="000000"/>
                <w:sz w:val="18"/>
                <w:szCs w:val="18"/>
                <w:lang w:eastAsia="es-MX"/>
              </w:rPr>
            </w:pPr>
            <w:r w:rsidRPr="003715D7">
              <w:rPr>
                <w:rFonts w:ascii="Arial" w:eastAsia="Times New Roman" w:hAnsi="Arial" w:cs="Arial"/>
                <w:color w:val="000000"/>
                <w:sz w:val="18"/>
                <w:szCs w:val="18"/>
                <w:lang w:eastAsia="es-MX"/>
              </w:rPr>
              <w:t>$105,336.00</w:t>
            </w:r>
          </w:p>
        </w:tc>
        <w:tc>
          <w:tcPr>
            <w:tcW w:w="714" w:type="pct"/>
            <w:tcBorders>
              <w:top w:val="single" w:sz="4" w:space="0" w:color="auto"/>
              <w:left w:val="nil"/>
              <w:bottom w:val="single" w:sz="4" w:space="0" w:color="auto"/>
              <w:right w:val="single" w:sz="4" w:space="0" w:color="auto"/>
            </w:tcBorders>
            <w:shd w:val="clear" w:color="auto" w:fill="auto"/>
            <w:vAlign w:val="center"/>
          </w:tcPr>
          <w:p w14:paraId="0B62542F" w14:textId="20F07319"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$263,340.00</w:t>
            </w:r>
          </w:p>
        </w:tc>
        <w:tc>
          <w:tcPr>
            <w:tcW w:w="714" w:type="pct"/>
            <w:tcBorders>
              <w:top w:val="single" w:sz="4" w:space="0" w:color="auto"/>
              <w:left w:val="nil"/>
              <w:bottom w:val="single" w:sz="4" w:space="0" w:color="auto"/>
              <w:right w:val="single" w:sz="4" w:space="0" w:color="auto"/>
            </w:tcBorders>
            <w:vAlign w:val="center"/>
          </w:tcPr>
          <w:p w14:paraId="564446BF" w14:textId="437C4865"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$126,403.20</w:t>
            </w:r>
          </w:p>
        </w:tc>
        <w:tc>
          <w:tcPr>
            <w:tcW w:w="794" w:type="pct"/>
            <w:tcBorders>
              <w:top w:val="single" w:sz="4" w:space="0" w:color="auto"/>
              <w:left w:val="single" w:sz="4" w:space="0" w:color="auto"/>
              <w:bottom w:val="single" w:sz="4" w:space="0" w:color="auto"/>
              <w:right w:val="single" w:sz="4" w:space="0" w:color="auto"/>
            </w:tcBorders>
            <w:vAlign w:val="center"/>
          </w:tcPr>
          <w:p w14:paraId="145AE5A8" w14:textId="11F21B05"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$316,008.00</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7E291074" w14:textId="10033781"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$231,739.20</w:t>
            </w:r>
          </w:p>
        </w:tc>
        <w:tc>
          <w:tcPr>
            <w:tcW w:w="794" w:type="pct"/>
            <w:tcBorders>
              <w:top w:val="single" w:sz="4" w:space="0" w:color="auto"/>
              <w:left w:val="nil"/>
              <w:bottom w:val="single" w:sz="4" w:space="0" w:color="auto"/>
              <w:right w:val="single" w:sz="4" w:space="0" w:color="auto"/>
            </w:tcBorders>
            <w:shd w:val="clear" w:color="auto" w:fill="auto"/>
            <w:vAlign w:val="center"/>
          </w:tcPr>
          <w:p w14:paraId="08693BB6" w14:textId="66751B8A"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$579,348.00</w:t>
            </w:r>
          </w:p>
        </w:tc>
      </w:tr>
      <w:tr w:rsidR="005E43E2" w:rsidRPr="005E43E2" w14:paraId="5378EA0D" w14:textId="77777777" w:rsidTr="005E43E2">
        <w:trPr>
          <w:trHeight w:val="284"/>
        </w:trPr>
        <w:tc>
          <w:tcPr>
            <w:tcW w:w="476" w:type="pct"/>
            <w:tcBorders>
              <w:top w:val="single" w:sz="4" w:space="0" w:color="auto"/>
              <w:left w:val="single" w:sz="4" w:space="0" w:color="auto"/>
              <w:bottom w:val="single" w:sz="4" w:space="0" w:color="auto"/>
              <w:right w:val="single" w:sz="4" w:space="0" w:color="auto"/>
            </w:tcBorders>
            <w:vAlign w:val="center"/>
          </w:tcPr>
          <w:p w14:paraId="770C5B67" w14:textId="11D3BDB1" w:rsidR="005E43E2" w:rsidRPr="005E43E2" w:rsidRDefault="000E68C1" w:rsidP="005E43E2">
            <w:pPr>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301B8703" w14:textId="1D0B68BF" w:rsidR="005E43E2" w:rsidRPr="005E43E2" w:rsidRDefault="005E43E2" w:rsidP="005E43E2">
            <w:pPr>
              <w:suppressAutoHyphens w:val="0"/>
              <w:spacing w:after="0" w:line="240" w:lineRule="auto"/>
              <w:jc w:val="right"/>
              <w:rPr>
                <w:rFonts w:ascii="Arial" w:eastAsia="Times New Roman" w:hAnsi="Arial" w:cs="Arial"/>
                <w:color w:val="000000"/>
                <w:sz w:val="18"/>
                <w:szCs w:val="18"/>
                <w:lang w:eastAsia="es-MX"/>
              </w:rPr>
            </w:pPr>
            <w:r w:rsidRPr="003715D7">
              <w:rPr>
                <w:rFonts w:ascii="Arial" w:eastAsia="Times New Roman" w:hAnsi="Arial" w:cs="Arial"/>
                <w:color w:val="000000"/>
                <w:sz w:val="18"/>
                <w:szCs w:val="18"/>
                <w:lang w:eastAsia="es-MX"/>
              </w:rPr>
              <w:t>$144,000.00</w:t>
            </w:r>
          </w:p>
        </w:tc>
        <w:tc>
          <w:tcPr>
            <w:tcW w:w="714" w:type="pct"/>
            <w:tcBorders>
              <w:top w:val="single" w:sz="4" w:space="0" w:color="auto"/>
              <w:left w:val="nil"/>
              <w:bottom w:val="single" w:sz="4" w:space="0" w:color="auto"/>
              <w:right w:val="single" w:sz="4" w:space="0" w:color="auto"/>
            </w:tcBorders>
            <w:shd w:val="clear" w:color="auto" w:fill="auto"/>
            <w:vAlign w:val="center"/>
          </w:tcPr>
          <w:p w14:paraId="2B175D07" w14:textId="59BE16AA"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$360,000.00</w:t>
            </w:r>
          </w:p>
        </w:tc>
        <w:tc>
          <w:tcPr>
            <w:tcW w:w="714" w:type="pct"/>
            <w:tcBorders>
              <w:top w:val="single" w:sz="4" w:space="0" w:color="auto"/>
              <w:left w:val="nil"/>
              <w:bottom w:val="single" w:sz="4" w:space="0" w:color="auto"/>
              <w:right w:val="single" w:sz="4" w:space="0" w:color="auto"/>
            </w:tcBorders>
            <w:vAlign w:val="center"/>
          </w:tcPr>
          <w:p w14:paraId="3A588E57" w14:textId="6C786932"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$172,800.00</w:t>
            </w:r>
          </w:p>
        </w:tc>
        <w:tc>
          <w:tcPr>
            <w:tcW w:w="794" w:type="pct"/>
            <w:tcBorders>
              <w:top w:val="single" w:sz="4" w:space="0" w:color="auto"/>
              <w:left w:val="single" w:sz="4" w:space="0" w:color="auto"/>
              <w:bottom w:val="single" w:sz="4" w:space="0" w:color="auto"/>
              <w:right w:val="single" w:sz="4" w:space="0" w:color="auto"/>
            </w:tcBorders>
            <w:vAlign w:val="center"/>
          </w:tcPr>
          <w:p w14:paraId="72596D4E" w14:textId="6268A384"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$432,000.00</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6BC33109" w14:textId="6355DEA2"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$316,800.00</w:t>
            </w:r>
          </w:p>
        </w:tc>
        <w:tc>
          <w:tcPr>
            <w:tcW w:w="794" w:type="pct"/>
            <w:tcBorders>
              <w:top w:val="single" w:sz="4" w:space="0" w:color="auto"/>
              <w:left w:val="nil"/>
              <w:bottom w:val="single" w:sz="4" w:space="0" w:color="auto"/>
              <w:right w:val="single" w:sz="4" w:space="0" w:color="auto"/>
            </w:tcBorders>
            <w:shd w:val="clear" w:color="auto" w:fill="auto"/>
            <w:vAlign w:val="center"/>
          </w:tcPr>
          <w:p w14:paraId="3A3D0F18" w14:textId="704AEB54"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$792,000.00</w:t>
            </w:r>
          </w:p>
        </w:tc>
      </w:tr>
      <w:tr w:rsidR="005E43E2" w:rsidRPr="005E43E2" w14:paraId="2443A818" w14:textId="77777777" w:rsidTr="005E43E2">
        <w:trPr>
          <w:trHeight w:val="284"/>
        </w:trPr>
        <w:tc>
          <w:tcPr>
            <w:tcW w:w="476" w:type="pct"/>
            <w:tcBorders>
              <w:top w:val="single" w:sz="4" w:space="0" w:color="auto"/>
              <w:left w:val="single" w:sz="4" w:space="0" w:color="auto"/>
              <w:bottom w:val="single" w:sz="4" w:space="0" w:color="auto"/>
              <w:right w:val="single" w:sz="4" w:space="0" w:color="auto"/>
            </w:tcBorders>
            <w:vAlign w:val="center"/>
          </w:tcPr>
          <w:p w14:paraId="4440A73A" w14:textId="0320EF4B" w:rsidR="005E43E2" w:rsidRPr="005E43E2" w:rsidRDefault="000E68C1" w:rsidP="005E43E2">
            <w:pPr>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7F5C4005" w14:textId="0532E6BC" w:rsidR="005E43E2" w:rsidRPr="005E43E2" w:rsidRDefault="005E43E2" w:rsidP="005E43E2">
            <w:pPr>
              <w:suppressAutoHyphens w:val="0"/>
              <w:spacing w:after="0" w:line="240" w:lineRule="auto"/>
              <w:jc w:val="right"/>
              <w:rPr>
                <w:rFonts w:ascii="Arial" w:eastAsia="Times New Roman" w:hAnsi="Arial" w:cs="Arial"/>
                <w:color w:val="000000"/>
                <w:sz w:val="18"/>
                <w:szCs w:val="18"/>
                <w:lang w:eastAsia="es-MX"/>
              </w:rPr>
            </w:pPr>
            <w:r w:rsidRPr="003715D7">
              <w:rPr>
                <w:rFonts w:ascii="Arial" w:eastAsia="Times New Roman" w:hAnsi="Arial" w:cs="Arial"/>
                <w:color w:val="000000"/>
                <w:sz w:val="18"/>
                <w:szCs w:val="18"/>
                <w:lang w:eastAsia="es-MX"/>
              </w:rPr>
              <w:t>$326,635.20</w:t>
            </w:r>
          </w:p>
        </w:tc>
        <w:tc>
          <w:tcPr>
            <w:tcW w:w="714" w:type="pct"/>
            <w:tcBorders>
              <w:top w:val="single" w:sz="4" w:space="0" w:color="auto"/>
              <w:left w:val="nil"/>
              <w:bottom w:val="single" w:sz="4" w:space="0" w:color="auto"/>
              <w:right w:val="single" w:sz="4" w:space="0" w:color="auto"/>
            </w:tcBorders>
            <w:shd w:val="clear" w:color="auto" w:fill="auto"/>
            <w:vAlign w:val="center"/>
          </w:tcPr>
          <w:p w14:paraId="11110BDC" w14:textId="0CCA7F76"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$816,588.00</w:t>
            </w:r>
          </w:p>
        </w:tc>
        <w:tc>
          <w:tcPr>
            <w:tcW w:w="714" w:type="pct"/>
            <w:tcBorders>
              <w:top w:val="single" w:sz="4" w:space="0" w:color="auto"/>
              <w:left w:val="nil"/>
              <w:bottom w:val="single" w:sz="4" w:space="0" w:color="auto"/>
              <w:right w:val="single" w:sz="4" w:space="0" w:color="auto"/>
            </w:tcBorders>
            <w:vAlign w:val="center"/>
          </w:tcPr>
          <w:p w14:paraId="5600BD21" w14:textId="4F887814"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$392,221.44</w:t>
            </w:r>
          </w:p>
        </w:tc>
        <w:tc>
          <w:tcPr>
            <w:tcW w:w="794" w:type="pct"/>
            <w:tcBorders>
              <w:top w:val="single" w:sz="4" w:space="0" w:color="auto"/>
              <w:left w:val="single" w:sz="4" w:space="0" w:color="auto"/>
              <w:bottom w:val="single" w:sz="4" w:space="0" w:color="auto"/>
              <w:right w:val="single" w:sz="4" w:space="0" w:color="auto"/>
            </w:tcBorders>
            <w:vAlign w:val="center"/>
          </w:tcPr>
          <w:p w14:paraId="75647C64" w14:textId="41738988"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$980,553.60</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2B050DA1" w14:textId="08700053"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$718,856.64</w:t>
            </w:r>
          </w:p>
        </w:tc>
        <w:tc>
          <w:tcPr>
            <w:tcW w:w="794" w:type="pct"/>
            <w:tcBorders>
              <w:top w:val="single" w:sz="4" w:space="0" w:color="auto"/>
              <w:left w:val="nil"/>
              <w:bottom w:val="single" w:sz="4" w:space="0" w:color="auto"/>
              <w:right w:val="single" w:sz="4" w:space="0" w:color="auto"/>
            </w:tcBorders>
            <w:shd w:val="clear" w:color="auto" w:fill="auto"/>
            <w:vAlign w:val="center"/>
          </w:tcPr>
          <w:p w14:paraId="7BE8925B" w14:textId="4BC9226E" w:rsidR="005E43E2" w:rsidRPr="005E43E2" w:rsidRDefault="005E43E2" w:rsidP="005E43E2">
            <w:pPr>
              <w:spacing w:after="0" w:line="240" w:lineRule="auto"/>
              <w:jc w:val="right"/>
              <w:rPr>
                <w:rFonts w:ascii="Arial" w:hAnsi="Arial" w:cs="Arial"/>
                <w:color w:val="000000"/>
                <w:sz w:val="18"/>
                <w:szCs w:val="18"/>
              </w:rPr>
            </w:pPr>
            <w:r w:rsidRPr="003715D7">
              <w:rPr>
                <w:rFonts w:ascii="Arial" w:eastAsia="Times New Roman" w:hAnsi="Arial" w:cs="Arial"/>
                <w:color w:val="000000"/>
                <w:sz w:val="18"/>
                <w:szCs w:val="18"/>
                <w:lang w:eastAsia="es-MX"/>
              </w:rPr>
              <w:t>$1,797,141.60</w:t>
            </w:r>
          </w:p>
        </w:tc>
      </w:tr>
    </w:tbl>
    <w:p w14:paraId="1AE4EEB3" w14:textId="6B97CD7D" w:rsidR="00D464C8" w:rsidRPr="005E43E2" w:rsidRDefault="00D464C8" w:rsidP="005E43E2">
      <w:pPr>
        <w:spacing w:after="0" w:line="240" w:lineRule="auto"/>
        <w:ind w:left="709"/>
        <w:jc w:val="both"/>
        <w:rPr>
          <w:rFonts w:ascii="Arial" w:hAnsi="Arial" w:cs="Arial"/>
          <w:b/>
          <w:shd w:val="clear" w:color="auto" w:fill="FFFF00"/>
        </w:rPr>
      </w:pPr>
    </w:p>
    <w:p w14:paraId="5BA616BA" w14:textId="77777777" w:rsidR="00D464C8" w:rsidRPr="008D72A4" w:rsidRDefault="00D464C8" w:rsidP="008D72A4">
      <w:pPr>
        <w:pStyle w:val="Ttulo"/>
        <w:ind w:left="709" w:hanging="709"/>
        <w:jc w:val="both"/>
        <w:rPr>
          <w:rFonts w:cs="Arial"/>
          <w:sz w:val="22"/>
          <w:szCs w:val="22"/>
        </w:rPr>
      </w:pPr>
      <w:bookmarkStart w:id="59" w:name="_Toc60754437"/>
      <w:r w:rsidRPr="008D72A4">
        <w:rPr>
          <w:rFonts w:cs="Arial"/>
          <w:sz w:val="22"/>
          <w:szCs w:val="22"/>
        </w:rPr>
        <w:t>III.8</w:t>
      </w:r>
      <w:r w:rsidRPr="008D72A4">
        <w:rPr>
          <w:rFonts w:cs="Arial"/>
          <w:sz w:val="22"/>
          <w:szCs w:val="22"/>
        </w:rPr>
        <w:tab/>
        <w:t xml:space="preserve">Firma del </w:t>
      </w:r>
      <w:r w:rsidR="000869E3" w:rsidRPr="008D72A4">
        <w:rPr>
          <w:rFonts w:cs="Arial"/>
          <w:sz w:val="22"/>
          <w:szCs w:val="22"/>
        </w:rPr>
        <w:t>Contrato</w:t>
      </w:r>
      <w:r w:rsidRPr="008D72A4">
        <w:rPr>
          <w:rFonts w:cs="Arial"/>
          <w:sz w:val="22"/>
          <w:szCs w:val="22"/>
        </w:rPr>
        <w:t>.-</w:t>
      </w:r>
      <w:bookmarkEnd w:id="59"/>
    </w:p>
    <w:p w14:paraId="0DC2C546" w14:textId="77777777" w:rsidR="00D464C8" w:rsidRPr="00734DBE" w:rsidRDefault="00D464C8" w:rsidP="008D72A4">
      <w:pPr>
        <w:spacing w:after="0" w:line="240" w:lineRule="auto"/>
        <w:ind w:left="709"/>
        <w:jc w:val="both"/>
        <w:rPr>
          <w:rFonts w:ascii="Arial" w:hAnsi="Arial" w:cs="Arial"/>
          <w:b/>
        </w:rPr>
      </w:pPr>
    </w:p>
    <w:p w14:paraId="0416D0E5" w14:textId="0F7CB26A" w:rsidR="00813B34" w:rsidRPr="0091484D" w:rsidRDefault="006845DB" w:rsidP="008D72A4">
      <w:pPr>
        <w:pStyle w:val="BodyText22"/>
        <w:ind w:firstLine="0"/>
        <w:rPr>
          <w:rFonts w:ascii="Arial" w:hAnsi="Arial" w:cs="Arial"/>
          <w:color w:val="auto"/>
          <w:sz w:val="22"/>
          <w:szCs w:val="22"/>
          <w:lang w:val="es-MX" w:eastAsia="es-ES"/>
        </w:rPr>
      </w:pPr>
      <w:r w:rsidRPr="00AC4130">
        <w:rPr>
          <w:rFonts w:ascii="Arial" w:hAnsi="Arial" w:cs="Arial"/>
          <w:sz w:val="22"/>
          <w:szCs w:val="22"/>
          <w:lang w:val="es-MX"/>
        </w:rPr>
        <w:t xml:space="preserve">Con fundamento en el Artículo 64 de las Normas, el Proveedor o su Representante Legal, deberá presentarse a </w:t>
      </w:r>
      <w:r w:rsidRPr="006845DB">
        <w:rPr>
          <w:rFonts w:ascii="Arial" w:hAnsi="Arial" w:cs="Arial"/>
          <w:sz w:val="22"/>
          <w:szCs w:val="22"/>
          <w:lang w:val="es-MX"/>
        </w:rPr>
        <w:t>firmar el Contrato, proporcionado por el Instituto, en la fecha, hora y lugar previstos en el Fallo</w:t>
      </w:r>
      <w:r w:rsidR="00813B34" w:rsidRPr="006845DB">
        <w:rPr>
          <w:rFonts w:ascii="Arial" w:hAnsi="Arial" w:cs="Arial"/>
          <w:color w:val="auto"/>
          <w:sz w:val="22"/>
          <w:szCs w:val="22"/>
          <w:lang w:val="es-MX"/>
        </w:rPr>
        <w:t>.</w:t>
      </w:r>
    </w:p>
    <w:p w14:paraId="7A589916" w14:textId="77777777" w:rsidR="00D464C8" w:rsidRPr="0091484D" w:rsidRDefault="00D464C8" w:rsidP="008D72A4">
      <w:pPr>
        <w:pStyle w:val="BodyText22"/>
        <w:ind w:firstLine="0"/>
        <w:rPr>
          <w:rFonts w:ascii="Arial" w:hAnsi="Arial" w:cs="Arial"/>
          <w:color w:val="auto"/>
          <w:sz w:val="22"/>
          <w:szCs w:val="22"/>
          <w:lang w:val="es-MX"/>
        </w:rPr>
      </w:pPr>
    </w:p>
    <w:p w14:paraId="33F5CE2A" w14:textId="77777777" w:rsidR="00813B34" w:rsidRPr="008D72A4" w:rsidRDefault="00813B34" w:rsidP="008D72A4">
      <w:pPr>
        <w:pStyle w:val="BodyText22"/>
        <w:ind w:firstLine="0"/>
        <w:rPr>
          <w:rFonts w:ascii="Arial" w:hAnsi="Arial" w:cs="Arial"/>
          <w:color w:val="auto"/>
          <w:sz w:val="22"/>
          <w:szCs w:val="22"/>
          <w:lang w:val="es-MX" w:eastAsia="es-ES"/>
        </w:rPr>
      </w:pPr>
      <w:r w:rsidRPr="0091484D">
        <w:rPr>
          <w:rFonts w:ascii="Arial" w:hAnsi="Arial" w:cs="Arial"/>
          <w:color w:val="auto"/>
          <w:sz w:val="22"/>
          <w:szCs w:val="22"/>
          <w:lang w:val="es-MX"/>
        </w:rPr>
        <w:t>Cuando la Proposición conjunta, presentada conforme</w:t>
      </w:r>
      <w:r w:rsidRPr="00734DBE">
        <w:rPr>
          <w:rFonts w:ascii="Arial" w:hAnsi="Arial" w:cs="Arial"/>
          <w:color w:val="auto"/>
          <w:sz w:val="22"/>
          <w:szCs w:val="22"/>
          <w:lang w:val="es-MX"/>
        </w:rPr>
        <w:t xml:space="preserve"> a lo establecido en el artículo 39 de las Normas, resulte adjudicada con un Contrato, dicho instrumento deberá ser firmado por el representante</w:t>
      </w:r>
      <w:r w:rsidRPr="008D72A4">
        <w:rPr>
          <w:rFonts w:ascii="Arial" w:hAnsi="Arial" w:cs="Arial"/>
          <w:color w:val="auto"/>
          <w:sz w:val="22"/>
          <w:szCs w:val="22"/>
          <w:lang w:val="es-MX"/>
        </w:rPr>
        <w:t xml:space="preserve"> legal de cada una de las personas participantes en la Proposición, a quienes se considerará, para efectos del procedimiento y del Contrato, como responsables solidarios o mancomunados, según se establezca en el propio Contrato.</w:t>
      </w:r>
    </w:p>
    <w:p w14:paraId="77F2EDC2" w14:textId="77777777" w:rsidR="00813B34" w:rsidRPr="008D72A4" w:rsidRDefault="00813B34" w:rsidP="008D72A4">
      <w:pPr>
        <w:pStyle w:val="BodyText22"/>
        <w:ind w:firstLine="0"/>
        <w:rPr>
          <w:rFonts w:ascii="Arial" w:hAnsi="Arial" w:cs="Arial"/>
          <w:color w:val="auto"/>
          <w:sz w:val="22"/>
          <w:szCs w:val="22"/>
          <w:lang w:val="es-MX"/>
        </w:rPr>
      </w:pPr>
    </w:p>
    <w:p w14:paraId="3D9816C6" w14:textId="77777777" w:rsidR="00813B34" w:rsidRPr="008D72A4" w:rsidRDefault="00813B34" w:rsidP="008D72A4">
      <w:pPr>
        <w:pStyle w:val="ROMANOS"/>
        <w:tabs>
          <w:tab w:val="clear" w:pos="720"/>
        </w:tabs>
        <w:spacing w:after="0" w:line="240" w:lineRule="auto"/>
        <w:ind w:left="709" w:firstLine="0"/>
        <w:rPr>
          <w:sz w:val="22"/>
          <w:szCs w:val="22"/>
          <w:lang w:val="es-MX"/>
        </w:rPr>
      </w:pPr>
      <w:r w:rsidRPr="008D72A4">
        <w:rPr>
          <w:sz w:val="22"/>
          <w:szCs w:val="22"/>
          <w:lang w:val="es-MX"/>
        </w:rPr>
        <w:t>El Proveedor que injustificadamente y por causas imputables al mismo, no formalice el Contrato adjudicado, será sancionado de conformidad con lo establecido en el artículo 87 de las Normas.</w:t>
      </w:r>
    </w:p>
    <w:p w14:paraId="0EAE87F8" w14:textId="77777777" w:rsidR="00813B34" w:rsidRPr="008D72A4" w:rsidRDefault="00813B34" w:rsidP="008D72A4">
      <w:pPr>
        <w:pStyle w:val="ROMANOS"/>
        <w:tabs>
          <w:tab w:val="clear" w:pos="720"/>
        </w:tabs>
        <w:spacing w:after="0" w:line="240" w:lineRule="auto"/>
        <w:ind w:left="709" w:firstLine="0"/>
        <w:rPr>
          <w:sz w:val="22"/>
          <w:szCs w:val="22"/>
          <w:lang w:val="es-MX"/>
        </w:rPr>
      </w:pPr>
    </w:p>
    <w:p w14:paraId="58A2E6FF" w14:textId="77777777" w:rsidR="00813B34" w:rsidRPr="008D72A4" w:rsidRDefault="00813B34" w:rsidP="008D72A4">
      <w:pPr>
        <w:pStyle w:val="BodyText22"/>
        <w:ind w:firstLine="0"/>
        <w:rPr>
          <w:rFonts w:ascii="Arial" w:hAnsi="Arial" w:cs="Arial"/>
          <w:color w:val="auto"/>
          <w:sz w:val="22"/>
          <w:szCs w:val="22"/>
          <w:lang w:val="es-MX"/>
        </w:rPr>
      </w:pPr>
      <w:r w:rsidRPr="008D72A4">
        <w:rPr>
          <w:rFonts w:ascii="Arial" w:hAnsi="Arial" w:cs="Arial"/>
          <w:color w:val="auto"/>
          <w:sz w:val="22"/>
          <w:szCs w:val="22"/>
          <w:lang w:val="es-MX"/>
        </w:rPr>
        <w:t>Una vez adjudicado el Contrato, el Proveedor no podrá transferir a favor de cualquier otra persona, los derechos y obligaciones derivados del mismo, a excepción de los derechos de cobro, en cuyo caso deberá contar expresamente con el consentimiento del Instituto, conforme lo establece el artículo 64, último párrafo de las Normas.</w:t>
      </w:r>
    </w:p>
    <w:p w14:paraId="7C849D6C" w14:textId="77777777" w:rsidR="00813B34" w:rsidRPr="008D72A4" w:rsidRDefault="00813B34" w:rsidP="008D72A4">
      <w:pPr>
        <w:pStyle w:val="BodyText22"/>
        <w:ind w:firstLine="0"/>
        <w:rPr>
          <w:rFonts w:ascii="Arial" w:hAnsi="Arial" w:cs="Arial"/>
          <w:color w:val="auto"/>
          <w:sz w:val="22"/>
          <w:szCs w:val="22"/>
          <w:lang w:val="es-MX"/>
        </w:rPr>
      </w:pPr>
    </w:p>
    <w:p w14:paraId="069841CE" w14:textId="77777777" w:rsidR="00813B34" w:rsidRPr="008D72A4" w:rsidRDefault="00813B34" w:rsidP="008D72A4">
      <w:pPr>
        <w:pStyle w:val="BodyText22"/>
        <w:ind w:firstLine="0"/>
        <w:rPr>
          <w:rFonts w:ascii="Arial" w:eastAsia="Calibri" w:hAnsi="Arial" w:cs="Arial"/>
          <w:color w:val="auto"/>
          <w:sz w:val="22"/>
          <w:szCs w:val="22"/>
          <w:lang w:val="es-MX" w:eastAsia="en-US"/>
        </w:rPr>
      </w:pPr>
      <w:r w:rsidRPr="008D72A4">
        <w:rPr>
          <w:rFonts w:ascii="Arial" w:eastAsia="Calibri" w:hAnsi="Arial" w:cs="Arial"/>
          <w:color w:val="auto"/>
          <w:sz w:val="22"/>
          <w:szCs w:val="22"/>
          <w:lang w:val="es-MX" w:eastAsia="en-US"/>
        </w:rPr>
        <w:t xml:space="preserve">El Proveedor que resulte adjudicado para la celebración del Contrato del servicio al que corresponde el presente procedimiento de contratación, deberá acreditar su nacionalidad mexicana, tratándose de personas morales, mediante la copia certificada de la escritura pública correspondiente, en la que conste que se constituyó conforme a las leyes mexicanas y que tiene su domicilio en el territorio nacional; tratándose de personas físicas, mediante copia certificada del acta de nacimiento correspondiente o, en su caso, de la carta de naturalización respectiva, expedida por la autoridad competente, así como la documentación con la que demuestre tener su domicilio legal en el territorio nacional. </w:t>
      </w:r>
    </w:p>
    <w:p w14:paraId="1A214232" w14:textId="77777777" w:rsidR="00813B34" w:rsidRPr="008D72A4" w:rsidRDefault="00813B34" w:rsidP="008D72A4">
      <w:pPr>
        <w:spacing w:after="0" w:line="240" w:lineRule="auto"/>
        <w:ind w:left="720"/>
        <w:jc w:val="both"/>
        <w:rPr>
          <w:rFonts w:ascii="Arial" w:hAnsi="Arial" w:cs="Arial"/>
          <w:lang w:val="es-ES" w:eastAsia="en-US"/>
        </w:rPr>
      </w:pPr>
    </w:p>
    <w:p w14:paraId="08F54126" w14:textId="77777777" w:rsidR="00813B34" w:rsidRPr="008D72A4" w:rsidRDefault="00813B34" w:rsidP="008D72A4">
      <w:pPr>
        <w:spacing w:after="0" w:line="240" w:lineRule="auto"/>
        <w:ind w:left="709"/>
        <w:jc w:val="both"/>
        <w:rPr>
          <w:rFonts w:ascii="Arial" w:hAnsi="Arial" w:cs="Arial"/>
        </w:rPr>
      </w:pPr>
      <w:r w:rsidRPr="008D72A4">
        <w:rPr>
          <w:rFonts w:ascii="Arial" w:hAnsi="Arial" w:cs="Arial"/>
        </w:rPr>
        <w:t>A efecto de que el Proveedor pueda sumarse a los esfuerzos que realiza el Instituto en materia de transparencia y acceso a la información, éste le solicitará al Proveedor se pronuncie respecto de la publicidad, o en su caso, confidencialidad de su firma y rúbrica como datos personales, a la suscripción del Contrato</w:t>
      </w:r>
      <w:r w:rsidRPr="008D72A4">
        <w:rPr>
          <w:rFonts w:ascii="Arial" w:eastAsia="Times New Roman" w:hAnsi="Arial" w:cs="Arial"/>
          <w:lang w:eastAsia="es-ES"/>
        </w:rPr>
        <w:t>.</w:t>
      </w:r>
    </w:p>
    <w:p w14:paraId="43D0FF22" w14:textId="77777777" w:rsidR="00D464C8" w:rsidRPr="008D72A4" w:rsidRDefault="00D464C8" w:rsidP="008D72A4">
      <w:pPr>
        <w:pStyle w:val="BodyText22"/>
        <w:rPr>
          <w:rFonts w:ascii="Arial" w:hAnsi="Arial" w:cs="Arial"/>
          <w:color w:val="auto"/>
          <w:sz w:val="22"/>
          <w:szCs w:val="22"/>
          <w:lang w:val="es-ES"/>
        </w:rPr>
      </w:pPr>
    </w:p>
    <w:p w14:paraId="43D89B43" w14:textId="77777777" w:rsidR="00D464C8" w:rsidRPr="008D72A4" w:rsidRDefault="00D464C8" w:rsidP="008D72A4">
      <w:pPr>
        <w:pStyle w:val="Ttulo"/>
        <w:ind w:left="709" w:hanging="709"/>
        <w:jc w:val="both"/>
        <w:rPr>
          <w:rFonts w:cs="Arial"/>
          <w:sz w:val="22"/>
          <w:szCs w:val="22"/>
        </w:rPr>
      </w:pPr>
      <w:bookmarkStart w:id="60" w:name="_Toc60754438"/>
      <w:r w:rsidRPr="008D72A4">
        <w:rPr>
          <w:rFonts w:cs="Arial"/>
          <w:sz w:val="22"/>
          <w:szCs w:val="22"/>
        </w:rPr>
        <w:t>III.9</w:t>
      </w:r>
      <w:r w:rsidRPr="008D72A4">
        <w:rPr>
          <w:rFonts w:cs="Arial"/>
          <w:sz w:val="22"/>
          <w:szCs w:val="22"/>
        </w:rPr>
        <w:tab/>
        <w:t xml:space="preserve">Incremento al </w:t>
      </w:r>
      <w:r w:rsidR="000869E3" w:rsidRPr="008D72A4">
        <w:rPr>
          <w:rFonts w:cs="Arial"/>
          <w:sz w:val="22"/>
          <w:szCs w:val="22"/>
        </w:rPr>
        <w:t>Contrato</w:t>
      </w:r>
      <w:r w:rsidRPr="008D72A4">
        <w:rPr>
          <w:rFonts w:cs="Arial"/>
          <w:sz w:val="22"/>
          <w:szCs w:val="22"/>
        </w:rPr>
        <w:t>.-</w:t>
      </w:r>
      <w:bookmarkEnd w:id="60"/>
    </w:p>
    <w:p w14:paraId="67C91FFF" w14:textId="77777777" w:rsidR="00D464C8" w:rsidRPr="008D72A4" w:rsidRDefault="00D464C8" w:rsidP="008D72A4">
      <w:pPr>
        <w:spacing w:after="0" w:line="240" w:lineRule="auto"/>
        <w:ind w:left="709"/>
        <w:jc w:val="both"/>
        <w:rPr>
          <w:rFonts w:ascii="Arial" w:hAnsi="Arial" w:cs="Arial"/>
        </w:rPr>
      </w:pPr>
    </w:p>
    <w:p w14:paraId="29DD5E7E" w14:textId="77777777" w:rsidR="00813B34" w:rsidRPr="008D72A4" w:rsidRDefault="00813B34" w:rsidP="008D72A4">
      <w:pPr>
        <w:widowControl w:val="0"/>
        <w:autoSpaceDE w:val="0"/>
        <w:spacing w:after="0" w:line="240" w:lineRule="auto"/>
        <w:ind w:left="709"/>
        <w:jc w:val="both"/>
        <w:rPr>
          <w:rFonts w:ascii="Arial" w:eastAsia="Times New Roman" w:hAnsi="Arial" w:cs="Arial"/>
        </w:rPr>
      </w:pPr>
      <w:r w:rsidRPr="008D72A4">
        <w:rPr>
          <w:rFonts w:ascii="Arial" w:eastAsia="Times New Roman" w:hAnsi="Arial" w:cs="Arial"/>
        </w:rPr>
        <w:t xml:space="preserve">Con fundamento en el artículo 73 de las Normas, el Instituto, dentro de su presupuesto aprobado y disponible y por razones fundadas y explícitas, podrá incrementar de común acuerdo con el Proveedor la cantidad de servicios solicitados originalmente, mediante modificaciones al Contrato vigente, siempre que tales modificaciones no rebasen en conjunto el 25% (veinticinco por ciento) del monto del Contrato o la cantidad de los conceptos o </w:t>
      </w:r>
      <w:r w:rsidRPr="008D72A4">
        <w:rPr>
          <w:rFonts w:ascii="Arial" w:eastAsia="Times New Roman" w:hAnsi="Arial" w:cs="Arial"/>
        </w:rPr>
        <w:lastRenderedPageBreak/>
        <w:t>volúmenes establecidos originalmente en el mismo y que el precio de los servicios sea igual al pactado originalmente.</w:t>
      </w:r>
    </w:p>
    <w:p w14:paraId="2C7ECDFC" w14:textId="77777777" w:rsidR="00813B34" w:rsidRPr="008D72A4" w:rsidRDefault="00813B34" w:rsidP="008D72A4">
      <w:pPr>
        <w:spacing w:after="0" w:line="240" w:lineRule="auto"/>
        <w:ind w:left="709"/>
        <w:jc w:val="both"/>
        <w:rPr>
          <w:rFonts w:ascii="Arial" w:hAnsi="Arial" w:cs="Arial"/>
          <w:lang w:val="es-ES" w:eastAsia="en-US"/>
        </w:rPr>
      </w:pPr>
    </w:p>
    <w:p w14:paraId="17B0F798" w14:textId="76C6CA58" w:rsidR="00813B34" w:rsidRPr="0091484D" w:rsidRDefault="00734DBE" w:rsidP="008D72A4">
      <w:pPr>
        <w:spacing w:after="0" w:line="240" w:lineRule="auto"/>
        <w:ind w:left="709"/>
        <w:jc w:val="both"/>
        <w:rPr>
          <w:rFonts w:ascii="Arial" w:hAnsi="Arial" w:cs="Arial"/>
        </w:rPr>
      </w:pPr>
      <w:r w:rsidRPr="0091484D">
        <w:rPr>
          <w:rFonts w:ascii="Arial" w:hAnsi="Arial" w:cs="Arial"/>
        </w:rPr>
        <w:t xml:space="preserve">El servicio adicional solicitado deberá ser acordado entre el Proveedor y el Instituto a través de la </w:t>
      </w:r>
      <w:r w:rsidRPr="0091484D">
        <w:rPr>
          <w:rFonts w:ascii="Arial" w:hAnsi="Arial" w:cs="Arial"/>
          <w:b/>
          <w:bCs/>
        </w:rPr>
        <w:t>Dirección de Administración de la Dirección Regional Centro Sur</w:t>
      </w:r>
      <w:r w:rsidR="00813B34" w:rsidRPr="0091484D">
        <w:rPr>
          <w:rFonts w:ascii="Arial" w:hAnsi="Arial" w:cs="Arial"/>
        </w:rPr>
        <w:t>.</w:t>
      </w:r>
    </w:p>
    <w:p w14:paraId="7B173AC9" w14:textId="77777777" w:rsidR="00D464C8" w:rsidRPr="0091484D" w:rsidRDefault="00D464C8" w:rsidP="008D72A4">
      <w:pPr>
        <w:spacing w:after="0" w:line="240" w:lineRule="auto"/>
        <w:jc w:val="both"/>
        <w:rPr>
          <w:rFonts w:ascii="Arial" w:hAnsi="Arial" w:cs="Arial"/>
          <w:bCs/>
        </w:rPr>
      </w:pPr>
    </w:p>
    <w:p w14:paraId="4537368B" w14:textId="77777777" w:rsidR="00D464C8" w:rsidRPr="0091484D" w:rsidRDefault="00D464C8" w:rsidP="008D72A4">
      <w:pPr>
        <w:pStyle w:val="Ttulo"/>
        <w:ind w:left="709" w:hanging="709"/>
        <w:jc w:val="both"/>
        <w:rPr>
          <w:rFonts w:cs="Arial"/>
          <w:sz w:val="22"/>
          <w:szCs w:val="22"/>
        </w:rPr>
      </w:pPr>
      <w:bookmarkStart w:id="61" w:name="_Toc60754439"/>
      <w:r w:rsidRPr="0091484D">
        <w:rPr>
          <w:rFonts w:cs="Arial"/>
          <w:sz w:val="22"/>
          <w:szCs w:val="22"/>
        </w:rPr>
        <w:t>III.10</w:t>
      </w:r>
      <w:r w:rsidRPr="0091484D">
        <w:rPr>
          <w:rFonts w:cs="Arial"/>
          <w:sz w:val="22"/>
          <w:szCs w:val="22"/>
        </w:rPr>
        <w:tab/>
        <w:t xml:space="preserve">Rescisión y Terminación Anticipada del </w:t>
      </w:r>
      <w:r w:rsidR="000869E3" w:rsidRPr="0091484D">
        <w:rPr>
          <w:rFonts w:cs="Arial"/>
          <w:sz w:val="22"/>
          <w:szCs w:val="22"/>
        </w:rPr>
        <w:t>Contrato</w:t>
      </w:r>
      <w:r w:rsidRPr="0091484D">
        <w:rPr>
          <w:rFonts w:cs="Arial"/>
          <w:sz w:val="22"/>
          <w:szCs w:val="22"/>
        </w:rPr>
        <w:t>.-</w:t>
      </w:r>
      <w:bookmarkEnd w:id="61"/>
    </w:p>
    <w:p w14:paraId="72344058" w14:textId="77777777" w:rsidR="00D464C8" w:rsidRPr="0091484D" w:rsidRDefault="00D464C8" w:rsidP="008D72A4">
      <w:pPr>
        <w:spacing w:after="0" w:line="240" w:lineRule="auto"/>
        <w:ind w:left="709"/>
        <w:jc w:val="both"/>
        <w:rPr>
          <w:rFonts w:ascii="Arial" w:hAnsi="Arial" w:cs="Arial"/>
        </w:rPr>
      </w:pPr>
    </w:p>
    <w:p w14:paraId="5995659B" w14:textId="77777777" w:rsidR="00813B34" w:rsidRPr="008D72A4" w:rsidRDefault="00813B34" w:rsidP="008D72A4">
      <w:pPr>
        <w:spacing w:after="0" w:line="240" w:lineRule="auto"/>
        <w:ind w:left="709"/>
        <w:jc w:val="both"/>
        <w:rPr>
          <w:rFonts w:ascii="Arial" w:hAnsi="Arial" w:cs="Arial"/>
          <w:lang w:eastAsia="en-US"/>
        </w:rPr>
      </w:pPr>
      <w:r w:rsidRPr="0091484D">
        <w:rPr>
          <w:rFonts w:ascii="Arial" w:hAnsi="Arial" w:cs="Arial"/>
        </w:rPr>
        <w:t>De conformidad con lo dispuesto en los artículos 77 y 78 de las Normas, el Instituto podrá rescindir administrativamente el Contrato</w:t>
      </w:r>
      <w:r w:rsidRPr="008D72A4">
        <w:rPr>
          <w:rFonts w:ascii="Arial" w:hAnsi="Arial" w:cs="Arial"/>
        </w:rPr>
        <w:t>, sin declaración judicial previa, cuando el Proveedor incurra en incumplimiento de sus obligaciones.</w:t>
      </w:r>
    </w:p>
    <w:p w14:paraId="5367CC0A" w14:textId="77777777" w:rsidR="00813B34" w:rsidRPr="008D72A4" w:rsidRDefault="00813B34" w:rsidP="008D72A4">
      <w:pPr>
        <w:spacing w:after="0" w:line="240" w:lineRule="auto"/>
        <w:ind w:left="709"/>
        <w:jc w:val="both"/>
        <w:rPr>
          <w:rFonts w:ascii="Arial" w:hAnsi="Arial" w:cs="Arial"/>
        </w:rPr>
      </w:pPr>
    </w:p>
    <w:p w14:paraId="500B8894" w14:textId="77777777" w:rsidR="00813B34" w:rsidRPr="008D72A4" w:rsidRDefault="00813B34" w:rsidP="008D72A4">
      <w:pPr>
        <w:spacing w:after="0" w:line="240" w:lineRule="auto"/>
        <w:ind w:left="709"/>
        <w:jc w:val="both"/>
        <w:rPr>
          <w:rFonts w:ascii="Arial" w:hAnsi="Arial" w:cs="Arial"/>
        </w:rPr>
      </w:pPr>
      <w:r w:rsidRPr="008D72A4">
        <w:rPr>
          <w:rFonts w:ascii="Arial" w:hAnsi="Arial" w:cs="Arial"/>
        </w:rPr>
        <w:t xml:space="preserve">De conformidad con lo establecido en el artículo 79 de las Normas, el Instituto podrá dar por terminado anticipadamente el Contrato cuando concurran razones de interés general, o bien, cuando por causas justificadas se extinga la necesidad de requerir los servicios originalmente contratados, mediante aviso por escrito que el Instituto haga al Proveedor con </w:t>
      </w:r>
      <w:r w:rsidRPr="008D72A4">
        <w:rPr>
          <w:rFonts w:ascii="Arial" w:hAnsi="Arial" w:cs="Arial"/>
          <w:b/>
        </w:rPr>
        <w:t>7 (</w:t>
      </w:r>
      <w:r w:rsidRPr="008D72A4">
        <w:rPr>
          <w:rFonts w:ascii="Arial" w:hAnsi="Arial" w:cs="Arial"/>
          <w:b/>
          <w:bCs/>
        </w:rPr>
        <w:t>siete) días naturales</w:t>
      </w:r>
      <w:r w:rsidRPr="008D72A4">
        <w:rPr>
          <w:rFonts w:ascii="Arial" w:hAnsi="Arial" w:cs="Arial"/>
        </w:rPr>
        <w:t xml:space="preserve"> de anticipación a aquel en que surta efectos la terminación.</w:t>
      </w:r>
    </w:p>
    <w:p w14:paraId="658373A6" w14:textId="77777777" w:rsidR="00D464C8" w:rsidRPr="008D72A4" w:rsidRDefault="00D464C8" w:rsidP="008D72A4">
      <w:pPr>
        <w:spacing w:after="0" w:line="240" w:lineRule="auto"/>
        <w:jc w:val="both"/>
        <w:rPr>
          <w:rFonts w:ascii="Arial" w:hAnsi="Arial" w:cs="Arial"/>
        </w:rPr>
      </w:pPr>
    </w:p>
    <w:p w14:paraId="7EF897FE" w14:textId="77777777" w:rsidR="00D464C8" w:rsidRPr="008D72A4" w:rsidRDefault="00D464C8" w:rsidP="008D72A4">
      <w:pPr>
        <w:pStyle w:val="Ttulo"/>
        <w:ind w:left="709" w:hanging="709"/>
        <w:jc w:val="both"/>
        <w:rPr>
          <w:rFonts w:cs="Arial"/>
          <w:sz w:val="22"/>
          <w:szCs w:val="22"/>
        </w:rPr>
      </w:pPr>
      <w:bookmarkStart w:id="62" w:name="_Toc60754440"/>
      <w:r w:rsidRPr="008D72A4">
        <w:rPr>
          <w:rFonts w:cs="Arial"/>
          <w:sz w:val="22"/>
          <w:szCs w:val="22"/>
        </w:rPr>
        <w:t>III.11</w:t>
      </w:r>
      <w:r w:rsidRPr="008D72A4">
        <w:rPr>
          <w:rFonts w:cs="Arial"/>
          <w:sz w:val="22"/>
          <w:szCs w:val="22"/>
        </w:rPr>
        <w:tab/>
        <w:t>Forma de Pago.-</w:t>
      </w:r>
      <w:bookmarkEnd w:id="62"/>
    </w:p>
    <w:p w14:paraId="21EBF2AC" w14:textId="77777777" w:rsidR="004B510B" w:rsidRPr="008D72A4" w:rsidRDefault="004B510B" w:rsidP="008D72A4">
      <w:pPr>
        <w:pStyle w:val="Ttulo"/>
        <w:ind w:left="709" w:hanging="709"/>
        <w:jc w:val="both"/>
        <w:rPr>
          <w:rFonts w:cs="Arial"/>
          <w:sz w:val="22"/>
          <w:szCs w:val="22"/>
        </w:rPr>
      </w:pPr>
    </w:p>
    <w:p w14:paraId="73C96CA6" w14:textId="77777777" w:rsidR="004B510B" w:rsidRPr="008D72A4" w:rsidRDefault="004B510B" w:rsidP="008D72A4">
      <w:pPr>
        <w:pStyle w:val="Textodebloque2"/>
        <w:ind w:right="0"/>
        <w:rPr>
          <w:sz w:val="22"/>
          <w:szCs w:val="22"/>
          <w:lang w:val="es-ES"/>
        </w:rPr>
      </w:pPr>
      <w:r w:rsidRPr="008D72A4">
        <w:rPr>
          <w:color w:val="auto"/>
          <w:sz w:val="22"/>
          <w:szCs w:val="22"/>
          <w:lang w:val="es-ES"/>
        </w:rPr>
        <w:t xml:space="preserve">El pago del servicio objeto de esta Licitación, se efectuará por servicio realizado, a los </w:t>
      </w:r>
      <w:r w:rsidR="00EE5738" w:rsidRPr="008D72A4">
        <w:rPr>
          <w:color w:val="auto"/>
          <w:sz w:val="22"/>
          <w:szCs w:val="22"/>
          <w:lang w:val="es-ES"/>
        </w:rPr>
        <w:t>10</w:t>
      </w:r>
      <w:r w:rsidRPr="008D72A4">
        <w:rPr>
          <w:color w:val="auto"/>
          <w:sz w:val="22"/>
          <w:szCs w:val="22"/>
          <w:lang w:val="es-ES"/>
        </w:rPr>
        <w:t xml:space="preserve"> (</w:t>
      </w:r>
      <w:r w:rsidR="00EE5738" w:rsidRPr="008D72A4">
        <w:rPr>
          <w:color w:val="auto"/>
          <w:sz w:val="22"/>
          <w:szCs w:val="22"/>
          <w:lang w:val="es-ES"/>
        </w:rPr>
        <w:t>diez</w:t>
      </w:r>
      <w:r w:rsidRPr="008D72A4">
        <w:rPr>
          <w:color w:val="auto"/>
          <w:sz w:val="22"/>
          <w:szCs w:val="22"/>
          <w:lang w:val="es-ES"/>
        </w:rPr>
        <w:t>)</w:t>
      </w:r>
      <w:r w:rsidRPr="008D72A4">
        <w:rPr>
          <w:b/>
          <w:i/>
          <w:color w:val="auto"/>
          <w:sz w:val="22"/>
          <w:szCs w:val="22"/>
          <w:lang w:val="es-ES"/>
        </w:rPr>
        <w:t xml:space="preserve"> </w:t>
      </w:r>
      <w:r w:rsidRPr="008D72A4">
        <w:rPr>
          <w:color w:val="auto"/>
          <w:sz w:val="22"/>
          <w:szCs w:val="22"/>
          <w:lang w:val="es-ES"/>
        </w:rPr>
        <w:t xml:space="preserve">días hábiles siguientes a partir de la presentación del documento de aceptación del servicio, así como la aprobación </w:t>
      </w:r>
      <w:r w:rsidRPr="008D72A4">
        <w:rPr>
          <w:sz w:val="22"/>
          <w:szCs w:val="22"/>
        </w:rPr>
        <w:t>del comprobante fiscal correspondiente</w:t>
      </w:r>
      <w:r w:rsidRPr="008D72A4">
        <w:rPr>
          <w:color w:val="auto"/>
          <w:sz w:val="22"/>
          <w:szCs w:val="22"/>
          <w:lang w:val="es-ES"/>
        </w:rPr>
        <w:t>.</w:t>
      </w:r>
    </w:p>
    <w:p w14:paraId="115A170A" w14:textId="77777777" w:rsidR="00D464C8" w:rsidRPr="008D72A4" w:rsidRDefault="00D464C8" w:rsidP="008D72A4">
      <w:pPr>
        <w:pStyle w:val="Estilo1"/>
        <w:spacing w:before="0" w:after="0"/>
        <w:rPr>
          <w:rFonts w:ascii="Arial" w:hAnsi="Arial" w:cs="Arial"/>
          <w:sz w:val="22"/>
          <w:szCs w:val="22"/>
          <w:lang w:val="es-MX"/>
        </w:rPr>
      </w:pPr>
    </w:p>
    <w:p w14:paraId="4832A27D" w14:textId="77777777" w:rsidR="00D464C8" w:rsidRPr="008D72A4" w:rsidRDefault="00D464C8" w:rsidP="008D72A4">
      <w:pPr>
        <w:autoSpaceDE w:val="0"/>
        <w:spacing w:after="0" w:line="240" w:lineRule="auto"/>
        <w:ind w:left="709"/>
        <w:jc w:val="both"/>
        <w:rPr>
          <w:rFonts w:ascii="Arial" w:hAnsi="Arial" w:cs="Arial"/>
        </w:rPr>
      </w:pPr>
      <w:r w:rsidRPr="008D72A4">
        <w:rPr>
          <w:rFonts w:ascii="Arial" w:hAnsi="Arial" w:cs="Arial"/>
          <w:color w:val="000000"/>
          <w:lang w:eastAsia="es-MX"/>
        </w:rPr>
        <w:t>Con fundamento en lo dispuesto por el artículo 52 de la Ley Federal del Presupuesto y Responsabilidad Hacendaria, no se cubrirán al Proveedor servicios que no hayan sido efectivamente prestados y devengados.</w:t>
      </w:r>
    </w:p>
    <w:p w14:paraId="599076AA" w14:textId="77777777" w:rsidR="00DF3202" w:rsidRPr="008D72A4" w:rsidRDefault="00DF3202" w:rsidP="008D72A4">
      <w:pPr>
        <w:pStyle w:val="Textodebloque2"/>
        <w:ind w:right="0"/>
        <w:rPr>
          <w:sz w:val="22"/>
          <w:szCs w:val="22"/>
          <w:lang w:val="es-ES"/>
        </w:rPr>
      </w:pPr>
    </w:p>
    <w:p w14:paraId="16254F1F" w14:textId="77777777" w:rsidR="00813B34" w:rsidRPr="008D72A4" w:rsidRDefault="00813B34" w:rsidP="008D72A4">
      <w:pPr>
        <w:pStyle w:val="Textodebloque2"/>
        <w:ind w:right="0"/>
        <w:rPr>
          <w:sz w:val="22"/>
          <w:szCs w:val="22"/>
          <w:lang w:val="es-ES"/>
        </w:rPr>
      </w:pPr>
      <w:r w:rsidRPr="008D72A4">
        <w:rPr>
          <w:sz w:val="22"/>
          <w:szCs w:val="22"/>
          <w:lang w:val="es-ES"/>
        </w:rPr>
        <w:t>El importe de las penas convencionales</w:t>
      </w:r>
      <w:r w:rsidR="00C63862" w:rsidRPr="008D72A4">
        <w:rPr>
          <w:sz w:val="22"/>
          <w:szCs w:val="22"/>
          <w:lang w:val="es-ES"/>
        </w:rPr>
        <w:t xml:space="preserve"> a las que</w:t>
      </w:r>
      <w:r w:rsidRPr="008D72A4">
        <w:rPr>
          <w:sz w:val="22"/>
          <w:szCs w:val="22"/>
          <w:lang w:val="es-ES"/>
        </w:rPr>
        <w:t>, en su caso, se haya hecho acreedor el Proveedor, se descontará administrativamente del pago.</w:t>
      </w:r>
    </w:p>
    <w:p w14:paraId="3059194D" w14:textId="77777777" w:rsidR="00813B34" w:rsidRPr="008D72A4" w:rsidRDefault="00813B34" w:rsidP="008D72A4">
      <w:pPr>
        <w:autoSpaceDE w:val="0"/>
        <w:spacing w:after="0" w:line="240" w:lineRule="auto"/>
        <w:ind w:left="709"/>
        <w:jc w:val="both"/>
        <w:rPr>
          <w:rFonts w:ascii="Arial" w:hAnsi="Arial" w:cs="Arial"/>
          <w:color w:val="000000"/>
          <w:lang w:val="es-ES" w:eastAsia="es-MX"/>
        </w:rPr>
      </w:pPr>
    </w:p>
    <w:p w14:paraId="652C6BEC" w14:textId="77777777" w:rsidR="00813B34" w:rsidRPr="008D72A4" w:rsidRDefault="00813B34" w:rsidP="008D72A4">
      <w:pPr>
        <w:autoSpaceDE w:val="0"/>
        <w:spacing w:after="0" w:line="240" w:lineRule="auto"/>
        <w:ind w:left="709"/>
        <w:jc w:val="both"/>
        <w:rPr>
          <w:rFonts w:ascii="Arial" w:hAnsi="Arial" w:cs="Arial"/>
          <w:color w:val="000000"/>
          <w:lang w:eastAsia="es-MX"/>
        </w:rPr>
      </w:pPr>
      <w:r w:rsidRPr="008D72A4">
        <w:rPr>
          <w:rFonts w:ascii="Arial" w:hAnsi="Arial" w:cs="Arial"/>
          <w:color w:val="000000"/>
          <w:lang w:eastAsia="es-MX"/>
        </w:rPr>
        <w:t>Los pagos correspondientes a los ejercicios fiscales 2021 y 2022 quedarán sujetos al Presupuesto de Egresos de la Federación aprobado por la H. Cámara de Diputados.</w:t>
      </w:r>
    </w:p>
    <w:p w14:paraId="74352B7A" w14:textId="77777777" w:rsidR="00813B34" w:rsidRPr="008D72A4" w:rsidRDefault="00813B34" w:rsidP="008D72A4">
      <w:pPr>
        <w:autoSpaceDE w:val="0"/>
        <w:spacing w:after="0" w:line="240" w:lineRule="auto"/>
        <w:ind w:left="709"/>
        <w:jc w:val="both"/>
        <w:rPr>
          <w:rFonts w:ascii="Arial" w:hAnsi="Arial" w:cs="Arial"/>
          <w:color w:val="000000"/>
          <w:lang w:eastAsia="es-MX"/>
        </w:rPr>
      </w:pPr>
    </w:p>
    <w:p w14:paraId="36D1D2FE" w14:textId="77777777" w:rsidR="00813B34" w:rsidRPr="008D72A4" w:rsidRDefault="00813B34" w:rsidP="008D72A4">
      <w:pPr>
        <w:pStyle w:val="Textodebloque2"/>
        <w:ind w:right="0"/>
        <w:rPr>
          <w:color w:val="auto"/>
          <w:sz w:val="22"/>
          <w:szCs w:val="22"/>
          <w:lang w:val="es-MX"/>
        </w:rPr>
      </w:pPr>
      <w:r w:rsidRPr="008D72A4">
        <w:rPr>
          <w:sz w:val="22"/>
          <w:szCs w:val="22"/>
          <w:lang w:val="es-MX"/>
        </w:rPr>
        <w:t>Si el Proveedor se retrasa en la prestación de los servicios o si no entrega oportuna y correctamente la documentación requerida para el pago, de modo que imposibilite al Instituto realizarlo en el presente ejercicio fiscal, dicho pago estará supeditado al presupuesto que apruebe la H. Cámara de Diputados al Instituto para el siguiente ejercicio fiscal.</w:t>
      </w:r>
    </w:p>
    <w:p w14:paraId="2A9834DD" w14:textId="77777777" w:rsidR="00813B34" w:rsidRPr="008D72A4" w:rsidRDefault="00813B34" w:rsidP="008D72A4">
      <w:pPr>
        <w:widowControl w:val="0"/>
        <w:autoSpaceDE w:val="0"/>
        <w:spacing w:after="0" w:line="240" w:lineRule="auto"/>
        <w:ind w:left="851"/>
        <w:jc w:val="both"/>
        <w:rPr>
          <w:rFonts w:ascii="Arial" w:eastAsia="Times New Roman" w:hAnsi="Arial" w:cs="Arial"/>
        </w:rPr>
      </w:pPr>
    </w:p>
    <w:p w14:paraId="2C30CCEA" w14:textId="77777777" w:rsidR="00813B34" w:rsidRPr="008D72A4" w:rsidRDefault="00813B34" w:rsidP="008D72A4">
      <w:pPr>
        <w:widowControl w:val="0"/>
        <w:autoSpaceDE w:val="0"/>
        <w:spacing w:after="0" w:line="240" w:lineRule="auto"/>
        <w:ind w:left="709"/>
        <w:jc w:val="both"/>
        <w:rPr>
          <w:rFonts w:ascii="Arial" w:eastAsia="Times New Roman" w:hAnsi="Arial" w:cs="Arial"/>
          <w:color w:val="000000"/>
          <w:lang w:val="es-ES_tradnl"/>
        </w:rPr>
      </w:pPr>
      <w:r w:rsidRPr="008D72A4">
        <w:rPr>
          <w:rFonts w:ascii="Arial" w:eastAsia="Times New Roman" w:hAnsi="Arial" w:cs="Arial"/>
        </w:rPr>
        <w:t>El Instituto realizará el pago del servicio objeto de esta Licitación, a través del Sistema de Pago Interbancario, depositándolo directamente a la cuenta bancaria del Proveedor.</w:t>
      </w:r>
    </w:p>
    <w:p w14:paraId="6732038C" w14:textId="77777777" w:rsidR="00813B34" w:rsidRPr="008D72A4" w:rsidRDefault="00813B34" w:rsidP="008D72A4">
      <w:pPr>
        <w:spacing w:after="0" w:line="240" w:lineRule="auto"/>
        <w:ind w:left="851"/>
        <w:jc w:val="both"/>
        <w:rPr>
          <w:rFonts w:ascii="Arial" w:hAnsi="Arial" w:cs="Arial"/>
          <w:lang w:val="es-ES"/>
        </w:rPr>
      </w:pPr>
    </w:p>
    <w:p w14:paraId="04BF0A33" w14:textId="77777777" w:rsidR="00813B34" w:rsidRPr="008D72A4" w:rsidRDefault="00813B34" w:rsidP="008D72A4">
      <w:pPr>
        <w:widowControl w:val="0"/>
        <w:autoSpaceDE w:val="0"/>
        <w:spacing w:after="0" w:line="240" w:lineRule="auto"/>
        <w:ind w:left="709"/>
        <w:jc w:val="both"/>
        <w:rPr>
          <w:rFonts w:ascii="Arial" w:eastAsia="Times New Roman" w:hAnsi="Arial" w:cs="Arial"/>
          <w:color w:val="000000"/>
          <w:lang w:val="es-ES_tradnl"/>
        </w:rPr>
      </w:pPr>
      <w:r w:rsidRPr="008D72A4">
        <w:rPr>
          <w:rFonts w:ascii="Arial" w:eastAsia="Times New Roman" w:hAnsi="Arial" w:cs="Arial"/>
        </w:rPr>
        <w:t>A efecto de estar en condiciones de realizar el pago a través de este sistema, es necesario que el Proveedor, previo a la firma del Contrato, requisite el formato "Solicitud de pago a través del Sistema de Pago Interbancario", que le proporcionará el Instituto.</w:t>
      </w:r>
    </w:p>
    <w:p w14:paraId="2FF6EF11" w14:textId="77777777" w:rsidR="00813B34" w:rsidRPr="008D72A4" w:rsidRDefault="00813B34" w:rsidP="008D72A4">
      <w:pPr>
        <w:widowControl w:val="0"/>
        <w:autoSpaceDE w:val="0"/>
        <w:spacing w:after="0" w:line="240" w:lineRule="auto"/>
        <w:ind w:left="709"/>
        <w:jc w:val="both"/>
        <w:rPr>
          <w:rFonts w:ascii="Arial" w:eastAsia="Times New Roman" w:hAnsi="Arial" w:cs="Arial"/>
        </w:rPr>
      </w:pPr>
    </w:p>
    <w:p w14:paraId="2F3E1CEB" w14:textId="77777777" w:rsidR="00813B34" w:rsidRPr="008D72A4" w:rsidRDefault="00813B34" w:rsidP="008D72A4">
      <w:pPr>
        <w:pStyle w:val="Textodebloque2"/>
        <w:ind w:right="0"/>
        <w:rPr>
          <w:sz w:val="22"/>
          <w:szCs w:val="22"/>
          <w:lang w:val="es-MX"/>
        </w:rPr>
      </w:pPr>
      <w:r w:rsidRPr="008D72A4">
        <w:rPr>
          <w:sz w:val="22"/>
          <w:szCs w:val="22"/>
          <w:lang w:val="es-MX"/>
        </w:rPr>
        <w:t>En caso de que el Proveedor modifique su número de cuenta o la Institución Bancaria, dará aviso por escrito al Instituto, con 5 (cinco) días naturales de anticipación a la fecha en que deba hacerse el depósito a su favor. Dicha modificación deberá ser notificada mediante escrito firmado en original por el Proveedor.</w:t>
      </w:r>
    </w:p>
    <w:p w14:paraId="7CE8309E" w14:textId="77777777" w:rsidR="00813B34" w:rsidRPr="008D72A4" w:rsidRDefault="00813B34" w:rsidP="008D72A4">
      <w:pPr>
        <w:pStyle w:val="Textodebloque2"/>
        <w:ind w:right="0"/>
        <w:rPr>
          <w:sz w:val="22"/>
          <w:szCs w:val="22"/>
          <w:lang w:val="es-MX"/>
        </w:rPr>
      </w:pPr>
    </w:p>
    <w:p w14:paraId="729E2803" w14:textId="77777777" w:rsidR="00813B34" w:rsidRPr="00734DBE" w:rsidRDefault="00813B34" w:rsidP="008D72A4">
      <w:pPr>
        <w:pStyle w:val="Textodebloque2"/>
        <w:ind w:right="0"/>
        <w:rPr>
          <w:sz w:val="22"/>
          <w:szCs w:val="22"/>
          <w:lang w:val="es-MX"/>
        </w:rPr>
      </w:pPr>
      <w:r w:rsidRPr="00734DBE">
        <w:rPr>
          <w:sz w:val="22"/>
          <w:szCs w:val="22"/>
          <w:lang w:val="es-MX"/>
        </w:rPr>
        <w:t xml:space="preserve">En caso de que el Proveedor proporcione incorrectamente el número de cuenta bancaria en la que se acrediten los pagos, las comisiones cobradas por el banco por estos movimientos </w:t>
      </w:r>
      <w:r w:rsidRPr="00734DBE">
        <w:rPr>
          <w:sz w:val="22"/>
          <w:szCs w:val="22"/>
          <w:lang w:val="es-MX"/>
        </w:rPr>
        <w:lastRenderedPageBreak/>
        <w:t>bancarios, serán con cargo al Proveedor y se le descontarán del pago correspondiente.</w:t>
      </w:r>
    </w:p>
    <w:p w14:paraId="6FC5C353" w14:textId="77777777" w:rsidR="00734DBE" w:rsidRPr="00734DBE" w:rsidRDefault="00734DBE" w:rsidP="00734DBE">
      <w:pPr>
        <w:pStyle w:val="Textodebloque2"/>
        <w:ind w:right="0"/>
        <w:rPr>
          <w:sz w:val="22"/>
          <w:szCs w:val="22"/>
          <w:lang w:val="es-MX"/>
        </w:rPr>
      </w:pPr>
    </w:p>
    <w:p w14:paraId="10E34CFA" w14:textId="77777777" w:rsidR="00734DBE" w:rsidRPr="00734DBE" w:rsidRDefault="00734DBE" w:rsidP="00734DBE">
      <w:pPr>
        <w:pStyle w:val="Textodebloque2"/>
        <w:ind w:right="0"/>
        <w:rPr>
          <w:sz w:val="22"/>
          <w:szCs w:val="22"/>
          <w:lang w:val="es-MX"/>
        </w:rPr>
      </w:pPr>
      <w:r w:rsidRPr="00734DBE">
        <w:rPr>
          <w:sz w:val="22"/>
          <w:szCs w:val="22"/>
          <w:lang w:val="es-MX"/>
        </w:rPr>
        <w:t>El trámite de pago lo deberá realizar el Proveedor en las siguientes áreas, según corresponda, de lunes a viernes en un horario de 9:30 a 14:30 horas.</w:t>
      </w:r>
    </w:p>
    <w:p w14:paraId="7B0CD62D" w14:textId="77777777" w:rsidR="00734DBE" w:rsidRPr="00734DBE" w:rsidRDefault="00734DBE" w:rsidP="00734DBE">
      <w:pPr>
        <w:pStyle w:val="Textodebloque2"/>
        <w:ind w:right="0"/>
        <w:rPr>
          <w:sz w:val="22"/>
          <w:szCs w:val="22"/>
          <w:lang w:val="es-MX"/>
        </w:rPr>
      </w:pPr>
    </w:p>
    <w:tbl>
      <w:tblPr>
        <w:tblW w:w="9075" w:type="dxa"/>
        <w:tblInd w:w="704" w:type="dxa"/>
        <w:tblLayout w:type="fixed"/>
        <w:tblLook w:val="04A0" w:firstRow="1" w:lastRow="0" w:firstColumn="1" w:lastColumn="0" w:noHBand="0" w:noVBand="1"/>
      </w:tblPr>
      <w:tblGrid>
        <w:gridCol w:w="851"/>
        <w:gridCol w:w="2611"/>
        <w:gridCol w:w="5613"/>
      </w:tblGrid>
      <w:tr w:rsidR="00734DBE" w:rsidRPr="00170D3E" w14:paraId="22C9F4C1" w14:textId="77777777" w:rsidTr="00170D3E">
        <w:tc>
          <w:tcPr>
            <w:tcW w:w="851" w:type="dxa"/>
            <w:tcBorders>
              <w:top w:val="single" w:sz="4" w:space="0" w:color="000000"/>
              <w:left w:val="single" w:sz="4" w:space="0" w:color="000000"/>
              <w:bottom w:val="single" w:sz="4" w:space="0" w:color="000000"/>
              <w:right w:val="nil"/>
            </w:tcBorders>
            <w:shd w:val="clear" w:color="auto" w:fill="D9D9D9"/>
            <w:hideMark/>
          </w:tcPr>
          <w:p w14:paraId="368187DD" w14:textId="77777777" w:rsidR="00734DBE" w:rsidRPr="00170D3E" w:rsidRDefault="00734DBE">
            <w:pPr>
              <w:widowControl w:val="0"/>
              <w:spacing w:after="0" w:line="240" w:lineRule="auto"/>
              <w:jc w:val="center"/>
              <w:rPr>
                <w:rFonts w:ascii="Arial" w:hAnsi="Arial" w:cs="Arial"/>
                <w:sz w:val="18"/>
                <w:szCs w:val="18"/>
              </w:rPr>
            </w:pPr>
            <w:r w:rsidRPr="00170D3E">
              <w:rPr>
                <w:rFonts w:ascii="Arial" w:hAnsi="Arial" w:cs="Arial"/>
                <w:b/>
                <w:sz w:val="18"/>
                <w:szCs w:val="18"/>
              </w:rPr>
              <w:t>Partida</w:t>
            </w:r>
          </w:p>
        </w:tc>
        <w:tc>
          <w:tcPr>
            <w:tcW w:w="2611" w:type="dxa"/>
            <w:tcBorders>
              <w:top w:val="single" w:sz="4" w:space="0" w:color="000000"/>
              <w:left w:val="single" w:sz="4" w:space="0" w:color="000000"/>
              <w:bottom w:val="single" w:sz="4" w:space="0" w:color="000000"/>
              <w:right w:val="nil"/>
            </w:tcBorders>
            <w:shd w:val="clear" w:color="auto" w:fill="D9D9D9"/>
            <w:hideMark/>
          </w:tcPr>
          <w:p w14:paraId="22460B85" w14:textId="77777777" w:rsidR="00734DBE" w:rsidRPr="00170D3E" w:rsidRDefault="00734DBE">
            <w:pPr>
              <w:widowControl w:val="0"/>
              <w:spacing w:after="0" w:line="240" w:lineRule="auto"/>
              <w:jc w:val="center"/>
              <w:rPr>
                <w:rFonts w:ascii="Arial" w:hAnsi="Arial" w:cs="Arial"/>
                <w:sz w:val="18"/>
                <w:szCs w:val="18"/>
              </w:rPr>
            </w:pPr>
            <w:r w:rsidRPr="00170D3E">
              <w:rPr>
                <w:rFonts w:ascii="Arial" w:hAnsi="Arial" w:cs="Arial"/>
                <w:b/>
                <w:sz w:val="18"/>
                <w:szCs w:val="18"/>
              </w:rPr>
              <w:t>Área</w:t>
            </w:r>
          </w:p>
        </w:tc>
        <w:tc>
          <w:tcPr>
            <w:tcW w:w="5613" w:type="dxa"/>
            <w:tcBorders>
              <w:top w:val="single" w:sz="4" w:space="0" w:color="000000"/>
              <w:left w:val="single" w:sz="4" w:space="0" w:color="000000"/>
              <w:bottom w:val="single" w:sz="4" w:space="0" w:color="000000"/>
              <w:right w:val="single" w:sz="4" w:space="0" w:color="000000"/>
            </w:tcBorders>
            <w:shd w:val="clear" w:color="auto" w:fill="D9D9D9"/>
            <w:hideMark/>
          </w:tcPr>
          <w:p w14:paraId="7434A5CF" w14:textId="77777777" w:rsidR="00734DBE" w:rsidRPr="00170D3E" w:rsidRDefault="00734DBE">
            <w:pPr>
              <w:widowControl w:val="0"/>
              <w:spacing w:after="0" w:line="240" w:lineRule="auto"/>
              <w:jc w:val="center"/>
              <w:rPr>
                <w:rFonts w:ascii="Arial" w:hAnsi="Arial" w:cs="Arial"/>
                <w:sz w:val="18"/>
                <w:szCs w:val="18"/>
              </w:rPr>
            </w:pPr>
            <w:r w:rsidRPr="00170D3E">
              <w:rPr>
                <w:rFonts w:ascii="Arial" w:hAnsi="Arial" w:cs="Arial"/>
                <w:b/>
                <w:sz w:val="18"/>
                <w:szCs w:val="18"/>
              </w:rPr>
              <w:t>Domicilio</w:t>
            </w:r>
          </w:p>
        </w:tc>
      </w:tr>
      <w:tr w:rsidR="00734DBE" w:rsidRPr="00170D3E" w14:paraId="6333B7DF" w14:textId="77777777" w:rsidTr="00170D3E">
        <w:tc>
          <w:tcPr>
            <w:tcW w:w="851" w:type="dxa"/>
            <w:tcBorders>
              <w:top w:val="single" w:sz="4" w:space="0" w:color="000000"/>
              <w:left w:val="single" w:sz="4" w:space="0" w:color="000000"/>
              <w:bottom w:val="single" w:sz="4" w:space="0" w:color="000000"/>
              <w:right w:val="nil"/>
            </w:tcBorders>
          </w:tcPr>
          <w:p w14:paraId="38BF6203" w14:textId="177B99DE" w:rsidR="00734DBE" w:rsidRPr="00170D3E" w:rsidRDefault="000E68C1">
            <w:pPr>
              <w:widowControl w:val="0"/>
              <w:spacing w:after="0" w:line="240" w:lineRule="auto"/>
              <w:jc w:val="center"/>
              <w:rPr>
                <w:rFonts w:ascii="Arial" w:hAnsi="Arial" w:cs="Arial"/>
                <w:sz w:val="18"/>
                <w:szCs w:val="18"/>
              </w:rPr>
            </w:pPr>
            <w:r>
              <w:rPr>
                <w:rFonts w:ascii="Arial" w:hAnsi="Arial" w:cs="Arial"/>
                <w:sz w:val="18"/>
                <w:szCs w:val="18"/>
              </w:rPr>
              <w:t>1</w:t>
            </w:r>
          </w:p>
        </w:tc>
        <w:tc>
          <w:tcPr>
            <w:tcW w:w="2611" w:type="dxa"/>
            <w:tcBorders>
              <w:top w:val="single" w:sz="4" w:space="0" w:color="000000"/>
              <w:left w:val="single" w:sz="4" w:space="0" w:color="000000"/>
              <w:bottom w:val="single" w:sz="4" w:space="0" w:color="000000"/>
              <w:right w:val="nil"/>
            </w:tcBorders>
            <w:hideMark/>
          </w:tcPr>
          <w:p w14:paraId="211FD506" w14:textId="77777777" w:rsidR="00734DBE" w:rsidRPr="00170D3E" w:rsidRDefault="00734DBE">
            <w:pPr>
              <w:widowControl w:val="0"/>
              <w:spacing w:after="0" w:line="240" w:lineRule="auto"/>
              <w:jc w:val="both"/>
              <w:rPr>
                <w:rFonts w:ascii="Arial" w:hAnsi="Arial" w:cs="Arial"/>
                <w:sz w:val="18"/>
                <w:szCs w:val="18"/>
              </w:rPr>
            </w:pPr>
            <w:r w:rsidRPr="00170D3E">
              <w:rPr>
                <w:rFonts w:ascii="Arial" w:hAnsi="Arial" w:cs="Arial"/>
                <w:sz w:val="18"/>
                <w:szCs w:val="18"/>
              </w:rPr>
              <w:t>Subdirección de Administración de la Coordinación Estatal México Oriente.</w:t>
            </w:r>
          </w:p>
        </w:tc>
        <w:tc>
          <w:tcPr>
            <w:tcW w:w="5613" w:type="dxa"/>
            <w:tcBorders>
              <w:top w:val="single" w:sz="4" w:space="0" w:color="000000"/>
              <w:left w:val="single" w:sz="4" w:space="0" w:color="000000"/>
              <w:bottom w:val="single" w:sz="4" w:space="0" w:color="000000"/>
              <w:right w:val="single" w:sz="4" w:space="0" w:color="000000"/>
            </w:tcBorders>
            <w:hideMark/>
          </w:tcPr>
          <w:p w14:paraId="5D3C090A" w14:textId="77777777" w:rsidR="00734DBE" w:rsidRPr="00170D3E" w:rsidRDefault="00734DBE">
            <w:pPr>
              <w:widowControl w:val="0"/>
              <w:spacing w:after="0" w:line="240" w:lineRule="auto"/>
              <w:jc w:val="both"/>
              <w:rPr>
                <w:rFonts w:ascii="Arial" w:hAnsi="Arial" w:cs="Arial"/>
                <w:sz w:val="18"/>
                <w:szCs w:val="18"/>
              </w:rPr>
            </w:pPr>
            <w:r w:rsidRPr="00170D3E">
              <w:rPr>
                <w:rFonts w:ascii="Arial" w:hAnsi="Arial" w:cs="Arial"/>
                <w:sz w:val="18"/>
                <w:szCs w:val="18"/>
              </w:rPr>
              <w:t>Avenida Baja California (Eje 3 Sur) 272, Colonia Hipódromo Condesa, 6100, Cuauhtémoc, Cuauhtémoc, Ciudad de México, entre calle Culiacán y Avenida Nuevo León, Calle Quintana Roo.</w:t>
            </w:r>
          </w:p>
        </w:tc>
      </w:tr>
      <w:tr w:rsidR="00734DBE" w:rsidRPr="00170D3E" w14:paraId="68DB0138" w14:textId="77777777" w:rsidTr="00170D3E">
        <w:tc>
          <w:tcPr>
            <w:tcW w:w="851" w:type="dxa"/>
            <w:tcBorders>
              <w:top w:val="single" w:sz="4" w:space="0" w:color="000000"/>
              <w:left w:val="single" w:sz="4" w:space="0" w:color="000000"/>
              <w:bottom w:val="single" w:sz="4" w:space="0" w:color="000000"/>
              <w:right w:val="nil"/>
            </w:tcBorders>
          </w:tcPr>
          <w:p w14:paraId="121CDFAB" w14:textId="56BE4598" w:rsidR="00734DBE" w:rsidRPr="00170D3E" w:rsidRDefault="000E68C1">
            <w:pPr>
              <w:widowControl w:val="0"/>
              <w:spacing w:after="0" w:line="240" w:lineRule="auto"/>
              <w:jc w:val="center"/>
              <w:rPr>
                <w:rFonts w:ascii="Arial" w:hAnsi="Arial" w:cs="Arial"/>
                <w:sz w:val="18"/>
                <w:szCs w:val="18"/>
              </w:rPr>
            </w:pPr>
            <w:r>
              <w:rPr>
                <w:rFonts w:ascii="Arial" w:hAnsi="Arial" w:cs="Arial"/>
                <w:sz w:val="18"/>
                <w:szCs w:val="18"/>
              </w:rPr>
              <w:t>2</w:t>
            </w:r>
            <w:r w:rsidR="00170D3E" w:rsidRPr="00170D3E">
              <w:rPr>
                <w:rFonts w:ascii="Arial" w:hAnsi="Arial" w:cs="Arial"/>
                <w:sz w:val="18"/>
                <w:szCs w:val="18"/>
              </w:rPr>
              <w:t xml:space="preserve"> y </w:t>
            </w:r>
            <w:r>
              <w:rPr>
                <w:rFonts w:ascii="Arial" w:hAnsi="Arial" w:cs="Arial"/>
                <w:sz w:val="18"/>
                <w:szCs w:val="18"/>
              </w:rPr>
              <w:t>3</w:t>
            </w:r>
          </w:p>
        </w:tc>
        <w:tc>
          <w:tcPr>
            <w:tcW w:w="2611" w:type="dxa"/>
            <w:tcBorders>
              <w:top w:val="single" w:sz="4" w:space="0" w:color="000000"/>
              <w:left w:val="single" w:sz="4" w:space="0" w:color="000000"/>
              <w:bottom w:val="single" w:sz="4" w:space="0" w:color="000000"/>
              <w:right w:val="nil"/>
            </w:tcBorders>
            <w:hideMark/>
          </w:tcPr>
          <w:p w14:paraId="78BD5CAA" w14:textId="77777777" w:rsidR="00734DBE" w:rsidRPr="00170D3E" w:rsidRDefault="00734DBE">
            <w:pPr>
              <w:widowControl w:val="0"/>
              <w:spacing w:after="0" w:line="240" w:lineRule="auto"/>
              <w:jc w:val="both"/>
              <w:rPr>
                <w:rFonts w:ascii="Arial" w:hAnsi="Arial" w:cs="Arial"/>
                <w:sz w:val="18"/>
                <w:szCs w:val="18"/>
              </w:rPr>
            </w:pPr>
            <w:r w:rsidRPr="00170D3E">
              <w:rPr>
                <w:rFonts w:ascii="Arial" w:hAnsi="Arial" w:cs="Arial"/>
                <w:sz w:val="18"/>
                <w:szCs w:val="18"/>
              </w:rPr>
              <w:t>Subdirección de Administración de la Coordinación Estatal Guerrero.</w:t>
            </w:r>
          </w:p>
        </w:tc>
        <w:tc>
          <w:tcPr>
            <w:tcW w:w="5613" w:type="dxa"/>
            <w:tcBorders>
              <w:top w:val="single" w:sz="4" w:space="0" w:color="000000"/>
              <w:left w:val="single" w:sz="4" w:space="0" w:color="000000"/>
              <w:bottom w:val="single" w:sz="4" w:space="0" w:color="000000"/>
              <w:right w:val="single" w:sz="4" w:space="0" w:color="000000"/>
            </w:tcBorders>
            <w:hideMark/>
          </w:tcPr>
          <w:p w14:paraId="1398D2C8" w14:textId="77777777" w:rsidR="00734DBE" w:rsidRPr="00170D3E" w:rsidRDefault="00734DBE">
            <w:pPr>
              <w:widowControl w:val="0"/>
              <w:spacing w:after="0" w:line="240" w:lineRule="auto"/>
              <w:jc w:val="both"/>
              <w:rPr>
                <w:rFonts w:ascii="Arial" w:hAnsi="Arial" w:cs="Arial"/>
                <w:sz w:val="18"/>
                <w:szCs w:val="18"/>
              </w:rPr>
            </w:pPr>
            <w:r w:rsidRPr="00170D3E">
              <w:rPr>
                <w:rFonts w:ascii="Arial" w:hAnsi="Arial" w:cs="Arial"/>
                <w:sz w:val="18"/>
                <w:szCs w:val="18"/>
              </w:rPr>
              <w:t>Calle Prolongación Baltazar R. Leyva Mancilla Manzana 3 Lote 9, Colonia Universal, 39080, Chilpancingo de Los Bravo, Chilpancingo de Los Bravo, Guerrero, entre calle Sin Nombre y calle Sin Nombre, Calle Paseo Alejandro Cervantes Delgado.</w:t>
            </w:r>
          </w:p>
        </w:tc>
      </w:tr>
    </w:tbl>
    <w:p w14:paraId="5F515F71" w14:textId="77777777" w:rsidR="00D464C8" w:rsidRPr="008D72A4" w:rsidRDefault="00D464C8" w:rsidP="008D72A4">
      <w:pPr>
        <w:pStyle w:val="Textodebloque2"/>
        <w:ind w:left="0" w:right="0"/>
        <w:rPr>
          <w:sz w:val="22"/>
          <w:szCs w:val="22"/>
          <w:lang w:val="es-ES"/>
        </w:rPr>
      </w:pPr>
    </w:p>
    <w:p w14:paraId="4FC76A03" w14:textId="77777777" w:rsidR="00D464C8" w:rsidRPr="008D72A4" w:rsidRDefault="00D464C8" w:rsidP="008D72A4">
      <w:pPr>
        <w:pStyle w:val="Ttulo"/>
        <w:ind w:left="709" w:hanging="709"/>
        <w:jc w:val="both"/>
        <w:rPr>
          <w:rFonts w:cs="Arial"/>
          <w:sz w:val="22"/>
          <w:szCs w:val="22"/>
        </w:rPr>
      </w:pPr>
      <w:bookmarkStart w:id="63" w:name="_Toc60754441"/>
      <w:r w:rsidRPr="008D72A4">
        <w:rPr>
          <w:rFonts w:cs="Arial"/>
          <w:sz w:val="22"/>
          <w:szCs w:val="22"/>
        </w:rPr>
        <w:t>III.12</w:t>
      </w:r>
      <w:r w:rsidRPr="008D72A4">
        <w:rPr>
          <w:rFonts w:cs="Arial"/>
          <w:sz w:val="22"/>
          <w:szCs w:val="22"/>
        </w:rPr>
        <w:tab/>
      </w:r>
      <w:r w:rsidR="00C754E3" w:rsidRPr="008D72A4">
        <w:rPr>
          <w:rFonts w:cs="Arial"/>
          <w:sz w:val="22"/>
          <w:szCs w:val="22"/>
        </w:rPr>
        <w:t>Pena</w:t>
      </w:r>
      <w:r w:rsidR="00C754E3" w:rsidRPr="00C44EBC">
        <w:rPr>
          <w:rFonts w:cs="Arial"/>
          <w:sz w:val="22"/>
          <w:szCs w:val="22"/>
        </w:rPr>
        <w:t>s</w:t>
      </w:r>
      <w:r w:rsidR="00C754E3" w:rsidRPr="008D72A4">
        <w:rPr>
          <w:rFonts w:cs="Arial"/>
          <w:sz w:val="22"/>
          <w:szCs w:val="22"/>
        </w:rPr>
        <w:t xml:space="preserve"> Convencional</w:t>
      </w:r>
      <w:r w:rsidR="00C754E3" w:rsidRPr="00C44EBC">
        <w:rPr>
          <w:rFonts w:cs="Arial"/>
          <w:sz w:val="22"/>
          <w:szCs w:val="22"/>
        </w:rPr>
        <w:t>e</w:t>
      </w:r>
      <w:r w:rsidR="002A33EA" w:rsidRPr="00C44EBC">
        <w:rPr>
          <w:rFonts w:cs="Arial"/>
          <w:sz w:val="22"/>
          <w:szCs w:val="22"/>
        </w:rPr>
        <w:t>s</w:t>
      </w:r>
      <w:bookmarkEnd w:id="63"/>
      <w:r w:rsidR="00813B34" w:rsidRPr="008D72A4">
        <w:rPr>
          <w:rFonts w:cs="Arial"/>
          <w:sz w:val="22"/>
          <w:szCs w:val="22"/>
        </w:rPr>
        <w:t xml:space="preserve"> </w:t>
      </w:r>
    </w:p>
    <w:p w14:paraId="303AC783" w14:textId="77777777" w:rsidR="00F12F35" w:rsidRPr="008D72A4" w:rsidRDefault="00F12F35" w:rsidP="008D72A4">
      <w:pPr>
        <w:pStyle w:val="Ttulo"/>
        <w:ind w:left="709" w:hanging="709"/>
        <w:jc w:val="both"/>
        <w:rPr>
          <w:rFonts w:cs="Arial"/>
          <w:sz w:val="22"/>
          <w:szCs w:val="22"/>
        </w:rPr>
      </w:pPr>
    </w:p>
    <w:p w14:paraId="5A04BEEF" w14:textId="77777777" w:rsidR="00CE4913" w:rsidRPr="008D72A4" w:rsidRDefault="00CE4913" w:rsidP="008D72A4">
      <w:pPr>
        <w:spacing w:after="0" w:line="240" w:lineRule="auto"/>
        <w:ind w:left="709"/>
        <w:jc w:val="both"/>
        <w:rPr>
          <w:rFonts w:ascii="Arial" w:hAnsi="Arial" w:cs="Arial"/>
        </w:rPr>
      </w:pPr>
      <w:r w:rsidRPr="008D72A4">
        <w:rPr>
          <w:rFonts w:ascii="Arial" w:hAnsi="Arial" w:cs="Arial"/>
        </w:rPr>
        <w:t>De conformidad con lo dispuesto en el artículo 75 de las Normas, cuando el Proveedor incumpla con las obligaciones derivadas del Contrato</w:t>
      </w:r>
      <w:r w:rsidRPr="008D72A4">
        <w:rPr>
          <w:rFonts w:ascii="Arial" w:hAnsi="Arial" w:cs="Arial"/>
          <w:b/>
          <w:i/>
        </w:rPr>
        <w:t>,</w:t>
      </w:r>
      <w:r w:rsidRPr="008D72A4">
        <w:rPr>
          <w:rFonts w:ascii="Arial" w:hAnsi="Arial" w:cs="Arial"/>
        </w:rPr>
        <w:t xml:space="preserve"> por causas imputables a él, se le aplicarán las siguientes penas convencionales:</w:t>
      </w:r>
    </w:p>
    <w:p w14:paraId="031DC892" w14:textId="77777777" w:rsidR="00CE4913" w:rsidRPr="008D72A4" w:rsidRDefault="00CE4913" w:rsidP="008D72A4">
      <w:pPr>
        <w:spacing w:after="0" w:line="240" w:lineRule="auto"/>
        <w:ind w:left="709"/>
        <w:jc w:val="both"/>
        <w:rPr>
          <w:rFonts w:ascii="Arial" w:hAnsi="Arial" w:cs="Arial"/>
        </w:rPr>
      </w:pPr>
    </w:p>
    <w:p w14:paraId="28A4322D" w14:textId="77777777" w:rsidR="00CE4913" w:rsidRPr="008D72A4" w:rsidRDefault="00CE4913" w:rsidP="008D72A4">
      <w:pPr>
        <w:numPr>
          <w:ilvl w:val="0"/>
          <w:numId w:val="25"/>
        </w:numPr>
        <w:suppressAutoHyphens w:val="0"/>
        <w:spacing w:after="0" w:line="240" w:lineRule="auto"/>
        <w:ind w:left="1134" w:right="57" w:hanging="425"/>
        <w:jc w:val="both"/>
        <w:rPr>
          <w:rFonts w:ascii="Arial" w:hAnsi="Arial" w:cs="Arial"/>
        </w:rPr>
      </w:pPr>
      <w:r w:rsidRPr="008D72A4">
        <w:rPr>
          <w:rFonts w:ascii="Arial" w:hAnsi="Arial" w:cs="Arial"/>
          <w:bCs/>
        </w:rPr>
        <w:t xml:space="preserve">En caso de que el Proveedor no realice los servicios de mantenimiento preventivo y/o correctivo en los plazos señalados en la </w:t>
      </w:r>
      <w:r w:rsidRPr="008D72A4">
        <w:rPr>
          <w:rFonts w:ascii="Arial" w:hAnsi="Arial" w:cs="Arial"/>
          <w:b/>
          <w:bCs/>
        </w:rPr>
        <w:t>Base II.1.7,</w:t>
      </w:r>
      <w:r w:rsidRPr="008D72A4">
        <w:rPr>
          <w:rFonts w:ascii="Arial" w:hAnsi="Arial" w:cs="Arial"/>
          <w:bCs/>
        </w:rPr>
        <w:t xml:space="preserve"> se le aplicará una pena convencional del </w:t>
      </w:r>
      <w:r w:rsidRPr="008D72A4">
        <w:rPr>
          <w:rFonts w:ascii="Arial" w:hAnsi="Arial" w:cs="Arial"/>
        </w:rPr>
        <w:t>1</w:t>
      </w:r>
      <w:r w:rsidRPr="008D72A4">
        <w:rPr>
          <w:rFonts w:ascii="Arial" w:hAnsi="Arial" w:cs="Arial"/>
          <w:bCs/>
        </w:rPr>
        <w:t xml:space="preserve">% </w:t>
      </w:r>
      <w:r w:rsidRPr="008D72A4">
        <w:rPr>
          <w:rFonts w:ascii="Arial" w:hAnsi="Arial" w:cs="Arial"/>
        </w:rPr>
        <w:t>(uno</w:t>
      </w:r>
      <w:r w:rsidRPr="008D72A4">
        <w:rPr>
          <w:rFonts w:ascii="Arial" w:hAnsi="Arial" w:cs="Arial"/>
          <w:b/>
          <w:bCs/>
        </w:rPr>
        <w:t xml:space="preserve"> </w:t>
      </w:r>
      <w:r w:rsidRPr="008D72A4">
        <w:rPr>
          <w:rFonts w:ascii="Arial" w:hAnsi="Arial" w:cs="Arial"/>
        </w:rPr>
        <w:t>por ciento) del precio del servicio incumplido o prestado con atraso, antes de impuesto, por cada día natural de mora.</w:t>
      </w:r>
    </w:p>
    <w:p w14:paraId="3E25B77A" w14:textId="77777777" w:rsidR="00CE4913" w:rsidRPr="008D72A4" w:rsidRDefault="00CE4913" w:rsidP="008D72A4">
      <w:pPr>
        <w:spacing w:after="0" w:line="240" w:lineRule="auto"/>
        <w:ind w:left="1134" w:right="57" w:hanging="425"/>
        <w:jc w:val="both"/>
        <w:rPr>
          <w:rFonts w:ascii="Arial" w:hAnsi="Arial" w:cs="Arial"/>
          <w:bCs/>
        </w:rPr>
      </w:pPr>
    </w:p>
    <w:p w14:paraId="47FC869B" w14:textId="77777777" w:rsidR="00CE4913" w:rsidRPr="0091484D" w:rsidRDefault="00CE4913" w:rsidP="008D72A4">
      <w:pPr>
        <w:numPr>
          <w:ilvl w:val="0"/>
          <w:numId w:val="25"/>
        </w:numPr>
        <w:suppressAutoHyphens w:val="0"/>
        <w:spacing w:after="0" w:line="240" w:lineRule="auto"/>
        <w:ind w:left="1134" w:right="57" w:hanging="425"/>
        <w:jc w:val="both"/>
        <w:rPr>
          <w:rFonts w:ascii="Arial" w:hAnsi="Arial" w:cs="Arial"/>
          <w:bCs/>
        </w:rPr>
      </w:pPr>
      <w:r w:rsidRPr="008D72A4">
        <w:rPr>
          <w:rFonts w:ascii="Arial" w:hAnsi="Arial" w:cs="Arial"/>
          <w:bCs/>
        </w:rPr>
        <w:t xml:space="preserve">En caso de que el Proveedor no atienda los reportes y la reparación por concepto de garantía del servicio en términos de lo establecido en el segundo párrafo de la </w:t>
      </w:r>
      <w:r w:rsidRPr="008D72A4">
        <w:rPr>
          <w:rFonts w:ascii="Arial" w:hAnsi="Arial" w:cs="Arial"/>
          <w:b/>
          <w:bCs/>
        </w:rPr>
        <w:t>Base II.1.6</w:t>
      </w:r>
      <w:r w:rsidRPr="008D72A4">
        <w:rPr>
          <w:rFonts w:ascii="Arial" w:hAnsi="Arial" w:cs="Arial"/>
          <w:bCs/>
        </w:rPr>
        <w:t xml:space="preserve">, se le aplicará una pena convencional del </w:t>
      </w:r>
      <w:r w:rsidRPr="008D72A4">
        <w:rPr>
          <w:rFonts w:ascii="Arial" w:hAnsi="Arial" w:cs="Arial"/>
        </w:rPr>
        <w:t>1</w:t>
      </w:r>
      <w:r w:rsidRPr="008D72A4">
        <w:rPr>
          <w:rFonts w:ascii="Arial" w:hAnsi="Arial" w:cs="Arial"/>
          <w:bCs/>
        </w:rPr>
        <w:t xml:space="preserve">% </w:t>
      </w:r>
      <w:r w:rsidRPr="008D72A4">
        <w:rPr>
          <w:rFonts w:ascii="Arial" w:hAnsi="Arial" w:cs="Arial"/>
        </w:rPr>
        <w:t>(uno</w:t>
      </w:r>
      <w:r w:rsidRPr="008D72A4">
        <w:rPr>
          <w:rFonts w:ascii="Arial" w:hAnsi="Arial" w:cs="Arial"/>
          <w:b/>
          <w:bCs/>
        </w:rPr>
        <w:t xml:space="preserve"> </w:t>
      </w:r>
      <w:r w:rsidRPr="008D72A4">
        <w:rPr>
          <w:rFonts w:ascii="Arial" w:hAnsi="Arial" w:cs="Arial"/>
        </w:rPr>
        <w:t xml:space="preserve">por ciento) del precio del servicio que dio origen a la </w:t>
      </w:r>
      <w:r w:rsidRPr="0091484D">
        <w:rPr>
          <w:rFonts w:ascii="Arial" w:hAnsi="Arial" w:cs="Arial"/>
        </w:rPr>
        <w:t xml:space="preserve">garantía, </w:t>
      </w:r>
      <w:r w:rsidRPr="0091484D">
        <w:rPr>
          <w:rFonts w:ascii="Arial" w:hAnsi="Arial" w:cs="Arial"/>
          <w:bCs/>
        </w:rPr>
        <w:t>antes de impuesto</w:t>
      </w:r>
      <w:r w:rsidRPr="0091484D">
        <w:rPr>
          <w:rFonts w:ascii="Arial" w:hAnsi="Arial" w:cs="Arial"/>
        </w:rPr>
        <w:t xml:space="preserve">, por cada </w:t>
      </w:r>
      <w:r w:rsidRPr="0091484D">
        <w:rPr>
          <w:rFonts w:ascii="Arial" w:hAnsi="Arial" w:cs="Arial"/>
          <w:bCs/>
        </w:rPr>
        <w:t>día natural de mora.</w:t>
      </w:r>
    </w:p>
    <w:p w14:paraId="3DC4C67E" w14:textId="77777777" w:rsidR="00CE4913" w:rsidRPr="0091484D" w:rsidRDefault="00CE4913" w:rsidP="008D72A4">
      <w:pPr>
        <w:spacing w:after="0" w:line="240" w:lineRule="auto"/>
        <w:ind w:left="1134" w:right="57" w:hanging="425"/>
        <w:jc w:val="both"/>
        <w:rPr>
          <w:rFonts w:ascii="Arial" w:hAnsi="Arial" w:cs="Arial"/>
          <w:bCs/>
        </w:rPr>
      </w:pPr>
    </w:p>
    <w:p w14:paraId="40FFB5FA" w14:textId="7A4A7DB6" w:rsidR="00CE4913" w:rsidRPr="0091484D" w:rsidRDefault="00CE4913" w:rsidP="008D72A4">
      <w:pPr>
        <w:numPr>
          <w:ilvl w:val="0"/>
          <w:numId w:val="25"/>
        </w:numPr>
        <w:suppressAutoHyphens w:val="0"/>
        <w:spacing w:after="0" w:line="240" w:lineRule="auto"/>
        <w:ind w:left="1134" w:right="57" w:hanging="425"/>
        <w:jc w:val="both"/>
        <w:rPr>
          <w:rFonts w:ascii="Arial" w:hAnsi="Arial" w:cs="Arial"/>
          <w:bCs/>
        </w:rPr>
      </w:pPr>
      <w:r w:rsidRPr="0091484D">
        <w:rPr>
          <w:rFonts w:ascii="Arial" w:hAnsi="Arial" w:cs="Arial"/>
          <w:bCs/>
        </w:rPr>
        <w:t xml:space="preserve">En caso de que el Proveedor no atienda el reporte de atención del requerimiento de servicio de mantenimiento </w:t>
      </w:r>
      <w:r w:rsidRPr="006845DB">
        <w:rPr>
          <w:rFonts w:ascii="Arial" w:hAnsi="Arial" w:cs="Arial"/>
          <w:bCs/>
        </w:rPr>
        <w:t xml:space="preserve">correctivo fuera de sus instalaciones y dentro de </w:t>
      </w:r>
      <w:r w:rsidR="00734DBE" w:rsidRPr="006845DB">
        <w:rPr>
          <w:rFonts w:ascii="Arial" w:hAnsi="Arial" w:cs="Arial"/>
          <w:color w:val="000000"/>
        </w:rPr>
        <w:t xml:space="preserve">las ciudades </w:t>
      </w:r>
      <w:r w:rsidR="00EA34F8" w:rsidRPr="006845DB">
        <w:rPr>
          <w:rFonts w:ascii="Arial" w:hAnsi="Arial" w:cs="Arial"/>
          <w:color w:val="000000"/>
        </w:rPr>
        <w:t xml:space="preserve">de México o Chilpancingo, Estado de Guerrero, </w:t>
      </w:r>
      <w:r w:rsidR="00734DBE" w:rsidRPr="006845DB">
        <w:rPr>
          <w:rFonts w:ascii="Arial" w:hAnsi="Arial" w:cs="Arial"/>
          <w:color w:val="000000"/>
        </w:rPr>
        <w:t>de acuerdo a la partida en que participe,</w:t>
      </w:r>
      <w:r w:rsidR="00734DBE" w:rsidRPr="006845DB">
        <w:rPr>
          <w:rFonts w:ascii="Arial" w:hAnsi="Arial" w:cs="Arial"/>
          <w:bCs/>
        </w:rPr>
        <w:t xml:space="preserve"> </w:t>
      </w:r>
      <w:r w:rsidRPr="006845DB">
        <w:rPr>
          <w:rFonts w:ascii="Arial" w:hAnsi="Arial" w:cs="Arial"/>
          <w:bCs/>
        </w:rPr>
        <w:t>en el tiempo establecido en el último</w:t>
      </w:r>
      <w:r w:rsidRPr="0091484D">
        <w:rPr>
          <w:rFonts w:ascii="Arial" w:hAnsi="Arial" w:cs="Arial"/>
          <w:bCs/>
        </w:rPr>
        <w:t xml:space="preserve"> párrafo del inciso c</w:t>
      </w:r>
      <w:r w:rsidR="00BD2314" w:rsidRPr="0091484D">
        <w:rPr>
          <w:rFonts w:ascii="Arial" w:hAnsi="Arial" w:cs="Arial"/>
          <w:bCs/>
        </w:rPr>
        <w:t>)</w:t>
      </w:r>
      <w:r w:rsidRPr="0091484D">
        <w:rPr>
          <w:rFonts w:ascii="Arial" w:hAnsi="Arial" w:cs="Arial"/>
          <w:bCs/>
        </w:rPr>
        <w:t xml:space="preserve"> de la </w:t>
      </w:r>
      <w:r w:rsidRPr="0091484D">
        <w:rPr>
          <w:rFonts w:ascii="Arial" w:hAnsi="Arial" w:cs="Arial"/>
          <w:b/>
          <w:bCs/>
        </w:rPr>
        <w:t>Base II.1.7</w:t>
      </w:r>
      <w:r w:rsidRPr="0091484D">
        <w:rPr>
          <w:rFonts w:ascii="Arial" w:hAnsi="Arial" w:cs="Arial"/>
          <w:bCs/>
        </w:rPr>
        <w:t xml:space="preserve">, se le aplicará una pena convencional del </w:t>
      </w:r>
      <w:r w:rsidRPr="0091484D">
        <w:rPr>
          <w:rFonts w:ascii="Arial" w:hAnsi="Arial" w:cs="Arial"/>
        </w:rPr>
        <w:t>1</w:t>
      </w:r>
      <w:r w:rsidRPr="0091484D">
        <w:rPr>
          <w:rFonts w:ascii="Arial" w:hAnsi="Arial" w:cs="Arial"/>
          <w:bCs/>
        </w:rPr>
        <w:t xml:space="preserve">% </w:t>
      </w:r>
      <w:r w:rsidRPr="0091484D">
        <w:rPr>
          <w:rFonts w:ascii="Arial" w:hAnsi="Arial" w:cs="Arial"/>
        </w:rPr>
        <w:t>(uno</w:t>
      </w:r>
      <w:r w:rsidRPr="0091484D">
        <w:rPr>
          <w:rFonts w:ascii="Arial" w:hAnsi="Arial" w:cs="Arial"/>
          <w:b/>
          <w:bCs/>
        </w:rPr>
        <w:t xml:space="preserve"> </w:t>
      </w:r>
      <w:r w:rsidRPr="0091484D">
        <w:rPr>
          <w:rFonts w:ascii="Arial" w:hAnsi="Arial" w:cs="Arial"/>
        </w:rPr>
        <w:t>por ciento) del monto total del servicio</w:t>
      </w:r>
      <w:r w:rsidRPr="0091484D">
        <w:rPr>
          <w:rFonts w:ascii="Arial" w:hAnsi="Arial" w:cs="Arial"/>
          <w:bCs/>
        </w:rPr>
        <w:t xml:space="preserve"> antes de impuesto</w:t>
      </w:r>
      <w:r w:rsidRPr="0091484D">
        <w:rPr>
          <w:rFonts w:ascii="Arial" w:hAnsi="Arial" w:cs="Arial"/>
        </w:rPr>
        <w:t>, por cada hora natural de mora.</w:t>
      </w:r>
    </w:p>
    <w:p w14:paraId="2CF5085F" w14:textId="77777777" w:rsidR="00CE4913" w:rsidRPr="0091484D" w:rsidRDefault="00CE4913" w:rsidP="00734DBE">
      <w:pPr>
        <w:spacing w:after="0" w:line="240" w:lineRule="auto"/>
        <w:ind w:left="709"/>
        <w:jc w:val="both"/>
        <w:rPr>
          <w:rFonts w:ascii="Arial" w:hAnsi="Arial" w:cs="Arial"/>
          <w:bCs/>
          <w:color w:val="000000"/>
        </w:rPr>
      </w:pPr>
    </w:p>
    <w:p w14:paraId="4F4EE21A" w14:textId="77777777" w:rsidR="005E3038" w:rsidRPr="00734DBE" w:rsidRDefault="005E3038" w:rsidP="00734DBE">
      <w:pPr>
        <w:spacing w:after="0" w:line="240" w:lineRule="auto"/>
        <w:ind w:left="709"/>
        <w:jc w:val="both"/>
        <w:rPr>
          <w:rFonts w:ascii="Arial" w:hAnsi="Arial" w:cs="Arial"/>
          <w:bCs/>
          <w:color w:val="000000"/>
        </w:rPr>
      </w:pPr>
      <w:r w:rsidRPr="0091484D">
        <w:rPr>
          <w:rFonts w:ascii="Arial" w:hAnsi="Arial" w:cs="Arial"/>
          <w:bCs/>
          <w:color w:val="000000"/>
        </w:rPr>
        <w:t>La mora en que incurriere el Proveedor, se interrumpirá durante el tiempo utilizado por el Instituto para emitir la aceptación</w:t>
      </w:r>
      <w:r w:rsidRPr="00734DBE">
        <w:rPr>
          <w:rFonts w:ascii="Arial" w:hAnsi="Arial" w:cs="Arial"/>
          <w:bCs/>
          <w:color w:val="000000"/>
        </w:rPr>
        <w:t xml:space="preserve"> de los servicios, sin sobrepasar el plazo establecido para la misma.</w:t>
      </w:r>
    </w:p>
    <w:p w14:paraId="2044E520" w14:textId="77777777" w:rsidR="00C93B29" w:rsidRPr="00734DBE" w:rsidRDefault="00C93B29" w:rsidP="00734DBE">
      <w:pPr>
        <w:spacing w:after="0" w:line="240" w:lineRule="auto"/>
        <w:ind w:left="709"/>
        <w:jc w:val="both"/>
        <w:rPr>
          <w:rFonts w:ascii="Arial" w:hAnsi="Arial" w:cs="Arial"/>
          <w:bCs/>
          <w:color w:val="000000"/>
        </w:rPr>
      </w:pPr>
    </w:p>
    <w:p w14:paraId="0E16C2C3" w14:textId="77777777" w:rsidR="00C93B29" w:rsidRPr="00734DBE" w:rsidRDefault="00C93B29" w:rsidP="00734DBE">
      <w:pPr>
        <w:spacing w:after="0" w:line="240" w:lineRule="auto"/>
        <w:ind w:left="709"/>
        <w:jc w:val="both"/>
        <w:rPr>
          <w:rFonts w:ascii="Arial" w:hAnsi="Arial" w:cs="Arial"/>
          <w:bCs/>
          <w:color w:val="000000"/>
        </w:rPr>
      </w:pPr>
      <w:r w:rsidRPr="00734DBE">
        <w:rPr>
          <w:rFonts w:ascii="Arial" w:hAnsi="Arial" w:cs="Arial"/>
          <w:bCs/>
          <w:color w:val="000000"/>
        </w:rPr>
        <w:t xml:space="preserve">El importe de las penas </w:t>
      </w:r>
      <w:bookmarkStart w:id="64" w:name="_Hlk47011903"/>
      <w:r w:rsidR="00CE4913" w:rsidRPr="00734DBE">
        <w:rPr>
          <w:rFonts w:ascii="Arial" w:hAnsi="Arial" w:cs="Arial"/>
          <w:bCs/>
          <w:color w:val="000000"/>
        </w:rPr>
        <w:t xml:space="preserve">convencionales </w:t>
      </w:r>
      <w:r w:rsidRPr="00734DBE">
        <w:rPr>
          <w:rFonts w:ascii="Arial" w:hAnsi="Arial" w:cs="Arial"/>
          <w:bCs/>
          <w:color w:val="000000"/>
        </w:rPr>
        <w:t>se descontará administrativamente del saldo pendiente de pago que tuviese el Instituto con el Proveedor y no excederá del monto de la garantía de cumplimiento</w:t>
      </w:r>
      <w:bookmarkEnd w:id="64"/>
      <w:r w:rsidRPr="00734DBE">
        <w:rPr>
          <w:rFonts w:ascii="Arial" w:hAnsi="Arial" w:cs="Arial"/>
          <w:bCs/>
          <w:color w:val="000000"/>
        </w:rPr>
        <w:t xml:space="preserve">. </w:t>
      </w:r>
    </w:p>
    <w:p w14:paraId="1A3A66EB" w14:textId="77777777" w:rsidR="00C93B29" w:rsidRPr="00734DBE" w:rsidRDefault="00C93B29" w:rsidP="00734DBE">
      <w:pPr>
        <w:spacing w:after="0" w:line="240" w:lineRule="auto"/>
        <w:ind w:left="709"/>
        <w:jc w:val="both"/>
        <w:rPr>
          <w:rFonts w:ascii="Arial" w:hAnsi="Arial" w:cs="Arial"/>
          <w:bCs/>
          <w:color w:val="000000"/>
        </w:rPr>
      </w:pPr>
    </w:p>
    <w:p w14:paraId="4D8B0210" w14:textId="77777777" w:rsidR="00C93B29" w:rsidRPr="00734DBE" w:rsidRDefault="00C93B29" w:rsidP="00734DBE">
      <w:pPr>
        <w:spacing w:after="0" w:line="240" w:lineRule="auto"/>
        <w:ind w:left="709"/>
        <w:jc w:val="both"/>
        <w:rPr>
          <w:rFonts w:ascii="Arial" w:hAnsi="Arial" w:cs="Arial"/>
          <w:bCs/>
          <w:color w:val="000000"/>
        </w:rPr>
      </w:pPr>
      <w:r w:rsidRPr="00734DBE">
        <w:rPr>
          <w:rFonts w:ascii="Arial" w:hAnsi="Arial" w:cs="Arial"/>
          <w:bCs/>
          <w:color w:val="000000"/>
        </w:rPr>
        <w:t>Lo anterior con independencia de las acciones que le correspondan realizar al Instituto.</w:t>
      </w:r>
    </w:p>
    <w:p w14:paraId="68DAFE98" w14:textId="77777777" w:rsidR="00F12F35" w:rsidRPr="00734DBE" w:rsidRDefault="00F12F35" w:rsidP="00734DBE">
      <w:pPr>
        <w:spacing w:after="0" w:line="240" w:lineRule="auto"/>
        <w:ind w:left="709"/>
        <w:jc w:val="both"/>
        <w:rPr>
          <w:rFonts w:ascii="Arial" w:hAnsi="Arial" w:cs="Arial"/>
          <w:bCs/>
          <w:color w:val="000000"/>
        </w:rPr>
      </w:pPr>
    </w:p>
    <w:p w14:paraId="48D328C7" w14:textId="77777777" w:rsidR="00D464C8" w:rsidRPr="008D72A4" w:rsidRDefault="00D464C8" w:rsidP="008D72A4">
      <w:pPr>
        <w:pStyle w:val="Ttulo"/>
        <w:ind w:left="709" w:hanging="709"/>
        <w:jc w:val="both"/>
        <w:rPr>
          <w:rFonts w:cs="Arial"/>
          <w:sz w:val="22"/>
          <w:szCs w:val="22"/>
        </w:rPr>
      </w:pPr>
      <w:bookmarkStart w:id="65" w:name="_Toc60754442"/>
      <w:r w:rsidRPr="008D72A4">
        <w:rPr>
          <w:rFonts w:cs="Arial"/>
          <w:sz w:val="22"/>
          <w:szCs w:val="22"/>
        </w:rPr>
        <w:t>III.13</w:t>
      </w:r>
      <w:r w:rsidRPr="008D72A4">
        <w:rPr>
          <w:rFonts w:cs="Arial"/>
          <w:sz w:val="22"/>
          <w:szCs w:val="22"/>
        </w:rPr>
        <w:tab/>
        <w:t>Responsabilidad Laboral.</w:t>
      </w:r>
      <w:bookmarkEnd w:id="65"/>
    </w:p>
    <w:p w14:paraId="45E46147" w14:textId="77777777" w:rsidR="00734DBE" w:rsidRDefault="00734DBE" w:rsidP="008D72A4">
      <w:pPr>
        <w:pStyle w:val="Sangra3detindependiente1"/>
        <w:rPr>
          <w:b w:val="0"/>
          <w:i w:val="0"/>
          <w:sz w:val="22"/>
          <w:szCs w:val="22"/>
          <w:lang w:val="es-ES"/>
        </w:rPr>
      </w:pPr>
    </w:p>
    <w:p w14:paraId="3B63D764" w14:textId="085BD418" w:rsidR="00C93B29" w:rsidRPr="008D72A4" w:rsidRDefault="00C93B29" w:rsidP="008D72A4">
      <w:pPr>
        <w:pStyle w:val="Sangra3detindependiente1"/>
        <w:rPr>
          <w:b w:val="0"/>
          <w:i w:val="0"/>
          <w:sz w:val="22"/>
          <w:szCs w:val="22"/>
          <w:lang w:val="es-ES" w:eastAsia="ar-SA"/>
        </w:rPr>
      </w:pPr>
      <w:r w:rsidRPr="008D72A4">
        <w:rPr>
          <w:b w:val="0"/>
          <w:i w:val="0"/>
          <w:sz w:val="22"/>
          <w:szCs w:val="22"/>
          <w:lang w:val="es-ES"/>
        </w:rPr>
        <w:t xml:space="preserve">El Proveedor, como patrón de los elementos que ocupe con motivo del Contrato, será el único responsable de las obligaciones patronales derivadas de las disposiciones legales y demás ordenamientos en materia Civil, Penal, Fiscal, de Trabajo y de Seguridad Social. El Proveedor aceptará por lo mismo, en responder de todas las reclamaciones que sus elementos presenten en contra del Instituto, a quien no se considerará patrón sustituto o </w:t>
      </w:r>
      <w:r w:rsidRPr="008D72A4">
        <w:rPr>
          <w:b w:val="0"/>
          <w:i w:val="0"/>
          <w:sz w:val="22"/>
          <w:szCs w:val="22"/>
          <w:lang w:val="es-ES"/>
        </w:rPr>
        <w:lastRenderedPageBreak/>
        <w:t xml:space="preserve">solidario de los elementos del Proveedor, respondiendo ante tales obligaciones, </w:t>
      </w:r>
      <w:proofErr w:type="spellStart"/>
      <w:r w:rsidRPr="008D72A4">
        <w:rPr>
          <w:b w:val="0"/>
          <w:i w:val="0"/>
          <w:sz w:val="22"/>
          <w:szCs w:val="22"/>
          <w:lang w:val="es-ES"/>
        </w:rPr>
        <w:t>aún</w:t>
      </w:r>
      <w:proofErr w:type="spellEnd"/>
      <w:r w:rsidRPr="008D72A4">
        <w:rPr>
          <w:b w:val="0"/>
          <w:i w:val="0"/>
          <w:sz w:val="22"/>
          <w:szCs w:val="22"/>
          <w:lang w:val="es-ES"/>
        </w:rPr>
        <w:t xml:space="preserve"> cuando sus elementos se desistan de la acción a su favor.</w:t>
      </w:r>
    </w:p>
    <w:p w14:paraId="004AF870" w14:textId="77777777" w:rsidR="00D464C8" w:rsidRPr="008D72A4" w:rsidRDefault="00D464C8" w:rsidP="008D72A4">
      <w:pPr>
        <w:pStyle w:val="Sangra3detindependiente1"/>
        <w:rPr>
          <w:b w:val="0"/>
          <w:i w:val="0"/>
          <w:sz w:val="22"/>
          <w:szCs w:val="22"/>
          <w:lang w:val="es-ES"/>
        </w:rPr>
      </w:pPr>
    </w:p>
    <w:p w14:paraId="5729A3BF" w14:textId="77777777" w:rsidR="00D464C8" w:rsidRPr="008D72A4" w:rsidRDefault="00D464C8" w:rsidP="008D72A4">
      <w:pPr>
        <w:pStyle w:val="Ttulo"/>
        <w:ind w:left="709" w:hanging="709"/>
        <w:jc w:val="both"/>
        <w:rPr>
          <w:rFonts w:cs="Arial"/>
          <w:sz w:val="22"/>
          <w:szCs w:val="22"/>
        </w:rPr>
      </w:pPr>
      <w:bookmarkStart w:id="66" w:name="_Toc60754443"/>
      <w:r w:rsidRPr="008D72A4">
        <w:rPr>
          <w:rFonts w:cs="Arial"/>
          <w:sz w:val="22"/>
          <w:szCs w:val="22"/>
        </w:rPr>
        <w:t>IV.</w:t>
      </w:r>
      <w:r w:rsidRPr="008D72A4">
        <w:rPr>
          <w:rFonts w:cs="Arial"/>
          <w:sz w:val="22"/>
          <w:szCs w:val="22"/>
        </w:rPr>
        <w:tab/>
        <w:t>Requisitos que Deberán Cumplir Quienes Deseen Participar:</w:t>
      </w:r>
      <w:bookmarkEnd w:id="66"/>
    </w:p>
    <w:p w14:paraId="737BC607" w14:textId="77777777" w:rsidR="00D464C8" w:rsidRPr="008D72A4" w:rsidRDefault="00D464C8" w:rsidP="008D72A4">
      <w:pPr>
        <w:spacing w:after="0" w:line="240" w:lineRule="auto"/>
        <w:ind w:left="709"/>
        <w:jc w:val="both"/>
        <w:rPr>
          <w:rFonts w:ascii="Arial" w:hAnsi="Arial" w:cs="Arial"/>
        </w:rPr>
      </w:pPr>
    </w:p>
    <w:p w14:paraId="6E68FB7E" w14:textId="77777777" w:rsidR="00C93B29" w:rsidRPr="008D72A4" w:rsidRDefault="00C93B29" w:rsidP="008D72A4">
      <w:pPr>
        <w:spacing w:after="0" w:line="240" w:lineRule="auto"/>
        <w:ind w:left="709"/>
        <w:jc w:val="both"/>
        <w:rPr>
          <w:rFonts w:ascii="Arial" w:hAnsi="Arial" w:cs="Arial"/>
          <w:lang w:eastAsia="en-US"/>
        </w:rPr>
      </w:pPr>
      <w:r w:rsidRPr="008D72A4">
        <w:rPr>
          <w:rFonts w:ascii="Arial" w:hAnsi="Arial" w:cs="Arial"/>
        </w:rPr>
        <w:t>La presentación de los documentos que a continuación se enlistan es obligatoria para evaluar la Proposición y en consecuencia su incumplimiento afectaría su solvencia y motivaría su desechamiento.</w:t>
      </w:r>
    </w:p>
    <w:p w14:paraId="4C8501D7" w14:textId="77777777" w:rsidR="00871BAD" w:rsidRPr="008D72A4" w:rsidRDefault="00871BAD" w:rsidP="008D72A4">
      <w:pPr>
        <w:spacing w:after="0" w:line="240" w:lineRule="auto"/>
        <w:jc w:val="both"/>
        <w:rPr>
          <w:rFonts w:ascii="Arial" w:hAnsi="Arial" w:cs="Arial"/>
        </w:rPr>
      </w:pPr>
    </w:p>
    <w:p w14:paraId="25A472B1" w14:textId="77777777" w:rsidR="00D464C8" w:rsidRPr="008D72A4" w:rsidRDefault="00D464C8" w:rsidP="00C44EBC">
      <w:pPr>
        <w:pStyle w:val="Ttulo"/>
        <w:ind w:left="709" w:hanging="709"/>
        <w:jc w:val="both"/>
        <w:rPr>
          <w:rFonts w:cs="Arial"/>
          <w:sz w:val="22"/>
          <w:szCs w:val="22"/>
        </w:rPr>
      </w:pPr>
      <w:bookmarkStart w:id="67" w:name="_Toc60754444"/>
      <w:r w:rsidRPr="008D72A4">
        <w:rPr>
          <w:rFonts w:cs="Arial"/>
          <w:sz w:val="22"/>
          <w:szCs w:val="22"/>
        </w:rPr>
        <w:t xml:space="preserve">Documentación de la </w:t>
      </w:r>
      <w:r w:rsidR="000869E3" w:rsidRPr="008D72A4">
        <w:rPr>
          <w:rFonts w:cs="Arial"/>
          <w:sz w:val="22"/>
          <w:szCs w:val="22"/>
        </w:rPr>
        <w:t>Proposición</w:t>
      </w:r>
      <w:r w:rsidRPr="008D72A4">
        <w:rPr>
          <w:rFonts w:cs="Arial"/>
          <w:sz w:val="22"/>
          <w:szCs w:val="22"/>
        </w:rPr>
        <w:t xml:space="preserve"> Técnico-Económica.-</w:t>
      </w:r>
      <w:bookmarkEnd w:id="67"/>
    </w:p>
    <w:p w14:paraId="30D0C51F" w14:textId="77777777" w:rsidR="00447835" w:rsidRPr="008D72A4" w:rsidRDefault="00447835" w:rsidP="008D72A4">
      <w:pPr>
        <w:pStyle w:val="Ttulo"/>
        <w:ind w:left="709" w:hanging="709"/>
        <w:jc w:val="both"/>
        <w:rPr>
          <w:rFonts w:cs="Arial"/>
          <w:sz w:val="22"/>
          <w:szCs w:val="22"/>
          <w:lang w:val="es-MX"/>
        </w:rPr>
      </w:pPr>
    </w:p>
    <w:p w14:paraId="5427016A" w14:textId="77777777" w:rsidR="00BD0A34" w:rsidRPr="00C44EBC" w:rsidRDefault="00C03C4A" w:rsidP="00C44EBC">
      <w:pPr>
        <w:pStyle w:val="Ttulo"/>
        <w:ind w:left="709" w:hanging="709"/>
        <w:jc w:val="both"/>
        <w:rPr>
          <w:rFonts w:cs="Arial"/>
          <w:sz w:val="22"/>
          <w:szCs w:val="22"/>
        </w:rPr>
      </w:pPr>
      <w:bookmarkStart w:id="68" w:name="_Toc427762229"/>
      <w:bookmarkStart w:id="69" w:name="_Toc60754445"/>
      <w:r w:rsidRPr="00C44EBC">
        <w:rPr>
          <w:rFonts w:cs="Arial"/>
          <w:sz w:val="22"/>
          <w:szCs w:val="22"/>
        </w:rPr>
        <w:t xml:space="preserve">Documentación </w:t>
      </w:r>
      <w:r w:rsidR="00BD0A34" w:rsidRPr="008D72A4">
        <w:rPr>
          <w:rFonts w:cs="Arial"/>
          <w:sz w:val="22"/>
          <w:szCs w:val="22"/>
        </w:rPr>
        <w:t>T</w:t>
      </w:r>
      <w:r w:rsidRPr="008D72A4">
        <w:rPr>
          <w:rFonts w:cs="Arial"/>
          <w:sz w:val="22"/>
          <w:szCs w:val="22"/>
        </w:rPr>
        <w:t>écnica</w:t>
      </w:r>
      <w:r w:rsidR="00BD0A34" w:rsidRPr="008D72A4">
        <w:rPr>
          <w:rFonts w:cs="Arial"/>
          <w:sz w:val="22"/>
          <w:szCs w:val="22"/>
        </w:rPr>
        <w:t>.-</w:t>
      </w:r>
      <w:bookmarkEnd w:id="68"/>
      <w:bookmarkEnd w:id="69"/>
    </w:p>
    <w:p w14:paraId="776E2076" w14:textId="77777777" w:rsidR="00BD0A34" w:rsidRPr="008D72A4" w:rsidRDefault="00BD0A34" w:rsidP="008D72A4">
      <w:pPr>
        <w:pStyle w:val="Ttulo"/>
        <w:ind w:left="709" w:hanging="709"/>
        <w:jc w:val="both"/>
        <w:rPr>
          <w:rFonts w:cs="Arial"/>
          <w:sz w:val="22"/>
          <w:szCs w:val="22"/>
          <w:lang w:val="es-MX"/>
        </w:rPr>
      </w:pPr>
    </w:p>
    <w:p w14:paraId="56E050B8" w14:textId="77777777" w:rsidR="00D464C8" w:rsidRPr="008D72A4" w:rsidRDefault="00D464C8" w:rsidP="008D72A4">
      <w:pPr>
        <w:pStyle w:val="Ttulo"/>
        <w:ind w:left="709" w:hanging="709"/>
        <w:jc w:val="both"/>
        <w:rPr>
          <w:rFonts w:cs="Arial"/>
          <w:sz w:val="22"/>
          <w:szCs w:val="22"/>
        </w:rPr>
      </w:pPr>
      <w:bookmarkStart w:id="70" w:name="_Toc60754446"/>
      <w:r w:rsidRPr="008D72A4">
        <w:rPr>
          <w:rFonts w:cs="Arial"/>
          <w:sz w:val="22"/>
          <w:szCs w:val="22"/>
        </w:rPr>
        <w:t>IV.1</w:t>
      </w:r>
      <w:r w:rsidRPr="008D72A4">
        <w:rPr>
          <w:rFonts w:cs="Arial"/>
          <w:sz w:val="22"/>
          <w:szCs w:val="22"/>
        </w:rPr>
        <w:tab/>
        <w:t>Aceptación de las Bases de la Convocatoria a la Licitación.-</w:t>
      </w:r>
      <w:bookmarkEnd w:id="70"/>
    </w:p>
    <w:p w14:paraId="76857470" w14:textId="77777777" w:rsidR="00D464C8" w:rsidRPr="008D72A4" w:rsidRDefault="00D464C8" w:rsidP="008D72A4">
      <w:pPr>
        <w:spacing w:after="0" w:line="240" w:lineRule="auto"/>
        <w:ind w:left="709"/>
        <w:jc w:val="both"/>
        <w:rPr>
          <w:rFonts w:ascii="Arial" w:hAnsi="Arial" w:cs="Arial"/>
        </w:rPr>
      </w:pPr>
    </w:p>
    <w:p w14:paraId="78D0E578" w14:textId="63F5F29F" w:rsidR="00147AC9" w:rsidRPr="0091484D" w:rsidRDefault="00147AC9" w:rsidP="008D72A4">
      <w:pPr>
        <w:spacing w:after="0" w:line="240" w:lineRule="auto"/>
        <w:ind w:left="709"/>
        <w:jc w:val="both"/>
        <w:rPr>
          <w:rFonts w:ascii="Arial" w:hAnsi="Arial" w:cs="Arial"/>
          <w:bCs/>
        </w:rPr>
      </w:pPr>
      <w:r w:rsidRPr="008D72A4">
        <w:rPr>
          <w:rFonts w:ascii="Arial" w:hAnsi="Arial" w:cs="Arial"/>
        </w:rPr>
        <w:t xml:space="preserve">Presentar escrito en el que </w:t>
      </w:r>
      <w:r w:rsidRPr="0091484D">
        <w:rPr>
          <w:rFonts w:ascii="Arial" w:hAnsi="Arial" w:cs="Arial"/>
        </w:rPr>
        <w:t xml:space="preserve">manifieste que acepta todas las condiciones de las Bases de la Convocatoria, utilizando como referencia el formato que como </w:t>
      </w:r>
      <w:r w:rsidRPr="0091484D">
        <w:rPr>
          <w:rFonts w:ascii="Arial" w:hAnsi="Arial" w:cs="Arial"/>
          <w:b/>
        </w:rPr>
        <w:t>Anexo “</w:t>
      </w:r>
      <w:r w:rsidR="000304C4" w:rsidRPr="0091484D">
        <w:rPr>
          <w:rFonts w:ascii="Arial" w:hAnsi="Arial" w:cs="Arial"/>
          <w:b/>
        </w:rPr>
        <w:t>22</w:t>
      </w:r>
      <w:r w:rsidRPr="0091484D">
        <w:rPr>
          <w:rFonts w:ascii="Arial" w:hAnsi="Arial" w:cs="Arial"/>
          <w:b/>
        </w:rPr>
        <w:t>”</w:t>
      </w:r>
      <w:r w:rsidRPr="0091484D">
        <w:rPr>
          <w:rFonts w:ascii="Arial" w:hAnsi="Arial" w:cs="Arial"/>
        </w:rPr>
        <w:t xml:space="preserve"> se integra a las Bases de la Convocatoria.</w:t>
      </w:r>
    </w:p>
    <w:p w14:paraId="0100254F" w14:textId="77777777" w:rsidR="00D464C8" w:rsidRPr="0091484D" w:rsidRDefault="00D464C8" w:rsidP="008D72A4">
      <w:pPr>
        <w:spacing w:after="0" w:line="240" w:lineRule="auto"/>
        <w:ind w:left="703" w:hanging="703"/>
        <w:jc w:val="both"/>
        <w:rPr>
          <w:rFonts w:ascii="Arial" w:hAnsi="Arial" w:cs="Arial"/>
          <w:bCs/>
        </w:rPr>
      </w:pPr>
    </w:p>
    <w:p w14:paraId="7DA3ECC9" w14:textId="77777777" w:rsidR="00640DE4" w:rsidRPr="0091484D" w:rsidRDefault="00640DE4" w:rsidP="008D72A4">
      <w:pPr>
        <w:pStyle w:val="Ttulo"/>
        <w:ind w:left="709" w:hanging="709"/>
        <w:jc w:val="both"/>
        <w:rPr>
          <w:rFonts w:cs="Arial"/>
          <w:sz w:val="22"/>
          <w:szCs w:val="22"/>
        </w:rPr>
      </w:pPr>
      <w:bookmarkStart w:id="71" w:name="_Toc424635009"/>
      <w:bookmarkStart w:id="72" w:name="_Toc427702232"/>
      <w:bookmarkStart w:id="73" w:name="_Toc60754447"/>
      <w:r w:rsidRPr="0091484D">
        <w:rPr>
          <w:rFonts w:cs="Arial"/>
          <w:sz w:val="22"/>
          <w:szCs w:val="22"/>
        </w:rPr>
        <w:t>IV.2</w:t>
      </w:r>
      <w:r w:rsidRPr="0091484D">
        <w:rPr>
          <w:rFonts w:cs="Arial"/>
          <w:sz w:val="22"/>
          <w:szCs w:val="22"/>
        </w:rPr>
        <w:tab/>
        <w:t>Descripción del Servicio.-</w:t>
      </w:r>
      <w:bookmarkEnd w:id="71"/>
      <w:bookmarkEnd w:id="72"/>
      <w:bookmarkEnd w:id="73"/>
    </w:p>
    <w:p w14:paraId="14BFD7DB" w14:textId="77777777" w:rsidR="00B47CAA" w:rsidRPr="0091484D" w:rsidRDefault="00B47CAA" w:rsidP="008D72A4">
      <w:pPr>
        <w:spacing w:after="0" w:line="240" w:lineRule="auto"/>
        <w:jc w:val="both"/>
        <w:rPr>
          <w:rFonts w:ascii="Arial" w:hAnsi="Arial" w:cs="Arial"/>
        </w:rPr>
      </w:pPr>
    </w:p>
    <w:p w14:paraId="1EC89CBD" w14:textId="47F537C3" w:rsidR="00B47CAA" w:rsidRPr="0091484D" w:rsidRDefault="00B47CAA" w:rsidP="008D72A4">
      <w:pPr>
        <w:spacing w:after="0" w:line="240" w:lineRule="auto"/>
        <w:ind w:left="709"/>
        <w:jc w:val="both"/>
        <w:rPr>
          <w:rFonts w:ascii="Arial" w:hAnsi="Arial" w:cs="Arial"/>
        </w:rPr>
      </w:pPr>
      <w:r w:rsidRPr="0091484D">
        <w:rPr>
          <w:rFonts w:ascii="Arial" w:hAnsi="Arial" w:cs="Arial"/>
        </w:rPr>
        <w:t>Presentar la descripción del servicio firmada, la cual considerará la descripció</w:t>
      </w:r>
      <w:r w:rsidR="00FA59B3" w:rsidRPr="0091484D">
        <w:rPr>
          <w:rFonts w:ascii="Arial" w:hAnsi="Arial" w:cs="Arial"/>
        </w:rPr>
        <w:t xml:space="preserve">n de los servicios señalados de </w:t>
      </w:r>
      <w:r w:rsidRPr="0091484D">
        <w:rPr>
          <w:rFonts w:ascii="Arial" w:hAnsi="Arial" w:cs="Arial"/>
        </w:rPr>
        <w:t xml:space="preserve">la </w:t>
      </w:r>
      <w:r w:rsidRPr="0091484D">
        <w:rPr>
          <w:rFonts w:ascii="Arial" w:hAnsi="Arial" w:cs="Arial"/>
          <w:b/>
        </w:rPr>
        <w:t>Base II.1</w:t>
      </w:r>
      <w:r w:rsidR="00FA59B3" w:rsidRPr="0091484D">
        <w:rPr>
          <w:rFonts w:ascii="Arial" w:hAnsi="Arial" w:cs="Arial"/>
          <w:b/>
        </w:rPr>
        <w:t xml:space="preserve">.1 a la II.1.4 y </w:t>
      </w:r>
      <w:r w:rsidR="002A78B5" w:rsidRPr="0091484D">
        <w:rPr>
          <w:rFonts w:ascii="Arial" w:hAnsi="Arial" w:cs="Arial"/>
          <w:b/>
        </w:rPr>
        <w:t xml:space="preserve">II.1.6 </w:t>
      </w:r>
      <w:r w:rsidR="00FA59B3" w:rsidRPr="0091484D">
        <w:rPr>
          <w:rFonts w:ascii="Arial" w:hAnsi="Arial" w:cs="Arial"/>
          <w:b/>
        </w:rPr>
        <w:t>a la II.1.7, II.1.9 y II.1.10</w:t>
      </w:r>
      <w:r w:rsidR="00FA59B3" w:rsidRPr="0091484D">
        <w:rPr>
          <w:rFonts w:ascii="Arial" w:hAnsi="Arial" w:cs="Arial"/>
          <w:bCs/>
        </w:rPr>
        <w:t xml:space="preserve">, </w:t>
      </w:r>
      <w:r w:rsidR="00FA59B3" w:rsidRPr="0091484D">
        <w:rPr>
          <w:rFonts w:ascii="Arial" w:hAnsi="Arial" w:cs="Arial"/>
        </w:rPr>
        <w:t>así como</w:t>
      </w:r>
      <w:r w:rsidRPr="0091484D">
        <w:rPr>
          <w:rFonts w:ascii="Arial" w:hAnsi="Arial" w:cs="Arial"/>
        </w:rPr>
        <w:t xml:space="preserve"> los </w:t>
      </w:r>
      <w:r w:rsidRPr="0091484D">
        <w:rPr>
          <w:rFonts w:ascii="Arial" w:hAnsi="Arial" w:cs="Arial"/>
          <w:b/>
        </w:rPr>
        <w:t>Anexos “</w:t>
      </w:r>
      <w:r w:rsidR="00FA59B3" w:rsidRPr="0091484D">
        <w:rPr>
          <w:rFonts w:ascii="Arial" w:hAnsi="Arial" w:cs="Arial"/>
          <w:b/>
        </w:rPr>
        <w:t>1</w:t>
      </w:r>
      <w:r w:rsidRPr="0091484D">
        <w:rPr>
          <w:rFonts w:ascii="Arial" w:hAnsi="Arial" w:cs="Arial"/>
          <w:b/>
        </w:rPr>
        <w:t>”</w:t>
      </w:r>
      <w:r w:rsidRPr="0091484D">
        <w:rPr>
          <w:rFonts w:ascii="Arial" w:hAnsi="Arial" w:cs="Arial"/>
        </w:rPr>
        <w:t>,</w:t>
      </w:r>
      <w:r w:rsidRPr="0091484D">
        <w:rPr>
          <w:rFonts w:ascii="Arial" w:hAnsi="Arial" w:cs="Arial"/>
          <w:b/>
        </w:rPr>
        <w:t xml:space="preserve"> </w:t>
      </w:r>
      <w:r w:rsidR="00AC26AA" w:rsidRPr="0091484D">
        <w:rPr>
          <w:rFonts w:ascii="Arial" w:hAnsi="Arial" w:cs="Arial"/>
          <w:b/>
        </w:rPr>
        <w:t>2”</w:t>
      </w:r>
      <w:r w:rsidR="00AC26AA" w:rsidRPr="0091484D">
        <w:rPr>
          <w:rFonts w:ascii="Arial" w:hAnsi="Arial" w:cs="Arial"/>
        </w:rPr>
        <w:t>,</w:t>
      </w:r>
      <w:r w:rsidR="00AC26AA" w:rsidRPr="0091484D">
        <w:rPr>
          <w:rFonts w:ascii="Arial" w:hAnsi="Arial" w:cs="Arial"/>
          <w:b/>
        </w:rPr>
        <w:t xml:space="preserve"> “3”</w:t>
      </w:r>
      <w:r w:rsidR="00AC26AA" w:rsidRPr="0091484D">
        <w:rPr>
          <w:rFonts w:ascii="Arial" w:hAnsi="Arial" w:cs="Arial"/>
        </w:rPr>
        <w:t xml:space="preserve">, </w:t>
      </w:r>
      <w:r w:rsidR="00AC26AA" w:rsidRPr="0091484D">
        <w:rPr>
          <w:rFonts w:ascii="Arial" w:hAnsi="Arial" w:cs="Arial"/>
          <w:b/>
        </w:rPr>
        <w:t xml:space="preserve">“4” </w:t>
      </w:r>
      <w:r w:rsidR="00AC26AA" w:rsidRPr="0091484D">
        <w:rPr>
          <w:rFonts w:ascii="Arial" w:hAnsi="Arial" w:cs="Arial"/>
        </w:rPr>
        <w:t>y</w:t>
      </w:r>
      <w:r w:rsidR="00AC26AA" w:rsidRPr="0091484D">
        <w:rPr>
          <w:rFonts w:ascii="Arial" w:hAnsi="Arial" w:cs="Arial"/>
          <w:b/>
        </w:rPr>
        <w:t xml:space="preserve"> “5”</w:t>
      </w:r>
      <w:r w:rsidR="00AC26AA" w:rsidRPr="0091484D">
        <w:rPr>
          <w:rFonts w:ascii="Arial" w:hAnsi="Arial" w:cs="Arial"/>
        </w:rPr>
        <w:t xml:space="preserve">; </w:t>
      </w:r>
      <w:r w:rsidRPr="0091484D">
        <w:rPr>
          <w:rFonts w:ascii="Arial" w:hAnsi="Arial" w:cs="Arial"/>
        </w:rPr>
        <w:t xml:space="preserve">pudiendo agregar cualquier otra actividad que considere necesaria para la correcta prestación del servicio. </w:t>
      </w:r>
    </w:p>
    <w:p w14:paraId="1131D0A3" w14:textId="77777777" w:rsidR="00D464C8" w:rsidRPr="0091484D" w:rsidRDefault="00D464C8" w:rsidP="008D72A4">
      <w:pPr>
        <w:pStyle w:val="Encabezado1"/>
        <w:ind w:left="709" w:hanging="709"/>
        <w:jc w:val="both"/>
        <w:rPr>
          <w:sz w:val="22"/>
          <w:szCs w:val="22"/>
          <w:lang w:val="es-MX"/>
        </w:rPr>
      </w:pPr>
    </w:p>
    <w:p w14:paraId="3F1DA5C0" w14:textId="77777777" w:rsidR="00D464C8" w:rsidRPr="00C44EBC" w:rsidRDefault="00D464C8" w:rsidP="008D72A4">
      <w:pPr>
        <w:pStyle w:val="Ttulo"/>
        <w:ind w:left="709" w:hanging="709"/>
        <w:jc w:val="both"/>
        <w:rPr>
          <w:rFonts w:cs="Arial"/>
          <w:sz w:val="22"/>
          <w:szCs w:val="22"/>
        </w:rPr>
      </w:pPr>
      <w:bookmarkStart w:id="74" w:name="_Toc60754448"/>
      <w:r w:rsidRPr="0091484D">
        <w:rPr>
          <w:rFonts w:cs="Arial"/>
          <w:sz w:val="22"/>
          <w:szCs w:val="22"/>
        </w:rPr>
        <w:t>IV.</w:t>
      </w:r>
      <w:r w:rsidR="00816653" w:rsidRPr="0091484D">
        <w:rPr>
          <w:rFonts w:cs="Arial"/>
          <w:sz w:val="22"/>
          <w:szCs w:val="22"/>
        </w:rPr>
        <w:t>3</w:t>
      </w:r>
      <w:r w:rsidRPr="0091484D">
        <w:rPr>
          <w:rFonts w:cs="Arial"/>
          <w:sz w:val="22"/>
          <w:szCs w:val="22"/>
        </w:rPr>
        <w:tab/>
      </w:r>
      <w:r w:rsidR="00B47CAA" w:rsidRPr="0091484D">
        <w:rPr>
          <w:rFonts w:cs="Arial"/>
          <w:sz w:val="22"/>
          <w:szCs w:val="22"/>
        </w:rPr>
        <w:t>Acreditación de Experiencia</w:t>
      </w:r>
      <w:r w:rsidR="00D5249F" w:rsidRPr="0091484D">
        <w:rPr>
          <w:rFonts w:cs="Arial"/>
          <w:sz w:val="22"/>
          <w:szCs w:val="22"/>
        </w:rPr>
        <w:t xml:space="preserve"> del Licitante</w:t>
      </w:r>
      <w:r w:rsidRPr="00C44EBC">
        <w:rPr>
          <w:rFonts w:cs="Arial"/>
          <w:sz w:val="22"/>
          <w:szCs w:val="22"/>
        </w:rPr>
        <w:t>.-</w:t>
      </w:r>
      <w:bookmarkEnd w:id="74"/>
    </w:p>
    <w:p w14:paraId="6F6C9ADA" w14:textId="77777777" w:rsidR="00D464C8" w:rsidRPr="008D72A4" w:rsidRDefault="00D464C8" w:rsidP="008D72A4">
      <w:pPr>
        <w:shd w:val="clear" w:color="auto" w:fill="FFFFFF"/>
        <w:spacing w:after="0" w:line="240" w:lineRule="auto"/>
        <w:ind w:left="703"/>
        <w:jc w:val="both"/>
        <w:rPr>
          <w:rFonts w:ascii="Arial" w:hAnsi="Arial" w:cs="Arial"/>
        </w:rPr>
      </w:pPr>
    </w:p>
    <w:p w14:paraId="347D90D0" w14:textId="77777777" w:rsidR="005250EC" w:rsidRPr="008D72A4" w:rsidRDefault="005250EC" w:rsidP="008D72A4">
      <w:pPr>
        <w:spacing w:after="0" w:line="240" w:lineRule="auto"/>
        <w:ind w:left="709"/>
        <w:jc w:val="both"/>
        <w:rPr>
          <w:rFonts w:ascii="Arial" w:hAnsi="Arial" w:cs="Arial"/>
        </w:rPr>
      </w:pPr>
      <w:r w:rsidRPr="008D72A4">
        <w:rPr>
          <w:rFonts w:ascii="Arial" w:hAnsi="Arial" w:cs="Arial"/>
        </w:rPr>
        <w:t>Presentar currículum comercial que acredite la experiencia en la prestación del servicio objeto de las presentes Bases de Convocatoria, que contenga lo siguiente:</w:t>
      </w:r>
    </w:p>
    <w:p w14:paraId="50293987" w14:textId="77777777" w:rsidR="005250EC" w:rsidRPr="008D72A4" w:rsidRDefault="005250EC" w:rsidP="008D72A4">
      <w:pPr>
        <w:spacing w:after="0" w:line="240" w:lineRule="auto"/>
        <w:ind w:left="709"/>
        <w:jc w:val="both"/>
        <w:rPr>
          <w:rFonts w:ascii="Arial" w:hAnsi="Arial" w:cs="Arial"/>
        </w:rPr>
      </w:pPr>
    </w:p>
    <w:p w14:paraId="5890D233" w14:textId="77777777" w:rsidR="005250EC" w:rsidRPr="008D72A4" w:rsidRDefault="005250EC" w:rsidP="008D72A4">
      <w:pPr>
        <w:numPr>
          <w:ilvl w:val="0"/>
          <w:numId w:val="26"/>
        </w:numPr>
        <w:suppressAutoHyphens w:val="0"/>
        <w:spacing w:after="0" w:line="240" w:lineRule="auto"/>
        <w:jc w:val="both"/>
        <w:rPr>
          <w:rFonts w:ascii="Arial" w:hAnsi="Arial" w:cs="Arial"/>
        </w:rPr>
      </w:pPr>
      <w:r w:rsidRPr="008D72A4">
        <w:rPr>
          <w:rFonts w:ascii="Arial" w:hAnsi="Arial" w:cs="Arial"/>
        </w:rPr>
        <w:t>Experiencia en servicios iguales o similares a los requeridos por el Instituto;</w:t>
      </w:r>
    </w:p>
    <w:p w14:paraId="46DCC66B" w14:textId="77777777" w:rsidR="005250EC" w:rsidRPr="008D72A4" w:rsidRDefault="005250EC" w:rsidP="008D72A4">
      <w:pPr>
        <w:numPr>
          <w:ilvl w:val="0"/>
          <w:numId w:val="26"/>
        </w:numPr>
        <w:suppressAutoHyphens w:val="0"/>
        <w:spacing w:after="0" w:line="240" w:lineRule="auto"/>
        <w:jc w:val="both"/>
        <w:rPr>
          <w:rFonts w:ascii="Arial" w:hAnsi="Arial" w:cs="Arial"/>
        </w:rPr>
      </w:pPr>
      <w:r w:rsidRPr="008D72A4">
        <w:rPr>
          <w:rFonts w:ascii="Arial" w:hAnsi="Arial" w:cs="Arial"/>
        </w:rPr>
        <w:t>Empresa donde prestó los servicios con domicilio, teléfono y nombre de la persona que supervisó el servicio;</w:t>
      </w:r>
    </w:p>
    <w:p w14:paraId="1EB4D32F" w14:textId="77777777" w:rsidR="005250EC" w:rsidRPr="008D72A4" w:rsidRDefault="005250EC" w:rsidP="008D72A4">
      <w:pPr>
        <w:numPr>
          <w:ilvl w:val="0"/>
          <w:numId w:val="26"/>
        </w:numPr>
        <w:suppressAutoHyphens w:val="0"/>
        <w:spacing w:after="0" w:line="240" w:lineRule="auto"/>
        <w:jc w:val="both"/>
        <w:rPr>
          <w:rFonts w:ascii="Arial" w:hAnsi="Arial" w:cs="Arial"/>
        </w:rPr>
      </w:pPr>
      <w:r w:rsidRPr="008D72A4">
        <w:rPr>
          <w:rFonts w:ascii="Arial" w:hAnsi="Arial" w:cs="Arial"/>
        </w:rPr>
        <w:t>Periodo del servicio prestado, y</w:t>
      </w:r>
    </w:p>
    <w:p w14:paraId="1A168386" w14:textId="77777777" w:rsidR="005250EC" w:rsidRPr="008D72A4" w:rsidRDefault="005250EC" w:rsidP="008D72A4">
      <w:pPr>
        <w:numPr>
          <w:ilvl w:val="0"/>
          <w:numId w:val="26"/>
        </w:numPr>
        <w:suppressAutoHyphens w:val="0"/>
        <w:spacing w:after="0" w:line="240" w:lineRule="auto"/>
        <w:jc w:val="both"/>
        <w:rPr>
          <w:rFonts w:ascii="Arial" w:hAnsi="Arial" w:cs="Arial"/>
        </w:rPr>
      </w:pPr>
      <w:r w:rsidRPr="008D72A4">
        <w:rPr>
          <w:rFonts w:ascii="Arial" w:hAnsi="Arial" w:cs="Arial"/>
        </w:rPr>
        <w:t>Descripción del servicio</w:t>
      </w:r>
      <w:r w:rsidR="00D5249F" w:rsidRPr="008D72A4">
        <w:rPr>
          <w:rFonts w:ascii="Arial" w:hAnsi="Arial" w:cs="Arial"/>
        </w:rPr>
        <w:t xml:space="preserve"> prestado</w:t>
      </w:r>
      <w:r w:rsidRPr="008D72A4">
        <w:rPr>
          <w:rFonts w:ascii="Arial" w:hAnsi="Arial" w:cs="Arial"/>
        </w:rPr>
        <w:t>.</w:t>
      </w:r>
    </w:p>
    <w:p w14:paraId="6CC07029" w14:textId="77777777" w:rsidR="005250EC" w:rsidRPr="008D72A4" w:rsidRDefault="005250EC" w:rsidP="008D72A4">
      <w:pPr>
        <w:pStyle w:val="Ttulo"/>
        <w:ind w:left="709" w:hanging="709"/>
        <w:jc w:val="both"/>
        <w:rPr>
          <w:rFonts w:cs="Arial"/>
          <w:sz w:val="22"/>
          <w:szCs w:val="22"/>
          <w:lang w:val="es-MX"/>
        </w:rPr>
      </w:pPr>
    </w:p>
    <w:p w14:paraId="2D9BD5D9" w14:textId="77777777" w:rsidR="005250EC" w:rsidRPr="008D72A4" w:rsidRDefault="005250EC" w:rsidP="008D72A4">
      <w:pPr>
        <w:spacing w:after="0" w:line="240" w:lineRule="auto"/>
        <w:ind w:left="703"/>
        <w:jc w:val="both"/>
        <w:rPr>
          <w:rFonts w:ascii="Arial" w:hAnsi="Arial" w:cs="Arial"/>
          <w:bCs/>
        </w:rPr>
      </w:pPr>
      <w:r w:rsidRPr="008D72A4">
        <w:rPr>
          <w:rFonts w:ascii="Arial" w:hAnsi="Arial" w:cs="Arial"/>
          <w:bCs/>
        </w:rPr>
        <w:t>Presentar el o los Contratos u otro(s) documento(s) suscritos con los que demuestre experiencia mínima de un año en la prestación de servicios de mantenimiento preventivo y correctivo a vehículos con características similares a las requeridas por el Instituto.</w:t>
      </w:r>
    </w:p>
    <w:p w14:paraId="4E67B089" w14:textId="77777777" w:rsidR="005250EC" w:rsidRPr="008D72A4" w:rsidRDefault="005250EC" w:rsidP="008D72A4">
      <w:pPr>
        <w:spacing w:after="0" w:line="240" w:lineRule="auto"/>
        <w:ind w:left="703"/>
        <w:jc w:val="both"/>
        <w:rPr>
          <w:rFonts w:ascii="Arial" w:hAnsi="Arial" w:cs="Arial"/>
          <w:bCs/>
        </w:rPr>
      </w:pPr>
    </w:p>
    <w:p w14:paraId="7AEC5547" w14:textId="77777777" w:rsidR="001A752B" w:rsidRPr="008D72A4" w:rsidRDefault="001A752B" w:rsidP="008D72A4">
      <w:pPr>
        <w:pStyle w:val="Ttulo"/>
        <w:ind w:left="709" w:hanging="709"/>
        <w:jc w:val="both"/>
        <w:rPr>
          <w:rFonts w:cs="Arial"/>
          <w:sz w:val="22"/>
          <w:szCs w:val="22"/>
        </w:rPr>
      </w:pPr>
      <w:bookmarkStart w:id="75" w:name="_Toc3196542"/>
      <w:bookmarkStart w:id="76" w:name="_Toc60754449"/>
      <w:r w:rsidRPr="008D72A4">
        <w:rPr>
          <w:rFonts w:cs="Arial"/>
          <w:sz w:val="22"/>
          <w:szCs w:val="22"/>
        </w:rPr>
        <w:t>IV.</w:t>
      </w:r>
      <w:r w:rsidRPr="00C44EBC">
        <w:rPr>
          <w:rFonts w:cs="Arial"/>
          <w:sz w:val="22"/>
          <w:szCs w:val="22"/>
        </w:rPr>
        <w:t>4</w:t>
      </w:r>
      <w:r w:rsidRPr="008D72A4">
        <w:rPr>
          <w:rFonts w:cs="Arial"/>
          <w:sz w:val="22"/>
          <w:szCs w:val="22"/>
        </w:rPr>
        <w:tab/>
      </w:r>
      <w:r w:rsidRPr="00C44EBC">
        <w:rPr>
          <w:rFonts w:cs="Arial"/>
          <w:sz w:val="22"/>
          <w:szCs w:val="22"/>
        </w:rPr>
        <w:t>Infraestructura Técnica y Equipamiento</w:t>
      </w:r>
      <w:r w:rsidRPr="008D72A4">
        <w:rPr>
          <w:rFonts w:cs="Arial"/>
          <w:sz w:val="22"/>
          <w:szCs w:val="22"/>
        </w:rPr>
        <w:t>.-</w:t>
      </w:r>
      <w:bookmarkEnd w:id="75"/>
      <w:bookmarkEnd w:id="76"/>
    </w:p>
    <w:p w14:paraId="57907901" w14:textId="77777777" w:rsidR="001A752B" w:rsidRPr="008D72A4" w:rsidRDefault="001A752B" w:rsidP="008D72A4">
      <w:pPr>
        <w:shd w:val="clear" w:color="auto" w:fill="FFFFFF"/>
        <w:spacing w:after="0" w:line="240" w:lineRule="auto"/>
        <w:ind w:left="703"/>
        <w:jc w:val="both"/>
        <w:rPr>
          <w:rFonts w:ascii="Arial" w:hAnsi="Arial" w:cs="Arial"/>
        </w:rPr>
      </w:pPr>
    </w:p>
    <w:p w14:paraId="5C7F1113" w14:textId="07E0F580" w:rsidR="001A752B" w:rsidRPr="0091484D" w:rsidRDefault="001A752B" w:rsidP="008D72A4">
      <w:pPr>
        <w:pStyle w:val="Sangra3detindependiente"/>
        <w:suppressAutoHyphens/>
        <w:autoSpaceDE/>
        <w:autoSpaceDN/>
        <w:ind w:left="720"/>
        <w:rPr>
          <w:rFonts w:cs="Arial"/>
          <w:i w:val="0"/>
          <w:spacing w:val="-2"/>
          <w:sz w:val="22"/>
          <w:szCs w:val="22"/>
        </w:rPr>
      </w:pPr>
      <w:r w:rsidRPr="0091484D">
        <w:rPr>
          <w:rFonts w:cs="Arial"/>
          <w:b w:val="0"/>
          <w:i w:val="0"/>
          <w:sz w:val="22"/>
          <w:szCs w:val="22"/>
        </w:rPr>
        <w:t xml:space="preserve">Presentar el </w:t>
      </w:r>
      <w:r w:rsidRPr="0091484D">
        <w:rPr>
          <w:rFonts w:cs="Arial"/>
          <w:i w:val="0"/>
          <w:sz w:val="22"/>
          <w:szCs w:val="22"/>
        </w:rPr>
        <w:t>Anexo “</w:t>
      </w:r>
      <w:r w:rsidR="000304C4" w:rsidRPr="0091484D">
        <w:rPr>
          <w:rFonts w:cs="Arial"/>
          <w:i w:val="0"/>
          <w:sz w:val="22"/>
          <w:szCs w:val="22"/>
        </w:rPr>
        <w:t>21</w:t>
      </w:r>
      <w:r w:rsidRPr="0091484D">
        <w:rPr>
          <w:rFonts w:cs="Arial"/>
          <w:i w:val="0"/>
          <w:sz w:val="22"/>
          <w:szCs w:val="22"/>
        </w:rPr>
        <w:t>”</w:t>
      </w:r>
      <w:r w:rsidRPr="0091484D">
        <w:rPr>
          <w:rFonts w:cs="Arial"/>
          <w:b w:val="0"/>
          <w:i w:val="0"/>
          <w:sz w:val="22"/>
          <w:szCs w:val="22"/>
        </w:rPr>
        <w:t xml:space="preserve"> debidamente requisitado,</w:t>
      </w:r>
      <w:r w:rsidRPr="0091484D">
        <w:rPr>
          <w:rFonts w:cs="Arial"/>
          <w:b w:val="0"/>
          <w:i w:val="0"/>
          <w:spacing w:val="-2"/>
          <w:sz w:val="22"/>
          <w:szCs w:val="22"/>
        </w:rPr>
        <w:t xml:space="preserve"> de acuerdo a lo señalado en las </w:t>
      </w:r>
      <w:r w:rsidRPr="0091484D">
        <w:rPr>
          <w:rFonts w:cs="Arial"/>
          <w:i w:val="0"/>
          <w:spacing w:val="-2"/>
          <w:sz w:val="22"/>
          <w:szCs w:val="22"/>
        </w:rPr>
        <w:t>Bases</w:t>
      </w:r>
      <w:r w:rsidRPr="0091484D">
        <w:rPr>
          <w:rFonts w:cs="Arial"/>
          <w:b w:val="0"/>
          <w:i w:val="0"/>
          <w:spacing w:val="-2"/>
          <w:sz w:val="22"/>
          <w:szCs w:val="22"/>
        </w:rPr>
        <w:t xml:space="preserve"> </w:t>
      </w:r>
      <w:r w:rsidRPr="0091484D">
        <w:rPr>
          <w:rFonts w:cs="Arial"/>
          <w:i w:val="0"/>
          <w:spacing w:val="-2"/>
          <w:sz w:val="22"/>
          <w:szCs w:val="22"/>
        </w:rPr>
        <w:t xml:space="preserve">II.1.5.1 </w:t>
      </w:r>
      <w:r w:rsidRPr="0091484D">
        <w:rPr>
          <w:rFonts w:cs="Arial"/>
          <w:b w:val="0"/>
          <w:i w:val="0"/>
          <w:spacing w:val="-2"/>
          <w:sz w:val="22"/>
          <w:szCs w:val="22"/>
        </w:rPr>
        <w:t>y</w:t>
      </w:r>
      <w:r w:rsidRPr="0091484D">
        <w:rPr>
          <w:rFonts w:cs="Arial"/>
          <w:i w:val="0"/>
          <w:spacing w:val="-2"/>
          <w:sz w:val="22"/>
          <w:szCs w:val="22"/>
        </w:rPr>
        <w:t xml:space="preserve"> II.1.5.2</w:t>
      </w:r>
      <w:r w:rsidRPr="0091484D">
        <w:rPr>
          <w:rFonts w:cs="Arial"/>
          <w:b w:val="0"/>
          <w:i w:val="0"/>
          <w:spacing w:val="-2"/>
          <w:sz w:val="22"/>
          <w:szCs w:val="22"/>
        </w:rPr>
        <w:t>.</w:t>
      </w:r>
    </w:p>
    <w:p w14:paraId="11BEED75" w14:textId="77777777" w:rsidR="001A752B" w:rsidRPr="0091484D" w:rsidRDefault="001A752B" w:rsidP="008D72A4">
      <w:pPr>
        <w:shd w:val="clear" w:color="auto" w:fill="FFFFFF"/>
        <w:spacing w:after="0" w:line="240" w:lineRule="auto"/>
        <w:ind w:left="705"/>
        <w:jc w:val="both"/>
        <w:rPr>
          <w:rFonts w:ascii="Arial" w:hAnsi="Arial" w:cs="Arial"/>
          <w:color w:val="000000"/>
          <w:lang w:val="es-ES_tradnl"/>
        </w:rPr>
      </w:pPr>
    </w:p>
    <w:p w14:paraId="64A85607" w14:textId="77777777" w:rsidR="001A752B" w:rsidRPr="0091484D" w:rsidRDefault="001A752B" w:rsidP="008D72A4">
      <w:pPr>
        <w:spacing w:after="0" w:line="240" w:lineRule="auto"/>
        <w:ind w:left="709"/>
        <w:jc w:val="both"/>
        <w:rPr>
          <w:rFonts w:ascii="Arial" w:hAnsi="Arial" w:cs="Arial"/>
        </w:rPr>
      </w:pPr>
      <w:r w:rsidRPr="0091484D">
        <w:rPr>
          <w:rFonts w:ascii="Arial" w:hAnsi="Arial" w:cs="Arial"/>
        </w:rPr>
        <w:t xml:space="preserve">Una vez celebrado el Acto de Presentación y Apertura de Proposiciones, el Instituto realizará una visita de verificación a las instalaciones de los licitantes, para corroborar que los mismos cuentan con la infraestructura requerida y ofertada, de lo cual se levantará constancia; por lo que los Licitantes se obligan a brindar el acceso y demás facilidades al domicilio donde se llevará a cabo la verificación. Los horarios y fechas de </w:t>
      </w:r>
      <w:r w:rsidR="00D5249F" w:rsidRPr="0091484D">
        <w:rPr>
          <w:rFonts w:ascii="Arial" w:hAnsi="Arial" w:cs="Arial"/>
        </w:rPr>
        <w:t>las visitas</w:t>
      </w:r>
      <w:r w:rsidRPr="0091484D">
        <w:rPr>
          <w:rFonts w:ascii="Arial" w:hAnsi="Arial" w:cs="Arial"/>
        </w:rPr>
        <w:t xml:space="preserve"> serán notificados a los Licitantes aceptados en dicho acto.</w:t>
      </w:r>
    </w:p>
    <w:p w14:paraId="28F9310C" w14:textId="77777777" w:rsidR="001A752B" w:rsidRPr="0091484D" w:rsidRDefault="001A752B" w:rsidP="008D72A4">
      <w:pPr>
        <w:pStyle w:val="Ttulo"/>
        <w:ind w:left="709" w:hanging="709"/>
        <w:jc w:val="both"/>
        <w:rPr>
          <w:rFonts w:cs="Arial"/>
          <w:sz w:val="22"/>
          <w:szCs w:val="22"/>
          <w:lang w:val="es-ES"/>
        </w:rPr>
      </w:pPr>
    </w:p>
    <w:p w14:paraId="7ADB5F6A" w14:textId="77777777" w:rsidR="001A752B" w:rsidRPr="0091484D" w:rsidRDefault="001A752B" w:rsidP="008D72A4">
      <w:pPr>
        <w:pStyle w:val="Ttulo"/>
        <w:ind w:left="709" w:hanging="709"/>
        <w:jc w:val="both"/>
        <w:rPr>
          <w:rFonts w:cs="Arial"/>
          <w:sz w:val="22"/>
          <w:szCs w:val="22"/>
        </w:rPr>
      </w:pPr>
      <w:bookmarkStart w:id="77" w:name="_Toc3196543"/>
      <w:bookmarkStart w:id="78" w:name="_Toc60754450"/>
      <w:r w:rsidRPr="0091484D">
        <w:rPr>
          <w:rFonts w:cs="Arial"/>
          <w:sz w:val="22"/>
          <w:szCs w:val="22"/>
        </w:rPr>
        <w:lastRenderedPageBreak/>
        <w:t>IV.5</w:t>
      </w:r>
      <w:r w:rsidRPr="0091484D">
        <w:rPr>
          <w:rFonts w:cs="Arial"/>
          <w:sz w:val="22"/>
          <w:szCs w:val="22"/>
        </w:rPr>
        <w:tab/>
        <w:t>Experiencia de los Elementos.-</w:t>
      </w:r>
      <w:bookmarkEnd w:id="77"/>
      <w:bookmarkEnd w:id="78"/>
    </w:p>
    <w:p w14:paraId="4CE85F57" w14:textId="77777777" w:rsidR="001A752B" w:rsidRPr="0091484D" w:rsidRDefault="001A752B" w:rsidP="008D72A4">
      <w:pPr>
        <w:shd w:val="clear" w:color="auto" w:fill="FFFFFF"/>
        <w:spacing w:after="0" w:line="240" w:lineRule="auto"/>
        <w:ind w:left="703"/>
        <w:jc w:val="both"/>
        <w:rPr>
          <w:rFonts w:ascii="Arial" w:hAnsi="Arial" w:cs="Arial"/>
        </w:rPr>
      </w:pPr>
    </w:p>
    <w:p w14:paraId="099E73EF" w14:textId="5C36D962" w:rsidR="001A752B" w:rsidRPr="0091484D" w:rsidRDefault="001A752B" w:rsidP="008D72A4">
      <w:pPr>
        <w:shd w:val="clear" w:color="auto" w:fill="FFFFFF"/>
        <w:spacing w:after="0" w:line="240" w:lineRule="auto"/>
        <w:ind w:left="703"/>
        <w:jc w:val="both"/>
        <w:rPr>
          <w:rFonts w:ascii="Arial" w:hAnsi="Arial" w:cs="Arial"/>
          <w:b/>
        </w:rPr>
      </w:pPr>
      <w:r w:rsidRPr="0091484D">
        <w:rPr>
          <w:rFonts w:ascii="Arial" w:hAnsi="Arial" w:cs="Arial"/>
        </w:rPr>
        <w:t>Presentar currículum y constancias de capacitación, constancias de estudios que demuestren la instrucción académica correspondiente de los mecánicos y del responsable del servicio</w:t>
      </w:r>
      <w:r w:rsidR="00233912" w:rsidRPr="0091484D">
        <w:rPr>
          <w:rFonts w:ascii="Arial" w:hAnsi="Arial" w:cs="Arial"/>
        </w:rPr>
        <w:t xml:space="preserve">, así como </w:t>
      </w:r>
      <w:r w:rsidR="00233912" w:rsidRPr="0091484D">
        <w:rPr>
          <w:rFonts w:ascii="Arial" w:hAnsi="Arial" w:cs="Arial"/>
          <w:color w:val="000000"/>
        </w:rPr>
        <w:t xml:space="preserve">acta de nacimiento o </w:t>
      </w:r>
      <w:r w:rsidR="00D95323" w:rsidRPr="0091484D">
        <w:rPr>
          <w:rFonts w:ascii="Arial" w:hAnsi="Arial" w:cs="Arial"/>
          <w:color w:val="000000"/>
        </w:rPr>
        <w:t>CURP</w:t>
      </w:r>
      <w:r w:rsidR="00233912" w:rsidRPr="0091484D">
        <w:rPr>
          <w:rFonts w:ascii="Arial" w:hAnsi="Arial" w:cs="Arial"/>
        </w:rPr>
        <w:t xml:space="preserve">, </w:t>
      </w:r>
      <w:r w:rsidRPr="0091484D">
        <w:rPr>
          <w:rFonts w:ascii="Arial" w:hAnsi="Arial" w:cs="Arial"/>
        </w:rPr>
        <w:t xml:space="preserve">de conformidad con lo solicitado en la </w:t>
      </w:r>
      <w:r w:rsidRPr="0091484D">
        <w:rPr>
          <w:rFonts w:ascii="Arial" w:hAnsi="Arial" w:cs="Arial"/>
          <w:b/>
        </w:rPr>
        <w:t>Base II.1.5.3</w:t>
      </w:r>
      <w:r w:rsidRPr="0091484D">
        <w:rPr>
          <w:rFonts w:ascii="Arial" w:hAnsi="Arial" w:cs="Arial"/>
        </w:rPr>
        <w:t>.</w:t>
      </w:r>
    </w:p>
    <w:p w14:paraId="1ED25DCF" w14:textId="77777777" w:rsidR="001A752B" w:rsidRPr="0091484D" w:rsidRDefault="001A752B" w:rsidP="008D72A4">
      <w:pPr>
        <w:shd w:val="clear" w:color="auto" w:fill="FFFFFF"/>
        <w:spacing w:after="0" w:line="240" w:lineRule="auto"/>
        <w:jc w:val="both"/>
        <w:rPr>
          <w:rFonts w:ascii="Arial" w:hAnsi="Arial" w:cs="Arial"/>
        </w:rPr>
      </w:pPr>
    </w:p>
    <w:p w14:paraId="07659AB4" w14:textId="77777777" w:rsidR="001A752B" w:rsidRPr="0091484D" w:rsidRDefault="001A752B" w:rsidP="008D72A4">
      <w:pPr>
        <w:pStyle w:val="Ttulo"/>
        <w:ind w:left="709" w:hanging="709"/>
        <w:jc w:val="both"/>
        <w:rPr>
          <w:rFonts w:cs="Arial"/>
          <w:sz w:val="22"/>
          <w:szCs w:val="22"/>
        </w:rPr>
      </w:pPr>
      <w:bookmarkStart w:id="79" w:name="_Toc3196544"/>
      <w:bookmarkStart w:id="80" w:name="_Toc60754451"/>
      <w:r w:rsidRPr="0091484D">
        <w:rPr>
          <w:rFonts w:cs="Arial"/>
          <w:sz w:val="22"/>
          <w:szCs w:val="22"/>
        </w:rPr>
        <w:t>IV.6</w:t>
      </w:r>
      <w:r w:rsidRPr="0091484D">
        <w:rPr>
          <w:rFonts w:cs="Arial"/>
          <w:sz w:val="22"/>
          <w:szCs w:val="22"/>
        </w:rPr>
        <w:tab/>
        <w:t>Partes y Refacciones.-</w:t>
      </w:r>
      <w:bookmarkEnd w:id="79"/>
      <w:bookmarkEnd w:id="80"/>
    </w:p>
    <w:p w14:paraId="5FECB053" w14:textId="77777777" w:rsidR="001A752B" w:rsidRPr="0091484D" w:rsidRDefault="001A752B" w:rsidP="008D72A4">
      <w:pPr>
        <w:shd w:val="clear" w:color="auto" w:fill="FFFFFF"/>
        <w:spacing w:after="0" w:line="240" w:lineRule="auto"/>
        <w:ind w:left="703"/>
        <w:jc w:val="both"/>
        <w:rPr>
          <w:rFonts w:ascii="Arial" w:hAnsi="Arial" w:cs="Arial"/>
        </w:rPr>
      </w:pPr>
    </w:p>
    <w:p w14:paraId="16353E31" w14:textId="77777777" w:rsidR="001A752B" w:rsidRPr="0091484D" w:rsidRDefault="001A752B" w:rsidP="008D72A4">
      <w:pPr>
        <w:spacing w:after="0" w:line="240" w:lineRule="auto"/>
        <w:ind w:left="709"/>
        <w:jc w:val="both"/>
        <w:rPr>
          <w:rFonts w:ascii="Arial" w:hAnsi="Arial" w:cs="Arial"/>
        </w:rPr>
      </w:pPr>
      <w:r w:rsidRPr="0091484D">
        <w:rPr>
          <w:rFonts w:ascii="Arial" w:hAnsi="Arial" w:cs="Arial"/>
        </w:rPr>
        <w:t xml:space="preserve">Presentar documento en el cual se compromete a que las partes y refacciones a utilizarse serán nuevas y de las marcas de referencia conforme a lo establecido en la </w:t>
      </w:r>
      <w:r w:rsidRPr="0091484D">
        <w:rPr>
          <w:rFonts w:ascii="Arial" w:hAnsi="Arial" w:cs="Arial"/>
          <w:b/>
        </w:rPr>
        <w:t>Base</w:t>
      </w:r>
      <w:r w:rsidRPr="0091484D">
        <w:rPr>
          <w:rFonts w:ascii="Arial" w:hAnsi="Arial" w:cs="Arial"/>
        </w:rPr>
        <w:t xml:space="preserve"> </w:t>
      </w:r>
      <w:r w:rsidRPr="0091484D">
        <w:rPr>
          <w:rFonts w:ascii="Arial" w:hAnsi="Arial" w:cs="Arial"/>
          <w:b/>
        </w:rPr>
        <w:t xml:space="preserve">II.1.8 </w:t>
      </w:r>
      <w:r w:rsidRPr="0091484D">
        <w:rPr>
          <w:rFonts w:ascii="Arial" w:hAnsi="Arial" w:cs="Arial"/>
        </w:rPr>
        <w:t>y</w:t>
      </w:r>
      <w:r w:rsidRPr="0091484D">
        <w:rPr>
          <w:rFonts w:ascii="Arial" w:hAnsi="Arial" w:cs="Arial"/>
          <w:b/>
        </w:rPr>
        <w:t xml:space="preserve"> Anexos “2”</w:t>
      </w:r>
      <w:r w:rsidRPr="0091484D">
        <w:rPr>
          <w:rFonts w:ascii="Arial" w:hAnsi="Arial" w:cs="Arial"/>
        </w:rPr>
        <w:t>,</w:t>
      </w:r>
      <w:r w:rsidRPr="0091484D">
        <w:rPr>
          <w:rFonts w:ascii="Arial" w:hAnsi="Arial" w:cs="Arial"/>
          <w:b/>
        </w:rPr>
        <w:t xml:space="preserve"> “3”</w:t>
      </w:r>
      <w:r w:rsidRPr="0091484D">
        <w:rPr>
          <w:rFonts w:ascii="Arial" w:hAnsi="Arial" w:cs="Arial"/>
        </w:rPr>
        <w:t xml:space="preserve">, </w:t>
      </w:r>
      <w:r w:rsidRPr="0091484D">
        <w:rPr>
          <w:rFonts w:ascii="Arial" w:hAnsi="Arial" w:cs="Arial"/>
          <w:b/>
        </w:rPr>
        <w:t xml:space="preserve">“4” </w:t>
      </w:r>
      <w:r w:rsidRPr="0091484D">
        <w:rPr>
          <w:rFonts w:ascii="Arial" w:hAnsi="Arial" w:cs="Arial"/>
        </w:rPr>
        <w:t>y</w:t>
      </w:r>
      <w:r w:rsidRPr="0091484D">
        <w:rPr>
          <w:rFonts w:ascii="Arial" w:hAnsi="Arial" w:cs="Arial"/>
          <w:b/>
        </w:rPr>
        <w:t xml:space="preserve"> “5”</w:t>
      </w:r>
      <w:r w:rsidRPr="0091484D">
        <w:rPr>
          <w:rFonts w:ascii="Arial" w:hAnsi="Arial" w:cs="Arial"/>
        </w:rPr>
        <w:t>; así como de no realizar cambios de ingeniería de los vehículos de esta licitación, sin la autorización por escrito del Instituto.</w:t>
      </w:r>
    </w:p>
    <w:p w14:paraId="139F8FB5" w14:textId="77777777" w:rsidR="001A752B" w:rsidRPr="0091484D" w:rsidRDefault="001A752B" w:rsidP="008D72A4">
      <w:pPr>
        <w:shd w:val="clear" w:color="auto" w:fill="FFFFFF"/>
        <w:spacing w:after="0" w:line="240" w:lineRule="auto"/>
        <w:jc w:val="both"/>
        <w:rPr>
          <w:rFonts w:ascii="Arial" w:hAnsi="Arial" w:cs="Arial"/>
        </w:rPr>
      </w:pPr>
    </w:p>
    <w:p w14:paraId="6B58C52E" w14:textId="77777777" w:rsidR="001A752B" w:rsidRPr="0091484D" w:rsidRDefault="001A752B" w:rsidP="008D72A4">
      <w:pPr>
        <w:pStyle w:val="Ttulo"/>
        <w:ind w:left="709" w:hanging="709"/>
        <w:jc w:val="both"/>
        <w:rPr>
          <w:rFonts w:cs="Arial"/>
          <w:sz w:val="22"/>
          <w:szCs w:val="22"/>
        </w:rPr>
      </w:pPr>
      <w:bookmarkStart w:id="81" w:name="_Toc3196545"/>
      <w:bookmarkStart w:id="82" w:name="_Toc60754452"/>
      <w:r w:rsidRPr="0091484D">
        <w:rPr>
          <w:rFonts w:cs="Arial"/>
          <w:sz w:val="22"/>
          <w:szCs w:val="22"/>
        </w:rPr>
        <w:t>IV.7</w:t>
      </w:r>
      <w:r w:rsidRPr="0091484D">
        <w:rPr>
          <w:rFonts w:cs="Arial"/>
          <w:sz w:val="22"/>
          <w:szCs w:val="22"/>
        </w:rPr>
        <w:tab/>
        <w:t>Licencias, Autorizaciones y Permisos.-</w:t>
      </w:r>
      <w:bookmarkEnd w:id="81"/>
      <w:bookmarkEnd w:id="82"/>
    </w:p>
    <w:p w14:paraId="479158EA" w14:textId="77777777" w:rsidR="001A752B" w:rsidRPr="0091484D" w:rsidRDefault="001A752B" w:rsidP="008D72A4">
      <w:pPr>
        <w:shd w:val="clear" w:color="auto" w:fill="FFFFFF"/>
        <w:spacing w:after="0" w:line="240" w:lineRule="auto"/>
        <w:ind w:left="703"/>
        <w:jc w:val="both"/>
        <w:rPr>
          <w:rFonts w:ascii="Arial" w:hAnsi="Arial" w:cs="Arial"/>
        </w:rPr>
      </w:pPr>
    </w:p>
    <w:p w14:paraId="2E0CF5BB" w14:textId="3F3E730C" w:rsidR="001A752B" w:rsidRPr="008D72A4" w:rsidRDefault="001A752B" w:rsidP="008D72A4">
      <w:pPr>
        <w:spacing w:after="0" w:line="240" w:lineRule="auto"/>
        <w:ind w:left="709"/>
        <w:jc w:val="both"/>
        <w:rPr>
          <w:rFonts w:ascii="Arial" w:hAnsi="Arial" w:cs="Arial"/>
        </w:rPr>
      </w:pPr>
      <w:r w:rsidRPr="0091484D">
        <w:rPr>
          <w:rFonts w:ascii="Arial" w:hAnsi="Arial" w:cs="Arial"/>
        </w:rPr>
        <w:t>Presentar las licencias vigentes de funcionamiento expedidas por las autoridades Municipales, Estatales y/o Federales según corresponda.</w:t>
      </w:r>
      <w:r w:rsidRPr="008D72A4">
        <w:rPr>
          <w:rFonts w:ascii="Arial" w:hAnsi="Arial" w:cs="Arial"/>
        </w:rPr>
        <w:t xml:space="preserve"> </w:t>
      </w:r>
    </w:p>
    <w:p w14:paraId="423BCFEA" w14:textId="77777777" w:rsidR="001A752B" w:rsidRPr="008D72A4" w:rsidRDefault="001A752B" w:rsidP="008D72A4">
      <w:pPr>
        <w:pStyle w:val="Ttulo"/>
        <w:ind w:left="709" w:hanging="709"/>
        <w:jc w:val="both"/>
        <w:rPr>
          <w:rFonts w:cs="Arial"/>
          <w:sz w:val="22"/>
          <w:szCs w:val="22"/>
          <w:lang w:val="es-ES"/>
        </w:rPr>
      </w:pPr>
    </w:p>
    <w:p w14:paraId="0BA41AB4" w14:textId="77777777" w:rsidR="001A752B" w:rsidRPr="008D72A4" w:rsidRDefault="001A752B" w:rsidP="008D72A4">
      <w:pPr>
        <w:pStyle w:val="Ttulo"/>
        <w:ind w:left="709" w:hanging="709"/>
        <w:jc w:val="both"/>
        <w:rPr>
          <w:rFonts w:cs="Arial"/>
          <w:sz w:val="22"/>
          <w:szCs w:val="22"/>
        </w:rPr>
      </w:pPr>
      <w:bookmarkStart w:id="83" w:name="_Toc3196546"/>
      <w:bookmarkStart w:id="84" w:name="_Toc60754453"/>
      <w:r w:rsidRPr="008D72A4">
        <w:rPr>
          <w:rFonts w:cs="Arial"/>
          <w:sz w:val="22"/>
          <w:szCs w:val="22"/>
        </w:rPr>
        <w:t>IV.</w:t>
      </w:r>
      <w:r w:rsidRPr="00C44EBC">
        <w:rPr>
          <w:rFonts w:cs="Arial"/>
          <w:sz w:val="22"/>
          <w:szCs w:val="22"/>
        </w:rPr>
        <w:t>8</w:t>
      </w:r>
      <w:r w:rsidRPr="008D72A4">
        <w:rPr>
          <w:rFonts w:cs="Arial"/>
          <w:sz w:val="22"/>
          <w:szCs w:val="22"/>
        </w:rPr>
        <w:tab/>
      </w:r>
      <w:r w:rsidRPr="00C44EBC">
        <w:rPr>
          <w:rFonts w:cs="Arial"/>
          <w:sz w:val="22"/>
          <w:szCs w:val="22"/>
        </w:rPr>
        <w:t>Registro como Generador de Residuos Peligrosos</w:t>
      </w:r>
      <w:r w:rsidRPr="008D72A4">
        <w:rPr>
          <w:rFonts w:cs="Arial"/>
          <w:sz w:val="22"/>
          <w:szCs w:val="22"/>
        </w:rPr>
        <w:t>.-</w:t>
      </w:r>
      <w:bookmarkEnd w:id="83"/>
      <w:bookmarkEnd w:id="84"/>
    </w:p>
    <w:p w14:paraId="31A124F0" w14:textId="77777777" w:rsidR="001A752B" w:rsidRPr="008D72A4" w:rsidRDefault="001A752B" w:rsidP="008D72A4">
      <w:pPr>
        <w:spacing w:after="0" w:line="240" w:lineRule="auto"/>
        <w:ind w:left="703" w:firstLine="6"/>
        <w:jc w:val="both"/>
        <w:rPr>
          <w:rFonts w:ascii="Arial" w:hAnsi="Arial" w:cs="Arial"/>
        </w:rPr>
      </w:pPr>
    </w:p>
    <w:p w14:paraId="0E12D1D9" w14:textId="59D06328" w:rsidR="001A752B" w:rsidRPr="008D72A4" w:rsidRDefault="001A752B" w:rsidP="008D72A4">
      <w:pPr>
        <w:spacing w:after="0" w:line="240" w:lineRule="auto"/>
        <w:ind w:left="709"/>
        <w:jc w:val="both"/>
        <w:rPr>
          <w:rFonts w:ascii="Arial" w:hAnsi="Arial" w:cs="Arial"/>
        </w:rPr>
      </w:pPr>
      <w:r w:rsidRPr="008D72A4">
        <w:rPr>
          <w:rFonts w:ascii="Arial" w:hAnsi="Arial" w:cs="Arial"/>
        </w:rPr>
        <w:t>Presentar el documento que acredite su registro como generador de residuos peligrosos en los términos de la Ley General para la Prevención y Gestión Integral de los Residuos.</w:t>
      </w:r>
    </w:p>
    <w:p w14:paraId="03093054" w14:textId="77777777" w:rsidR="001A752B" w:rsidRPr="008D72A4" w:rsidRDefault="001A752B" w:rsidP="008D72A4">
      <w:pPr>
        <w:spacing w:after="0" w:line="240" w:lineRule="auto"/>
        <w:ind w:left="709"/>
        <w:jc w:val="both"/>
        <w:rPr>
          <w:rFonts w:ascii="Arial" w:hAnsi="Arial" w:cs="Arial"/>
          <w:b/>
        </w:rPr>
      </w:pPr>
    </w:p>
    <w:p w14:paraId="128FA65D" w14:textId="77777777" w:rsidR="001A752B" w:rsidRPr="0091484D" w:rsidRDefault="001A752B" w:rsidP="008D72A4">
      <w:pPr>
        <w:pStyle w:val="Ttulo"/>
        <w:ind w:left="709" w:hanging="709"/>
        <w:jc w:val="both"/>
        <w:rPr>
          <w:rFonts w:cs="Arial"/>
          <w:sz w:val="22"/>
          <w:szCs w:val="22"/>
        </w:rPr>
      </w:pPr>
      <w:bookmarkStart w:id="85" w:name="_Toc276745235"/>
      <w:bookmarkStart w:id="86" w:name="_Toc473547122"/>
      <w:bookmarkStart w:id="87" w:name="_Toc525721239"/>
      <w:bookmarkStart w:id="88" w:name="_Toc3196547"/>
      <w:bookmarkStart w:id="89" w:name="_Toc60754454"/>
      <w:r w:rsidRPr="008D72A4">
        <w:rPr>
          <w:rFonts w:cs="Arial"/>
          <w:sz w:val="22"/>
          <w:szCs w:val="22"/>
        </w:rPr>
        <w:t>IV.</w:t>
      </w:r>
      <w:r w:rsidRPr="00C44EBC">
        <w:rPr>
          <w:rFonts w:cs="Arial"/>
          <w:sz w:val="22"/>
          <w:szCs w:val="22"/>
        </w:rPr>
        <w:t>9</w:t>
      </w:r>
      <w:r w:rsidRPr="008D72A4">
        <w:rPr>
          <w:rFonts w:cs="Arial"/>
          <w:sz w:val="22"/>
          <w:szCs w:val="22"/>
        </w:rPr>
        <w:tab/>
        <w:t xml:space="preserve">Conformidad de No </w:t>
      </w:r>
      <w:r w:rsidRPr="0091484D">
        <w:rPr>
          <w:rFonts w:cs="Arial"/>
          <w:sz w:val="22"/>
          <w:szCs w:val="22"/>
        </w:rPr>
        <w:t>Aceptación del Servicio.-</w:t>
      </w:r>
      <w:bookmarkEnd w:id="85"/>
      <w:bookmarkEnd w:id="86"/>
      <w:bookmarkEnd w:id="87"/>
      <w:bookmarkEnd w:id="88"/>
      <w:bookmarkEnd w:id="89"/>
    </w:p>
    <w:p w14:paraId="2BEDF8D5" w14:textId="77777777" w:rsidR="001A752B" w:rsidRPr="0091484D" w:rsidRDefault="001A752B" w:rsidP="008D72A4">
      <w:pPr>
        <w:spacing w:after="0" w:line="240" w:lineRule="auto"/>
        <w:ind w:left="703"/>
        <w:jc w:val="both"/>
        <w:rPr>
          <w:rFonts w:ascii="Arial" w:hAnsi="Arial" w:cs="Arial"/>
          <w:b/>
          <w:bCs/>
        </w:rPr>
      </w:pPr>
    </w:p>
    <w:p w14:paraId="636FD2F3" w14:textId="77777777" w:rsidR="001A752B" w:rsidRPr="0091484D" w:rsidRDefault="001A752B" w:rsidP="008D72A4">
      <w:pPr>
        <w:spacing w:after="0" w:line="240" w:lineRule="auto"/>
        <w:ind w:left="709"/>
        <w:jc w:val="both"/>
        <w:rPr>
          <w:rFonts w:ascii="Arial" w:hAnsi="Arial" w:cs="Arial"/>
        </w:rPr>
      </w:pPr>
      <w:r w:rsidRPr="0091484D">
        <w:rPr>
          <w:rFonts w:ascii="Arial" w:hAnsi="Arial" w:cs="Arial"/>
        </w:rPr>
        <w:t xml:space="preserve">Presentar escrito en el que manifieste su conformidad con respecto a que, hasta en tanto el Instituto no emita el documento de aceptación del servicio, conforme a lo señalado en la </w:t>
      </w:r>
      <w:r w:rsidRPr="0091484D">
        <w:rPr>
          <w:rFonts w:ascii="Arial" w:hAnsi="Arial" w:cs="Arial"/>
          <w:b/>
        </w:rPr>
        <w:t>Base II.8</w:t>
      </w:r>
      <w:r w:rsidRPr="0091484D">
        <w:rPr>
          <w:rFonts w:ascii="Arial" w:hAnsi="Arial" w:cs="Arial"/>
        </w:rPr>
        <w:t xml:space="preserve">, el mismo no se tendrá por aceptado, de acuerdo al formato que como </w:t>
      </w:r>
      <w:r w:rsidRPr="0091484D">
        <w:rPr>
          <w:rFonts w:ascii="Arial" w:hAnsi="Arial" w:cs="Arial"/>
          <w:b/>
        </w:rPr>
        <w:t>Anexo “</w:t>
      </w:r>
      <w:r w:rsidR="00672A0D" w:rsidRPr="0091484D">
        <w:rPr>
          <w:rFonts w:ascii="Arial" w:hAnsi="Arial" w:cs="Arial"/>
          <w:b/>
        </w:rPr>
        <w:t>11</w:t>
      </w:r>
      <w:r w:rsidRPr="0091484D">
        <w:rPr>
          <w:rFonts w:ascii="Arial" w:hAnsi="Arial" w:cs="Arial"/>
          <w:b/>
        </w:rPr>
        <w:t>”</w:t>
      </w:r>
      <w:r w:rsidRPr="0091484D">
        <w:rPr>
          <w:rFonts w:ascii="Arial" w:hAnsi="Arial" w:cs="Arial"/>
        </w:rPr>
        <w:t xml:space="preserve"> se integra a las Bases de la Convocatoria. </w:t>
      </w:r>
    </w:p>
    <w:p w14:paraId="53FCB0BB" w14:textId="77777777" w:rsidR="001A752B" w:rsidRPr="0091484D" w:rsidRDefault="001A752B" w:rsidP="008D72A4">
      <w:pPr>
        <w:spacing w:after="0" w:line="240" w:lineRule="auto"/>
        <w:ind w:left="703"/>
        <w:jc w:val="both"/>
        <w:rPr>
          <w:rFonts w:ascii="Arial" w:hAnsi="Arial" w:cs="Arial"/>
          <w:bCs/>
        </w:rPr>
      </w:pPr>
    </w:p>
    <w:p w14:paraId="2014EAD3" w14:textId="77777777" w:rsidR="001A752B" w:rsidRPr="0091484D" w:rsidRDefault="001A752B" w:rsidP="008D72A4">
      <w:pPr>
        <w:pStyle w:val="Ttulo"/>
        <w:ind w:left="709" w:hanging="709"/>
        <w:jc w:val="both"/>
        <w:rPr>
          <w:rFonts w:cs="Arial"/>
          <w:sz w:val="22"/>
          <w:szCs w:val="22"/>
        </w:rPr>
      </w:pPr>
      <w:bookmarkStart w:id="90" w:name="_Toc525721240"/>
      <w:bookmarkStart w:id="91" w:name="_Toc3196548"/>
      <w:bookmarkStart w:id="92" w:name="_Toc60754455"/>
      <w:r w:rsidRPr="0091484D">
        <w:rPr>
          <w:rFonts w:cs="Arial"/>
          <w:sz w:val="22"/>
          <w:szCs w:val="22"/>
        </w:rPr>
        <w:t>IV.10</w:t>
      </w:r>
      <w:r w:rsidRPr="0091484D">
        <w:rPr>
          <w:rFonts w:cs="Arial"/>
          <w:sz w:val="22"/>
          <w:szCs w:val="22"/>
        </w:rPr>
        <w:tab/>
        <w:t>Manifestación de Cumplimiento de Normas.-</w:t>
      </w:r>
      <w:bookmarkEnd w:id="90"/>
      <w:bookmarkEnd w:id="91"/>
      <w:bookmarkEnd w:id="92"/>
    </w:p>
    <w:p w14:paraId="5D8161EA" w14:textId="77777777" w:rsidR="001A752B" w:rsidRPr="0091484D" w:rsidRDefault="001A752B" w:rsidP="008D72A4">
      <w:pPr>
        <w:shd w:val="clear" w:color="auto" w:fill="FFFFFF"/>
        <w:spacing w:after="0" w:line="240" w:lineRule="auto"/>
        <w:ind w:left="703"/>
        <w:jc w:val="both"/>
        <w:rPr>
          <w:rFonts w:ascii="Arial" w:hAnsi="Arial" w:cs="Arial"/>
        </w:rPr>
      </w:pPr>
    </w:p>
    <w:p w14:paraId="47962FDD" w14:textId="2A78E088" w:rsidR="001A752B" w:rsidRPr="0091484D" w:rsidRDefault="001A752B" w:rsidP="008D72A4">
      <w:pPr>
        <w:spacing w:after="0" w:line="240" w:lineRule="auto"/>
        <w:ind w:left="709"/>
        <w:jc w:val="both"/>
        <w:rPr>
          <w:rFonts w:ascii="Arial" w:hAnsi="Arial" w:cs="Arial"/>
          <w:b/>
        </w:rPr>
      </w:pPr>
      <w:r w:rsidRPr="0091484D">
        <w:rPr>
          <w:rFonts w:ascii="Arial" w:hAnsi="Arial" w:cs="Arial"/>
        </w:rPr>
        <w:t xml:space="preserve">Presentar escrito en el que manifieste que los servicios que oferta cumplen con las Normas que se indican en la </w:t>
      </w:r>
      <w:r w:rsidRPr="0091484D">
        <w:rPr>
          <w:rFonts w:ascii="Arial" w:hAnsi="Arial" w:cs="Arial"/>
          <w:b/>
        </w:rPr>
        <w:t>Base II.3</w:t>
      </w:r>
      <w:r w:rsidRPr="0091484D">
        <w:rPr>
          <w:rFonts w:ascii="Arial" w:hAnsi="Arial" w:cs="Arial"/>
        </w:rPr>
        <w:t xml:space="preserve">, utilizando como referencia el formato que como </w:t>
      </w:r>
      <w:r w:rsidRPr="0091484D">
        <w:rPr>
          <w:rFonts w:ascii="Arial" w:hAnsi="Arial" w:cs="Arial"/>
          <w:b/>
        </w:rPr>
        <w:t>Anexo “</w:t>
      </w:r>
      <w:r w:rsidR="000304C4" w:rsidRPr="0091484D">
        <w:rPr>
          <w:rFonts w:ascii="Arial" w:hAnsi="Arial" w:cs="Arial"/>
          <w:b/>
        </w:rPr>
        <w:t>18</w:t>
      </w:r>
      <w:r w:rsidRPr="0091484D">
        <w:rPr>
          <w:rFonts w:ascii="Arial" w:hAnsi="Arial" w:cs="Arial"/>
          <w:b/>
        </w:rPr>
        <w:t>”</w:t>
      </w:r>
      <w:r w:rsidRPr="0091484D">
        <w:rPr>
          <w:rFonts w:ascii="Arial" w:hAnsi="Arial" w:cs="Arial"/>
        </w:rPr>
        <w:t xml:space="preserve"> se integra a las Bases de la Convocatoria</w:t>
      </w:r>
      <w:r w:rsidRPr="0091484D">
        <w:rPr>
          <w:rFonts w:ascii="Arial" w:hAnsi="Arial" w:cs="Arial"/>
          <w:b/>
        </w:rPr>
        <w:t>.</w:t>
      </w:r>
    </w:p>
    <w:p w14:paraId="67B713AA" w14:textId="77777777" w:rsidR="00914A1B" w:rsidRPr="0091484D" w:rsidRDefault="00914A1B" w:rsidP="008D72A4">
      <w:pPr>
        <w:spacing w:after="0" w:line="240" w:lineRule="auto"/>
        <w:ind w:left="709"/>
        <w:jc w:val="both"/>
        <w:rPr>
          <w:rFonts w:ascii="Arial" w:hAnsi="Arial" w:cs="Arial"/>
          <w:b/>
        </w:rPr>
      </w:pPr>
    </w:p>
    <w:p w14:paraId="757A4D8D" w14:textId="77777777" w:rsidR="00D464C8" w:rsidRPr="0091484D" w:rsidRDefault="00D464C8" w:rsidP="008D72A4">
      <w:pPr>
        <w:spacing w:after="0" w:line="240" w:lineRule="auto"/>
        <w:jc w:val="both"/>
        <w:rPr>
          <w:rFonts w:ascii="Arial" w:hAnsi="Arial" w:cs="Arial"/>
        </w:rPr>
      </w:pPr>
      <w:r w:rsidRPr="0091484D">
        <w:rPr>
          <w:rFonts w:ascii="Arial" w:hAnsi="Arial" w:cs="Arial"/>
        </w:rPr>
        <w:t>El Instituto se reserva el derecho de verificar la información contenida en los documentos presentados por los Licitantes.</w:t>
      </w:r>
    </w:p>
    <w:p w14:paraId="6FFE1088" w14:textId="77777777" w:rsidR="00D464C8" w:rsidRPr="0091484D" w:rsidRDefault="00D464C8" w:rsidP="008D72A4">
      <w:pPr>
        <w:pStyle w:val="Ttulo"/>
        <w:ind w:left="709" w:hanging="709"/>
        <w:jc w:val="both"/>
        <w:rPr>
          <w:rFonts w:cs="Arial"/>
          <w:sz w:val="22"/>
          <w:szCs w:val="22"/>
        </w:rPr>
      </w:pPr>
    </w:p>
    <w:p w14:paraId="00CD2A6B" w14:textId="77777777" w:rsidR="003E63F4" w:rsidRPr="0091484D" w:rsidRDefault="003E63F4" w:rsidP="008D72A4">
      <w:pPr>
        <w:pStyle w:val="Ttulo"/>
        <w:ind w:left="709" w:hanging="709"/>
        <w:jc w:val="both"/>
        <w:rPr>
          <w:rFonts w:cs="Arial"/>
          <w:sz w:val="22"/>
          <w:szCs w:val="22"/>
        </w:rPr>
      </w:pPr>
      <w:bookmarkStart w:id="93" w:name="_Toc369680640"/>
      <w:bookmarkStart w:id="94" w:name="_Toc236492370"/>
      <w:bookmarkStart w:id="95" w:name="_Toc60754456"/>
      <w:r w:rsidRPr="0091484D">
        <w:rPr>
          <w:rFonts w:cs="Arial"/>
          <w:sz w:val="22"/>
          <w:szCs w:val="22"/>
        </w:rPr>
        <w:t>Documentación Económica.-</w:t>
      </w:r>
      <w:bookmarkEnd w:id="93"/>
      <w:bookmarkEnd w:id="94"/>
      <w:bookmarkEnd w:id="95"/>
    </w:p>
    <w:p w14:paraId="59E10BD5" w14:textId="77777777" w:rsidR="003E63F4" w:rsidRPr="0091484D" w:rsidRDefault="003E63F4" w:rsidP="008D72A4">
      <w:pPr>
        <w:pStyle w:val="Ttulo"/>
        <w:ind w:left="709" w:hanging="709"/>
        <w:jc w:val="both"/>
        <w:rPr>
          <w:rFonts w:cs="Arial"/>
          <w:sz w:val="22"/>
          <w:szCs w:val="22"/>
        </w:rPr>
      </w:pPr>
    </w:p>
    <w:p w14:paraId="298FD6BA" w14:textId="77777777" w:rsidR="003E63F4" w:rsidRPr="0091484D" w:rsidRDefault="003E63F4" w:rsidP="008D72A4">
      <w:pPr>
        <w:pStyle w:val="Ttulo"/>
        <w:ind w:left="709" w:hanging="709"/>
        <w:jc w:val="both"/>
        <w:rPr>
          <w:rFonts w:cs="Arial"/>
          <w:sz w:val="22"/>
          <w:szCs w:val="22"/>
        </w:rPr>
      </w:pPr>
      <w:bookmarkStart w:id="96" w:name="_Toc369680641"/>
      <w:bookmarkStart w:id="97" w:name="_Toc236492371"/>
      <w:bookmarkStart w:id="98" w:name="_Toc60754457"/>
      <w:r w:rsidRPr="0091484D">
        <w:rPr>
          <w:rFonts w:cs="Arial"/>
          <w:sz w:val="22"/>
          <w:szCs w:val="22"/>
        </w:rPr>
        <w:t>IV.</w:t>
      </w:r>
      <w:r w:rsidR="00391C78" w:rsidRPr="0091484D">
        <w:rPr>
          <w:rFonts w:cs="Arial"/>
          <w:sz w:val="22"/>
          <w:szCs w:val="22"/>
        </w:rPr>
        <w:t>1</w:t>
      </w:r>
      <w:r w:rsidR="00E1730C" w:rsidRPr="0091484D">
        <w:rPr>
          <w:rFonts w:cs="Arial"/>
          <w:sz w:val="22"/>
          <w:szCs w:val="22"/>
        </w:rPr>
        <w:t>1</w:t>
      </w:r>
      <w:r w:rsidRPr="0091484D">
        <w:rPr>
          <w:rFonts w:cs="Arial"/>
          <w:sz w:val="22"/>
          <w:szCs w:val="22"/>
        </w:rPr>
        <w:tab/>
        <w:t>Oferta Económica.-</w:t>
      </w:r>
      <w:bookmarkEnd w:id="96"/>
      <w:bookmarkEnd w:id="97"/>
      <w:bookmarkEnd w:id="98"/>
    </w:p>
    <w:p w14:paraId="0E2D758A" w14:textId="77777777" w:rsidR="003E63F4" w:rsidRPr="0091484D" w:rsidRDefault="003E63F4" w:rsidP="008D72A4">
      <w:pPr>
        <w:pStyle w:val="Ttulo"/>
        <w:ind w:left="709" w:hanging="709"/>
        <w:jc w:val="both"/>
        <w:rPr>
          <w:rFonts w:cs="Arial"/>
          <w:sz w:val="22"/>
          <w:szCs w:val="22"/>
        </w:rPr>
      </w:pPr>
    </w:p>
    <w:p w14:paraId="0102EC0E" w14:textId="77777777" w:rsidR="00215DED" w:rsidRPr="0091484D" w:rsidRDefault="00215DED" w:rsidP="008D72A4">
      <w:pPr>
        <w:shd w:val="clear" w:color="auto" w:fill="FFFFFF"/>
        <w:spacing w:after="0" w:line="240" w:lineRule="auto"/>
        <w:ind w:left="703"/>
        <w:jc w:val="both"/>
        <w:rPr>
          <w:rFonts w:ascii="Arial" w:hAnsi="Arial" w:cs="Arial"/>
        </w:rPr>
      </w:pPr>
      <w:r w:rsidRPr="0091484D">
        <w:rPr>
          <w:rFonts w:ascii="Arial" w:hAnsi="Arial" w:cs="Arial"/>
        </w:rPr>
        <w:t xml:space="preserve">Presentar requisitada su Oferta Económica utilizando el formato que como </w:t>
      </w:r>
      <w:r w:rsidRPr="0091484D">
        <w:rPr>
          <w:rFonts w:ascii="Arial" w:hAnsi="Arial" w:cs="Arial"/>
          <w:b/>
        </w:rPr>
        <w:t>Anexos “2”</w:t>
      </w:r>
      <w:r w:rsidRPr="0091484D">
        <w:rPr>
          <w:rFonts w:ascii="Arial" w:hAnsi="Arial" w:cs="Arial"/>
        </w:rPr>
        <w:t>,</w:t>
      </w:r>
      <w:r w:rsidRPr="0091484D">
        <w:rPr>
          <w:rFonts w:ascii="Arial" w:hAnsi="Arial" w:cs="Arial"/>
          <w:b/>
        </w:rPr>
        <w:t xml:space="preserve"> “3”</w:t>
      </w:r>
      <w:r w:rsidRPr="0091484D">
        <w:rPr>
          <w:rFonts w:ascii="Arial" w:hAnsi="Arial" w:cs="Arial"/>
        </w:rPr>
        <w:t>,</w:t>
      </w:r>
      <w:r w:rsidRPr="0091484D">
        <w:rPr>
          <w:rFonts w:ascii="Arial" w:hAnsi="Arial" w:cs="Arial"/>
          <w:b/>
        </w:rPr>
        <w:t xml:space="preserve"> “4”</w:t>
      </w:r>
      <w:r w:rsidRPr="0091484D">
        <w:rPr>
          <w:rFonts w:ascii="Arial" w:hAnsi="Arial" w:cs="Arial"/>
        </w:rPr>
        <w:t>,</w:t>
      </w:r>
      <w:r w:rsidRPr="0091484D">
        <w:rPr>
          <w:rFonts w:ascii="Arial" w:hAnsi="Arial" w:cs="Arial"/>
          <w:b/>
        </w:rPr>
        <w:t xml:space="preserve"> “5” </w:t>
      </w:r>
      <w:r w:rsidRPr="0091484D">
        <w:rPr>
          <w:rFonts w:ascii="Arial" w:hAnsi="Arial" w:cs="Arial"/>
        </w:rPr>
        <w:t>y</w:t>
      </w:r>
      <w:r w:rsidR="00672A0D" w:rsidRPr="0091484D">
        <w:rPr>
          <w:rFonts w:ascii="Arial" w:hAnsi="Arial" w:cs="Arial"/>
          <w:b/>
        </w:rPr>
        <w:t xml:space="preserve"> “12</w:t>
      </w:r>
      <w:r w:rsidRPr="0091484D">
        <w:rPr>
          <w:rFonts w:ascii="Arial" w:hAnsi="Arial" w:cs="Arial"/>
          <w:b/>
        </w:rPr>
        <w:t>”</w:t>
      </w:r>
      <w:r w:rsidRPr="0091484D">
        <w:rPr>
          <w:rFonts w:ascii="Arial" w:hAnsi="Arial" w:cs="Arial"/>
        </w:rPr>
        <w:t xml:space="preserve"> se integran a las Bases de la Convocatoria.</w:t>
      </w:r>
    </w:p>
    <w:p w14:paraId="68267C0C" w14:textId="77777777" w:rsidR="00215DED" w:rsidRPr="0091484D" w:rsidRDefault="00215DED" w:rsidP="008D72A4">
      <w:pPr>
        <w:spacing w:after="0" w:line="240" w:lineRule="auto"/>
        <w:jc w:val="both"/>
        <w:rPr>
          <w:rFonts w:ascii="Arial" w:hAnsi="Arial" w:cs="Arial"/>
        </w:rPr>
      </w:pPr>
    </w:p>
    <w:p w14:paraId="2771C396" w14:textId="77777777" w:rsidR="00215DED" w:rsidRPr="0091484D" w:rsidRDefault="00215DED" w:rsidP="008D72A4">
      <w:pPr>
        <w:spacing w:after="0" w:line="240" w:lineRule="auto"/>
        <w:jc w:val="both"/>
        <w:rPr>
          <w:rFonts w:ascii="Arial" w:hAnsi="Arial" w:cs="Arial"/>
        </w:rPr>
      </w:pPr>
      <w:r w:rsidRPr="0091484D">
        <w:rPr>
          <w:rFonts w:ascii="Arial" w:hAnsi="Arial" w:cs="Arial"/>
        </w:rPr>
        <w:t xml:space="preserve">Los requisitos contenidos en esta Base, serán utilizados en la evaluación de Documentos Administrativos y técnico-económicos, de acuerdo con lo establecido en la </w:t>
      </w:r>
      <w:r w:rsidRPr="0091484D">
        <w:rPr>
          <w:rFonts w:ascii="Arial" w:hAnsi="Arial" w:cs="Arial"/>
          <w:b/>
        </w:rPr>
        <w:t>Base</w:t>
      </w:r>
      <w:r w:rsidRPr="0091484D">
        <w:rPr>
          <w:rFonts w:ascii="Arial" w:hAnsi="Arial" w:cs="Arial"/>
        </w:rPr>
        <w:t xml:space="preserve"> </w:t>
      </w:r>
      <w:r w:rsidRPr="0091484D">
        <w:rPr>
          <w:rFonts w:ascii="Arial" w:hAnsi="Arial" w:cs="Arial"/>
          <w:b/>
        </w:rPr>
        <w:t>VIII.3,</w:t>
      </w:r>
      <w:r w:rsidRPr="0091484D">
        <w:rPr>
          <w:rFonts w:ascii="Arial" w:hAnsi="Arial" w:cs="Arial"/>
        </w:rPr>
        <w:t xml:space="preserve"> para comprobar que el Licitante cumple con lo requerido por el Instituto.</w:t>
      </w:r>
    </w:p>
    <w:p w14:paraId="52690DA9" w14:textId="77777777" w:rsidR="00D464C8" w:rsidRPr="0091484D" w:rsidRDefault="00D464C8" w:rsidP="008D72A4">
      <w:pPr>
        <w:pStyle w:val="Encabezado1"/>
        <w:jc w:val="both"/>
        <w:rPr>
          <w:sz w:val="22"/>
          <w:szCs w:val="22"/>
        </w:rPr>
      </w:pPr>
    </w:p>
    <w:p w14:paraId="233DE0C4" w14:textId="77777777" w:rsidR="00D464C8" w:rsidRPr="0091484D" w:rsidRDefault="00D464C8" w:rsidP="008D72A4">
      <w:pPr>
        <w:pStyle w:val="Ttulo"/>
        <w:ind w:left="709" w:hanging="709"/>
        <w:jc w:val="both"/>
        <w:rPr>
          <w:rFonts w:cs="Arial"/>
          <w:sz w:val="22"/>
          <w:szCs w:val="22"/>
        </w:rPr>
      </w:pPr>
      <w:bookmarkStart w:id="99" w:name="_Toc60754458"/>
      <w:r w:rsidRPr="0091484D">
        <w:rPr>
          <w:rFonts w:cs="Arial"/>
          <w:sz w:val="22"/>
          <w:szCs w:val="22"/>
        </w:rPr>
        <w:t>V.</w:t>
      </w:r>
      <w:r w:rsidRPr="0091484D">
        <w:rPr>
          <w:rFonts w:cs="Arial"/>
          <w:sz w:val="22"/>
          <w:szCs w:val="22"/>
        </w:rPr>
        <w:tab/>
        <w:t xml:space="preserve">Criterios Específicos Conforme a los Cuales se Evaluarán las </w:t>
      </w:r>
      <w:r w:rsidR="000869E3" w:rsidRPr="0091484D">
        <w:rPr>
          <w:rFonts w:cs="Arial"/>
          <w:sz w:val="22"/>
          <w:szCs w:val="22"/>
        </w:rPr>
        <w:t>Proposiciones</w:t>
      </w:r>
      <w:r w:rsidRPr="0091484D">
        <w:rPr>
          <w:rFonts w:cs="Arial"/>
          <w:sz w:val="22"/>
          <w:szCs w:val="22"/>
        </w:rPr>
        <w:t xml:space="preserve"> y se Adjudicará el </w:t>
      </w:r>
      <w:r w:rsidR="000869E3" w:rsidRPr="0091484D">
        <w:rPr>
          <w:rFonts w:cs="Arial"/>
          <w:sz w:val="22"/>
          <w:szCs w:val="22"/>
        </w:rPr>
        <w:t>Contrato</w:t>
      </w:r>
      <w:r w:rsidR="00631668" w:rsidRPr="0091484D">
        <w:rPr>
          <w:rFonts w:cs="Arial"/>
          <w:sz w:val="22"/>
          <w:szCs w:val="22"/>
        </w:rPr>
        <w:t xml:space="preserve"> </w:t>
      </w:r>
      <w:r w:rsidRPr="0091484D">
        <w:rPr>
          <w:rFonts w:cs="Arial"/>
          <w:sz w:val="22"/>
          <w:szCs w:val="22"/>
        </w:rPr>
        <w:t>Respectivo;</w:t>
      </w:r>
      <w:bookmarkEnd w:id="99"/>
    </w:p>
    <w:p w14:paraId="17E486EA" w14:textId="77777777" w:rsidR="00D464C8" w:rsidRPr="0091484D" w:rsidRDefault="00D464C8" w:rsidP="008D72A4">
      <w:pPr>
        <w:pStyle w:val="Ttulo"/>
        <w:ind w:left="709" w:hanging="709"/>
        <w:jc w:val="both"/>
        <w:rPr>
          <w:rFonts w:cs="Arial"/>
          <w:sz w:val="22"/>
          <w:szCs w:val="22"/>
        </w:rPr>
      </w:pPr>
    </w:p>
    <w:p w14:paraId="35186BF7" w14:textId="77777777" w:rsidR="00D464C8" w:rsidRPr="008D72A4" w:rsidRDefault="00D464C8" w:rsidP="008D72A4">
      <w:pPr>
        <w:pStyle w:val="Ttulo"/>
        <w:ind w:left="709" w:hanging="709"/>
        <w:jc w:val="both"/>
        <w:rPr>
          <w:rFonts w:cs="Arial"/>
          <w:sz w:val="22"/>
          <w:szCs w:val="22"/>
        </w:rPr>
      </w:pPr>
      <w:bookmarkStart w:id="100" w:name="_Toc60754459"/>
      <w:r w:rsidRPr="0091484D">
        <w:rPr>
          <w:rFonts w:cs="Arial"/>
          <w:sz w:val="22"/>
          <w:szCs w:val="22"/>
        </w:rPr>
        <w:t>V.1</w:t>
      </w:r>
      <w:r w:rsidRPr="0091484D">
        <w:rPr>
          <w:rFonts w:cs="Arial"/>
          <w:sz w:val="22"/>
          <w:szCs w:val="22"/>
        </w:rPr>
        <w:tab/>
        <w:t xml:space="preserve">Evaluación de la(s) </w:t>
      </w:r>
      <w:r w:rsidR="000869E3" w:rsidRPr="0091484D">
        <w:rPr>
          <w:rFonts w:cs="Arial"/>
          <w:sz w:val="22"/>
          <w:szCs w:val="22"/>
        </w:rPr>
        <w:t>Proposición</w:t>
      </w:r>
      <w:r w:rsidRPr="00C44EBC">
        <w:rPr>
          <w:rFonts w:cs="Arial"/>
          <w:sz w:val="22"/>
          <w:szCs w:val="22"/>
        </w:rPr>
        <w:t>(es)</w:t>
      </w:r>
      <w:r w:rsidRPr="008D72A4">
        <w:rPr>
          <w:rFonts w:cs="Arial"/>
          <w:sz w:val="22"/>
          <w:szCs w:val="22"/>
        </w:rPr>
        <w:t xml:space="preserve"> y Adjudicación del </w:t>
      </w:r>
      <w:r w:rsidR="000869E3" w:rsidRPr="008D72A4">
        <w:rPr>
          <w:rFonts w:cs="Arial"/>
          <w:sz w:val="22"/>
          <w:szCs w:val="22"/>
        </w:rPr>
        <w:t>Contrato</w:t>
      </w:r>
      <w:r w:rsidRPr="008D72A4">
        <w:rPr>
          <w:rFonts w:cs="Arial"/>
          <w:sz w:val="22"/>
          <w:szCs w:val="22"/>
        </w:rPr>
        <w:t>.-</w:t>
      </w:r>
      <w:bookmarkEnd w:id="100"/>
    </w:p>
    <w:p w14:paraId="04F2BBF9" w14:textId="77777777" w:rsidR="00D464C8" w:rsidRPr="008D72A4" w:rsidRDefault="00D464C8" w:rsidP="008D72A4">
      <w:pPr>
        <w:pStyle w:val="Ttulo"/>
        <w:ind w:left="709" w:hanging="709"/>
        <w:jc w:val="both"/>
        <w:rPr>
          <w:rFonts w:cs="Arial"/>
          <w:sz w:val="22"/>
          <w:szCs w:val="22"/>
        </w:rPr>
      </w:pPr>
    </w:p>
    <w:p w14:paraId="6F21FFBE" w14:textId="77777777" w:rsidR="00D464C8" w:rsidRPr="008D72A4" w:rsidRDefault="00D464C8" w:rsidP="008D72A4">
      <w:pPr>
        <w:pStyle w:val="Ttulo"/>
        <w:ind w:left="709" w:hanging="709"/>
        <w:jc w:val="both"/>
        <w:rPr>
          <w:rFonts w:cs="Arial"/>
          <w:sz w:val="22"/>
          <w:szCs w:val="22"/>
        </w:rPr>
      </w:pPr>
      <w:bookmarkStart w:id="101" w:name="_Toc60754460"/>
      <w:r w:rsidRPr="008D72A4">
        <w:rPr>
          <w:rFonts w:cs="Arial"/>
          <w:sz w:val="22"/>
          <w:szCs w:val="22"/>
        </w:rPr>
        <w:t>V.1.1</w:t>
      </w:r>
      <w:r w:rsidRPr="008D72A4">
        <w:rPr>
          <w:rFonts w:cs="Arial"/>
          <w:sz w:val="22"/>
          <w:szCs w:val="22"/>
        </w:rPr>
        <w:tab/>
        <w:t>Criterios de Evaluación.-</w:t>
      </w:r>
      <w:bookmarkEnd w:id="101"/>
      <w:r w:rsidRPr="008D72A4">
        <w:rPr>
          <w:rFonts w:cs="Arial"/>
          <w:sz w:val="22"/>
          <w:szCs w:val="22"/>
        </w:rPr>
        <w:t xml:space="preserve"> </w:t>
      </w:r>
    </w:p>
    <w:p w14:paraId="065D1663" w14:textId="77777777" w:rsidR="00D464C8" w:rsidRPr="008D72A4" w:rsidRDefault="00D464C8" w:rsidP="008D72A4">
      <w:pPr>
        <w:spacing w:after="0" w:line="240" w:lineRule="auto"/>
        <w:ind w:left="709"/>
        <w:jc w:val="both"/>
        <w:rPr>
          <w:rFonts w:ascii="Arial" w:hAnsi="Arial" w:cs="Arial"/>
          <w:bCs/>
        </w:rPr>
      </w:pPr>
    </w:p>
    <w:p w14:paraId="3C3078E8" w14:textId="77777777" w:rsidR="0079378A" w:rsidRPr="0091484D" w:rsidRDefault="0079378A" w:rsidP="008D72A4">
      <w:pPr>
        <w:spacing w:after="0" w:line="240" w:lineRule="auto"/>
        <w:ind w:left="709"/>
        <w:jc w:val="both"/>
        <w:rPr>
          <w:rFonts w:ascii="Arial" w:hAnsi="Arial" w:cs="Arial"/>
        </w:rPr>
      </w:pPr>
      <w:r w:rsidRPr="008D72A4">
        <w:rPr>
          <w:rFonts w:ascii="Arial" w:hAnsi="Arial" w:cs="Arial"/>
        </w:rPr>
        <w:t xml:space="preserve">De conformidad con los artículos 29, fracción </w:t>
      </w:r>
      <w:r w:rsidRPr="0091484D">
        <w:rPr>
          <w:rFonts w:ascii="Arial" w:hAnsi="Arial" w:cs="Arial"/>
        </w:rPr>
        <w:t xml:space="preserve">V y 42 de las Normas, los criterios que serán utilizados para la evaluación de los requisitos que se solicitan en las Bases de la Convocatoria, se precisan en el </w:t>
      </w:r>
      <w:r w:rsidRPr="0091484D">
        <w:rPr>
          <w:rFonts w:ascii="Arial" w:hAnsi="Arial" w:cs="Arial"/>
          <w:b/>
          <w:bCs/>
        </w:rPr>
        <w:t>Anexo “1</w:t>
      </w:r>
      <w:r w:rsidR="005151E7" w:rsidRPr="0091484D">
        <w:rPr>
          <w:rFonts w:ascii="Arial" w:hAnsi="Arial" w:cs="Arial"/>
          <w:b/>
          <w:bCs/>
        </w:rPr>
        <w:t>3</w:t>
      </w:r>
      <w:r w:rsidRPr="0091484D">
        <w:rPr>
          <w:rFonts w:ascii="Arial" w:hAnsi="Arial" w:cs="Arial"/>
          <w:b/>
          <w:bCs/>
        </w:rPr>
        <w:t>”</w:t>
      </w:r>
      <w:r w:rsidRPr="0091484D">
        <w:rPr>
          <w:rFonts w:ascii="Arial" w:hAnsi="Arial" w:cs="Arial"/>
          <w:bCs/>
        </w:rPr>
        <w:t>.</w:t>
      </w:r>
    </w:p>
    <w:p w14:paraId="2A9B24D0" w14:textId="77777777" w:rsidR="00D464C8" w:rsidRPr="0091484D" w:rsidRDefault="00D464C8" w:rsidP="008D72A4">
      <w:pPr>
        <w:spacing w:after="0" w:line="240" w:lineRule="auto"/>
        <w:ind w:left="1276" w:hanging="567"/>
        <w:jc w:val="both"/>
        <w:rPr>
          <w:rFonts w:ascii="Arial" w:hAnsi="Arial" w:cs="Arial"/>
        </w:rPr>
      </w:pPr>
    </w:p>
    <w:p w14:paraId="1CE012CF" w14:textId="77777777" w:rsidR="00A67C7B" w:rsidRPr="008D72A4" w:rsidRDefault="00A67C7B" w:rsidP="008D72A4">
      <w:pPr>
        <w:spacing w:after="0" w:line="240" w:lineRule="auto"/>
        <w:ind w:left="709"/>
        <w:jc w:val="both"/>
        <w:rPr>
          <w:rFonts w:ascii="Arial" w:hAnsi="Arial" w:cs="Arial"/>
          <w:b/>
          <w:bCs/>
          <w:lang w:eastAsia="en-US"/>
        </w:rPr>
      </w:pPr>
      <w:r w:rsidRPr="0091484D">
        <w:rPr>
          <w:rFonts w:ascii="Arial" w:hAnsi="Arial" w:cs="Arial"/>
        </w:rPr>
        <w:t>Se evaluará que los Licitantes y sus Proposiciones cumplan con la totalidad de los requisitos establecidos en las Bases de la Convocatoria.</w:t>
      </w:r>
    </w:p>
    <w:p w14:paraId="5B3E6178" w14:textId="77777777" w:rsidR="00A67C7B" w:rsidRPr="008D72A4" w:rsidRDefault="00A67C7B" w:rsidP="008D72A4">
      <w:pPr>
        <w:spacing w:after="0" w:line="240" w:lineRule="auto"/>
        <w:ind w:left="709"/>
        <w:jc w:val="both"/>
        <w:rPr>
          <w:rFonts w:ascii="Arial" w:hAnsi="Arial" w:cs="Arial"/>
          <w:b/>
          <w:bCs/>
        </w:rPr>
      </w:pPr>
    </w:p>
    <w:p w14:paraId="032E235F" w14:textId="45C0FF46" w:rsidR="00A67C7B" w:rsidRPr="008D72A4" w:rsidRDefault="00A67C7B" w:rsidP="008D72A4">
      <w:pPr>
        <w:spacing w:after="0" w:line="240" w:lineRule="auto"/>
        <w:ind w:left="709"/>
        <w:jc w:val="both"/>
        <w:rPr>
          <w:rFonts w:ascii="Arial" w:hAnsi="Arial" w:cs="Arial"/>
          <w:bCs/>
        </w:rPr>
      </w:pPr>
      <w:r w:rsidRPr="008D72A4">
        <w:rPr>
          <w:rFonts w:ascii="Arial" w:hAnsi="Arial" w:cs="Arial"/>
        </w:rPr>
        <w:t xml:space="preserve">De conformidad con lo dispuesto en el artículo 43 de las Normas, el criterio que se aplicará para la evaluación de las Proposiciones </w:t>
      </w:r>
      <w:r w:rsidRPr="006845DB">
        <w:rPr>
          <w:rFonts w:ascii="Arial" w:hAnsi="Arial" w:cs="Arial"/>
        </w:rPr>
        <w:t xml:space="preserve">será binario </w:t>
      </w:r>
      <w:r w:rsidRPr="006845DB">
        <w:rPr>
          <w:rFonts w:ascii="Arial" w:hAnsi="Arial" w:cs="Arial"/>
          <w:b/>
        </w:rPr>
        <w:t xml:space="preserve">(cumple, no cumple) </w:t>
      </w:r>
      <w:r w:rsidRPr="006845DB">
        <w:rPr>
          <w:rFonts w:ascii="Arial" w:hAnsi="Arial" w:cs="Arial"/>
        </w:rPr>
        <w:t xml:space="preserve">para lo cual, el Instituto evaluará </w:t>
      </w:r>
      <w:r w:rsidRPr="006845DB">
        <w:rPr>
          <w:rFonts w:ascii="Arial" w:hAnsi="Arial" w:cs="Arial"/>
          <w:color w:val="000000"/>
        </w:rPr>
        <w:t>al menos l</w:t>
      </w:r>
      <w:r w:rsidRPr="006845DB">
        <w:rPr>
          <w:rFonts w:ascii="Arial" w:hAnsi="Arial" w:cs="Arial"/>
        </w:rPr>
        <w:t xml:space="preserve">as </w:t>
      </w:r>
      <w:r w:rsidR="002949A7" w:rsidRPr="006845DB">
        <w:rPr>
          <w:rFonts w:ascii="Arial" w:hAnsi="Arial" w:cs="Arial"/>
          <w:b/>
        </w:rPr>
        <w:t>3</w:t>
      </w:r>
      <w:r w:rsidRPr="006845DB">
        <w:rPr>
          <w:rFonts w:ascii="Arial" w:hAnsi="Arial" w:cs="Arial"/>
          <w:b/>
        </w:rPr>
        <w:t xml:space="preserve"> (</w:t>
      </w:r>
      <w:r w:rsidR="002949A7" w:rsidRPr="006845DB">
        <w:rPr>
          <w:rFonts w:ascii="Arial" w:hAnsi="Arial" w:cs="Arial"/>
          <w:b/>
        </w:rPr>
        <w:t>tres</w:t>
      </w:r>
      <w:r w:rsidRPr="006845DB">
        <w:rPr>
          <w:rFonts w:ascii="Arial" w:hAnsi="Arial" w:cs="Arial"/>
          <w:b/>
        </w:rPr>
        <w:t>)</w:t>
      </w:r>
      <w:r w:rsidRPr="006845DB">
        <w:rPr>
          <w:rFonts w:ascii="Arial" w:hAnsi="Arial" w:cs="Arial"/>
        </w:rPr>
        <w:t xml:space="preserve"> Proposiciones que hayan ofertado el precio más bajo. En caso de no resultar solventes, se evalu</w:t>
      </w:r>
      <w:r w:rsidRPr="008D72A4">
        <w:rPr>
          <w:rFonts w:ascii="Arial" w:hAnsi="Arial" w:cs="Arial"/>
        </w:rPr>
        <w:t>arán las propuestas que le sigan en precio más bajo.</w:t>
      </w:r>
    </w:p>
    <w:p w14:paraId="1C0FA0C5" w14:textId="77777777" w:rsidR="00A67C7B" w:rsidRPr="008D72A4" w:rsidRDefault="00A67C7B" w:rsidP="008D72A4">
      <w:pPr>
        <w:spacing w:after="0" w:line="240" w:lineRule="auto"/>
        <w:ind w:left="709"/>
        <w:jc w:val="both"/>
        <w:rPr>
          <w:rFonts w:ascii="Arial" w:hAnsi="Arial" w:cs="Arial"/>
          <w:bCs/>
        </w:rPr>
      </w:pPr>
    </w:p>
    <w:p w14:paraId="1E977452" w14:textId="77777777" w:rsidR="00A67C7B" w:rsidRPr="008D72A4" w:rsidRDefault="00A67C7B" w:rsidP="008D72A4">
      <w:pPr>
        <w:spacing w:after="0" w:line="240" w:lineRule="auto"/>
        <w:ind w:left="709"/>
        <w:jc w:val="both"/>
        <w:rPr>
          <w:rFonts w:ascii="Arial" w:hAnsi="Arial" w:cs="Arial"/>
        </w:rPr>
      </w:pPr>
      <w:r w:rsidRPr="008D72A4">
        <w:rPr>
          <w:rFonts w:ascii="Arial" w:hAnsi="Arial" w:cs="Arial"/>
        </w:rPr>
        <w:t xml:space="preserve">El Instituto, como resultado de la evaluación de las Proposiciones, realizará el análisis de </w:t>
      </w:r>
      <w:proofErr w:type="gramStart"/>
      <w:r w:rsidRPr="008D72A4">
        <w:rPr>
          <w:rFonts w:ascii="Arial" w:hAnsi="Arial" w:cs="Arial"/>
        </w:rPr>
        <w:t>las mismas</w:t>
      </w:r>
      <w:proofErr w:type="gramEnd"/>
      <w:r w:rsidRPr="008D72A4">
        <w:rPr>
          <w:rFonts w:ascii="Arial" w:hAnsi="Arial" w:cs="Arial"/>
        </w:rPr>
        <w:t>, el cual servirá como base para el Fallo, en el que se harán constar las razones para admitirlas o desecharlas.</w:t>
      </w:r>
    </w:p>
    <w:p w14:paraId="33563499" w14:textId="77777777" w:rsidR="00D464C8" w:rsidRPr="008D72A4" w:rsidRDefault="00D464C8" w:rsidP="008D72A4">
      <w:pPr>
        <w:pStyle w:val="Ttulo"/>
        <w:ind w:left="709" w:hanging="709"/>
        <w:jc w:val="both"/>
        <w:rPr>
          <w:rFonts w:cs="Arial"/>
          <w:sz w:val="22"/>
          <w:szCs w:val="22"/>
        </w:rPr>
      </w:pPr>
    </w:p>
    <w:p w14:paraId="0D2C9E03" w14:textId="77777777" w:rsidR="00D464C8" w:rsidRPr="008D72A4" w:rsidRDefault="00D464C8" w:rsidP="008D72A4">
      <w:pPr>
        <w:pStyle w:val="Ttulo"/>
        <w:ind w:left="709" w:hanging="709"/>
        <w:jc w:val="both"/>
        <w:rPr>
          <w:rFonts w:cs="Arial"/>
          <w:sz w:val="22"/>
          <w:szCs w:val="22"/>
        </w:rPr>
      </w:pPr>
      <w:bookmarkStart w:id="102" w:name="_Toc60754461"/>
      <w:r w:rsidRPr="008D72A4">
        <w:rPr>
          <w:rFonts w:cs="Arial"/>
          <w:sz w:val="22"/>
          <w:szCs w:val="22"/>
        </w:rPr>
        <w:t>V.1.2</w:t>
      </w:r>
      <w:r w:rsidRPr="008D72A4">
        <w:rPr>
          <w:rFonts w:cs="Arial"/>
          <w:sz w:val="22"/>
          <w:szCs w:val="22"/>
        </w:rPr>
        <w:tab/>
        <w:t xml:space="preserve">Criterios que se Aplicarán para la Adjudicación del </w:t>
      </w:r>
      <w:r w:rsidR="000869E3" w:rsidRPr="008D72A4">
        <w:rPr>
          <w:rFonts w:cs="Arial"/>
          <w:sz w:val="22"/>
          <w:szCs w:val="22"/>
        </w:rPr>
        <w:t>Contrato</w:t>
      </w:r>
      <w:r w:rsidRPr="008D72A4">
        <w:rPr>
          <w:rFonts w:cs="Arial"/>
          <w:sz w:val="22"/>
          <w:szCs w:val="22"/>
        </w:rPr>
        <w:t>.-</w:t>
      </w:r>
      <w:bookmarkEnd w:id="102"/>
    </w:p>
    <w:p w14:paraId="03B6970F" w14:textId="77777777" w:rsidR="00D464C8" w:rsidRPr="008D72A4" w:rsidRDefault="00D464C8" w:rsidP="008D72A4">
      <w:pPr>
        <w:spacing w:after="0" w:line="240" w:lineRule="auto"/>
        <w:ind w:left="709"/>
        <w:jc w:val="both"/>
        <w:rPr>
          <w:rFonts w:ascii="Arial" w:hAnsi="Arial" w:cs="Arial"/>
        </w:rPr>
      </w:pPr>
    </w:p>
    <w:p w14:paraId="0ECDD63F" w14:textId="7A4A8391" w:rsidR="00A67C7B" w:rsidRPr="008D72A4" w:rsidRDefault="00A67C7B" w:rsidP="008D72A4">
      <w:pPr>
        <w:spacing w:after="0" w:line="240" w:lineRule="auto"/>
        <w:ind w:left="709"/>
        <w:jc w:val="both"/>
        <w:rPr>
          <w:rFonts w:ascii="Arial" w:hAnsi="Arial" w:cs="Arial"/>
          <w:lang w:eastAsia="en-US"/>
        </w:rPr>
      </w:pPr>
      <w:r w:rsidRPr="008D72A4">
        <w:rPr>
          <w:rFonts w:ascii="Arial" w:hAnsi="Arial" w:cs="Arial"/>
        </w:rPr>
        <w:t>La adjudicación del Contrato</w:t>
      </w:r>
      <w:r w:rsidRPr="008D72A4">
        <w:rPr>
          <w:rFonts w:ascii="Arial" w:hAnsi="Arial" w:cs="Arial"/>
          <w:b/>
          <w:i/>
        </w:rPr>
        <w:t xml:space="preserve"> </w:t>
      </w:r>
      <w:r w:rsidRPr="008D72A4">
        <w:rPr>
          <w:rFonts w:ascii="Arial" w:hAnsi="Arial" w:cs="Arial"/>
        </w:rPr>
        <w:t xml:space="preserve">se llevará a cabo por Partida completa, para lo cual, el Instituto verificará que las Proposiciones cumplan, como mínimo, con los requisitos indicados en las Bases de la Convocatoria y sus anexos, analizando las Proposiciones admitidas; dicho análisis servirá como fundamento para otorgar el Fallo, adjudicándose el Contrato al Licitante cuya Proposición resulte solvente, por reunir las condiciones legales, técnicas y económicas requeridas por el Instituto, garantizar satisfactoriamente el cumplimiento de las obligaciones respectivas </w:t>
      </w:r>
      <w:r w:rsidRPr="008D72A4">
        <w:rPr>
          <w:rFonts w:ascii="Arial" w:eastAsia="Times New Roman" w:hAnsi="Arial" w:cs="Arial"/>
        </w:rPr>
        <w:t xml:space="preserve">y, en su caso, haber ofertado el precio más bajo, siempre y cuando éste hubiere resultado conveniente; los precios ofertados que se encuentren por debajo del precio conveniente </w:t>
      </w:r>
      <w:r w:rsidR="000304C4" w:rsidRPr="008D72A4">
        <w:rPr>
          <w:rFonts w:ascii="Arial" w:eastAsia="Times New Roman" w:hAnsi="Arial" w:cs="Arial"/>
        </w:rPr>
        <w:t xml:space="preserve">podrán ser </w:t>
      </w:r>
      <w:r w:rsidRPr="008D72A4">
        <w:rPr>
          <w:rFonts w:ascii="Arial" w:eastAsia="Times New Roman" w:hAnsi="Arial" w:cs="Arial"/>
        </w:rPr>
        <w:t>desechados por el Instituto, de conformidad con lo establecido en el artículo 47 de las Normas.</w:t>
      </w:r>
    </w:p>
    <w:p w14:paraId="09A0E06B" w14:textId="77777777" w:rsidR="00A67C7B" w:rsidRPr="008D72A4" w:rsidRDefault="00A67C7B" w:rsidP="008D72A4">
      <w:pPr>
        <w:spacing w:after="0" w:line="240" w:lineRule="auto"/>
        <w:ind w:left="709"/>
        <w:jc w:val="both"/>
        <w:rPr>
          <w:rFonts w:ascii="Arial" w:hAnsi="Arial" w:cs="Arial"/>
        </w:rPr>
      </w:pPr>
    </w:p>
    <w:p w14:paraId="7BCE1ED1" w14:textId="77777777" w:rsidR="00A67C7B" w:rsidRPr="008D72A4" w:rsidRDefault="00A67C7B" w:rsidP="008D72A4">
      <w:pPr>
        <w:spacing w:after="0" w:line="240" w:lineRule="auto"/>
        <w:ind w:left="709"/>
        <w:jc w:val="both"/>
        <w:rPr>
          <w:rFonts w:ascii="Arial" w:hAnsi="Arial" w:cs="Arial"/>
        </w:rPr>
      </w:pPr>
      <w:r w:rsidRPr="008D72A4">
        <w:rPr>
          <w:rFonts w:ascii="Arial" w:hAnsi="Arial" w:cs="Arial"/>
        </w:rPr>
        <w:t>Si derivado de la evaluación de las Proposiciones se obtuviera un empate entre dos o más Licitantes, se adjudicará el Contrato en primer término a las micro empresas, a continuación, se considerará a las pequeñas empresas, y en caso de no contarse con alguna de las anteriores, se adjudicará a la que tenga el carácter de mediana empresa. En caso de subsistir el empate entre empresas de la misma estratificación de los sectores señalados anteriormente, o bien, de no haber empresas de este sector y el empate se diera entre Licitantes que no tienen el carácter de MIPYME, la adjudicación se efectuará a favor del Licitante que resulte ganador del sorteo manual por insaculación que celebre el Instituto en el propio Acto de Fallo, preferentemente en presencia de un representante del Órgano Interno de Control del Instituto, dicho sorteo consistirá en depositar en una urna o recipiente transparente, las boletas con el nombre de cada Licitante empatado; acto seguido, se extraerá en primer lugar la boleta del Licitante ganador y posteriormente las demás boletas de los Licitantes que resultaron empatados en esa Partida, con lo cual se determinarán los subsecuentes lugares que ocuparán tales Proposiciones.</w:t>
      </w:r>
    </w:p>
    <w:p w14:paraId="2D812FBD" w14:textId="77777777" w:rsidR="0046127D" w:rsidRPr="008D72A4" w:rsidRDefault="0046127D" w:rsidP="008D72A4">
      <w:pPr>
        <w:spacing w:after="0" w:line="240" w:lineRule="auto"/>
        <w:ind w:left="709"/>
        <w:jc w:val="both"/>
        <w:rPr>
          <w:rFonts w:ascii="Arial" w:hAnsi="Arial" w:cs="Arial"/>
        </w:rPr>
      </w:pPr>
    </w:p>
    <w:p w14:paraId="50112A38" w14:textId="77777777" w:rsidR="00D464C8" w:rsidRPr="008D72A4" w:rsidRDefault="00D464C8" w:rsidP="008D72A4">
      <w:pPr>
        <w:pStyle w:val="Ttulo"/>
        <w:ind w:left="709" w:hanging="709"/>
        <w:jc w:val="both"/>
        <w:rPr>
          <w:rFonts w:cs="Arial"/>
          <w:sz w:val="22"/>
          <w:szCs w:val="22"/>
        </w:rPr>
      </w:pPr>
      <w:bookmarkStart w:id="103" w:name="_Toc60754462"/>
      <w:r w:rsidRPr="008D72A4">
        <w:rPr>
          <w:rFonts w:cs="Arial"/>
          <w:sz w:val="22"/>
          <w:szCs w:val="22"/>
        </w:rPr>
        <w:t>V.2</w:t>
      </w:r>
      <w:r w:rsidRPr="008D72A4">
        <w:rPr>
          <w:rFonts w:cs="Arial"/>
          <w:sz w:val="22"/>
          <w:szCs w:val="22"/>
        </w:rPr>
        <w:tab/>
        <w:t xml:space="preserve">Requisitos que No Afectan la Solvencia de la </w:t>
      </w:r>
      <w:r w:rsidR="000869E3" w:rsidRPr="008D72A4">
        <w:rPr>
          <w:rFonts w:cs="Arial"/>
          <w:sz w:val="22"/>
          <w:szCs w:val="22"/>
        </w:rPr>
        <w:t>Proposición</w:t>
      </w:r>
      <w:r w:rsidRPr="008D72A4">
        <w:rPr>
          <w:rFonts w:cs="Arial"/>
          <w:sz w:val="22"/>
          <w:szCs w:val="22"/>
        </w:rPr>
        <w:t>.-</w:t>
      </w:r>
      <w:bookmarkEnd w:id="103"/>
    </w:p>
    <w:p w14:paraId="3D8D87E7" w14:textId="77777777" w:rsidR="00D464C8" w:rsidRPr="008D72A4" w:rsidRDefault="00D464C8" w:rsidP="008D72A4">
      <w:pPr>
        <w:spacing w:after="0" w:line="240" w:lineRule="auto"/>
        <w:ind w:left="709" w:hanging="709"/>
        <w:jc w:val="both"/>
        <w:rPr>
          <w:rFonts w:ascii="Arial" w:hAnsi="Arial" w:cs="Arial"/>
        </w:rPr>
      </w:pPr>
    </w:p>
    <w:p w14:paraId="79A36F6C" w14:textId="77777777" w:rsidR="00A67C7B" w:rsidRPr="008D72A4" w:rsidRDefault="00A67C7B" w:rsidP="008D72A4">
      <w:pPr>
        <w:numPr>
          <w:ilvl w:val="0"/>
          <w:numId w:val="42"/>
        </w:numPr>
        <w:tabs>
          <w:tab w:val="clear" w:pos="0"/>
        </w:tabs>
        <w:spacing w:after="0" w:line="240" w:lineRule="auto"/>
        <w:ind w:left="1134" w:hanging="425"/>
        <w:jc w:val="both"/>
        <w:rPr>
          <w:rFonts w:ascii="Arial" w:hAnsi="Arial" w:cs="Arial"/>
          <w:lang w:eastAsia="en-US"/>
        </w:rPr>
      </w:pPr>
      <w:r w:rsidRPr="008D72A4">
        <w:rPr>
          <w:rFonts w:ascii="Arial" w:hAnsi="Arial" w:cs="Arial"/>
        </w:rPr>
        <w:lastRenderedPageBreak/>
        <w:t>Omitir aspectos que puedan ser cubiertos con información contenida en la propia Proposición;</w:t>
      </w:r>
    </w:p>
    <w:p w14:paraId="0DF67F85" w14:textId="77777777" w:rsidR="00A67C7B" w:rsidRPr="008D72A4" w:rsidRDefault="00A67C7B" w:rsidP="008D72A4">
      <w:pPr>
        <w:numPr>
          <w:ilvl w:val="0"/>
          <w:numId w:val="42"/>
        </w:numPr>
        <w:tabs>
          <w:tab w:val="clear" w:pos="0"/>
        </w:tabs>
        <w:spacing w:after="0" w:line="240" w:lineRule="auto"/>
        <w:ind w:left="1134" w:hanging="425"/>
        <w:jc w:val="both"/>
        <w:rPr>
          <w:rFonts w:ascii="Arial" w:hAnsi="Arial" w:cs="Arial"/>
        </w:rPr>
      </w:pPr>
      <w:r w:rsidRPr="008D72A4">
        <w:rPr>
          <w:rFonts w:ascii="Arial" w:hAnsi="Arial" w:cs="Arial"/>
        </w:rPr>
        <w:t>No observar los formatos establecidos, si se proporciona de manera clara la información requerida;</w:t>
      </w:r>
    </w:p>
    <w:p w14:paraId="4486B967" w14:textId="77777777" w:rsidR="00A67C7B" w:rsidRPr="008D72A4" w:rsidRDefault="00A67C7B" w:rsidP="008D72A4">
      <w:pPr>
        <w:numPr>
          <w:ilvl w:val="0"/>
          <w:numId w:val="42"/>
        </w:numPr>
        <w:tabs>
          <w:tab w:val="clear" w:pos="0"/>
        </w:tabs>
        <w:spacing w:after="0" w:line="240" w:lineRule="auto"/>
        <w:ind w:left="1134" w:hanging="425"/>
        <w:jc w:val="both"/>
        <w:rPr>
          <w:rFonts w:ascii="Arial" w:hAnsi="Arial" w:cs="Arial"/>
        </w:rPr>
      </w:pPr>
      <w:r w:rsidRPr="008D72A4">
        <w:rPr>
          <w:rFonts w:ascii="Arial" w:hAnsi="Arial" w:cs="Arial"/>
        </w:rPr>
        <w:t xml:space="preserve">No observar requisitos que carezcan de fundamento legal, y </w:t>
      </w:r>
    </w:p>
    <w:p w14:paraId="7F838512" w14:textId="77777777" w:rsidR="00A67C7B" w:rsidRPr="008D72A4" w:rsidRDefault="00A67C7B" w:rsidP="008D72A4">
      <w:pPr>
        <w:numPr>
          <w:ilvl w:val="0"/>
          <w:numId w:val="42"/>
        </w:numPr>
        <w:tabs>
          <w:tab w:val="clear" w:pos="0"/>
        </w:tabs>
        <w:spacing w:after="0" w:line="240" w:lineRule="auto"/>
        <w:ind w:left="1134" w:hanging="425"/>
        <w:jc w:val="both"/>
        <w:rPr>
          <w:rFonts w:ascii="Arial" w:hAnsi="Arial" w:cs="Arial"/>
        </w:rPr>
      </w:pPr>
      <w:r w:rsidRPr="008D72A4">
        <w:rPr>
          <w:rFonts w:ascii="Arial" w:hAnsi="Arial" w:cs="Arial"/>
        </w:rPr>
        <w:t>Cualquier otro que no tenga por objeto determinar objetivamente la solvencia de la Proposición presentada.</w:t>
      </w:r>
    </w:p>
    <w:p w14:paraId="73950FE0" w14:textId="77777777" w:rsidR="00A67C7B" w:rsidRPr="008D72A4" w:rsidRDefault="00A67C7B" w:rsidP="008D72A4">
      <w:pPr>
        <w:spacing w:after="0" w:line="240" w:lineRule="auto"/>
        <w:ind w:left="709"/>
        <w:jc w:val="both"/>
        <w:rPr>
          <w:rFonts w:ascii="Arial" w:hAnsi="Arial" w:cs="Arial"/>
        </w:rPr>
      </w:pPr>
    </w:p>
    <w:p w14:paraId="388F0CD2" w14:textId="77777777" w:rsidR="00A67C7B" w:rsidRPr="008D72A4" w:rsidRDefault="00A67C7B" w:rsidP="008D72A4">
      <w:pPr>
        <w:spacing w:after="0" w:line="240" w:lineRule="auto"/>
        <w:ind w:left="709"/>
        <w:jc w:val="both"/>
        <w:rPr>
          <w:rFonts w:ascii="Arial" w:hAnsi="Arial" w:cs="Arial"/>
          <w:bCs/>
        </w:rPr>
      </w:pPr>
      <w:r w:rsidRPr="008D72A4">
        <w:rPr>
          <w:rFonts w:ascii="Arial" w:hAnsi="Arial" w:cs="Arial"/>
        </w:rPr>
        <w:t>En ningún caso el Instituto o los Licitantes podrán suplir o corregir las deficiencias de las Proposiciones presentadas.</w:t>
      </w:r>
    </w:p>
    <w:p w14:paraId="62EBA549" w14:textId="77777777" w:rsidR="00D464C8" w:rsidRPr="008D72A4" w:rsidRDefault="00D464C8" w:rsidP="008D72A4">
      <w:pPr>
        <w:spacing w:after="0" w:line="240" w:lineRule="auto"/>
        <w:ind w:left="709" w:hanging="709"/>
        <w:jc w:val="both"/>
        <w:rPr>
          <w:rFonts w:ascii="Arial" w:hAnsi="Arial" w:cs="Arial"/>
          <w:bCs/>
        </w:rPr>
      </w:pPr>
    </w:p>
    <w:p w14:paraId="0530C8ED" w14:textId="77777777" w:rsidR="00D464C8" w:rsidRPr="008D72A4" w:rsidRDefault="00D464C8" w:rsidP="008D72A4">
      <w:pPr>
        <w:pStyle w:val="Ttulo"/>
        <w:ind w:left="709" w:hanging="709"/>
        <w:jc w:val="both"/>
        <w:rPr>
          <w:rFonts w:cs="Arial"/>
          <w:sz w:val="22"/>
          <w:szCs w:val="22"/>
        </w:rPr>
      </w:pPr>
      <w:bookmarkStart w:id="104" w:name="_Toc60754463"/>
      <w:r w:rsidRPr="008D72A4">
        <w:rPr>
          <w:rFonts w:cs="Arial"/>
          <w:sz w:val="22"/>
          <w:szCs w:val="22"/>
        </w:rPr>
        <w:t>V.3</w:t>
      </w:r>
      <w:r w:rsidRPr="008D72A4">
        <w:rPr>
          <w:rFonts w:cs="Arial"/>
          <w:sz w:val="22"/>
          <w:szCs w:val="22"/>
        </w:rPr>
        <w:tab/>
        <w:t>Descalificación de Licitantes.-</w:t>
      </w:r>
      <w:bookmarkEnd w:id="104"/>
    </w:p>
    <w:p w14:paraId="3B98D2B0" w14:textId="77777777" w:rsidR="00D464C8" w:rsidRPr="008D72A4" w:rsidRDefault="00D464C8" w:rsidP="008D72A4">
      <w:pPr>
        <w:spacing w:after="0" w:line="240" w:lineRule="auto"/>
        <w:ind w:left="709"/>
        <w:jc w:val="both"/>
        <w:rPr>
          <w:rFonts w:ascii="Arial" w:hAnsi="Arial" w:cs="Arial"/>
        </w:rPr>
      </w:pPr>
    </w:p>
    <w:p w14:paraId="70D77251" w14:textId="77777777" w:rsidR="00A67C7B" w:rsidRPr="008D72A4" w:rsidRDefault="00A67C7B" w:rsidP="008D72A4">
      <w:pPr>
        <w:spacing w:after="0" w:line="240" w:lineRule="auto"/>
        <w:ind w:left="709"/>
        <w:jc w:val="both"/>
        <w:rPr>
          <w:rFonts w:ascii="Arial" w:hAnsi="Arial" w:cs="Arial"/>
          <w:lang w:eastAsia="en-US"/>
        </w:rPr>
      </w:pPr>
      <w:r w:rsidRPr="008D72A4">
        <w:rPr>
          <w:rFonts w:ascii="Arial" w:hAnsi="Arial" w:cs="Arial"/>
        </w:rPr>
        <w:t>El Instituto descalificará a los Licitantes que incurran en alguna de las siguientes situaciones:</w:t>
      </w:r>
    </w:p>
    <w:p w14:paraId="1449791A" w14:textId="77777777" w:rsidR="00A67C7B" w:rsidRPr="008D72A4" w:rsidRDefault="00A67C7B" w:rsidP="008D72A4">
      <w:pPr>
        <w:spacing w:after="0" w:line="240" w:lineRule="auto"/>
        <w:ind w:left="851" w:hanging="142"/>
        <w:jc w:val="both"/>
        <w:rPr>
          <w:rFonts w:ascii="Arial" w:hAnsi="Arial" w:cs="Arial"/>
        </w:rPr>
      </w:pPr>
    </w:p>
    <w:p w14:paraId="61B78EAB" w14:textId="77777777" w:rsidR="00A67C7B" w:rsidRPr="008D72A4" w:rsidRDefault="00A67C7B" w:rsidP="008D72A4">
      <w:pPr>
        <w:widowControl w:val="0"/>
        <w:numPr>
          <w:ilvl w:val="0"/>
          <w:numId w:val="43"/>
        </w:numPr>
        <w:tabs>
          <w:tab w:val="clear" w:pos="1069"/>
        </w:tabs>
        <w:autoSpaceDE w:val="0"/>
        <w:spacing w:after="0" w:line="240" w:lineRule="auto"/>
        <w:ind w:left="1134" w:hanging="425"/>
        <w:jc w:val="both"/>
        <w:rPr>
          <w:rFonts w:ascii="Arial" w:hAnsi="Arial" w:cs="Arial"/>
        </w:rPr>
      </w:pPr>
      <w:r w:rsidRPr="008D72A4">
        <w:rPr>
          <w:rFonts w:ascii="Arial" w:hAnsi="Arial" w:cs="Arial"/>
        </w:rPr>
        <w:t>El incumplimiento de alguno de los requisitos establecidos en las Bases de la Convocatoria y sus anexos, que afecte la solvencia de la Proposición;</w:t>
      </w:r>
    </w:p>
    <w:p w14:paraId="59E9271D" w14:textId="77777777" w:rsidR="00A67C7B" w:rsidRPr="008D72A4" w:rsidRDefault="00A67C7B" w:rsidP="008D72A4">
      <w:pPr>
        <w:spacing w:after="0" w:line="240" w:lineRule="auto"/>
        <w:ind w:left="1134" w:hanging="425"/>
        <w:jc w:val="both"/>
        <w:rPr>
          <w:rFonts w:ascii="Arial" w:hAnsi="Arial" w:cs="Arial"/>
        </w:rPr>
      </w:pPr>
    </w:p>
    <w:p w14:paraId="608E5A13" w14:textId="77777777" w:rsidR="00A67C7B" w:rsidRPr="008D72A4" w:rsidRDefault="00A67C7B" w:rsidP="008D72A4">
      <w:pPr>
        <w:widowControl w:val="0"/>
        <w:numPr>
          <w:ilvl w:val="0"/>
          <w:numId w:val="43"/>
        </w:numPr>
        <w:tabs>
          <w:tab w:val="clear" w:pos="1069"/>
        </w:tabs>
        <w:autoSpaceDE w:val="0"/>
        <w:spacing w:after="0" w:line="240" w:lineRule="auto"/>
        <w:ind w:left="1134" w:hanging="425"/>
        <w:jc w:val="both"/>
        <w:rPr>
          <w:rFonts w:ascii="Arial" w:hAnsi="Arial" w:cs="Arial"/>
        </w:rPr>
      </w:pPr>
      <w:r w:rsidRPr="008D72A4">
        <w:rPr>
          <w:rFonts w:ascii="Arial" w:hAnsi="Arial" w:cs="Arial"/>
        </w:rPr>
        <w:t>Si se comprueba que tienen acuerdo con otros Licitantes para elevar los precios de los servicios objeto de la Licitación, o cualquier otro acuerdo que tenga como fin obtener una ventaja sobre los demás Licitantes;</w:t>
      </w:r>
    </w:p>
    <w:p w14:paraId="5022833D" w14:textId="77777777" w:rsidR="00A67C7B" w:rsidRPr="008D72A4" w:rsidRDefault="00A67C7B" w:rsidP="008D72A4">
      <w:pPr>
        <w:spacing w:after="0" w:line="240" w:lineRule="auto"/>
        <w:ind w:left="1134" w:hanging="425"/>
        <w:jc w:val="both"/>
        <w:rPr>
          <w:rFonts w:ascii="Arial" w:hAnsi="Arial" w:cs="Arial"/>
        </w:rPr>
      </w:pPr>
    </w:p>
    <w:p w14:paraId="57118A0F" w14:textId="77777777" w:rsidR="00A67C7B" w:rsidRPr="008D72A4" w:rsidRDefault="00A67C7B" w:rsidP="008D72A4">
      <w:pPr>
        <w:widowControl w:val="0"/>
        <w:numPr>
          <w:ilvl w:val="0"/>
          <w:numId w:val="43"/>
        </w:numPr>
        <w:tabs>
          <w:tab w:val="clear" w:pos="1069"/>
        </w:tabs>
        <w:autoSpaceDE w:val="0"/>
        <w:spacing w:after="0" w:line="240" w:lineRule="auto"/>
        <w:ind w:left="1134" w:hanging="425"/>
        <w:jc w:val="both"/>
        <w:rPr>
          <w:rFonts w:ascii="Arial" w:hAnsi="Arial" w:cs="Arial"/>
        </w:rPr>
      </w:pPr>
      <w:r w:rsidRPr="008D72A4">
        <w:rPr>
          <w:rFonts w:ascii="Arial" w:hAnsi="Arial" w:cs="Arial"/>
        </w:rPr>
        <w:t>Cualquier condicionante que se establezca en su Proposición;</w:t>
      </w:r>
    </w:p>
    <w:p w14:paraId="56EA458D" w14:textId="77777777" w:rsidR="00A67C7B" w:rsidRPr="008D72A4" w:rsidRDefault="00A67C7B" w:rsidP="008D72A4">
      <w:pPr>
        <w:spacing w:after="0" w:line="240" w:lineRule="auto"/>
        <w:ind w:left="1134" w:hanging="425"/>
        <w:jc w:val="both"/>
        <w:rPr>
          <w:rFonts w:ascii="Arial" w:hAnsi="Arial" w:cs="Arial"/>
        </w:rPr>
      </w:pPr>
    </w:p>
    <w:p w14:paraId="747B25D6" w14:textId="77777777" w:rsidR="00A67C7B" w:rsidRPr="008D72A4" w:rsidRDefault="00A67C7B" w:rsidP="008D72A4">
      <w:pPr>
        <w:widowControl w:val="0"/>
        <w:numPr>
          <w:ilvl w:val="0"/>
          <w:numId w:val="43"/>
        </w:numPr>
        <w:tabs>
          <w:tab w:val="clear" w:pos="1069"/>
        </w:tabs>
        <w:autoSpaceDE w:val="0"/>
        <w:spacing w:after="0" w:line="240" w:lineRule="auto"/>
        <w:ind w:left="1134" w:hanging="425"/>
        <w:jc w:val="both"/>
        <w:rPr>
          <w:rFonts w:ascii="Arial" w:hAnsi="Arial" w:cs="Arial"/>
        </w:rPr>
      </w:pPr>
      <w:r w:rsidRPr="008D72A4">
        <w:rPr>
          <w:rFonts w:ascii="Arial" w:hAnsi="Arial" w:cs="Arial"/>
        </w:rPr>
        <w:t>Encontrarse en alguno de los supuestos establecidos en los artículos 71 y 87 de las Normas, aún en el caso de presentación de Proposiciones conjuntas por personas físicas y/o morales;</w:t>
      </w:r>
    </w:p>
    <w:p w14:paraId="336766FF" w14:textId="77777777" w:rsidR="00A67C7B" w:rsidRPr="008D72A4" w:rsidRDefault="00A67C7B" w:rsidP="008D72A4">
      <w:pPr>
        <w:spacing w:after="0" w:line="240" w:lineRule="auto"/>
        <w:ind w:left="1134" w:hanging="425"/>
        <w:jc w:val="both"/>
        <w:rPr>
          <w:rFonts w:ascii="Arial" w:hAnsi="Arial" w:cs="Arial"/>
        </w:rPr>
      </w:pPr>
    </w:p>
    <w:p w14:paraId="20E71FFA" w14:textId="381592FE" w:rsidR="00A67C7B" w:rsidRPr="006845DB" w:rsidRDefault="00A67C7B" w:rsidP="008D72A4">
      <w:pPr>
        <w:widowControl w:val="0"/>
        <w:numPr>
          <w:ilvl w:val="0"/>
          <w:numId w:val="43"/>
        </w:numPr>
        <w:tabs>
          <w:tab w:val="clear" w:pos="1069"/>
        </w:tabs>
        <w:autoSpaceDE w:val="0"/>
        <w:spacing w:after="0" w:line="240" w:lineRule="auto"/>
        <w:ind w:left="1134" w:hanging="425"/>
        <w:jc w:val="both"/>
        <w:rPr>
          <w:rFonts w:ascii="Arial" w:hAnsi="Arial" w:cs="Arial"/>
          <w:bCs/>
        </w:rPr>
      </w:pPr>
      <w:r w:rsidRPr="006845DB">
        <w:rPr>
          <w:rFonts w:ascii="Arial" w:hAnsi="Arial" w:cs="Arial"/>
        </w:rPr>
        <w:t>Presentar más de una Proposición</w:t>
      </w:r>
      <w:r w:rsidR="002560A8" w:rsidRPr="006845DB">
        <w:rPr>
          <w:rFonts w:ascii="Arial" w:hAnsi="Arial" w:cs="Arial"/>
        </w:rPr>
        <w:t>;</w:t>
      </w:r>
    </w:p>
    <w:p w14:paraId="5DC27D67" w14:textId="77777777" w:rsidR="00A67C7B" w:rsidRPr="006845DB" w:rsidRDefault="00A67C7B" w:rsidP="008D72A4">
      <w:pPr>
        <w:spacing w:after="0" w:line="240" w:lineRule="auto"/>
        <w:ind w:left="1134" w:hanging="425"/>
        <w:jc w:val="both"/>
        <w:rPr>
          <w:rFonts w:ascii="Arial" w:hAnsi="Arial" w:cs="Arial"/>
          <w:bCs/>
        </w:rPr>
      </w:pPr>
    </w:p>
    <w:p w14:paraId="0951D27B" w14:textId="6EA20F27" w:rsidR="00A67C7B" w:rsidRPr="006845DB" w:rsidRDefault="00A67C7B" w:rsidP="008D72A4">
      <w:pPr>
        <w:widowControl w:val="0"/>
        <w:numPr>
          <w:ilvl w:val="0"/>
          <w:numId w:val="43"/>
        </w:numPr>
        <w:tabs>
          <w:tab w:val="clear" w:pos="1069"/>
        </w:tabs>
        <w:autoSpaceDE w:val="0"/>
        <w:spacing w:after="0" w:line="240" w:lineRule="auto"/>
        <w:ind w:left="1134" w:hanging="425"/>
        <w:jc w:val="both"/>
        <w:rPr>
          <w:rFonts w:ascii="Arial" w:hAnsi="Arial" w:cs="Arial"/>
        </w:rPr>
      </w:pPr>
      <w:r w:rsidRPr="006845DB">
        <w:rPr>
          <w:rFonts w:ascii="Arial" w:hAnsi="Arial" w:cs="Arial"/>
        </w:rPr>
        <w:t>Cualquier contravención a las disposiciones que establecen las Normas</w:t>
      </w:r>
      <w:r w:rsidR="002560A8" w:rsidRPr="006845DB">
        <w:rPr>
          <w:rFonts w:ascii="Arial" w:hAnsi="Arial" w:cs="Arial"/>
        </w:rPr>
        <w:t>;</w:t>
      </w:r>
    </w:p>
    <w:p w14:paraId="2304680A" w14:textId="77777777" w:rsidR="00A67C7B" w:rsidRPr="006845DB" w:rsidRDefault="00A67C7B" w:rsidP="008D72A4">
      <w:pPr>
        <w:spacing w:after="0" w:line="240" w:lineRule="auto"/>
        <w:ind w:left="1134" w:hanging="425"/>
        <w:jc w:val="both"/>
        <w:rPr>
          <w:rFonts w:ascii="Arial" w:hAnsi="Arial" w:cs="Arial"/>
        </w:rPr>
      </w:pPr>
    </w:p>
    <w:p w14:paraId="7B1819AD" w14:textId="6FA21546" w:rsidR="00A67C7B" w:rsidRPr="006845DB" w:rsidRDefault="00A67C7B" w:rsidP="008D72A4">
      <w:pPr>
        <w:widowControl w:val="0"/>
        <w:numPr>
          <w:ilvl w:val="0"/>
          <w:numId w:val="43"/>
        </w:numPr>
        <w:tabs>
          <w:tab w:val="clear" w:pos="1069"/>
        </w:tabs>
        <w:autoSpaceDE w:val="0"/>
        <w:spacing w:after="0" w:line="240" w:lineRule="auto"/>
        <w:ind w:left="1134" w:hanging="425"/>
        <w:jc w:val="both"/>
        <w:rPr>
          <w:rFonts w:ascii="Arial" w:hAnsi="Arial" w:cs="Arial"/>
        </w:rPr>
      </w:pPr>
      <w:r w:rsidRPr="006845DB">
        <w:rPr>
          <w:rFonts w:ascii="Arial" w:hAnsi="Arial" w:cs="Arial"/>
        </w:rPr>
        <w:t xml:space="preserve"> El no enviar los archivos correspondientes en los formatos, programas y/o versiones especificados y autorizados en las Bases de la Convocatoria o que no puedan abrirse por cualquier causa motivada por problemas técnicos imputables a sus programas o equipo de cómputo, cuando así lo determine el Instituto</w:t>
      </w:r>
      <w:r w:rsidR="002560A8" w:rsidRPr="006845DB">
        <w:rPr>
          <w:rFonts w:ascii="Arial" w:hAnsi="Arial" w:cs="Arial"/>
        </w:rPr>
        <w:t>;</w:t>
      </w:r>
      <w:r w:rsidRPr="006845DB">
        <w:rPr>
          <w:rFonts w:ascii="Arial" w:hAnsi="Arial" w:cs="Arial"/>
        </w:rPr>
        <w:t xml:space="preserve"> y</w:t>
      </w:r>
    </w:p>
    <w:p w14:paraId="669DFE14" w14:textId="77777777" w:rsidR="00A67C7B" w:rsidRPr="006845DB" w:rsidRDefault="00A67C7B" w:rsidP="008D72A4">
      <w:pPr>
        <w:spacing w:after="0" w:line="240" w:lineRule="auto"/>
        <w:ind w:left="1134" w:hanging="425"/>
        <w:jc w:val="both"/>
        <w:rPr>
          <w:rFonts w:ascii="Arial" w:hAnsi="Arial" w:cs="Arial"/>
        </w:rPr>
      </w:pPr>
    </w:p>
    <w:p w14:paraId="56292566" w14:textId="77777777" w:rsidR="00A67C7B" w:rsidRPr="008D72A4" w:rsidRDefault="00A67C7B" w:rsidP="008D72A4">
      <w:pPr>
        <w:widowControl w:val="0"/>
        <w:numPr>
          <w:ilvl w:val="0"/>
          <w:numId w:val="43"/>
        </w:numPr>
        <w:tabs>
          <w:tab w:val="clear" w:pos="1069"/>
        </w:tabs>
        <w:autoSpaceDE w:val="0"/>
        <w:spacing w:after="0" w:line="240" w:lineRule="auto"/>
        <w:ind w:left="1134" w:hanging="425"/>
        <w:jc w:val="both"/>
        <w:rPr>
          <w:rFonts w:ascii="Arial" w:hAnsi="Arial" w:cs="Arial"/>
        </w:rPr>
      </w:pPr>
      <w:r w:rsidRPr="006845DB">
        <w:rPr>
          <w:rFonts w:ascii="Arial" w:hAnsi="Arial" w:cs="Arial"/>
        </w:rPr>
        <w:t xml:space="preserve"> Cuando al abrir los archivos de los Licitantes, uno o más de los</w:t>
      </w:r>
      <w:r w:rsidRPr="008D72A4">
        <w:rPr>
          <w:rFonts w:ascii="Arial" w:hAnsi="Arial" w:cs="Arial"/>
        </w:rPr>
        <w:t xml:space="preserve"> mismos contengan virus informático, según la revisión que se realice de ellos con los sistemas antivirus disponibles en el Instituto.</w:t>
      </w:r>
    </w:p>
    <w:p w14:paraId="038C959F" w14:textId="77777777" w:rsidR="00A67C7B" w:rsidRPr="008D72A4" w:rsidRDefault="00A67C7B" w:rsidP="008D72A4">
      <w:pPr>
        <w:spacing w:after="0" w:line="240" w:lineRule="auto"/>
        <w:ind w:left="709"/>
        <w:jc w:val="both"/>
        <w:rPr>
          <w:rFonts w:ascii="Arial" w:hAnsi="Arial" w:cs="Arial"/>
        </w:rPr>
      </w:pPr>
    </w:p>
    <w:p w14:paraId="4354A6E4" w14:textId="77777777" w:rsidR="00A67C7B" w:rsidRPr="008D72A4" w:rsidRDefault="00A67C7B" w:rsidP="008D72A4">
      <w:pPr>
        <w:spacing w:after="0" w:line="240" w:lineRule="auto"/>
        <w:ind w:left="709"/>
        <w:jc w:val="both"/>
        <w:rPr>
          <w:rFonts w:ascii="Arial" w:hAnsi="Arial" w:cs="Arial"/>
        </w:rPr>
      </w:pPr>
      <w:r w:rsidRPr="008D72A4">
        <w:rPr>
          <w:rFonts w:ascii="Arial" w:hAnsi="Arial" w:cs="Arial"/>
          <w:color w:val="000000"/>
        </w:rPr>
        <w:t>Los motivos de desechamiento se incluirán en el acta correspondiente al Acto de Fallo.</w:t>
      </w:r>
    </w:p>
    <w:p w14:paraId="21934029" w14:textId="77777777" w:rsidR="00D464C8" w:rsidRPr="008D72A4" w:rsidRDefault="00D464C8" w:rsidP="008D72A4">
      <w:pPr>
        <w:spacing w:after="0" w:line="240" w:lineRule="auto"/>
        <w:ind w:left="709" w:hanging="709"/>
        <w:jc w:val="both"/>
        <w:rPr>
          <w:rFonts w:ascii="Arial" w:hAnsi="Arial" w:cs="Arial"/>
          <w:bCs/>
        </w:rPr>
      </w:pPr>
    </w:p>
    <w:p w14:paraId="29113BBD" w14:textId="77777777" w:rsidR="00D464C8" w:rsidRPr="008D72A4" w:rsidRDefault="00D464C8" w:rsidP="008D72A4">
      <w:pPr>
        <w:pStyle w:val="Ttulo"/>
        <w:ind w:left="709" w:hanging="709"/>
        <w:jc w:val="both"/>
        <w:rPr>
          <w:rFonts w:cs="Arial"/>
          <w:sz w:val="22"/>
          <w:szCs w:val="22"/>
        </w:rPr>
      </w:pPr>
      <w:bookmarkStart w:id="105" w:name="_Toc60754464"/>
      <w:r w:rsidRPr="008D72A4">
        <w:rPr>
          <w:rFonts w:cs="Arial"/>
          <w:sz w:val="22"/>
          <w:szCs w:val="22"/>
        </w:rPr>
        <w:t>V.4</w:t>
      </w:r>
      <w:r w:rsidRPr="008D72A4">
        <w:rPr>
          <w:rFonts w:cs="Arial"/>
          <w:sz w:val="22"/>
          <w:szCs w:val="22"/>
        </w:rPr>
        <w:tab/>
        <w:t>Declaración de Licitación Desierta.-</w:t>
      </w:r>
      <w:bookmarkEnd w:id="105"/>
    </w:p>
    <w:p w14:paraId="152D8925" w14:textId="77777777" w:rsidR="00D464C8" w:rsidRPr="008D72A4" w:rsidRDefault="00D464C8" w:rsidP="008D72A4">
      <w:pPr>
        <w:spacing w:after="0" w:line="240" w:lineRule="auto"/>
        <w:ind w:left="709" w:hanging="709"/>
        <w:jc w:val="both"/>
        <w:rPr>
          <w:rFonts w:ascii="Arial" w:hAnsi="Arial" w:cs="Arial"/>
          <w:b/>
          <w:bCs/>
        </w:rPr>
      </w:pPr>
    </w:p>
    <w:p w14:paraId="0EF30EDC" w14:textId="77777777" w:rsidR="00A67C7B" w:rsidRPr="008D72A4" w:rsidRDefault="00A67C7B" w:rsidP="008D72A4">
      <w:pPr>
        <w:spacing w:after="0" w:line="240" w:lineRule="auto"/>
        <w:ind w:left="709"/>
        <w:jc w:val="both"/>
        <w:rPr>
          <w:rFonts w:ascii="Arial" w:hAnsi="Arial" w:cs="Arial"/>
          <w:lang w:eastAsia="en-US"/>
        </w:rPr>
      </w:pPr>
      <w:r w:rsidRPr="008D72A4">
        <w:rPr>
          <w:rFonts w:ascii="Arial" w:hAnsi="Arial" w:cs="Arial"/>
        </w:rPr>
        <w:t>Con fundamento en el artículo 53 de las Normas, el Instituto procederá a declarar desierta la Licitación cuando la totalidad de las Proposiciones presentadas no reúnan los requisitos solicitados en las Bases de la Convocatoria o los precios de todos los servicios ofertados no resulten aceptables o convenientes, o bien, que no se presente Proposición alguna.</w:t>
      </w:r>
    </w:p>
    <w:p w14:paraId="1D8DCD2A" w14:textId="77777777" w:rsidR="00D464C8" w:rsidRPr="008D72A4" w:rsidRDefault="00D464C8" w:rsidP="008D72A4">
      <w:pPr>
        <w:spacing w:after="0" w:line="240" w:lineRule="auto"/>
        <w:jc w:val="both"/>
        <w:rPr>
          <w:rFonts w:ascii="Arial" w:hAnsi="Arial" w:cs="Arial"/>
        </w:rPr>
      </w:pPr>
    </w:p>
    <w:p w14:paraId="6404836C" w14:textId="77777777" w:rsidR="00D464C8" w:rsidRPr="008D72A4" w:rsidRDefault="00D464C8" w:rsidP="008D72A4">
      <w:pPr>
        <w:pStyle w:val="Ttulo"/>
        <w:ind w:left="709" w:hanging="709"/>
        <w:jc w:val="both"/>
        <w:rPr>
          <w:rFonts w:cs="Arial"/>
          <w:sz w:val="22"/>
          <w:szCs w:val="22"/>
        </w:rPr>
      </w:pPr>
      <w:bookmarkStart w:id="106" w:name="_Toc60754465"/>
      <w:r w:rsidRPr="008D72A4">
        <w:rPr>
          <w:rFonts w:cs="Arial"/>
          <w:sz w:val="22"/>
          <w:szCs w:val="22"/>
        </w:rPr>
        <w:t>V.5</w:t>
      </w:r>
      <w:r w:rsidRPr="008D72A4">
        <w:rPr>
          <w:rFonts w:cs="Arial"/>
          <w:sz w:val="22"/>
          <w:szCs w:val="22"/>
        </w:rPr>
        <w:tab/>
        <w:t>Suspensión o Cancelación de la Licitación.-</w:t>
      </w:r>
      <w:bookmarkEnd w:id="106"/>
    </w:p>
    <w:p w14:paraId="1C32A4CC" w14:textId="77777777" w:rsidR="00D464C8" w:rsidRPr="008D72A4" w:rsidRDefault="00D464C8" w:rsidP="008D72A4">
      <w:pPr>
        <w:pStyle w:val="Ttulo"/>
        <w:ind w:left="709" w:hanging="709"/>
        <w:jc w:val="both"/>
        <w:rPr>
          <w:rFonts w:cs="Arial"/>
          <w:sz w:val="22"/>
          <w:szCs w:val="22"/>
        </w:rPr>
      </w:pPr>
    </w:p>
    <w:p w14:paraId="5DE8E26D" w14:textId="77777777" w:rsidR="00D464C8" w:rsidRPr="008D72A4" w:rsidRDefault="00D464C8" w:rsidP="008D72A4">
      <w:pPr>
        <w:pStyle w:val="Ttulo"/>
        <w:ind w:left="709" w:hanging="709"/>
        <w:jc w:val="both"/>
        <w:rPr>
          <w:rFonts w:cs="Arial"/>
          <w:sz w:val="22"/>
          <w:szCs w:val="22"/>
        </w:rPr>
      </w:pPr>
      <w:bookmarkStart w:id="107" w:name="_Toc60754466"/>
      <w:r w:rsidRPr="008D72A4">
        <w:rPr>
          <w:rFonts w:cs="Arial"/>
          <w:sz w:val="22"/>
          <w:szCs w:val="22"/>
        </w:rPr>
        <w:t>V.5.1</w:t>
      </w:r>
      <w:r w:rsidRPr="008D72A4">
        <w:rPr>
          <w:rFonts w:cs="Arial"/>
          <w:sz w:val="22"/>
          <w:szCs w:val="22"/>
        </w:rPr>
        <w:tab/>
        <w:t>Suspensión de la Licitación.-</w:t>
      </w:r>
      <w:bookmarkEnd w:id="107"/>
    </w:p>
    <w:p w14:paraId="4A4351E7" w14:textId="77777777" w:rsidR="00483B35" w:rsidRPr="008D72A4" w:rsidRDefault="00483B35" w:rsidP="008D72A4">
      <w:pPr>
        <w:pStyle w:val="Ttulo"/>
        <w:ind w:left="709" w:hanging="709"/>
        <w:jc w:val="both"/>
        <w:rPr>
          <w:rFonts w:cs="Arial"/>
          <w:sz w:val="22"/>
          <w:szCs w:val="22"/>
        </w:rPr>
      </w:pPr>
    </w:p>
    <w:p w14:paraId="13A9F0C0" w14:textId="77777777" w:rsidR="00D464C8" w:rsidRPr="008D72A4" w:rsidRDefault="00D464C8" w:rsidP="008D72A4">
      <w:pPr>
        <w:spacing w:after="0" w:line="240" w:lineRule="auto"/>
        <w:ind w:left="708"/>
        <w:jc w:val="both"/>
        <w:rPr>
          <w:rFonts w:ascii="Arial" w:hAnsi="Arial" w:cs="Arial"/>
        </w:rPr>
      </w:pPr>
      <w:r w:rsidRPr="008D72A4">
        <w:rPr>
          <w:rFonts w:ascii="Arial" w:hAnsi="Arial" w:cs="Arial"/>
        </w:rPr>
        <w:t xml:space="preserve">De conformidad con el artículo 99 de las Normas, la Licitación se podrá suspender cuando así lo determine </w:t>
      </w:r>
      <w:r w:rsidR="0004652C" w:rsidRPr="008D72A4">
        <w:rPr>
          <w:rFonts w:ascii="Arial" w:hAnsi="Arial" w:cs="Arial"/>
        </w:rPr>
        <w:t>e</w:t>
      </w:r>
      <w:r w:rsidRPr="008D72A4">
        <w:rPr>
          <w:rFonts w:ascii="Arial" w:hAnsi="Arial" w:cs="Arial"/>
        </w:rPr>
        <w:t>l</w:t>
      </w:r>
      <w:r w:rsidR="0004652C" w:rsidRPr="008D72A4">
        <w:rPr>
          <w:rFonts w:ascii="Arial" w:hAnsi="Arial" w:cs="Arial"/>
        </w:rPr>
        <w:t xml:space="preserve"> Órgano Interno de </w:t>
      </w:r>
      <w:proofErr w:type="spellStart"/>
      <w:r w:rsidR="0004652C" w:rsidRPr="008D72A4">
        <w:rPr>
          <w:rFonts w:ascii="Arial" w:hAnsi="Arial" w:cs="Arial"/>
        </w:rPr>
        <w:t>Contro</w:t>
      </w:r>
      <w:proofErr w:type="spellEnd"/>
      <w:r w:rsidRPr="008D72A4">
        <w:rPr>
          <w:rFonts w:ascii="Arial" w:hAnsi="Arial" w:cs="Arial"/>
        </w:rPr>
        <w:t xml:space="preserve"> del I</w:t>
      </w:r>
      <w:r w:rsidR="00535A02" w:rsidRPr="008D72A4">
        <w:rPr>
          <w:rFonts w:ascii="Arial" w:hAnsi="Arial" w:cs="Arial"/>
        </w:rPr>
        <w:t>nstituto</w:t>
      </w:r>
      <w:r w:rsidR="00F70B2A" w:rsidRPr="008D72A4">
        <w:rPr>
          <w:rFonts w:ascii="Arial" w:hAnsi="Arial" w:cs="Arial"/>
        </w:rPr>
        <w:t>,</w:t>
      </w:r>
      <w:r w:rsidRPr="008D72A4">
        <w:rPr>
          <w:rFonts w:ascii="Arial" w:hAnsi="Arial" w:cs="Arial"/>
        </w:rPr>
        <w:t xml:space="preserve"> con motivo de su intervención y de acuerdo a sus facultades. Una vez que desaparezcan las causas que motivaron la suspensión, se reanudará la misma, previo aviso a los Licitantes.</w:t>
      </w:r>
    </w:p>
    <w:p w14:paraId="7985A374" w14:textId="77777777" w:rsidR="00D464C8" w:rsidRPr="008D72A4" w:rsidRDefault="00D464C8" w:rsidP="008D72A4">
      <w:pPr>
        <w:spacing w:after="0" w:line="240" w:lineRule="auto"/>
        <w:ind w:left="708"/>
        <w:jc w:val="both"/>
        <w:rPr>
          <w:rFonts w:ascii="Arial" w:hAnsi="Arial" w:cs="Arial"/>
        </w:rPr>
      </w:pPr>
    </w:p>
    <w:p w14:paraId="16DC91B4" w14:textId="77777777" w:rsidR="00D464C8" w:rsidRPr="008D72A4" w:rsidRDefault="00D464C8" w:rsidP="008D72A4">
      <w:pPr>
        <w:pStyle w:val="Ttulo"/>
        <w:ind w:left="709" w:hanging="709"/>
        <w:jc w:val="both"/>
        <w:rPr>
          <w:rFonts w:cs="Arial"/>
          <w:sz w:val="22"/>
          <w:szCs w:val="22"/>
        </w:rPr>
      </w:pPr>
      <w:bookmarkStart w:id="108" w:name="_Toc60754467"/>
      <w:r w:rsidRPr="008D72A4">
        <w:rPr>
          <w:rFonts w:cs="Arial"/>
          <w:sz w:val="22"/>
          <w:szCs w:val="22"/>
        </w:rPr>
        <w:t>V.5.2</w:t>
      </w:r>
      <w:r w:rsidRPr="008D72A4">
        <w:rPr>
          <w:rFonts w:cs="Arial"/>
          <w:sz w:val="22"/>
          <w:szCs w:val="22"/>
        </w:rPr>
        <w:tab/>
        <w:t>Cancelación de la Licitación.-</w:t>
      </w:r>
      <w:bookmarkEnd w:id="108"/>
    </w:p>
    <w:p w14:paraId="26CE63E9" w14:textId="77777777" w:rsidR="00D464C8" w:rsidRPr="008D72A4" w:rsidRDefault="00D464C8" w:rsidP="008D72A4">
      <w:pPr>
        <w:spacing w:after="0" w:line="240" w:lineRule="auto"/>
        <w:ind w:left="709"/>
        <w:jc w:val="both"/>
        <w:rPr>
          <w:rFonts w:ascii="Arial" w:hAnsi="Arial" w:cs="Arial"/>
        </w:rPr>
      </w:pPr>
    </w:p>
    <w:p w14:paraId="56DB99FD" w14:textId="77777777" w:rsidR="00D464C8" w:rsidRPr="008D72A4" w:rsidRDefault="00D464C8" w:rsidP="008D72A4">
      <w:pPr>
        <w:spacing w:after="0" w:line="240" w:lineRule="auto"/>
        <w:ind w:left="708"/>
        <w:jc w:val="both"/>
        <w:rPr>
          <w:rFonts w:ascii="Arial" w:hAnsi="Arial" w:cs="Arial"/>
        </w:rPr>
      </w:pPr>
      <w:r w:rsidRPr="008D72A4">
        <w:rPr>
          <w:rFonts w:ascii="Arial" w:hAnsi="Arial" w:cs="Arial"/>
        </w:rPr>
        <w:t>Se procederá a la cancelación de la Licitación</w:t>
      </w:r>
      <w:r w:rsidR="00A26ADA" w:rsidRPr="008D72A4">
        <w:rPr>
          <w:rFonts w:ascii="Arial" w:hAnsi="Arial" w:cs="Arial"/>
        </w:rPr>
        <w:t>,</w:t>
      </w:r>
      <w:r w:rsidR="003D3E11" w:rsidRPr="008D72A4">
        <w:rPr>
          <w:rFonts w:ascii="Arial" w:hAnsi="Arial" w:cs="Arial"/>
        </w:rPr>
        <w:t xml:space="preserve"> </w:t>
      </w:r>
      <w:r w:rsidR="00A26ADA" w:rsidRPr="008D72A4">
        <w:rPr>
          <w:rFonts w:ascii="Arial" w:hAnsi="Arial" w:cs="Arial"/>
        </w:rPr>
        <w:t>Partidas o</w:t>
      </w:r>
      <w:r w:rsidRPr="008D72A4">
        <w:rPr>
          <w:rFonts w:ascii="Arial" w:hAnsi="Arial" w:cs="Arial"/>
        </w:rPr>
        <w:t xml:space="preserve"> conceptos incluidos en las Bases de la Convocatoria, en los casos siguientes:</w:t>
      </w:r>
    </w:p>
    <w:p w14:paraId="41AF6F87" w14:textId="77777777" w:rsidR="00D464C8" w:rsidRPr="008D72A4" w:rsidRDefault="00D464C8" w:rsidP="008D72A4">
      <w:pPr>
        <w:spacing w:after="0" w:line="240" w:lineRule="auto"/>
        <w:ind w:left="708"/>
        <w:jc w:val="both"/>
        <w:rPr>
          <w:rFonts w:ascii="Arial" w:hAnsi="Arial" w:cs="Arial"/>
        </w:rPr>
      </w:pPr>
    </w:p>
    <w:p w14:paraId="0256681C" w14:textId="77777777" w:rsidR="00D464C8" w:rsidRPr="008D72A4" w:rsidRDefault="00D464C8" w:rsidP="008D72A4">
      <w:pPr>
        <w:widowControl w:val="0"/>
        <w:numPr>
          <w:ilvl w:val="0"/>
          <w:numId w:val="3"/>
        </w:numPr>
        <w:tabs>
          <w:tab w:val="clear" w:pos="1413"/>
        </w:tabs>
        <w:autoSpaceDE w:val="0"/>
        <w:spacing w:after="0" w:line="240" w:lineRule="auto"/>
        <w:ind w:left="1134" w:hanging="426"/>
        <w:jc w:val="both"/>
        <w:rPr>
          <w:rFonts w:ascii="Arial" w:hAnsi="Arial" w:cs="Arial"/>
        </w:rPr>
      </w:pPr>
      <w:r w:rsidRPr="008D72A4">
        <w:rPr>
          <w:rFonts w:ascii="Arial" w:hAnsi="Arial" w:cs="Arial"/>
        </w:rPr>
        <w:t>Caso fortuito;</w:t>
      </w:r>
    </w:p>
    <w:p w14:paraId="47E4BA63" w14:textId="77777777" w:rsidR="00D464C8" w:rsidRPr="008D72A4" w:rsidRDefault="00D464C8" w:rsidP="008D72A4">
      <w:pPr>
        <w:widowControl w:val="0"/>
        <w:numPr>
          <w:ilvl w:val="0"/>
          <w:numId w:val="3"/>
        </w:numPr>
        <w:tabs>
          <w:tab w:val="clear" w:pos="1413"/>
        </w:tabs>
        <w:autoSpaceDE w:val="0"/>
        <w:spacing w:after="0" w:line="240" w:lineRule="auto"/>
        <w:ind w:left="1134" w:hanging="426"/>
        <w:jc w:val="both"/>
        <w:rPr>
          <w:rFonts w:ascii="Arial" w:hAnsi="Arial" w:cs="Arial"/>
        </w:rPr>
      </w:pPr>
      <w:r w:rsidRPr="008D72A4">
        <w:rPr>
          <w:rFonts w:ascii="Arial" w:hAnsi="Arial" w:cs="Arial"/>
        </w:rPr>
        <w:t>Causa de fuerza mayor;</w:t>
      </w:r>
    </w:p>
    <w:p w14:paraId="2CCF34FF" w14:textId="77777777" w:rsidR="00D464C8" w:rsidRPr="008D72A4" w:rsidRDefault="00D464C8" w:rsidP="008D72A4">
      <w:pPr>
        <w:widowControl w:val="0"/>
        <w:numPr>
          <w:ilvl w:val="0"/>
          <w:numId w:val="3"/>
        </w:numPr>
        <w:tabs>
          <w:tab w:val="clear" w:pos="1413"/>
        </w:tabs>
        <w:autoSpaceDE w:val="0"/>
        <w:spacing w:after="0" w:line="240" w:lineRule="auto"/>
        <w:ind w:left="1134" w:hanging="426"/>
        <w:jc w:val="both"/>
        <w:rPr>
          <w:rFonts w:ascii="Arial" w:hAnsi="Arial" w:cs="Arial"/>
        </w:rPr>
      </w:pPr>
      <w:r w:rsidRPr="008D72A4">
        <w:rPr>
          <w:rFonts w:ascii="Arial" w:hAnsi="Arial" w:cs="Arial"/>
        </w:rPr>
        <w:t xml:space="preserve">Cuando existan circunstancias, debidamente justificadas, que provoquen la extinción de la necesidad para contratar los servicios, o </w:t>
      </w:r>
    </w:p>
    <w:p w14:paraId="2430DAA1" w14:textId="77777777" w:rsidR="00D464C8" w:rsidRPr="008D72A4" w:rsidRDefault="00D464C8" w:rsidP="008D72A4">
      <w:pPr>
        <w:widowControl w:val="0"/>
        <w:numPr>
          <w:ilvl w:val="0"/>
          <w:numId w:val="3"/>
        </w:numPr>
        <w:tabs>
          <w:tab w:val="clear" w:pos="1413"/>
        </w:tabs>
        <w:autoSpaceDE w:val="0"/>
        <w:spacing w:after="0" w:line="240" w:lineRule="auto"/>
        <w:ind w:left="1134" w:hanging="426"/>
        <w:jc w:val="both"/>
        <w:rPr>
          <w:rFonts w:ascii="Arial" w:hAnsi="Arial" w:cs="Arial"/>
        </w:rPr>
      </w:pPr>
      <w:r w:rsidRPr="008D72A4">
        <w:rPr>
          <w:rFonts w:ascii="Arial" w:hAnsi="Arial" w:cs="Arial"/>
        </w:rPr>
        <w:t>Que de continuarse con el procedimiento de contratación se pudiera ocasionar un daño o perjuicio al Instituto.</w:t>
      </w:r>
    </w:p>
    <w:p w14:paraId="01400A9D" w14:textId="77777777" w:rsidR="00D464C8" w:rsidRPr="008D72A4" w:rsidRDefault="00D464C8" w:rsidP="008D72A4">
      <w:pPr>
        <w:spacing w:after="0" w:line="240" w:lineRule="auto"/>
        <w:ind w:left="709"/>
        <w:jc w:val="both"/>
        <w:rPr>
          <w:rFonts w:ascii="Arial" w:hAnsi="Arial" w:cs="Arial"/>
        </w:rPr>
      </w:pPr>
    </w:p>
    <w:p w14:paraId="10E3DE63" w14:textId="77777777" w:rsidR="00D464C8" w:rsidRPr="008D72A4" w:rsidRDefault="00D464C8" w:rsidP="008D72A4">
      <w:pPr>
        <w:spacing w:after="0" w:line="240" w:lineRule="auto"/>
        <w:ind w:left="708"/>
        <w:jc w:val="both"/>
        <w:rPr>
          <w:rFonts w:ascii="Arial" w:hAnsi="Arial" w:cs="Arial"/>
        </w:rPr>
      </w:pPr>
      <w:r w:rsidRPr="008D72A4">
        <w:rPr>
          <w:rFonts w:ascii="Arial" w:hAnsi="Arial" w:cs="Arial"/>
        </w:rPr>
        <w:t>En el acta correspondiente, el Instituto asentará las causas que motivaron la suspensión o cancelación de la Licitación.</w:t>
      </w:r>
    </w:p>
    <w:p w14:paraId="10D73C08" w14:textId="77777777" w:rsidR="00D464C8" w:rsidRPr="008D72A4" w:rsidRDefault="00D464C8" w:rsidP="008D72A4">
      <w:pPr>
        <w:spacing w:after="0" w:line="240" w:lineRule="auto"/>
        <w:jc w:val="both"/>
        <w:rPr>
          <w:rFonts w:ascii="Arial" w:hAnsi="Arial" w:cs="Arial"/>
        </w:rPr>
      </w:pPr>
    </w:p>
    <w:p w14:paraId="2C26C980" w14:textId="77777777" w:rsidR="00D464C8" w:rsidRPr="008D72A4" w:rsidRDefault="00D464C8" w:rsidP="008D72A4">
      <w:pPr>
        <w:pStyle w:val="Ttulo"/>
        <w:ind w:left="709" w:hanging="709"/>
        <w:jc w:val="both"/>
        <w:rPr>
          <w:rFonts w:cs="Arial"/>
          <w:sz w:val="22"/>
          <w:szCs w:val="22"/>
        </w:rPr>
      </w:pPr>
      <w:bookmarkStart w:id="109" w:name="_Toc60754468"/>
      <w:r w:rsidRPr="008D72A4">
        <w:rPr>
          <w:rFonts w:cs="Arial"/>
          <w:sz w:val="22"/>
          <w:szCs w:val="22"/>
        </w:rPr>
        <w:t>VI.</w:t>
      </w:r>
      <w:r w:rsidRPr="008D72A4">
        <w:rPr>
          <w:rFonts w:cs="Arial"/>
          <w:sz w:val="22"/>
          <w:szCs w:val="22"/>
        </w:rPr>
        <w:tab/>
        <w:t>Documentos y Datos que Deben Presentar los Licitantes.-</w:t>
      </w:r>
      <w:bookmarkEnd w:id="109"/>
    </w:p>
    <w:p w14:paraId="670CF360" w14:textId="77777777" w:rsidR="00D464C8" w:rsidRPr="008D72A4" w:rsidRDefault="00D464C8" w:rsidP="008D72A4">
      <w:pPr>
        <w:pStyle w:val="Encabezado1"/>
        <w:ind w:left="709"/>
        <w:jc w:val="both"/>
        <w:rPr>
          <w:b w:val="0"/>
          <w:sz w:val="22"/>
          <w:szCs w:val="22"/>
        </w:rPr>
      </w:pPr>
    </w:p>
    <w:p w14:paraId="76E19116" w14:textId="77777777" w:rsidR="00D464C8" w:rsidRPr="008D72A4" w:rsidRDefault="00D464C8" w:rsidP="008D72A4">
      <w:pPr>
        <w:spacing w:after="0" w:line="240" w:lineRule="auto"/>
        <w:ind w:left="709"/>
        <w:jc w:val="both"/>
        <w:rPr>
          <w:rFonts w:ascii="Arial" w:hAnsi="Arial" w:cs="Arial"/>
        </w:rPr>
      </w:pPr>
      <w:r w:rsidRPr="008D72A4">
        <w:rPr>
          <w:rFonts w:ascii="Arial" w:hAnsi="Arial" w:cs="Arial"/>
        </w:rPr>
        <w:t>La presentación de los documentos</w:t>
      </w:r>
      <w:r w:rsidR="00A4649A" w:rsidRPr="008D72A4">
        <w:rPr>
          <w:rFonts w:ascii="Arial" w:hAnsi="Arial" w:cs="Arial"/>
        </w:rPr>
        <w:t xml:space="preserve"> que a continuación se enlistan,</w:t>
      </w:r>
      <w:r w:rsidRPr="008D72A4">
        <w:rPr>
          <w:rFonts w:ascii="Arial" w:hAnsi="Arial" w:cs="Arial"/>
        </w:rPr>
        <w:t xml:space="preserve"> es obligatoria para evaluar la </w:t>
      </w:r>
      <w:r w:rsidR="000869E3" w:rsidRPr="008D72A4">
        <w:rPr>
          <w:rFonts w:ascii="Arial" w:hAnsi="Arial" w:cs="Arial"/>
        </w:rPr>
        <w:t>Proposición</w:t>
      </w:r>
      <w:r w:rsidRPr="008D72A4">
        <w:rPr>
          <w:rFonts w:ascii="Arial" w:hAnsi="Arial" w:cs="Arial"/>
        </w:rPr>
        <w:t xml:space="preserve"> y</w:t>
      </w:r>
      <w:r w:rsidR="00A4649A" w:rsidRPr="008D72A4">
        <w:rPr>
          <w:rFonts w:ascii="Arial" w:hAnsi="Arial" w:cs="Arial"/>
        </w:rPr>
        <w:t>,</w:t>
      </w:r>
      <w:r w:rsidR="003E218B" w:rsidRPr="008D72A4">
        <w:rPr>
          <w:rFonts w:ascii="Arial" w:hAnsi="Arial" w:cs="Arial"/>
        </w:rPr>
        <w:t xml:space="preserve"> </w:t>
      </w:r>
      <w:r w:rsidR="00A4649A" w:rsidRPr="008D72A4">
        <w:rPr>
          <w:rFonts w:ascii="Arial" w:hAnsi="Arial" w:cs="Arial"/>
        </w:rPr>
        <w:t>e</w:t>
      </w:r>
      <w:r w:rsidR="003E218B" w:rsidRPr="008D72A4">
        <w:rPr>
          <w:rFonts w:ascii="Arial" w:hAnsi="Arial" w:cs="Arial"/>
        </w:rPr>
        <w:t xml:space="preserve">n </w:t>
      </w:r>
      <w:r w:rsidRPr="008D72A4">
        <w:rPr>
          <w:rFonts w:ascii="Arial" w:hAnsi="Arial" w:cs="Arial"/>
        </w:rPr>
        <w:t>consecuencia, su incumplimiento afectaría su solvencia y motivaría su desechamiento.</w:t>
      </w:r>
    </w:p>
    <w:p w14:paraId="4687EE08" w14:textId="77777777" w:rsidR="00871BAD" w:rsidRPr="008D72A4" w:rsidRDefault="00871BAD" w:rsidP="008D72A4">
      <w:pPr>
        <w:pStyle w:val="Textoindependiente"/>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ascii="Arial" w:eastAsia="Calibri" w:hAnsi="Arial" w:cs="Arial"/>
          <w:b w:val="0"/>
          <w:bCs w:val="0"/>
          <w:i w:val="0"/>
          <w:iCs w:val="0"/>
          <w:color w:val="auto"/>
          <w:sz w:val="22"/>
          <w:szCs w:val="22"/>
          <w:lang w:val="es-MX"/>
        </w:rPr>
      </w:pPr>
    </w:p>
    <w:p w14:paraId="67C37841" w14:textId="77777777" w:rsidR="00D464C8" w:rsidRPr="008D72A4" w:rsidRDefault="00D464C8" w:rsidP="008D72A4">
      <w:pPr>
        <w:pStyle w:val="Ttulo"/>
        <w:ind w:left="709" w:hanging="709"/>
        <w:jc w:val="both"/>
        <w:rPr>
          <w:rFonts w:cs="Arial"/>
          <w:sz w:val="22"/>
          <w:szCs w:val="22"/>
        </w:rPr>
      </w:pPr>
      <w:bookmarkStart w:id="110" w:name="_Toc60754469"/>
      <w:r w:rsidRPr="008D72A4">
        <w:rPr>
          <w:rFonts w:cs="Arial"/>
          <w:sz w:val="22"/>
          <w:szCs w:val="22"/>
        </w:rPr>
        <w:t>VI.1</w:t>
      </w:r>
      <w:r w:rsidRPr="008D72A4">
        <w:rPr>
          <w:rFonts w:cs="Arial"/>
          <w:sz w:val="22"/>
          <w:szCs w:val="22"/>
        </w:rPr>
        <w:tab/>
        <w:t>Acreditación y Representación.-</w:t>
      </w:r>
      <w:bookmarkEnd w:id="110"/>
    </w:p>
    <w:p w14:paraId="50E93D2A" w14:textId="77777777" w:rsidR="00D464C8" w:rsidRPr="008D72A4" w:rsidRDefault="00D464C8" w:rsidP="008D72A4">
      <w:pPr>
        <w:spacing w:after="0" w:line="240" w:lineRule="auto"/>
        <w:ind w:left="708"/>
        <w:jc w:val="both"/>
        <w:rPr>
          <w:rFonts w:ascii="Arial" w:hAnsi="Arial" w:cs="Arial"/>
        </w:rPr>
      </w:pPr>
    </w:p>
    <w:p w14:paraId="1EDC4F26" w14:textId="77777777" w:rsidR="00D464C8" w:rsidRPr="008D72A4" w:rsidRDefault="00D464C8" w:rsidP="008D72A4">
      <w:pPr>
        <w:spacing w:after="0" w:line="240" w:lineRule="auto"/>
        <w:ind w:left="709"/>
        <w:jc w:val="both"/>
        <w:rPr>
          <w:rFonts w:ascii="Arial" w:hAnsi="Arial" w:cs="Arial"/>
          <w:lang w:val="es-ES_tradnl"/>
        </w:rPr>
      </w:pPr>
      <w:r w:rsidRPr="008D72A4">
        <w:rPr>
          <w:rFonts w:ascii="Arial" w:hAnsi="Arial" w:cs="Arial"/>
        </w:rPr>
        <w:t xml:space="preserve">Para acreditar su personalidad, el Licitante o su representante </w:t>
      </w:r>
      <w:r w:rsidRPr="008D72A4">
        <w:rPr>
          <w:rFonts w:ascii="Arial" w:hAnsi="Arial" w:cs="Arial"/>
          <w:i/>
        </w:rPr>
        <w:t>(legal o común)</w:t>
      </w:r>
      <w:r w:rsidRPr="008D72A4">
        <w:rPr>
          <w:rFonts w:ascii="Arial" w:hAnsi="Arial" w:cs="Arial"/>
        </w:rPr>
        <w:t>, deberá presentar escrito en el que su firmante manifieste, bajo protesta de decir verdad, que cuenta con facultades suficientes para comprometerse por sí o por su representada</w:t>
      </w:r>
      <w:r w:rsidRPr="008D72A4">
        <w:rPr>
          <w:rFonts w:ascii="Arial" w:hAnsi="Arial" w:cs="Arial"/>
          <w:i/>
        </w:rPr>
        <w:t>(os)</w:t>
      </w:r>
      <w:r w:rsidRPr="008D72A4">
        <w:rPr>
          <w:rFonts w:ascii="Arial" w:hAnsi="Arial" w:cs="Arial"/>
        </w:rPr>
        <w:t>. En su caso, el</w:t>
      </w:r>
      <w:r w:rsidRPr="008D72A4">
        <w:rPr>
          <w:rFonts w:ascii="Arial" w:hAnsi="Arial" w:cs="Arial"/>
          <w:lang w:val="es-ES_tradnl"/>
        </w:rPr>
        <w:t xml:space="preserve"> representante común de una agrupación, además deberá señalar que la </w:t>
      </w:r>
      <w:r w:rsidR="000869E3" w:rsidRPr="008D72A4">
        <w:rPr>
          <w:rFonts w:ascii="Arial" w:hAnsi="Arial" w:cs="Arial"/>
          <w:lang w:val="es-ES_tradnl"/>
        </w:rPr>
        <w:t>Proposición</w:t>
      </w:r>
      <w:r w:rsidRPr="008D72A4">
        <w:rPr>
          <w:rFonts w:ascii="Arial" w:hAnsi="Arial" w:cs="Arial"/>
          <w:lang w:val="es-ES_tradnl"/>
        </w:rPr>
        <w:t xml:space="preserve"> se presenta en forma conjunta.</w:t>
      </w:r>
    </w:p>
    <w:p w14:paraId="04D524F2" w14:textId="77777777" w:rsidR="00D464C8" w:rsidRPr="008D72A4" w:rsidRDefault="00D464C8" w:rsidP="008D72A4">
      <w:pPr>
        <w:spacing w:after="0" w:line="240" w:lineRule="auto"/>
        <w:ind w:left="709"/>
        <w:jc w:val="both"/>
        <w:rPr>
          <w:rFonts w:ascii="Arial" w:hAnsi="Arial" w:cs="Arial"/>
          <w:lang w:val="es-ES_tradnl"/>
        </w:rPr>
      </w:pPr>
    </w:p>
    <w:p w14:paraId="7FF71DF8" w14:textId="77777777" w:rsidR="00D464C8" w:rsidRPr="008D72A4" w:rsidRDefault="00D464C8" w:rsidP="008D72A4">
      <w:pPr>
        <w:spacing w:after="0" w:line="240" w:lineRule="auto"/>
        <w:ind w:left="709"/>
        <w:jc w:val="both"/>
        <w:rPr>
          <w:rFonts w:ascii="Arial" w:hAnsi="Arial" w:cs="Arial"/>
        </w:rPr>
      </w:pPr>
      <w:r w:rsidRPr="008D72A4">
        <w:rPr>
          <w:rFonts w:ascii="Arial" w:hAnsi="Arial" w:cs="Arial"/>
        </w:rPr>
        <w:t>En dicho escrito se deberán establecer los datos siguientes:</w:t>
      </w:r>
    </w:p>
    <w:p w14:paraId="4645ACED" w14:textId="77777777" w:rsidR="00D464C8" w:rsidRPr="008D72A4" w:rsidRDefault="00D464C8" w:rsidP="008D72A4">
      <w:pPr>
        <w:spacing w:after="0" w:line="240" w:lineRule="auto"/>
        <w:ind w:left="709"/>
        <w:jc w:val="both"/>
        <w:rPr>
          <w:rFonts w:ascii="Arial" w:hAnsi="Arial" w:cs="Arial"/>
        </w:rPr>
      </w:pPr>
    </w:p>
    <w:p w14:paraId="7A07E76C" w14:textId="77777777" w:rsidR="00D464C8" w:rsidRPr="008D72A4" w:rsidRDefault="00D464C8" w:rsidP="008D72A4">
      <w:pPr>
        <w:spacing w:after="0" w:line="240" w:lineRule="auto"/>
        <w:ind w:left="1134" w:hanging="425"/>
        <w:jc w:val="both"/>
        <w:rPr>
          <w:rFonts w:ascii="Arial" w:hAnsi="Arial" w:cs="Arial"/>
        </w:rPr>
      </w:pPr>
      <w:r w:rsidRPr="008D72A4">
        <w:rPr>
          <w:rFonts w:ascii="Arial" w:hAnsi="Arial" w:cs="Arial"/>
          <w:b/>
        </w:rPr>
        <w:t>a)</w:t>
      </w:r>
      <w:r w:rsidRPr="008D72A4">
        <w:rPr>
          <w:rFonts w:ascii="Arial" w:hAnsi="Arial" w:cs="Arial"/>
          <w:b/>
        </w:rPr>
        <w:tab/>
      </w:r>
      <w:r w:rsidR="00A4649A" w:rsidRPr="008D72A4">
        <w:rPr>
          <w:rFonts w:ascii="Arial" w:hAnsi="Arial" w:cs="Arial"/>
          <w:b/>
        </w:rPr>
        <w:t>Del Licitante:</w:t>
      </w:r>
      <w:r w:rsidR="00A4649A" w:rsidRPr="008D72A4">
        <w:rPr>
          <w:rFonts w:ascii="Arial" w:hAnsi="Arial" w:cs="Arial"/>
        </w:rPr>
        <w:t xml:space="preserve"> La clave del Registro Federal de Contribuyentes; el nombre del Licitante y de su representante </w:t>
      </w:r>
      <w:r w:rsidR="00A4649A" w:rsidRPr="008D72A4">
        <w:rPr>
          <w:rFonts w:ascii="Arial" w:hAnsi="Arial" w:cs="Arial"/>
          <w:i/>
        </w:rPr>
        <w:t>(legal o común)</w:t>
      </w:r>
      <w:r w:rsidR="00A4649A" w:rsidRPr="008D72A4">
        <w:rPr>
          <w:rFonts w:ascii="Arial" w:hAnsi="Arial" w:cs="Arial"/>
        </w:rPr>
        <w:t xml:space="preserve">; su domicilio fiscal </w:t>
      </w:r>
      <w:r w:rsidR="00A4649A" w:rsidRPr="008D72A4">
        <w:rPr>
          <w:rFonts w:ascii="Arial" w:hAnsi="Arial" w:cs="Arial"/>
          <w:i/>
        </w:rPr>
        <w:t>(calle, número, colonia, código postal, delegación o municipio y entidad federativa)</w:t>
      </w:r>
      <w:r w:rsidR="00A4649A" w:rsidRPr="008D72A4">
        <w:rPr>
          <w:rFonts w:ascii="Arial" w:hAnsi="Arial" w:cs="Arial"/>
        </w:rPr>
        <w:t>; teléfono</w:t>
      </w:r>
      <w:r w:rsidR="0004652C" w:rsidRPr="008D72A4">
        <w:rPr>
          <w:rFonts w:ascii="Arial" w:hAnsi="Arial" w:cs="Arial"/>
        </w:rPr>
        <w:t xml:space="preserve"> oficial</w:t>
      </w:r>
      <w:r w:rsidR="00A4649A" w:rsidRPr="008D72A4">
        <w:rPr>
          <w:rFonts w:ascii="Arial" w:hAnsi="Arial" w:cs="Arial"/>
        </w:rPr>
        <w:t>, correo electrónico</w:t>
      </w:r>
      <w:r w:rsidR="0004652C" w:rsidRPr="008D72A4">
        <w:rPr>
          <w:rFonts w:ascii="Arial" w:hAnsi="Arial" w:cs="Arial"/>
        </w:rPr>
        <w:t xml:space="preserve"> comercial</w:t>
      </w:r>
      <w:r w:rsidR="00B32BD8" w:rsidRPr="008D72A4">
        <w:rPr>
          <w:rFonts w:ascii="Arial" w:hAnsi="Arial" w:cs="Arial"/>
        </w:rPr>
        <w:t xml:space="preserve"> y página web</w:t>
      </w:r>
      <w:r w:rsidR="00A4649A" w:rsidRPr="008D72A4">
        <w:rPr>
          <w:rFonts w:ascii="Arial" w:hAnsi="Arial" w:cs="Arial"/>
        </w:rPr>
        <w:t>; tratándose de personas morales, el número y la fecha de la escritura pública mediante la cual acredite su existencia legal y, en su caso, la o las de sus reformas o modificaciones; el nombre y el número del Notario Público, así como el lugar donde se dio fe de la</w:t>
      </w:r>
      <w:r w:rsidR="00A4649A" w:rsidRPr="008D72A4">
        <w:rPr>
          <w:rFonts w:ascii="Arial" w:hAnsi="Arial" w:cs="Arial"/>
          <w:i/>
        </w:rPr>
        <w:t>(s)</w:t>
      </w:r>
      <w:r w:rsidR="00A4649A" w:rsidRPr="008D72A4">
        <w:rPr>
          <w:rFonts w:ascii="Arial" w:hAnsi="Arial" w:cs="Arial"/>
        </w:rPr>
        <w:t xml:space="preserve"> misma</w:t>
      </w:r>
      <w:r w:rsidR="00A4649A" w:rsidRPr="008D72A4">
        <w:rPr>
          <w:rFonts w:ascii="Arial" w:hAnsi="Arial" w:cs="Arial"/>
          <w:i/>
        </w:rPr>
        <w:t>(s)</w:t>
      </w:r>
      <w:r w:rsidR="00A4649A" w:rsidRPr="008D72A4">
        <w:rPr>
          <w:rFonts w:ascii="Arial" w:hAnsi="Arial" w:cs="Arial"/>
        </w:rPr>
        <w:t>; fecha y datos de su inscripción en el Registro Público de Comercio, así como el nombre de los socios que aparezcan en éstas y la descripción del objeto social de la empresa</w:t>
      </w:r>
      <w:r w:rsidRPr="008D72A4">
        <w:rPr>
          <w:rFonts w:ascii="Arial" w:hAnsi="Arial" w:cs="Arial"/>
        </w:rPr>
        <w:t>, y</w:t>
      </w:r>
    </w:p>
    <w:p w14:paraId="1C460695" w14:textId="77777777" w:rsidR="00D464C8" w:rsidRPr="008D72A4" w:rsidRDefault="00D464C8" w:rsidP="008D72A4">
      <w:pPr>
        <w:spacing w:after="0" w:line="240" w:lineRule="auto"/>
        <w:ind w:left="1134" w:hanging="425"/>
        <w:jc w:val="both"/>
        <w:rPr>
          <w:rFonts w:ascii="Arial" w:hAnsi="Arial" w:cs="Arial"/>
        </w:rPr>
      </w:pPr>
    </w:p>
    <w:p w14:paraId="45774EC8" w14:textId="77777777" w:rsidR="00D464C8" w:rsidRPr="008D72A4" w:rsidRDefault="00D464C8" w:rsidP="008D72A4">
      <w:pPr>
        <w:spacing w:after="0" w:line="240" w:lineRule="auto"/>
        <w:ind w:left="1134" w:hanging="425"/>
        <w:jc w:val="both"/>
        <w:rPr>
          <w:rFonts w:ascii="Arial" w:hAnsi="Arial" w:cs="Arial"/>
        </w:rPr>
      </w:pPr>
      <w:r w:rsidRPr="008D72A4">
        <w:rPr>
          <w:rFonts w:ascii="Arial" w:hAnsi="Arial" w:cs="Arial"/>
          <w:b/>
        </w:rPr>
        <w:t>b)</w:t>
      </w:r>
      <w:r w:rsidRPr="008D72A4">
        <w:rPr>
          <w:rFonts w:ascii="Arial" w:hAnsi="Arial" w:cs="Arial"/>
          <w:b/>
        </w:rPr>
        <w:tab/>
      </w:r>
      <w:r w:rsidR="00A4649A" w:rsidRPr="008D72A4">
        <w:rPr>
          <w:rFonts w:ascii="Arial" w:hAnsi="Arial" w:cs="Arial"/>
          <w:b/>
        </w:rPr>
        <w:t xml:space="preserve">Del Representante Legal del Licitante: </w:t>
      </w:r>
      <w:r w:rsidR="00A4649A" w:rsidRPr="008D72A4">
        <w:rPr>
          <w:rFonts w:ascii="Arial" w:hAnsi="Arial" w:cs="Arial"/>
        </w:rPr>
        <w:t>El número y fecha de la escritura pública en la que conste que cuenta con facultades suficientes para suscribir la Proposición, el nombre y el número del Notario Público, así como el lugar donde fue otorgada</w:t>
      </w:r>
      <w:r w:rsidRPr="008D72A4">
        <w:rPr>
          <w:rFonts w:ascii="Arial" w:hAnsi="Arial" w:cs="Arial"/>
        </w:rPr>
        <w:t>.</w:t>
      </w:r>
    </w:p>
    <w:p w14:paraId="0D162188" w14:textId="77777777" w:rsidR="00D464C8" w:rsidRPr="008D72A4" w:rsidRDefault="00D464C8" w:rsidP="008D72A4">
      <w:pPr>
        <w:spacing w:after="0" w:line="240" w:lineRule="auto"/>
        <w:ind w:left="709"/>
        <w:jc w:val="both"/>
        <w:rPr>
          <w:rFonts w:ascii="Arial" w:hAnsi="Arial" w:cs="Arial"/>
        </w:rPr>
      </w:pPr>
    </w:p>
    <w:p w14:paraId="25110DD6" w14:textId="77777777" w:rsidR="00D464C8" w:rsidRPr="0091484D" w:rsidRDefault="00D464C8" w:rsidP="008D72A4">
      <w:pPr>
        <w:spacing w:after="0" w:line="240" w:lineRule="auto"/>
        <w:ind w:left="709"/>
        <w:jc w:val="both"/>
        <w:rPr>
          <w:rFonts w:ascii="Arial" w:hAnsi="Arial" w:cs="Arial"/>
        </w:rPr>
      </w:pPr>
      <w:r w:rsidRPr="0091484D">
        <w:rPr>
          <w:rFonts w:ascii="Arial" w:hAnsi="Arial" w:cs="Arial"/>
        </w:rPr>
        <w:t xml:space="preserve">El Licitante, a su elección y en sustitución de este escrito, podrá presentar debidamente requisitado, en papel con membrete de la empresa, o bien, con su nombre, denominación o </w:t>
      </w:r>
      <w:r w:rsidRPr="0091484D">
        <w:rPr>
          <w:rFonts w:ascii="Arial" w:hAnsi="Arial" w:cs="Arial"/>
        </w:rPr>
        <w:lastRenderedPageBreak/>
        <w:t xml:space="preserve">razón social impreso, el formato de “Acreditación y Representación” que como </w:t>
      </w:r>
      <w:r w:rsidRPr="0091484D">
        <w:rPr>
          <w:rFonts w:ascii="Arial" w:hAnsi="Arial" w:cs="Arial"/>
          <w:b/>
        </w:rPr>
        <w:t>Anexo “</w:t>
      </w:r>
      <w:r w:rsidR="0079378A" w:rsidRPr="0091484D">
        <w:rPr>
          <w:rFonts w:ascii="Arial" w:hAnsi="Arial" w:cs="Arial"/>
          <w:b/>
        </w:rPr>
        <w:t>6</w:t>
      </w:r>
      <w:r w:rsidRPr="0091484D">
        <w:rPr>
          <w:rFonts w:ascii="Arial" w:hAnsi="Arial" w:cs="Arial"/>
          <w:b/>
        </w:rPr>
        <w:t>”</w:t>
      </w:r>
      <w:r w:rsidRPr="0091484D">
        <w:rPr>
          <w:rFonts w:ascii="Arial" w:hAnsi="Arial" w:cs="Arial"/>
        </w:rPr>
        <w:t xml:space="preserve"> se integra a las Bases de la Convocatoria. </w:t>
      </w:r>
    </w:p>
    <w:p w14:paraId="1A4CA3C2" w14:textId="77777777" w:rsidR="00D464C8" w:rsidRPr="0091484D" w:rsidRDefault="00D464C8" w:rsidP="008D72A4">
      <w:pPr>
        <w:spacing w:after="0" w:line="240" w:lineRule="auto"/>
        <w:ind w:left="709"/>
        <w:jc w:val="both"/>
        <w:rPr>
          <w:rFonts w:ascii="Arial" w:hAnsi="Arial" w:cs="Arial"/>
        </w:rPr>
      </w:pPr>
    </w:p>
    <w:p w14:paraId="09331B3A" w14:textId="77777777" w:rsidR="00D464C8" w:rsidRPr="0091484D" w:rsidRDefault="00D464C8" w:rsidP="008D72A4">
      <w:pPr>
        <w:spacing w:after="0" w:line="240" w:lineRule="auto"/>
        <w:ind w:left="709"/>
        <w:jc w:val="both"/>
        <w:rPr>
          <w:rFonts w:ascii="Arial" w:eastAsia="Times New Roman" w:hAnsi="Arial" w:cs="Arial"/>
          <w:bCs/>
          <w:lang w:eastAsia="es-ES"/>
        </w:rPr>
      </w:pPr>
      <w:r w:rsidRPr="0091484D">
        <w:rPr>
          <w:rFonts w:ascii="Arial" w:hAnsi="Arial" w:cs="Arial"/>
        </w:rPr>
        <w:t xml:space="preserve">El Proveedor, previo a la firma del </w:t>
      </w:r>
      <w:r w:rsidR="000869E3" w:rsidRPr="0091484D">
        <w:rPr>
          <w:rFonts w:ascii="Arial" w:hAnsi="Arial" w:cs="Arial"/>
        </w:rPr>
        <w:t>Contrato</w:t>
      </w:r>
      <w:r w:rsidRPr="0091484D">
        <w:rPr>
          <w:rFonts w:ascii="Arial" w:hAnsi="Arial" w:cs="Arial"/>
        </w:rPr>
        <w:t xml:space="preserve"> respectivo, deberá presentar original o copia certificada, para su cotejo, y copia simple para su archivo, de estos documentos.</w:t>
      </w:r>
    </w:p>
    <w:p w14:paraId="08A83A12" w14:textId="77777777" w:rsidR="00D464C8" w:rsidRPr="0091484D" w:rsidRDefault="00D464C8" w:rsidP="008D72A4">
      <w:pPr>
        <w:spacing w:after="0" w:line="240" w:lineRule="auto"/>
        <w:ind w:left="709"/>
        <w:jc w:val="both"/>
        <w:rPr>
          <w:rFonts w:ascii="Arial" w:eastAsia="Times New Roman" w:hAnsi="Arial" w:cs="Arial"/>
          <w:bCs/>
          <w:lang w:eastAsia="es-ES"/>
        </w:rPr>
      </w:pPr>
    </w:p>
    <w:p w14:paraId="38C86848" w14:textId="77777777" w:rsidR="003E63F4" w:rsidRPr="0091484D" w:rsidRDefault="0037721D" w:rsidP="008D72A4">
      <w:pPr>
        <w:pStyle w:val="Ttulo"/>
        <w:ind w:left="709" w:hanging="709"/>
        <w:jc w:val="both"/>
        <w:rPr>
          <w:rFonts w:cs="Arial"/>
          <w:sz w:val="22"/>
          <w:szCs w:val="22"/>
        </w:rPr>
      </w:pPr>
      <w:bookmarkStart w:id="111" w:name="_Toc296694006"/>
      <w:bookmarkStart w:id="112" w:name="_Toc354484320"/>
      <w:bookmarkStart w:id="113" w:name="_Toc372639703"/>
      <w:bookmarkStart w:id="114" w:name="_Toc389661394"/>
      <w:bookmarkStart w:id="115" w:name="_Toc402251585"/>
      <w:bookmarkStart w:id="116" w:name="_Toc60754470"/>
      <w:r w:rsidRPr="0091484D">
        <w:rPr>
          <w:rFonts w:cs="Arial"/>
          <w:sz w:val="22"/>
          <w:szCs w:val="22"/>
        </w:rPr>
        <w:t>VI.2</w:t>
      </w:r>
      <w:r w:rsidR="003E63F4" w:rsidRPr="0091484D">
        <w:rPr>
          <w:rFonts w:cs="Arial"/>
          <w:sz w:val="22"/>
          <w:szCs w:val="22"/>
        </w:rPr>
        <w:tab/>
        <w:t>Manifestación de Nacionalidad.-</w:t>
      </w:r>
      <w:bookmarkEnd w:id="111"/>
      <w:bookmarkEnd w:id="112"/>
      <w:bookmarkEnd w:id="113"/>
      <w:bookmarkEnd w:id="114"/>
      <w:bookmarkEnd w:id="115"/>
      <w:bookmarkEnd w:id="116"/>
    </w:p>
    <w:p w14:paraId="7B555E48" w14:textId="77777777" w:rsidR="003E63F4" w:rsidRPr="0091484D" w:rsidRDefault="003E63F4" w:rsidP="008D72A4">
      <w:pPr>
        <w:spacing w:after="0" w:line="240" w:lineRule="auto"/>
        <w:ind w:left="709"/>
        <w:jc w:val="both"/>
        <w:rPr>
          <w:rFonts w:ascii="Arial" w:hAnsi="Arial" w:cs="Arial"/>
        </w:rPr>
      </w:pPr>
    </w:p>
    <w:p w14:paraId="150EDEFA" w14:textId="5F1C3F0A" w:rsidR="003E63F4" w:rsidRPr="0091484D" w:rsidRDefault="003E63F4" w:rsidP="008D72A4">
      <w:pPr>
        <w:spacing w:after="0" w:line="240" w:lineRule="auto"/>
        <w:ind w:left="705"/>
        <w:jc w:val="both"/>
        <w:rPr>
          <w:rFonts w:ascii="Arial" w:hAnsi="Arial" w:cs="Arial"/>
          <w:b/>
        </w:rPr>
      </w:pPr>
      <w:r w:rsidRPr="0091484D">
        <w:rPr>
          <w:rFonts w:ascii="Arial" w:hAnsi="Arial" w:cs="Arial"/>
        </w:rPr>
        <w:t xml:space="preserve">Presentar el escrito en el que el Licitante manifieste, que es de nacionalidad mexicana de conformidad al formato que contiene el </w:t>
      </w:r>
      <w:r w:rsidRPr="0091484D">
        <w:rPr>
          <w:rFonts w:ascii="Arial" w:hAnsi="Arial" w:cs="Arial"/>
          <w:b/>
        </w:rPr>
        <w:t>Anexo “</w:t>
      </w:r>
      <w:r w:rsidR="000304C4" w:rsidRPr="0091484D">
        <w:rPr>
          <w:rFonts w:ascii="Arial" w:hAnsi="Arial" w:cs="Arial"/>
          <w:b/>
        </w:rPr>
        <w:t>17</w:t>
      </w:r>
      <w:r w:rsidRPr="0091484D">
        <w:rPr>
          <w:rFonts w:ascii="Arial" w:hAnsi="Arial" w:cs="Arial"/>
          <w:b/>
        </w:rPr>
        <w:t>”</w:t>
      </w:r>
      <w:r w:rsidR="004D098D" w:rsidRPr="0091484D">
        <w:rPr>
          <w:rFonts w:ascii="Arial" w:hAnsi="Arial" w:cs="Arial"/>
        </w:rPr>
        <w:t xml:space="preserve"> </w:t>
      </w:r>
      <w:r w:rsidR="004D098D" w:rsidRPr="0091484D">
        <w:rPr>
          <w:rFonts w:ascii="Arial" w:hAnsi="Arial" w:cs="Arial"/>
          <w:lang w:val="es-ES"/>
        </w:rPr>
        <w:t>de las Bases de la Convocatoria</w:t>
      </w:r>
      <w:r w:rsidR="004D098D" w:rsidRPr="0091484D">
        <w:rPr>
          <w:rFonts w:ascii="Arial" w:hAnsi="Arial" w:cs="Arial"/>
        </w:rPr>
        <w:t>.</w:t>
      </w:r>
    </w:p>
    <w:p w14:paraId="768CE92B" w14:textId="77777777" w:rsidR="003E63F4" w:rsidRPr="0091484D" w:rsidRDefault="003E63F4" w:rsidP="008D72A4">
      <w:pPr>
        <w:spacing w:after="0" w:line="240" w:lineRule="auto"/>
        <w:ind w:left="709"/>
        <w:jc w:val="both"/>
        <w:rPr>
          <w:rFonts w:ascii="Arial" w:hAnsi="Arial" w:cs="Arial"/>
          <w:b/>
        </w:rPr>
      </w:pPr>
    </w:p>
    <w:p w14:paraId="16DA1A59" w14:textId="77777777" w:rsidR="00D464C8" w:rsidRPr="0091484D" w:rsidRDefault="00D464C8" w:rsidP="008D72A4">
      <w:pPr>
        <w:pStyle w:val="Ttulo"/>
        <w:ind w:left="709" w:hanging="709"/>
        <w:jc w:val="both"/>
        <w:rPr>
          <w:rFonts w:cs="Arial"/>
          <w:sz w:val="22"/>
          <w:szCs w:val="22"/>
        </w:rPr>
      </w:pPr>
      <w:bookmarkStart w:id="117" w:name="_Toc60754471"/>
      <w:r w:rsidRPr="0091484D">
        <w:rPr>
          <w:rFonts w:cs="Arial"/>
          <w:sz w:val="22"/>
          <w:szCs w:val="22"/>
        </w:rPr>
        <w:t>VI.</w:t>
      </w:r>
      <w:r w:rsidR="00CE0276" w:rsidRPr="0091484D">
        <w:rPr>
          <w:rFonts w:cs="Arial"/>
          <w:sz w:val="22"/>
          <w:szCs w:val="22"/>
        </w:rPr>
        <w:t>3</w:t>
      </w:r>
      <w:r w:rsidRPr="0091484D">
        <w:rPr>
          <w:rFonts w:cs="Arial"/>
          <w:sz w:val="22"/>
          <w:szCs w:val="22"/>
        </w:rPr>
        <w:tab/>
        <w:t>Manifestación Relativa a los Supuestos de los Artículos 71 y 87 de las Normas.-</w:t>
      </w:r>
      <w:bookmarkEnd w:id="117"/>
    </w:p>
    <w:p w14:paraId="48318865" w14:textId="77777777" w:rsidR="00D464C8" w:rsidRPr="0091484D" w:rsidRDefault="00D464C8" w:rsidP="008D72A4">
      <w:pPr>
        <w:spacing w:after="0" w:line="240" w:lineRule="auto"/>
        <w:ind w:left="703" w:hanging="703"/>
        <w:jc w:val="both"/>
        <w:rPr>
          <w:rFonts w:ascii="Arial" w:hAnsi="Arial" w:cs="Arial"/>
        </w:rPr>
      </w:pPr>
    </w:p>
    <w:p w14:paraId="2F4A7025" w14:textId="5B61D7B3" w:rsidR="00D464C8" w:rsidRPr="0091484D" w:rsidRDefault="00D464C8" w:rsidP="008D72A4">
      <w:pPr>
        <w:spacing w:after="0" w:line="240" w:lineRule="auto"/>
        <w:ind w:left="703" w:firstLine="17"/>
        <w:jc w:val="both"/>
        <w:rPr>
          <w:rFonts w:ascii="Arial" w:hAnsi="Arial" w:cs="Arial"/>
        </w:rPr>
      </w:pPr>
      <w:r w:rsidRPr="0091484D">
        <w:rPr>
          <w:rFonts w:ascii="Arial" w:hAnsi="Arial" w:cs="Arial"/>
        </w:rPr>
        <w:t xml:space="preserve">Los Licitantes deberán presentar una declaración por escrito, bajo protesta de decir verdad, de no encontrarse en alguno de los supuestos que señalan los artículos 71 y 87 de las Normas, de acuerdo al formato del </w:t>
      </w:r>
      <w:r w:rsidRPr="0091484D">
        <w:rPr>
          <w:rFonts w:ascii="Arial" w:hAnsi="Arial" w:cs="Arial"/>
          <w:b/>
          <w:bCs/>
        </w:rPr>
        <w:t>Anexo “</w:t>
      </w:r>
      <w:r w:rsidR="00F80651" w:rsidRPr="0091484D">
        <w:rPr>
          <w:rFonts w:ascii="Arial" w:hAnsi="Arial" w:cs="Arial"/>
          <w:b/>
          <w:bCs/>
        </w:rPr>
        <w:t>7</w:t>
      </w:r>
      <w:r w:rsidRPr="0091484D">
        <w:rPr>
          <w:rFonts w:ascii="Arial" w:hAnsi="Arial" w:cs="Arial"/>
          <w:b/>
          <w:bCs/>
        </w:rPr>
        <w:t>”</w:t>
      </w:r>
      <w:r w:rsidR="00E656B9" w:rsidRPr="0091484D">
        <w:rPr>
          <w:rFonts w:ascii="Arial" w:hAnsi="Arial" w:cs="Arial"/>
        </w:rPr>
        <w:t xml:space="preserve"> que se integra a las</w:t>
      </w:r>
      <w:r w:rsidRPr="0091484D">
        <w:rPr>
          <w:rFonts w:ascii="Arial" w:hAnsi="Arial" w:cs="Arial"/>
        </w:rPr>
        <w:t xml:space="preserve"> Bases de la Convocatoria.</w:t>
      </w:r>
    </w:p>
    <w:p w14:paraId="55BD1308" w14:textId="77777777" w:rsidR="00D464C8" w:rsidRPr="0091484D" w:rsidRDefault="00D464C8" w:rsidP="008D72A4">
      <w:pPr>
        <w:spacing w:after="0" w:line="240" w:lineRule="auto"/>
        <w:ind w:left="703" w:firstLine="17"/>
        <w:jc w:val="both"/>
        <w:rPr>
          <w:rFonts w:ascii="Arial" w:hAnsi="Arial" w:cs="Arial"/>
        </w:rPr>
      </w:pPr>
    </w:p>
    <w:p w14:paraId="519000B5" w14:textId="77777777" w:rsidR="00D464C8" w:rsidRPr="008D72A4" w:rsidRDefault="00D464C8" w:rsidP="008D72A4">
      <w:pPr>
        <w:pStyle w:val="Texto0"/>
        <w:spacing w:after="0" w:line="240" w:lineRule="auto"/>
        <w:ind w:left="709" w:firstLine="0"/>
        <w:rPr>
          <w:rFonts w:cs="Arial"/>
          <w:sz w:val="22"/>
          <w:szCs w:val="22"/>
        </w:rPr>
      </w:pPr>
      <w:r w:rsidRPr="0091484D">
        <w:rPr>
          <w:rFonts w:eastAsia="Calibri" w:cs="Arial"/>
          <w:sz w:val="22"/>
          <w:szCs w:val="22"/>
          <w:lang w:eastAsia="en-US"/>
        </w:rPr>
        <w:t xml:space="preserve">Los Licitantes que decidan agruparse para presentar una </w:t>
      </w:r>
      <w:r w:rsidR="000869E3" w:rsidRPr="0091484D">
        <w:rPr>
          <w:rFonts w:eastAsia="Calibri" w:cs="Arial"/>
          <w:sz w:val="22"/>
          <w:szCs w:val="22"/>
          <w:lang w:eastAsia="en-US"/>
        </w:rPr>
        <w:t>Proposición</w:t>
      </w:r>
      <w:r w:rsidRPr="0091484D">
        <w:rPr>
          <w:rFonts w:eastAsia="Calibri" w:cs="Arial"/>
          <w:sz w:val="22"/>
          <w:szCs w:val="22"/>
          <w:lang w:eastAsia="en-US"/>
        </w:rPr>
        <w:t xml:space="preserve"> conjunta, deberán suscribir en forma individual este documento.</w:t>
      </w:r>
    </w:p>
    <w:p w14:paraId="1C7801B0" w14:textId="77777777" w:rsidR="00D464C8" w:rsidRPr="008D72A4" w:rsidRDefault="00D464C8" w:rsidP="008D72A4">
      <w:pPr>
        <w:spacing w:after="0" w:line="240" w:lineRule="auto"/>
        <w:jc w:val="both"/>
        <w:rPr>
          <w:rFonts w:ascii="Arial" w:hAnsi="Arial" w:cs="Arial"/>
        </w:rPr>
      </w:pPr>
    </w:p>
    <w:p w14:paraId="42E57FEC" w14:textId="77777777" w:rsidR="00D464C8" w:rsidRPr="008D72A4" w:rsidRDefault="00D464C8" w:rsidP="008D72A4">
      <w:pPr>
        <w:pStyle w:val="Ttulo"/>
        <w:ind w:left="709" w:hanging="709"/>
        <w:jc w:val="both"/>
        <w:rPr>
          <w:rFonts w:cs="Arial"/>
          <w:sz w:val="22"/>
          <w:szCs w:val="22"/>
        </w:rPr>
      </w:pPr>
      <w:bookmarkStart w:id="118" w:name="_Toc60754472"/>
      <w:r w:rsidRPr="008D72A4">
        <w:rPr>
          <w:rFonts w:cs="Arial"/>
          <w:sz w:val="22"/>
          <w:szCs w:val="22"/>
        </w:rPr>
        <w:t>VI.</w:t>
      </w:r>
      <w:r w:rsidR="00CE0276" w:rsidRPr="00C44EBC">
        <w:rPr>
          <w:rFonts w:cs="Arial"/>
          <w:sz w:val="22"/>
          <w:szCs w:val="22"/>
        </w:rPr>
        <w:t>4</w:t>
      </w:r>
      <w:r w:rsidRPr="008D72A4">
        <w:rPr>
          <w:rFonts w:cs="Arial"/>
          <w:sz w:val="22"/>
          <w:szCs w:val="22"/>
        </w:rPr>
        <w:tab/>
        <w:t>Carta de Declaración de Integridad</w:t>
      </w:r>
      <w:r w:rsidR="00C239CE" w:rsidRPr="00C44EBC">
        <w:rPr>
          <w:rFonts w:cs="Arial"/>
          <w:sz w:val="22"/>
          <w:szCs w:val="22"/>
        </w:rPr>
        <w:t xml:space="preserve"> y No colusión</w:t>
      </w:r>
      <w:r w:rsidRPr="008D72A4">
        <w:rPr>
          <w:rFonts w:cs="Arial"/>
          <w:sz w:val="22"/>
          <w:szCs w:val="22"/>
        </w:rPr>
        <w:t>.-</w:t>
      </w:r>
      <w:bookmarkEnd w:id="118"/>
    </w:p>
    <w:p w14:paraId="79696968" w14:textId="77777777" w:rsidR="00D464C8" w:rsidRPr="008D72A4" w:rsidRDefault="00D464C8" w:rsidP="008D72A4">
      <w:pPr>
        <w:spacing w:after="0" w:line="240" w:lineRule="auto"/>
        <w:ind w:left="703" w:firstLine="17"/>
        <w:jc w:val="both"/>
        <w:rPr>
          <w:rFonts w:ascii="Arial" w:hAnsi="Arial" w:cs="Arial"/>
        </w:rPr>
      </w:pPr>
    </w:p>
    <w:p w14:paraId="5BFDB177" w14:textId="77777777" w:rsidR="00D464C8" w:rsidRPr="0091484D" w:rsidRDefault="00D464C8" w:rsidP="008D72A4">
      <w:pPr>
        <w:spacing w:after="0" w:line="240" w:lineRule="auto"/>
        <w:ind w:left="703" w:firstLine="17"/>
        <w:jc w:val="both"/>
        <w:rPr>
          <w:rFonts w:ascii="Arial" w:hAnsi="Arial" w:cs="Arial"/>
        </w:rPr>
      </w:pPr>
      <w:r w:rsidRPr="008D72A4">
        <w:rPr>
          <w:rFonts w:ascii="Arial" w:hAnsi="Arial" w:cs="Arial"/>
        </w:rPr>
        <w:t>As</w:t>
      </w:r>
      <w:r w:rsidR="00E07764" w:rsidRPr="008D72A4">
        <w:rPr>
          <w:rFonts w:ascii="Arial" w:hAnsi="Arial" w:cs="Arial"/>
        </w:rPr>
        <w:t xml:space="preserve">í </w:t>
      </w:r>
      <w:r w:rsidRPr="008D72A4">
        <w:rPr>
          <w:rFonts w:ascii="Arial" w:hAnsi="Arial" w:cs="Arial"/>
        </w:rPr>
        <w:t xml:space="preserve">mismo, cada Licitante interesado deberá presentar Carta de </w:t>
      </w:r>
      <w:r w:rsidRPr="0091484D">
        <w:rPr>
          <w:rFonts w:ascii="Arial" w:hAnsi="Arial" w:cs="Arial"/>
        </w:rPr>
        <w:t>Declaración de Integridad</w:t>
      </w:r>
      <w:r w:rsidR="00C239CE" w:rsidRPr="0091484D">
        <w:rPr>
          <w:rFonts w:ascii="Arial" w:hAnsi="Arial" w:cs="Arial"/>
        </w:rPr>
        <w:t xml:space="preserve"> y No Colusión</w:t>
      </w:r>
      <w:r w:rsidRPr="0091484D">
        <w:rPr>
          <w:rFonts w:ascii="Arial" w:hAnsi="Arial" w:cs="Arial"/>
        </w:rPr>
        <w:t xml:space="preserve">, bajo protesta de decir verdad, de acuerdo al formato del </w:t>
      </w:r>
      <w:r w:rsidRPr="0091484D">
        <w:rPr>
          <w:rFonts w:ascii="Arial" w:hAnsi="Arial" w:cs="Arial"/>
          <w:b/>
          <w:bCs/>
        </w:rPr>
        <w:t>Anexo “</w:t>
      </w:r>
      <w:r w:rsidR="00F80651" w:rsidRPr="0091484D">
        <w:rPr>
          <w:rFonts w:ascii="Arial" w:hAnsi="Arial" w:cs="Arial"/>
          <w:b/>
          <w:bCs/>
        </w:rPr>
        <w:t>8</w:t>
      </w:r>
      <w:r w:rsidRPr="0091484D">
        <w:rPr>
          <w:rFonts w:ascii="Arial" w:hAnsi="Arial" w:cs="Arial"/>
          <w:b/>
          <w:bCs/>
        </w:rPr>
        <w:t>”</w:t>
      </w:r>
      <w:r w:rsidRPr="0091484D">
        <w:rPr>
          <w:rFonts w:ascii="Arial" w:hAnsi="Arial" w:cs="Arial"/>
        </w:rPr>
        <w:t xml:space="preserve"> de las Bases de la Convocatoria.</w:t>
      </w:r>
    </w:p>
    <w:p w14:paraId="2E8E17A5" w14:textId="77777777" w:rsidR="00D464C8" w:rsidRPr="0091484D" w:rsidRDefault="00D464C8" w:rsidP="008D72A4">
      <w:pPr>
        <w:spacing w:after="0" w:line="240" w:lineRule="auto"/>
        <w:ind w:left="703" w:firstLine="17"/>
        <w:jc w:val="both"/>
        <w:rPr>
          <w:rFonts w:ascii="Arial" w:hAnsi="Arial" w:cs="Arial"/>
        </w:rPr>
      </w:pPr>
    </w:p>
    <w:p w14:paraId="1C2DE09F" w14:textId="77777777" w:rsidR="00D464C8" w:rsidRPr="0091484D" w:rsidRDefault="00D464C8" w:rsidP="008D72A4">
      <w:pPr>
        <w:pStyle w:val="Texto0"/>
        <w:spacing w:after="0" w:line="240" w:lineRule="auto"/>
        <w:ind w:left="709" w:firstLine="0"/>
        <w:rPr>
          <w:rFonts w:cs="Arial"/>
          <w:sz w:val="22"/>
          <w:szCs w:val="22"/>
        </w:rPr>
      </w:pPr>
      <w:r w:rsidRPr="0091484D">
        <w:rPr>
          <w:rFonts w:eastAsia="Calibri" w:cs="Arial"/>
          <w:sz w:val="22"/>
          <w:szCs w:val="22"/>
          <w:lang w:eastAsia="en-US"/>
        </w:rPr>
        <w:t xml:space="preserve">Los Licitantes que decidan agruparse para presentar una </w:t>
      </w:r>
      <w:r w:rsidR="000869E3" w:rsidRPr="0091484D">
        <w:rPr>
          <w:rFonts w:eastAsia="Calibri" w:cs="Arial"/>
          <w:sz w:val="22"/>
          <w:szCs w:val="22"/>
          <w:lang w:eastAsia="en-US"/>
        </w:rPr>
        <w:t>Proposición</w:t>
      </w:r>
      <w:r w:rsidRPr="0091484D">
        <w:rPr>
          <w:rFonts w:eastAsia="Calibri" w:cs="Arial"/>
          <w:sz w:val="22"/>
          <w:szCs w:val="22"/>
          <w:lang w:eastAsia="en-US"/>
        </w:rPr>
        <w:t xml:space="preserve"> conjunta, deberán suscribir en forma individual este documento.</w:t>
      </w:r>
    </w:p>
    <w:p w14:paraId="270EF8C6" w14:textId="77777777" w:rsidR="00D464C8" w:rsidRPr="0091484D" w:rsidRDefault="00D464C8" w:rsidP="008D72A4">
      <w:pPr>
        <w:pStyle w:val="Encabezado1"/>
        <w:jc w:val="both"/>
        <w:rPr>
          <w:sz w:val="22"/>
          <w:szCs w:val="22"/>
        </w:rPr>
      </w:pPr>
    </w:p>
    <w:p w14:paraId="046A8293" w14:textId="77777777" w:rsidR="00D464C8" w:rsidRPr="008D72A4" w:rsidRDefault="00D464C8" w:rsidP="008D72A4">
      <w:pPr>
        <w:pStyle w:val="Ttulo"/>
        <w:ind w:left="709" w:hanging="709"/>
        <w:jc w:val="both"/>
        <w:rPr>
          <w:rFonts w:cs="Arial"/>
          <w:sz w:val="22"/>
          <w:szCs w:val="22"/>
        </w:rPr>
      </w:pPr>
      <w:bookmarkStart w:id="119" w:name="_Toc60754473"/>
      <w:r w:rsidRPr="0091484D">
        <w:rPr>
          <w:rFonts w:cs="Arial"/>
          <w:sz w:val="22"/>
          <w:szCs w:val="22"/>
        </w:rPr>
        <w:t>VI.</w:t>
      </w:r>
      <w:r w:rsidR="00CE0276" w:rsidRPr="0091484D">
        <w:rPr>
          <w:rFonts w:cs="Arial"/>
          <w:sz w:val="22"/>
          <w:szCs w:val="22"/>
        </w:rPr>
        <w:t>5</w:t>
      </w:r>
      <w:r w:rsidRPr="0091484D">
        <w:rPr>
          <w:rFonts w:cs="Arial"/>
          <w:sz w:val="22"/>
          <w:szCs w:val="22"/>
        </w:rPr>
        <w:tab/>
        <w:t xml:space="preserve">Convenio de Presentación de </w:t>
      </w:r>
      <w:r w:rsidR="000869E3" w:rsidRPr="0091484D">
        <w:rPr>
          <w:rFonts w:cs="Arial"/>
          <w:sz w:val="22"/>
          <w:szCs w:val="22"/>
        </w:rPr>
        <w:t>Proposiciones</w:t>
      </w:r>
      <w:r w:rsidRPr="0091484D">
        <w:rPr>
          <w:rFonts w:cs="Arial"/>
          <w:sz w:val="22"/>
          <w:szCs w:val="22"/>
        </w:rPr>
        <w:t xml:space="preserve"> Conjuntas</w:t>
      </w:r>
      <w:r w:rsidR="00EB716E" w:rsidRPr="0091484D">
        <w:rPr>
          <w:rFonts w:cs="Arial"/>
          <w:sz w:val="22"/>
          <w:szCs w:val="22"/>
        </w:rPr>
        <w:t xml:space="preserve"> (en su caso</w:t>
      </w:r>
      <w:r w:rsidR="00EB716E" w:rsidRPr="00C44EBC">
        <w:rPr>
          <w:rFonts w:cs="Arial"/>
          <w:sz w:val="22"/>
          <w:szCs w:val="22"/>
        </w:rPr>
        <w:t>)</w:t>
      </w:r>
      <w:r w:rsidRPr="008D72A4">
        <w:rPr>
          <w:rFonts w:cs="Arial"/>
          <w:sz w:val="22"/>
          <w:szCs w:val="22"/>
        </w:rPr>
        <w:t>.-</w:t>
      </w:r>
      <w:bookmarkEnd w:id="119"/>
    </w:p>
    <w:p w14:paraId="051FEF30" w14:textId="77777777" w:rsidR="00D464C8" w:rsidRPr="008D72A4" w:rsidRDefault="00D464C8" w:rsidP="008D72A4">
      <w:pPr>
        <w:spacing w:after="0" w:line="240" w:lineRule="auto"/>
        <w:ind w:left="703" w:firstLine="6"/>
        <w:jc w:val="both"/>
        <w:rPr>
          <w:rFonts w:ascii="Arial" w:hAnsi="Arial" w:cs="Arial"/>
          <w:bCs/>
        </w:rPr>
      </w:pPr>
    </w:p>
    <w:p w14:paraId="3527B73D" w14:textId="77777777" w:rsidR="00D464C8" w:rsidRPr="008D72A4" w:rsidRDefault="00D464C8" w:rsidP="008D72A4">
      <w:pPr>
        <w:spacing w:after="0" w:line="240" w:lineRule="auto"/>
        <w:ind w:left="703" w:firstLine="6"/>
        <w:jc w:val="both"/>
        <w:rPr>
          <w:rFonts w:ascii="Arial" w:hAnsi="Arial" w:cs="Arial"/>
        </w:rPr>
      </w:pPr>
      <w:r w:rsidRPr="008D72A4">
        <w:rPr>
          <w:rFonts w:ascii="Arial" w:hAnsi="Arial" w:cs="Arial"/>
        </w:rPr>
        <w:t xml:space="preserve">En su caso, el Convenio en el que se establezcan con precisión los requisitos mínimos señalados </w:t>
      </w:r>
      <w:r w:rsidR="005D0CA6" w:rsidRPr="008D72A4">
        <w:rPr>
          <w:rFonts w:ascii="Arial" w:hAnsi="Arial" w:cs="Arial"/>
        </w:rPr>
        <w:t xml:space="preserve">en el artículo 39, fracción II </w:t>
      </w:r>
      <w:r w:rsidRPr="008D72A4">
        <w:rPr>
          <w:rFonts w:ascii="Arial" w:hAnsi="Arial" w:cs="Arial"/>
        </w:rPr>
        <w:t>de las Normas.</w:t>
      </w:r>
    </w:p>
    <w:p w14:paraId="4FAD7ED8" w14:textId="77777777" w:rsidR="00D464C8" w:rsidRPr="008D72A4" w:rsidRDefault="00D464C8" w:rsidP="008D72A4">
      <w:pPr>
        <w:spacing w:after="0" w:line="240" w:lineRule="auto"/>
        <w:jc w:val="both"/>
        <w:rPr>
          <w:rFonts w:ascii="Arial" w:hAnsi="Arial" w:cs="Arial"/>
        </w:rPr>
      </w:pPr>
    </w:p>
    <w:p w14:paraId="4DE7FC95" w14:textId="77777777" w:rsidR="00D464C8" w:rsidRPr="008D72A4" w:rsidRDefault="00D464C8" w:rsidP="008D72A4">
      <w:pPr>
        <w:pStyle w:val="Ttulo"/>
        <w:ind w:left="709" w:hanging="709"/>
        <w:jc w:val="both"/>
        <w:rPr>
          <w:rFonts w:cs="Arial"/>
          <w:sz w:val="22"/>
          <w:szCs w:val="22"/>
        </w:rPr>
      </w:pPr>
      <w:bookmarkStart w:id="120" w:name="_Toc60754474"/>
      <w:r w:rsidRPr="008D72A4">
        <w:rPr>
          <w:rFonts w:cs="Arial"/>
          <w:sz w:val="22"/>
          <w:szCs w:val="22"/>
        </w:rPr>
        <w:t>VI.</w:t>
      </w:r>
      <w:r w:rsidR="00CE0276" w:rsidRPr="00C44EBC">
        <w:rPr>
          <w:rFonts w:cs="Arial"/>
          <w:sz w:val="22"/>
          <w:szCs w:val="22"/>
        </w:rPr>
        <w:t>6</w:t>
      </w:r>
      <w:r w:rsidRPr="008D72A4">
        <w:rPr>
          <w:rFonts w:cs="Arial"/>
          <w:sz w:val="22"/>
          <w:szCs w:val="22"/>
        </w:rPr>
        <w:tab/>
        <w:t>Documentos Necesarios para el Acceso a Preferencias.-</w:t>
      </w:r>
      <w:bookmarkEnd w:id="120"/>
      <w:r w:rsidRPr="008D72A4">
        <w:rPr>
          <w:rFonts w:cs="Arial"/>
          <w:sz w:val="22"/>
          <w:szCs w:val="22"/>
        </w:rPr>
        <w:t xml:space="preserve"> </w:t>
      </w:r>
    </w:p>
    <w:p w14:paraId="57D1D158" w14:textId="77777777" w:rsidR="00D464C8" w:rsidRPr="008D72A4" w:rsidRDefault="00D464C8" w:rsidP="008D72A4">
      <w:pPr>
        <w:pStyle w:val="Encabezado1"/>
        <w:ind w:left="709" w:hanging="709"/>
        <w:jc w:val="both"/>
        <w:rPr>
          <w:sz w:val="22"/>
          <w:szCs w:val="22"/>
        </w:rPr>
      </w:pPr>
    </w:p>
    <w:p w14:paraId="2759086B" w14:textId="77777777" w:rsidR="00D464C8" w:rsidRPr="008D72A4" w:rsidRDefault="00D464C8" w:rsidP="008D72A4">
      <w:pPr>
        <w:shd w:val="clear" w:color="auto" w:fill="FFFFFF"/>
        <w:spacing w:after="0" w:line="240" w:lineRule="auto"/>
        <w:ind w:left="703"/>
        <w:jc w:val="both"/>
        <w:rPr>
          <w:rFonts w:ascii="Arial" w:hAnsi="Arial" w:cs="Arial"/>
        </w:rPr>
      </w:pPr>
      <w:r w:rsidRPr="008D72A4">
        <w:rPr>
          <w:rFonts w:ascii="Arial" w:hAnsi="Arial" w:cs="Arial"/>
        </w:rPr>
        <w:t>Los Licitantes que deseen, en igualdad de condiciones, recibir las preferencias establecidas en las Normas, deberán presentar, en su caso, la siguiente documentación:</w:t>
      </w:r>
    </w:p>
    <w:p w14:paraId="1DA4B67B" w14:textId="77777777" w:rsidR="00D464C8" w:rsidRPr="008D72A4" w:rsidRDefault="00D464C8" w:rsidP="008D72A4">
      <w:pPr>
        <w:spacing w:after="0" w:line="240" w:lineRule="auto"/>
        <w:jc w:val="both"/>
        <w:rPr>
          <w:rFonts w:ascii="Arial" w:hAnsi="Arial" w:cs="Arial"/>
        </w:rPr>
      </w:pPr>
    </w:p>
    <w:p w14:paraId="52F95CB5" w14:textId="77777777" w:rsidR="00D464C8" w:rsidRPr="008D72A4" w:rsidRDefault="00D464C8" w:rsidP="008D72A4">
      <w:pPr>
        <w:pStyle w:val="Ttulo"/>
        <w:ind w:left="709" w:hanging="709"/>
        <w:jc w:val="both"/>
        <w:rPr>
          <w:rFonts w:cs="Arial"/>
          <w:sz w:val="22"/>
          <w:szCs w:val="22"/>
        </w:rPr>
      </w:pPr>
      <w:bookmarkStart w:id="121" w:name="_Toc60754475"/>
      <w:r w:rsidRPr="008D72A4">
        <w:rPr>
          <w:rFonts w:cs="Arial"/>
          <w:sz w:val="22"/>
          <w:szCs w:val="22"/>
        </w:rPr>
        <w:t>VI.</w:t>
      </w:r>
      <w:r w:rsidR="00CE0276" w:rsidRPr="00C44EBC">
        <w:rPr>
          <w:rFonts w:cs="Arial"/>
          <w:sz w:val="22"/>
          <w:szCs w:val="22"/>
        </w:rPr>
        <w:t>6</w:t>
      </w:r>
      <w:r w:rsidRPr="008D72A4">
        <w:rPr>
          <w:rFonts w:cs="Arial"/>
          <w:sz w:val="22"/>
          <w:szCs w:val="22"/>
        </w:rPr>
        <w:t>.1</w:t>
      </w:r>
      <w:r w:rsidRPr="008D72A4">
        <w:rPr>
          <w:rFonts w:cs="Arial"/>
          <w:sz w:val="22"/>
          <w:szCs w:val="22"/>
        </w:rPr>
        <w:tab/>
        <w:t>Manifestación de contar con carácter de MIPYME</w:t>
      </w:r>
      <w:r w:rsidR="009E3245" w:rsidRPr="00C44EBC">
        <w:rPr>
          <w:rFonts w:cs="Arial"/>
          <w:sz w:val="22"/>
          <w:szCs w:val="22"/>
        </w:rPr>
        <w:t xml:space="preserve"> (en su caso)</w:t>
      </w:r>
      <w:r w:rsidRPr="008D72A4">
        <w:rPr>
          <w:rFonts w:cs="Arial"/>
          <w:sz w:val="22"/>
          <w:szCs w:val="22"/>
        </w:rPr>
        <w:t>.-</w:t>
      </w:r>
      <w:bookmarkEnd w:id="121"/>
    </w:p>
    <w:p w14:paraId="4366654B" w14:textId="77777777" w:rsidR="00D464C8" w:rsidRPr="008D72A4" w:rsidRDefault="00D464C8" w:rsidP="008D72A4">
      <w:pPr>
        <w:shd w:val="clear" w:color="auto" w:fill="FFFFFF"/>
        <w:spacing w:after="0" w:line="240" w:lineRule="auto"/>
        <w:ind w:left="703"/>
        <w:jc w:val="both"/>
        <w:rPr>
          <w:rFonts w:ascii="Arial" w:hAnsi="Arial" w:cs="Arial"/>
        </w:rPr>
      </w:pPr>
    </w:p>
    <w:p w14:paraId="4A48CA68" w14:textId="42A64A8F" w:rsidR="00D464C8" w:rsidRPr="0091484D" w:rsidRDefault="00D464C8" w:rsidP="008D72A4">
      <w:pPr>
        <w:shd w:val="clear" w:color="auto" w:fill="FFFFFF"/>
        <w:spacing w:after="0" w:line="240" w:lineRule="auto"/>
        <w:ind w:left="703"/>
        <w:jc w:val="both"/>
        <w:rPr>
          <w:rFonts w:ascii="Arial" w:hAnsi="Arial" w:cs="Arial"/>
        </w:rPr>
      </w:pPr>
      <w:r w:rsidRPr="008D72A4">
        <w:rPr>
          <w:rFonts w:ascii="Arial" w:hAnsi="Arial" w:cs="Arial"/>
        </w:rPr>
        <w:t xml:space="preserve">Los Licitantes que deseen participar en la presente Licitación con el carácter de MIPYME, deberán presentar el documento expedido por la Secretaría de Economía, que los acredite como micro, pequeña o mediana </w:t>
      </w:r>
      <w:r w:rsidRPr="0091484D">
        <w:rPr>
          <w:rFonts w:ascii="Arial" w:hAnsi="Arial" w:cs="Arial"/>
        </w:rPr>
        <w:t>empresa, o escrito bajo protesta de decir verdad, en el que manifiesten su carácter de MIPYME y su clasificación dentro de tal estratificación utilizando para este fin el formato del</w:t>
      </w:r>
      <w:r w:rsidR="00E8088B" w:rsidRPr="0091484D">
        <w:rPr>
          <w:rFonts w:ascii="Arial" w:hAnsi="Arial" w:cs="Arial"/>
        </w:rPr>
        <w:t xml:space="preserve"> </w:t>
      </w:r>
      <w:r w:rsidRPr="0091484D">
        <w:rPr>
          <w:rFonts w:ascii="Arial" w:hAnsi="Arial" w:cs="Arial"/>
          <w:b/>
        </w:rPr>
        <w:t>Anexo “</w:t>
      </w:r>
      <w:r w:rsidR="00F80651" w:rsidRPr="0091484D">
        <w:rPr>
          <w:rFonts w:ascii="Arial" w:hAnsi="Arial" w:cs="Arial"/>
          <w:b/>
        </w:rPr>
        <w:t>9</w:t>
      </w:r>
      <w:r w:rsidRPr="0091484D">
        <w:rPr>
          <w:rFonts w:ascii="Arial" w:hAnsi="Arial" w:cs="Arial"/>
          <w:b/>
        </w:rPr>
        <w:t xml:space="preserve">” </w:t>
      </w:r>
      <w:r w:rsidRPr="0091484D">
        <w:rPr>
          <w:rFonts w:ascii="Arial" w:hAnsi="Arial" w:cs="Arial"/>
        </w:rPr>
        <w:t>de las Bases de la Convocatoria.</w:t>
      </w:r>
    </w:p>
    <w:p w14:paraId="6589E1A7" w14:textId="77777777" w:rsidR="00C95F8F" w:rsidRPr="0091484D" w:rsidRDefault="00C95F8F" w:rsidP="008D72A4">
      <w:pPr>
        <w:pStyle w:val="Ttulo"/>
        <w:ind w:left="709" w:hanging="709"/>
        <w:jc w:val="both"/>
        <w:rPr>
          <w:rFonts w:cs="Arial"/>
          <w:sz w:val="22"/>
          <w:szCs w:val="22"/>
        </w:rPr>
      </w:pPr>
      <w:bookmarkStart w:id="122" w:name="_Toc484420847"/>
      <w:bookmarkStart w:id="123" w:name="_Toc485214263"/>
    </w:p>
    <w:p w14:paraId="75A2B6C1" w14:textId="77777777" w:rsidR="0004652C" w:rsidRPr="0091484D" w:rsidRDefault="0004652C" w:rsidP="008D72A4">
      <w:pPr>
        <w:pStyle w:val="Ttulo"/>
        <w:ind w:left="709" w:hanging="709"/>
        <w:jc w:val="both"/>
        <w:rPr>
          <w:rFonts w:cs="Arial"/>
          <w:sz w:val="22"/>
          <w:szCs w:val="22"/>
        </w:rPr>
      </w:pPr>
      <w:bookmarkStart w:id="124" w:name="_Toc60754476"/>
      <w:r w:rsidRPr="0091484D">
        <w:rPr>
          <w:rFonts w:cs="Arial"/>
          <w:sz w:val="22"/>
          <w:szCs w:val="22"/>
        </w:rPr>
        <w:t>VI.</w:t>
      </w:r>
      <w:r w:rsidR="00CE0276" w:rsidRPr="0091484D">
        <w:rPr>
          <w:rFonts w:cs="Arial"/>
          <w:sz w:val="22"/>
          <w:szCs w:val="22"/>
        </w:rPr>
        <w:t>7</w:t>
      </w:r>
      <w:r w:rsidRPr="0091484D">
        <w:rPr>
          <w:rFonts w:cs="Arial"/>
          <w:sz w:val="22"/>
          <w:szCs w:val="22"/>
        </w:rPr>
        <w:tab/>
        <w:t xml:space="preserve">Documentación e </w:t>
      </w:r>
      <w:r w:rsidR="00263BD3" w:rsidRPr="0091484D">
        <w:rPr>
          <w:rFonts w:cs="Arial"/>
          <w:sz w:val="22"/>
          <w:szCs w:val="22"/>
        </w:rPr>
        <w:t>I</w:t>
      </w:r>
      <w:r w:rsidRPr="0091484D">
        <w:rPr>
          <w:rFonts w:cs="Arial"/>
          <w:sz w:val="22"/>
          <w:szCs w:val="22"/>
        </w:rPr>
        <w:t>nformación Reservada o Confidencial (en su caso).-</w:t>
      </w:r>
      <w:bookmarkEnd w:id="122"/>
      <w:bookmarkEnd w:id="123"/>
      <w:bookmarkEnd w:id="124"/>
    </w:p>
    <w:p w14:paraId="7E4A0A50" w14:textId="77777777" w:rsidR="0004652C" w:rsidRPr="0091484D" w:rsidRDefault="0004652C" w:rsidP="008D72A4">
      <w:pPr>
        <w:spacing w:after="0" w:line="240" w:lineRule="auto"/>
        <w:ind w:left="703" w:firstLine="6"/>
        <w:jc w:val="both"/>
        <w:rPr>
          <w:rFonts w:ascii="Arial" w:hAnsi="Arial" w:cs="Arial"/>
        </w:rPr>
      </w:pPr>
    </w:p>
    <w:p w14:paraId="797A972B" w14:textId="19166150" w:rsidR="0004652C" w:rsidRPr="0091484D" w:rsidRDefault="0004652C" w:rsidP="008D72A4">
      <w:pPr>
        <w:spacing w:after="0" w:line="240" w:lineRule="auto"/>
        <w:ind w:left="703" w:firstLine="6"/>
        <w:jc w:val="both"/>
        <w:rPr>
          <w:rFonts w:ascii="Arial" w:hAnsi="Arial" w:cs="Arial"/>
        </w:rPr>
      </w:pPr>
      <w:r w:rsidRPr="0091484D">
        <w:rPr>
          <w:rFonts w:ascii="Arial" w:hAnsi="Arial" w:cs="Arial"/>
        </w:rPr>
        <w:t xml:space="preserve">En su caso, presentar escrito </w:t>
      </w:r>
      <w:r w:rsidR="00DE1B02" w:rsidRPr="0091484D">
        <w:rPr>
          <w:rFonts w:ascii="Arial" w:hAnsi="Arial" w:cs="Arial"/>
        </w:rPr>
        <w:t>d</w:t>
      </w:r>
      <w:r w:rsidRPr="0091484D">
        <w:rPr>
          <w:rFonts w:ascii="Arial" w:hAnsi="Arial" w:cs="Arial"/>
        </w:rPr>
        <w:t xml:space="preserve">el Licitante o su representante (legal o común) </w:t>
      </w:r>
      <w:r w:rsidR="009E3245" w:rsidRPr="0091484D">
        <w:rPr>
          <w:rFonts w:ascii="Arial" w:hAnsi="Arial" w:cs="Arial"/>
        </w:rPr>
        <w:t xml:space="preserve">utilizando el formato del </w:t>
      </w:r>
      <w:r w:rsidR="009E3245" w:rsidRPr="0091484D">
        <w:rPr>
          <w:rFonts w:ascii="Arial" w:hAnsi="Arial" w:cs="Arial"/>
          <w:b/>
        </w:rPr>
        <w:t>Anexo “</w:t>
      </w:r>
      <w:r w:rsidR="000304C4" w:rsidRPr="0091484D">
        <w:rPr>
          <w:rFonts w:ascii="Arial" w:hAnsi="Arial" w:cs="Arial"/>
          <w:b/>
        </w:rPr>
        <w:t>19</w:t>
      </w:r>
      <w:r w:rsidR="009E3245" w:rsidRPr="0091484D">
        <w:rPr>
          <w:rFonts w:ascii="Arial" w:hAnsi="Arial" w:cs="Arial"/>
          <w:b/>
        </w:rPr>
        <w:t>”</w:t>
      </w:r>
      <w:r w:rsidR="009E3245" w:rsidRPr="0091484D">
        <w:rPr>
          <w:rFonts w:ascii="Arial" w:hAnsi="Arial" w:cs="Arial"/>
        </w:rPr>
        <w:t xml:space="preserve"> </w:t>
      </w:r>
      <w:r w:rsidR="004D098D" w:rsidRPr="0091484D">
        <w:rPr>
          <w:rFonts w:ascii="Arial" w:hAnsi="Arial" w:cs="Arial"/>
          <w:lang w:val="es-ES"/>
        </w:rPr>
        <w:t>de las Bases de la Convocatoria</w:t>
      </w:r>
      <w:r w:rsidR="004D098D" w:rsidRPr="0091484D">
        <w:rPr>
          <w:rFonts w:ascii="Arial" w:hAnsi="Arial" w:cs="Arial"/>
        </w:rPr>
        <w:t xml:space="preserve"> </w:t>
      </w:r>
      <w:r w:rsidR="009E3245" w:rsidRPr="0091484D">
        <w:rPr>
          <w:rFonts w:ascii="Arial" w:hAnsi="Arial" w:cs="Arial"/>
        </w:rPr>
        <w:t>o escrito</w:t>
      </w:r>
      <w:r w:rsidRPr="0091484D">
        <w:rPr>
          <w:rFonts w:ascii="Arial" w:hAnsi="Arial" w:cs="Arial"/>
        </w:rPr>
        <w:t xml:space="preserve"> libre, en el que señale </w:t>
      </w:r>
      <w:r w:rsidR="009E3245" w:rsidRPr="0091484D">
        <w:rPr>
          <w:rFonts w:ascii="Arial" w:hAnsi="Arial" w:cs="Arial"/>
        </w:rPr>
        <w:t xml:space="preserve">respecto de </w:t>
      </w:r>
      <w:r w:rsidRPr="0091484D">
        <w:rPr>
          <w:rFonts w:ascii="Arial" w:hAnsi="Arial" w:cs="Arial"/>
        </w:rPr>
        <w:t>la documentación o información de su proposición</w:t>
      </w:r>
      <w:r w:rsidR="009E3245" w:rsidRPr="0091484D">
        <w:rPr>
          <w:rFonts w:ascii="Arial" w:hAnsi="Arial" w:cs="Arial"/>
        </w:rPr>
        <w:t>, las partes o secciones</w:t>
      </w:r>
      <w:r w:rsidRPr="0091484D">
        <w:rPr>
          <w:rFonts w:ascii="Arial" w:hAnsi="Arial" w:cs="Arial"/>
        </w:rPr>
        <w:t xml:space="preserve"> que tenga</w:t>
      </w:r>
      <w:r w:rsidR="00E07764" w:rsidRPr="0091484D">
        <w:rPr>
          <w:rFonts w:ascii="Arial" w:hAnsi="Arial" w:cs="Arial"/>
        </w:rPr>
        <w:t>n</w:t>
      </w:r>
      <w:r w:rsidRPr="0091484D">
        <w:rPr>
          <w:rFonts w:ascii="Arial" w:hAnsi="Arial" w:cs="Arial"/>
        </w:rPr>
        <w:t xml:space="preserve"> el carácter de confidencial, reservada o comercial reservada, </w:t>
      </w:r>
      <w:r w:rsidR="009E3245" w:rsidRPr="0091484D">
        <w:rPr>
          <w:rFonts w:ascii="Arial" w:hAnsi="Arial" w:cs="Arial"/>
        </w:rPr>
        <w:t xml:space="preserve">debiendo fundar y </w:t>
      </w:r>
      <w:r w:rsidR="009E3245" w:rsidRPr="0091484D">
        <w:rPr>
          <w:rFonts w:ascii="Arial" w:hAnsi="Arial" w:cs="Arial"/>
        </w:rPr>
        <w:lastRenderedPageBreak/>
        <w:t xml:space="preserve">motivar tal circunstancia </w:t>
      </w:r>
      <w:r w:rsidRPr="0091484D">
        <w:rPr>
          <w:rFonts w:ascii="Arial" w:hAnsi="Arial" w:cs="Arial"/>
        </w:rPr>
        <w:t>de conformidad con los artículos 113 y 116 de la Ley General de Transparencia y Acceso a la Información Pública, así como 110 y 113 de la Ley Federal de Transparencia y Acceso a la Información Pública, y demás disposiciones legales y normativas que resulten aplicables.</w:t>
      </w:r>
    </w:p>
    <w:p w14:paraId="6F06536A" w14:textId="77777777" w:rsidR="0004652C" w:rsidRPr="0091484D" w:rsidRDefault="0004652C" w:rsidP="008D72A4">
      <w:pPr>
        <w:spacing w:after="0" w:line="240" w:lineRule="auto"/>
        <w:ind w:left="703" w:firstLine="6"/>
        <w:jc w:val="both"/>
        <w:rPr>
          <w:rFonts w:ascii="Arial" w:hAnsi="Arial" w:cs="Arial"/>
        </w:rPr>
      </w:pPr>
    </w:p>
    <w:p w14:paraId="60BB0104" w14:textId="5CD3B69F" w:rsidR="0004652C" w:rsidRPr="008D72A4" w:rsidRDefault="0004652C" w:rsidP="008D72A4">
      <w:pPr>
        <w:spacing w:after="0" w:line="240" w:lineRule="auto"/>
        <w:ind w:left="703" w:firstLine="6"/>
        <w:jc w:val="both"/>
        <w:rPr>
          <w:rFonts w:ascii="Arial" w:hAnsi="Arial" w:cs="Arial"/>
        </w:rPr>
      </w:pPr>
      <w:r w:rsidRPr="0091484D">
        <w:rPr>
          <w:rFonts w:ascii="Arial" w:hAnsi="Arial" w:cs="Arial"/>
        </w:rPr>
        <w:t>Así mismo, se hace del conocimiento del Proveedor que la información correspondiente a su domicilio, correo electrónico y teléfono, que proporcionó en el</w:t>
      </w:r>
      <w:r w:rsidR="00E8088B" w:rsidRPr="0091484D">
        <w:rPr>
          <w:rFonts w:ascii="Arial" w:hAnsi="Arial" w:cs="Arial"/>
        </w:rPr>
        <w:t xml:space="preserve"> </w:t>
      </w:r>
      <w:r w:rsidRPr="0091484D">
        <w:rPr>
          <w:rFonts w:ascii="Arial" w:hAnsi="Arial" w:cs="Arial"/>
        </w:rPr>
        <w:t>"Formato de Acreditación y Representación", deberán corresponder</w:t>
      </w:r>
      <w:r w:rsidRPr="008D72A4">
        <w:rPr>
          <w:rFonts w:ascii="Arial" w:hAnsi="Arial" w:cs="Arial"/>
        </w:rPr>
        <w:t xml:space="preserve"> a su domicilio fiscal, correo comercial y teléfono oficial, los cuales serán considerados como información pública para efectos del cumplimiento de las obligaciones del Instituto, establecidas en el artículo 70 de la Ley General de Transparencia y Acceso a la Información Pública.</w:t>
      </w:r>
    </w:p>
    <w:p w14:paraId="0122EBDF" w14:textId="77777777" w:rsidR="00D464C8" w:rsidRPr="008D72A4" w:rsidRDefault="00D464C8" w:rsidP="008D72A4">
      <w:pPr>
        <w:spacing w:after="0" w:line="240" w:lineRule="auto"/>
        <w:jc w:val="both"/>
        <w:rPr>
          <w:rFonts w:ascii="Arial" w:hAnsi="Arial" w:cs="Arial"/>
          <w:bCs/>
        </w:rPr>
      </w:pPr>
    </w:p>
    <w:p w14:paraId="33BF6F54" w14:textId="77777777" w:rsidR="00D464C8" w:rsidRPr="008D72A4" w:rsidRDefault="00D464C8" w:rsidP="008D72A4">
      <w:pPr>
        <w:spacing w:after="0" w:line="240" w:lineRule="auto"/>
        <w:jc w:val="both"/>
        <w:rPr>
          <w:rFonts w:ascii="Arial" w:hAnsi="Arial" w:cs="Arial"/>
          <w:bCs/>
        </w:rPr>
      </w:pPr>
      <w:r w:rsidRPr="008D72A4">
        <w:rPr>
          <w:rFonts w:ascii="Arial" w:hAnsi="Arial" w:cs="Arial"/>
          <w:bCs/>
        </w:rPr>
        <w:t>En caso de que las manifestaciones bajo protesta de decir verdad se hayan realizado con falsedad, se sancionará al Licitante conforme al Título Sexto de las Normas en materia de Adquisiciones, Arrendamientos y Servicios del Instituto Nacional de Estadística y Geografía.</w:t>
      </w:r>
    </w:p>
    <w:p w14:paraId="521EAE86" w14:textId="77777777" w:rsidR="00D464C8" w:rsidRPr="008D72A4" w:rsidRDefault="00D464C8" w:rsidP="008D72A4">
      <w:pPr>
        <w:pStyle w:val="Ttulo"/>
        <w:ind w:left="709" w:hanging="709"/>
        <w:jc w:val="both"/>
        <w:rPr>
          <w:rFonts w:cs="Arial"/>
          <w:sz w:val="22"/>
          <w:szCs w:val="22"/>
        </w:rPr>
      </w:pPr>
    </w:p>
    <w:p w14:paraId="7E1A3B2E" w14:textId="77777777" w:rsidR="00D464C8" w:rsidRPr="008D72A4" w:rsidRDefault="00D464C8" w:rsidP="008D72A4">
      <w:pPr>
        <w:pStyle w:val="Ttulo"/>
        <w:ind w:left="709" w:hanging="709"/>
        <w:jc w:val="both"/>
        <w:rPr>
          <w:rFonts w:cs="Arial"/>
          <w:sz w:val="22"/>
          <w:szCs w:val="22"/>
        </w:rPr>
      </w:pPr>
      <w:bookmarkStart w:id="125" w:name="_Toc60754477"/>
      <w:r w:rsidRPr="008D72A4">
        <w:rPr>
          <w:rFonts w:cs="Arial"/>
          <w:sz w:val="22"/>
          <w:szCs w:val="22"/>
        </w:rPr>
        <w:t>VII.</w:t>
      </w:r>
      <w:r w:rsidRPr="008D72A4">
        <w:rPr>
          <w:rFonts w:cs="Arial"/>
          <w:sz w:val="22"/>
          <w:szCs w:val="22"/>
        </w:rPr>
        <w:tab/>
        <w:t>Obligaciones Fiscales</w:t>
      </w:r>
      <w:r w:rsidR="00D942AB" w:rsidRPr="00C44EBC">
        <w:rPr>
          <w:rFonts w:cs="Arial"/>
          <w:sz w:val="22"/>
          <w:szCs w:val="22"/>
        </w:rPr>
        <w:t>,</w:t>
      </w:r>
      <w:r w:rsidRPr="008D72A4">
        <w:rPr>
          <w:rFonts w:cs="Arial"/>
          <w:sz w:val="22"/>
          <w:szCs w:val="22"/>
        </w:rPr>
        <w:t xml:space="preserve"> en Materia de Seguridad Social</w:t>
      </w:r>
      <w:r w:rsidR="00D942AB" w:rsidRPr="00C44EBC">
        <w:rPr>
          <w:rFonts w:cs="Arial"/>
          <w:sz w:val="22"/>
          <w:szCs w:val="22"/>
        </w:rPr>
        <w:t xml:space="preserve"> y Conflicto de Interés</w:t>
      </w:r>
      <w:r w:rsidRPr="008D72A4">
        <w:rPr>
          <w:rFonts w:cs="Arial"/>
          <w:sz w:val="22"/>
          <w:szCs w:val="22"/>
        </w:rPr>
        <w:t>.-</w:t>
      </w:r>
      <w:bookmarkEnd w:id="125"/>
    </w:p>
    <w:p w14:paraId="4F5D5CD4" w14:textId="77777777" w:rsidR="00D464C8" w:rsidRPr="008D72A4" w:rsidRDefault="00D464C8" w:rsidP="008D72A4">
      <w:pPr>
        <w:pStyle w:val="Ttulo10"/>
        <w:ind w:left="851" w:hanging="851"/>
        <w:jc w:val="both"/>
        <w:rPr>
          <w:sz w:val="22"/>
          <w:szCs w:val="22"/>
          <w:lang w:val="es-MX"/>
        </w:rPr>
      </w:pPr>
    </w:p>
    <w:p w14:paraId="4BBF1A70" w14:textId="77777777" w:rsidR="00D464C8" w:rsidRPr="008D72A4" w:rsidRDefault="00D464C8" w:rsidP="008D72A4">
      <w:pPr>
        <w:pStyle w:val="Ttulo"/>
        <w:ind w:left="709" w:hanging="709"/>
        <w:jc w:val="both"/>
        <w:rPr>
          <w:rFonts w:cs="Arial"/>
          <w:sz w:val="22"/>
          <w:szCs w:val="22"/>
        </w:rPr>
      </w:pPr>
      <w:bookmarkStart w:id="126" w:name="_Toc60754478"/>
      <w:r w:rsidRPr="008D72A4">
        <w:rPr>
          <w:rFonts w:cs="Arial"/>
          <w:sz w:val="22"/>
          <w:szCs w:val="22"/>
        </w:rPr>
        <w:t>VII.1</w:t>
      </w:r>
      <w:r w:rsidRPr="008D72A4">
        <w:rPr>
          <w:rFonts w:cs="Arial"/>
          <w:sz w:val="22"/>
          <w:szCs w:val="22"/>
        </w:rPr>
        <w:tab/>
        <w:t>Obligaciones Fiscales.</w:t>
      </w:r>
      <w:bookmarkEnd w:id="126"/>
    </w:p>
    <w:p w14:paraId="7D662A54" w14:textId="77777777" w:rsidR="00D464C8" w:rsidRPr="008D72A4" w:rsidRDefault="00D464C8" w:rsidP="008D72A4">
      <w:pPr>
        <w:pStyle w:val="ROMANOS"/>
        <w:shd w:val="clear" w:color="auto" w:fill="FFFFFF"/>
        <w:tabs>
          <w:tab w:val="clear" w:pos="720"/>
        </w:tabs>
        <w:spacing w:after="0" w:line="240" w:lineRule="auto"/>
        <w:ind w:left="709" w:firstLine="0"/>
        <w:rPr>
          <w:sz w:val="22"/>
          <w:szCs w:val="22"/>
          <w:lang w:val="es-MX"/>
        </w:rPr>
      </w:pPr>
    </w:p>
    <w:p w14:paraId="5372CB15" w14:textId="77777777" w:rsidR="0093795B" w:rsidRPr="008D72A4" w:rsidRDefault="0093795B" w:rsidP="008D72A4">
      <w:pPr>
        <w:spacing w:after="0" w:line="240" w:lineRule="auto"/>
        <w:ind w:left="703" w:firstLine="6"/>
        <w:jc w:val="both"/>
        <w:rPr>
          <w:rFonts w:ascii="Arial" w:hAnsi="Arial" w:cs="Arial"/>
        </w:rPr>
      </w:pPr>
      <w:r w:rsidRPr="008D72A4">
        <w:rPr>
          <w:rFonts w:ascii="Arial" w:hAnsi="Arial" w:cs="Arial"/>
        </w:rPr>
        <w:t>Previamente a la formalización del Contrato que provenga de la presente Licitación y cuyo monto exceda de $300,000.00 (trescientos mil pesos 00/100 M.N.), sin incluir el IVA, el Licitante a quien se haya adjudicado el mismo, o las personas obligadas en caso de Proposiciones conjuntas y de los que cualquiera de ellos subcontrate, deberá realizar el procedimiento para hacer público en el portal del Servicio de Administración Tributaria (SAT), el documento vigente expedido por el SAT en el que se emita la opinión del cumplimiento de obligaciones fiscales en sentido positivo, conforme a lo establecido en la disposición 2.1.31, primer párrafo, 2.1.27 y 2.1.39 de la Resolución Miscelánea Fiscal para el 2020, publicada en el Diario Oficial de la Federación el 28 de diciembre de 2019.</w:t>
      </w:r>
    </w:p>
    <w:p w14:paraId="75E5B420" w14:textId="77777777" w:rsidR="00D464C8" w:rsidRPr="008D72A4" w:rsidRDefault="00D464C8" w:rsidP="008D72A4">
      <w:pPr>
        <w:pStyle w:val="ROMANOS"/>
        <w:shd w:val="clear" w:color="auto" w:fill="FFFFFF"/>
        <w:tabs>
          <w:tab w:val="clear" w:pos="720"/>
        </w:tabs>
        <w:spacing w:after="0" w:line="240" w:lineRule="auto"/>
        <w:ind w:left="709" w:firstLine="0"/>
        <w:rPr>
          <w:sz w:val="22"/>
          <w:szCs w:val="22"/>
          <w:lang w:val="es-MX"/>
        </w:rPr>
      </w:pPr>
    </w:p>
    <w:p w14:paraId="083C251E" w14:textId="77777777" w:rsidR="00D464C8" w:rsidRPr="008D72A4" w:rsidRDefault="00D464C8" w:rsidP="008D72A4">
      <w:pPr>
        <w:pStyle w:val="Ttulo"/>
        <w:ind w:left="709" w:hanging="709"/>
        <w:jc w:val="both"/>
        <w:rPr>
          <w:rFonts w:cs="Arial"/>
          <w:sz w:val="22"/>
          <w:szCs w:val="22"/>
        </w:rPr>
      </w:pPr>
      <w:bookmarkStart w:id="127" w:name="_Toc60754479"/>
      <w:r w:rsidRPr="008D72A4">
        <w:rPr>
          <w:rFonts w:cs="Arial"/>
          <w:sz w:val="22"/>
          <w:szCs w:val="22"/>
        </w:rPr>
        <w:t>VII.2</w:t>
      </w:r>
      <w:r w:rsidRPr="008D72A4">
        <w:rPr>
          <w:rFonts w:cs="Arial"/>
          <w:sz w:val="22"/>
          <w:szCs w:val="22"/>
        </w:rPr>
        <w:tab/>
        <w:t>Obligaciones en Materia de Seguridad Social.</w:t>
      </w:r>
      <w:bookmarkEnd w:id="127"/>
    </w:p>
    <w:p w14:paraId="06689C2F" w14:textId="77777777" w:rsidR="00D464C8" w:rsidRPr="008D72A4" w:rsidRDefault="00D464C8" w:rsidP="008D72A4">
      <w:pPr>
        <w:pStyle w:val="ROMANOS"/>
        <w:tabs>
          <w:tab w:val="clear" w:pos="720"/>
        </w:tabs>
        <w:spacing w:after="0" w:line="240" w:lineRule="auto"/>
        <w:ind w:hanging="11"/>
        <w:rPr>
          <w:sz w:val="22"/>
          <w:szCs w:val="22"/>
          <w:lang w:val="es-MX"/>
        </w:rPr>
      </w:pPr>
    </w:p>
    <w:p w14:paraId="763C77F6" w14:textId="77777777" w:rsidR="00502120" w:rsidRPr="008D72A4" w:rsidRDefault="00502120" w:rsidP="008D72A4">
      <w:pPr>
        <w:pStyle w:val="ROMANOS"/>
        <w:tabs>
          <w:tab w:val="clear" w:pos="720"/>
        </w:tabs>
        <w:spacing w:after="0" w:line="240" w:lineRule="auto"/>
        <w:ind w:hanging="11"/>
        <w:rPr>
          <w:sz w:val="22"/>
          <w:szCs w:val="22"/>
          <w:lang w:val="es-MX"/>
        </w:rPr>
      </w:pPr>
      <w:r w:rsidRPr="008D72A4">
        <w:rPr>
          <w:sz w:val="22"/>
          <w:szCs w:val="22"/>
          <w:lang w:val="es-MX"/>
        </w:rPr>
        <w:t xml:space="preserve">Previamente a la formalización del Contrato que provenga de la presente Licitación, cuyo monto exceda de $300,000.00 (trescientos mil pesos 00/100 M.N.), sin incluir el IVA, el Licitante a quien se haya adjudicado el mismo, o las personas obligadas en caso de Proposiciones conjuntas y de los que cualquiera de ellos subcontrate, deberá presentar documento vigente de opinión del cumplimiento de obligaciones en materia de seguridad social, emitido por el Instituto Mexicano del Seguro Social, en términos del artículo 32-D del Código Fiscal de la Federación, de conformidad con las reglas segunda y quinta del Acuerdo ACDO.SA1.HCT.101214/281.P.DIR, publicado en el Diario Oficial de la Federación, el 27 de febrero del 2015 y sus modificaciones del 3 de abril de 2015. La cual deberán de consultar en el apartado “patrones o empresas” de la página de internet: </w:t>
      </w:r>
      <w:hyperlink r:id="rId12" w:history="1">
        <w:r w:rsidRPr="008D72A4">
          <w:rPr>
            <w:sz w:val="22"/>
            <w:szCs w:val="22"/>
            <w:lang w:val="es-MX"/>
          </w:rPr>
          <w:t>www.imss.gob.mx</w:t>
        </w:r>
      </w:hyperlink>
      <w:r w:rsidRPr="008D72A4">
        <w:rPr>
          <w:sz w:val="22"/>
          <w:szCs w:val="22"/>
          <w:lang w:val="es-MX"/>
        </w:rPr>
        <w:t>.</w:t>
      </w:r>
    </w:p>
    <w:p w14:paraId="08D2FDC0" w14:textId="77777777" w:rsidR="00502120" w:rsidRPr="008D72A4" w:rsidRDefault="00502120" w:rsidP="008D72A4">
      <w:pPr>
        <w:pStyle w:val="ROMANOS"/>
        <w:tabs>
          <w:tab w:val="clear" w:pos="720"/>
        </w:tabs>
        <w:spacing w:after="0" w:line="240" w:lineRule="auto"/>
        <w:ind w:hanging="11"/>
        <w:rPr>
          <w:sz w:val="22"/>
          <w:szCs w:val="22"/>
          <w:lang w:val="es-MX"/>
        </w:rPr>
      </w:pPr>
    </w:p>
    <w:p w14:paraId="215D5916" w14:textId="77777777" w:rsidR="00502120" w:rsidRPr="008D72A4" w:rsidRDefault="00502120" w:rsidP="008D72A4">
      <w:pPr>
        <w:pStyle w:val="ROMANOS"/>
        <w:shd w:val="clear" w:color="auto" w:fill="FFFFFF"/>
        <w:tabs>
          <w:tab w:val="clear" w:pos="720"/>
        </w:tabs>
        <w:spacing w:after="0" w:line="240" w:lineRule="auto"/>
        <w:ind w:left="0" w:firstLine="0"/>
        <w:rPr>
          <w:sz w:val="22"/>
          <w:szCs w:val="22"/>
          <w:lang w:val="es-MX"/>
        </w:rPr>
      </w:pPr>
      <w:r w:rsidRPr="008D72A4">
        <w:rPr>
          <w:sz w:val="22"/>
          <w:szCs w:val="22"/>
          <w:lang w:val="es-MX"/>
        </w:rPr>
        <w:t>En caso de que la opinión del SAT y/o del IMSS sea emitida en sentido negativo, el Contrato respectivo no será formalizado, en consecuencia, el Instituto remitirá al Órgano Interno de Control la documentación de los hechos presumiblemente constitutivos de infracción, derivados de la falta de formalización del Contrato por causas imputables al Licitante adjudicado.</w:t>
      </w:r>
    </w:p>
    <w:p w14:paraId="152F6C86" w14:textId="77777777" w:rsidR="00502120" w:rsidRPr="008D72A4" w:rsidRDefault="00502120" w:rsidP="008D72A4">
      <w:pPr>
        <w:pStyle w:val="Ttulo"/>
        <w:ind w:left="709" w:hanging="709"/>
        <w:jc w:val="both"/>
        <w:rPr>
          <w:rFonts w:cs="Arial"/>
          <w:sz w:val="22"/>
          <w:szCs w:val="22"/>
        </w:rPr>
      </w:pPr>
    </w:p>
    <w:p w14:paraId="576307C0" w14:textId="77777777" w:rsidR="009E3245" w:rsidRPr="008D72A4" w:rsidRDefault="009E3245" w:rsidP="008D72A4">
      <w:pPr>
        <w:pStyle w:val="Ttulo"/>
        <w:ind w:left="709" w:hanging="709"/>
        <w:jc w:val="both"/>
        <w:rPr>
          <w:rFonts w:cs="Arial"/>
          <w:sz w:val="22"/>
          <w:szCs w:val="22"/>
        </w:rPr>
      </w:pPr>
      <w:bookmarkStart w:id="128" w:name="_Toc60754480"/>
      <w:r w:rsidRPr="008D72A4">
        <w:rPr>
          <w:rFonts w:cs="Arial"/>
          <w:sz w:val="22"/>
          <w:szCs w:val="22"/>
        </w:rPr>
        <w:t>VII.</w:t>
      </w:r>
      <w:r w:rsidRPr="00C44EBC">
        <w:rPr>
          <w:rFonts w:cs="Arial"/>
          <w:sz w:val="22"/>
          <w:szCs w:val="22"/>
        </w:rPr>
        <w:t>3</w:t>
      </w:r>
      <w:r w:rsidRPr="008D72A4">
        <w:rPr>
          <w:rFonts w:cs="Arial"/>
          <w:sz w:val="22"/>
          <w:szCs w:val="22"/>
        </w:rPr>
        <w:tab/>
      </w:r>
      <w:r w:rsidRPr="00C44EBC">
        <w:rPr>
          <w:rFonts w:cs="Arial"/>
          <w:sz w:val="22"/>
          <w:szCs w:val="22"/>
        </w:rPr>
        <w:t>Conflicto de Interés</w:t>
      </w:r>
      <w:r w:rsidRPr="008D72A4">
        <w:rPr>
          <w:rFonts w:cs="Arial"/>
          <w:sz w:val="22"/>
          <w:szCs w:val="22"/>
        </w:rPr>
        <w:t>.</w:t>
      </w:r>
      <w:bookmarkEnd w:id="128"/>
    </w:p>
    <w:p w14:paraId="0D2D3E00" w14:textId="77777777" w:rsidR="009E3245" w:rsidRPr="008D72A4" w:rsidRDefault="009E3245" w:rsidP="008D72A4">
      <w:pPr>
        <w:pStyle w:val="ROMANOS"/>
        <w:shd w:val="clear" w:color="auto" w:fill="FFFFFF"/>
        <w:tabs>
          <w:tab w:val="clear" w:pos="720"/>
        </w:tabs>
        <w:spacing w:after="0" w:line="240" w:lineRule="auto"/>
        <w:ind w:left="851" w:firstLine="0"/>
        <w:rPr>
          <w:sz w:val="22"/>
          <w:szCs w:val="22"/>
          <w:lang w:val="es-MX"/>
        </w:rPr>
      </w:pPr>
    </w:p>
    <w:p w14:paraId="1BB03309" w14:textId="30D1CF18" w:rsidR="00D2298B" w:rsidRPr="0091484D" w:rsidRDefault="00D2298B" w:rsidP="008D72A4">
      <w:pPr>
        <w:pStyle w:val="ROMANOS"/>
        <w:tabs>
          <w:tab w:val="clear" w:pos="720"/>
        </w:tabs>
        <w:spacing w:after="0" w:line="240" w:lineRule="auto"/>
        <w:ind w:left="709" w:firstLine="0"/>
        <w:rPr>
          <w:sz w:val="22"/>
          <w:szCs w:val="22"/>
          <w:lang w:val="es-MX"/>
        </w:rPr>
      </w:pPr>
      <w:r w:rsidRPr="008D72A4">
        <w:rPr>
          <w:sz w:val="22"/>
          <w:szCs w:val="22"/>
          <w:lang w:val="es-MX"/>
        </w:rPr>
        <w:t xml:space="preserve">El Licitante al que se le haya adjudicado el Contrato </w:t>
      </w:r>
      <w:r w:rsidRPr="0091484D">
        <w:rPr>
          <w:sz w:val="22"/>
          <w:szCs w:val="22"/>
          <w:lang w:val="es-MX"/>
        </w:rPr>
        <w:t xml:space="preserve">derivado de la presente Licitación, deberá presentar previo a la suscripción del Contrato, el </w:t>
      </w:r>
      <w:r w:rsidRPr="0091484D">
        <w:rPr>
          <w:b/>
          <w:sz w:val="22"/>
          <w:szCs w:val="22"/>
          <w:lang w:val="es-MX"/>
        </w:rPr>
        <w:t>Anexo “</w:t>
      </w:r>
      <w:r w:rsidR="000304C4" w:rsidRPr="0091484D">
        <w:rPr>
          <w:b/>
          <w:sz w:val="22"/>
          <w:szCs w:val="22"/>
          <w:lang w:val="es-MX"/>
        </w:rPr>
        <w:t>20</w:t>
      </w:r>
      <w:r w:rsidRPr="0091484D">
        <w:rPr>
          <w:b/>
          <w:sz w:val="22"/>
          <w:szCs w:val="22"/>
          <w:lang w:val="es-MX"/>
        </w:rPr>
        <w:t>”</w:t>
      </w:r>
      <w:r w:rsidRPr="0091484D">
        <w:rPr>
          <w:sz w:val="22"/>
          <w:szCs w:val="22"/>
          <w:lang w:val="es-MX"/>
        </w:rPr>
        <w:t xml:space="preserve"> debidamente requisitado y suscrito con firma autógrafa o bien en escrito libre que contenga la información </w:t>
      </w:r>
      <w:r w:rsidRPr="0091484D">
        <w:rPr>
          <w:sz w:val="22"/>
          <w:szCs w:val="22"/>
          <w:lang w:val="es-MX"/>
        </w:rPr>
        <w:lastRenderedPageBreak/>
        <w:t xml:space="preserve">precisada en el Anexo citado, mediante el cual manifieste bajo protesta de decir verdad que no desempeña empleo, cargo o comisión en el servicio público o, en su caso, que a pesar de desempeñarlo, con la formalización del Contrato correspondiente no se actualiza un conflicto de interés. Cuando el Licitante adjudicado sea persona moral, dicha manifestación deberá presentarse respecto a los socios o accionistas que ejerzan control sobre la sociedad. Lo anterior en términos de lo establecido en la fracción IX del artículo 49 de la Ley General de Responsabilidades Administrativas </w:t>
      </w:r>
      <w:r w:rsidR="00734DBE" w:rsidRPr="0091484D">
        <w:rPr>
          <w:sz w:val="22"/>
          <w:szCs w:val="22"/>
          <w:lang w:val="es-MX"/>
        </w:rPr>
        <w:t xml:space="preserve">en </w:t>
      </w:r>
      <w:bookmarkStart w:id="129" w:name="_Hlk51146852"/>
      <w:r w:rsidR="00734DBE" w:rsidRPr="0091484D">
        <w:rPr>
          <w:sz w:val="22"/>
          <w:szCs w:val="22"/>
          <w:lang w:val="es-MX"/>
        </w:rPr>
        <w:t xml:space="preserve">la </w:t>
      </w:r>
      <w:r w:rsidR="00734DBE" w:rsidRPr="0091484D">
        <w:rPr>
          <w:b/>
          <w:bCs/>
          <w:sz w:val="22"/>
          <w:szCs w:val="22"/>
          <w:lang w:val="es-MX"/>
        </w:rPr>
        <w:t>Dirección de Administración de la Dirección Regional Centro sur</w:t>
      </w:r>
      <w:r w:rsidR="00734DBE" w:rsidRPr="0091484D">
        <w:rPr>
          <w:sz w:val="22"/>
          <w:szCs w:val="22"/>
          <w:lang w:val="es-MX"/>
        </w:rPr>
        <w:t xml:space="preserve">, sita en el domicilio señalado en la </w:t>
      </w:r>
      <w:r w:rsidR="00734DBE" w:rsidRPr="0091484D">
        <w:rPr>
          <w:b/>
          <w:sz w:val="22"/>
          <w:szCs w:val="22"/>
          <w:lang w:val="es-MX"/>
        </w:rPr>
        <w:t>Base I</w:t>
      </w:r>
      <w:r w:rsidR="00734DBE" w:rsidRPr="0091484D">
        <w:rPr>
          <w:sz w:val="22"/>
          <w:szCs w:val="22"/>
          <w:lang w:val="es-MX"/>
        </w:rPr>
        <w:t xml:space="preserve">, primer párrafo, previamente se le deberá remitir a la cuenta de </w:t>
      </w:r>
      <w:r w:rsidR="00734DBE" w:rsidRPr="0091484D">
        <w:rPr>
          <w:b/>
          <w:bCs/>
          <w:sz w:val="22"/>
          <w:szCs w:val="22"/>
          <w:lang w:val="es-MX"/>
        </w:rPr>
        <w:t>alejandro.sandoval@inegi.org.mx</w:t>
      </w:r>
      <w:bookmarkEnd w:id="129"/>
      <w:r w:rsidRPr="0091484D">
        <w:rPr>
          <w:sz w:val="22"/>
          <w:szCs w:val="22"/>
          <w:lang w:val="es-MX"/>
        </w:rPr>
        <w:t>.</w:t>
      </w:r>
    </w:p>
    <w:p w14:paraId="51A29A1D" w14:textId="77777777" w:rsidR="009E3245" w:rsidRPr="0091484D" w:rsidRDefault="009E3245" w:rsidP="00734DBE">
      <w:pPr>
        <w:pStyle w:val="ROMANOS"/>
        <w:shd w:val="clear" w:color="auto" w:fill="FFFFFF"/>
        <w:tabs>
          <w:tab w:val="clear" w:pos="720"/>
        </w:tabs>
        <w:spacing w:after="0" w:line="240" w:lineRule="auto"/>
        <w:ind w:left="709" w:firstLine="0"/>
        <w:rPr>
          <w:sz w:val="22"/>
          <w:szCs w:val="22"/>
        </w:rPr>
      </w:pPr>
    </w:p>
    <w:p w14:paraId="65FF2D10" w14:textId="77777777" w:rsidR="009E3245" w:rsidRPr="0091484D" w:rsidRDefault="009E3245" w:rsidP="008D72A4">
      <w:pPr>
        <w:pStyle w:val="ROMANOS"/>
        <w:tabs>
          <w:tab w:val="clear" w:pos="720"/>
        </w:tabs>
        <w:spacing w:after="0" w:line="240" w:lineRule="auto"/>
        <w:ind w:hanging="11"/>
        <w:rPr>
          <w:sz w:val="22"/>
          <w:szCs w:val="22"/>
          <w:lang w:val="es-MX"/>
        </w:rPr>
      </w:pPr>
      <w:r w:rsidRPr="0091484D">
        <w:rPr>
          <w:sz w:val="22"/>
          <w:szCs w:val="22"/>
        </w:rPr>
        <w:t>En caso de haber presentado una proposición conjunta, cada uno de los Licitantes deberá suscribir en forma individual el documento en que conste dicha manifestación.</w:t>
      </w:r>
    </w:p>
    <w:p w14:paraId="0970B98C" w14:textId="77777777" w:rsidR="009E3245" w:rsidRPr="0091484D" w:rsidRDefault="009E3245" w:rsidP="008D72A4">
      <w:pPr>
        <w:spacing w:after="0" w:line="240" w:lineRule="auto"/>
        <w:jc w:val="both"/>
        <w:rPr>
          <w:rFonts w:ascii="Arial" w:hAnsi="Arial" w:cs="Arial"/>
        </w:rPr>
      </w:pPr>
    </w:p>
    <w:p w14:paraId="448AF791" w14:textId="77777777" w:rsidR="00D464C8" w:rsidRPr="008D72A4" w:rsidRDefault="00D464C8" w:rsidP="00734DBE">
      <w:pPr>
        <w:pStyle w:val="Ttulo"/>
        <w:ind w:left="709" w:hanging="709"/>
        <w:jc w:val="both"/>
        <w:rPr>
          <w:rFonts w:cs="Arial"/>
          <w:sz w:val="22"/>
          <w:szCs w:val="22"/>
        </w:rPr>
      </w:pPr>
      <w:bookmarkStart w:id="130" w:name="_Toc60754481"/>
      <w:r w:rsidRPr="0091484D">
        <w:rPr>
          <w:rFonts w:cs="Arial"/>
          <w:sz w:val="22"/>
          <w:szCs w:val="22"/>
        </w:rPr>
        <w:t>VIII.</w:t>
      </w:r>
      <w:r w:rsidRPr="0091484D">
        <w:rPr>
          <w:rFonts w:cs="Arial"/>
          <w:sz w:val="22"/>
          <w:szCs w:val="22"/>
        </w:rPr>
        <w:tab/>
        <w:t xml:space="preserve">Presentación de </w:t>
      </w:r>
      <w:r w:rsidR="000869E3" w:rsidRPr="0091484D">
        <w:rPr>
          <w:rFonts w:cs="Arial"/>
          <w:sz w:val="22"/>
          <w:szCs w:val="22"/>
        </w:rPr>
        <w:t>Proposiciones</w:t>
      </w:r>
      <w:r w:rsidRPr="0091484D">
        <w:rPr>
          <w:rFonts w:cs="Arial"/>
          <w:sz w:val="22"/>
          <w:szCs w:val="22"/>
        </w:rPr>
        <w:t>.-</w:t>
      </w:r>
      <w:bookmarkEnd w:id="130"/>
    </w:p>
    <w:p w14:paraId="22484900" w14:textId="77777777" w:rsidR="00D464C8" w:rsidRPr="008D72A4" w:rsidRDefault="00D464C8" w:rsidP="008D72A4">
      <w:pPr>
        <w:pStyle w:val="Ttulo"/>
        <w:ind w:left="851" w:hanging="851"/>
        <w:jc w:val="both"/>
        <w:rPr>
          <w:rFonts w:cs="Arial"/>
          <w:sz w:val="22"/>
          <w:szCs w:val="22"/>
          <w:lang w:eastAsia="es-ES"/>
        </w:rPr>
      </w:pPr>
    </w:p>
    <w:p w14:paraId="4A2537E0" w14:textId="77777777" w:rsidR="00D464C8" w:rsidRPr="008D72A4" w:rsidRDefault="00D464C8" w:rsidP="00734DBE">
      <w:pPr>
        <w:pStyle w:val="Ttulo"/>
        <w:ind w:left="709" w:hanging="709"/>
        <w:jc w:val="both"/>
        <w:rPr>
          <w:rFonts w:cs="Arial"/>
          <w:sz w:val="22"/>
          <w:szCs w:val="22"/>
        </w:rPr>
      </w:pPr>
      <w:bookmarkStart w:id="131" w:name="_Toc60754482"/>
      <w:r w:rsidRPr="008D72A4">
        <w:rPr>
          <w:rFonts w:cs="Arial"/>
          <w:sz w:val="22"/>
          <w:szCs w:val="22"/>
        </w:rPr>
        <w:t>VIII.1</w:t>
      </w:r>
      <w:r w:rsidRPr="008D72A4">
        <w:rPr>
          <w:rFonts w:cs="Arial"/>
          <w:sz w:val="22"/>
          <w:szCs w:val="22"/>
        </w:rPr>
        <w:tab/>
      </w:r>
      <w:r w:rsidR="00AF1218" w:rsidRPr="00734DBE">
        <w:rPr>
          <w:rFonts w:cs="Arial"/>
          <w:sz w:val="22"/>
          <w:szCs w:val="22"/>
        </w:rPr>
        <w:t xml:space="preserve">Entrega de </w:t>
      </w:r>
      <w:r w:rsidR="000869E3" w:rsidRPr="008D72A4">
        <w:rPr>
          <w:rFonts w:cs="Arial"/>
          <w:sz w:val="22"/>
          <w:szCs w:val="22"/>
        </w:rPr>
        <w:t>Proposiciones</w:t>
      </w:r>
      <w:r w:rsidRPr="008D72A4">
        <w:rPr>
          <w:rFonts w:cs="Arial"/>
          <w:sz w:val="22"/>
          <w:szCs w:val="22"/>
        </w:rPr>
        <w:t>.-</w:t>
      </w:r>
      <w:bookmarkEnd w:id="131"/>
    </w:p>
    <w:p w14:paraId="10DD7308" w14:textId="77777777" w:rsidR="00D464C8" w:rsidRPr="008D72A4" w:rsidRDefault="00D464C8" w:rsidP="008D72A4">
      <w:pPr>
        <w:pStyle w:val="Ttulo"/>
        <w:ind w:left="851" w:hanging="851"/>
        <w:jc w:val="both"/>
        <w:rPr>
          <w:rFonts w:cs="Arial"/>
          <w:sz w:val="22"/>
          <w:szCs w:val="22"/>
          <w:lang w:eastAsia="es-ES"/>
        </w:rPr>
      </w:pPr>
    </w:p>
    <w:p w14:paraId="1A92A78A" w14:textId="77777777" w:rsidR="00C860A3" w:rsidRPr="008D72A4" w:rsidRDefault="00C860A3" w:rsidP="008D72A4">
      <w:pPr>
        <w:pStyle w:val="Estilo1"/>
        <w:spacing w:before="0" w:after="0"/>
        <w:ind w:left="709" w:firstLine="0"/>
        <w:rPr>
          <w:rFonts w:ascii="Arial" w:hAnsi="Arial" w:cs="Arial"/>
          <w:b/>
          <w:bCs/>
          <w:sz w:val="22"/>
          <w:szCs w:val="22"/>
          <w:lang w:val="es-MX"/>
        </w:rPr>
      </w:pPr>
      <w:r w:rsidRPr="008D72A4">
        <w:rPr>
          <w:rFonts w:ascii="Arial" w:hAnsi="Arial" w:cs="Arial"/>
          <w:sz w:val="22"/>
          <w:szCs w:val="22"/>
        </w:rPr>
        <w:t>La Proposición deberá contener</w:t>
      </w:r>
      <w:r w:rsidRPr="008D72A4">
        <w:rPr>
          <w:rFonts w:ascii="Arial" w:hAnsi="Arial" w:cs="Arial"/>
          <w:bCs/>
          <w:sz w:val="22"/>
          <w:szCs w:val="22"/>
        </w:rPr>
        <w:t xml:space="preserve"> la documentación indicada en las </w:t>
      </w:r>
      <w:r w:rsidRPr="008D72A4">
        <w:rPr>
          <w:rFonts w:ascii="Arial" w:hAnsi="Arial" w:cs="Arial"/>
          <w:b/>
          <w:bCs/>
          <w:sz w:val="22"/>
          <w:szCs w:val="22"/>
        </w:rPr>
        <w:t>Bases</w:t>
      </w:r>
      <w:r w:rsidRPr="008D72A4">
        <w:rPr>
          <w:rFonts w:ascii="Arial" w:hAnsi="Arial" w:cs="Arial"/>
          <w:bCs/>
          <w:sz w:val="22"/>
          <w:szCs w:val="22"/>
        </w:rPr>
        <w:t xml:space="preserve"> </w:t>
      </w:r>
      <w:r w:rsidRPr="008D72A4">
        <w:rPr>
          <w:rFonts w:ascii="Arial" w:hAnsi="Arial" w:cs="Arial"/>
          <w:b/>
          <w:bCs/>
          <w:sz w:val="22"/>
          <w:szCs w:val="22"/>
        </w:rPr>
        <w:t xml:space="preserve">IV </w:t>
      </w:r>
      <w:r w:rsidRPr="008D72A4">
        <w:rPr>
          <w:rFonts w:ascii="Arial" w:hAnsi="Arial" w:cs="Arial"/>
          <w:bCs/>
          <w:sz w:val="22"/>
          <w:szCs w:val="22"/>
        </w:rPr>
        <w:t>y</w:t>
      </w:r>
      <w:r w:rsidRPr="008D72A4">
        <w:rPr>
          <w:rFonts w:ascii="Arial" w:hAnsi="Arial" w:cs="Arial"/>
          <w:b/>
          <w:bCs/>
          <w:sz w:val="22"/>
          <w:szCs w:val="22"/>
        </w:rPr>
        <w:t xml:space="preserve"> VI.</w:t>
      </w:r>
    </w:p>
    <w:p w14:paraId="0732245D" w14:textId="77777777" w:rsidR="00C860A3" w:rsidRPr="008D72A4" w:rsidRDefault="00C860A3" w:rsidP="008D72A4">
      <w:pPr>
        <w:pStyle w:val="ROMANOS"/>
        <w:tabs>
          <w:tab w:val="clear" w:pos="720"/>
        </w:tabs>
        <w:spacing w:after="0" w:line="240" w:lineRule="auto"/>
        <w:ind w:left="709" w:firstLine="0"/>
        <w:rPr>
          <w:sz w:val="22"/>
          <w:szCs w:val="22"/>
        </w:rPr>
      </w:pPr>
    </w:p>
    <w:p w14:paraId="29A9C559" w14:textId="77777777" w:rsidR="00C860A3" w:rsidRPr="008D72A4" w:rsidRDefault="00C860A3" w:rsidP="008D72A4">
      <w:pPr>
        <w:spacing w:after="0" w:line="240" w:lineRule="auto"/>
        <w:ind w:left="709"/>
        <w:jc w:val="both"/>
        <w:rPr>
          <w:rFonts w:ascii="Arial" w:hAnsi="Arial" w:cs="Arial"/>
        </w:rPr>
      </w:pPr>
      <w:r w:rsidRPr="008D72A4">
        <w:rPr>
          <w:rFonts w:ascii="Arial" w:hAnsi="Arial" w:cs="Arial"/>
        </w:rPr>
        <w:t>El sobre será generado mediante el uso de tecnologías que resguarden la confidencialidad de la información, de tal forma que sea inviolable, mediante el programa informático que para tal efecto adopte el Instituto, en términos de lo dispuesto por las Normas y el Manual.</w:t>
      </w:r>
    </w:p>
    <w:p w14:paraId="7104BEB2" w14:textId="77777777" w:rsidR="00C860A3" w:rsidRPr="008D72A4" w:rsidRDefault="00C860A3" w:rsidP="008D72A4">
      <w:pPr>
        <w:spacing w:after="0" w:line="240" w:lineRule="auto"/>
        <w:ind w:left="709"/>
        <w:jc w:val="both"/>
        <w:rPr>
          <w:rFonts w:ascii="Arial" w:hAnsi="Arial" w:cs="Arial"/>
        </w:rPr>
      </w:pPr>
    </w:p>
    <w:p w14:paraId="5E14AAEC" w14:textId="77777777" w:rsidR="00C860A3" w:rsidRPr="008D72A4" w:rsidRDefault="00C860A3" w:rsidP="008D72A4">
      <w:pPr>
        <w:spacing w:after="0" w:line="240" w:lineRule="auto"/>
        <w:ind w:left="709"/>
        <w:jc w:val="both"/>
        <w:rPr>
          <w:rFonts w:ascii="Arial" w:hAnsi="Arial" w:cs="Arial"/>
        </w:rPr>
      </w:pPr>
      <w:r w:rsidRPr="008D72A4">
        <w:rPr>
          <w:rFonts w:ascii="Arial" w:hAnsi="Arial" w:cs="Arial"/>
        </w:rPr>
        <w:t>Para el envío de la Proposición, el Licitante deberá utilizar exclusivamente el Sistema CompraNet.</w:t>
      </w:r>
    </w:p>
    <w:p w14:paraId="59EE0E1A" w14:textId="77777777" w:rsidR="00D464C8" w:rsidRPr="008D72A4" w:rsidRDefault="00D464C8" w:rsidP="008D72A4">
      <w:pPr>
        <w:spacing w:after="0" w:line="240" w:lineRule="auto"/>
        <w:ind w:left="709"/>
        <w:jc w:val="both"/>
        <w:rPr>
          <w:rFonts w:ascii="Arial" w:hAnsi="Arial" w:cs="Arial"/>
          <w:bCs/>
        </w:rPr>
      </w:pPr>
    </w:p>
    <w:p w14:paraId="1C9FEAA4" w14:textId="77777777" w:rsidR="00D464C8" w:rsidRPr="008D72A4" w:rsidRDefault="00D464C8" w:rsidP="008D72A4">
      <w:pPr>
        <w:pStyle w:val="Ttulo"/>
        <w:ind w:left="709" w:hanging="709"/>
        <w:jc w:val="both"/>
        <w:rPr>
          <w:rFonts w:cs="Arial"/>
          <w:sz w:val="22"/>
          <w:szCs w:val="22"/>
        </w:rPr>
      </w:pPr>
      <w:bookmarkStart w:id="132" w:name="_Toc60754483"/>
      <w:r w:rsidRPr="008D72A4">
        <w:rPr>
          <w:rFonts w:cs="Arial"/>
          <w:sz w:val="22"/>
          <w:szCs w:val="22"/>
        </w:rPr>
        <w:t>VIII.2</w:t>
      </w:r>
      <w:r w:rsidRPr="008D72A4">
        <w:rPr>
          <w:rFonts w:cs="Arial"/>
          <w:sz w:val="22"/>
          <w:szCs w:val="22"/>
        </w:rPr>
        <w:tab/>
        <w:t>Aspectos Económicos.-</w:t>
      </w:r>
      <w:bookmarkEnd w:id="132"/>
    </w:p>
    <w:p w14:paraId="3DF95E55" w14:textId="77777777" w:rsidR="00D464C8" w:rsidRPr="008D72A4" w:rsidRDefault="00D464C8" w:rsidP="008D72A4">
      <w:pPr>
        <w:spacing w:after="0" w:line="240" w:lineRule="auto"/>
        <w:ind w:left="851" w:hanging="142"/>
        <w:jc w:val="both"/>
        <w:rPr>
          <w:rFonts w:ascii="Arial" w:hAnsi="Arial" w:cs="Arial"/>
        </w:rPr>
      </w:pPr>
    </w:p>
    <w:p w14:paraId="22A4CB08" w14:textId="77777777" w:rsidR="00D464C8" w:rsidRPr="008D72A4" w:rsidRDefault="00D464C8" w:rsidP="008D72A4">
      <w:pPr>
        <w:spacing w:after="0" w:line="240" w:lineRule="auto"/>
        <w:ind w:left="709"/>
        <w:jc w:val="both"/>
        <w:rPr>
          <w:rFonts w:ascii="Arial" w:hAnsi="Arial" w:cs="Arial"/>
        </w:rPr>
      </w:pPr>
      <w:r w:rsidRPr="008D72A4">
        <w:rPr>
          <w:rFonts w:ascii="Arial" w:hAnsi="Arial" w:cs="Arial"/>
        </w:rPr>
        <w:t>El precio de los servicios deberá cotizarse de la siguiente manera:</w:t>
      </w:r>
    </w:p>
    <w:p w14:paraId="270DB7D1" w14:textId="77777777" w:rsidR="00D464C8" w:rsidRPr="008D72A4" w:rsidRDefault="00D464C8" w:rsidP="008D72A4">
      <w:pPr>
        <w:spacing w:after="0" w:line="240" w:lineRule="auto"/>
        <w:ind w:left="1134" w:hanging="425"/>
        <w:jc w:val="both"/>
        <w:rPr>
          <w:rFonts w:ascii="Arial" w:hAnsi="Arial" w:cs="Arial"/>
        </w:rPr>
      </w:pPr>
    </w:p>
    <w:p w14:paraId="54519275" w14:textId="77777777" w:rsidR="00D464C8" w:rsidRPr="008D72A4" w:rsidRDefault="00D464C8" w:rsidP="008D72A4">
      <w:pPr>
        <w:widowControl w:val="0"/>
        <w:numPr>
          <w:ilvl w:val="0"/>
          <w:numId w:val="10"/>
        </w:numPr>
        <w:tabs>
          <w:tab w:val="clear" w:pos="1211"/>
        </w:tabs>
        <w:autoSpaceDE w:val="0"/>
        <w:spacing w:after="0" w:line="240" w:lineRule="auto"/>
        <w:ind w:left="1134" w:hanging="425"/>
        <w:jc w:val="both"/>
        <w:rPr>
          <w:rFonts w:ascii="Arial" w:hAnsi="Arial" w:cs="Arial"/>
        </w:rPr>
      </w:pPr>
      <w:r w:rsidRPr="008D72A4">
        <w:rPr>
          <w:rFonts w:ascii="Arial" w:hAnsi="Arial" w:cs="Arial"/>
        </w:rPr>
        <w:t>En moneda nacional;</w:t>
      </w:r>
    </w:p>
    <w:p w14:paraId="586C81EC" w14:textId="77777777" w:rsidR="00D464C8" w:rsidRPr="008D72A4" w:rsidRDefault="00D464C8" w:rsidP="008D72A4">
      <w:pPr>
        <w:widowControl w:val="0"/>
        <w:numPr>
          <w:ilvl w:val="0"/>
          <w:numId w:val="10"/>
        </w:numPr>
        <w:tabs>
          <w:tab w:val="clear" w:pos="1211"/>
        </w:tabs>
        <w:autoSpaceDE w:val="0"/>
        <w:spacing w:after="0" w:line="240" w:lineRule="auto"/>
        <w:ind w:left="1134" w:hanging="425"/>
        <w:jc w:val="both"/>
        <w:rPr>
          <w:rFonts w:ascii="Arial" w:hAnsi="Arial" w:cs="Arial"/>
        </w:rPr>
      </w:pPr>
      <w:r w:rsidRPr="008D72A4">
        <w:rPr>
          <w:rFonts w:ascii="Arial" w:hAnsi="Arial" w:cs="Arial"/>
        </w:rPr>
        <w:t>Indicar el precio unitario de los servicios y el total de la Partida, sin incluir el Impuesto al Valor Agregado (IVA);</w:t>
      </w:r>
    </w:p>
    <w:p w14:paraId="55C11865" w14:textId="77777777" w:rsidR="00D464C8" w:rsidRPr="008D72A4" w:rsidRDefault="00D464C8" w:rsidP="008D72A4">
      <w:pPr>
        <w:widowControl w:val="0"/>
        <w:numPr>
          <w:ilvl w:val="0"/>
          <w:numId w:val="10"/>
        </w:numPr>
        <w:tabs>
          <w:tab w:val="clear" w:pos="1211"/>
        </w:tabs>
        <w:autoSpaceDE w:val="0"/>
        <w:spacing w:after="0" w:line="240" w:lineRule="auto"/>
        <w:ind w:left="1134" w:hanging="425"/>
        <w:jc w:val="both"/>
        <w:rPr>
          <w:rFonts w:ascii="Arial" w:hAnsi="Arial" w:cs="Arial"/>
        </w:rPr>
      </w:pPr>
      <w:r w:rsidRPr="008D72A4">
        <w:rPr>
          <w:rFonts w:ascii="Arial" w:hAnsi="Arial" w:cs="Arial"/>
        </w:rPr>
        <w:t>Los precios ofertados deberán ser fijos hasta la prestación y aceptación</w:t>
      </w:r>
      <w:r w:rsidRPr="008D72A4">
        <w:rPr>
          <w:rFonts w:ascii="Arial" w:hAnsi="Arial" w:cs="Arial"/>
          <w:b/>
          <w:bCs/>
          <w:color w:val="3366FF"/>
        </w:rPr>
        <w:t xml:space="preserve"> </w:t>
      </w:r>
      <w:r w:rsidRPr="008D72A4">
        <w:rPr>
          <w:rFonts w:ascii="Arial" w:hAnsi="Arial" w:cs="Arial"/>
        </w:rPr>
        <w:t>total de los servicios, y</w:t>
      </w:r>
    </w:p>
    <w:p w14:paraId="6BD1B67A" w14:textId="77777777" w:rsidR="00D464C8" w:rsidRPr="0091484D" w:rsidRDefault="00B11E6B" w:rsidP="008D72A4">
      <w:pPr>
        <w:widowControl w:val="0"/>
        <w:numPr>
          <w:ilvl w:val="0"/>
          <w:numId w:val="10"/>
        </w:numPr>
        <w:tabs>
          <w:tab w:val="clear" w:pos="1211"/>
        </w:tabs>
        <w:autoSpaceDE w:val="0"/>
        <w:spacing w:after="0" w:line="240" w:lineRule="auto"/>
        <w:ind w:left="1134" w:hanging="425"/>
        <w:jc w:val="both"/>
        <w:rPr>
          <w:rFonts w:ascii="Arial" w:hAnsi="Arial" w:cs="Arial"/>
        </w:rPr>
      </w:pPr>
      <w:r w:rsidRPr="0091484D">
        <w:rPr>
          <w:rFonts w:ascii="Arial" w:hAnsi="Arial" w:cs="Arial"/>
        </w:rPr>
        <w:t xml:space="preserve">Deberá cotizarse el 100% (cien por ciento) de los servicios que por cada Partida se solicitan, de acuerdo a lo que se indica en los </w:t>
      </w:r>
      <w:r w:rsidRPr="0091484D">
        <w:rPr>
          <w:rFonts w:ascii="Arial" w:hAnsi="Arial" w:cs="Arial"/>
          <w:b/>
          <w:bCs/>
        </w:rPr>
        <w:t>Anexos “2”</w:t>
      </w:r>
      <w:r w:rsidRPr="0091484D">
        <w:rPr>
          <w:rFonts w:ascii="Arial" w:hAnsi="Arial" w:cs="Arial"/>
          <w:bCs/>
        </w:rPr>
        <w:t>,</w:t>
      </w:r>
      <w:r w:rsidRPr="0091484D">
        <w:rPr>
          <w:rFonts w:ascii="Arial" w:hAnsi="Arial" w:cs="Arial"/>
          <w:b/>
          <w:bCs/>
        </w:rPr>
        <w:t xml:space="preserve"> “3”</w:t>
      </w:r>
      <w:r w:rsidRPr="0091484D">
        <w:rPr>
          <w:rFonts w:ascii="Arial" w:hAnsi="Arial" w:cs="Arial"/>
          <w:bCs/>
        </w:rPr>
        <w:t>,</w:t>
      </w:r>
      <w:r w:rsidRPr="0091484D">
        <w:rPr>
          <w:rFonts w:ascii="Arial" w:hAnsi="Arial" w:cs="Arial"/>
          <w:b/>
          <w:bCs/>
        </w:rPr>
        <w:t xml:space="preserve"> “4”</w:t>
      </w:r>
      <w:r w:rsidRPr="0091484D">
        <w:rPr>
          <w:rFonts w:ascii="Arial" w:hAnsi="Arial" w:cs="Arial"/>
          <w:bCs/>
        </w:rPr>
        <w:t>,</w:t>
      </w:r>
      <w:r w:rsidRPr="0091484D">
        <w:rPr>
          <w:rFonts w:ascii="Arial" w:hAnsi="Arial" w:cs="Arial"/>
          <w:b/>
          <w:bCs/>
        </w:rPr>
        <w:t xml:space="preserve"> “5” </w:t>
      </w:r>
      <w:r w:rsidRPr="0091484D">
        <w:rPr>
          <w:rFonts w:ascii="Arial" w:hAnsi="Arial" w:cs="Arial"/>
          <w:bCs/>
        </w:rPr>
        <w:t>y</w:t>
      </w:r>
      <w:r w:rsidRPr="0091484D">
        <w:rPr>
          <w:rFonts w:ascii="Arial" w:hAnsi="Arial" w:cs="Arial"/>
          <w:b/>
          <w:bCs/>
        </w:rPr>
        <w:t xml:space="preserve"> “1</w:t>
      </w:r>
      <w:r w:rsidR="00F80651" w:rsidRPr="0091484D">
        <w:rPr>
          <w:rFonts w:ascii="Arial" w:hAnsi="Arial" w:cs="Arial"/>
          <w:b/>
          <w:bCs/>
        </w:rPr>
        <w:t>2</w:t>
      </w:r>
      <w:r w:rsidRPr="0091484D">
        <w:rPr>
          <w:rFonts w:ascii="Arial" w:hAnsi="Arial" w:cs="Arial"/>
          <w:b/>
          <w:bCs/>
        </w:rPr>
        <w:t>”</w:t>
      </w:r>
      <w:r w:rsidRPr="0091484D">
        <w:rPr>
          <w:rFonts w:ascii="Arial" w:hAnsi="Arial" w:cs="Arial"/>
        </w:rPr>
        <w:t xml:space="preserve"> de las Bases de la Convocatoria</w:t>
      </w:r>
      <w:r w:rsidR="00D464C8" w:rsidRPr="0091484D">
        <w:rPr>
          <w:rFonts w:ascii="Arial" w:hAnsi="Arial" w:cs="Arial"/>
        </w:rPr>
        <w:t>.</w:t>
      </w:r>
    </w:p>
    <w:p w14:paraId="675253B7" w14:textId="77777777" w:rsidR="00D464C8" w:rsidRPr="0091484D" w:rsidRDefault="00D464C8" w:rsidP="008D72A4">
      <w:pPr>
        <w:pStyle w:val="Ttulo"/>
        <w:ind w:left="709" w:hanging="709"/>
        <w:jc w:val="both"/>
        <w:rPr>
          <w:rFonts w:cs="Arial"/>
          <w:sz w:val="22"/>
          <w:szCs w:val="22"/>
        </w:rPr>
      </w:pPr>
    </w:p>
    <w:p w14:paraId="5C6274D0" w14:textId="77777777" w:rsidR="00D464C8" w:rsidRPr="0091484D" w:rsidRDefault="00D464C8" w:rsidP="00C44EBC">
      <w:pPr>
        <w:pStyle w:val="Ttulo"/>
        <w:ind w:left="709" w:hanging="709"/>
        <w:jc w:val="both"/>
        <w:rPr>
          <w:rFonts w:cs="Arial"/>
          <w:sz w:val="22"/>
          <w:szCs w:val="22"/>
        </w:rPr>
      </w:pPr>
      <w:bookmarkStart w:id="133" w:name="_Toc60754484"/>
      <w:r w:rsidRPr="0091484D">
        <w:rPr>
          <w:rFonts w:cs="Arial"/>
          <w:sz w:val="22"/>
          <w:szCs w:val="22"/>
        </w:rPr>
        <w:t>VIII.3</w:t>
      </w:r>
      <w:r w:rsidRPr="0091484D">
        <w:rPr>
          <w:rFonts w:cs="Arial"/>
          <w:sz w:val="22"/>
          <w:szCs w:val="22"/>
        </w:rPr>
        <w:tab/>
        <w:t xml:space="preserve">Elaboración y Entrega de </w:t>
      </w:r>
      <w:r w:rsidR="000869E3" w:rsidRPr="0091484D">
        <w:rPr>
          <w:rFonts w:cs="Arial"/>
          <w:sz w:val="22"/>
          <w:szCs w:val="22"/>
        </w:rPr>
        <w:t>Proposiciones</w:t>
      </w:r>
      <w:r w:rsidRPr="0091484D">
        <w:rPr>
          <w:rFonts w:cs="Arial"/>
          <w:sz w:val="22"/>
          <w:szCs w:val="22"/>
        </w:rPr>
        <w:t>.-</w:t>
      </w:r>
      <w:bookmarkEnd w:id="133"/>
    </w:p>
    <w:p w14:paraId="48282787" w14:textId="77777777" w:rsidR="00D464C8" w:rsidRPr="0091484D" w:rsidRDefault="00D464C8" w:rsidP="008D72A4">
      <w:pPr>
        <w:spacing w:after="0" w:line="240" w:lineRule="auto"/>
        <w:jc w:val="both"/>
        <w:rPr>
          <w:rFonts w:ascii="Arial" w:hAnsi="Arial" w:cs="Arial"/>
          <w:b/>
          <w:bCs/>
        </w:rPr>
      </w:pPr>
    </w:p>
    <w:p w14:paraId="47814953" w14:textId="77777777" w:rsidR="00E519FD" w:rsidRPr="0091484D" w:rsidRDefault="00E519FD" w:rsidP="008D72A4">
      <w:pPr>
        <w:spacing w:after="0" w:line="240" w:lineRule="auto"/>
        <w:ind w:left="709"/>
        <w:jc w:val="both"/>
        <w:rPr>
          <w:rFonts w:ascii="Arial" w:hAnsi="Arial" w:cs="Arial"/>
        </w:rPr>
      </w:pPr>
      <w:r w:rsidRPr="0091484D">
        <w:rPr>
          <w:rFonts w:ascii="Arial" w:hAnsi="Arial" w:cs="Arial"/>
        </w:rPr>
        <w:t>Los Licitantes deberán formular sus Proposiciones de acuerdo con lo siguiente:</w:t>
      </w:r>
    </w:p>
    <w:p w14:paraId="45E6C27A" w14:textId="77777777" w:rsidR="00E519FD" w:rsidRPr="0091484D" w:rsidRDefault="00E519FD" w:rsidP="008D72A4">
      <w:pPr>
        <w:spacing w:after="0" w:line="240" w:lineRule="auto"/>
        <w:ind w:left="709"/>
        <w:jc w:val="both"/>
        <w:rPr>
          <w:rFonts w:ascii="Arial" w:hAnsi="Arial" w:cs="Arial"/>
        </w:rPr>
      </w:pPr>
    </w:p>
    <w:p w14:paraId="40BFAD8B" w14:textId="77777777" w:rsidR="00E519FD" w:rsidRPr="008D72A4" w:rsidRDefault="00E519FD" w:rsidP="008D72A4">
      <w:pPr>
        <w:spacing w:after="0" w:line="240" w:lineRule="auto"/>
        <w:ind w:left="1134" w:hanging="425"/>
        <w:jc w:val="both"/>
        <w:rPr>
          <w:rFonts w:ascii="Arial" w:hAnsi="Arial" w:cs="Arial"/>
        </w:rPr>
      </w:pPr>
      <w:r w:rsidRPr="0091484D">
        <w:rPr>
          <w:rFonts w:ascii="Arial" w:hAnsi="Arial" w:cs="Arial"/>
          <w:bCs/>
        </w:rPr>
        <w:t>a)</w:t>
      </w:r>
      <w:r w:rsidRPr="0091484D">
        <w:rPr>
          <w:rFonts w:ascii="Arial" w:hAnsi="Arial" w:cs="Arial"/>
          <w:bCs/>
        </w:rPr>
        <w:tab/>
      </w:r>
      <w:r w:rsidRPr="0091484D">
        <w:rPr>
          <w:rFonts w:ascii="Arial" w:hAnsi="Arial" w:cs="Arial"/>
        </w:rPr>
        <w:t>Ser elaboradas</w:t>
      </w:r>
      <w:r w:rsidRPr="0091484D">
        <w:rPr>
          <w:rFonts w:ascii="Arial" w:hAnsi="Arial" w:cs="Arial"/>
          <w:color w:val="FF00FF"/>
        </w:rPr>
        <w:t xml:space="preserve"> </w:t>
      </w:r>
      <w:r w:rsidRPr="0091484D">
        <w:rPr>
          <w:rFonts w:ascii="Arial" w:hAnsi="Arial" w:cs="Arial"/>
        </w:rPr>
        <w:t>en idioma español, con el nombre</w:t>
      </w:r>
      <w:r w:rsidRPr="008D72A4">
        <w:rPr>
          <w:rFonts w:ascii="Arial" w:hAnsi="Arial" w:cs="Arial"/>
        </w:rPr>
        <w:t xml:space="preserve"> o razón social del Licitante, impreso;</w:t>
      </w:r>
    </w:p>
    <w:p w14:paraId="14718491" w14:textId="77777777" w:rsidR="00E519FD" w:rsidRPr="008D72A4" w:rsidRDefault="00E519FD" w:rsidP="008D72A4">
      <w:pPr>
        <w:spacing w:after="0" w:line="240" w:lineRule="auto"/>
        <w:ind w:left="1134" w:hanging="425"/>
        <w:jc w:val="both"/>
        <w:rPr>
          <w:rFonts w:ascii="Arial" w:hAnsi="Arial" w:cs="Arial"/>
        </w:rPr>
      </w:pPr>
    </w:p>
    <w:p w14:paraId="61F764B3" w14:textId="77777777" w:rsidR="00E519FD" w:rsidRPr="008D72A4" w:rsidRDefault="00E519FD" w:rsidP="008D72A4">
      <w:pPr>
        <w:spacing w:after="0" w:line="240" w:lineRule="auto"/>
        <w:ind w:left="1134" w:hanging="425"/>
        <w:jc w:val="both"/>
        <w:rPr>
          <w:rFonts w:ascii="Arial" w:hAnsi="Arial" w:cs="Arial"/>
        </w:rPr>
      </w:pPr>
      <w:r w:rsidRPr="008D72A4">
        <w:rPr>
          <w:rFonts w:ascii="Arial" w:hAnsi="Arial" w:cs="Arial"/>
          <w:bCs/>
        </w:rPr>
        <w:t>b)</w:t>
      </w:r>
      <w:r w:rsidRPr="008D72A4">
        <w:rPr>
          <w:rFonts w:ascii="Arial" w:hAnsi="Arial" w:cs="Arial"/>
          <w:bCs/>
        </w:rPr>
        <w:tab/>
      </w:r>
      <w:r w:rsidRPr="008D72A4">
        <w:rPr>
          <w:rFonts w:ascii="Arial" w:hAnsi="Arial" w:cs="Arial"/>
        </w:rPr>
        <w:t>Presentarse completa, integra y legible, sin tachaduras, enmendaduras, ni empalmes;</w:t>
      </w:r>
    </w:p>
    <w:p w14:paraId="6ADEFF71" w14:textId="77777777" w:rsidR="00E519FD" w:rsidRPr="008D72A4" w:rsidRDefault="00E519FD" w:rsidP="008D72A4">
      <w:pPr>
        <w:spacing w:after="0" w:line="240" w:lineRule="auto"/>
        <w:ind w:left="1134" w:hanging="425"/>
        <w:jc w:val="both"/>
        <w:rPr>
          <w:rFonts w:ascii="Arial" w:hAnsi="Arial" w:cs="Arial"/>
        </w:rPr>
      </w:pPr>
    </w:p>
    <w:p w14:paraId="07FA78C8" w14:textId="77777777" w:rsidR="00E519FD" w:rsidRPr="008D72A4" w:rsidRDefault="00E519FD" w:rsidP="008D72A4">
      <w:pPr>
        <w:spacing w:after="0" w:line="240" w:lineRule="auto"/>
        <w:ind w:left="1134" w:hanging="425"/>
        <w:jc w:val="both"/>
        <w:rPr>
          <w:rFonts w:ascii="Arial" w:hAnsi="Arial" w:cs="Arial"/>
          <w:color w:val="000000"/>
        </w:rPr>
      </w:pPr>
      <w:r w:rsidRPr="008D72A4">
        <w:rPr>
          <w:rFonts w:ascii="Arial" w:hAnsi="Arial" w:cs="Arial"/>
        </w:rPr>
        <w:t>c)</w:t>
      </w:r>
      <w:r w:rsidRPr="008D72A4">
        <w:rPr>
          <w:rFonts w:ascii="Arial" w:hAnsi="Arial" w:cs="Arial"/>
        </w:rPr>
        <w:tab/>
        <w:t>En formatos .rtf o .pdf, o en su caso, utilizar archivos de imagen tipo .jpg o .gif, según se requiera. El archivo de su Proposición podrá estar compactado con extensión .zip</w:t>
      </w:r>
      <w:r w:rsidRPr="008D72A4">
        <w:rPr>
          <w:rFonts w:ascii="Arial" w:hAnsi="Arial" w:cs="Arial"/>
          <w:color w:val="000080"/>
        </w:rPr>
        <w:t>;</w:t>
      </w:r>
    </w:p>
    <w:p w14:paraId="2EF84555" w14:textId="77777777" w:rsidR="00E519FD" w:rsidRPr="008D72A4" w:rsidRDefault="00E519FD" w:rsidP="008D72A4">
      <w:pPr>
        <w:spacing w:after="0" w:line="240" w:lineRule="auto"/>
        <w:ind w:left="1134" w:hanging="425"/>
        <w:jc w:val="both"/>
        <w:rPr>
          <w:rFonts w:ascii="Arial" w:hAnsi="Arial" w:cs="Arial"/>
          <w:color w:val="000000"/>
        </w:rPr>
      </w:pPr>
    </w:p>
    <w:p w14:paraId="05889BF5" w14:textId="77777777" w:rsidR="00E519FD" w:rsidRPr="008D72A4" w:rsidRDefault="00E519FD" w:rsidP="008D72A4">
      <w:pPr>
        <w:spacing w:after="0" w:line="240" w:lineRule="auto"/>
        <w:ind w:left="1134" w:hanging="425"/>
        <w:jc w:val="both"/>
        <w:rPr>
          <w:rFonts w:ascii="Arial" w:hAnsi="Arial" w:cs="Arial"/>
        </w:rPr>
      </w:pPr>
      <w:r w:rsidRPr="008D72A4">
        <w:rPr>
          <w:rFonts w:ascii="Arial" w:hAnsi="Arial" w:cs="Arial"/>
        </w:rPr>
        <w:t>d)</w:t>
      </w:r>
      <w:r w:rsidRPr="008D72A4">
        <w:rPr>
          <w:rFonts w:ascii="Arial" w:hAnsi="Arial" w:cs="Arial"/>
        </w:rPr>
        <w:tab/>
        <w:t>Identificar cada una de las hojas que integren su Proposición con el Registro Federal de Contribuyentes del Licitante, número de Licitación y número de página. Preferentemente deberán elaborarse sin membrete;</w:t>
      </w:r>
    </w:p>
    <w:p w14:paraId="64D3C3D1" w14:textId="77777777" w:rsidR="00E519FD" w:rsidRPr="008D72A4" w:rsidRDefault="00E519FD" w:rsidP="008D72A4">
      <w:pPr>
        <w:spacing w:after="0" w:line="240" w:lineRule="auto"/>
        <w:ind w:left="1134" w:hanging="425"/>
        <w:jc w:val="both"/>
        <w:rPr>
          <w:rFonts w:ascii="Arial" w:hAnsi="Arial" w:cs="Arial"/>
        </w:rPr>
      </w:pPr>
    </w:p>
    <w:p w14:paraId="2B0C2383" w14:textId="77777777" w:rsidR="00E519FD" w:rsidRPr="008D72A4" w:rsidRDefault="00E519FD" w:rsidP="008D72A4">
      <w:pPr>
        <w:spacing w:after="0" w:line="240" w:lineRule="auto"/>
        <w:ind w:left="1134" w:hanging="425"/>
        <w:jc w:val="both"/>
        <w:rPr>
          <w:rFonts w:ascii="Arial" w:hAnsi="Arial" w:cs="Arial"/>
        </w:rPr>
      </w:pPr>
      <w:r w:rsidRPr="008D72A4">
        <w:rPr>
          <w:rFonts w:ascii="Arial" w:hAnsi="Arial" w:cs="Arial"/>
        </w:rPr>
        <w:t>e)</w:t>
      </w:r>
      <w:r w:rsidRPr="008D72A4">
        <w:rPr>
          <w:rFonts w:ascii="Arial" w:hAnsi="Arial" w:cs="Arial"/>
        </w:rPr>
        <w:tab/>
        <w:t xml:space="preserve">Las ofertas técnicas deberán presentarse en apego a las necesidades planteadas por el Instituto en las Bases de la Convocatoria y sus anexos, sin incluir precios; </w:t>
      </w:r>
    </w:p>
    <w:p w14:paraId="0BBB125D" w14:textId="77777777" w:rsidR="00E519FD" w:rsidRPr="008D72A4" w:rsidRDefault="00E519FD" w:rsidP="008D72A4">
      <w:pPr>
        <w:spacing w:after="0" w:line="240" w:lineRule="auto"/>
        <w:ind w:left="1134" w:hanging="425"/>
        <w:jc w:val="both"/>
        <w:rPr>
          <w:rFonts w:ascii="Arial" w:hAnsi="Arial" w:cs="Arial"/>
        </w:rPr>
      </w:pPr>
    </w:p>
    <w:p w14:paraId="22BC2EFD" w14:textId="77777777" w:rsidR="00E519FD" w:rsidRPr="008D72A4" w:rsidRDefault="00E519FD" w:rsidP="008D72A4">
      <w:pPr>
        <w:spacing w:after="0" w:line="240" w:lineRule="auto"/>
        <w:ind w:left="1134" w:hanging="425"/>
        <w:jc w:val="both"/>
        <w:rPr>
          <w:rFonts w:ascii="Arial" w:hAnsi="Arial" w:cs="Arial"/>
        </w:rPr>
      </w:pPr>
      <w:r w:rsidRPr="008D72A4">
        <w:rPr>
          <w:rFonts w:ascii="Arial" w:hAnsi="Arial" w:cs="Arial"/>
        </w:rPr>
        <w:t>f)</w:t>
      </w:r>
      <w:r w:rsidRPr="008D72A4">
        <w:rPr>
          <w:rFonts w:ascii="Arial" w:hAnsi="Arial" w:cs="Arial"/>
        </w:rPr>
        <w:tab/>
        <w:t xml:space="preserve">Las ofertas económicas deberán presentarse de acuerdo a lo establecido en la </w:t>
      </w:r>
      <w:r w:rsidRPr="008D72A4">
        <w:rPr>
          <w:rFonts w:ascii="Arial" w:hAnsi="Arial" w:cs="Arial"/>
          <w:b/>
        </w:rPr>
        <w:t xml:space="preserve">Base </w:t>
      </w:r>
      <w:r w:rsidRPr="008D72A4">
        <w:rPr>
          <w:rFonts w:ascii="Arial" w:hAnsi="Arial" w:cs="Arial"/>
          <w:b/>
          <w:bCs/>
        </w:rPr>
        <w:t>VIII.2</w:t>
      </w:r>
      <w:r w:rsidRPr="008D72A4">
        <w:rPr>
          <w:rFonts w:ascii="Arial" w:hAnsi="Arial" w:cs="Arial"/>
        </w:rPr>
        <w:t>;</w:t>
      </w:r>
    </w:p>
    <w:p w14:paraId="2863520A" w14:textId="77777777" w:rsidR="00E519FD" w:rsidRPr="008D72A4" w:rsidRDefault="00E519FD" w:rsidP="008D72A4">
      <w:pPr>
        <w:spacing w:after="0" w:line="240" w:lineRule="auto"/>
        <w:ind w:left="1134" w:hanging="425"/>
        <w:jc w:val="both"/>
        <w:rPr>
          <w:rFonts w:ascii="Arial" w:hAnsi="Arial" w:cs="Arial"/>
        </w:rPr>
      </w:pPr>
    </w:p>
    <w:p w14:paraId="054F10F8" w14:textId="685B4FEB" w:rsidR="00E519FD" w:rsidRPr="008D72A4" w:rsidRDefault="00E519FD" w:rsidP="008D72A4">
      <w:pPr>
        <w:spacing w:after="0" w:line="240" w:lineRule="auto"/>
        <w:ind w:left="1134" w:hanging="425"/>
        <w:jc w:val="both"/>
        <w:rPr>
          <w:rFonts w:ascii="Arial" w:hAnsi="Arial" w:cs="Arial"/>
          <w:shd w:val="clear" w:color="auto" w:fill="C0C0C0"/>
        </w:rPr>
      </w:pPr>
      <w:r w:rsidRPr="008D72A4">
        <w:rPr>
          <w:rFonts w:ascii="Arial" w:hAnsi="Arial" w:cs="Arial"/>
        </w:rPr>
        <w:t>g)</w:t>
      </w:r>
      <w:r w:rsidRPr="008D72A4">
        <w:rPr>
          <w:rFonts w:ascii="Arial" w:hAnsi="Arial" w:cs="Arial"/>
        </w:rPr>
        <w:tab/>
        <w:t xml:space="preserve">Las firmas autógrafas que se solicitan en la Bases de la Convocatoria y sus anexos, serán sustituidas por los medios de identificación del </w:t>
      </w:r>
      <w:r w:rsidR="006845DB">
        <w:rPr>
          <w:rFonts w:ascii="Arial" w:hAnsi="Arial" w:cs="Arial"/>
        </w:rPr>
        <w:t>Sistema CompraNet</w:t>
      </w:r>
      <w:r w:rsidRPr="008D72A4">
        <w:rPr>
          <w:rFonts w:ascii="Arial" w:hAnsi="Arial" w:cs="Arial"/>
        </w:rPr>
        <w:t>;</w:t>
      </w:r>
    </w:p>
    <w:p w14:paraId="454AAA93" w14:textId="77777777" w:rsidR="00E519FD" w:rsidRPr="008D72A4" w:rsidRDefault="00E519FD" w:rsidP="008D72A4">
      <w:pPr>
        <w:spacing w:after="0" w:line="240" w:lineRule="auto"/>
        <w:ind w:left="1134" w:hanging="425"/>
        <w:jc w:val="both"/>
        <w:rPr>
          <w:rFonts w:ascii="Arial" w:hAnsi="Arial" w:cs="Arial"/>
          <w:shd w:val="clear" w:color="auto" w:fill="C0C0C0"/>
        </w:rPr>
      </w:pPr>
    </w:p>
    <w:p w14:paraId="5C7E90E2" w14:textId="6942EFB5" w:rsidR="00E519FD" w:rsidRPr="006845DB" w:rsidRDefault="00E519FD" w:rsidP="008D72A4">
      <w:pPr>
        <w:spacing w:after="0" w:line="240" w:lineRule="auto"/>
        <w:ind w:left="1134" w:hanging="425"/>
        <w:jc w:val="both"/>
        <w:rPr>
          <w:rFonts w:ascii="Arial" w:hAnsi="Arial" w:cs="Arial"/>
        </w:rPr>
      </w:pPr>
      <w:r w:rsidRPr="006845DB">
        <w:rPr>
          <w:rFonts w:ascii="Arial" w:hAnsi="Arial" w:cs="Arial"/>
        </w:rPr>
        <w:t>h)</w:t>
      </w:r>
      <w:r w:rsidRPr="006845DB">
        <w:rPr>
          <w:rFonts w:ascii="Arial" w:hAnsi="Arial" w:cs="Arial"/>
        </w:rPr>
        <w:tab/>
        <w:t xml:space="preserve">Para el envío de la Proposición, el Licitante deberá utilizar el </w:t>
      </w:r>
      <w:r w:rsidR="006845DB" w:rsidRPr="006845DB">
        <w:rPr>
          <w:rFonts w:ascii="Arial" w:hAnsi="Arial" w:cs="Arial"/>
        </w:rPr>
        <w:t>Sistema CompraNet</w:t>
      </w:r>
      <w:r w:rsidR="003D7E2C" w:rsidRPr="006845DB">
        <w:rPr>
          <w:rFonts w:ascii="Arial" w:hAnsi="Arial" w:cs="Arial"/>
        </w:rPr>
        <w:t>; y</w:t>
      </w:r>
    </w:p>
    <w:p w14:paraId="60401A22" w14:textId="77777777" w:rsidR="00E519FD" w:rsidRPr="006845DB" w:rsidRDefault="00E519FD" w:rsidP="008D72A4">
      <w:pPr>
        <w:spacing w:after="0" w:line="240" w:lineRule="auto"/>
        <w:ind w:left="1134"/>
        <w:jc w:val="both"/>
        <w:rPr>
          <w:rFonts w:ascii="Arial" w:hAnsi="Arial" w:cs="Arial"/>
        </w:rPr>
      </w:pPr>
    </w:p>
    <w:p w14:paraId="163768FD" w14:textId="250D4695" w:rsidR="00E519FD" w:rsidRPr="008D72A4" w:rsidRDefault="003D7E2C" w:rsidP="008D72A4">
      <w:pPr>
        <w:spacing w:after="0" w:line="240" w:lineRule="auto"/>
        <w:ind w:left="1134" w:hanging="425"/>
        <w:jc w:val="both"/>
        <w:rPr>
          <w:rFonts w:ascii="Arial" w:hAnsi="Arial" w:cs="Arial"/>
        </w:rPr>
      </w:pPr>
      <w:r w:rsidRPr="006845DB">
        <w:rPr>
          <w:rFonts w:ascii="Arial" w:hAnsi="Arial" w:cs="Arial"/>
        </w:rPr>
        <w:t>i</w:t>
      </w:r>
      <w:r w:rsidR="00E519FD" w:rsidRPr="006845DB">
        <w:rPr>
          <w:rFonts w:ascii="Arial" w:hAnsi="Arial" w:cs="Arial"/>
        </w:rPr>
        <w:t>)</w:t>
      </w:r>
      <w:r w:rsidR="00E519FD" w:rsidRPr="006845DB">
        <w:rPr>
          <w:rFonts w:ascii="Arial" w:hAnsi="Arial" w:cs="Arial"/>
        </w:rPr>
        <w:tab/>
        <w:t>Cada uno de los documentos que integren la Proposición y aquéllos distintos a ésta, preferentemente deberán estar</w:t>
      </w:r>
      <w:r w:rsidR="00E519FD" w:rsidRPr="008D72A4">
        <w:rPr>
          <w:rFonts w:ascii="Arial" w:hAnsi="Arial" w:cs="Arial"/>
        </w:rPr>
        <w:t xml:space="preserve"> foliados en todas y cada una de las hojas que los integren. Al efecto, se deberán numerar de manera individual las hojas de su Proposición, así como el resto de los documentos que entregue el Licitante.</w:t>
      </w:r>
    </w:p>
    <w:p w14:paraId="66C37532" w14:textId="77777777" w:rsidR="00D464C8" w:rsidRPr="008D72A4" w:rsidRDefault="00D464C8" w:rsidP="008D72A4">
      <w:pPr>
        <w:spacing w:after="0" w:line="240" w:lineRule="auto"/>
        <w:jc w:val="both"/>
        <w:rPr>
          <w:rFonts w:ascii="Arial" w:eastAsia="Times New Roman" w:hAnsi="Arial" w:cs="Arial"/>
          <w:b/>
          <w:bCs/>
          <w:lang w:val="x-none" w:eastAsia="x-none"/>
        </w:rPr>
      </w:pPr>
    </w:p>
    <w:p w14:paraId="7373DD59" w14:textId="77777777" w:rsidR="00D464C8" w:rsidRPr="008D72A4" w:rsidRDefault="00D464C8" w:rsidP="008D72A4">
      <w:pPr>
        <w:pStyle w:val="Ttulo"/>
        <w:ind w:left="709" w:hanging="709"/>
        <w:jc w:val="both"/>
        <w:rPr>
          <w:rFonts w:cs="Arial"/>
          <w:sz w:val="22"/>
          <w:szCs w:val="22"/>
        </w:rPr>
      </w:pPr>
      <w:bookmarkStart w:id="134" w:name="_Toc60754485"/>
      <w:r w:rsidRPr="008D72A4">
        <w:rPr>
          <w:rFonts w:cs="Arial"/>
          <w:sz w:val="22"/>
          <w:szCs w:val="22"/>
        </w:rPr>
        <w:t>IX.</w:t>
      </w:r>
      <w:r w:rsidRPr="008D72A4">
        <w:rPr>
          <w:rFonts w:cs="Arial"/>
          <w:sz w:val="22"/>
          <w:szCs w:val="22"/>
        </w:rPr>
        <w:tab/>
        <w:t>Inconformidades.-</w:t>
      </w:r>
      <w:bookmarkEnd w:id="134"/>
    </w:p>
    <w:p w14:paraId="3EFF8589" w14:textId="77777777" w:rsidR="00D464C8" w:rsidRPr="008D72A4" w:rsidRDefault="00D464C8" w:rsidP="008D72A4">
      <w:pPr>
        <w:spacing w:after="0" w:line="240" w:lineRule="auto"/>
        <w:ind w:left="709" w:hanging="709"/>
        <w:jc w:val="both"/>
        <w:rPr>
          <w:rFonts w:ascii="Arial" w:hAnsi="Arial" w:cs="Arial"/>
        </w:rPr>
      </w:pPr>
    </w:p>
    <w:p w14:paraId="6BB2A951" w14:textId="77777777" w:rsidR="00F8154E" w:rsidRPr="008D72A4" w:rsidRDefault="00F8154E" w:rsidP="008D72A4">
      <w:pPr>
        <w:spacing w:after="0" w:line="240" w:lineRule="auto"/>
        <w:ind w:left="709"/>
        <w:jc w:val="both"/>
        <w:rPr>
          <w:rFonts w:ascii="Arial" w:hAnsi="Arial" w:cs="Arial"/>
        </w:rPr>
      </w:pPr>
      <w:r w:rsidRPr="008D72A4">
        <w:rPr>
          <w:rFonts w:ascii="Arial" w:eastAsia="Times New Roman" w:hAnsi="Arial" w:cs="Arial"/>
          <w:lang w:eastAsia="es-ES"/>
        </w:rPr>
        <w:t>De conformidad con lo dispuesto en los Artículos 94 y 95 de las Normas, así como el 49, Fracción II Inciso k) del Reglamento Interior de Instituto Nacional de Estadística y Geografía, las inconformidades que presenten los Licitantes se recibirán por escrito en el Órgano Interno de Control del Instituto, sito en Edificio Parque Héroes, Boulevard José María Chávez 1913, Nivel Acceso, Prados de Villa Asunción, 20280, Aguascalientes, Aguascalientes, Aguascalientes, entre las calles Abraham González, Avenida Siglo XXI y Avenida Mahatma Gandhi, teléfono (449) 149-27-00, extensiones 4635 y 4672</w:t>
      </w:r>
      <w:r w:rsidRPr="008D72A4">
        <w:rPr>
          <w:rFonts w:ascii="Arial" w:eastAsia="Times New Roman" w:hAnsi="Arial" w:cs="Arial"/>
          <w:bCs/>
          <w:lang w:eastAsia="es-ES"/>
        </w:rPr>
        <w:t>.</w:t>
      </w:r>
    </w:p>
    <w:p w14:paraId="5E9F4802" w14:textId="77777777" w:rsidR="00734DBE" w:rsidRDefault="00734DBE" w:rsidP="00734DBE">
      <w:pPr>
        <w:spacing w:after="0" w:line="240" w:lineRule="auto"/>
        <w:jc w:val="both"/>
        <w:rPr>
          <w:rFonts w:ascii="Arial" w:hAnsi="Arial" w:cs="Arial"/>
          <w:lang w:eastAsia="en-US"/>
        </w:rPr>
      </w:pPr>
    </w:p>
    <w:p w14:paraId="1F9A6472" w14:textId="77777777" w:rsidR="00734DBE" w:rsidRDefault="00734DBE" w:rsidP="00734DBE">
      <w:pPr>
        <w:spacing w:after="0" w:line="240" w:lineRule="auto"/>
        <w:ind w:left="708" w:hanging="708"/>
        <w:jc w:val="both"/>
        <w:rPr>
          <w:rFonts w:ascii="Arial" w:hAnsi="Arial" w:cs="Arial"/>
          <w:color w:val="000000"/>
        </w:rPr>
      </w:pPr>
      <w:r>
        <w:rPr>
          <w:rFonts w:ascii="Arial" w:hAnsi="Arial" w:cs="Arial"/>
          <w:b/>
          <w:sz w:val="18"/>
        </w:rPr>
        <w:t xml:space="preserve">Nota: </w:t>
      </w:r>
      <w:r>
        <w:rPr>
          <w:rFonts w:ascii="Arial" w:hAnsi="Arial" w:cs="Arial"/>
          <w:b/>
          <w:sz w:val="18"/>
        </w:rPr>
        <w:tab/>
      </w:r>
      <w:r>
        <w:rPr>
          <w:rFonts w:ascii="Arial" w:hAnsi="Arial" w:cs="Arial"/>
          <w:sz w:val="18"/>
        </w:rPr>
        <w:t>La Encuesta de Transparencia y el Pacto con la Transparencia, que aparecen al final de las Bases de la Convocatoria son opcionales, por lo que en caso de no ser requisitados, no será motivo de descalificación, sin embargo, es importante para el Instituto contar con su opinión y participación, a efecto de mejorar el desarrollo de estos procesos.</w:t>
      </w:r>
    </w:p>
    <w:p w14:paraId="010C3C97" w14:textId="77777777" w:rsidR="00734DBE" w:rsidRDefault="00734DBE" w:rsidP="00734DBE">
      <w:pPr>
        <w:spacing w:after="0" w:line="240" w:lineRule="auto"/>
        <w:jc w:val="both"/>
        <w:rPr>
          <w:rFonts w:ascii="Arial" w:hAnsi="Arial" w:cs="Arial"/>
          <w:color w:val="000000"/>
        </w:rPr>
      </w:pPr>
    </w:p>
    <w:p w14:paraId="4D7D11CB" w14:textId="77777777" w:rsidR="00734DBE" w:rsidRDefault="00734DBE" w:rsidP="00734DBE">
      <w:pPr>
        <w:spacing w:after="0" w:line="240" w:lineRule="auto"/>
        <w:jc w:val="both"/>
        <w:rPr>
          <w:rFonts w:ascii="Arial" w:hAnsi="Arial" w:cs="Arial"/>
          <w:color w:val="000000"/>
        </w:rPr>
      </w:pPr>
    </w:p>
    <w:p w14:paraId="522087A4" w14:textId="118B2FC8" w:rsidR="00734DBE" w:rsidRDefault="00734DBE" w:rsidP="00734DBE">
      <w:pPr>
        <w:spacing w:after="0" w:line="240" w:lineRule="auto"/>
        <w:jc w:val="center"/>
        <w:rPr>
          <w:rFonts w:ascii="Arial" w:hAnsi="Arial" w:cs="Arial"/>
        </w:rPr>
      </w:pPr>
      <w:r>
        <w:rPr>
          <w:rFonts w:ascii="Arial" w:hAnsi="Arial" w:cs="Arial"/>
        </w:rPr>
        <w:t xml:space="preserve">Toluca, Estado de </w:t>
      </w:r>
      <w:r w:rsidRPr="003B4DBB">
        <w:rPr>
          <w:rFonts w:ascii="Arial" w:hAnsi="Arial" w:cs="Arial"/>
        </w:rPr>
        <w:t xml:space="preserve">México, a </w:t>
      </w:r>
      <w:r w:rsidR="00170D3E" w:rsidRPr="003B4DBB">
        <w:rPr>
          <w:rFonts w:ascii="Arial" w:hAnsi="Arial" w:cs="Arial"/>
        </w:rPr>
        <w:t>1</w:t>
      </w:r>
      <w:r w:rsidR="003B4DBB" w:rsidRPr="003B4DBB">
        <w:rPr>
          <w:rFonts w:ascii="Arial" w:hAnsi="Arial" w:cs="Arial"/>
        </w:rPr>
        <w:t>2</w:t>
      </w:r>
      <w:r w:rsidRPr="003B4DBB">
        <w:rPr>
          <w:rFonts w:ascii="Arial" w:hAnsi="Arial" w:cs="Arial"/>
        </w:rPr>
        <w:t xml:space="preserve"> de </w:t>
      </w:r>
      <w:r w:rsidR="00004F04" w:rsidRPr="003B4DBB">
        <w:rPr>
          <w:rFonts w:ascii="Arial" w:hAnsi="Arial" w:cs="Arial"/>
        </w:rPr>
        <w:t>enero</w:t>
      </w:r>
      <w:r w:rsidR="00004F04">
        <w:rPr>
          <w:rFonts w:ascii="Arial" w:hAnsi="Arial" w:cs="Arial"/>
        </w:rPr>
        <w:t xml:space="preserve"> de 2021</w:t>
      </w:r>
    </w:p>
    <w:p w14:paraId="45007D4A" w14:textId="77777777" w:rsidR="00734DBE" w:rsidRDefault="00734DBE" w:rsidP="00734DBE">
      <w:pPr>
        <w:spacing w:after="0" w:line="240" w:lineRule="auto"/>
        <w:jc w:val="center"/>
        <w:rPr>
          <w:rFonts w:ascii="Arial" w:hAnsi="Arial" w:cs="Arial"/>
          <w:color w:val="000000"/>
        </w:rPr>
      </w:pPr>
    </w:p>
    <w:p w14:paraId="3ED34A23" w14:textId="77777777" w:rsidR="00734DBE" w:rsidRDefault="00734DBE" w:rsidP="00734DBE">
      <w:pPr>
        <w:spacing w:after="0" w:line="240" w:lineRule="auto"/>
        <w:jc w:val="center"/>
        <w:rPr>
          <w:rFonts w:ascii="Arial" w:hAnsi="Arial" w:cs="Arial"/>
          <w:color w:val="000000"/>
        </w:rPr>
      </w:pPr>
    </w:p>
    <w:p w14:paraId="4ACFFAC7" w14:textId="77777777" w:rsidR="00734DBE" w:rsidRDefault="00734DBE" w:rsidP="00734DBE">
      <w:pPr>
        <w:spacing w:after="0" w:line="240" w:lineRule="auto"/>
        <w:jc w:val="center"/>
        <w:rPr>
          <w:rFonts w:ascii="Arial" w:hAnsi="Arial" w:cs="Arial"/>
          <w:b/>
          <w:bCs/>
          <w:color w:val="000000"/>
        </w:rPr>
      </w:pPr>
      <w:r>
        <w:rPr>
          <w:rFonts w:ascii="Arial" w:hAnsi="Arial" w:cs="Arial"/>
          <w:b/>
          <w:bCs/>
          <w:color w:val="000000"/>
        </w:rPr>
        <w:t xml:space="preserve">A t e n t a m e n t e </w:t>
      </w:r>
    </w:p>
    <w:p w14:paraId="27D48ADF" w14:textId="77777777" w:rsidR="00734DBE" w:rsidRDefault="00734DBE" w:rsidP="00734DBE">
      <w:pPr>
        <w:spacing w:after="0" w:line="240" w:lineRule="auto"/>
        <w:jc w:val="center"/>
        <w:rPr>
          <w:rFonts w:ascii="Arial" w:hAnsi="Arial" w:cs="Arial"/>
        </w:rPr>
      </w:pPr>
    </w:p>
    <w:p w14:paraId="1FE05A0A" w14:textId="77777777" w:rsidR="00734DBE" w:rsidRDefault="00734DBE" w:rsidP="00734DBE">
      <w:pPr>
        <w:spacing w:after="0" w:line="240" w:lineRule="auto"/>
        <w:jc w:val="center"/>
        <w:rPr>
          <w:rFonts w:ascii="Arial" w:hAnsi="Arial" w:cs="Arial"/>
        </w:rPr>
      </w:pPr>
    </w:p>
    <w:p w14:paraId="7CEB00FA" w14:textId="77777777" w:rsidR="00734DBE" w:rsidRDefault="00734DBE" w:rsidP="00734DBE">
      <w:pPr>
        <w:spacing w:after="0" w:line="240" w:lineRule="auto"/>
        <w:jc w:val="center"/>
        <w:rPr>
          <w:rFonts w:ascii="Arial" w:hAnsi="Arial" w:cs="Arial"/>
        </w:rPr>
      </w:pPr>
    </w:p>
    <w:p w14:paraId="5E9184BC" w14:textId="77777777" w:rsidR="00734DBE" w:rsidRDefault="00734DBE" w:rsidP="00734DBE">
      <w:pPr>
        <w:spacing w:after="0" w:line="240" w:lineRule="auto"/>
        <w:jc w:val="center"/>
        <w:rPr>
          <w:rFonts w:ascii="Arial" w:hAnsi="Arial" w:cs="Arial"/>
          <w:b/>
          <w:bCs/>
        </w:rPr>
      </w:pPr>
      <w:r>
        <w:rPr>
          <w:rFonts w:ascii="Arial" w:hAnsi="Arial" w:cs="Arial"/>
          <w:b/>
          <w:bCs/>
        </w:rPr>
        <w:t>________________________________________</w:t>
      </w:r>
    </w:p>
    <w:p w14:paraId="0F9DFB57" w14:textId="77777777" w:rsidR="00734DBE" w:rsidRDefault="00734DBE" w:rsidP="00734DBE">
      <w:pPr>
        <w:spacing w:after="0" w:line="240" w:lineRule="auto"/>
        <w:jc w:val="center"/>
        <w:rPr>
          <w:rFonts w:ascii="Arial" w:hAnsi="Arial" w:cs="Arial"/>
          <w:b/>
          <w:bCs/>
        </w:rPr>
      </w:pPr>
      <w:r>
        <w:rPr>
          <w:rFonts w:ascii="Arial" w:hAnsi="Arial" w:cs="Arial"/>
          <w:b/>
          <w:bCs/>
        </w:rPr>
        <w:t>C.P. José Alejandro Sandoval Serrano</w:t>
      </w:r>
    </w:p>
    <w:p w14:paraId="3ABFE051" w14:textId="77777777" w:rsidR="00734DBE" w:rsidRDefault="00734DBE" w:rsidP="00734DBE">
      <w:pPr>
        <w:spacing w:after="0" w:line="240" w:lineRule="auto"/>
        <w:jc w:val="center"/>
        <w:rPr>
          <w:rFonts w:ascii="Arial" w:hAnsi="Arial" w:cs="Arial"/>
          <w:b/>
          <w:bCs/>
          <w:iCs/>
        </w:rPr>
      </w:pPr>
      <w:r>
        <w:rPr>
          <w:rFonts w:ascii="Arial" w:hAnsi="Arial" w:cs="Arial"/>
          <w:b/>
          <w:bCs/>
          <w:iCs/>
        </w:rPr>
        <w:t>Director de Administración de la Dirección Regional Centro Sur</w:t>
      </w:r>
    </w:p>
    <w:p w14:paraId="6A904054" w14:textId="437C69E9" w:rsidR="00D464C8" w:rsidRDefault="00734DBE" w:rsidP="00734DBE">
      <w:pPr>
        <w:spacing w:after="0" w:line="240" w:lineRule="auto"/>
        <w:jc w:val="center"/>
        <w:rPr>
          <w:rFonts w:ascii="Arial" w:hAnsi="Arial" w:cs="Arial"/>
          <w:b/>
          <w:bCs/>
          <w:iCs/>
        </w:rPr>
      </w:pPr>
      <w:r>
        <w:rPr>
          <w:rFonts w:ascii="Arial" w:hAnsi="Arial" w:cs="Arial"/>
          <w:b/>
          <w:bCs/>
          <w:iCs/>
        </w:rPr>
        <w:t>del Instituto Nacional de Estadística y Geografía.</w:t>
      </w:r>
    </w:p>
    <w:p w14:paraId="16F7E84A" w14:textId="3F970DCA" w:rsidR="00734DBE" w:rsidRDefault="00734DBE" w:rsidP="00734DBE">
      <w:pPr>
        <w:spacing w:after="0" w:line="240" w:lineRule="auto"/>
        <w:jc w:val="both"/>
        <w:rPr>
          <w:rFonts w:ascii="Arial" w:hAnsi="Arial" w:cs="Arial"/>
          <w:iCs/>
        </w:rPr>
      </w:pPr>
    </w:p>
    <w:p w14:paraId="20F8CCFC" w14:textId="77777777" w:rsidR="00734DBE" w:rsidRPr="00734DBE" w:rsidRDefault="00734DBE" w:rsidP="00734DBE">
      <w:pPr>
        <w:spacing w:after="0" w:line="240" w:lineRule="auto"/>
        <w:jc w:val="both"/>
        <w:rPr>
          <w:rFonts w:ascii="Arial" w:hAnsi="Arial" w:cs="Arial"/>
          <w:color w:val="000000"/>
        </w:rPr>
      </w:pPr>
    </w:p>
    <w:p w14:paraId="3B00D42C" w14:textId="77777777" w:rsidR="007178E5" w:rsidRPr="008D72A4" w:rsidRDefault="007178E5" w:rsidP="008D72A4">
      <w:pPr>
        <w:spacing w:after="0" w:line="240" w:lineRule="auto"/>
        <w:ind w:left="709"/>
        <w:jc w:val="both"/>
        <w:rPr>
          <w:rFonts w:ascii="Arial" w:hAnsi="Arial" w:cs="Arial"/>
          <w:b/>
          <w:bCs/>
        </w:rPr>
        <w:sectPr w:rsidR="007178E5" w:rsidRPr="008D72A4">
          <w:footerReference w:type="default" r:id="rId13"/>
          <w:pgSz w:w="12240" w:h="15840"/>
          <w:pgMar w:top="1134" w:right="1134" w:bottom="1134" w:left="1418" w:header="720" w:footer="567" w:gutter="0"/>
          <w:cols w:space="720"/>
          <w:docGrid w:linePitch="360"/>
        </w:sectPr>
      </w:pPr>
    </w:p>
    <w:p w14:paraId="1F55DC50" w14:textId="77777777" w:rsidR="00DF1CC0" w:rsidRPr="0091484D" w:rsidRDefault="00DF1CC0" w:rsidP="00C44EB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 “1”</w:t>
      </w:r>
    </w:p>
    <w:p w14:paraId="0F85C892" w14:textId="7B1281BC" w:rsidR="00C44EBC" w:rsidRPr="0091484D" w:rsidRDefault="00C44EBC" w:rsidP="00C44EBC">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43A3F70A" w14:textId="77777777" w:rsidR="00DF1CC0" w:rsidRPr="008D72A4" w:rsidRDefault="00DF1CC0" w:rsidP="008D72A4">
      <w:pPr>
        <w:spacing w:after="0" w:line="240" w:lineRule="auto"/>
        <w:jc w:val="center"/>
        <w:rPr>
          <w:rFonts w:ascii="Arial" w:hAnsi="Arial" w:cs="Arial"/>
          <w:b/>
          <w:bCs/>
        </w:rPr>
      </w:pPr>
      <w:r w:rsidRPr="0091484D">
        <w:rPr>
          <w:rFonts w:ascii="Arial" w:hAnsi="Arial" w:cs="Arial"/>
          <w:b/>
          <w:bCs/>
          <w:i/>
          <w:iCs/>
          <w:sz w:val="16"/>
          <w:szCs w:val="16"/>
        </w:rPr>
        <w:t xml:space="preserve"> (En papel con membrete de la empresa, o bien con su nombre o razón</w:t>
      </w:r>
      <w:r w:rsidRPr="008D72A4">
        <w:rPr>
          <w:rFonts w:ascii="Arial" w:hAnsi="Arial" w:cs="Arial"/>
          <w:b/>
          <w:bCs/>
          <w:i/>
          <w:iCs/>
          <w:sz w:val="16"/>
          <w:szCs w:val="16"/>
        </w:rPr>
        <w:t xml:space="preserve"> social impreso).</w:t>
      </w:r>
    </w:p>
    <w:p w14:paraId="57B0080F" w14:textId="416DF09D" w:rsidR="00E27AB4" w:rsidRPr="008D72A4" w:rsidRDefault="00E27AB4" w:rsidP="00C44EBC">
      <w:pPr>
        <w:spacing w:after="0" w:line="240" w:lineRule="auto"/>
        <w:jc w:val="both"/>
        <w:rPr>
          <w:rFonts w:ascii="Arial" w:hAnsi="Arial" w:cs="Arial"/>
        </w:rPr>
      </w:pPr>
    </w:p>
    <w:p w14:paraId="78E9FEBD" w14:textId="3606FD1B" w:rsidR="00E27AB4" w:rsidRPr="00C44EBC" w:rsidRDefault="005D0459" w:rsidP="008D72A4">
      <w:pPr>
        <w:pStyle w:val="Ttulo"/>
        <w:ind w:left="709" w:hanging="709"/>
        <w:jc w:val="center"/>
        <w:rPr>
          <w:rFonts w:cs="Arial"/>
          <w:sz w:val="22"/>
          <w:szCs w:val="22"/>
        </w:rPr>
      </w:pPr>
      <w:bookmarkStart w:id="135" w:name="_Toc3196585"/>
      <w:bookmarkStart w:id="136" w:name="_Toc60754486"/>
      <w:r>
        <w:rPr>
          <w:rFonts w:cs="Arial"/>
          <w:sz w:val="22"/>
          <w:szCs w:val="22"/>
          <w:lang w:val="es-MX"/>
        </w:rPr>
        <w:t>“</w:t>
      </w:r>
      <w:r w:rsidR="00E27AB4" w:rsidRPr="00C44EBC">
        <w:rPr>
          <w:rFonts w:cs="Arial"/>
          <w:sz w:val="22"/>
          <w:szCs w:val="22"/>
          <w:lang w:val="es-MX"/>
        </w:rPr>
        <w:t>Cantidad de vehículos a los que se les dará mantenimiento</w:t>
      </w:r>
      <w:bookmarkEnd w:id="135"/>
      <w:r>
        <w:rPr>
          <w:rFonts w:cs="Arial"/>
          <w:sz w:val="22"/>
          <w:szCs w:val="22"/>
          <w:lang w:val="es-MX"/>
        </w:rPr>
        <w:t>”</w:t>
      </w:r>
      <w:bookmarkEnd w:id="136"/>
    </w:p>
    <w:p w14:paraId="73D2E348" w14:textId="197BDDA2" w:rsidR="00E27AB4" w:rsidRPr="00C44EBC" w:rsidRDefault="00E27AB4" w:rsidP="00C44EBC">
      <w:pPr>
        <w:spacing w:after="0" w:line="240" w:lineRule="auto"/>
        <w:jc w:val="both"/>
        <w:rPr>
          <w:rFonts w:ascii="Arial" w:hAnsi="Arial" w:cs="Arial"/>
        </w:rPr>
      </w:pPr>
    </w:p>
    <w:p w14:paraId="4B81733D" w14:textId="77777777" w:rsidR="00C44EBC" w:rsidRPr="00C44EBC" w:rsidRDefault="00C44EBC" w:rsidP="00C44EBC">
      <w:pPr>
        <w:spacing w:after="0" w:line="240" w:lineRule="auto"/>
        <w:jc w:val="center"/>
        <w:rPr>
          <w:rFonts w:ascii="Arial" w:hAnsi="Arial" w:cs="Arial"/>
          <w:b/>
          <w:sz w:val="20"/>
          <w:szCs w:val="20"/>
          <w:u w:val="single"/>
        </w:rPr>
      </w:pPr>
      <w:r w:rsidRPr="00C44EBC">
        <w:rPr>
          <w:rFonts w:ascii="Arial" w:hAnsi="Arial" w:cs="Arial"/>
          <w:b/>
          <w:sz w:val="20"/>
          <w:szCs w:val="20"/>
          <w:u w:val="single"/>
        </w:rPr>
        <w:t>Ciudad de México</w:t>
      </w:r>
    </w:p>
    <w:p w14:paraId="402EBF3B" w14:textId="77777777" w:rsidR="00C44EBC" w:rsidRPr="00C44EBC" w:rsidRDefault="00C44EBC" w:rsidP="00C44EBC">
      <w:pPr>
        <w:spacing w:after="0" w:line="240" w:lineRule="auto"/>
        <w:jc w:val="both"/>
        <w:rPr>
          <w:rFonts w:ascii="Arial" w:hAnsi="Arial" w:cs="Arial"/>
          <w:bCs/>
          <w:sz w:val="20"/>
          <w:szCs w:val="20"/>
        </w:rPr>
      </w:pPr>
    </w:p>
    <w:tbl>
      <w:tblPr>
        <w:tblW w:w="5000" w:type="pct"/>
        <w:jc w:val="center"/>
        <w:tblLayout w:type="fixed"/>
        <w:tblLook w:val="04A0" w:firstRow="1" w:lastRow="0" w:firstColumn="1" w:lastColumn="0" w:noHBand="0" w:noVBand="1"/>
      </w:tblPr>
      <w:tblGrid>
        <w:gridCol w:w="2691"/>
        <w:gridCol w:w="1703"/>
        <w:gridCol w:w="2549"/>
        <w:gridCol w:w="1277"/>
        <w:gridCol w:w="1458"/>
      </w:tblGrid>
      <w:tr w:rsidR="00C44EBC" w:rsidRPr="00C44EBC" w14:paraId="2B80FF33" w14:textId="77777777" w:rsidTr="00B5303E">
        <w:trPr>
          <w:trHeight w:val="28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54D520" w14:textId="4FC8C04B" w:rsidR="00C44EBC" w:rsidRPr="00C44EBC" w:rsidRDefault="00C44EBC" w:rsidP="00C44EBC">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 xml:space="preserve">PARTIDA </w:t>
            </w:r>
            <w:r w:rsidR="000E68C1">
              <w:rPr>
                <w:rFonts w:ascii="Arial" w:eastAsia="Times New Roman" w:hAnsi="Arial" w:cs="Arial"/>
                <w:b/>
                <w:bCs/>
                <w:color w:val="000000"/>
                <w:sz w:val="16"/>
                <w:szCs w:val="16"/>
              </w:rPr>
              <w:t>1</w:t>
            </w:r>
            <w:r w:rsidRPr="00C44EBC">
              <w:rPr>
                <w:rFonts w:ascii="Arial" w:eastAsia="Times New Roman" w:hAnsi="Arial" w:cs="Arial"/>
                <w:b/>
                <w:bCs/>
                <w:color w:val="000000"/>
                <w:sz w:val="16"/>
                <w:szCs w:val="16"/>
              </w:rPr>
              <w:t xml:space="preserve"> (CAMIONETAS TIPO PICK UP, DE PASAJEROS Y DE CARGA)</w:t>
            </w:r>
          </w:p>
        </w:tc>
      </w:tr>
      <w:tr w:rsidR="00C44EBC" w:rsidRPr="00C44EBC" w14:paraId="4DA38AE2" w14:textId="77777777" w:rsidTr="00FA436E">
        <w:trPr>
          <w:trHeight w:val="284"/>
          <w:jc w:val="center"/>
        </w:trPr>
        <w:tc>
          <w:tcPr>
            <w:tcW w:w="1390" w:type="pct"/>
            <w:vMerge w:val="restart"/>
            <w:tcBorders>
              <w:top w:val="single" w:sz="4" w:space="0" w:color="auto"/>
              <w:left w:val="single" w:sz="4" w:space="0" w:color="auto"/>
              <w:bottom w:val="single" w:sz="4" w:space="0" w:color="auto"/>
              <w:right w:val="single" w:sz="4" w:space="0" w:color="auto"/>
            </w:tcBorders>
            <w:vAlign w:val="center"/>
            <w:hideMark/>
          </w:tcPr>
          <w:p w14:paraId="0ECB0173" w14:textId="77777777"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CAMIONETAS TIPO PICK UP, DE PASAJEROS Y DE CARGA DE GASOLINA</w:t>
            </w:r>
          </w:p>
        </w:tc>
        <w:tc>
          <w:tcPr>
            <w:tcW w:w="8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035BEA" w14:textId="77777777" w:rsidR="00C44EBC" w:rsidRPr="00C44EBC" w:rsidRDefault="00C44EBC" w:rsidP="00C44EBC">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MARCA</w:t>
            </w:r>
          </w:p>
        </w:tc>
        <w:tc>
          <w:tcPr>
            <w:tcW w:w="131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4E9F042" w14:textId="77777777" w:rsidR="00C44EBC" w:rsidRPr="00C44EBC" w:rsidRDefault="00C44EBC" w:rsidP="00C44EBC">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SUBMARCA</w:t>
            </w:r>
          </w:p>
        </w:tc>
        <w:tc>
          <w:tcPr>
            <w:tcW w:w="66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B2DC0F" w14:textId="77777777" w:rsidR="00C44EBC" w:rsidRPr="00C44EBC" w:rsidRDefault="00C44EBC" w:rsidP="00C44EBC">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MODELO</w:t>
            </w:r>
          </w:p>
        </w:tc>
        <w:tc>
          <w:tcPr>
            <w:tcW w:w="75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1B0FB40" w14:textId="77777777" w:rsidR="00C44EBC" w:rsidRPr="00C44EBC" w:rsidRDefault="00C44EBC" w:rsidP="00C44EBC">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CANTIDAD DE UNIDADES</w:t>
            </w:r>
          </w:p>
        </w:tc>
      </w:tr>
      <w:tr w:rsidR="00C44EBC" w:rsidRPr="00C44EBC" w14:paraId="22E2EEC8" w14:textId="77777777" w:rsidTr="00FA436E">
        <w:trPr>
          <w:trHeight w:val="284"/>
          <w:jc w:val="center"/>
        </w:trPr>
        <w:tc>
          <w:tcPr>
            <w:tcW w:w="1390" w:type="pct"/>
            <w:vMerge/>
            <w:tcBorders>
              <w:top w:val="single" w:sz="4" w:space="0" w:color="auto"/>
              <w:left w:val="single" w:sz="4" w:space="0" w:color="auto"/>
              <w:bottom w:val="single" w:sz="4" w:space="0" w:color="auto"/>
              <w:right w:val="single" w:sz="4" w:space="0" w:color="auto"/>
            </w:tcBorders>
            <w:vAlign w:val="center"/>
            <w:hideMark/>
          </w:tcPr>
          <w:p w14:paraId="1613E8A1" w14:textId="77777777" w:rsidR="00C44EBC" w:rsidRPr="00C44EBC" w:rsidRDefault="00C44EBC" w:rsidP="00C44EBC">
            <w:pPr>
              <w:spacing w:after="0" w:line="240" w:lineRule="auto"/>
              <w:rPr>
                <w:rFonts w:ascii="Arial" w:eastAsia="Times New Roman" w:hAnsi="Arial" w:cs="Arial"/>
                <w:color w:val="000000"/>
                <w:sz w:val="16"/>
                <w:szCs w:val="16"/>
              </w:rPr>
            </w:pPr>
          </w:p>
        </w:tc>
        <w:tc>
          <w:tcPr>
            <w:tcW w:w="880" w:type="pct"/>
            <w:vMerge w:val="restart"/>
            <w:tcBorders>
              <w:top w:val="single" w:sz="4" w:space="0" w:color="auto"/>
              <w:left w:val="single" w:sz="4" w:space="0" w:color="auto"/>
              <w:bottom w:val="single" w:sz="4" w:space="0" w:color="auto"/>
              <w:right w:val="single" w:sz="4" w:space="0" w:color="auto"/>
            </w:tcBorders>
            <w:vAlign w:val="center"/>
            <w:hideMark/>
          </w:tcPr>
          <w:p w14:paraId="14D02AE1" w14:textId="77777777" w:rsidR="00C44EBC" w:rsidRPr="00C44EBC" w:rsidRDefault="00C44EBC" w:rsidP="00C44EBC">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NISSAN</w:t>
            </w:r>
          </w:p>
        </w:tc>
        <w:tc>
          <w:tcPr>
            <w:tcW w:w="1317" w:type="pct"/>
            <w:tcBorders>
              <w:top w:val="single" w:sz="4" w:space="0" w:color="auto"/>
              <w:left w:val="nil"/>
              <w:bottom w:val="single" w:sz="4" w:space="0" w:color="auto"/>
              <w:right w:val="single" w:sz="4" w:space="0" w:color="auto"/>
            </w:tcBorders>
            <w:noWrap/>
            <w:vAlign w:val="center"/>
            <w:hideMark/>
          </w:tcPr>
          <w:p w14:paraId="1109AAAB" w14:textId="77777777" w:rsidR="00C44EBC" w:rsidRPr="00C44EBC" w:rsidRDefault="00C44EBC" w:rsidP="00C44EBC">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NP300 STM AC</w:t>
            </w:r>
          </w:p>
        </w:tc>
        <w:tc>
          <w:tcPr>
            <w:tcW w:w="660" w:type="pct"/>
            <w:tcBorders>
              <w:top w:val="single" w:sz="4" w:space="0" w:color="auto"/>
              <w:left w:val="nil"/>
              <w:bottom w:val="single" w:sz="4" w:space="0" w:color="auto"/>
              <w:right w:val="single" w:sz="4" w:space="0" w:color="auto"/>
            </w:tcBorders>
            <w:noWrap/>
            <w:vAlign w:val="center"/>
            <w:hideMark/>
          </w:tcPr>
          <w:p w14:paraId="3AE52D0D" w14:textId="77777777"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2016</w:t>
            </w:r>
          </w:p>
        </w:tc>
        <w:tc>
          <w:tcPr>
            <w:tcW w:w="754" w:type="pct"/>
            <w:tcBorders>
              <w:top w:val="single" w:sz="4" w:space="0" w:color="auto"/>
              <w:left w:val="nil"/>
              <w:bottom w:val="single" w:sz="4" w:space="0" w:color="auto"/>
              <w:right w:val="single" w:sz="4" w:space="0" w:color="auto"/>
            </w:tcBorders>
            <w:noWrap/>
            <w:vAlign w:val="center"/>
            <w:hideMark/>
          </w:tcPr>
          <w:p w14:paraId="04FE17C7" w14:textId="77777777"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1</w:t>
            </w:r>
          </w:p>
        </w:tc>
      </w:tr>
      <w:tr w:rsidR="00C44EBC" w:rsidRPr="00C44EBC" w14:paraId="151C685F" w14:textId="77777777" w:rsidTr="00FA436E">
        <w:trPr>
          <w:trHeight w:val="284"/>
          <w:jc w:val="center"/>
        </w:trPr>
        <w:tc>
          <w:tcPr>
            <w:tcW w:w="1390" w:type="pct"/>
            <w:vMerge/>
            <w:tcBorders>
              <w:top w:val="single" w:sz="4" w:space="0" w:color="auto"/>
              <w:left w:val="single" w:sz="4" w:space="0" w:color="auto"/>
              <w:bottom w:val="single" w:sz="4" w:space="0" w:color="auto"/>
              <w:right w:val="single" w:sz="4" w:space="0" w:color="auto"/>
            </w:tcBorders>
            <w:vAlign w:val="center"/>
            <w:hideMark/>
          </w:tcPr>
          <w:p w14:paraId="76EF3F0D" w14:textId="77777777" w:rsidR="00C44EBC" w:rsidRPr="00C44EBC" w:rsidRDefault="00C44EBC" w:rsidP="00C44EBC">
            <w:pPr>
              <w:spacing w:after="0" w:line="240" w:lineRule="auto"/>
              <w:rPr>
                <w:rFonts w:ascii="Arial" w:eastAsia="Times New Roman" w:hAnsi="Arial" w:cs="Arial"/>
                <w:color w:val="000000"/>
                <w:sz w:val="16"/>
                <w:szCs w:val="16"/>
              </w:rPr>
            </w:pPr>
          </w:p>
        </w:tc>
        <w:tc>
          <w:tcPr>
            <w:tcW w:w="880" w:type="pct"/>
            <w:vMerge/>
            <w:tcBorders>
              <w:top w:val="single" w:sz="4" w:space="0" w:color="auto"/>
              <w:left w:val="single" w:sz="4" w:space="0" w:color="auto"/>
              <w:bottom w:val="single" w:sz="4" w:space="0" w:color="auto"/>
              <w:right w:val="single" w:sz="4" w:space="0" w:color="auto"/>
            </w:tcBorders>
            <w:vAlign w:val="center"/>
            <w:hideMark/>
          </w:tcPr>
          <w:p w14:paraId="5352D21A" w14:textId="77777777" w:rsidR="00C44EBC" w:rsidRPr="00C44EBC" w:rsidRDefault="00C44EBC" w:rsidP="00C44EBC">
            <w:pPr>
              <w:spacing w:after="0" w:line="240" w:lineRule="auto"/>
              <w:rPr>
                <w:rFonts w:ascii="Arial" w:eastAsia="Times New Roman" w:hAnsi="Arial" w:cs="Arial"/>
                <w:sz w:val="16"/>
                <w:szCs w:val="16"/>
              </w:rPr>
            </w:pPr>
          </w:p>
        </w:tc>
        <w:tc>
          <w:tcPr>
            <w:tcW w:w="1317" w:type="pct"/>
            <w:tcBorders>
              <w:top w:val="nil"/>
              <w:left w:val="nil"/>
              <w:bottom w:val="single" w:sz="4" w:space="0" w:color="auto"/>
              <w:right w:val="single" w:sz="4" w:space="0" w:color="auto"/>
            </w:tcBorders>
            <w:noWrap/>
            <w:vAlign w:val="center"/>
            <w:hideMark/>
          </w:tcPr>
          <w:p w14:paraId="2B531D5E" w14:textId="77777777" w:rsidR="00C44EBC" w:rsidRPr="00C44EBC" w:rsidRDefault="00C44EBC" w:rsidP="00C44EBC">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NP300 TM DH AC</w:t>
            </w:r>
          </w:p>
        </w:tc>
        <w:tc>
          <w:tcPr>
            <w:tcW w:w="660" w:type="pct"/>
            <w:tcBorders>
              <w:top w:val="nil"/>
              <w:left w:val="nil"/>
              <w:bottom w:val="single" w:sz="4" w:space="0" w:color="auto"/>
              <w:right w:val="single" w:sz="4" w:space="0" w:color="auto"/>
            </w:tcBorders>
            <w:noWrap/>
            <w:vAlign w:val="center"/>
            <w:hideMark/>
          </w:tcPr>
          <w:p w14:paraId="2E9A6489" w14:textId="77777777"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2018</w:t>
            </w:r>
          </w:p>
        </w:tc>
        <w:tc>
          <w:tcPr>
            <w:tcW w:w="754" w:type="pct"/>
            <w:tcBorders>
              <w:top w:val="nil"/>
              <w:left w:val="nil"/>
              <w:bottom w:val="single" w:sz="4" w:space="0" w:color="auto"/>
              <w:right w:val="single" w:sz="4" w:space="0" w:color="auto"/>
            </w:tcBorders>
            <w:noWrap/>
            <w:vAlign w:val="center"/>
            <w:hideMark/>
          </w:tcPr>
          <w:p w14:paraId="740F96E3" w14:textId="77777777"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3</w:t>
            </w:r>
          </w:p>
        </w:tc>
      </w:tr>
      <w:tr w:rsidR="00C44EBC" w:rsidRPr="00C44EBC" w14:paraId="51C2E536" w14:textId="77777777" w:rsidTr="00FA436E">
        <w:trPr>
          <w:trHeight w:val="284"/>
          <w:jc w:val="center"/>
        </w:trPr>
        <w:tc>
          <w:tcPr>
            <w:tcW w:w="1390" w:type="pct"/>
            <w:vMerge/>
            <w:tcBorders>
              <w:top w:val="single" w:sz="4" w:space="0" w:color="auto"/>
              <w:left w:val="single" w:sz="4" w:space="0" w:color="auto"/>
              <w:bottom w:val="single" w:sz="4" w:space="0" w:color="auto"/>
              <w:right w:val="single" w:sz="4" w:space="0" w:color="auto"/>
            </w:tcBorders>
            <w:vAlign w:val="center"/>
            <w:hideMark/>
          </w:tcPr>
          <w:p w14:paraId="7DDCB92F" w14:textId="77777777" w:rsidR="00C44EBC" w:rsidRPr="00C44EBC" w:rsidRDefault="00C44EBC" w:rsidP="00C44EBC">
            <w:pPr>
              <w:spacing w:after="0" w:line="240" w:lineRule="auto"/>
              <w:rPr>
                <w:rFonts w:ascii="Arial" w:eastAsia="Times New Roman" w:hAnsi="Arial" w:cs="Arial"/>
                <w:color w:val="000000"/>
                <w:sz w:val="16"/>
                <w:szCs w:val="16"/>
              </w:rPr>
            </w:pPr>
          </w:p>
        </w:tc>
        <w:tc>
          <w:tcPr>
            <w:tcW w:w="880" w:type="pct"/>
            <w:vMerge w:val="restart"/>
            <w:tcBorders>
              <w:top w:val="single" w:sz="4" w:space="0" w:color="auto"/>
              <w:left w:val="single" w:sz="4" w:space="0" w:color="auto"/>
              <w:bottom w:val="nil"/>
              <w:right w:val="single" w:sz="4" w:space="0" w:color="auto"/>
            </w:tcBorders>
            <w:vAlign w:val="center"/>
            <w:hideMark/>
          </w:tcPr>
          <w:p w14:paraId="17B93484" w14:textId="77777777"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DODGE</w:t>
            </w:r>
          </w:p>
        </w:tc>
        <w:tc>
          <w:tcPr>
            <w:tcW w:w="1317" w:type="pct"/>
            <w:vMerge w:val="restart"/>
            <w:tcBorders>
              <w:top w:val="nil"/>
              <w:left w:val="nil"/>
              <w:bottom w:val="single" w:sz="4" w:space="0" w:color="auto"/>
              <w:right w:val="nil"/>
            </w:tcBorders>
            <w:noWrap/>
            <w:vAlign w:val="center"/>
            <w:hideMark/>
          </w:tcPr>
          <w:p w14:paraId="372069EB" w14:textId="77777777" w:rsidR="00C44EBC" w:rsidRPr="00C44EBC" w:rsidRDefault="00C44EBC" w:rsidP="00C44EBC">
            <w:pPr>
              <w:spacing w:after="0" w:line="240" w:lineRule="auto"/>
              <w:jc w:val="center"/>
              <w:rPr>
                <w:rFonts w:ascii="Arial" w:eastAsiaTheme="minorEastAsia" w:hAnsi="Arial" w:cs="Arial"/>
                <w:sz w:val="24"/>
                <w:szCs w:val="24"/>
                <w:lang w:val="en-US"/>
              </w:rPr>
            </w:pPr>
            <w:r w:rsidRPr="00C44EBC">
              <w:rPr>
                <w:rFonts w:ascii="Arial" w:eastAsia="Times New Roman" w:hAnsi="Arial" w:cs="Arial"/>
                <w:sz w:val="16"/>
                <w:szCs w:val="16"/>
                <w:lang w:val="en-US"/>
              </w:rPr>
              <w:t>PICK-UP RAM 700 CLUB CAB</w:t>
            </w:r>
          </w:p>
        </w:tc>
        <w:tc>
          <w:tcPr>
            <w:tcW w:w="660" w:type="pct"/>
            <w:tcBorders>
              <w:top w:val="nil"/>
              <w:left w:val="single" w:sz="4" w:space="0" w:color="auto"/>
              <w:bottom w:val="single" w:sz="4" w:space="0" w:color="auto"/>
              <w:right w:val="single" w:sz="4" w:space="0" w:color="auto"/>
            </w:tcBorders>
            <w:noWrap/>
            <w:vAlign w:val="center"/>
            <w:hideMark/>
          </w:tcPr>
          <w:p w14:paraId="718C3E86" w14:textId="77777777" w:rsidR="00C44EBC" w:rsidRPr="00C44EBC" w:rsidRDefault="00C44EBC" w:rsidP="00C44EBC">
            <w:pPr>
              <w:spacing w:after="0" w:line="240" w:lineRule="auto"/>
              <w:jc w:val="center"/>
              <w:rPr>
                <w:rFonts w:ascii="Arial" w:eastAsia="Times New Roman" w:hAnsi="Arial" w:cs="Arial"/>
                <w:color w:val="000000"/>
                <w:sz w:val="16"/>
                <w:szCs w:val="16"/>
                <w:lang w:val="en-US"/>
              </w:rPr>
            </w:pPr>
            <w:r w:rsidRPr="00C44EBC">
              <w:rPr>
                <w:rFonts w:ascii="Arial" w:eastAsia="Times New Roman" w:hAnsi="Arial" w:cs="Arial"/>
                <w:color w:val="000000"/>
                <w:sz w:val="16"/>
                <w:szCs w:val="16"/>
                <w:lang w:val="en-US"/>
              </w:rPr>
              <w:t>2016</w:t>
            </w:r>
          </w:p>
        </w:tc>
        <w:tc>
          <w:tcPr>
            <w:tcW w:w="754" w:type="pct"/>
            <w:tcBorders>
              <w:top w:val="nil"/>
              <w:left w:val="nil"/>
              <w:bottom w:val="single" w:sz="4" w:space="0" w:color="auto"/>
              <w:right w:val="single" w:sz="4" w:space="0" w:color="auto"/>
            </w:tcBorders>
            <w:noWrap/>
            <w:vAlign w:val="center"/>
            <w:hideMark/>
          </w:tcPr>
          <w:p w14:paraId="2C4798EF" w14:textId="77777777" w:rsidR="00C44EBC" w:rsidRPr="00C44EBC" w:rsidRDefault="00C44EBC" w:rsidP="00C44EBC">
            <w:pPr>
              <w:spacing w:after="0" w:line="240" w:lineRule="auto"/>
              <w:jc w:val="center"/>
              <w:rPr>
                <w:rFonts w:ascii="Arial" w:eastAsia="Times New Roman" w:hAnsi="Arial" w:cs="Arial"/>
                <w:color w:val="000000"/>
                <w:sz w:val="16"/>
                <w:szCs w:val="16"/>
                <w:lang w:val="en-US"/>
              </w:rPr>
            </w:pPr>
            <w:r w:rsidRPr="00C44EBC">
              <w:rPr>
                <w:rFonts w:ascii="Arial" w:eastAsia="Times New Roman" w:hAnsi="Arial" w:cs="Arial"/>
                <w:color w:val="000000"/>
                <w:sz w:val="16"/>
                <w:szCs w:val="16"/>
                <w:lang w:val="en-US"/>
              </w:rPr>
              <w:t>3</w:t>
            </w:r>
          </w:p>
        </w:tc>
      </w:tr>
      <w:tr w:rsidR="00C44EBC" w:rsidRPr="00C44EBC" w14:paraId="6FA5A3E1" w14:textId="77777777" w:rsidTr="00FA436E">
        <w:trPr>
          <w:trHeight w:val="284"/>
          <w:jc w:val="center"/>
        </w:trPr>
        <w:tc>
          <w:tcPr>
            <w:tcW w:w="1390" w:type="pct"/>
            <w:vMerge/>
            <w:tcBorders>
              <w:top w:val="single" w:sz="4" w:space="0" w:color="auto"/>
              <w:left w:val="single" w:sz="4" w:space="0" w:color="auto"/>
              <w:bottom w:val="single" w:sz="4" w:space="0" w:color="auto"/>
              <w:right w:val="single" w:sz="4" w:space="0" w:color="auto"/>
            </w:tcBorders>
            <w:vAlign w:val="center"/>
            <w:hideMark/>
          </w:tcPr>
          <w:p w14:paraId="3CE02108" w14:textId="77777777" w:rsidR="00C44EBC" w:rsidRPr="00C44EBC" w:rsidRDefault="00C44EBC" w:rsidP="00C44EBC">
            <w:pPr>
              <w:spacing w:after="0" w:line="240" w:lineRule="auto"/>
              <w:rPr>
                <w:rFonts w:ascii="Arial" w:eastAsia="Times New Roman" w:hAnsi="Arial" w:cs="Arial"/>
                <w:color w:val="000000"/>
                <w:sz w:val="16"/>
                <w:szCs w:val="16"/>
              </w:rPr>
            </w:pPr>
          </w:p>
        </w:tc>
        <w:tc>
          <w:tcPr>
            <w:tcW w:w="880" w:type="pct"/>
            <w:vMerge/>
            <w:tcBorders>
              <w:top w:val="single" w:sz="4" w:space="0" w:color="auto"/>
              <w:left w:val="single" w:sz="4" w:space="0" w:color="auto"/>
              <w:bottom w:val="nil"/>
              <w:right w:val="single" w:sz="4" w:space="0" w:color="auto"/>
            </w:tcBorders>
            <w:vAlign w:val="center"/>
            <w:hideMark/>
          </w:tcPr>
          <w:p w14:paraId="7D6016A1" w14:textId="77777777" w:rsidR="00C44EBC" w:rsidRPr="00C44EBC" w:rsidRDefault="00C44EBC" w:rsidP="00C44EBC">
            <w:pPr>
              <w:spacing w:after="0" w:line="240" w:lineRule="auto"/>
              <w:rPr>
                <w:rFonts w:ascii="Arial" w:eastAsia="Times New Roman" w:hAnsi="Arial" w:cs="Arial"/>
                <w:color w:val="000000"/>
                <w:sz w:val="16"/>
                <w:szCs w:val="16"/>
              </w:rPr>
            </w:pPr>
          </w:p>
        </w:tc>
        <w:tc>
          <w:tcPr>
            <w:tcW w:w="1317" w:type="pct"/>
            <w:vMerge/>
            <w:tcBorders>
              <w:top w:val="nil"/>
              <w:left w:val="nil"/>
              <w:bottom w:val="single" w:sz="4" w:space="0" w:color="auto"/>
              <w:right w:val="nil"/>
            </w:tcBorders>
            <w:vAlign w:val="center"/>
            <w:hideMark/>
          </w:tcPr>
          <w:p w14:paraId="6A511FD0" w14:textId="77777777" w:rsidR="00C44EBC" w:rsidRPr="00C44EBC" w:rsidRDefault="00C44EBC" w:rsidP="00C44EBC">
            <w:pPr>
              <w:spacing w:after="0" w:line="240" w:lineRule="auto"/>
              <w:rPr>
                <w:rFonts w:ascii="Arial" w:eastAsiaTheme="minorEastAsia" w:hAnsi="Arial" w:cs="Arial"/>
                <w:sz w:val="24"/>
                <w:szCs w:val="24"/>
                <w:lang w:val="en-US"/>
              </w:rPr>
            </w:pPr>
          </w:p>
        </w:tc>
        <w:tc>
          <w:tcPr>
            <w:tcW w:w="660" w:type="pct"/>
            <w:tcBorders>
              <w:top w:val="nil"/>
              <w:left w:val="single" w:sz="4" w:space="0" w:color="auto"/>
              <w:bottom w:val="single" w:sz="4" w:space="0" w:color="auto"/>
              <w:right w:val="single" w:sz="4" w:space="0" w:color="auto"/>
            </w:tcBorders>
            <w:noWrap/>
            <w:vAlign w:val="center"/>
            <w:hideMark/>
          </w:tcPr>
          <w:p w14:paraId="453E5C2F" w14:textId="77777777" w:rsidR="00C44EBC" w:rsidRPr="00C44EBC" w:rsidRDefault="00C44EBC" w:rsidP="00C44EBC">
            <w:pPr>
              <w:spacing w:after="0" w:line="240" w:lineRule="auto"/>
              <w:jc w:val="center"/>
              <w:rPr>
                <w:rFonts w:ascii="Arial" w:eastAsia="Times New Roman" w:hAnsi="Arial" w:cs="Arial"/>
                <w:color w:val="000000"/>
                <w:sz w:val="16"/>
                <w:szCs w:val="16"/>
                <w:lang w:val="en-US"/>
              </w:rPr>
            </w:pPr>
            <w:r w:rsidRPr="00C44EBC">
              <w:rPr>
                <w:rFonts w:ascii="Arial" w:eastAsia="Times New Roman" w:hAnsi="Arial" w:cs="Arial"/>
                <w:color w:val="000000"/>
                <w:sz w:val="16"/>
                <w:szCs w:val="16"/>
                <w:lang w:val="en-US"/>
              </w:rPr>
              <w:t>2018</w:t>
            </w:r>
          </w:p>
        </w:tc>
        <w:tc>
          <w:tcPr>
            <w:tcW w:w="754" w:type="pct"/>
            <w:tcBorders>
              <w:top w:val="nil"/>
              <w:left w:val="nil"/>
              <w:bottom w:val="single" w:sz="4" w:space="0" w:color="auto"/>
              <w:right w:val="single" w:sz="4" w:space="0" w:color="auto"/>
            </w:tcBorders>
            <w:noWrap/>
            <w:vAlign w:val="center"/>
            <w:hideMark/>
          </w:tcPr>
          <w:p w14:paraId="046346F4" w14:textId="77777777" w:rsidR="00C44EBC" w:rsidRPr="00C44EBC" w:rsidRDefault="00C44EBC" w:rsidP="00C44EBC">
            <w:pPr>
              <w:spacing w:after="0" w:line="240" w:lineRule="auto"/>
              <w:jc w:val="center"/>
              <w:rPr>
                <w:rFonts w:ascii="Arial" w:eastAsia="Times New Roman" w:hAnsi="Arial" w:cs="Arial"/>
                <w:color w:val="000000"/>
                <w:sz w:val="16"/>
                <w:szCs w:val="16"/>
                <w:lang w:val="en-US"/>
              </w:rPr>
            </w:pPr>
            <w:r w:rsidRPr="00C44EBC">
              <w:rPr>
                <w:rFonts w:ascii="Arial" w:eastAsia="Times New Roman" w:hAnsi="Arial" w:cs="Arial"/>
                <w:color w:val="000000"/>
                <w:sz w:val="16"/>
                <w:szCs w:val="16"/>
                <w:lang w:val="en-US"/>
              </w:rPr>
              <w:t>3</w:t>
            </w:r>
          </w:p>
        </w:tc>
      </w:tr>
      <w:tr w:rsidR="00C44EBC" w:rsidRPr="00C44EBC" w14:paraId="2876039D" w14:textId="77777777" w:rsidTr="00FA436E">
        <w:trPr>
          <w:trHeight w:val="284"/>
          <w:jc w:val="center"/>
        </w:trPr>
        <w:tc>
          <w:tcPr>
            <w:tcW w:w="1390" w:type="pct"/>
            <w:vMerge/>
            <w:tcBorders>
              <w:top w:val="single" w:sz="4" w:space="0" w:color="auto"/>
              <w:left w:val="single" w:sz="4" w:space="0" w:color="auto"/>
              <w:bottom w:val="single" w:sz="4" w:space="0" w:color="auto"/>
              <w:right w:val="single" w:sz="4" w:space="0" w:color="auto"/>
            </w:tcBorders>
            <w:vAlign w:val="center"/>
            <w:hideMark/>
          </w:tcPr>
          <w:p w14:paraId="408CD324" w14:textId="77777777" w:rsidR="00C44EBC" w:rsidRPr="00C44EBC" w:rsidRDefault="00C44EBC" w:rsidP="00C44EBC">
            <w:pPr>
              <w:spacing w:after="0" w:line="240" w:lineRule="auto"/>
              <w:rPr>
                <w:rFonts w:ascii="Arial" w:eastAsia="Times New Roman" w:hAnsi="Arial" w:cs="Arial"/>
                <w:color w:val="000000"/>
                <w:sz w:val="16"/>
                <w:szCs w:val="16"/>
              </w:rPr>
            </w:pPr>
          </w:p>
        </w:tc>
        <w:tc>
          <w:tcPr>
            <w:tcW w:w="880" w:type="pct"/>
            <w:tcBorders>
              <w:top w:val="single" w:sz="4" w:space="0" w:color="auto"/>
              <w:left w:val="single" w:sz="4" w:space="0" w:color="auto"/>
              <w:bottom w:val="single" w:sz="4" w:space="0" w:color="auto"/>
              <w:right w:val="single" w:sz="4" w:space="0" w:color="auto"/>
            </w:tcBorders>
            <w:vAlign w:val="center"/>
            <w:hideMark/>
          </w:tcPr>
          <w:p w14:paraId="758CF533" w14:textId="77777777" w:rsidR="00C44EBC" w:rsidRPr="00C44EBC" w:rsidRDefault="00C44EBC" w:rsidP="00C44EBC">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CHEVROLET</w:t>
            </w:r>
          </w:p>
        </w:tc>
        <w:tc>
          <w:tcPr>
            <w:tcW w:w="1317" w:type="pct"/>
            <w:tcBorders>
              <w:top w:val="nil"/>
              <w:left w:val="single" w:sz="4" w:space="0" w:color="auto"/>
              <w:bottom w:val="single" w:sz="4" w:space="0" w:color="auto"/>
              <w:right w:val="single" w:sz="4" w:space="0" w:color="auto"/>
            </w:tcBorders>
            <w:vAlign w:val="center"/>
            <w:hideMark/>
          </w:tcPr>
          <w:p w14:paraId="3BA79FA9" w14:textId="77777777" w:rsidR="00C44EBC" w:rsidRPr="00C44EBC" w:rsidRDefault="00C44EBC" w:rsidP="00C44EBC">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SILVERADO C-1500</w:t>
            </w:r>
          </w:p>
        </w:tc>
        <w:tc>
          <w:tcPr>
            <w:tcW w:w="660" w:type="pct"/>
            <w:tcBorders>
              <w:top w:val="nil"/>
              <w:left w:val="nil"/>
              <w:bottom w:val="single" w:sz="4" w:space="0" w:color="auto"/>
              <w:right w:val="single" w:sz="4" w:space="0" w:color="auto"/>
            </w:tcBorders>
            <w:noWrap/>
            <w:vAlign w:val="center"/>
            <w:hideMark/>
          </w:tcPr>
          <w:p w14:paraId="28A4F33C" w14:textId="77777777"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2018</w:t>
            </w:r>
          </w:p>
        </w:tc>
        <w:tc>
          <w:tcPr>
            <w:tcW w:w="754" w:type="pct"/>
            <w:tcBorders>
              <w:top w:val="nil"/>
              <w:left w:val="nil"/>
              <w:bottom w:val="single" w:sz="4" w:space="0" w:color="auto"/>
              <w:right w:val="single" w:sz="4" w:space="0" w:color="auto"/>
            </w:tcBorders>
            <w:noWrap/>
            <w:vAlign w:val="center"/>
            <w:hideMark/>
          </w:tcPr>
          <w:p w14:paraId="5B13FA4B" w14:textId="77777777"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1</w:t>
            </w:r>
          </w:p>
        </w:tc>
      </w:tr>
      <w:tr w:rsidR="00C44EBC" w:rsidRPr="00C44EBC" w14:paraId="1C6815BA" w14:textId="77777777" w:rsidTr="00FA436E">
        <w:trPr>
          <w:trHeight w:val="284"/>
          <w:jc w:val="center"/>
        </w:trPr>
        <w:tc>
          <w:tcPr>
            <w:tcW w:w="1390" w:type="pct"/>
            <w:vMerge w:val="restart"/>
            <w:tcBorders>
              <w:top w:val="single" w:sz="4" w:space="0" w:color="auto"/>
              <w:left w:val="single" w:sz="4" w:space="0" w:color="auto"/>
              <w:bottom w:val="nil"/>
              <w:right w:val="single" w:sz="4" w:space="0" w:color="auto"/>
            </w:tcBorders>
            <w:vAlign w:val="center"/>
            <w:hideMark/>
          </w:tcPr>
          <w:p w14:paraId="527554E2" w14:textId="77777777"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 xml:space="preserve">CAMIONETAS TIPO PICK UP, DE PASAJEROS DIÉSEL </w:t>
            </w:r>
          </w:p>
        </w:tc>
        <w:tc>
          <w:tcPr>
            <w:tcW w:w="880" w:type="pct"/>
            <w:vMerge w:val="restart"/>
            <w:tcBorders>
              <w:top w:val="single" w:sz="4" w:space="0" w:color="auto"/>
              <w:left w:val="single" w:sz="4" w:space="0" w:color="auto"/>
              <w:bottom w:val="nil"/>
              <w:right w:val="single" w:sz="4" w:space="0" w:color="auto"/>
            </w:tcBorders>
            <w:vAlign w:val="center"/>
            <w:hideMark/>
          </w:tcPr>
          <w:p w14:paraId="7A463A70" w14:textId="77777777" w:rsidR="00C44EBC" w:rsidRPr="00C44EBC" w:rsidRDefault="00C44EBC" w:rsidP="00C44EBC">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color w:val="000000"/>
                <w:sz w:val="16"/>
                <w:szCs w:val="16"/>
              </w:rPr>
              <w:t>MITSUBISHI</w:t>
            </w:r>
          </w:p>
        </w:tc>
        <w:tc>
          <w:tcPr>
            <w:tcW w:w="1317" w:type="pct"/>
            <w:vMerge w:val="restart"/>
            <w:tcBorders>
              <w:top w:val="single" w:sz="4" w:space="0" w:color="auto"/>
              <w:left w:val="single" w:sz="4" w:space="0" w:color="auto"/>
              <w:bottom w:val="nil"/>
              <w:right w:val="single" w:sz="4" w:space="0" w:color="auto"/>
            </w:tcBorders>
            <w:noWrap/>
            <w:vAlign w:val="center"/>
            <w:hideMark/>
          </w:tcPr>
          <w:p w14:paraId="733CE0CE" w14:textId="77777777" w:rsidR="00C44EBC" w:rsidRPr="00C44EBC" w:rsidRDefault="00C44EBC" w:rsidP="00C44EBC">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L200</w:t>
            </w:r>
          </w:p>
        </w:tc>
        <w:tc>
          <w:tcPr>
            <w:tcW w:w="660" w:type="pct"/>
            <w:tcBorders>
              <w:top w:val="single" w:sz="4" w:space="0" w:color="auto"/>
              <w:left w:val="nil"/>
              <w:bottom w:val="single" w:sz="4" w:space="0" w:color="auto"/>
              <w:right w:val="single" w:sz="4" w:space="0" w:color="auto"/>
            </w:tcBorders>
            <w:noWrap/>
            <w:vAlign w:val="center"/>
            <w:hideMark/>
          </w:tcPr>
          <w:p w14:paraId="01894470" w14:textId="77777777" w:rsidR="00C44EBC" w:rsidRPr="00C44EBC" w:rsidRDefault="00C44EBC" w:rsidP="00C44EBC">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2016</w:t>
            </w:r>
          </w:p>
        </w:tc>
        <w:tc>
          <w:tcPr>
            <w:tcW w:w="754" w:type="pct"/>
            <w:tcBorders>
              <w:top w:val="single" w:sz="4" w:space="0" w:color="auto"/>
              <w:left w:val="nil"/>
              <w:bottom w:val="single" w:sz="4" w:space="0" w:color="auto"/>
              <w:right w:val="single" w:sz="4" w:space="0" w:color="auto"/>
            </w:tcBorders>
            <w:noWrap/>
            <w:vAlign w:val="center"/>
            <w:hideMark/>
          </w:tcPr>
          <w:p w14:paraId="0A132B12" w14:textId="77777777" w:rsidR="00C44EBC" w:rsidRPr="00C44EBC" w:rsidRDefault="00C44EBC" w:rsidP="00C44EBC">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1</w:t>
            </w:r>
          </w:p>
        </w:tc>
      </w:tr>
      <w:tr w:rsidR="00C44EBC" w:rsidRPr="00C44EBC" w14:paraId="1FE3FDFE" w14:textId="77777777" w:rsidTr="00FA436E">
        <w:trPr>
          <w:trHeight w:val="284"/>
          <w:jc w:val="center"/>
        </w:trPr>
        <w:tc>
          <w:tcPr>
            <w:tcW w:w="1390" w:type="pct"/>
            <w:vMerge/>
            <w:tcBorders>
              <w:top w:val="single" w:sz="4" w:space="0" w:color="auto"/>
              <w:left w:val="single" w:sz="4" w:space="0" w:color="auto"/>
              <w:bottom w:val="nil"/>
              <w:right w:val="single" w:sz="4" w:space="0" w:color="auto"/>
            </w:tcBorders>
            <w:vAlign w:val="center"/>
            <w:hideMark/>
          </w:tcPr>
          <w:p w14:paraId="60164AC9" w14:textId="77777777" w:rsidR="00C44EBC" w:rsidRPr="00C44EBC" w:rsidRDefault="00C44EBC" w:rsidP="00C44EBC">
            <w:pPr>
              <w:spacing w:after="0" w:line="240" w:lineRule="auto"/>
              <w:rPr>
                <w:rFonts w:ascii="Arial" w:eastAsia="Times New Roman" w:hAnsi="Arial" w:cs="Arial"/>
                <w:color w:val="000000"/>
                <w:sz w:val="16"/>
                <w:szCs w:val="16"/>
              </w:rPr>
            </w:pPr>
          </w:p>
        </w:tc>
        <w:tc>
          <w:tcPr>
            <w:tcW w:w="880" w:type="pct"/>
            <w:vMerge/>
            <w:tcBorders>
              <w:top w:val="single" w:sz="4" w:space="0" w:color="auto"/>
              <w:left w:val="single" w:sz="4" w:space="0" w:color="auto"/>
              <w:bottom w:val="nil"/>
              <w:right w:val="single" w:sz="4" w:space="0" w:color="auto"/>
            </w:tcBorders>
            <w:vAlign w:val="center"/>
            <w:hideMark/>
          </w:tcPr>
          <w:p w14:paraId="523FEAC8" w14:textId="77777777" w:rsidR="00C44EBC" w:rsidRPr="00C44EBC" w:rsidRDefault="00C44EBC" w:rsidP="00C44EBC">
            <w:pPr>
              <w:spacing w:after="0" w:line="240" w:lineRule="auto"/>
              <w:rPr>
                <w:rFonts w:ascii="Arial" w:eastAsia="Times New Roman" w:hAnsi="Arial" w:cs="Arial"/>
                <w:b/>
                <w:bCs/>
                <w:color w:val="000000"/>
                <w:sz w:val="16"/>
                <w:szCs w:val="16"/>
              </w:rPr>
            </w:pPr>
          </w:p>
        </w:tc>
        <w:tc>
          <w:tcPr>
            <w:tcW w:w="1317" w:type="pct"/>
            <w:vMerge/>
            <w:tcBorders>
              <w:top w:val="single" w:sz="4" w:space="0" w:color="auto"/>
              <w:left w:val="single" w:sz="4" w:space="0" w:color="auto"/>
              <w:bottom w:val="nil"/>
              <w:right w:val="single" w:sz="4" w:space="0" w:color="auto"/>
            </w:tcBorders>
            <w:vAlign w:val="center"/>
            <w:hideMark/>
          </w:tcPr>
          <w:p w14:paraId="791ED012" w14:textId="77777777" w:rsidR="00C44EBC" w:rsidRPr="00C44EBC" w:rsidRDefault="00C44EBC" w:rsidP="00C44EBC">
            <w:pPr>
              <w:spacing w:after="0" w:line="240" w:lineRule="auto"/>
              <w:rPr>
                <w:rFonts w:ascii="Arial" w:eastAsia="Times New Roman" w:hAnsi="Arial" w:cs="Arial"/>
                <w:bCs/>
                <w:color w:val="000000"/>
                <w:sz w:val="16"/>
                <w:szCs w:val="16"/>
              </w:rPr>
            </w:pPr>
          </w:p>
        </w:tc>
        <w:tc>
          <w:tcPr>
            <w:tcW w:w="660" w:type="pct"/>
            <w:tcBorders>
              <w:top w:val="single" w:sz="4" w:space="0" w:color="auto"/>
              <w:left w:val="nil"/>
              <w:bottom w:val="single" w:sz="4" w:space="0" w:color="auto"/>
              <w:right w:val="single" w:sz="4" w:space="0" w:color="auto"/>
            </w:tcBorders>
            <w:noWrap/>
            <w:vAlign w:val="center"/>
            <w:hideMark/>
          </w:tcPr>
          <w:p w14:paraId="2E214571" w14:textId="77777777" w:rsidR="00C44EBC" w:rsidRPr="00C44EBC" w:rsidRDefault="00C44EBC" w:rsidP="00C44EBC">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2017</w:t>
            </w:r>
          </w:p>
        </w:tc>
        <w:tc>
          <w:tcPr>
            <w:tcW w:w="754" w:type="pct"/>
            <w:tcBorders>
              <w:top w:val="single" w:sz="4" w:space="0" w:color="auto"/>
              <w:left w:val="nil"/>
              <w:bottom w:val="single" w:sz="4" w:space="0" w:color="auto"/>
              <w:right w:val="single" w:sz="4" w:space="0" w:color="auto"/>
            </w:tcBorders>
            <w:noWrap/>
            <w:vAlign w:val="center"/>
            <w:hideMark/>
          </w:tcPr>
          <w:p w14:paraId="4D71C01D" w14:textId="77777777" w:rsidR="00C44EBC" w:rsidRPr="00C44EBC" w:rsidRDefault="00C44EBC" w:rsidP="00C44EBC">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2</w:t>
            </w:r>
          </w:p>
        </w:tc>
      </w:tr>
      <w:tr w:rsidR="00C44EBC" w:rsidRPr="00C44EBC" w14:paraId="6F740B8F" w14:textId="77777777" w:rsidTr="00FA436E">
        <w:trPr>
          <w:trHeight w:val="284"/>
          <w:jc w:val="center"/>
        </w:trPr>
        <w:tc>
          <w:tcPr>
            <w:tcW w:w="1390" w:type="pct"/>
            <w:vMerge/>
            <w:tcBorders>
              <w:top w:val="single" w:sz="4" w:space="0" w:color="auto"/>
              <w:left w:val="single" w:sz="4" w:space="0" w:color="auto"/>
              <w:bottom w:val="nil"/>
              <w:right w:val="single" w:sz="4" w:space="0" w:color="auto"/>
            </w:tcBorders>
            <w:vAlign w:val="center"/>
            <w:hideMark/>
          </w:tcPr>
          <w:p w14:paraId="0893AA81" w14:textId="77777777" w:rsidR="00C44EBC" w:rsidRPr="00C44EBC" w:rsidRDefault="00C44EBC" w:rsidP="00C44EBC">
            <w:pPr>
              <w:spacing w:after="0" w:line="240" w:lineRule="auto"/>
              <w:rPr>
                <w:rFonts w:ascii="Arial" w:eastAsia="Times New Roman" w:hAnsi="Arial" w:cs="Arial"/>
                <w:color w:val="000000"/>
                <w:sz w:val="16"/>
                <w:szCs w:val="16"/>
              </w:rPr>
            </w:pPr>
          </w:p>
        </w:tc>
        <w:tc>
          <w:tcPr>
            <w:tcW w:w="880" w:type="pct"/>
            <w:vMerge/>
            <w:tcBorders>
              <w:top w:val="single" w:sz="4" w:space="0" w:color="auto"/>
              <w:left w:val="single" w:sz="4" w:space="0" w:color="auto"/>
              <w:bottom w:val="nil"/>
              <w:right w:val="single" w:sz="4" w:space="0" w:color="auto"/>
            </w:tcBorders>
            <w:vAlign w:val="center"/>
            <w:hideMark/>
          </w:tcPr>
          <w:p w14:paraId="2400D74E" w14:textId="77777777" w:rsidR="00C44EBC" w:rsidRPr="00C44EBC" w:rsidRDefault="00C44EBC" w:rsidP="00C44EBC">
            <w:pPr>
              <w:spacing w:after="0" w:line="240" w:lineRule="auto"/>
              <w:rPr>
                <w:rFonts w:ascii="Arial" w:eastAsia="Times New Roman" w:hAnsi="Arial" w:cs="Arial"/>
                <w:b/>
                <w:bCs/>
                <w:color w:val="000000"/>
                <w:sz w:val="16"/>
                <w:szCs w:val="16"/>
              </w:rPr>
            </w:pPr>
          </w:p>
        </w:tc>
        <w:tc>
          <w:tcPr>
            <w:tcW w:w="1317" w:type="pct"/>
            <w:vMerge/>
            <w:tcBorders>
              <w:top w:val="single" w:sz="4" w:space="0" w:color="auto"/>
              <w:left w:val="single" w:sz="4" w:space="0" w:color="auto"/>
              <w:bottom w:val="nil"/>
              <w:right w:val="single" w:sz="4" w:space="0" w:color="auto"/>
            </w:tcBorders>
            <w:vAlign w:val="center"/>
            <w:hideMark/>
          </w:tcPr>
          <w:p w14:paraId="4F5086E7" w14:textId="77777777" w:rsidR="00C44EBC" w:rsidRPr="00C44EBC" w:rsidRDefault="00C44EBC" w:rsidP="00C44EBC">
            <w:pPr>
              <w:spacing w:after="0" w:line="240" w:lineRule="auto"/>
              <w:rPr>
                <w:rFonts w:ascii="Arial" w:eastAsia="Times New Roman" w:hAnsi="Arial" w:cs="Arial"/>
                <w:bCs/>
                <w:color w:val="000000"/>
                <w:sz w:val="16"/>
                <w:szCs w:val="16"/>
              </w:rPr>
            </w:pPr>
          </w:p>
        </w:tc>
        <w:tc>
          <w:tcPr>
            <w:tcW w:w="660" w:type="pct"/>
            <w:tcBorders>
              <w:top w:val="single" w:sz="4" w:space="0" w:color="auto"/>
              <w:left w:val="nil"/>
              <w:bottom w:val="single" w:sz="4" w:space="0" w:color="auto"/>
              <w:right w:val="single" w:sz="4" w:space="0" w:color="auto"/>
            </w:tcBorders>
            <w:noWrap/>
            <w:vAlign w:val="center"/>
            <w:hideMark/>
          </w:tcPr>
          <w:p w14:paraId="5F543544" w14:textId="77777777" w:rsidR="00C44EBC" w:rsidRPr="00C44EBC" w:rsidRDefault="00C44EBC" w:rsidP="00C44EBC">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2019</w:t>
            </w:r>
          </w:p>
        </w:tc>
        <w:tc>
          <w:tcPr>
            <w:tcW w:w="754" w:type="pct"/>
            <w:tcBorders>
              <w:top w:val="single" w:sz="4" w:space="0" w:color="auto"/>
              <w:left w:val="nil"/>
              <w:bottom w:val="single" w:sz="4" w:space="0" w:color="auto"/>
              <w:right w:val="single" w:sz="4" w:space="0" w:color="auto"/>
            </w:tcBorders>
            <w:noWrap/>
            <w:vAlign w:val="center"/>
            <w:hideMark/>
          </w:tcPr>
          <w:p w14:paraId="3C8C5A61" w14:textId="77777777" w:rsidR="00C44EBC" w:rsidRPr="00C44EBC" w:rsidRDefault="00C44EBC" w:rsidP="00C44EBC">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1</w:t>
            </w:r>
          </w:p>
        </w:tc>
      </w:tr>
      <w:tr w:rsidR="00C44EBC" w:rsidRPr="00C44EBC" w14:paraId="608C5B1C" w14:textId="77777777" w:rsidTr="00B5303E">
        <w:trPr>
          <w:trHeight w:val="284"/>
          <w:jc w:val="center"/>
        </w:trPr>
        <w:tc>
          <w:tcPr>
            <w:tcW w:w="4246" w:type="pct"/>
            <w:gridSpan w:val="4"/>
            <w:tcBorders>
              <w:top w:val="single" w:sz="4" w:space="0" w:color="auto"/>
              <w:left w:val="single" w:sz="4" w:space="0" w:color="auto"/>
              <w:bottom w:val="single" w:sz="4" w:space="0" w:color="auto"/>
              <w:right w:val="single" w:sz="4" w:space="0" w:color="auto"/>
            </w:tcBorders>
            <w:noWrap/>
            <w:vAlign w:val="center"/>
            <w:hideMark/>
          </w:tcPr>
          <w:p w14:paraId="51EC625C" w14:textId="223CE5C9" w:rsidR="00C44EBC" w:rsidRPr="00C44EBC" w:rsidRDefault="00C44EBC" w:rsidP="00C44EBC">
            <w:pPr>
              <w:spacing w:after="0" w:line="240" w:lineRule="auto"/>
              <w:jc w:val="center"/>
              <w:rPr>
                <w:rFonts w:ascii="Arial" w:eastAsia="Times New Roman" w:hAnsi="Arial" w:cs="Arial"/>
                <w:color w:val="000000"/>
                <w:sz w:val="16"/>
                <w:szCs w:val="16"/>
              </w:rPr>
            </w:pPr>
            <w:r w:rsidRPr="00C44EBC">
              <w:rPr>
                <w:rFonts w:ascii="Arial" w:eastAsia="Times New Roman" w:hAnsi="Arial" w:cs="Arial"/>
                <w:b/>
                <w:sz w:val="16"/>
                <w:szCs w:val="16"/>
              </w:rPr>
              <w:t xml:space="preserve">SUBTOTAL PARTIDA </w:t>
            </w:r>
            <w:r w:rsidR="000E68C1">
              <w:rPr>
                <w:rFonts w:ascii="Arial" w:eastAsia="Times New Roman" w:hAnsi="Arial" w:cs="Arial"/>
                <w:b/>
                <w:sz w:val="16"/>
                <w:szCs w:val="16"/>
              </w:rPr>
              <w:t>1</w:t>
            </w:r>
            <w:r w:rsidRPr="00C44EBC">
              <w:rPr>
                <w:rFonts w:ascii="Arial" w:eastAsia="Times New Roman" w:hAnsi="Arial" w:cs="Arial"/>
                <w:b/>
                <w:sz w:val="16"/>
                <w:szCs w:val="16"/>
              </w:rPr>
              <w:t>:</w:t>
            </w:r>
          </w:p>
        </w:tc>
        <w:tc>
          <w:tcPr>
            <w:tcW w:w="754" w:type="pct"/>
            <w:tcBorders>
              <w:top w:val="single" w:sz="4" w:space="0" w:color="auto"/>
              <w:left w:val="nil"/>
              <w:bottom w:val="single" w:sz="4" w:space="0" w:color="auto"/>
              <w:right w:val="single" w:sz="4" w:space="0" w:color="auto"/>
            </w:tcBorders>
            <w:noWrap/>
            <w:vAlign w:val="center"/>
            <w:hideMark/>
          </w:tcPr>
          <w:p w14:paraId="74865589" w14:textId="77777777" w:rsidR="00C44EBC" w:rsidRPr="00C44EBC" w:rsidRDefault="00C44EBC" w:rsidP="00C44EBC">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15</w:t>
            </w:r>
          </w:p>
        </w:tc>
      </w:tr>
    </w:tbl>
    <w:p w14:paraId="03902235" w14:textId="0FAEE5BF" w:rsidR="00C44EBC" w:rsidRPr="00C44EBC" w:rsidRDefault="00C44EBC" w:rsidP="00C44EBC">
      <w:pPr>
        <w:spacing w:after="0" w:line="240" w:lineRule="auto"/>
        <w:ind w:left="142"/>
        <w:jc w:val="both"/>
        <w:rPr>
          <w:rFonts w:ascii="Arial" w:eastAsiaTheme="minorEastAsia" w:hAnsi="Arial" w:cs="Arial"/>
          <w:color w:val="000000"/>
          <w:sz w:val="16"/>
          <w:szCs w:val="16"/>
        </w:rPr>
      </w:pPr>
      <w:r w:rsidRPr="00C44EBC">
        <w:rPr>
          <w:rFonts w:ascii="Arial" w:hAnsi="Arial" w:cs="Arial"/>
          <w:color w:val="000000"/>
          <w:sz w:val="16"/>
          <w:szCs w:val="16"/>
        </w:rPr>
        <w:t>La cantidad de unidades indicadas, así como la marca, tipo y modelo podrá variar de acuerdo a las necesidades operativas del Instituto.</w:t>
      </w:r>
    </w:p>
    <w:p w14:paraId="41F6707E" w14:textId="5852927C" w:rsidR="00C44EBC" w:rsidRDefault="00C44EBC" w:rsidP="00C44EBC">
      <w:pPr>
        <w:spacing w:after="0" w:line="240" w:lineRule="auto"/>
        <w:jc w:val="both"/>
        <w:rPr>
          <w:rFonts w:ascii="Arial" w:hAnsi="Arial" w:cs="Arial"/>
        </w:rPr>
      </w:pPr>
    </w:p>
    <w:p w14:paraId="72CA7224" w14:textId="5B89B9C6" w:rsidR="00E825B3" w:rsidRDefault="00E825B3" w:rsidP="00C44EBC">
      <w:pPr>
        <w:spacing w:after="0" w:line="240" w:lineRule="auto"/>
        <w:jc w:val="both"/>
        <w:rPr>
          <w:rFonts w:ascii="Arial" w:hAnsi="Arial" w:cs="Arial"/>
        </w:rPr>
      </w:pPr>
    </w:p>
    <w:p w14:paraId="4DA8D3F2" w14:textId="77777777" w:rsidR="00E825B3" w:rsidRDefault="00E825B3" w:rsidP="00C44EBC">
      <w:pPr>
        <w:spacing w:after="0" w:line="240" w:lineRule="auto"/>
        <w:jc w:val="both"/>
        <w:rPr>
          <w:rFonts w:ascii="Arial" w:hAnsi="Arial" w:cs="Arial"/>
        </w:rPr>
      </w:pPr>
    </w:p>
    <w:p w14:paraId="2E9C5224" w14:textId="77777777" w:rsidR="00E825B3" w:rsidRPr="00E825B3" w:rsidRDefault="00E825B3" w:rsidP="00E825B3">
      <w:pPr>
        <w:spacing w:after="0" w:line="240" w:lineRule="auto"/>
        <w:jc w:val="center"/>
        <w:rPr>
          <w:rFonts w:ascii="Arial" w:eastAsiaTheme="minorEastAsia" w:hAnsi="Arial" w:cs="Arial"/>
          <w:b/>
          <w:sz w:val="20"/>
          <w:szCs w:val="20"/>
          <w:u w:val="single"/>
          <w:lang w:eastAsia="es-MX"/>
        </w:rPr>
      </w:pPr>
      <w:r w:rsidRPr="00E825B3">
        <w:rPr>
          <w:rFonts w:ascii="Arial" w:hAnsi="Arial" w:cs="Arial"/>
          <w:b/>
          <w:sz w:val="20"/>
          <w:szCs w:val="20"/>
          <w:u w:val="single"/>
        </w:rPr>
        <w:t>Chilpancingo, Guerrero</w:t>
      </w:r>
    </w:p>
    <w:p w14:paraId="3E0807CB" w14:textId="77777777" w:rsidR="00E825B3" w:rsidRPr="00C44EBC" w:rsidRDefault="00E825B3" w:rsidP="00E825B3">
      <w:pPr>
        <w:spacing w:after="0" w:line="240" w:lineRule="auto"/>
        <w:jc w:val="both"/>
        <w:rPr>
          <w:rFonts w:ascii="Arial" w:hAnsi="Arial" w:cs="Arial"/>
          <w:bCs/>
          <w:sz w:val="20"/>
          <w:szCs w:val="20"/>
        </w:rPr>
      </w:pPr>
    </w:p>
    <w:tbl>
      <w:tblPr>
        <w:tblW w:w="5000" w:type="pct"/>
        <w:jc w:val="center"/>
        <w:tblLook w:val="04A0" w:firstRow="1" w:lastRow="0" w:firstColumn="1" w:lastColumn="0" w:noHBand="0" w:noVBand="1"/>
      </w:tblPr>
      <w:tblGrid>
        <w:gridCol w:w="2690"/>
        <w:gridCol w:w="1701"/>
        <w:gridCol w:w="2549"/>
        <w:gridCol w:w="1277"/>
        <w:gridCol w:w="1461"/>
      </w:tblGrid>
      <w:tr w:rsidR="00E825B3" w:rsidRPr="00C44EBC" w14:paraId="40EDD807" w14:textId="77777777" w:rsidTr="00F13CA7">
        <w:trPr>
          <w:trHeight w:val="28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1FD2FB"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 xml:space="preserve">PARTIDA </w:t>
            </w:r>
            <w:r>
              <w:rPr>
                <w:rFonts w:ascii="Arial" w:eastAsia="Times New Roman" w:hAnsi="Arial" w:cs="Arial"/>
                <w:b/>
                <w:bCs/>
                <w:color w:val="000000"/>
                <w:sz w:val="16"/>
                <w:szCs w:val="16"/>
              </w:rPr>
              <w:t>2</w:t>
            </w:r>
            <w:r w:rsidRPr="00C44EBC">
              <w:rPr>
                <w:rFonts w:ascii="Arial" w:eastAsia="Times New Roman" w:hAnsi="Arial" w:cs="Arial"/>
                <w:b/>
                <w:bCs/>
                <w:color w:val="000000"/>
                <w:sz w:val="16"/>
                <w:szCs w:val="16"/>
              </w:rPr>
              <w:t xml:space="preserve"> (AUTOMÓVILES)</w:t>
            </w:r>
          </w:p>
        </w:tc>
      </w:tr>
      <w:tr w:rsidR="00E825B3" w:rsidRPr="00C44EBC" w14:paraId="59E03153" w14:textId="77777777" w:rsidTr="00F13CA7">
        <w:trPr>
          <w:trHeight w:val="284"/>
          <w:jc w:val="center"/>
        </w:trPr>
        <w:tc>
          <w:tcPr>
            <w:tcW w:w="1389" w:type="pct"/>
            <w:vMerge w:val="restart"/>
            <w:tcBorders>
              <w:top w:val="single" w:sz="4" w:space="0" w:color="auto"/>
              <w:left w:val="single" w:sz="4" w:space="0" w:color="auto"/>
              <w:bottom w:val="nil"/>
              <w:right w:val="single" w:sz="4" w:space="0" w:color="auto"/>
            </w:tcBorders>
            <w:noWrap/>
            <w:vAlign w:val="center"/>
            <w:hideMark/>
          </w:tcPr>
          <w:p w14:paraId="7F854D25"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color w:val="000000"/>
                <w:sz w:val="16"/>
                <w:szCs w:val="16"/>
              </w:rPr>
              <w:t>AUTOMÓVILES DE GASOLINA</w:t>
            </w:r>
          </w:p>
        </w:tc>
        <w:tc>
          <w:tcPr>
            <w:tcW w:w="879"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ED8505"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MARCA</w:t>
            </w:r>
          </w:p>
        </w:tc>
        <w:tc>
          <w:tcPr>
            <w:tcW w:w="1317"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14DEF8"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SUBMARCA</w:t>
            </w:r>
          </w:p>
        </w:tc>
        <w:tc>
          <w:tcPr>
            <w:tcW w:w="660"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BA94E0"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MODELO</w:t>
            </w:r>
          </w:p>
        </w:tc>
        <w:tc>
          <w:tcPr>
            <w:tcW w:w="75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DEE4BD7"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CANTIDAD DE UNIDADES</w:t>
            </w:r>
          </w:p>
        </w:tc>
      </w:tr>
      <w:tr w:rsidR="00E825B3" w:rsidRPr="00C44EBC" w14:paraId="3607AE92" w14:textId="77777777" w:rsidTr="00F13CA7">
        <w:trPr>
          <w:trHeight w:val="284"/>
          <w:jc w:val="center"/>
        </w:trPr>
        <w:tc>
          <w:tcPr>
            <w:tcW w:w="1389" w:type="pct"/>
            <w:vMerge/>
            <w:tcBorders>
              <w:top w:val="single" w:sz="4" w:space="0" w:color="auto"/>
              <w:left w:val="single" w:sz="4" w:space="0" w:color="auto"/>
              <w:bottom w:val="nil"/>
              <w:right w:val="single" w:sz="4" w:space="0" w:color="auto"/>
            </w:tcBorders>
            <w:vAlign w:val="center"/>
            <w:hideMark/>
          </w:tcPr>
          <w:p w14:paraId="08D11C2A" w14:textId="77777777" w:rsidR="00E825B3" w:rsidRPr="00C44EBC" w:rsidRDefault="00E825B3" w:rsidP="00F13CA7">
            <w:pPr>
              <w:spacing w:after="0" w:line="240" w:lineRule="auto"/>
              <w:rPr>
                <w:rFonts w:ascii="Arial" w:eastAsia="Times New Roman" w:hAnsi="Arial" w:cs="Arial"/>
                <w:b/>
                <w:bCs/>
                <w:color w:val="000000"/>
                <w:sz w:val="16"/>
                <w:szCs w:val="16"/>
              </w:rPr>
            </w:pPr>
          </w:p>
        </w:tc>
        <w:tc>
          <w:tcPr>
            <w:tcW w:w="879" w:type="pct"/>
            <w:vMerge w:val="restart"/>
            <w:tcBorders>
              <w:top w:val="nil"/>
              <w:left w:val="single" w:sz="4" w:space="0" w:color="auto"/>
              <w:bottom w:val="single" w:sz="4" w:space="0" w:color="auto"/>
              <w:right w:val="single" w:sz="4" w:space="0" w:color="auto"/>
            </w:tcBorders>
            <w:noWrap/>
            <w:vAlign w:val="center"/>
            <w:hideMark/>
          </w:tcPr>
          <w:p w14:paraId="59323705"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CHEVROLET</w:t>
            </w:r>
          </w:p>
        </w:tc>
        <w:tc>
          <w:tcPr>
            <w:tcW w:w="1317" w:type="pct"/>
            <w:vMerge w:val="restart"/>
            <w:tcBorders>
              <w:top w:val="nil"/>
              <w:left w:val="nil"/>
              <w:bottom w:val="nil"/>
              <w:right w:val="single" w:sz="4" w:space="0" w:color="auto"/>
            </w:tcBorders>
            <w:noWrap/>
            <w:vAlign w:val="center"/>
            <w:hideMark/>
          </w:tcPr>
          <w:p w14:paraId="7675AAC2" w14:textId="77777777" w:rsidR="00E825B3" w:rsidRPr="00C44EBC" w:rsidRDefault="00E825B3" w:rsidP="00F13CA7">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AVEO</w:t>
            </w:r>
          </w:p>
        </w:tc>
        <w:tc>
          <w:tcPr>
            <w:tcW w:w="660" w:type="pct"/>
            <w:tcBorders>
              <w:top w:val="nil"/>
              <w:left w:val="nil"/>
              <w:bottom w:val="single" w:sz="4" w:space="0" w:color="auto"/>
              <w:right w:val="single" w:sz="4" w:space="0" w:color="auto"/>
            </w:tcBorders>
            <w:noWrap/>
            <w:vAlign w:val="center"/>
            <w:hideMark/>
          </w:tcPr>
          <w:p w14:paraId="1B24BC8E"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2013</w:t>
            </w:r>
          </w:p>
        </w:tc>
        <w:tc>
          <w:tcPr>
            <w:tcW w:w="755" w:type="pct"/>
            <w:tcBorders>
              <w:top w:val="nil"/>
              <w:left w:val="nil"/>
              <w:bottom w:val="single" w:sz="4" w:space="0" w:color="auto"/>
              <w:right w:val="single" w:sz="4" w:space="0" w:color="auto"/>
            </w:tcBorders>
            <w:noWrap/>
            <w:vAlign w:val="center"/>
            <w:hideMark/>
          </w:tcPr>
          <w:p w14:paraId="6B625299"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4</w:t>
            </w:r>
          </w:p>
        </w:tc>
      </w:tr>
      <w:tr w:rsidR="00E825B3" w:rsidRPr="00C44EBC" w14:paraId="3C5BF7E0" w14:textId="77777777" w:rsidTr="00F13CA7">
        <w:trPr>
          <w:trHeight w:val="284"/>
          <w:jc w:val="center"/>
        </w:trPr>
        <w:tc>
          <w:tcPr>
            <w:tcW w:w="1389" w:type="pct"/>
            <w:vMerge/>
            <w:tcBorders>
              <w:top w:val="single" w:sz="4" w:space="0" w:color="auto"/>
              <w:left w:val="single" w:sz="4" w:space="0" w:color="auto"/>
              <w:bottom w:val="nil"/>
              <w:right w:val="single" w:sz="4" w:space="0" w:color="auto"/>
            </w:tcBorders>
            <w:vAlign w:val="center"/>
            <w:hideMark/>
          </w:tcPr>
          <w:p w14:paraId="5FC0DB99" w14:textId="77777777" w:rsidR="00E825B3" w:rsidRPr="00C44EBC" w:rsidRDefault="00E825B3" w:rsidP="00F13CA7">
            <w:pPr>
              <w:spacing w:after="0" w:line="240" w:lineRule="auto"/>
              <w:rPr>
                <w:rFonts w:ascii="Arial" w:eastAsia="Times New Roman" w:hAnsi="Arial" w:cs="Arial"/>
                <w:b/>
                <w:bCs/>
                <w:color w:val="000000"/>
                <w:sz w:val="16"/>
                <w:szCs w:val="16"/>
              </w:rPr>
            </w:pPr>
          </w:p>
        </w:tc>
        <w:tc>
          <w:tcPr>
            <w:tcW w:w="879" w:type="pct"/>
            <w:vMerge/>
            <w:tcBorders>
              <w:top w:val="nil"/>
              <w:left w:val="single" w:sz="4" w:space="0" w:color="auto"/>
              <w:bottom w:val="single" w:sz="4" w:space="0" w:color="auto"/>
              <w:right w:val="single" w:sz="4" w:space="0" w:color="auto"/>
            </w:tcBorders>
            <w:vAlign w:val="center"/>
            <w:hideMark/>
          </w:tcPr>
          <w:p w14:paraId="04B55E25" w14:textId="77777777" w:rsidR="00E825B3" w:rsidRPr="00C44EBC" w:rsidRDefault="00E825B3" w:rsidP="00F13CA7">
            <w:pPr>
              <w:spacing w:after="0" w:line="240" w:lineRule="auto"/>
              <w:rPr>
                <w:rFonts w:ascii="Arial" w:eastAsia="Times New Roman" w:hAnsi="Arial" w:cs="Arial"/>
                <w:color w:val="000000"/>
                <w:sz w:val="16"/>
                <w:szCs w:val="16"/>
              </w:rPr>
            </w:pPr>
          </w:p>
        </w:tc>
        <w:tc>
          <w:tcPr>
            <w:tcW w:w="1317" w:type="pct"/>
            <w:vMerge/>
            <w:tcBorders>
              <w:top w:val="nil"/>
              <w:left w:val="nil"/>
              <w:bottom w:val="nil"/>
              <w:right w:val="single" w:sz="4" w:space="0" w:color="auto"/>
            </w:tcBorders>
            <w:vAlign w:val="center"/>
            <w:hideMark/>
          </w:tcPr>
          <w:p w14:paraId="3CE95196" w14:textId="77777777" w:rsidR="00E825B3" w:rsidRPr="00C44EBC" w:rsidRDefault="00E825B3" w:rsidP="00F13CA7">
            <w:pPr>
              <w:spacing w:after="0" w:line="240" w:lineRule="auto"/>
              <w:rPr>
                <w:rFonts w:ascii="Arial" w:eastAsia="Times New Roman" w:hAnsi="Arial" w:cs="Arial"/>
                <w:sz w:val="16"/>
                <w:szCs w:val="16"/>
              </w:rPr>
            </w:pPr>
          </w:p>
        </w:tc>
        <w:tc>
          <w:tcPr>
            <w:tcW w:w="660" w:type="pct"/>
            <w:tcBorders>
              <w:top w:val="single" w:sz="4" w:space="0" w:color="auto"/>
              <w:left w:val="nil"/>
              <w:bottom w:val="single" w:sz="4" w:space="0" w:color="auto"/>
              <w:right w:val="single" w:sz="4" w:space="0" w:color="auto"/>
            </w:tcBorders>
            <w:noWrap/>
            <w:vAlign w:val="center"/>
            <w:hideMark/>
          </w:tcPr>
          <w:p w14:paraId="5DEBBE68"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2018</w:t>
            </w:r>
          </w:p>
        </w:tc>
        <w:tc>
          <w:tcPr>
            <w:tcW w:w="755" w:type="pct"/>
            <w:tcBorders>
              <w:top w:val="nil"/>
              <w:left w:val="nil"/>
              <w:bottom w:val="single" w:sz="4" w:space="0" w:color="auto"/>
              <w:right w:val="single" w:sz="4" w:space="0" w:color="auto"/>
            </w:tcBorders>
            <w:noWrap/>
            <w:vAlign w:val="center"/>
            <w:hideMark/>
          </w:tcPr>
          <w:p w14:paraId="37F49098"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11</w:t>
            </w:r>
          </w:p>
        </w:tc>
      </w:tr>
      <w:tr w:rsidR="00E825B3" w:rsidRPr="00C44EBC" w14:paraId="67CA2B58" w14:textId="77777777" w:rsidTr="00F13CA7">
        <w:trPr>
          <w:trHeight w:val="284"/>
          <w:jc w:val="center"/>
        </w:trPr>
        <w:tc>
          <w:tcPr>
            <w:tcW w:w="4245" w:type="pct"/>
            <w:gridSpan w:val="4"/>
            <w:tcBorders>
              <w:top w:val="single" w:sz="4" w:space="0" w:color="auto"/>
              <w:left w:val="single" w:sz="4" w:space="0" w:color="auto"/>
              <w:bottom w:val="single" w:sz="4" w:space="0" w:color="auto"/>
              <w:right w:val="single" w:sz="4" w:space="0" w:color="auto"/>
            </w:tcBorders>
            <w:vAlign w:val="center"/>
            <w:hideMark/>
          </w:tcPr>
          <w:p w14:paraId="2F41325B" w14:textId="77777777" w:rsidR="00E825B3" w:rsidRPr="00C44EBC" w:rsidRDefault="00E825B3" w:rsidP="00F13CA7">
            <w:pPr>
              <w:spacing w:after="0" w:line="240" w:lineRule="auto"/>
              <w:jc w:val="center"/>
              <w:rPr>
                <w:rFonts w:ascii="Arial" w:eastAsia="Times New Roman" w:hAnsi="Arial" w:cs="Arial"/>
                <w:b/>
                <w:sz w:val="16"/>
                <w:szCs w:val="16"/>
              </w:rPr>
            </w:pPr>
            <w:r w:rsidRPr="00C44EBC">
              <w:rPr>
                <w:rFonts w:ascii="Arial" w:eastAsia="Times New Roman" w:hAnsi="Arial" w:cs="Arial"/>
                <w:b/>
                <w:sz w:val="16"/>
                <w:szCs w:val="16"/>
              </w:rPr>
              <w:t xml:space="preserve">SUBTOTAL PARTIDA </w:t>
            </w:r>
            <w:r>
              <w:rPr>
                <w:rFonts w:ascii="Arial" w:eastAsia="Times New Roman" w:hAnsi="Arial" w:cs="Arial"/>
                <w:b/>
                <w:sz w:val="16"/>
                <w:szCs w:val="16"/>
              </w:rPr>
              <w:t>2</w:t>
            </w:r>
            <w:r w:rsidRPr="00C44EBC">
              <w:rPr>
                <w:rFonts w:ascii="Arial" w:eastAsia="Times New Roman" w:hAnsi="Arial" w:cs="Arial"/>
                <w:b/>
                <w:sz w:val="16"/>
                <w:szCs w:val="16"/>
              </w:rPr>
              <w:t>:</w:t>
            </w:r>
          </w:p>
        </w:tc>
        <w:tc>
          <w:tcPr>
            <w:tcW w:w="755" w:type="pct"/>
            <w:tcBorders>
              <w:top w:val="nil"/>
              <w:left w:val="nil"/>
              <w:bottom w:val="single" w:sz="4" w:space="0" w:color="auto"/>
              <w:right w:val="single" w:sz="4" w:space="0" w:color="auto"/>
            </w:tcBorders>
            <w:noWrap/>
            <w:vAlign w:val="center"/>
            <w:hideMark/>
          </w:tcPr>
          <w:p w14:paraId="733588B3"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15</w:t>
            </w:r>
          </w:p>
        </w:tc>
      </w:tr>
    </w:tbl>
    <w:p w14:paraId="51EDB399" w14:textId="77777777" w:rsidR="00E825B3" w:rsidRPr="00C44EBC" w:rsidRDefault="00E825B3" w:rsidP="00E825B3">
      <w:pPr>
        <w:spacing w:after="0" w:line="240" w:lineRule="auto"/>
        <w:ind w:left="142"/>
        <w:jc w:val="both"/>
        <w:rPr>
          <w:rFonts w:ascii="Arial" w:eastAsiaTheme="minorEastAsia" w:hAnsi="Arial" w:cs="Arial"/>
          <w:color w:val="000000"/>
          <w:sz w:val="16"/>
          <w:szCs w:val="16"/>
        </w:rPr>
      </w:pPr>
      <w:r w:rsidRPr="00C44EBC">
        <w:rPr>
          <w:rFonts w:ascii="Arial" w:hAnsi="Arial" w:cs="Arial"/>
          <w:color w:val="000000"/>
          <w:sz w:val="16"/>
          <w:szCs w:val="16"/>
        </w:rPr>
        <w:t>La cantidad de unidades indicadas, así como la marca, tipo y modelo podrá variar de acuerdo a las necesidades operativas del Instituto.</w:t>
      </w:r>
    </w:p>
    <w:p w14:paraId="270FCC40" w14:textId="77777777" w:rsidR="00E825B3" w:rsidRPr="00C44EBC" w:rsidRDefault="00E825B3" w:rsidP="00E825B3">
      <w:pPr>
        <w:spacing w:after="0" w:line="240" w:lineRule="auto"/>
        <w:ind w:left="142"/>
        <w:jc w:val="both"/>
        <w:rPr>
          <w:rFonts w:ascii="Arial" w:hAnsi="Arial" w:cs="Arial"/>
          <w:sz w:val="20"/>
          <w:szCs w:val="20"/>
        </w:rPr>
      </w:pPr>
    </w:p>
    <w:tbl>
      <w:tblPr>
        <w:tblW w:w="5000" w:type="pct"/>
        <w:jc w:val="center"/>
        <w:tblLayout w:type="fixed"/>
        <w:tblLook w:val="04A0" w:firstRow="1" w:lastRow="0" w:firstColumn="1" w:lastColumn="0" w:noHBand="0" w:noVBand="1"/>
      </w:tblPr>
      <w:tblGrid>
        <w:gridCol w:w="2690"/>
        <w:gridCol w:w="1701"/>
        <w:gridCol w:w="2551"/>
        <w:gridCol w:w="1277"/>
        <w:gridCol w:w="1459"/>
      </w:tblGrid>
      <w:tr w:rsidR="00E825B3" w:rsidRPr="00C44EBC" w14:paraId="4D3D5CD7" w14:textId="77777777" w:rsidTr="00F13CA7">
        <w:trPr>
          <w:trHeight w:val="28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1B7AA9"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 xml:space="preserve">PARTIDA </w:t>
            </w:r>
            <w:r>
              <w:rPr>
                <w:rFonts w:ascii="Arial" w:eastAsia="Times New Roman" w:hAnsi="Arial" w:cs="Arial"/>
                <w:b/>
                <w:bCs/>
                <w:color w:val="000000"/>
                <w:sz w:val="16"/>
                <w:szCs w:val="16"/>
              </w:rPr>
              <w:t>3</w:t>
            </w:r>
            <w:r w:rsidRPr="00C44EBC">
              <w:rPr>
                <w:rFonts w:ascii="Arial" w:eastAsia="Times New Roman" w:hAnsi="Arial" w:cs="Arial"/>
                <w:b/>
                <w:bCs/>
                <w:color w:val="000000"/>
                <w:sz w:val="16"/>
                <w:szCs w:val="16"/>
              </w:rPr>
              <w:t xml:space="preserve"> (CAMIONETAS TIPO PICK UP, DE PASAJEROS Y DE CARGA)</w:t>
            </w:r>
          </w:p>
        </w:tc>
      </w:tr>
      <w:tr w:rsidR="00E825B3" w:rsidRPr="00C44EBC" w14:paraId="6A2CAE35" w14:textId="77777777" w:rsidTr="00F13CA7">
        <w:trPr>
          <w:trHeight w:val="284"/>
          <w:jc w:val="center"/>
        </w:trPr>
        <w:tc>
          <w:tcPr>
            <w:tcW w:w="1389" w:type="pct"/>
            <w:vMerge w:val="restart"/>
            <w:tcBorders>
              <w:top w:val="single" w:sz="4" w:space="0" w:color="auto"/>
              <w:left w:val="single" w:sz="4" w:space="0" w:color="auto"/>
              <w:bottom w:val="single" w:sz="4" w:space="0" w:color="auto"/>
              <w:right w:val="single" w:sz="4" w:space="0" w:color="auto"/>
            </w:tcBorders>
            <w:vAlign w:val="center"/>
            <w:hideMark/>
          </w:tcPr>
          <w:p w14:paraId="461F8DD4"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CAMIONETAS TIPO PICK UP, DE PASAJEROS Y DE CARGA DE GASOLINA</w:t>
            </w:r>
          </w:p>
        </w:tc>
        <w:tc>
          <w:tcPr>
            <w:tcW w:w="8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90E32B"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MARCA</w:t>
            </w:r>
          </w:p>
        </w:tc>
        <w:tc>
          <w:tcPr>
            <w:tcW w:w="131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867CAB4"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SUBMARCA</w:t>
            </w:r>
          </w:p>
        </w:tc>
        <w:tc>
          <w:tcPr>
            <w:tcW w:w="66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0D82C50"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MODELO</w:t>
            </w:r>
          </w:p>
        </w:tc>
        <w:tc>
          <w:tcPr>
            <w:tcW w:w="75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28D97E"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CANTIDAD DE UNIDADES</w:t>
            </w:r>
          </w:p>
        </w:tc>
      </w:tr>
      <w:tr w:rsidR="00E825B3" w:rsidRPr="00C44EBC" w14:paraId="770EBA66" w14:textId="77777777" w:rsidTr="00F13CA7">
        <w:trPr>
          <w:trHeight w:val="284"/>
          <w:jc w:val="center"/>
        </w:trPr>
        <w:tc>
          <w:tcPr>
            <w:tcW w:w="1389" w:type="pct"/>
            <w:vMerge/>
            <w:tcBorders>
              <w:top w:val="single" w:sz="4" w:space="0" w:color="auto"/>
              <w:left w:val="single" w:sz="4" w:space="0" w:color="auto"/>
              <w:bottom w:val="single" w:sz="4" w:space="0" w:color="auto"/>
              <w:right w:val="single" w:sz="4" w:space="0" w:color="auto"/>
            </w:tcBorders>
            <w:vAlign w:val="center"/>
            <w:hideMark/>
          </w:tcPr>
          <w:p w14:paraId="4F2415C6" w14:textId="77777777" w:rsidR="00E825B3" w:rsidRPr="00C44EBC" w:rsidRDefault="00E825B3" w:rsidP="00F13CA7">
            <w:pPr>
              <w:spacing w:after="0" w:line="240" w:lineRule="auto"/>
              <w:rPr>
                <w:rFonts w:ascii="Arial" w:eastAsia="Times New Roman" w:hAnsi="Arial" w:cs="Arial"/>
                <w:color w:val="000000"/>
                <w:sz w:val="16"/>
                <w:szCs w:val="16"/>
              </w:rPr>
            </w:pPr>
          </w:p>
        </w:tc>
        <w:tc>
          <w:tcPr>
            <w:tcW w:w="879" w:type="pct"/>
            <w:tcBorders>
              <w:top w:val="nil"/>
              <w:left w:val="single" w:sz="4" w:space="0" w:color="auto"/>
              <w:bottom w:val="single" w:sz="4" w:space="0" w:color="auto"/>
              <w:right w:val="single" w:sz="4" w:space="0" w:color="auto"/>
            </w:tcBorders>
            <w:vAlign w:val="center"/>
            <w:hideMark/>
          </w:tcPr>
          <w:p w14:paraId="366423B3" w14:textId="77777777" w:rsidR="00E825B3" w:rsidRPr="00C44EBC" w:rsidRDefault="00E825B3" w:rsidP="00F13CA7">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NISSAN</w:t>
            </w:r>
          </w:p>
        </w:tc>
        <w:tc>
          <w:tcPr>
            <w:tcW w:w="1318" w:type="pct"/>
            <w:tcBorders>
              <w:top w:val="nil"/>
              <w:left w:val="nil"/>
              <w:bottom w:val="single" w:sz="4" w:space="0" w:color="auto"/>
              <w:right w:val="single" w:sz="4" w:space="0" w:color="auto"/>
            </w:tcBorders>
            <w:noWrap/>
            <w:vAlign w:val="center"/>
            <w:hideMark/>
          </w:tcPr>
          <w:p w14:paraId="3ABA4A8B" w14:textId="77777777" w:rsidR="00E825B3" w:rsidRPr="00C44EBC" w:rsidRDefault="00E825B3" w:rsidP="00F13CA7">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NP300 TM DH AC</w:t>
            </w:r>
          </w:p>
        </w:tc>
        <w:tc>
          <w:tcPr>
            <w:tcW w:w="660" w:type="pct"/>
            <w:tcBorders>
              <w:top w:val="nil"/>
              <w:left w:val="nil"/>
              <w:bottom w:val="single" w:sz="4" w:space="0" w:color="auto"/>
              <w:right w:val="single" w:sz="4" w:space="0" w:color="auto"/>
            </w:tcBorders>
            <w:noWrap/>
            <w:vAlign w:val="center"/>
            <w:hideMark/>
          </w:tcPr>
          <w:p w14:paraId="17CA7909"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2018</w:t>
            </w:r>
          </w:p>
        </w:tc>
        <w:tc>
          <w:tcPr>
            <w:tcW w:w="754" w:type="pct"/>
            <w:tcBorders>
              <w:top w:val="nil"/>
              <w:left w:val="nil"/>
              <w:bottom w:val="single" w:sz="4" w:space="0" w:color="auto"/>
              <w:right w:val="single" w:sz="4" w:space="0" w:color="auto"/>
            </w:tcBorders>
            <w:noWrap/>
            <w:vAlign w:val="center"/>
            <w:hideMark/>
          </w:tcPr>
          <w:p w14:paraId="4D920D22"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5</w:t>
            </w:r>
          </w:p>
        </w:tc>
      </w:tr>
      <w:tr w:rsidR="00E825B3" w:rsidRPr="00C44EBC" w14:paraId="53E3C6C1" w14:textId="77777777" w:rsidTr="00F13CA7">
        <w:trPr>
          <w:trHeight w:val="284"/>
          <w:jc w:val="center"/>
        </w:trPr>
        <w:tc>
          <w:tcPr>
            <w:tcW w:w="1389" w:type="pct"/>
            <w:vMerge/>
            <w:tcBorders>
              <w:top w:val="single" w:sz="4" w:space="0" w:color="auto"/>
              <w:left w:val="single" w:sz="4" w:space="0" w:color="auto"/>
              <w:bottom w:val="single" w:sz="4" w:space="0" w:color="auto"/>
              <w:right w:val="single" w:sz="4" w:space="0" w:color="auto"/>
            </w:tcBorders>
            <w:vAlign w:val="center"/>
            <w:hideMark/>
          </w:tcPr>
          <w:p w14:paraId="0B11CE39" w14:textId="77777777" w:rsidR="00E825B3" w:rsidRPr="00C44EBC" w:rsidRDefault="00E825B3" w:rsidP="00F13CA7">
            <w:pPr>
              <w:spacing w:after="0" w:line="240" w:lineRule="auto"/>
              <w:rPr>
                <w:rFonts w:ascii="Arial" w:eastAsia="Times New Roman" w:hAnsi="Arial" w:cs="Arial"/>
                <w:color w:val="000000"/>
                <w:sz w:val="16"/>
                <w:szCs w:val="16"/>
              </w:rPr>
            </w:pPr>
          </w:p>
        </w:tc>
        <w:tc>
          <w:tcPr>
            <w:tcW w:w="879" w:type="pct"/>
            <w:tcBorders>
              <w:top w:val="single" w:sz="4" w:space="0" w:color="auto"/>
              <w:left w:val="single" w:sz="4" w:space="0" w:color="auto"/>
              <w:bottom w:val="nil"/>
              <w:right w:val="single" w:sz="4" w:space="0" w:color="auto"/>
            </w:tcBorders>
            <w:vAlign w:val="center"/>
            <w:hideMark/>
          </w:tcPr>
          <w:p w14:paraId="45211B3A"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DODGE</w:t>
            </w:r>
          </w:p>
        </w:tc>
        <w:tc>
          <w:tcPr>
            <w:tcW w:w="1318" w:type="pct"/>
            <w:tcBorders>
              <w:top w:val="single" w:sz="4" w:space="0" w:color="auto"/>
              <w:left w:val="nil"/>
              <w:bottom w:val="single" w:sz="4" w:space="0" w:color="auto"/>
              <w:right w:val="nil"/>
            </w:tcBorders>
            <w:noWrap/>
            <w:vAlign w:val="center"/>
            <w:hideMark/>
          </w:tcPr>
          <w:p w14:paraId="221E5497" w14:textId="77777777" w:rsidR="00E825B3" w:rsidRPr="00C44EBC" w:rsidRDefault="00E825B3" w:rsidP="00F13CA7">
            <w:pPr>
              <w:spacing w:after="0" w:line="240" w:lineRule="auto"/>
              <w:jc w:val="center"/>
              <w:rPr>
                <w:rFonts w:ascii="Arial" w:eastAsiaTheme="minorEastAsia" w:hAnsi="Arial" w:cs="Arial"/>
                <w:sz w:val="24"/>
                <w:szCs w:val="24"/>
                <w:lang w:val="en-US"/>
              </w:rPr>
            </w:pPr>
            <w:r w:rsidRPr="00C44EBC">
              <w:rPr>
                <w:rFonts w:ascii="Arial" w:eastAsia="Times New Roman" w:hAnsi="Arial" w:cs="Arial"/>
                <w:sz w:val="16"/>
                <w:szCs w:val="16"/>
                <w:lang w:val="en-US"/>
              </w:rPr>
              <w:t>PICK-UP RAM 700 CLUB CAB</w:t>
            </w:r>
          </w:p>
        </w:tc>
        <w:tc>
          <w:tcPr>
            <w:tcW w:w="660" w:type="pct"/>
            <w:tcBorders>
              <w:top w:val="nil"/>
              <w:left w:val="single" w:sz="4" w:space="0" w:color="auto"/>
              <w:bottom w:val="single" w:sz="4" w:space="0" w:color="auto"/>
              <w:right w:val="single" w:sz="4" w:space="0" w:color="auto"/>
            </w:tcBorders>
            <w:noWrap/>
            <w:vAlign w:val="center"/>
            <w:hideMark/>
          </w:tcPr>
          <w:p w14:paraId="009FFA81" w14:textId="77777777" w:rsidR="00E825B3" w:rsidRPr="00C44EBC" w:rsidRDefault="00E825B3" w:rsidP="00F13CA7">
            <w:pPr>
              <w:spacing w:after="0" w:line="240" w:lineRule="auto"/>
              <w:jc w:val="center"/>
              <w:rPr>
                <w:rFonts w:ascii="Arial" w:eastAsia="Times New Roman" w:hAnsi="Arial" w:cs="Arial"/>
                <w:color w:val="000000"/>
                <w:sz w:val="16"/>
                <w:szCs w:val="16"/>
                <w:lang w:val="en-US"/>
              </w:rPr>
            </w:pPr>
            <w:r w:rsidRPr="00C44EBC">
              <w:rPr>
                <w:rFonts w:ascii="Arial" w:eastAsia="Times New Roman" w:hAnsi="Arial" w:cs="Arial"/>
                <w:color w:val="000000"/>
                <w:sz w:val="16"/>
                <w:szCs w:val="16"/>
                <w:lang w:val="en-US"/>
              </w:rPr>
              <w:t>2016</w:t>
            </w:r>
          </w:p>
        </w:tc>
        <w:tc>
          <w:tcPr>
            <w:tcW w:w="754" w:type="pct"/>
            <w:tcBorders>
              <w:top w:val="nil"/>
              <w:left w:val="nil"/>
              <w:bottom w:val="single" w:sz="4" w:space="0" w:color="auto"/>
              <w:right w:val="single" w:sz="4" w:space="0" w:color="auto"/>
            </w:tcBorders>
            <w:noWrap/>
            <w:vAlign w:val="center"/>
            <w:hideMark/>
          </w:tcPr>
          <w:p w14:paraId="1459CB95" w14:textId="77777777" w:rsidR="00E825B3" w:rsidRPr="00C44EBC" w:rsidRDefault="00E825B3" w:rsidP="00F13CA7">
            <w:pPr>
              <w:spacing w:after="0" w:line="240" w:lineRule="auto"/>
              <w:jc w:val="center"/>
              <w:rPr>
                <w:rFonts w:ascii="Arial" w:eastAsia="Times New Roman" w:hAnsi="Arial" w:cs="Arial"/>
                <w:color w:val="000000"/>
                <w:sz w:val="16"/>
                <w:szCs w:val="16"/>
                <w:lang w:val="en-US"/>
              </w:rPr>
            </w:pPr>
            <w:r w:rsidRPr="00C44EBC">
              <w:rPr>
                <w:rFonts w:ascii="Arial" w:eastAsia="Times New Roman" w:hAnsi="Arial" w:cs="Arial"/>
                <w:color w:val="000000"/>
                <w:sz w:val="16"/>
                <w:szCs w:val="16"/>
                <w:lang w:val="en-US"/>
              </w:rPr>
              <w:t>21</w:t>
            </w:r>
          </w:p>
        </w:tc>
      </w:tr>
      <w:tr w:rsidR="00E825B3" w:rsidRPr="00C44EBC" w14:paraId="6B66FA09" w14:textId="77777777" w:rsidTr="00F13CA7">
        <w:trPr>
          <w:trHeight w:val="284"/>
          <w:jc w:val="center"/>
        </w:trPr>
        <w:tc>
          <w:tcPr>
            <w:tcW w:w="1389" w:type="pct"/>
            <w:vMerge/>
            <w:tcBorders>
              <w:top w:val="single" w:sz="4" w:space="0" w:color="auto"/>
              <w:left w:val="single" w:sz="4" w:space="0" w:color="auto"/>
              <w:bottom w:val="single" w:sz="4" w:space="0" w:color="auto"/>
              <w:right w:val="single" w:sz="4" w:space="0" w:color="auto"/>
            </w:tcBorders>
            <w:vAlign w:val="center"/>
            <w:hideMark/>
          </w:tcPr>
          <w:p w14:paraId="644CC539" w14:textId="77777777" w:rsidR="00E825B3" w:rsidRPr="00C44EBC" w:rsidRDefault="00E825B3" w:rsidP="00F13CA7">
            <w:pPr>
              <w:spacing w:after="0" w:line="240" w:lineRule="auto"/>
              <w:rPr>
                <w:rFonts w:ascii="Arial" w:eastAsia="Times New Roman" w:hAnsi="Arial" w:cs="Arial"/>
                <w:color w:val="000000"/>
                <w:sz w:val="16"/>
                <w:szCs w:val="16"/>
              </w:rPr>
            </w:pPr>
          </w:p>
        </w:tc>
        <w:tc>
          <w:tcPr>
            <w:tcW w:w="879" w:type="pct"/>
            <w:tcBorders>
              <w:top w:val="single" w:sz="4" w:space="0" w:color="auto"/>
              <w:left w:val="single" w:sz="4" w:space="0" w:color="auto"/>
              <w:bottom w:val="single" w:sz="4" w:space="0" w:color="auto"/>
              <w:right w:val="single" w:sz="4" w:space="0" w:color="auto"/>
            </w:tcBorders>
            <w:vAlign w:val="center"/>
            <w:hideMark/>
          </w:tcPr>
          <w:p w14:paraId="7036FB76" w14:textId="77777777" w:rsidR="00E825B3" w:rsidRPr="00C44EBC" w:rsidRDefault="00E825B3" w:rsidP="00F13CA7">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CHEVROLET</w:t>
            </w:r>
          </w:p>
        </w:tc>
        <w:tc>
          <w:tcPr>
            <w:tcW w:w="1318" w:type="pct"/>
            <w:tcBorders>
              <w:top w:val="single" w:sz="4" w:space="0" w:color="auto"/>
              <w:left w:val="single" w:sz="4" w:space="0" w:color="auto"/>
              <w:bottom w:val="single" w:sz="4" w:space="0" w:color="auto"/>
              <w:right w:val="single" w:sz="4" w:space="0" w:color="auto"/>
            </w:tcBorders>
            <w:vAlign w:val="center"/>
            <w:hideMark/>
          </w:tcPr>
          <w:p w14:paraId="0859E351" w14:textId="77777777" w:rsidR="00E825B3" w:rsidRPr="00C44EBC" w:rsidRDefault="00E825B3" w:rsidP="00F13CA7">
            <w:pPr>
              <w:spacing w:after="0" w:line="240" w:lineRule="auto"/>
              <w:jc w:val="center"/>
              <w:rPr>
                <w:rFonts w:ascii="Arial" w:eastAsia="Times New Roman" w:hAnsi="Arial" w:cs="Arial"/>
                <w:sz w:val="16"/>
                <w:szCs w:val="16"/>
              </w:rPr>
            </w:pPr>
            <w:r w:rsidRPr="00C44EBC">
              <w:rPr>
                <w:rFonts w:ascii="Arial" w:eastAsia="Times New Roman" w:hAnsi="Arial" w:cs="Arial"/>
                <w:sz w:val="16"/>
                <w:szCs w:val="16"/>
              </w:rPr>
              <w:t>SILVERADO C-1500</w:t>
            </w:r>
          </w:p>
        </w:tc>
        <w:tc>
          <w:tcPr>
            <w:tcW w:w="660" w:type="pct"/>
            <w:tcBorders>
              <w:top w:val="nil"/>
              <w:left w:val="nil"/>
              <w:bottom w:val="single" w:sz="4" w:space="0" w:color="auto"/>
              <w:right w:val="single" w:sz="4" w:space="0" w:color="auto"/>
            </w:tcBorders>
            <w:noWrap/>
            <w:vAlign w:val="center"/>
            <w:hideMark/>
          </w:tcPr>
          <w:p w14:paraId="7B72613B"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2018</w:t>
            </w:r>
          </w:p>
        </w:tc>
        <w:tc>
          <w:tcPr>
            <w:tcW w:w="754" w:type="pct"/>
            <w:tcBorders>
              <w:top w:val="nil"/>
              <w:left w:val="nil"/>
              <w:bottom w:val="single" w:sz="4" w:space="0" w:color="auto"/>
              <w:right w:val="single" w:sz="4" w:space="0" w:color="auto"/>
            </w:tcBorders>
            <w:noWrap/>
            <w:vAlign w:val="center"/>
            <w:hideMark/>
          </w:tcPr>
          <w:p w14:paraId="6E090739"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1</w:t>
            </w:r>
          </w:p>
        </w:tc>
      </w:tr>
      <w:tr w:rsidR="00E825B3" w:rsidRPr="00C44EBC" w14:paraId="4A2B3099" w14:textId="77777777" w:rsidTr="00F13CA7">
        <w:trPr>
          <w:trHeight w:val="284"/>
          <w:jc w:val="center"/>
        </w:trPr>
        <w:tc>
          <w:tcPr>
            <w:tcW w:w="1389" w:type="pct"/>
            <w:vMerge w:val="restart"/>
            <w:tcBorders>
              <w:top w:val="single" w:sz="4" w:space="0" w:color="auto"/>
              <w:left w:val="single" w:sz="4" w:space="0" w:color="auto"/>
              <w:bottom w:val="nil"/>
              <w:right w:val="single" w:sz="4" w:space="0" w:color="auto"/>
            </w:tcBorders>
            <w:vAlign w:val="center"/>
            <w:hideMark/>
          </w:tcPr>
          <w:p w14:paraId="68930D80"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color w:val="000000"/>
                <w:sz w:val="16"/>
                <w:szCs w:val="16"/>
              </w:rPr>
              <w:t xml:space="preserve">CAMIONETAS TIPO PICK UP, DE PASAJEROS DIÉSEL </w:t>
            </w:r>
          </w:p>
        </w:tc>
        <w:tc>
          <w:tcPr>
            <w:tcW w:w="879" w:type="pct"/>
            <w:vMerge w:val="restart"/>
            <w:tcBorders>
              <w:top w:val="single" w:sz="4" w:space="0" w:color="auto"/>
              <w:left w:val="single" w:sz="4" w:space="0" w:color="auto"/>
              <w:bottom w:val="nil"/>
              <w:right w:val="single" w:sz="4" w:space="0" w:color="auto"/>
            </w:tcBorders>
            <w:vAlign w:val="center"/>
            <w:hideMark/>
          </w:tcPr>
          <w:p w14:paraId="6C79C66F"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color w:val="000000"/>
                <w:sz w:val="16"/>
                <w:szCs w:val="16"/>
              </w:rPr>
              <w:t>MITSUBISHI</w:t>
            </w:r>
          </w:p>
        </w:tc>
        <w:tc>
          <w:tcPr>
            <w:tcW w:w="1318" w:type="pct"/>
            <w:vMerge w:val="restart"/>
            <w:tcBorders>
              <w:top w:val="single" w:sz="4" w:space="0" w:color="auto"/>
              <w:left w:val="single" w:sz="4" w:space="0" w:color="auto"/>
              <w:bottom w:val="nil"/>
              <w:right w:val="single" w:sz="4" w:space="0" w:color="auto"/>
            </w:tcBorders>
            <w:noWrap/>
            <w:vAlign w:val="center"/>
            <w:hideMark/>
          </w:tcPr>
          <w:p w14:paraId="16BE6F7C" w14:textId="77777777" w:rsidR="00E825B3" w:rsidRPr="00C44EBC" w:rsidRDefault="00E825B3" w:rsidP="00F13CA7">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L200</w:t>
            </w:r>
          </w:p>
        </w:tc>
        <w:tc>
          <w:tcPr>
            <w:tcW w:w="660" w:type="pct"/>
            <w:tcBorders>
              <w:top w:val="single" w:sz="4" w:space="0" w:color="auto"/>
              <w:left w:val="nil"/>
              <w:bottom w:val="single" w:sz="4" w:space="0" w:color="auto"/>
              <w:right w:val="single" w:sz="4" w:space="0" w:color="auto"/>
            </w:tcBorders>
            <w:noWrap/>
            <w:vAlign w:val="center"/>
            <w:hideMark/>
          </w:tcPr>
          <w:p w14:paraId="22C7B5E6" w14:textId="77777777" w:rsidR="00E825B3" w:rsidRPr="00C44EBC" w:rsidRDefault="00E825B3" w:rsidP="00F13CA7">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2016</w:t>
            </w:r>
          </w:p>
        </w:tc>
        <w:tc>
          <w:tcPr>
            <w:tcW w:w="754" w:type="pct"/>
            <w:tcBorders>
              <w:top w:val="single" w:sz="4" w:space="0" w:color="auto"/>
              <w:left w:val="nil"/>
              <w:bottom w:val="single" w:sz="4" w:space="0" w:color="auto"/>
              <w:right w:val="single" w:sz="4" w:space="0" w:color="auto"/>
            </w:tcBorders>
            <w:noWrap/>
            <w:vAlign w:val="center"/>
            <w:hideMark/>
          </w:tcPr>
          <w:p w14:paraId="629A07D4" w14:textId="77777777" w:rsidR="00E825B3" w:rsidRPr="00C44EBC" w:rsidRDefault="00E825B3" w:rsidP="00F13CA7">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2</w:t>
            </w:r>
          </w:p>
        </w:tc>
      </w:tr>
      <w:tr w:rsidR="00E825B3" w:rsidRPr="00C44EBC" w14:paraId="0770AC7B" w14:textId="77777777" w:rsidTr="00F13CA7">
        <w:trPr>
          <w:trHeight w:val="284"/>
          <w:jc w:val="center"/>
        </w:trPr>
        <w:tc>
          <w:tcPr>
            <w:tcW w:w="1389" w:type="pct"/>
            <w:vMerge/>
            <w:tcBorders>
              <w:top w:val="single" w:sz="4" w:space="0" w:color="auto"/>
              <w:left w:val="single" w:sz="4" w:space="0" w:color="auto"/>
              <w:bottom w:val="nil"/>
              <w:right w:val="single" w:sz="4" w:space="0" w:color="auto"/>
            </w:tcBorders>
            <w:vAlign w:val="center"/>
            <w:hideMark/>
          </w:tcPr>
          <w:p w14:paraId="75F43C97" w14:textId="77777777" w:rsidR="00E825B3" w:rsidRPr="00C44EBC" w:rsidRDefault="00E825B3" w:rsidP="00F13CA7">
            <w:pPr>
              <w:spacing w:after="0" w:line="240" w:lineRule="auto"/>
              <w:rPr>
                <w:rFonts w:ascii="Arial" w:eastAsia="Times New Roman" w:hAnsi="Arial" w:cs="Arial"/>
                <w:color w:val="000000"/>
                <w:sz w:val="16"/>
                <w:szCs w:val="16"/>
              </w:rPr>
            </w:pPr>
          </w:p>
        </w:tc>
        <w:tc>
          <w:tcPr>
            <w:tcW w:w="879" w:type="pct"/>
            <w:vMerge/>
            <w:tcBorders>
              <w:top w:val="single" w:sz="4" w:space="0" w:color="auto"/>
              <w:left w:val="single" w:sz="4" w:space="0" w:color="auto"/>
              <w:bottom w:val="nil"/>
              <w:right w:val="single" w:sz="4" w:space="0" w:color="auto"/>
            </w:tcBorders>
            <w:vAlign w:val="center"/>
            <w:hideMark/>
          </w:tcPr>
          <w:p w14:paraId="35C552FC" w14:textId="77777777" w:rsidR="00E825B3" w:rsidRPr="00C44EBC" w:rsidRDefault="00E825B3" w:rsidP="00F13CA7">
            <w:pPr>
              <w:spacing w:after="0" w:line="240" w:lineRule="auto"/>
              <w:rPr>
                <w:rFonts w:ascii="Arial" w:eastAsia="Times New Roman" w:hAnsi="Arial" w:cs="Arial"/>
                <w:b/>
                <w:bCs/>
                <w:color w:val="000000"/>
                <w:sz w:val="16"/>
                <w:szCs w:val="16"/>
              </w:rPr>
            </w:pPr>
          </w:p>
        </w:tc>
        <w:tc>
          <w:tcPr>
            <w:tcW w:w="1318" w:type="pct"/>
            <w:vMerge/>
            <w:tcBorders>
              <w:top w:val="single" w:sz="4" w:space="0" w:color="auto"/>
              <w:left w:val="single" w:sz="4" w:space="0" w:color="auto"/>
              <w:bottom w:val="nil"/>
              <w:right w:val="single" w:sz="4" w:space="0" w:color="auto"/>
            </w:tcBorders>
            <w:vAlign w:val="center"/>
            <w:hideMark/>
          </w:tcPr>
          <w:p w14:paraId="6E0D5733" w14:textId="77777777" w:rsidR="00E825B3" w:rsidRPr="00C44EBC" w:rsidRDefault="00E825B3" w:rsidP="00F13CA7">
            <w:pPr>
              <w:spacing w:after="0" w:line="240" w:lineRule="auto"/>
              <w:rPr>
                <w:rFonts w:ascii="Arial" w:eastAsia="Times New Roman" w:hAnsi="Arial" w:cs="Arial"/>
                <w:bCs/>
                <w:color w:val="000000"/>
                <w:sz w:val="16"/>
                <w:szCs w:val="16"/>
              </w:rPr>
            </w:pPr>
          </w:p>
        </w:tc>
        <w:tc>
          <w:tcPr>
            <w:tcW w:w="660" w:type="pct"/>
            <w:tcBorders>
              <w:top w:val="single" w:sz="4" w:space="0" w:color="auto"/>
              <w:left w:val="nil"/>
              <w:bottom w:val="single" w:sz="4" w:space="0" w:color="auto"/>
              <w:right w:val="single" w:sz="4" w:space="0" w:color="auto"/>
            </w:tcBorders>
            <w:noWrap/>
            <w:vAlign w:val="center"/>
            <w:hideMark/>
          </w:tcPr>
          <w:p w14:paraId="10D72E93" w14:textId="77777777" w:rsidR="00E825B3" w:rsidRPr="00C44EBC" w:rsidRDefault="00E825B3" w:rsidP="00F13CA7">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2017</w:t>
            </w:r>
          </w:p>
        </w:tc>
        <w:tc>
          <w:tcPr>
            <w:tcW w:w="754" w:type="pct"/>
            <w:tcBorders>
              <w:top w:val="single" w:sz="4" w:space="0" w:color="auto"/>
              <w:left w:val="nil"/>
              <w:bottom w:val="single" w:sz="4" w:space="0" w:color="auto"/>
              <w:right w:val="single" w:sz="4" w:space="0" w:color="auto"/>
            </w:tcBorders>
            <w:noWrap/>
            <w:vAlign w:val="center"/>
            <w:hideMark/>
          </w:tcPr>
          <w:p w14:paraId="2A22785F" w14:textId="77777777" w:rsidR="00E825B3" w:rsidRPr="00C44EBC" w:rsidRDefault="00E825B3" w:rsidP="00F13CA7">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2</w:t>
            </w:r>
          </w:p>
        </w:tc>
      </w:tr>
      <w:tr w:rsidR="00E825B3" w:rsidRPr="00C44EBC" w14:paraId="297ED511" w14:textId="77777777" w:rsidTr="00F13CA7">
        <w:trPr>
          <w:trHeight w:val="284"/>
          <w:jc w:val="center"/>
        </w:trPr>
        <w:tc>
          <w:tcPr>
            <w:tcW w:w="1389" w:type="pct"/>
            <w:vMerge/>
            <w:tcBorders>
              <w:top w:val="single" w:sz="4" w:space="0" w:color="auto"/>
              <w:left w:val="single" w:sz="4" w:space="0" w:color="auto"/>
              <w:bottom w:val="nil"/>
              <w:right w:val="single" w:sz="4" w:space="0" w:color="auto"/>
            </w:tcBorders>
            <w:vAlign w:val="center"/>
            <w:hideMark/>
          </w:tcPr>
          <w:p w14:paraId="0895A79B" w14:textId="77777777" w:rsidR="00E825B3" w:rsidRPr="00C44EBC" w:rsidRDefault="00E825B3" w:rsidP="00F13CA7">
            <w:pPr>
              <w:spacing w:after="0" w:line="240" w:lineRule="auto"/>
              <w:rPr>
                <w:rFonts w:ascii="Arial" w:eastAsia="Times New Roman" w:hAnsi="Arial" w:cs="Arial"/>
                <w:color w:val="000000"/>
                <w:sz w:val="16"/>
                <w:szCs w:val="16"/>
              </w:rPr>
            </w:pPr>
          </w:p>
        </w:tc>
        <w:tc>
          <w:tcPr>
            <w:tcW w:w="879" w:type="pct"/>
            <w:vMerge/>
            <w:tcBorders>
              <w:top w:val="single" w:sz="4" w:space="0" w:color="auto"/>
              <w:left w:val="single" w:sz="4" w:space="0" w:color="auto"/>
              <w:bottom w:val="nil"/>
              <w:right w:val="single" w:sz="4" w:space="0" w:color="auto"/>
            </w:tcBorders>
            <w:vAlign w:val="center"/>
            <w:hideMark/>
          </w:tcPr>
          <w:p w14:paraId="704B8C45" w14:textId="77777777" w:rsidR="00E825B3" w:rsidRPr="00C44EBC" w:rsidRDefault="00E825B3" w:rsidP="00F13CA7">
            <w:pPr>
              <w:spacing w:after="0" w:line="240" w:lineRule="auto"/>
              <w:rPr>
                <w:rFonts w:ascii="Arial" w:eastAsia="Times New Roman" w:hAnsi="Arial" w:cs="Arial"/>
                <w:b/>
                <w:bCs/>
                <w:color w:val="000000"/>
                <w:sz w:val="16"/>
                <w:szCs w:val="16"/>
              </w:rPr>
            </w:pPr>
          </w:p>
        </w:tc>
        <w:tc>
          <w:tcPr>
            <w:tcW w:w="1318" w:type="pct"/>
            <w:vMerge/>
            <w:tcBorders>
              <w:top w:val="single" w:sz="4" w:space="0" w:color="auto"/>
              <w:left w:val="single" w:sz="4" w:space="0" w:color="auto"/>
              <w:bottom w:val="nil"/>
              <w:right w:val="single" w:sz="4" w:space="0" w:color="auto"/>
            </w:tcBorders>
            <w:vAlign w:val="center"/>
            <w:hideMark/>
          </w:tcPr>
          <w:p w14:paraId="1D511E4B" w14:textId="77777777" w:rsidR="00E825B3" w:rsidRPr="00C44EBC" w:rsidRDefault="00E825B3" w:rsidP="00F13CA7">
            <w:pPr>
              <w:spacing w:after="0" w:line="240" w:lineRule="auto"/>
              <w:rPr>
                <w:rFonts w:ascii="Arial" w:eastAsia="Times New Roman" w:hAnsi="Arial" w:cs="Arial"/>
                <w:bCs/>
                <w:color w:val="000000"/>
                <w:sz w:val="16"/>
                <w:szCs w:val="16"/>
              </w:rPr>
            </w:pPr>
          </w:p>
        </w:tc>
        <w:tc>
          <w:tcPr>
            <w:tcW w:w="660" w:type="pct"/>
            <w:tcBorders>
              <w:top w:val="single" w:sz="4" w:space="0" w:color="auto"/>
              <w:left w:val="nil"/>
              <w:bottom w:val="single" w:sz="4" w:space="0" w:color="auto"/>
              <w:right w:val="single" w:sz="4" w:space="0" w:color="auto"/>
            </w:tcBorders>
            <w:noWrap/>
            <w:vAlign w:val="center"/>
            <w:hideMark/>
          </w:tcPr>
          <w:p w14:paraId="4C03D406" w14:textId="77777777" w:rsidR="00E825B3" w:rsidRPr="00C44EBC" w:rsidRDefault="00E825B3" w:rsidP="00F13CA7">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2019</w:t>
            </w:r>
          </w:p>
        </w:tc>
        <w:tc>
          <w:tcPr>
            <w:tcW w:w="754" w:type="pct"/>
            <w:tcBorders>
              <w:top w:val="single" w:sz="4" w:space="0" w:color="auto"/>
              <w:left w:val="nil"/>
              <w:bottom w:val="single" w:sz="4" w:space="0" w:color="auto"/>
              <w:right w:val="single" w:sz="4" w:space="0" w:color="auto"/>
            </w:tcBorders>
            <w:noWrap/>
            <w:vAlign w:val="center"/>
            <w:hideMark/>
          </w:tcPr>
          <w:p w14:paraId="49E9CD89" w14:textId="77777777" w:rsidR="00E825B3" w:rsidRPr="00C44EBC" w:rsidRDefault="00E825B3" w:rsidP="00F13CA7">
            <w:pPr>
              <w:spacing w:after="0" w:line="240" w:lineRule="auto"/>
              <w:jc w:val="center"/>
              <w:rPr>
                <w:rFonts w:ascii="Arial" w:eastAsia="Times New Roman" w:hAnsi="Arial" w:cs="Arial"/>
                <w:bCs/>
                <w:color w:val="000000"/>
                <w:sz w:val="16"/>
                <w:szCs w:val="16"/>
              </w:rPr>
            </w:pPr>
            <w:r w:rsidRPr="00C44EBC">
              <w:rPr>
                <w:rFonts w:ascii="Arial" w:eastAsia="Times New Roman" w:hAnsi="Arial" w:cs="Arial"/>
                <w:bCs/>
                <w:color w:val="000000"/>
                <w:sz w:val="16"/>
                <w:szCs w:val="16"/>
              </w:rPr>
              <w:t>5</w:t>
            </w:r>
          </w:p>
        </w:tc>
      </w:tr>
      <w:tr w:rsidR="00E825B3" w:rsidRPr="00C44EBC" w14:paraId="4AF631A5" w14:textId="77777777" w:rsidTr="00F13CA7">
        <w:trPr>
          <w:trHeight w:val="284"/>
          <w:jc w:val="center"/>
        </w:trPr>
        <w:tc>
          <w:tcPr>
            <w:tcW w:w="4246" w:type="pct"/>
            <w:gridSpan w:val="4"/>
            <w:tcBorders>
              <w:top w:val="single" w:sz="4" w:space="0" w:color="auto"/>
              <w:left w:val="single" w:sz="4" w:space="0" w:color="auto"/>
              <w:bottom w:val="single" w:sz="4" w:space="0" w:color="auto"/>
              <w:right w:val="single" w:sz="4" w:space="0" w:color="auto"/>
            </w:tcBorders>
            <w:noWrap/>
            <w:vAlign w:val="center"/>
            <w:hideMark/>
          </w:tcPr>
          <w:p w14:paraId="01C0ADEB" w14:textId="77777777" w:rsidR="00E825B3" w:rsidRPr="00C44EBC" w:rsidRDefault="00E825B3" w:rsidP="00F13CA7">
            <w:pPr>
              <w:spacing w:after="0" w:line="240" w:lineRule="auto"/>
              <w:jc w:val="center"/>
              <w:rPr>
                <w:rFonts w:ascii="Arial" w:eastAsia="Times New Roman" w:hAnsi="Arial" w:cs="Arial"/>
                <w:color w:val="000000"/>
                <w:sz w:val="16"/>
                <w:szCs w:val="16"/>
              </w:rPr>
            </w:pPr>
            <w:r w:rsidRPr="00C44EBC">
              <w:rPr>
                <w:rFonts w:ascii="Arial" w:eastAsia="Times New Roman" w:hAnsi="Arial" w:cs="Arial"/>
                <w:b/>
                <w:sz w:val="16"/>
                <w:szCs w:val="16"/>
              </w:rPr>
              <w:t xml:space="preserve">SUBTOTAL PARTIDA </w:t>
            </w:r>
            <w:r>
              <w:rPr>
                <w:rFonts w:ascii="Arial" w:eastAsia="Times New Roman" w:hAnsi="Arial" w:cs="Arial"/>
                <w:b/>
                <w:sz w:val="16"/>
                <w:szCs w:val="16"/>
              </w:rPr>
              <w:t>3</w:t>
            </w:r>
            <w:r w:rsidRPr="00C44EBC">
              <w:rPr>
                <w:rFonts w:ascii="Arial" w:eastAsia="Times New Roman" w:hAnsi="Arial" w:cs="Arial"/>
                <w:b/>
                <w:sz w:val="16"/>
                <w:szCs w:val="16"/>
              </w:rPr>
              <w:t>:</w:t>
            </w:r>
          </w:p>
        </w:tc>
        <w:tc>
          <w:tcPr>
            <w:tcW w:w="754" w:type="pct"/>
            <w:tcBorders>
              <w:top w:val="single" w:sz="4" w:space="0" w:color="auto"/>
              <w:left w:val="nil"/>
              <w:bottom w:val="single" w:sz="4" w:space="0" w:color="auto"/>
              <w:right w:val="single" w:sz="4" w:space="0" w:color="auto"/>
            </w:tcBorders>
            <w:noWrap/>
            <w:vAlign w:val="center"/>
            <w:hideMark/>
          </w:tcPr>
          <w:p w14:paraId="57DCC173" w14:textId="77777777" w:rsidR="00E825B3" w:rsidRPr="00C44EBC" w:rsidRDefault="00E825B3" w:rsidP="00F13CA7">
            <w:pPr>
              <w:spacing w:after="0" w:line="240" w:lineRule="auto"/>
              <w:jc w:val="center"/>
              <w:rPr>
                <w:rFonts w:ascii="Arial" w:eastAsia="Times New Roman" w:hAnsi="Arial" w:cs="Arial"/>
                <w:b/>
                <w:bCs/>
                <w:color w:val="000000"/>
                <w:sz w:val="16"/>
                <w:szCs w:val="16"/>
              </w:rPr>
            </w:pPr>
            <w:r w:rsidRPr="00C44EBC">
              <w:rPr>
                <w:rFonts w:ascii="Arial" w:eastAsia="Times New Roman" w:hAnsi="Arial" w:cs="Arial"/>
                <w:b/>
                <w:bCs/>
                <w:color w:val="000000"/>
                <w:sz w:val="16"/>
                <w:szCs w:val="16"/>
              </w:rPr>
              <w:t>36</w:t>
            </w:r>
          </w:p>
        </w:tc>
      </w:tr>
    </w:tbl>
    <w:p w14:paraId="61DB61C1" w14:textId="77777777" w:rsidR="00E825B3" w:rsidRPr="00C44EBC" w:rsidRDefault="00E825B3" w:rsidP="00E825B3">
      <w:pPr>
        <w:spacing w:after="0" w:line="240" w:lineRule="auto"/>
        <w:ind w:left="142"/>
        <w:jc w:val="both"/>
        <w:rPr>
          <w:rFonts w:ascii="Arial" w:eastAsiaTheme="minorEastAsia" w:hAnsi="Arial" w:cs="Arial"/>
          <w:color w:val="000000"/>
          <w:sz w:val="16"/>
          <w:szCs w:val="16"/>
        </w:rPr>
      </w:pPr>
      <w:r w:rsidRPr="00C44EBC">
        <w:rPr>
          <w:rFonts w:ascii="Arial" w:hAnsi="Arial" w:cs="Arial"/>
          <w:color w:val="000000"/>
          <w:sz w:val="16"/>
          <w:szCs w:val="16"/>
        </w:rPr>
        <w:t>La cantidad de unidades indicadas, así como la marca, tipo y modelo podrá variar de acuerdo a las necesidades operativas del Instituto.</w:t>
      </w:r>
    </w:p>
    <w:p w14:paraId="384208A6" w14:textId="77777777" w:rsidR="00E825B3" w:rsidRPr="00C44EBC" w:rsidRDefault="00E825B3" w:rsidP="00E825B3">
      <w:pPr>
        <w:spacing w:after="0" w:line="240" w:lineRule="auto"/>
        <w:jc w:val="both"/>
        <w:rPr>
          <w:rFonts w:ascii="Arial" w:hAnsi="Arial" w:cs="Arial"/>
        </w:rPr>
      </w:pPr>
    </w:p>
    <w:p w14:paraId="2F3C1271" w14:textId="77777777" w:rsidR="00E825B3" w:rsidRPr="00C44EBC" w:rsidRDefault="00E825B3" w:rsidP="00C44EBC">
      <w:pPr>
        <w:spacing w:after="0" w:line="240" w:lineRule="auto"/>
        <w:jc w:val="both"/>
        <w:rPr>
          <w:rFonts w:ascii="Arial" w:hAnsi="Arial" w:cs="Arial"/>
        </w:rPr>
      </w:pPr>
    </w:p>
    <w:p w14:paraId="7678B942" w14:textId="360C3897" w:rsidR="00C44EBC" w:rsidRDefault="00C44EBC">
      <w:pPr>
        <w:suppressAutoHyphens w:val="0"/>
        <w:spacing w:after="0" w:line="240" w:lineRule="auto"/>
        <w:rPr>
          <w:rFonts w:ascii="Arial" w:hAnsi="Arial" w:cs="Arial"/>
        </w:rPr>
      </w:pPr>
      <w:r>
        <w:rPr>
          <w:rFonts w:ascii="Arial" w:hAnsi="Arial" w:cs="Arial"/>
        </w:rPr>
        <w:br w:type="page"/>
      </w:r>
    </w:p>
    <w:p w14:paraId="4257CEA1" w14:textId="75FC4207" w:rsidR="00A0601C" w:rsidRPr="008D72A4" w:rsidRDefault="00A0601C" w:rsidP="008D72A4">
      <w:pPr>
        <w:spacing w:after="0" w:line="240" w:lineRule="auto"/>
        <w:ind w:left="142"/>
        <w:jc w:val="both"/>
        <w:rPr>
          <w:rFonts w:ascii="Arial" w:hAnsi="Arial" w:cs="Arial"/>
          <w:color w:val="000000"/>
          <w:sz w:val="16"/>
          <w:szCs w:val="16"/>
        </w:rPr>
        <w:sectPr w:rsidR="00A0601C" w:rsidRPr="008D72A4" w:rsidSect="000913EA">
          <w:headerReference w:type="default" r:id="rId14"/>
          <w:footerReference w:type="default" r:id="rId15"/>
          <w:pgSz w:w="12240" w:h="15840"/>
          <w:pgMar w:top="851" w:right="1134" w:bottom="1134" w:left="1418" w:header="720" w:footer="567" w:gutter="0"/>
          <w:cols w:space="720"/>
          <w:docGrid w:linePitch="360"/>
        </w:sectPr>
      </w:pPr>
    </w:p>
    <w:p w14:paraId="67538F3F" w14:textId="0BAB62D2" w:rsidR="00F15EA2" w:rsidRDefault="00F15EA2" w:rsidP="00F15EA2">
      <w:pPr>
        <w:spacing w:after="0" w:line="240" w:lineRule="auto"/>
        <w:jc w:val="center"/>
        <w:rPr>
          <w:rFonts w:ascii="Arial" w:hAnsi="Arial" w:cs="Arial"/>
          <w:b/>
          <w:bCs/>
          <w:i/>
          <w:iCs/>
          <w:sz w:val="16"/>
          <w:szCs w:val="16"/>
        </w:rPr>
      </w:pPr>
      <w:bookmarkStart w:id="137" w:name="_Toc3196586"/>
      <w:bookmarkStart w:id="138" w:name="_Toc536110127"/>
      <w:r w:rsidRPr="008D72A4">
        <w:rPr>
          <w:rFonts w:ascii="Arial" w:hAnsi="Arial" w:cs="Arial"/>
          <w:b/>
          <w:bCs/>
          <w:i/>
          <w:iCs/>
          <w:sz w:val="16"/>
          <w:szCs w:val="16"/>
        </w:rPr>
        <w:lastRenderedPageBreak/>
        <w:t>(En papel con membrete de la empresa, o bien con su nombre o razón social impreso).</w:t>
      </w:r>
    </w:p>
    <w:p w14:paraId="48FABA3A" w14:textId="77777777" w:rsidR="00F15EA2" w:rsidRPr="00F15EA2" w:rsidRDefault="00F15EA2" w:rsidP="00F15EA2">
      <w:pPr>
        <w:spacing w:after="0" w:line="240" w:lineRule="auto"/>
        <w:jc w:val="both"/>
        <w:rPr>
          <w:rFonts w:ascii="Arial" w:hAnsi="Arial" w:cs="Arial"/>
        </w:rPr>
      </w:pPr>
    </w:p>
    <w:p w14:paraId="3D9EBBF3" w14:textId="77777777" w:rsidR="008E04DD" w:rsidRPr="008D72A4" w:rsidRDefault="008E04DD" w:rsidP="008D72A4">
      <w:pPr>
        <w:pStyle w:val="Ttulo"/>
        <w:ind w:left="709" w:hanging="709"/>
        <w:jc w:val="center"/>
        <w:rPr>
          <w:rFonts w:cs="Arial"/>
          <w:sz w:val="22"/>
        </w:rPr>
      </w:pPr>
      <w:bookmarkStart w:id="139" w:name="_Toc60754487"/>
      <w:r w:rsidRPr="008D72A4">
        <w:rPr>
          <w:rFonts w:cs="Arial"/>
          <w:sz w:val="22"/>
        </w:rPr>
        <w:t>“</w:t>
      </w:r>
      <w:r w:rsidRPr="008D72A4">
        <w:rPr>
          <w:rFonts w:cs="Arial"/>
          <w:sz w:val="22"/>
          <w:lang w:val="es-MX"/>
        </w:rPr>
        <w:t>Catálogo de conceptos de mantenimiento preventivo</w:t>
      </w:r>
      <w:r w:rsidRPr="008D72A4">
        <w:rPr>
          <w:rFonts w:cs="Arial"/>
          <w:sz w:val="22"/>
        </w:rPr>
        <w:t>”</w:t>
      </w:r>
      <w:bookmarkEnd w:id="137"/>
      <w:bookmarkEnd w:id="139"/>
    </w:p>
    <w:p w14:paraId="785BA317" w14:textId="6B0F4552" w:rsidR="00AE6856" w:rsidRPr="00697F42" w:rsidRDefault="00AE6856" w:rsidP="00697F42">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3964"/>
        <w:gridCol w:w="1843"/>
        <w:gridCol w:w="1985"/>
        <w:gridCol w:w="1886"/>
      </w:tblGrid>
      <w:tr w:rsidR="00130A89" w:rsidRPr="00130A89" w14:paraId="51FF1F38" w14:textId="77777777" w:rsidTr="0036096D">
        <w:trPr>
          <w:tblHeader/>
        </w:trPr>
        <w:tc>
          <w:tcPr>
            <w:tcW w:w="396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1AF3175C"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PAQUETES DE SERVICIOS DE MANTENIMIENTO PREVENTIVO</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AD3F02C"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MARCA PROPUESTA</w:t>
            </w:r>
          </w:p>
        </w:tc>
        <w:tc>
          <w:tcPr>
            <w:tcW w:w="3871" w:type="dxa"/>
            <w:gridSpan w:val="2"/>
            <w:tcBorders>
              <w:top w:val="single" w:sz="4" w:space="0" w:color="auto"/>
              <w:left w:val="nil"/>
              <w:bottom w:val="single" w:sz="4" w:space="0" w:color="auto"/>
              <w:right w:val="single" w:sz="4" w:space="0" w:color="auto"/>
            </w:tcBorders>
            <w:shd w:val="clear" w:color="000000" w:fill="FFFF00"/>
            <w:vAlign w:val="center"/>
            <w:hideMark/>
          </w:tcPr>
          <w:p w14:paraId="2FB1C5D4" w14:textId="3B010BDA"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 xml:space="preserve">PARTIDA </w:t>
            </w:r>
            <w:r w:rsidR="000E68C1">
              <w:rPr>
                <w:rFonts w:ascii="Arial" w:eastAsia="Times New Roman" w:hAnsi="Arial" w:cs="Arial"/>
                <w:b/>
                <w:bCs/>
                <w:color w:val="000000"/>
                <w:sz w:val="16"/>
                <w:szCs w:val="16"/>
                <w:lang w:eastAsia="es-MX"/>
              </w:rPr>
              <w:t>1</w:t>
            </w:r>
            <w:r w:rsidRPr="00130A89">
              <w:rPr>
                <w:rFonts w:ascii="Arial" w:eastAsia="Times New Roman" w:hAnsi="Arial" w:cs="Arial"/>
                <w:b/>
                <w:bCs/>
                <w:color w:val="000000"/>
                <w:sz w:val="16"/>
                <w:szCs w:val="16"/>
                <w:lang w:eastAsia="es-MX"/>
              </w:rPr>
              <w:t xml:space="preserve"> (CAMIONETAS DE TIPO PICK UP, DE PASAJEROS Y DE CARGA)</w:t>
            </w:r>
          </w:p>
        </w:tc>
      </w:tr>
      <w:tr w:rsidR="00130A89" w:rsidRPr="00130A89" w14:paraId="6F50B9B9" w14:textId="77777777" w:rsidTr="0036096D">
        <w:trPr>
          <w:tblHeader/>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435D92F1"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7DAFB18"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3871"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26DFB5DD"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NISSAN (GASOLINA)</w:t>
            </w:r>
          </w:p>
        </w:tc>
      </w:tr>
      <w:tr w:rsidR="00130A89" w:rsidRPr="00130A89" w14:paraId="70958F49" w14:textId="77777777" w:rsidTr="0036096D">
        <w:trPr>
          <w:tblHeader/>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06F1D144"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5F5D647"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1985" w:type="dxa"/>
            <w:tcBorders>
              <w:top w:val="nil"/>
              <w:left w:val="nil"/>
              <w:bottom w:val="single" w:sz="4" w:space="0" w:color="auto"/>
              <w:right w:val="single" w:sz="4" w:space="0" w:color="auto"/>
            </w:tcBorders>
            <w:shd w:val="clear" w:color="000000" w:fill="FFFF00"/>
            <w:vAlign w:val="center"/>
            <w:hideMark/>
          </w:tcPr>
          <w:p w14:paraId="432A1A97"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NP300 STM AC 2016</w:t>
            </w:r>
          </w:p>
        </w:tc>
        <w:tc>
          <w:tcPr>
            <w:tcW w:w="1886" w:type="dxa"/>
            <w:tcBorders>
              <w:top w:val="nil"/>
              <w:left w:val="nil"/>
              <w:bottom w:val="single" w:sz="4" w:space="0" w:color="auto"/>
              <w:right w:val="single" w:sz="4" w:space="0" w:color="auto"/>
            </w:tcBorders>
            <w:shd w:val="clear" w:color="000000" w:fill="FFFF00"/>
            <w:vAlign w:val="center"/>
            <w:hideMark/>
          </w:tcPr>
          <w:p w14:paraId="414AE08E"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NP300 TM DH AC 2018</w:t>
            </w:r>
          </w:p>
        </w:tc>
      </w:tr>
      <w:tr w:rsidR="00130A89" w:rsidRPr="00130A89" w14:paraId="7DFA2A4D"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4A6CC58" w14:textId="1B5976DB" w:rsidR="00130A89" w:rsidRPr="00130A89" w:rsidRDefault="00BC09C1" w:rsidP="00130A89">
            <w:pPr>
              <w:suppressAutoHyphens w:val="0"/>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No. </w:t>
            </w:r>
            <w:r w:rsidR="00130A89" w:rsidRPr="00130A89">
              <w:rPr>
                <w:rFonts w:ascii="Arial" w:eastAsia="Times New Roman" w:hAnsi="Arial" w:cs="Arial"/>
                <w:b/>
                <w:bCs/>
                <w:color w:val="000000"/>
                <w:sz w:val="16"/>
                <w:szCs w:val="16"/>
                <w:lang w:eastAsia="es-MX"/>
              </w:rPr>
              <w:t>1 BÁSICO CAMBIO DE ACEITE, Incluye:</w:t>
            </w:r>
          </w:p>
        </w:tc>
      </w:tr>
      <w:tr w:rsidR="00130A89" w:rsidRPr="00130A89" w14:paraId="73B0569C"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135C01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Cambio de aceite</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17E0FF"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5D1F3C8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262CF1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15F72297"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EF79F0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Cambio de filtro de aceite</w:t>
            </w:r>
          </w:p>
        </w:tc>
        <w:tc>
          <w:tcPr>
            <w:tcW w:w="1843" w:type="dxa"/>
            <w:vMerge/>
            <w:tcBorders>
              <w:top w:val="nil"/>
              <w:left w:val="single" w:sz="4" w:space="0" w:color="auto"/>
              <w:bottom w:val="single" w:sz="4" w:space="0" w:color="auto"/>
              <w:right w:val="single" w:sz="4" w:space="0" w:color="auto"/>
            </w:tcBorders>
            <w:vAlign w:val="center"/>
            <w:hideMark/>
          </w:tcPr>
          <w:p w14:paraId="0C9C88D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C3B5E6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CA1604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776A9B5"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4F6C76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relleno de niveles de líquidos</w:t>
            </w:r>
          </w:p>
        </w:tc>
        <w:tc>
          <w:tcPr>
            <w:tcW w:w="1843" w:type="dxa"/>
            <w:vMerge/>
            <w:tcBorders>
              <w:top w:val="nil"/>
              <w:left w:val="single" w:sz="4" w:space="0" w:color="auto"/>
              <w:bottom w:val="single" w:sz="4" w:space="0" w:color="auto"/>
              <w:right w:val="single" w:sz="4" w:space="0" w:color="auto"/>
            </w:tcBorders>
            <w:vAlign w:val="center"/>
            <w:hideMark/>
          </w:tcPr>
          <w:p w14:paraId="4A4DB93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22C7BFF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41CFF2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91B7F71"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E59535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de Mangueras</w:t>
            </w:r>
          </w:p>
        </w:tc>
        <w:tc>
          <w:tcPr>
            <w:tcW w:w="1843" w:type="dxa"/>
            <w:vMerge/>
            <w:tcBorders>
              <w:top w:val="nil"/>
              <w:left w:val="single" w:sz="4" w:space="0" w:color="auto"/>
              <w:bottom w:val="single" w:sz="4" w:space="0" w:color="auto"/>
              <w:right w:val="single" w:sz="4" w:space="0" w:color="auto"/>
            </w:tcBorders>
            <w:vAlign w:val="center"/>
            <w:hideMark/>
          </w:tcPr>
          <w:p w14:paraId="33DF924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22FBFE9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863D62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7AFB553"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EF4F3C1"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Limpieza y protección de terminales de acumulador</w:t>
            </w:r>
          </w:p>
        </w:tc>
        <w:tc>
          <w:tcPr>
            <w:tcW w:w="1843" w:type="dxa"/>
            <w:vMerge/>
            <w:tcBorders>
              <w:top w:val="nil"/>
              <w:left w:val="single" w:sz="4" w:space="0" w:color="auto"/>
              <w:bottom w:val="single" w:sz="4" w:space="0" w:color="auto"/>
              <w:right w:val="single" w:sz="4" w:space="0" w:color="auto"/>
            </w:tcBorders>
            <w:vAlign w:val="center"/>
            <w:hideMark/>
          </w:tcPr>
          <w:p w14:paraId="76382DE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446856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0078DC7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5BC39A25"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6ACC0C0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30F6CD9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073A4B1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625E6E8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7E911F3C" w14:textId="77777777" w:rsidTr="00130A89">
        <w:trPr>
          <w:trHeight w:val="225"/>
        </w:trPr>
        <w:tc>
          <w:tcPr>
            <w:tcW w:w="3964" w:type="dxa"/>
            <w:tcBorders>
              <w:top w:val="nil"/>
              <w:left w:val="nil"/>
              <w:bottom w:val="nil"/>
              <w:right w:val="nil"/>
            </w:tcBorders>
            <w:shd w:val="clear" w:color="auto" w:fill="auto"/>
            <w:noWrap/>
            <w:vAlign w:val="center"/>
            <w:hideMark/>
          </w:tcPr>
          <w:p w14:paraId="79FD5A80"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0785D145"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33BA05C8"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027C889A"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318836A7"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0682FD8"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5800435D"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p>
        </w:tc>
        <w:tc>
          <w:tcPr>
            <w:tcW w:w="1985" w:type="dxa"/>
            <w:tcBorders>
              <w:top w:val="nil"/>
              <w:left w:val="nil"/>
              <w:bottom w:val="nil"/>
              <w:right w:val="nil"/>
            </w:tcBorders>
            <w:shd w:val="clear" w:color="auto" w:fill="auto"/>
            <w:noWrap/>
            <w:vAlign w:val="center"/>
            <w:hideMark/>
          </w:tcPr>
          <w:p w14:paraId="1D253515"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3772287E"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2EC4A28A"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1A5661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Aceite de motor multigrado</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149FD0F" w14:textId="525F4FE0"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E7E029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6336220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839E72B"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89C57D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aceite</w:t>
            </w:r>
          </w:p>
        </w:tc>
        <w:tc>
          <w:tcPr>
            <w:tcW w:w="1843" w:type="dxa"/>
            <w:tcBorders>
              <w:top w:val="nil"/>
              <w:left w:val="nil"/>
              <w:bottom w:val="single" w:sz="4" w:space="0" w:color="auto"/>
              <w:right w:val="single" w:sz="4" w:space="0" w:color="auto"/>
            </w:tcBorders>
            <w:shd w:val="clear" w:color="auto" w:fill="auto"/>
            <w:noWrap/>
            <w:vAlign w:val="center"/>
          </w:tcPr>
          <w:p w14:paraId="30E35097" w14:textId="2D881D2B"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1B97772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CC2621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5302F14"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10663C2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3D1E94B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593BDD3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68A24B50"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7B2FB06C" w14:textId="77777777" w:rsidTr="00130A89">
        <w:trPr>
          <w:trHeight w:val="225"/>
        </w:trPr>
        <w:tc>
          <w:tcPr>
            <w:tcW w:w="3964" w:type="dxa"/>
            <w:tcBorders>
              <w:top w:val="nil"/>
              <w:left w:val="nil"/>
              <w:bottom w:val="nil"/>
              <w:right w:val="nil"/>
            </w:tcBorders>
            <w:shd w:val="clear" w:color="auto" w:fill="auto"/>
            <w:noWrap/>
            <w:vAlign w:val="center"/>
            <w:hideMark/>
          </w:tcPr>
          <w:p w14:paraId="148AE524"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2F854582"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26C8653E"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70E0CD44"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687C67A"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F900FD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04BCF85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08FC27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0625786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5C41167F" w14:textId="77777777" w:rsidTr="00130A89">
        <w:trPr>
          <w:trHeight w:val="225"/>
        </w:trPr>
        <w:tc>
          <w:tcPr>
            <w:tcW w:w="3964" w:type="dxa"/>
            <w:tcBorders>
              <w:top w:val="nil"/>
              <w:left w:val="nil"/>
              <w:bottom w:val="nil"/>
              <w:right w:val="nil"/>
            </w:tcBorders>
            <w:shd w:val="clear" w:color="auto" w:fill="auto"/>
            <w:noWrap/>
            <w:vAlign w:val="center"/>
            <w:hideMark/>
          </w:tcPr>
          <w:p w14:paraId="01D61AB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0DCC145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6934D4A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2ACED7FF"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171AF048"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808DD34"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2 AFINACIÓN, Incluye:</w:t>
            </w:r>
          </w:p>
        </w:tc>
      </w:tr>
      <w:tr w:rsidR="00130A89" w:rsidRPr="00130A89" w14:paraId="23D4ABFD"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F80AC34" w14:textId="77777777" w:rsidR="00130A89" w:rsidRPr="00130A89" w:rsidRDefault="00130A89" w:rsidP="00130A89">
            <w:pPr>
              <w:suppressAutoHyphens w:val="0"/>
              <w:spacing w:after="0" w:line="240" w:lineRule="auto"/>
              <w:jc w:val="both"/>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Lavado de inyectores y cuerpo de aceleración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5B53FC"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78B19F3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51361BC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B0D527B"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0D6C4B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Cambiar filtro de combustible</w:t>
            </w:r>
          </w:p>
        </w:tc>
        <w:tc>
          <w:tcPr>
            <w:tcW w:w="1843" w:type="dxa"/>
            <w:vMerge/>
            <w:tcBorders>
              <w:top w:val="nil"/>
              <w:left w:val="single" w:sz="4" w:space="0" w:color="auto"/>
              <w:bottom w:val="single" w:sz="4" w:space="0" w:color="auto"/>
              <w:right w:val="single" w:sz="4" w:space="0" w:color="auto"/>
            </w:tcBorders>
            <w:vAlign w:val="center"/>
            <w:hideMark/>
          </w:tcPr>
          <w:p w14:paraId="3A45054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4E8777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53C080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00A1C1CA"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922134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Cambiar filtro de aire</w:t>
            </w:r>
          </w:p>
        </w:tc>
        <w:tc>
          <w:tcPr>
            <w:tcW w:w="1843" w:type="dxa"/>
            <w:vMerge/>
            <w:tcBorders>
              <w:top w:val="nil"/>
              <w:left w:val="single" w:sz="4" w:space="0" w:color="auto"/>
              <w:bottom w:val="single" w:sz="4" w:space="0" w:color="auto"/>
              <w:right w:val="single" w:sz="4" w:space="0" w:color="auto"/>
            </w:tcBorders>
            <w:vAlign w:val="center"/>
            <w:hideMark/>
          </w:tcPr>
          <w:p w14:paraId="0B4A2F1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37FC28F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5FBD6A3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3AE3622"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894201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en su caso cambio de bujías</w:t>
            </w:r>
          </w:p>
        </w:tc>
        <w:tc>
          <w:tcPr>
            <w:tcW w:w="1843" w:type="dxa"/>
            <w:vMerge/>
            <w:tcBorders>
              <w:top w:val="nil"/>
              <w:left w:val="single" w:sz="4" w:space="0" w:color="auto"/>
              <w:bottom w:val="single" w:sz="4" w:space="0" w:color="auto"/>
              <w:right w:val="single" w:sz="4" w:space="0" w:color="auto"/>
            </w:tcBorders>
            <w:vAlign w:val="center"/>
            <w:hideMark/>
          </w:tcPr>
          <w:p w14:paraId="45A138E1"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550FD91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5C0840E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9DA678A" w14:textId="77777777" w:rsidTr="00130A89">
        <w:trPr>
          <w:trHeight w:val="45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D5F7EE3" w14:textId="77777777" w:rsidR="00130A89" w:rsidRPr="00130A89" w:rsidRDefault="00130A89" w:rsidP="00130A89">
            <w:pPr>
              <w:suppressAutoHyphens w:val="0"/>
              <w:spacing w:after="0" w:line="240" w:lineRule="auto"/>
              <w:jc w:val="both"/>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diagnóstico del sistema de inyección y encendido (Escaneo y borrado de código de fallas)</w:t>
            </w:r>
          </w:p>
        </w:tc>
        <w:tc>
          <w:tcPr>
            <w:tcW w:w="1843" w:type="dxa"/>
            <w:vMerge/>
            <w:tcBorders>
              <w:top w:val="nil"/>
              <w:left w:val="single" w:sz="4" w:space="0" w:color="auto"/>
              <w:bottom w:val="single" w:sz="4" w:space="0" w:color="auto"/>
              <w:right w:val="single" w:sz="4" w:space="0" w:color="auto"/>
            </w:tcBorders>
            <w:vAlign w:val="center"/>
            <w:hideMark/>
          </w:tcPr>
          <w:p w14:paraId="2393775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B56639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C37F5B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26F44CEE" w14:textId="77777777" w:rsidTr="00130A89">
        <w:trPr>
          <w:trHeight w:val="45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AC2EEEE" w14:textId="77777777" w:rsidR="00130A89" w:rsidRPr="00130A89" w:rsidRDefault="00130A89" w:rsidP="00130A89">
            <w:pPr>
              <w:suppressAutoHyphens w:val="0"/>
              <w:spacing w:after="0" w:line="240" w:lineRule="auto"/>
              <w:jc w:val="both"/>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de cables de bujías, tapa de distribuidor y bandas; en su caso, tensar las bandas.</w:t>
            </w:r>
          </w:p>
        </w:tc>
        <w:tc>
          <w:tcPr>
            <w:tcW w:w="1843" w:type="dxa"/>
            <w:vMerge/>
            <w:tcBorders>
              <w:top w:val="nil"/>
              <w:left w:val="single" w:sz="4" w:space="0" w:color="auto"/>
              <w:bottom w:val="single" w:sz="4" w:space="0" w:color="auto"/>
              <w:right w:val="single" w:sz="4" w:space="0" w:color="auto"/>
            </w:tcBorders>
            <w:vAlign w:val="center"/>
            <w:hideMark/>
          </w:tcPr>
          <w:p w14:paraId="7354D31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1833D14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6F0979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6BD6EE4"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5380E7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Revisar y limpiar válvula EGR</w:t>
            </w:r>
          </w:p>
        </w:tc>
        <w:tc>
          <w:tcPr>
            <w:tcW w:w="1843" w:type="dxa"/>
            <w:vMerge/>
            <w:tcBorders>
              <w:top w:val="nil"/>
              <w:left w:val="single" w:sz="4" w:space="0" w:color="auto"/>
              <w:bottom w:val="single" w:sz="4" w:space="0" w:color="auto"/>
              <w:right w:val="single" w:sz="4" w:space="0" w:color="auto"/>
            </w:tcBorders>
            <w:vAlign w:val="center"/>
            <w:hideMark/>
          </w:tcPr>
          <w:p w14:paraId="528FDA6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3BB505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740674D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10D81650"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99"/>
            <w:vAlign w:val="center"/>
            <w:hideMark/>
          </w:tcPr>
          <w:p w14:paraId="1C53F460"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single" w:sz="4" w:space="0" w:color="auto"/>
            </w:tcBorders>
            <w:shd w:val="clear" w:color="auto" w:fill="auto"/>
            <w:vAlign w:val="center"/>
            <w:hideMark/>
          </w:tcPr>
          <w:p w14:paraId="5BD2CEA8"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 </w:t>
            </w:r>
          </w:p>
        </w:tc>
        <w:tc>
          <w:tcPr>
            <w:tcW w:w="1985" w:type="dxa"/>
            <w:tcBorders>
              <w:top w:val="nil"/>
              <w:left w:val="nil"/>
              <w:bottom w:val="single" w:sz="4" w:space="0" w:color="auto"/>
              <w:right w:val="single" w:sz="4" w:space="0" w:color="auto"/>
            </w:tcBorders>
            <w:shd w:val="clear" w:color="000000" w:fill="FFFF99"/>
            <w:noWrap/>
            <w:vAlign w:val="center"/>
            <w:hideMark/>
          </w:tcPr>
          <w:p w14:paraId="414EDD52"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99"/>
            <w:noWrap/>
            <w:vAlign w:val="center"/>
            <w:hideMark/>
          </w:tcPr>
          <w:p w14:paraId="098D67E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746F2A3C" w14:textId="77777777" w:rsidTr="00130A89">
        <w:trPr>
          <w:trHeight w:val="225"/>
        </w:trPr>
        <w:tc>
          <w:tcPr>
            <w:tcW w:w="3964" w:type="dxa"/>
            <w:tcBorders>
              <w:top w:val="nil"/>
              <w:left w:val="nil"/>
              <w:bottom w:val="nil"/>
              <w:right w:val="nil"/>
            </w:tcBorders>
            <w:shd w:val="clear" w:color="auto" w:fill="auto"/>
            <w:noWrap/>
            <w:vAlign w:val="center"/>
            <w:hideMark/>
          </w:tcPr>
          <w:p w14:paraId="4CDCA52C"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47B965F8"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2E89C4E5"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76534AF2"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D2AA592"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7B4379B"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07C6203C"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p>
        </w:tc>
        <w:tc>
          <w:tcPr>
            <w:tcW w:w="1985" w:type="dxa"/>
            <w:tcBorders>
              <w:top w:val="nil"/>
              <w:left w:val="nil"/>
              <w:bottom w:val="nil"/>
              <w:right w:val="nil"/>
            </w:tcBorders>
            <w:shd w:val="clear" w:color="auto" w:fill="auto"/>
            <w:noWrap/>
            <w:vAlign w:val="center"/>
            <w:hideMark/>
          </w:tcPr>
          <w:p w14:paraId="56CF58F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6B95CEC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02A7152D"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81EC6D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Bujías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FBF79ED" w14:textId="59D3B776"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FB5660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0D18920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9A586F8"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EE411C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combustible</w:t>
            </w:r>
          </w:p>
        </w:tc>
        <w:tc>
          <w:tcPr>
            <w:tcW w:w="1843" w:type="dxa"/>
            <w:tcBorders>
              <w:top w:val="nil"/>
              <w:left w:val="nil"/>
              <w:bottom w:val="single" w:sz="4" w:space="0" w:color="auto"/>
              <w:right w:val="single" w:sz="4" w:space="0" w:color="auto"/>
            </w:tcBorders>
            <w:shd w:val="clear" w:color="auto" w:fill="auto"/>
            <w:noWrap/>
            <w:vAlign w:val="center"/>
          </w:tcPr>
          <w:p w14:paraId="6E8ABC22" w14:textId="2A321697"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5B606813"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c>
          <w:tcPr>
            <w:tcW w:w="1886" w:type="dxa"/>
            <w:tcBorders>
              <w:top w:val="nil"/>
              <w:left w:val="nil"/>
              <w:bottom w:val="single" w:sz="4" w:space="0" w:color="auto"/>
              <w:right w:val="single" w:sz="4" w:space="0" w:color="auto"/>
            </w:tcBorders>
            <w:shd w:val="clear" w:color="auto" w:fill="auto"/>
            <w:vAlign w:val="center"/>
            <w:hideMark/>
          </w:tcPr>
          <w:p w14:paraId="1C858755"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r>
      <w:tr w:rsidR="00130A89" w:rsidRPr="00130A89" w14:paraId="5AEA7EE6"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E37AFA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aire</w:t>
            </w:r>
          </w:p>
        </w:tc>
        <w:tc>
          <w:tcPr>
            <w:tcW w:w="1843" w:type="dxa"/>
            <w:tcBorders>
              <w:top w:val="nil"/>
              <w:left w:val="nil"/>
              <w:bottom w:val="single" w:sz="4" w:space="0" w:color="auto"/>
              <w:right w:val="single" w:sz="4" w:space="0" w:color="auto"/>
            </w:tcBorders>
            <w:shd w:val="clear" w:color="auto" w:fill="auto"/>
            <w:noWrap/>
            <w:vAlign w:val="center"/>
          </w:tcPr>
          <w:p w14:paraId="695BB360" w14:textId="5E9967D6"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DFD4BC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7952072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20B3593A"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71131BE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0521C79C"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7BF34DC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3FFB247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52DB852D" w14:textId="77777777" w:rsidTr="00130A89">
        <w:trPr>
          <w:trHeight w:val="225"/>
        </w:trPr>
        <w:tc>
          <w:tcPr>
            <w:tcW w:w="3964" w:type="dxa"/>
            <w:tcBorders>
              <w:top w:val="nil"/>
              <w:left w:val="nil"/>
              <w:bottom w:val="nil"/>
              <w:right w:val="nil"/>
            </w:tcBorders>
            <w:shd w:val="clear" w:color="auto" w:fill="auto"/>
            <w:noWrap/>
            <w:vAlign w:val="center"/>
            <w:hideMark/>
          </w:tcPr>
          <w:p w14:paraId="1B72D80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1FD6ECE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134AF14C"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3D17BDDC"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03C42388"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A90EA8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348265C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987859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2F1CED30"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3FD911AC" w14:textId="77777777" w:rsidTr="00130A89">
        <w:trPr>
          <w:trHeight w:val="225"/>
        </w:trPr>
        <w:tc>
          <w:tcPr>
            <w:tcW w:w="3964" w:type="dxa"/>
            <w:tcBorders>
              <w:top w:val="nil"/>
              <w:left w:val="nil"/>
              <w:bottom w:val="nil"/>
              <w:right w:val="nil"/>
            </w:tcBorders>
            <w:shd w:val="clear" w:color="auto" w:fill="auto"/>
            <w:noWrap/>
            <w:vAlign w:val="bottom"/>
            <w:hideMark/>
          </w:tcPr>
          <w:p w14:paraId="1693CAC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bottom"/>
            <w:hideMark/>
          </w:tcPr>
          <w:p w14:paraId="3ED650B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bottom"/>
            <w:hideMark/>
          </w:tcPr>
          <w:p w14:paraId="3EE346F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bottom"/>
            <w:hideMark/>
          </w:tcPr>
          <w:p w14:paraId="302613F9"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441C4F00"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587C1A3"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3 PREVENTIVO A FRENOS, Incluye:</w:t>
            </w:r>
          </w:p>
        </w:tc>
      </w:tr>
      <w:tr w:rsidR="00130A89" w:rsidRPr="00130A89" w14:paraId="5C636D41"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D0F831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limpieza de balatas delanteras y traseras</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253697"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59AC16E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9F73971"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107B55E6"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D63423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ajuste de frenos incluye el de mano</w:t>
            </w:r>
          </w:p>
        </w:tc>
        <w:tc>
          <w:tcPr>
            <w:tcW w:w="1843" w:type="dxa"/>
            <w:vMerge/>
            <w:tcBorders>
              <w:top w:val="nil"/>
              <w:left w:val="single" w:sz="4" w:space="0" w:color="auto"/>
              <w:bottom w:val="single" w:sz="4" w:space="0" w:color="auto"/>
              <w:right w:val="single" w:sz="4" w:space="0" w:color="auto"/>
            </w:tcBorders>
            <w:vAlign w:val="center"/>
            <w:hideMark/>
          </w:tcPr>
          <w:p w14:paraId="13EFE52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537441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43CEDC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AA65CB9"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69B012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limpieza y purga del sistema de frenos incluye el de mano</w:t>
            </w:r>
          </w:p>
        </w:tc>
        <w:tc>
          <w:tcPr>
            <w:tcW w:w="1843" w:type="dxa"/>
            <w:vMerge/>
            <w:tcBorders>
              <w:top w:val="nil"/>
              <w:left w:val="single" w:sz="4" w:space="0" w:color="auto"/>
              <w:bottom w:val="single" w:sz="4" w:space="0" w:color="auto"/>
              <w:right w:val="single" w:sz="4" w:space="0" w:color="auto"/>
            </w:tcBorders>
            <w:vAlign w:val="center"/>
            <w:hideMark/>
          </w:tcPr>
          <w:p w14:paraId="6388935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988ED0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4F94A5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59D123A5"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B4012F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limpieza y en su caso engrasado de baleros</w:t>
            </w:r>
          </w:p>
        </w:tc>
        <w:tc>
          <w:tcPr>
            <w:tcW w:w="1843" w:type="dxa"/>
            <w:vMerge/>
            <w:tcBorders>
              <w:top w:val="nil"/>
              <w:left w:val="single" w:sz="4" w:space="0" w:color="auto"/>
              <w:bottom w:val="single" w:sz="4" w:space="0" w:color="auto"/>
              <w:right w:val="single" w:sz="4" w:space="0" w:color="auto"/>
            </w:tcBorders>
            <w:vAlign w:val="center"/>
            <w:hideMark/>
          </w:tcPr>
          <w:p w14:paraId="1424DEA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57DB03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21DDECC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8B373FF"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4751683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1918598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562E7AE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502F113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263B7F2C" w14:textId="77777777" w:rsidTr="00130A89">
        <w:trPr>
          <w:trHeight w:val="225"/>
        </w:trPr>
        <w:tc>
          <w:tcPr>
            <w:tcW w:w="3964" w:type="dxa"/>
            <w:tcBorders>
              <w:top w:val="nil"/>
              <w:left w:val="nil"/>
              <w:bottom w:val="nil"/>
              <w:right w:val="nil"/>
            </w:tcBorders>
            <w:shd w:val="clear" w:color="auto" w:fill="auto"/>
            <w:noWrap/>
            <w:vAlign w:val="center"/>
            <w:hideMark/>
          </w:tcPr>
          <w:p w14:paraId="5775C664"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5C48D27A"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70BF7E9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7D6852C0"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0151EFD1"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38A725B"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r>
      <w:tr w:rsidR="00130A89" w:rsidRPr="00130A89" w14:paraId="21B20326"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F69E7D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Líquido de frenos</w:t>
            </w:r>
          </w:p>
        </w:tc>
        <w:tc>
          <w:tcPr>
            <w:tcW w:w="1843" w:type="dxa"/>
            <w:tcBorders>
              <w:top w:val="nil"/>
              <w:left w:val="nil"/>
              <w:bottom w:val="single" w:sz="4" w:space="0" w:color="auto"/>
              <w:right w:val="single" w:sz="4" w:space="0" w:color="auto"/>
            </w:tcBorders>
            <w:shd w:val="clear" w:color="auto" w:fill="auto"/>
            <w:noWrap/>
            <w:vAlign w:val="center"/>
            <w:hideMark/>
          </w:tcPr>
          <w:p w14:paraId="5CEFDE73"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w:t>
            </w:r>
          </w:p>
        </w:tc>
        <w:tc>
          <w:tcPr>
            <w:tcW w:w="1985" w:type="dxa"/>
            <w:tcBorders>
              <w:top w:val="nil"/>
              <w:left w:val="nil"/>
              <w:bottom w:val="single" w:sz="4" w:space="0" w:color="auto"/>
              <w:right w:val="single" w:sz="4" w:space="0" w:color="auto"/>
            </w:tcBorders>
            <w:shd w:val="clear" w:color="auto" w:fill="auto"/>
            <w:noWrap/>
            <w:vAlign w:val="center"/>
            <w:hideMark/>
          </w:tcPr>
          <w:p w14:paraId="7935C1A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E544399" w14:textId="77777777" w:rsidR="00130A89" w:rsidRPr="00130A89" w:rsidRDefault="00130A89" w:rsidP="00130A89">
            <w:pPr>
              <w:suppressAutoHyphens w:val="0"/>
              <w:spacing w:after="0" w:line="240" w:lineRule="auto"/>
              <w:jc w:val="right"/>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$0.00</w:t>
            </w:r>
          </w:p>
        </w:tc>
      </w:tr>
      <w:tr w:rsidR="00130A89" w:rsidRPr="00130A89" w14:paraId="059A4D0C"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452F95F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lastRenderedPageBreak/>
              <w:t>PRECIO POR REFACCIONES:</w:t>
            </w:r>
          </w:p>
        </w:tc>
        <w:tc>
          <w:tcPr>
            <w:tcW w:w="1843" w:type="dxa"/>
            <w:tcBorders>
              <w:top w:val="nil"/>
              <w:left w:val="nil"/>
              <w:bottom w:val="nil"/>
              <w:right w:val="nil"/>
            </w:tcBorders>
            <w:shd w:val="clear" w:color="auto" w:fill="auto"/>
            <w:noWrap/>
            <w:vAlign w:val="center"/>
            <w:hideMark/>
          </w:tcPr>
          <w:p w14:paraId="4D999B7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18EE29E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03CA5E8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48AFBB0C" w14:textId="77777777" w:rsidTr="00130A89">
        <w:trPr>
          <w:trHeight w:val="225"/>
        </w:trPr>
        <w:tc>
          <w:tcPr>
            <w:tcW w:w="3964" w:type="dxa"/>
            <w:tcBorders>
              <w:top w:val="nil"/>
              <w:left w:val="nil"/>
              <w:bottom w:val="nil"/>
              <w:right w:val="nil"/>
            </w:tcBorders>
            <w:shd w:val="clear" w:color="auto" w:fill="auto"/>
            <w:noWrap/>
            <w:vAlign w:val="center"/>
            <w:hideMark/>
          </w:tcPr>
          <w:p w14:paraId="0B8A889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5CA62041"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6C3047EF"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1344925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7B46A6D0"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8A79D3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7147295C"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20A9B3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7BF1834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7065EC63" w14:textId="77777777" w:rsidTr="00130A89">
        <w:trPr>
          <w:trHeight w:val="225"/>
        </w:trPr>
        <w:tc>
          <w:tcPr>
            <w:tcW w:w="3964" w:type="dxa"/>
            <w:tcBorders>
              <w:top w:val="nil"/>
              <w:left w:val="nil"/>
              <w:bottom w:val="nil"/>
              <w:right w:val="nil"/>
            </w:tcBorders>
            <w:shd w:val="clear" w:color="auto" w:fill="auto"/>
            <w:noWrap/>
            <w:vAlign w:val="center"/>
            <w:hideMark/>
          </w:tcPr>
          <w:p w14:paraId="607A805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569B1A91"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17572204"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04C0B82B"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25147CF6"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12A7699"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4 ALINEACIÓN Y BALANCEO, Incluye:</w:t>
            </w:r>
          </w:p>
        </w:tc>
      </w:tr>
      <w:tr w:rsidR="00130A89" w:rsidRPr="00130A89" w14:paraId="7EA74882"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E0AB7B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general de suspensión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37CDB7"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23DBA93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CF7849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588682C8"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2959C6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general de dirección</w:t>
            </w:r>
          </w:p>
        </w:tc>
        <w:tc>
          <w:tcPr>
            <w:tcW w:w="1843" w:type="dxa"/>
            <w:vMerge/>
            <w:tcBorders>
              <w:top w:val="nil"/>
              <w:left w:val="single" w:sz="4" w:space="0" w:color="auto"/>
              <w:bottom w:val="single" w:sz="4" w:space="0" w:color="auto"/>
              <w:right w:val="single" w:sz="4" w:space="0" w:color="auto"/>
            </w:tcBorders>
            <w:vAlign w:val="center"/>
            <w:hideMark/>
          </w:tcPr>
          <w:p w14:paraId="709D50D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5E34127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0EB5338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43EAF93"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3B540A1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221439F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7CFFE31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7FB7AB9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48701ED8" w14:textId="77777777" w:rsidTr="00130A89">
        <w:trPr>
          <w:trHeight w:val="225"/>
        </w:trPr>
        <w:tc>
          <w:tcPr>
            <w:tcW w:w="3964" w:type="dxa"/>
            <w:tcBorders>
              <w:top w:val="nil"/>
              <w:left w:val="nil"/>
              <w:bottom w:val="nil"/>
              <w:right w:val="nil"/>
            </w:tcBorders>
            <w:shd w:val="clear" w:color="auto" w:fill="auto"/>
            <w:noWrap/>
            <w:vAlign w:val="center"/>
            <w:hideMark/>
          </w:tcPr>
          <w:p w14:paraId="33E26DA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10954B94"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4A81312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59485EF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20519D1E"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05C1AA4"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TOTAL DE LOS 4 PAQUETES</w:t>
            </w:r>
          </w:p>
        </w:tc>
        <w:tc>
          <w:tcPr>
            <w:tcW w:w="1843" w:type="dxa"/>
            <w:tcBorders>
              <w:top w:val="nil"/>
              <w:left w:val="nil"/>
              <w:bottom w:val="nil"/>
              <w:right w:val="nil"/>
            </w:tcBorders>
            <w:shd w:val="clear" w:color="auto" w:fill="auto"/>
            <w:noWrap/>
            <w:vAlign w:val="center"/>
            <w:hideMark/>
          </w:tcPr>
          <w:p w14:paraId="3876B4B5"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CFF6742"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2D29313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bl>
    <w:p w14:paraId="08C452D3" w14:textId="2F37CA59" w:rsidR="0036096D" w:rsidRDefault="0036096D" w:rsidP="0036096D">
      <w:pPr>
        <w:spacing w:after="0" w:line="240" w:lineRule="auto"/>
        <w:rPr>
          <w:rFonts w:ascii="Arial" w:hAnsi="Arial" w:cs="Arial"/>
        </w:rPr>
      </w:pPr>
    </w:p>
    <w:p w14:paraId="0A5A8330" w14:textId="77777777" w:rsidR="0036096D" w:rsidRDefault="0036096D">
      <w:pPr>
        <w:suppressAutoHyphens w:val="0"/>
        <w:spacing w:after="0" w:line="240" w:lineRule="auto"/>
        <w:rPr>
          <w:rFonts w:ascii="Arial" w:hAnsi="Arial" w:cs="Arial"/>
        </w:rPr>
      </w:pPr>
      <w:r>
        <w:rPr>
          <w:rFonts w:ascii="Arial" w:hAnsi="Arial" w:cs="Arial"/>
        </w:rPr>
        <w:br w:type="page"/>
      </w:r>
    </w:p>
    <w:p w14:paraId="6711C176" w14:textId="77777777" w:rsidR="00130A89" w:rsidRPr="0036096D" w:rsidRDefault="00130A89" w:rsidP="0036096D">
      <w:pPr>
        <w:spacing w:after="0" w:line="240" w:lineRule="auto"/>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3964"/>
        <w:gridCol w:w="1843"/>
        <w:gridCol w:w="1985"/>
        <w:gridCol w:w="1886"/>
      </w:tblGrid>
      <w:tr w:rsidR="00130A89" w:rsidRPr="00130A89" w14:paraId="50C53BD4" w14:textId="77777777" w:rsidTr="0036096D">
        <w:trPr>
          <w:tblHeader/>
        </w:trPr>
        <w:tc>
          <w:tcPr>
            <w:tcW w:w="3964"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2076F48"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PAQUETES DE SERVICIOS DE MANTENIMIENTO PREVENTIVO</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244E29E"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MARCA PROPUESTA</w:t>
            </w:r>
          </w:p>
        </w:tc>
        <w:tc>
          <w:tcPr>
            <w:tcW w:w="3871" w:type="dxa"/>
            <w:gridSpan w:val="2"/>
            <w:tcBorders>
              <w:top w:val="single" w:sz="4" w:space="0" w:color="auto"/>
              <w:left w:val="nil"/>
              <w:bottom w:val="single" w:sz="4" w:space="0" w:color="auto"/>
              <w:right w:val="single" w:sz="4" w:space="0" w:color="auto"/>
            </w:tcBorders>
            <w:shd w:val="clear" w:color="000000" w:fill="FFFF00"/>
            <w:vAlign w:val="center"/>
            <w:hideMark/>
          </w:tcPr>
          <w:p w14:paraId="17B6897D" w14:textId="0A405F34"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 xml:space="preserve">PARTIDA </w:t>
            </w:r>
            <w:r w:rsidR="000E68C1">
              <w:rPr>
                <w:rFonts w:ascii="Arial" w:eastAsia="Times New Roman" w:hAnsi="Arial" w:cs="Arial"/>
                <w:b/>
                <w:bCs/>
                <w:color w:val="000000"/>
                <w:sz w:val="16"/>
                <w:szCs w:val="16"/>
                <w:lang w:eastAsia="es-MX"/>
              </w:rPr>
              <w:t>1</w:t>
            </w:r>
            <w:r w:rsidRPr="00130A89">
              <w:rPr>
                <w:rFonts w:ascii="Arial" w:eastAsia="Times New Roman" w:hAnsi="Arial" w:cs="Arial"/>
                <w:b/>
                <w:bCs/>
                <w:color w:val="000000"/>
                <w:sz w:val="16"/>
                <w:szCs w:val="16"/>
                <w:lang w:eastAsia="es-MX"/>
              </w:rPr>
              <w:t xml:space="preserve"> (CAMIONETAS DE TIPO PICK UP, DE PASAJEROS Y DE CARGA)</w:t>
            </w:r>
          </w:p>
        </w:tc>
      </w:tr>
      <w:tr w:rsidR="00130A89" w:rsidRPr="00130A89" w14:paraId="5DAD2D22" w14:textId="77777777" w:rsidTr="0036096D">
        <w:trPr>
          <w:tblHeader/>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39950F6E"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67DB984"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3871" w:type="dxa"/>
            <w:gridSpan w:val="2"/>
            <w:tcBorders>
              <w:top w:val="single" w:sz="4" w:space="0" w:color="auto"/>
              <w:left w:val="nil"/>
              <w:bottom w:val="single" w:sz="4" w:space="0" w:color="auto"/>
              <w:right w:val="single" w:sz="4" w:space="0" w:color="auto"/>
            </w:tcBorders>
            <w:shd w:val="clear" w:color="000000" w:fill="FFFF00"/>
            <w:vAlign w:val="center"/>
            <w:hideMark/>
          </w:tcPr>
          <w:p w14:paraId="4042CC87"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DODGE (GASOLINA)</w:t>
            </w:r>
          </w:p>
        </w:tc>
      </w:tr>
      <w:tr w:rsidR="00130A89" w:rsidRPr="00130A89" w14:paraId="3E3B1CE9" w14:textId="77777777" w:rsidTr="0036096D">
        <w:trPr>
          <w:tblHeader/>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57A9663D"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8C419CA"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1985" w:type="dxa"/>
            <w:tcBorders>
              <w:top w:val="nil"/>
              <w:left w:val="nil"/>
              <w:bottom w:val="single" w:sz="4" w:space="0" w:color="auto"/>
              <w:right w:val="single" w:sz="4" w:space="0" w:color="auto"/>
            </w:tcBorders>
            <w:shd w:val="clear" w:color="000000" w:fill="FFFF00"/>
            <w:vAlign w:val="center"/>
            <w:hideMark/>
          </w:tcPr>
          <w:p w14:paraId="361E15E0"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PICK-UP RAM 700 CLUB CAB 2016</w:t>
            </w:r>
          </w:p>
        </w:tc>
        <w:tc>
          <w:tcPr>
            <w:tcW w:w="1886" w:type="dxa"/>
            <w:tcBorders>
              <w:top w:val="nil"/>
              <w:left w:val="nil"/>
              <w:bottom w:val="single" w:sz="4" w:space="0" w:color="auto"/>
              <w:right w:val="single" w:sz="4" w:space="0" w:color="auto"/>
            </w:tcBorders>
            <w:shd w:val="clear" w:color="000000" w:fill="FFFF00"/>
            <w:vAlign w:val="center"/>
            <w:hideMark/>
          </w:tcPr>
          <w:p w14:paraId="3B3A14C2"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PICK-UP RAM 700 CLUB CAB 2018</w:t>
            </w:r>
          </w:p>
        </w:tc>
      </w:tr>
      <w:tr w:rsidR="00130A89" w:rsidRPr="00130A89" w14:paraId="752B27C9"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CD0E697" w14:textId="05BAFADF"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1 BÁSICO CAMBIO DE ACEITE, Incluye:</w:t>
            </w:r>
          </w:p>
        </w:tc>
      </w:tr>
      <w:tr w:rsidR="00130A89" w:rsidRPr="00130A89" w14:paraId="79E62EFB"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3A250D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Cambio de aceite</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033312"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76CB2EE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BD2327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AE0049F"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EA53ED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Cambio de filtro de aceite</w:t>
            </w:r>
          </w:p>
        </w:tc>
        <w:tc>
          <w:tcPr>
            <w:tcW w:w="1843" w:type="dxa"/>
            <w:vMerge/>
            <w:tcBorders>
              <w:top w:val="nil"/>
              <w:left w:val="single" w:sz="4" w:space="0" w:color="auto"/>
              <w:bottom w:val="single" w:sz="4" w:space="0" w:color="auto"/>
              <w:right w:val="single" w:sz="4" w:space="0" w:color="auto"/>
            </w:tcBorders>
            <w:vAlign w:val="center"/>
            <w:hideMark/>
          </w:tcPr>
          <w:p w14:paraId="7469322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2B5A67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0DBEC6D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52DA25D5"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F1E2DA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relleno de niveles de líquidos</w:t>
            </w:r>
          </w:p>
        </w:tc>
        <w:tc>
          <w:tcPr>
            <w:tcW w:w="1843" w:type="dxa"/>
            <w:vMerge/>
            <w:tcBorders>
              <w:top w:val="nil"/>
              <w:left w:val="single" w:sz="4" w:space="0" w:color="auto"/>
              <w:bottom w:val="single" w:sz="4" w:space="0" w:color="auto"/>
              <w:right w:val="single" w:sz="4" w:space="0" w:color="auto"/>
            </w:tcBorders>
            <w:vAlign w:val="center"/>
            <w:hideMark/>
          </w:tcPr>
          <w:p w14:paraId="33CAADC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17A393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48F0A441"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06427CDF"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5EA47F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de Mangueras</w:t>
            </w:r>
          </w:p>
        </w:tc>
        <w:tc>
          <w:tcPr>
            <w:tcW w:w="1843" w:type="dxa"/>
            <w:vMerge/>
            <w:tcBorders>
              <w:top w:val="nil"/>
              <w:left w:val="single" w:sz="4" w:space="0" w:color="auto"/>
              <w:bottom w:val="single" w:sz="4" w:space="0" w:color="auto"/>
              <w:right w:val="single" w:sz="4" w:space="0" w:color="auto"/>
            </w:tcBorders>
            <w:vAlign w:val="center"/>
            <w:hideMark/>
          </w:tcPr>
          <w:p w14:paraId="57D8155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17B87EE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BEA4AC1"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1A905AB2"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FBD37A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Limpieza y protección de terminales de acumulador</w:t>
            </w:r>
          </w:p>
        </w:tc>
        <w:tc>
          <w:tcPr>
            <w:tcW w:w="1843" w:type="dxa"/>
            <w:vMerge/>
            <w:tcBorders>
              <w:top w:val="nil"/>
              <w:left w:val="single" w:sz="4" w:space="0" w:color="auto"/>
              <w:bottom w:val="single" w:sz="4" w:space="0" w:color="auto"/>
              <w:right w:val="single" w:sz="4" w:space="0" w:color="auto"/>
            </w:tcBorders>
            <w:vAlign w:val="center"/>
            <w:hideMark/>
          </w:tcPr>
          <w:p w14:paraId="590DB85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E64FEC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038EDBB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BF1DF62"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2EF4164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6506D9A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52D81F20"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482EF175"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20D57E8E" w14:textId="77777777" w:rsidTr="00130A89">
        <w:trPr>
          <w:trHeight w:val="225"/>
        </w:trPr>
        <w:tc>
          <w:tcPr>
            <w:tcW w:w="3964" w:type="dxa"/>
            <w:tcBorders>
              <w:top w:val="nil"/>
              <w:left w:val="nil"/>
              <w:bottom w:val="nil"/>
              <w:right w:val="nil"/>
            </w:tcBorders>
            <w:shd w:val="clear" w:color="auto" w:fill="auto"/>
            <w:noWrap/>
            <w:vAlign w:val="center"/>
            <w:hideMark/>
          </w:tcPr>
          <w:p w14:paraId="1913903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1E8F5642"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7BECED20"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4B51EBF2"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20627583"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964C6AF"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6A26EAC8"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p>
        </w:tc>
        <w:tc>
          <w:tcPr>
            <w:tcW w:w="1985" w:type="dxa"/>
            <w:tcBorders>
              <w:top w:val="nil"/>
              <w:left w:val="nil"/>
              <w:bottom w:val="nil"/>
              <w:right w:val="nil"/>
            </w:tcBorders>
            <w:shd w:val="clear" w:color="auto" w:fill="auto"/>
            <w:noWrap/>
            <w:vAlign w:val="center"/>
            <w:hideMark/>
          </w:tcPr>
          <w:p w14:paraId="7209F83C"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03850020"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6B3ADF0"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C42EAA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xml:space="preserve">Aceite de motor multigrado </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E319849" w14:textId="3E31536F"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FABED3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41B8B99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28246A3"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624CE3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aceite</w:t>
            </w:r>
          </w:p>
        </w:tc>
        <w:tc>
          <w:tcPr>
            <w:tcW w:w="1843" w:type="dxa"/>
            <w:tcBorders>
              <w:top w:val="nil"/>
              <w:left w:val="nil"/>
              <w:bottom w:val="single" w:sz="4" w:space="0" w:color="auto"/>
              <w:right w:val="single" w:sz="4" w:space="0" w:color="auto"/>
            </w:tcBorders>
            <w:shd w:val="clear" w:color="auto" w:fill="auto"/>
            <w:noWrap/>
            <w:vAlign w:val="center"/>
          </w:tcPr>
          <w:p w14:paraId="1D0801C1" w14:textId="055AA93D"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5738008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A7A57A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D394BB7" w14:textId="77777777" w:rsidTr="002F574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3ADCBD4C"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tcPr>
          <w:p w14:paraId="4156DD88" w14:textId="77777777" w:rsidR="00130A89" w:rsidRPr="00130A89" w:rsidRDefault="00130A89" w:rsidP="002F5749">
            <w:pPr>
              <w:suppressAutoHyphens w:val="0"/>
              <w:spacing w:after="0" w:line="240" w:lineRule="auto"/>
              <w:jc w:val="center"/>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3C7D8AD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37442B2E"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0FEEE8CF" w14:textId="77777777" w:rsidTr="002F5749">
        <w:trPr>
          <w:trHeight w:val="225"/>
        </w:trPr>
        <w:tc>
          <w:tcPr>
            <w:tcW w:w="3964" w:type="dxa"/>
            <w:tcBorders>
              <w:top w:val="nil"/>
              <w:left w:val="nil"/>
              <w:bottom w:val="nil"/>
              <w:right w:val="nil"/>
            </w:tcBorders>
            <w:shd w:val="clear" w:color="auto" w:fill="auto"/>
            <w:noWrap/>
            <w:vAlign w:val="center"/>
            <w:hideMark/>
          </w:tcPr>
          <w:p w14:paraId="2A1A9AAD"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tcPr>
          <w:p w14:paraId="59ACA79A" w14:textId="77777777" w:rsidR="00130A89" w:rsidRPr="00130A89" w:rsidRDefault="00130A89" w:rsidP="002F5749">
            <w:pPr>
              <w:suppressAutoHyphens w:val="0"/>
              <w:spacing w:after="0" w:line="240" w:lineRule="auto"/>
              <w:jc w:val="center"/>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4FA6A718"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47652FF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1F5A113"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B66164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76709945"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8B4EE3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3023A174"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3FDD2A39" w14:textId="77777777" w:rsidTr="00130A89">
        <w:trPr>
          <w:trHeight w:val="225"/>
        </w:trPr>
        <w:tc>
          <w:tcPr>
            <w:tcW w:w="3964" w:type="dxa"/>
            <w:tcBorders>
              <w:top w:val="nil"/>
              <w:left w:val="nil"/>
              <w:bottom w:val="nil"/>
              <w:right w:val="nil"/>
            </w:tcBorders>
            <w:shd w:val="clear" w:color="auto" w:fill="auto"/>
            <w:noWrap/>
            <w:vAlign w:val="center"/>
            <w:hideMark/>
          </w:tcPr>
          <w:p w14:paraId="2731501D"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29DB25D4"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5746FFD2"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59D0F1E8"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5F255486"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2A9977D"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2 AFINACIÓN, Incluye:</w:t>
            </w:r>
          </w:p>
        </w:tc>
      </w:tr>
      <w:tr w:rsidR="00130A89" w:rsidRPr="00130A89" w14:paraId="59272CDF"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62888C6" w14:textId="77777777" w:rsidR="00130A89" w:rsidRPr="00130A89" w:rsidRDefault="00130A89" w:rsidP="00130A89">
            <w:pPr>
              <w:suppressAutoHyphens w:val="0"/>
              <w:spacing w:after="0" w:line="240" w:lineRule="auto"/>
              <w:jc w:val="both"/>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Lavado de inyectores y cuerpo de aceleración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13E394"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320E81D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71976C6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2A5470D1"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EF1455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Cambiar filtro de combustible</w:t>
            </w:r>
          </w:p>
        </w:tc>
        <w:tc>
          <w:tcPr>
            <w:tcW w:w="1843" w:type="dxa"/>
            <w:vMerge/>
            <w:tcBorders>
              <w:top w:val="nil"/>
              <w:left w:val="single" w:sz="4" w:space="0" w:color="auto"/>
              <w:bottom w:val="single" w:sz="4" w:space="0" w:color="auto"/>
              <w:right w:val="single" w:sz="4" w:space="0" w:color="auto"/>
            </w:tcBorders>
            <w:vAlign w:val="center"/>
            <w:hideMark/>
          </w:tcPr>
          <w:p w14:paraId="18FE351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B483B7A"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c>
          <w:tcPr>
            <w:tcW w:w="1886" w:type="dxa"/>
            <w:tcBorders>
              <w:top w:val="nil"/>
              <w:left w:val="nil"/>
              <w:bottom w:val="single" w:sz="4" w:space="0" w:color="auto"/>
              <w:right w:val="single" w:sz="4" w:space="0" w:color="auto"/>
            </w:tcBorders>
            <w:shd w:val="clear" w:color="auto" w:fill="auto"/>
            <w:vAlign w:val="center"/>
            <w:hideMark/>
          </w:tcPr>
          <w:p w14:paraId="4D1E9C06"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r>
      <w:tr w:rsidR="00130A89" w:rsidRPr="00130A89" w14:paraId="56CE5BA5"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478C53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Cambiar filtro de aire</w:t>
            </w:r>
          </w:p>
        </w:tc>
        <w:tc>
          <w:tcPr>
            <w:tcW w:w="1843" w:type="dxa"/>
            <w:vMerge/>
            <w:tcBorders>
              <w:top w:val="nil"/>
              <w:left w:val="single" w:sz="4" w:space="0" w:color="auto"/>
              <w:bottom w:val="single" w:sz="4" w:space="0" w:color="auto"/>
              <w:right w:val="single" w:sz="4" w:space="0" w:color="auto"/>
            </w:tcBorders>
            <w:vAlign w:val="center"/>
            <w:hideMark/>
          </w:tcPr>
          <w:p w14:paraId="283286C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356A4CA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4A0C596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5E9D7826"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59EAE9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xml:space="preserve">Revisión y en su caso cambio de </w:t>
            </w:r>
            <w:proofErr w:type="spellStart"/>
            <w:r w:rsidRPr="00130A89">
              <w:rPr>
                <w:rFonts w:ascii="Arial" w:eastAsia="Times New Roman" w:hAnsi="Arial" w:cs="Arial"/>
                <w:color w:val="000000"/>
                <w:sz w:val="16"/>
                <w:szCs w:val="16"/>
                <w:lang w:eastAsia="es-MX"/>
              </w:rPr>
              <w:t>de</w:t>
            </w:r>
            <w:proofErr w:type="spellEnd"/>
            <w:r w:rsidRPr="00130A89">
              <w:rPr>
                <w:rFonts w:ascii="Arial" w:eastAsia="Times New Roman" w:hAnsi="Arial" w:cs="Arial"/>
                <w:color w:val="000000"/>
                <w:sz w:val="16"/>
                <w:szCs w:val="16"/>
                <w:lang w:eastAsia="es-MX"/>
              </w:rPr>
              <w:t xml:space="preserve"> bujías</w:t>
            </w:r>
          </w:p>
        </w:tc>
        <w:tc>
          <w:tcPr>
            <w:tcW w:w="1843" w:type="dxa"/>
            <w:vMerge/>
            <w:tcBorders>
              <w:top w:val="nil"/>
              <w:left w:val="single" w:sz="4" w:space="0" w:color="auto"/>
              <w:bottom w:val="single" w:sz="4" w:space="0" w:color="auto"/>
              <w:right w:val="single" w:sz="4" w:space="0" w:color="auto"/>
            </w:tcBorders>
            <w:vAlign w:val="center"/>
            <w:hideMark/>
          </w:tcPr>
          <w:p w14:paraId="739DCFE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83D5EA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564299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168F839B" w14:textId="77777777" w:rsidTr="00130A89">
        <w:trPr>
          <w:trHeight w:val="45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A173D45" w14:textId="77777777" w:rsidR="00130A89" w:rsidRPr="00130A89" w:rsidRDefault="00130A89" w:rsidP="00130A89">
            <w:pPr>
              <w:suppressAutoHyphens w:val="0"/>
              <w:spacing w:after="0" w:line="240" w:lineRule="auto"/>
              <w:jc w:val="both"/>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diagnóstico del sistema de inyección y encendido (Escaneo y borrado de código de fallas)</w:t>
            </w:r>
          </w:p>
        </w:tc>
        <w:tc>
          <w:tcPr>
            <w:tcW w:w="1843" w:type="dxa"/>
            <w:vMerge/>
            <w:tcBorders>
              <w:top w:val="nil"/>
              <w:left w:val="single" w:sz="4" w:space="0" w:color="auto"/>
              <w:bottom w:val="single" w:sz="4" w:space="0" w:color="auto"/>
              <w:right w:val="single" w:sz="4" w:space="0" w:color="auto"/>
            </w:tcBorders>
            <w:vAlign w:val="center"/>
            <w:hideMark/>
          </w:tcPr>
          <w:p w14:paraId="4896566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A7CD10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16BFB2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510EDED5"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AB882C4" w14:textId="77777777" w:rsidR="00130A89" w:rsidRPr="00130A89" w:rsidRDefault="00130A89" w:rsidP="00130A89">
            <w:pPr>
              <w:suppressAutoHyphens w:val="0"/>
              <w:spacing w:after="0" w:line="240" w:lineRule="auto"/>
              <w:jc w:val="both"/>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de cables de bujías y bandas; en su caso, tensar las bandas.</w:t>
            </w:r>
          </w:p>
        </w:tc>
        <w:tc>
          <w:tcPr>
            <w:tcW w:w="1843" w:type="dxa"/>
            <w:vMerge/>
            <w:tcBorders>
              <w:top w:val="nil"/>
              <w:left w:val="single" w:sz="4" w:space="0" w:color="auto"/>
              <w:bottom w:val="single" w:sz="4" w:space="0" w:color="auto"/>
              <w:right w:val="single" w:sz="4" w:space="0" w:color="auto"/>
            </w:tcBorders>
            <w:vAlign w:val="center"/>
            <w:hideMark/>
          </w:tcPr>
          <w:p w14:paraId="337D482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84708A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0823660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0D42F1FD"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287709D" w14:textId="77777777" w:rsidR="00130A89" w:rsidRPr="00130A89" w:rsidRDefault="00130A89" w:rsidP="00130A89">
            <w:pPr>
              <w:suppressAutoHyphens w:val="0"/>
              <w:spacing w:after="0" w:line="240" w:lineRule="auto"/>
              <w:jc w:val="both"/>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Revisar y limpiar válvula EGR</w:t>
            </w:r>
          </w:p>
        </w:tc>
        <w:tc>
          <w:tcPr>
            <w:tcW w:w="1843" w:type="dxa"/>
            <w:vMerge/>
            <w:tcBorders>
              <w:top w:val="nil"/>
              <w:left w:val="single" w:sz="4" w:space="0" w:color="auto"/>
              <w:bottom w:val="single" w:sz="4" w:space="0" w:color="auto"/>
              <w:right w:val="single" w:sz="4" w:space="0" w:color="auto"/>
            </w:tcBorders>
            <w:vAlign w:val="center"/>
            <w:hideMark/>
          </w:tcPr>
          <w:p w14:paraId="60F80BB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26E5DBF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5B34A24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25207140"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5C4A291C"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vAlign w:val="center"/>
            <w:hideMark/>
          </w:tcPr>
          <w:p w14:paraId="24180BD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498AE37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7045141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1AA9E9AD" w14:textId="77777777" w:rsidTr="00130A89">
        <w:trPr>
          <w:trHeight w:val="225"/>
        </w:trPr>
        <w:tc>
          <w:tcPr>
            <w:tcW w:w="3964" w:type="dxa"/>
            <w:tcBorders>
              <w:top w:val="nil"/>
              <w:left w:val="nil"/>
              <w:bottom w:val="nil"/>
              <w:right w:val="nil"/>
            </w:tcBorders>
            <w:shd w:val="clear" w:color="auto" w:fill="auto"/>
            <w:noWrap/>
            <w:vAlign w:val="center"/>
            <w:hideMark/>
          </w:tcPr>
          <w:p w14:paraId="68A57565"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2E959908"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3C1C8C9E"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2E4B5288"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56EE6C2"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3764328"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6AFAF693"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p>
        </w:tc>
        <w:tc>
          <w:tcPr>
            <w:tcW w:w="1985" w:type="dxa"/>
            <w:tcBorders>
              <w:top w:val="nil"/>
              <w:left w:val="nil"/>
              <w:bottom w:val="nil"/>
              <w:right w:val="nil"/>
            </w:tcBorders>
            <w:shd w:val="clear" w:color="auto" w:fill="auto"/>
            <w:noWrap/>
            <w:vAlign w:val="center"/>
            <w:hideMark/>
          </w:tcPr>
          <w:p w14:paraId="38D2433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7569585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0933FB28"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A9782B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Bujías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17E389D" w14:textId="021B2975"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24EB73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50D7FDE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2199B79"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A36F38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combustible</w:t>
            </w:r>
          </w:p>
        </w:tc>
        <w:tc>
          <w:tcPr>
            <w:tcW w:w="1843" w:type="dxa"/>
            <w:tcBorders>
              <w:top w:val="nil"/>
              <w:left w:val="nil"/>
              <w:bottom w:val="single" w:sz="4" w:space="0" w:color="auto"/>
              <w:right w:val="single" w:sz="4" w:space="0" w:color="auto"/>
            </w:tcBorders>
            <w:shd w:val="clear" w:color="auto" w:fill="auto"/>
            <w:noWrap/>
            <w:vAlign w:val="center"/>
          </w:tcPr>
          <w:p w14:paraId="1928DB75" w14:textId="67122BFE"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F77DC70"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c>
          <w:tcPr>
            <w:tcW w:w="1886" w:type="dxa"/>
            <w:tcBorders>
              <w:top w:val="nil"/>
              <w:left w:val="nil"/>
              <w:bottom w:val="single" w:sz="4" w:space="0" w:color="auto"/>
              <w:right w:val="single" w:sz="4" w:space="0" w:color="auto"/>
            </w:tcBorders>
            <w:shd w:val="clear" w:color="auto" w:fill="auto"/>
            <w:vAlign w:val="center"/>
            <w:hideMark/>
          </w:tcPr>
          <w:p w14:paraId="445092B9"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r>
      <w:tr w:rsidR="00130A89" w:rsidRPr="00130A89" w14:paraId="582BAC3A"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B6E49C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aire</w:t>
            </w:r>
          </w:p>
        </w:tc>
        <w:tc>
          <w:tcPr>
            <w:tcW w:w="1843" w:type="dxa"/>
            <w:tcBorders>
              <w:top w:val="nil"/>
              <w:left w:val="nil"/>
              <w:bottom w:val="single" w:sz="4" w:space="0" w:color="auto"/>
              <w:right w:val="single" w:sz="4" w:space="0" w:color="auto"/>
            </w:tcBorders>
            <w:shd w:val="clear" w:color="auto" w:fill="auto"/>
            <w:noWrap/>
            <w:vAlign w:val="center"/>
          </w:tcPr>
          <w:p w14:paraId="21100798" w14:textId="3F2E9BD9"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F00189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41BBAEB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15ED5172"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1E7B1AE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73C467C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50CE6F9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1A9D0C4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5E4C4F61" w14:textId="77777777" w:rsidTr="00130A89">
        <w:trPr>
          <w:trHeight w:val="225"/>
        </w:trPr>
        <w:tc>
          <w:tcPr>
            <w:tcW w:w="3964" w:type="dxa"/>
            <w:tcBorders>
              <w:top w:val="nil"/>
              <w:left w:val="nil"/>
              <w:bottom w:val="nil"/>
              <w:right w:val="nil"/>
            </w:tcBorders>
            <w:shd w:val="clear" w:color="auto" w:fill="auto"/>
            <w:noWrap/>
            <w:vAlign w:val="center"/>
            <w:hideMark/>
          </w:tcPr>
          <w:p w14:paraId="4C5A3EB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3D256E3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6002FFFC"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6E2360FA"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13E71CA0"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08E201E"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5772FD9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17813EC"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26A1452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0C5089F6" w14:textId="77777777" w:rsidTr="00130A89">
        <w:trPr>
          <w:trHeight w:val="225"/>
        </w:trPr>
        <w:tc>
          <w:tcPr>
            <w:tcW w:w="3964" w:type="dxa"/>
            <w:tcBorders>
              <w:top w:val="nil"/>
              <w:left w:val="nil"/>
              <w:bottom w:val="nil"/>
              <w:right w:val="nil"/>
            </w:tcBorders>
            <w:shd w:val="clear" w:color="auto" w:fill="auto"/>
            <w:noWrap/>
            <w:vAlign w:val="center"/>
            <w:hideMark/>
          </w:tcPr>
          <w:p w14:paraId="2441DAB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0D70D8AE"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3D354D2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40DD7EA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3247AA9A"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8C96C2D"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3 PREVENTIVO A FRENOS, Incluye:</w:t>
            </w:r>
          </w:p>
        </w:tc>
      </w:tr>
      <w:tr w:rsidR="00130A89" w:rsidRPr="00130A89" w14:paraId="200DB4BB"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268AEE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xml:space="preserve">Revisión y limpieza de balatas delanteras y traseras </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0A053F"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6C780001"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52A5071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1270AD56"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8DB265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ajuste de frenos incluye el de mano</w:t>
            </w:r>
          </w:p>
        </w:tc>
        <w:tc>
          <w:tcPr>
            <w:tcW w:w="1843" w:type="dxa"/>
            <w:vMerge/>
            <w:tcBorders>
              <w:top w:val="nil"/>
              <w:left w:val="single" w:sz="4" w:space="0" w:color="auto"/>
              <w:bottom w:val="single" w:sz="4" w:space="0" w:color="auto"/>
              <w:right w:val="single" w:sz="4" w:space="0" w:color="auto"/>
            </w:tcBorders>
            <w:vAlign w:val="center"/>
            <w:hideMark/>
          </w:tcPr>
          <w:p w14:paraId="1A5A276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FA7624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23731EC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903F564"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7B6651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limpieza y purga del sistema de frenos</w:t>
            </w:r>
          </w:p>
        </w:tc>
        <w:tc>
          <w:tcPr>
            <w:tcW w:w="1843" w:type="dxa"/>
            <w:vMerge/>
            <w:tcBorders>
              <w:top w:val="nil"/>
              <w:left w:val="single" w:sz="4" w:space="0" w:color="auto"/>
              <w:bottom w:val="single" w:sz="4" w:space="0" w:color="auto"/>
              <w:right w:val="single" w:sz="4" w:space="0" w:color="auto"/>
            </w:tcBorders>
            <w:vAlign w:val="center"/>
            <w:hideMark/>
          </w:tcPr>
          <w:p w14:paraId="7B5089E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5BC65FD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6458AD7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A99762A"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7E9CF8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limpieza y en su caso engrasado de baleros</w:t>
            </w:r>
          </w:p>
        </w:tc>
        <w:tc>
          <w:tcPr>
            <w:tcW w:w="1843" w:type="dxa"/>
            <w:vMerge/>
            <w:tcBorders>
              <w:top w:val="nil"/>
              <w:left w:val="single" w:sz="4" w:space="0" w:color="auto"/>
              <w:bottom w:val="single" w:sz="4" w:space="0" w:color="auto"/>
              <w:right w:val="single" w:sz="4" w:space="0" w:color="auto"/>
            </w:tcBorders>
            <w:vAlign w:val="center"/>
            <w:hideMark/>
          </w:tcPr>
          <w:p w14:paraId="0FCB2B7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0500BC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19E112C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035FD93D"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1C5721B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55B59AE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3304BB4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57917C7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5B8EBBA8" w14:textId="77777777" w:rsidTr="00130A89">
        <w:trPr>
          <w:trHeight w:val="225"/>
        </w:trPr>
        <w:tc>
          <w:tcPr>
            <w:tcW w:w="3964" w:type="dxa"/>
            <w:tcBorders>
              <w:top w:val="nil"/>
              <w:left w:val="nil"/>
              <w:bottom w:val="nil"/>
              <w:right w:val="nil"/>
            </w:tcBorders>
            <w:shd w:val="clear" w:color="auto" w:fill="auto"/>
            <w:noWrap/>
            <w:vAlign w:val="center"/>
            <w:hideMark/>
          </w:tcPr>
          <w:p w14:paraId="0F1DB90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024F058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2C94AFD1"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5F29A43E"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97D2A15"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DC213C5"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r>
      <w:tr w:rsidR="00130A89" w:rsidRPr="00130A89" w14:paraId="652E30F2"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1C4465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Líquido de frenos</w:t>
            </w:r>
          </w:p>
        </w:tc>
        <w:tc>
          <w:tcPr>
            <w:tcW w:w="1843" w:type="dxa"/>
            <w:tcBorders>
              <w:top w:val="nil"/>
              <w:left w:val="nil"/>
              <w:bottom w:val="single" w:sz="4" w:space="0" w:color="auto"/>
              <w:right w:val="single" w:sz="4" w:space="0" w:color="auto"/>
            </w:tcBorders>
            <w:shd w:val="clear" w:color="auto" w:fill="auto"/>
            <w:noWrap/>
            <w:vAlign w:val="center"/>
            <w:hideMark/>
          </w:tcPr>
          <w:p w14:paraId="61CB41DC"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w:t>
            </w:r>
          </w:p>
        </w:tc>
        <w:tc>
          <w:tcPr>
            <w:tcW w:w="1985" w:type="dxa"/>
            <w:tcBorders>
              <w:top w:val="nil"/>
              <w:left w:val="nil"/>
              <w:bottom w:val="single" w:sz="4" w:space="0" w:color="auto"/>
              <w:right w:val="single" w:sz="4" w:space="0" w:color="auto"/>
            </w:tcBorders>
            <w:shd w:val="clear" w:color="auto" w:fill="auto"/>
            <w:noWrap/>
            <w:vAlign w:val="center"/>
            <w:hideMark/>
          </w:tcPr>
          <w:p w14:paraId="4DAA6EF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1E70B721"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8AAE696"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3818AA74"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REFACCIONES:</w:t>
            </w:r>
          </w:p>
        </w:tc>
        <w:tc>
          <w:tcPr>
            <w:tcW w:w="1843" w:type="dxa"/>
            <w:tcBorders>
              <w:top w:val="nil"/>
              <w:left w:val="nil"/>
              <w:bottom w:val="nil"/>
              <w:right w:val="nil"/>
            </w:tcBorders>
            <w:shd w:val="clear" w:color="auto" w:fill="auto"/>
            <w:noWrap/>
            <w:vAlign w:val="center"/>
            <w:hideMark/>
          </w:tcPr>
          <w:p w14:paraId="254FE54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051AC28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6EA5C60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16F690AB" w14:textId="77777777" w:rsidTr="00130A89">
        <w:trPr>
          <w:trHeight w:val="225"/>
        </w:trPr>
        <w:tc>
          <w:tcPr>
            <w:tcW w:w="3964" w:type="dxa"/>
            <w:tcBorders>
              <w:top w:val="nil"/>
              <w:left w:val="nil"/>
              <w:bottom w:val="nil"/>
              <w:right w:val="nil"/>
            </w:tcBorders>
            <w:shd w:val="clear" w:color="auto" w:fill="auto"/>
            <w:noWrap/>
            <w:vAlign w:val="center"/>
            <w:hideMark/>
          </w:tcPr>
          <w:p w14:paraId="7F5D05FE"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2EBBEAFE"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7A32E6B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0DC9EF8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3EDE6222"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C18B150"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2A56FE9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671A6FE"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31204AB2"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24BB3963" w14:textId="77777777" w:rsidTr="00130A89">
        <w:trPr>
          <w:trHeight w:val="225"/>
        </w:trPr>
        <w:tc>
          <w:tcPr>
            <w:tcW w:w="3964" w:type="dxa"/>
            <w:tcBorders>
              <w:top w:val="nil"/>
              <w:left w:val="nil"/>
              <w:bottom w:val="nil"/>
              <w:right w:val="nil"/>
            </w:tcBorders>
            <w:shd w:val="clear" w:color="auto" w:fill="auto"/>
            <w:noWrap/>
            <w:vAlign w:val="center"/>
            <w:hideMark/>
          </w:tcPr>
          <w:p w14:paraId="7467998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4579AE74"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68266CE2"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252C04A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21BA2487" w14:textId="77777777" w:rsidTr="00130A8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D953FB7"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4 ALINEACIÓN Y BALANCEO, Incluye:</w:t>
            </w:r>
          </w:p>
        </w:tc>
      </w:tr>
      <w:tr w:rsidR="00130A89" w:rsidRPr="00130A89" w14:paraId="097E1DCE"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D1808B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general de suspensión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140F42"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029A0D4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6AFD10E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7F02C66D" w14:textId="77777777" w:rsidTr="00130A8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64A0E9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general de dirección</w:t>
            </w:r>
          </w:p>
        </w:tc>
        <w:tc>
          <w:tcPr>
            <w:tcW w:w="1843" w:type="dxa"/>
            <w:vMerge/>
            <w:tcBorders>
              <w:top w:val="nil"/>
              <w:left w:val="single" w:sz="4" w:space="0" w:color="auto"/>
              <w:bottom w:val="single" w:sz="4" w:space="0" w:color="auto"/>
              <w:right w:val="single" w:sz="4" w:space="0" w:color="auto"/>
            </w:tcBorders>
            <w:vAlign w:val="center"/>
            <w:hideMark/>
          </w:tcPr>
          <w:p w14:paraId="221DF3B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21BBD4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2D3901B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0648823" w14:textId="77777777" w:rsidTr="00130A89">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28834FB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5095ECB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22A7A63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149F5AA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21D1C6E5" w14:textId="77777777" w:rsidTr="00130A89">
        <w:trPr>
          <w:trHeight w:val="225"/>
        </w:trPr>
        <w:tc>
          <w:tcPr>
            <w:tcW w:w="3964" w:type="dxa"/>
            <w:tcBorders>
              <w:top w:val="nil"/>
              <w:left w:val="nil"/>
              <w:bottom w:val="nil"/>
              <w:right w:val="nil"/>
            </w:tcBorders>
            <w:shd w:val="clear" w:color="auto" w:fill="auto"/>
            <w:noWrap/>
            <w:vAlign w:val="center"/>
            <w:hideMark/>
          </w:tcPr>
          <w:p w14:paraId="6BC782A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5FEC15A3"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7F06E773"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46EA33CB"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46CA6FB"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7C7F1F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1C9B7CF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4159B1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1BECBF1E"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70B429E4" w14:textId="77777777" w:rsidTr="00130A89">
        <w:trPr>
          <w:trHeight w:val="225"/>
        </w:trPr>
        <w:tc>
          <w:tcPr>
            <w:tcW w:w="3964" w:type="dxa"/>
            <w:tcBorders>
              <w:top w:val="nil"/>
              <w:left w:val="nil"/>
              <w:bottom w:val="nil"/>
              <w:right w:val="nil"/>
            </w:tcBorders>
            <w:shd w:val="clear" w:color="auto" w:fill="auto"/>
            <w:noWrap/>
            <w:vAlign w:val="center"/>
            <w:hideMark/>
          </w:tcPr>
          <w:p w14:paraId="374ED72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66A0E98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462CC620"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3EB995CA"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C1963A7" w14:textId="77777777" w:rsidTr="00130A89">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AB802E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TOTAL DE LOS 4 PAQUETES</w:t>
            </w:r>
          </w:p>
        </w:tc>
        <w:tc>
          <w:tcPr>
            <w:tcW w:w="1843" w:type="dxa"/>
            <w:tcBorders>
              <w:top w:val="nil"/>
              <w:left w:val="nil"/>
              <w:bottom w:val="nil"/>
              <w:right w:val="nil"/>
            </w:tcBorders>
            <w:shd w:val="clear" w:color="auto" w:fill="auto"/>
            <w:noWrap/>
            <w:vAlign w:val="center"/>
            <w:hideMark/>
          </w:tcPr>
          <w:p w14:paraId="1054CB3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004A84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6DB8F845"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bl>
    <w:p w14:paraId="42C9CDE8" w14:textId="1F22F096" w:rsidR="0036096D" w:rsidRDefault="0036096D" w:rsidP="0036096D">
      <w:pPr>
        <w:spacing w:after="0" w:line="240" w:lineRule="auto"/>
        <w:rPr>
          <w:rFonts w:ascii="Arial" w:hAnsi="Arial" w:cs="Arial"/>
        </w:rPr>
      </w:pPr>
    </w:p>
    <w:p w14:paraId="1A747F04" w14:textId="02396BBD" w:rsidR="0036096D" w:rsidRDefault="0036096D">
      <w:pPr>
        <w:suppressAutoHyphens w:val="0"/>
        <w:spacing w:after="0" w:line="240" w:lineRule="auto"/>
        <w:rPr>
          <w:rFonts w:ascii="Arial" w:hAnsi="Arial" w:cs="Arial"/>
        </w:rPr>
      </w:pPr>
      <w:r>
        <w:rPr>
          <w:rFonts w:ascii="Arial" w:hAnsi="Arial" w:cs="Arial"/>
        </w:rPr>
        <w:br w:type="page"/>
      </w:r>
    </w:p>
    <w:p w14:paraId="6FE6D65F" w14:textId="77777777" w:rsidR="0036096D" w:rsidRPr="0036096D" w:rsidRDefault="0036096D" w:rsidP="0036096D">
      <w:pPr>
        <w:spacing w:after="0" w:line="240" w:lineRule="auto"/>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3964"/>
        <w:gridCol w:w="2410"/>
        <w:gridCol w:w="3260"/>
      </w:tblGrid>
      <w:tr w:rsidR="0036096D" w:rsidRPr="00130A89" w14:paraId="64164863" w14:textId="77777777" w:rsidTr="0036096D">
        <w:trPr>
          <w:tblHeader/>
        </w:trPr>
        <w:tc>
          <w:tcPr>
            <w:tcW w:w="396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37C55EFE"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PAQUETES DE SERVICIOS DE MANTENIMIENTO PREVENTIVO</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9DA05D9"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MARCA PROPUESTA</w:t>
            </w:r>
          </w:p>
        </w:tc>
        <w:tc>
          <w:tcPr>
            <w:tcW w:w="3260" w:type="dxa"/>
            <w:tcBorders>
              <w:top w:val="single" w:sz="4" w:space="0" w:color="auto"/>
              <w:left w:val="nil"/>
              <w:bottom w:val="single" w:sz="4" w:space="0" w:color="auto"/>
              <w:right w:val="single" w:sz="4" w:space="0" w:color="auto"/>
            </w:tcBorders>
            <w:shd w:val="clear" w:color="000000" w:fill="FFFF00"/>
            <w:vAlign w:val="center"/>
            <w:hideMark/>
          </w:tcPr>
          <w:p w14:paraId="2C1F2BED" w14:textId="7119375E"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 xml:space="preserve">PARTIDA </w:t>
            </w:r>
            <w:r w:rsidR="000E68C1">
              <w:rPr>
                <w:rFonts w:ascii="Arial" w:eastAsia="Times New Roman" w:hAnsi="Arial" w:cs="Arial"/>
                <w:b/>
                <w:bCs/>
                <w:color w:val="000000"/>
                <w:sz w:val="16"/>
                <w:szCs w:val="16"/>
                <w:lang w:eastAsia="es-MX"/>
              </w:rPr>
              <w:t>1</w:t>
            </w:r>
            <w:r w:rsidRPr="00130A89">
              <w:rPr>
                <w:rFonts w:ascii="Arial" w:eastAsia="Times New Roman" w:hAnsi="Arial" w:cs="Arial"/>
                <w:b/>
                <w:bCs/>
                <w:color w:val="000000"/>
                <w:sz w:val="16"/>
                <w:szCs w:val="16"/>
                <w:lang w:eastAsia="es-MX"/>
              </w:rPr>
              <w:t xml:space="preserve"> (CAMIONETAS DE TIPO PICK UP, DE PASAJEROS Y DE CARGA)</w:t>
            </w:r>
          </w:p>
        </w:tc>
      </w:tr>
      <w:tr w:rsidR="0036096D" w:rsidRPr="00130A89" w14:paraId="5125645C" w14:textId="77777777" w:rsidTr="0036096D">
        <w:trPr>
          <w:tblHeader/>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45E3DFD2" w14:textId="77777777" w:rsidR="0036096D" w:rsidRPr="00130A89" w:rsidRDefault="0036096D" w:rsidP="00130A89">
            <w:pPr>
              <w:suppressAutoHyphens w:val="0"/>
              <w:spacing w:after="0" w:line="240" w:lineRule="auto"/>
              <w:rPr>
                <w:rFonts w:ascii="Arial" w:eastAsia="Times New Roman" w:hAnsi="Arial" w:cs="Arial"/>
                <w:b/>
                <w:bCs/>
                <w:color w:val="000000"/>
                <w:sz w:val="16"/>
                <w:szCs w:val="16"/>
                <w:lang w:eastAsia="es-MX"/>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20E5DAB" w14:textId="77777777" w:rsidR="0036096D" w:rsidRPr="00130A89" w:rsidRDefault="0036096D" w:rsidP="00130A89">
            <w:pPr>
              <w:suppressAutoHyphens w:val="0"/>
              <w:spacing w:after="0" w:line="240" w:lineRule="auto"/>
              <w:rPr>
                <w:rFonts w:ascii="Arial" w:eastAsia="Times New Roman" w:hAnsi="Arial" w:cs="Arial"/>
                <w:b/>
                <w:bCs/>
                <w:color w:val="000000"/>
                <w:sz w:val="16"/>
                <w:szCs w:val="16"/>
                <w:lang w:eastAsia="es-MX"/>
              </w:rPr>
            </w:pPr>
          </w:p>
        </w:tc>
        <w:tc>
          <w:tcPr>
            <w:tcW w:w="3260" w:type="dxa"/>
            <w:tcBorders>
              <w:top w:val="nil"/>
              <w:left w:val="nil"/>
              <w:bottom w:val="single" w:sz="4" w:space="0" w:color="auto"/>
              <w:right w:val="single" w:sz="4" w:space="0" w:color="auto"/>
            </w:tcBorders>
            <w:shd w:val="clear" w:color="000000" w:fill="FFFF00"/>
            <w:vAlign w:val="center"/>
            <w:hideMark/>
          </w:tcPr>
          <w:p w14:paraId="0C2C55EC" w14:textId="77777777" w:rsidR="0036096D" w:rsidRPr="00130A89" w:rsidRDefault="0036096D"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CHEVROLET (GASOLINA)</w:t>
            </w:r>
          </w:p>
        </w:tc>
      </w:tr>
      <w:tr w:rsidR="0036096D" w:rsidRPr="00130A89" w14:paraId="11B97B22" w14:textId="77777777" w:rsidTr="0036096D">
        <w:trPr>
          <w:tblHeader/>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2287FDB5" w14:textId="77777777" w:rsidR="0036096D" w:rsidRPr="00130A89" w:rsidRDefault="0036096D" w:rsidP="00130A89">
            <w:pPr>
              <w:suppressAutoHyphens w:val="0"/>
              <w:spacing w:after="0" w:line="240" w:lineRule="auto"/>
              <w:rPr>
                <w:rFonts w:ascii="Arial" w:eastAsia="Times New Roman" w:hAnsi="Arial" w:cs="Arial"/>
                <w:b/>
                <w:bCs/>
                <w:color w:val="000000"/>
                <w:sz w:val="16"/>
                <w:szCs w:val="16"/>
                <w:lang w:eastAsia="es-MX"/>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61CCBE3" w14:textId="77777777" w:rsidR="0036096D" w:rsidRPr="00130A89" w:rsidRDefault="0036096D" w:rsidP="00130A89">
            <w:pPr>
              <w:suppressAutoHyphens w:val="0"/>
              <w:spacing w:after="0" w:line="240" w:lineRule="auto"/>
              <w:rPr>
                <w:rFonts w:ascii="Arial" w:eastAsia="Times New Roman" w:hAnsi="Arial" w:cs="Arial"/>
                <w:b/>
                <w:bCs/>
                <w:color w:val="000000"/>
                <w:sz w:val="16"/>
                <w:szCs w:val="16"/>
                <w:lang w:eastAsia="es-MX"/>
              </w:rPr>
            </w:pPr>
          </w:p>
        </w:tc>
        <w:tc>
          <w:tcPr>
            <w:tcW w:w="3260" w:type="dxa"/>
            <w:tcBorders>
              <w:top w:val="nil"/>
              <w:left w:val="nil"/>
              <w:bottom w:val="single" w:sz="4" w:space="0" w:color="auto"/>
              <w:right w:val="single" w:sz="4" w:space="0" w:color="auto"/>
            </w:tcBorders>
            <w:shd w:val="clear" w:color="000000" w:fill="FFFF00"/>
            <w:vAlign w:val="center"/>
            <w:hideMark/>
          </w:tcPr>
          <w:p w14:paraId="29C6BA14" w14:textId="77777777" w:rsidR="0036096D" w:rsidRPr="00130A89" w:rsidRDefault="0036096D"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SILVERADO C-1500 2018</w:t>
            </w:r>
          </w:p>
        </w:tc>
      </w:tr>
      <w:tr w:rsidR="0036096D" w:rsidRPr="00130A89" w14:paraId="38293A4A" w14:textId="77777777" w:rsidTr="0036096D">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13B58BFD" w14:textId="4DE1A8B9" w:rsidR="0036096D" w:rsidRPr="00130A89" w:rsidRDefault="00BC09C1" w:rsidP="00130A89">
            <w:pPr>
              <w:suppressAutoHyphens w:val="0"/>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No. </w:t>
            </w:r>
            <w:r w:rsidR="0036096D" w:rsidRPr="00130A89">
              <w:rPr>
                <w:rFonts w:ascii="Arial" w:eastAsia="Times New Roman" w:hAnsi="Arial" w:cs="Arial"/>
                <w:b/>
                <w:bCs/>
                <w:color w:val="000000"/>
                <w:sz w:val="16"/>
                <w:szCs w:val="16"/>
                <w:lang w:eastAsia="es-MX"/>
              </w:rPr>
              <w:t>1 BÁSICO CAMBIO DE ACEITE, Incluye:</w:t>
            </w:r>
          </w:p>
        </w:tc>
      </w:tr>
      <w:tr w:rsidR="0036096D" w:rsidRPr="00130A89" w14:paraId="7BC05C55"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0AE002D"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Cambio de aceite</w:t>
            </w:r>
          </w:p>
        </w:tc>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498947" w14:textId="77777777" w:rsidR="0036096D" w:rsidRPr="00130A89" w:rsidRDefault="0036096D"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762434D8"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229A7F10"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DA33333"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Cambio de filtro de aceite</w:t>
            </w:r>
          </w:p>
        </w:tc>
        <w:tc>
          <w:tcPr>
            <w:tcW w:w="2410" w:type="dxa"/>
            <w:vMerge/>
            <w:tcBorders>
              <w:top w:val="nil"/>
              <w:left w:val="single" w:sz="4" w:space="0" w:color="auto"/>
              <w:bottom w:val="single" w:sz="4" w:space="0" w:color="auto"/>
              <w:right w:val="single" w:sz="4" w:space="0" w:color="auto"/>
            </w:tcBorders>
            <w:vAlign w:val="center"/>
            <w:hideMark/>
          </w:tcPr>
          <w:p w14:paraId="18EFEAFF"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716E658"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61777BB4"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C09608E" w14:textId="37DBA400"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w:t>
            </w:r>
            <w:r w:rsidR="008C6834">
              <w:rPr>
                <w:rFonts w:ascii="Arial" w:eastAsia="Times New Roman" w:hAnsi="Arial" w:cs="Arial"/>
                <w:color w:val="000000"/>
                <w:sz w:val="16"/>
                <w:szCs w:val="16"/>
                <w:lang w:eastAsia="es-MX"/>
              </w:rPr>
              <w:t xml:space="preserve"> </w:t>
            </w:r>
            <w:r w:rsidRPr="00130A89">
              <w:rPr>
                <w:rFonts w:ascii="Arial" w:eastAsia="Times New Roman" w:hAnsi="Arial" w:cs="Arial"/>
                <w:color w:val="000000"/>
                <w:sz w:val="16"/>
                <w:szCs w:val="16"/>
                <w:lang w:eastAsia="es-MX"/>
              </w:rPr>
              <w:t>y relleno de niveles de líquidos</w:t>
            </w:r>
          </w:p>
        </w:tc>
        <w:tc>
          <w:tcPr>
            <w:tcW w:w="2410" w:type="dxa"/>
            <w:vMerge/>
            <w:tcBorders>
              <w:top w:val="nil"/>
              <w:left w:val="single" w:sz="4" w:space="0" w:color="auto"/>
              <w:bottom w:val="single" w:sz="4" w:space="0" w:color="auto"/>
              <w:right w:val="single" w:sz="4" w:space="0" w:color="auto"/>
            </w:tcBorders>
            <w:vAlign w:val="center"/>
            <w:hideMark/>
          </w:tcPr>
          <w:p w14:paraId="2EC9F5F6"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4EDB80F"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754A2246"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FD19C4E"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de Mangueras</w:t>
            </w:r>
          </w:p>
        </w:tc>
        <w:tc>
          <w:tcPr>
            <w:tcW w:w="2410" w:type="dxa"/>
            <w:vMerge/>
            <w:tcBorders>
              <w:top w:val="nil"/>
              <w:left w:val="single" w:sz="4" w:space="0" w:color="auto"/>
              <w:bottom w:val="single" w:sz="4" w:space="0" w:color="auto"/>
              <w:right w:val="single" w:sz="4" w:space="0" w:color="auto"/>
            </w:tcBorders>
            <w:vAlign w:val="center"/>
            <w:hideMark/>
          </w:tcPr>
          <w:p w14:paraId="67663619"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7364E26"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69E98955"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811CD11"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Limpieza y protección de terminales de acumulador</w:t>
            </w:r>
          </w:p>
        </w:tc>
        <w:tc>
          <w:tcPr>
            <w:tcW w:w="2410" w:type="dxa"/>
            <w:vMerge/>
            <w:tcBorders>
              <w:top w:val="nil"/>
              <w:left w:val="single" w:sz="4" w:space="0" w:color="auto"/>
              <w:bottom w:val="single" w:sz="4" w:space="0" w:color="auto"/>
              <w:right w:val="single" w:sz="4" w:space="0" w:color="auto"/>
            </w:tcBorders>
            <w:vAlign w:val="center"/>
            <w:hideMark/>
          </w:tcPr>
          <w:p w14:paraId="1DF4E5E9"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724E23A"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26FCFB58" w14:textId="77777777" w:rsidTr="0036096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3F4662E9"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2410" w:type="dxa"/>
            <w:tcBorders>
              <w:top w:val="nil"/>
              <w:left w:val="nil"/>
              <w:bottom w:val="nil"/>
              <w:right w:val="nil"/>
            </w:tcBorders>
            <w:shd w:val="clear" w:color="auto" w:fill="auto"/>
            <w:noWrap/>
            <w:vAlign w:val="center"/>
            <w:hideMark/>
          </w:tcPr>
          <w:p w14:paraId="0A4D671B"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56791DD8"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05E6C267" w14:textId="77777777" w:rsidTr="0036096D">
        <w:trPr>
          <w:trHeight w:val="225"/>
        </w:trPr>
        <w:tc>
          <w:tcPr>
            <w:tcW w:w="3964" w:type="dxa"/>
            <w:tcBorders>
              <w:top w:val="nil"/>
              <w:left w:val="nil"/>
              <w:bottom w:val="nil"/>
              <w:right w:val="nil"/>
            </w:tcBorders>
            <w:shd w:val="clear" w:color="auto" w:fill="auto"/>
            <w:noWrap/>
            <w:vAlign w:val="center"/>
            <w:hideMark/>
          </w:tcPr>
          <w:p w14:paraId="52431571"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729A6BE9"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292ABE03"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455C85B9" w14:textId="77777777" w:rsidTr="0036096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0BC9EB2"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2410" w:type="dxa"/>
            <w:tcBorders>
              <w:top w:val="nil"/>
              <w:left w:val="nil"/>
              <w:bottom w:val="nil"/>
              <w:right w:val="nil"/>
            </w:tcBorders>
            <w:shd w:val="clear" w:color="auto" w:fill="auto"/>
            <w:noWrap/>
            <w:vAlign w:val="center"/>
            <w:hideMark/>
          </w:tcPr>
          <w:p w14:paraId="5F20CBC2"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p>
        </w:tc>
        <w:tc>
          <w:tcPr>
            <w:tcW w:w="3260" w:type="dxa"/>
            <w:tcBorders>
              <w:top w:val="nil"/>
              <w:left w:val="nil"/>
              <w:bottom w:val="nil"/>
              <w:right w:val="nil"/>
            </w:tcBorders>
            <w:shd w:val="clear" w:color="auto" w:fill="auto"/>
            <w:noWrap/>
            <w:vAlign w:val="center"/>
            <w:hideMark/>
          </w:tcPr>
          <w:p w14:paraId="0835BB0E"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59FACB67"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982F00A"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xml:space="preserve">Aceite de motor multigrado </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7F3F5D56" w14:textId="7A1DA5E0" w:rsidR="0036096D" w:rsidRPr="00130A89" w:rsidRDefault="0036096D" w:rsidP="002F5749">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CECA4CD"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706A3AA0"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55A1F0A"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aceite</w:t>
            </w:r>
          </w:p>
        </w:tc>
        <w:tc>
          <w:tcPr>
            <w:tcW w:w="2410" w:type="dxa"/>
            <w:tcBorders>
              <w:top w:val="nil"/>
              <w:left w:val="nil"/>
              <w:bottom w:val="single" w:sz="4" w:space="0" w:color="auto"/>
              <w:right w:val="single" w:sz="4" w:space="0" w:color="auto"/>
            </w:tcBorders>
            <w:shd w:val="clear" w:color="auto" w:fill="auto"/>
            <w:noWrap/>
            <w:vAlign w:val="center"/>
          </w:tcPr>
          <w:p w14:paraId="6D657655" w14:textId="5E717E9B" w:rsidR="0036096D" w:rsidRPr="00130A89" w:rsidRDefault="0036096D" w:rsidP="002F5749">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8798174"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11B56DDD" w14:textId="77777777" w:rsidTr="0036096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3657EF8E"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REFACCIONES:</w:t>
            </w:r>
          </w:p>
        </w:tc>
        <w:tc>
          <w:tcPr>
            <w:tcW w:w="2410" w:type="dxa"/>
            <w:tcBorders>
              <w:top w:val="nil"/>
              <w:left w:val="nil"/>
              <w:bottom w:val="nil"/>
              <w:right w:val="nil"/>
            </w:tcBorders>
            <w:shd w:val="clear" w:color="auto" w:fill="auto"/>
            <w:noWrap/>
            <w:vAlign w:val="center"/>
            <w:hideMark/>
          </w:tcPr>
          <w:p w14:paraId="668DF5EC"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6F2048AE"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7E63F5AC" w14:textId="77777777" w:rsidTr="0036096D">
        <w:trPr>
          <w:trHeight w:val="225"/>
        </w:trPr>
        <w:tc>
          <w:tcPr>
            <w:tcW w:w="3964" w:type="dxa"/>
            <w:tcBorders>
              <w:top w:val="nil"/>
              <w:left w:val="nil"/>
              <w:bottom w:val="nil"/>
              <w:right w:val="nil"/>
            </w:tcBorders>
            <w:shd w:val="clear" w:color="auto" w:fill="auto"/>
            <w:noWrap/>
            <w:vAlign w:val="center"/>
            <w:hideMark/>
          </w:tcPr>
          <w:p w14:paraId="784469EF"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73A0EDEE"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7FD4CA41"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253CC50D" w14:textId="77777777" w:rsidTr="0036096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BD4B986"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2410" w:type="dxa"/>
            <w:tcBorders>
              <w:top w:val="nil"/>
              <w:left w:val="nil"/>
              <w:bottom w:val="nil"/>
              <w:right w:val="nil"/>
            </w:tcBorders>
            <w:shd w:val="clear" w:color="auto" w:fill="auto"/>
            <w:noWrap/>
            <w:vAlign w:val="center"/>
            <w:hideMark/>
          </w:tcPr>
          <w:p w14:paraId="0ADE3535"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9ABD879"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1B982B5C" w14:textId="77777777" w:rsidTr="0036096D">
        <w:trPr>
          <w:trHeight w:val="225"/>
        </w:trPr>
        <w:tc>
          <w:tcPr>
            <w:tcW w:w="3964" w:type="dxa"/>
            <w:tcBorders>
              <w:top w:val="nil"/>
              <w:left w:val="nil"/>
              <w:bottom w:val="nil"/>
              <w:right w:val="nil"/>
            </w:tcBorders>
            <w:shd w:val="clear" w:color="auto" w:fill="auto"/>
            <w:noWrap/>
            <w:vAlign w:val="center"/>
            <w:hideMark/>
          </w:tcPr>
          <w:p w14:paraId="27605C5D"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36C4310E"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1F9AB4B0"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78BC7B72" w14:textId="77777777" w:rsidTr="0036096D">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37C424D1" w14:textId="77777777" w:rsidR="0036096D" w:rsidRPr="00130A89" w:rsidRDefault="0036096D"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2 AFINACIÓN, Incluye:</w:t>
            </w:r>
          </w:p>
        </w:tc>
      </w:tr>
      <w:tr w:rsidR="0036096D" w:rsidRPr="00130A89" w14:paraId="107E8D38"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1D8BF38" w14:textId="77777777" w:rsidR="0036096D" w:rsidRPr="00130A89" w:rsidRDefault="0036096D" w:rsidP="00130A89">
            <w:pPr>
              <w:suppressAutoHyphens w:val="0"/>
              <w:spacing w:after="0" w:line="240" w:lineRule="auto"/>
              <w:jc w:val="both"/>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Lavado de inyectores y cuerpo de aceleración</w:t>
            </w:r>
          </w:p>
        </w:tc>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2CBC75" w14:textId="77777777" w:rsidR="0036096D" w:rsidRPr="00130A89" w:rsidRDefault="0036096D"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0646AAC0"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5E993650"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1FC5996"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Cambiar filtro de combustible</w:t>
            </w:r>
          </w:p>
        </w:tc>
        <w:tc>
          <w:tcPr>
            <w:tcW w:w="2410" w:type="dxa"/>
            <w:vMerge/>
            <w:tcBorders>
              <w:top w:val="nil"/>
              <w:left w:val="single" w:sz="4" w:space="0" w:color="auto"/>
              <w:bottom w:val="single" w:sz="4" w:space="0" w:color="auto"/>
              <w:right w:val="single" w:sz="4" w:space="0" w:color="auto"/>
            </w:tcBorders>
            <w:vAlign w:val="center"/>
            <w:hideMark/>
          </w:tcPr>
          <w:p w14:paraId="2905AAD5"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97770F7"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r>
      <w:tr w:rsidR="0036096D" w:rsidRPr="00130A89" w14:paraId="1248EED7"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6C59379"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Cambiar filtro de aire</w:t>
            </w:r>
          </w:p>
        </w:tc>
        <w:tc>
          <w:tcPr>
            <w:tcW w:w="2410" w:type="dxa"/>
            <w:vMerge/>
            <w:tcBorders>
              <w:top w:val="nil"/>
              <w:left w:val="single" w:sz="4" w:space="0" w:color="auto"/>
              <w:bottom w:val="single" w:sz="4" w:space="0" w:color="auto"/>
              <w:right w:val="single" w:sz="4" w:space="0" w:color="auto"/>
            </w:tcBorders>
            <w:vAlign w:val="center"/>
            <w:hideMark/>
          </w:tcPr>
          <w:p w14:paraId="54B75ED3"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9BDA4A3"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726C736F"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2FF74B1"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xml:space="preserve">Revisión y en su caso cambio de </w:t>
            </w:r>
            <w:proofErr w:type="spellStart"/>
            <w:r w:rsidRPr="00130A89">
              <w:rPr>
                <w:rFonts w:ascii="Arial" w:eastAsia="Times New Roman" w:hAnsi="Arial" w:cs="Arial"/>
                <w:color w:val="000000"/>
                <w:sz w:val="16"/>
                <w:szCs w:val="16"/>
                <w:lang w:eastAsia="es-MX"/>
              </w:rPr>
              <w:t>de</w:t>
            </w:r>
            <w:proofErr w:type="spellEnd"/>
            <w:r w:rsidRPr="00130A89">
              <w:rPr>
                <w:rFonts w:ascii="Arial" w:eastAsia="Times New Roman" w:hAnsi="Arial" w:cs="Arial"/>
                <w:color w:val="000000"/>
                <w:sz w:val="16"/>
                <w:szCs w:val="16"/>
                <w:lang w:eastAsia="es-MX"/>
              </w:rPr>
              <w:t xml:space="preserve"> bujías</w:t>
            </w:r>
          </w:p>
        </w:tc>
        <w:tc>
          <w:tcPr>
            <w:tcW w:w="2410" w:type="dxa"/>
            <w:vMerge/>
            <w:tcBorders>
              <w:top w:val="nil"/>
              <w:left w:val="single" w:sz="4" w:space="0" w:color="auto"/>
              <w:bottom w:val="single" w:sz="4" w:space="0" w:color="auto"/>
              <w:right w:val="single" w:sz="4" w:space="0" w:color="auto"/>
            </w:tcBorders>
            <w:vAlign w:val="center"/>
            <w:hideMark/>
          </w:tcPr>
          <w:p w14:paraId="6D2C61D2"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AB1A5FB"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6D671E99" w14:textId="77777777" w:rsidTr="0036096D">
        <w:trPr>
          <w:trHeight w:val="45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5955D3D"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diagnóstico del sistema de inyección y encendido (Escaneo y borrado de código de fallas)</w:t>
            </w:r>
          </w:p>
        </w:tc>
        <w:tc>
          <w:tcPr>
            <w:tcW w:w="2410" w:type="dxa"/>
            <w:vMerge/>
            <w:tcBorders>
              <w:top w:val="nil"/>
              <w:left w:val="single" w:sz="4" w:space="0" w:color="auto"/>
              <w:bottom w:val="single" w:sz="4" w:space="0" w:color="auto"/>
              <w:right w:val="single" w:sz="4" w:space="0" w:color="auto"/>
            </w:tcBorders>
            <w:vAlign w:val="center"/>
            <w:hideMark/>
          </w:tcPr>
          <w:p w14:paraId="0E26C701"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0AD1CAD"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79B986DE"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80DD133"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de cables de bujías y bandas; en su caso, tensar las bandas.</w:t>
            </w:r>
          </w:p>
        </w:tc>
        <w:tc>
          <w:tcPr>
            <w:tcW w:w="2410" w:type="dxa"/>
            <w:vMerge/>
            <w:tcBorders>
              <w:top w:val="nil"/>
              <w:left w:val="single" w:sz="4" w:space="0" w:color="auto"/>
              <w:bottom w:val="single" w:sz="4" w:space="0" w:color="auto"/>
              <w:right w:val="single" w:sz="4" w:space="0" w:color="auto"/>
            </w:tcBorders>
            <w:vAlign w:val="center"/>
            <w:hideMark/>
          </w:tcPr>
          <w:p w14:paraId="351F6C44"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1894546"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36B9B052"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D77E0DE"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Revisar y limpiar válvula EGR</w:t>
            </w:r>
          </w:p>
        </w:tc>
        <w:tc>
          <w:tcPr>
            <w:tcW w:w="2410" w:type="dxa"/>
            <w:vMerge/>
            <w:tcBorders>
              <w:top w:val="nil"/>
              <w:left w:val="single" w:sz="4" w:space="0" w:color="auto"/>
              <w:bottom w:val="single" w:sz="4" w:space="0" w:color="auto"/>
              <w:right w:val="single" w:sz="4" w:space="0" w:color="auto"/>
            </w:tcBorders>
            <w:vAlign w:val="center"/>
            <w:hideMark/>
          </w:tcPr>
          <w:p w14:paraId="5AFA85FB"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7F2C626"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210C8CD3" w14:textId="77777777" w:rsidTr="0036096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0CADFEA7"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2410" w:type="dxa"/>
            <w:tcBorders>
              <w:top w:val="nil"/>
              <w:left w:val="nil"/>
              <w:bottom w:val="nil"/>
              <w:right w:val="nil"/>
            </w:tcBorders>
            <w:shd w:val="clear" w:color="auto" w:fill="auto"/>
            <w:noWrap/>
            <w:vAlign w:val="center"/>
            <w:hideMark/>
          </w:tcPr>
          <w:p w14:paraId="0A0EFD60"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7C1B01E5"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5A4F4710" w14:textId="77777777" w:rsidTr="0036096D">
        <w:trPr>
          <w:trHeight w:val="225"/>
        </w:trPr>
        <w:tc>
          <w:tcPr>
            <w:tcW w:w="3964" w:type="dxa"/>
            <w:tcBorders>
              <w:top w:val="nil"/>
              <w:left w:val="nil"/>
              <w:bottom w:val="nil"/>
              <w:right w:val="nil"/>
            </w:tcBorders>
            <w:shd w:val="clear" w:color="auto" w:fill="auto"/>
            <w:noWrap/>
            <w:vAlign w:val="center"/>
            <w:hideMark/>
          </w:tcPr>
          <w:p w14:paraId="79832F40"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38B897B9"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1CA15639"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3F4BF236" w14:textId="77777777" w:rsidTr="0036096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E66216E"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2410" w:type="dxa"/>
            <w:tcBorders>
              <w:top w:val="nil"/>
              <w:left w:val="nil"/>
              <w:bottom w:val="nil"/>
              <w:right w:val="nil"/>
            </w:tcBorders>
            <w:shd w:val="clear" w:color="auto" w:fill="auto"/>
            <w:noWrap/>
            <w:vAlign w:val="center"/>
            <w:hideMark/>
          </w:tcPr>
          <w:p w14:paraId="1F1D5307"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p>
        </w:tc>
        <w:tc>
          <w:tcPr>
            <w:tcW w:w="3260" w:type="dxa"/>
            <w:tcBorders>
              <w:top w:val="nil"/>
              <w:left w:val="nil"/>
              <w:bottom w:val="nil"/>
              <w:right w:val="nil"/>
            </w:tcBorders>
            <w:shd w:val="clear" w:color="auto" w:fill="auto"/>
            <w:noWrap/>
            <w:vAlign w:val="center"/>
            <w:hideMark/>
          </w:tcPr>
          <w:p w14:paraId="4306F3C2"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2955581D"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F97E93E"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Bujías</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1DBD161" w14:textId="4312E071" w:rsidR="0036096D" w:rsidRPr="00130A89" w:rsidRDefault="0036096D" w:rsidP="002F5749">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48FC589E"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5E53EC5B"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A22231B"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combustible</w:t>
            </w:r>
          </w:p>
        </w:tc>
        <w:tc>
          <w:tcPr>
            <w:tcW w:w="2410" w:type="dxa"/>
            <w:tcBorders>
              <w:top w:val="nil"/>
              <w:left w:val="nil"/>
              <w:bottom w:val="single" w:sz="4" w:space="0" w:color="auto"/>
              <w:right w:val="single" w:sz="4" w:space="0" w:color="auto"/>
            </w:tcBorders>
            <w:shd w:val="clear" w:color="auto" w:fill="auto"/>
            <w:noWrap/>
            <w:vAlign w:val="center"/>
          </w:tcPr>
          <w:p w14:paraId="1AA9A318" w14:textId="46392A9D" w:rsidR="0036096D" w:rsidRPr="00130A89" w:rsidRDefault="0036096D" w:rsidP="002F5749">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8E292DA"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r>
      <w:tr w:rsidR="0036096D" w:rsidRPr="00130A89" w14:paraId="5633CE57"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49F35D3"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aire</w:t>
            </w:r>
          </w:p>
        </w:tc>
        <w:tc>
          <w:tcPr>
            <w:tcW w:w="2410" w:type="dxa"/>
            <w:tcBorders>
              <w:top w:val="nil"/>
              <w:left w:val="nil"/>
              <w:bottom w:val="single" w:sz="4" w:space="0" w:color="auto"/>
              <w:right w:val="single" w:sz="4" w:space="0" w:color="auto"/>
            </w:tcBorders>
            <w:shd w:val="clear" w:color="auto" w:fill="auto"/>
            <w:noWrap/>
            <w:vAlign w:val="center"/>
          </w:tcPr>
          <w:p w14:paraId="7AE0C687" w14:textId="1A24A187" w:rsidR="0036096D" w:rsidRPr="00130A89" w:rsidRDefault="0036096D" w:rsidP="002F5749">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C2D11F2"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1FD6CD5D" w14:textId="77777777" w:rsidTr="0036096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1C7FD2C6"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REFACCIONES:</w:t>
            </w:r>
          </w:p>
        </w:tc>
        <w:tc>
          <w:tcPr>
            <w:tcW w:w="2410" w:type="dxa"/>
            <w:tcBorders>
              <w:top w:val="nil"/>
              <w:left w:val="nil"/>
              <w:bottom w:val="nil"/>
              <w:right w:val="nil"/>
            </w:tcBorders>
            <w:shd w:val="clear" w:color="auto" w:fill="auto"/>
            <w:noWrap/>
            <w:vAlign w:val="center"/>
            <w:hideMark/>
          </w:tcPr>
          <w:p w14:paraId="6EC5B05F"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310C206D"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31492A0E" w14:textId="77777777" w:rsidTr="0036096D">
        <w:trPr>
          <w:trHeight w:val="225"/>
        </w:trPr>
        <w:tc>
          <w:tcPr>
            <w:tcW w:w="3964" w:type="dxa"/>
            <w:tcBorders>
              <w:top w:val="nil"/>
              <w:left w:val="nil"/>
              <w:bottom w:val="nil"/>
              <w:right w:val="nil"/>
            </w:tcBorders>
            <w:shd w:val="clear" w:color="auto" w:fill="auto"/>
            <w:noWrap/>
            <w:vAlign w:val="center"/>
            <w:hideMark/>
          </w:tcPr>
          <w:p w14:paraId="0E911BD1"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6FE4C8C9"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36F7B923"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6BCFDED7" w14:textId="77777777" w:rsidTr="0036096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EDF2B7C"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2410" w:type="dxa"/>
            <w:tcBorders>
              <w:top w:val="nil"/>
              <w:left w:val="nil"/>
              <w:bottom w:val="nil"/>
              <w:right w:val="nil"/>
            </w:tcBorders>
            <w:shd w:val="clear" w:color="auto" w:fill="auto"/>
            <w:noWrap/>
            <w:vAlign w:val="center"/>
            <w:hideMark/>
          </w:tcPr>
          <w:p w14:paraId="32940A11"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452F5BB"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36B32675" w14:textId="77777777" w:rsidTr="0036096D">
        <w:trPr>
          <w:trHeight w:val="225"/>
        </w:trPr>
        <w:tc>
          <w:tcPr>
            <w:tcW w:w="3964" w:type="dxa"/>
            <w:tcBorders>
              <w:top w:val="nil"/>
              <w:left w:val="nil"/>
              <w:bottom w:val="nil"/>
              <w:right w:val="nil"/>
            </w:tcBorders>
            <w:shd w:val="clear" w:color="auto" w:fill="auto"/>
            <w:noWrap/>
            <w:vAlign w:val="bottom"/>
            <w:hideMark/>
          </w:tcPr>
          <w:p w14:paraId="20A4D1F2"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bottom"/>
            <w:hideMark/>
          </w:tcPr>
          <w:p w14:paraId="6E1703DB"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bottom"/>
            <w:hideMark/>
          </w:tcPr>
          <w:p w14:paraId="03FBEBB0"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356E5967" w14:textId="77777777" w:rsidTr="0036096D">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11D72B40" w14:textId="77777777" w:rsidR="0036096D" w:rsidRPr="00130A89" w:rsidRDefault="0036096D"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3 PREVENTIVO A FRENOS, Incluye:</w:t>
            </w:r>
          </w:p>
        </w:tc>
      </w:tr>
      <w:tr w:rsidR="0036096D" w:rsidRPr="00130A89" w14:paraId="0C5E1D99"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5689F87"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xml:space="preserve">Revisión y limpieza de balatas delanteras y traseras </w:t>
            </w:r>
          </w:p>
        </w:tc>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BCF972" w14:textId="77777777" w:rsidR="0036096D" w:rsidRPr="00130A89" w:rsidRDefault="0036096D"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61BA90D5"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5842DF4B"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1A2354D"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ajuste de frenos incluye el de mano</w:t>
            </w:r>
          </w:p>
        </w:tc>
        <w:tc>
          <w:tcPr>
            <w:tcW w:w="2410" w:type="dxa"/>
            <w:vMerge/>
            <w:tcBorders>
              <w:top w:val="nil"/>
              <w:left w:val="single" w:sz="4" w:space="0" w:color="auto"/>
              <w:bottom w:val="single" w:sz="4" w:space="0" w:color="auto"/>
              <w:right w:val="single" w:sz="4" w:space="0" w:color="auto"/>
            </w:tcBorders>
            <w:vAlign w:val="center"/>
            <w:hideMark/>
          </w:tcPr>
          <w:p w14:paraId="16E37FBA"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0A7B140"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46F49550"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87D1CDC"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limpieza y purga del sistema de frenos</w:t>
            </w:r>
          </w:p>
        </w:tc>
        <w:tc>
          <w:tcPr>
            <w:tcW w:w="2410" w:type="dxa"/>
            <w:vMerge/>
            <w:tcBorders>
              <w:top w:val="nil"/>
              <w:left w:val="single" w:sz="4" w:space="0" w:color="auto"/>
              <w:bottom w:val="single" w:sz="4" w:space="0" w:color="auto"/>
              <w:right w:val="single" w:sz="4" w:space="0" w:color="auto"/>
            </w:tcBorders>
            <w:vAlign w:val="center"/>
            <w:hideMark/>
          </w:tcPr>
          <w:p w14:paraId="12C8EAE2"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0E7941A"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2EE7AF02"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010EEE9"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limpieza y en su caso engrasado de baleros</w:t>
            </w:r>
          </w:p>
        </w:tc>
        <w:tc>
          <w:tcPr>
            <w:tcW w:w="2410" w:type="dxa"/>
            <w:vMerge/>
            <w:tcBorders>
              <w:top w:val="nil"/>
              <w:left w:val="single" w:sz="4" w:space="0" w:color="auto"/>
              <w:bottom w:val="single" w:sz="4" w:space="0" w:color="auto"/>
              <w:right w:val="single" w:sz="4" w:space="0" w:color="auto"/>
            </w:tcBorders>
            <w:vAlign w:val="center"/>
            <w:hideMark/>
          </w:tcPr>
          <w:p w14:paraId="14AA3A1D"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184195D"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6DBDAF6B" w14:textId="77777777" w:rsidTr="0036096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0931BD17"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2410" w:type="dxa"/>
            <w:tcBorders>
              <w:top w:val="nil"/>
              <w:left w:val="nil"/>
              <w:bottom w:val="nil"/>
              <w:right w:val="nil"/>
            </w:tcBorders>
            <w:shd w:val="clear" w:color="auto" w:fill="auto"/>
            <w:noWrap/>
            <w:vAlign w:val="center"/>
            <w:hideMark/>
          </w:tcPr>
          <w:p w14:paraId="542FDB45"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4AFBBD95"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3935E306" w14:textId="77777777" w:rsidTr="0036096D">
        <w:trPr>
          <w:trHeight w:val="225"/>
        </w:trPr>
        <w:tc>
          <w:tcPr>
            <w:tcW w:w="3964" w:type="dxa"/>
            <w:tcBorders>
              <w:top w:val="nil"/>
              <w:left w:val="nil"/>
              <w:bottom w:val="nil"/>
              <w:right w:val="nil"/>
            </w:tcBorders>
            <w:shd w:val="clear" w:color="auto" w:fill="auto"/>
            <w:noWrap/>
            <w:vAlign w:val="center"/>
            <w:hideMark/>
          </w:tcPr>
          <w:p w14:paraId="20FF84D9"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05983EBE"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3CABC48F"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39DD1C60" w14:textId="77777777" w:rsidTr="0036096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35338F7"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2410" w:type="dxa"/>
            <w:tcBorders>
              <w:top w:val="nil"/>
              <w:left w:val="nil"/>
              <w:bottom w:val="nil"/>
              <w:right w:val="nil"/>
            </w:tcBorders>
            <w:shd w:val="clear" w:color="auto" w:fill="auto"/>
            <w:noWrap/>
            <w:vAlign w:val="center"/>
            <w:hideMark/>
          </w:tcPr>
          <w:p w14:paraId="0ABD4921" w14:textId="77777777" w:rsidR="0036096D" w:rsidRPr="00130A89" w:rsidRDefault="0036096D" w:rsidP="00130A89">
            <w:pPr>
              <w:suppressAutoHyphens w:val="0"/>
              <w:spacing w:after="0" w:line="240" w:lineRule="auto"/>
              <w:jc w:val="center"/>
              <w:rPr>
                <w:rFonts w:ascii="Arial" w:eastAsia="Times New Roman" w:hAnsi="Arial" w:cs="Arial"/>
                <w:b/>
                <w:bCs/>
                <w:color w:val="000000"/>
                <w:sz w:val="16"/>
                <w:szCs w:val="16"/>
                <w:lang w:eastAsia="es-MX"/>
              </w:rPr>
            </w:pPr>
          </w:p>
        </w:tc>
        <w:tc>
          <w:tcPr>
            <w:tcW w:w="3260" w:type="dxa"/>
            <w:tcBorders>
              <w:top w:val="nil"/>
              <w:left w:val="nil"/>
              <w:bottom w:val="nil"/>
              <w:right w:val="nil"/>
            </w:tcBorders>
            <w:shd w:val="clear" w:color="auto" w:fill="auto"/>
            <w:noWrap/>
            <w:vAlign w:val="center"/>
            <w:hideMark/>
          </w:tcPr>
          <w:p w14:paraId="1AAB31F6"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66FB585E"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2965C33"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Líquido de frenos</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0D5BFBC1" w14:textId="77777777" w:rsidR="0036096D" w:rsidRPr="00130A89" w:rsidRDefault="0036096D"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CD5CBE5"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1E866790" w14:textId="77777777" w:rsidTr="0036096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5379F540"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REFACCIONES:</w:t>
            </w:r>
          </w:p>
        </w:tc>
        <w:tc>
          <w:tcPr>
            <w:tcW w:w="2410" w:type="dxa"/>
            <w:tcBorders>
              <w:top w:val="nil"/>
              <w:left w:val="nil"/>
              <w:bottom w:val="nil"/>
              <w:right w:val="nil"/>
            </w:tcBorders>
            <w:shd w:val="clear" w:color="auto" w:fill="auto"/>
            <w:noWrap/>
            <w:vAlign w:val="center"/>
            <w:hideMark/>
          </w:tcPr>
          <w:p w14:paraId="08C26FB2"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2643B22B"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67FA335B" w14:textId="77777777" w:rsidTr="0036096D">
        <w:trPr>
          <w:trHeight w:val="225"/>
        </w:trPr>
        <w:tc>
          <w:tcPr>
            <w:tcW w:w="3964" w:type="dxa"/>
            <w:tcBorders>
              <w:top w:val="nil"/>
              <w:left w:val="nil"/>
              <w:bottom w:val="nil"/>
              <w:right w:val="nil"/>
            </w:tcBorders>
            <w:shd w:val="clear" w:color="auto" w:fill="auto"/>
            <w:noWrap/>
            <w:vAlign w:val="center"/>
            <w:hideMark/>
          </w:tcPr>
          <w:p w14:paraId="253FC8AB"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1B021B4B"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3ADDD78D"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5DE4A37F" w14:textId="77777777" w:rsidTr="0036096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49122C6"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2410" w:type="dxa"/>
            <w:tcBorders>
              <w:top w:val="nil"/>
              <w:left w:val="nil"/>
              <w:bottom w:val="nil"/>
              <w:right w:val="nil"/>
            </w:tcBorders>
            <w:shd w:val="clear" w:color="auto" w:fill="auto"/>
            <w:noWrap/>
            <w:vAlign w:val="center"/>
            <w:hideMark/>
          </w:tcPr>
          <w:p w14:paraId="4EEFAAF2"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B7DD569"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065CDFDA" w14:textId="77777777" w:rsidTr="0036096D">
        <w:trPr>
          <w:trHeight w:val="225"/>
        </w:trPr>
        <w:tc>
          <w:tcPr>
            <w:tcW w:w="3964" w:type="dxa"/>
            <w:tcBorders>
              <w:top w:val="nil"/>
              <w:left w:val="nil"/>
              <w:bottom w:val="nil"/>
              <w:right w:val="nil"/>
            </w:tcBorders>
            <w:shd w:val="clear" w:color="auto" w:fill="auto"/>
            <w:noWrap/>
            <w:vAlign w:val="center"/>
            <w:hideMark/>
          </w:tcPr>
          <w:p w14:paraId="27612664"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550A8958"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1043C598"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0E924927" w14:textId="77777777" w:rsidTr="0036096D">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340474B4" w14:textId="77777777" w:rsidR="0036096D" w:rsidRPr="00130A89" w:rsidRDefault="0036096D"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lastRenderedPageBreak/>
              <w:t>No. 4 ALINEACIÓN Y BALANCEO, Incluye:</w:t>
            </w:r>
          </w:p>
        </w:tc>
      </w:tr>
      <w:tr w:rsidR="0036096D" w:rsidRPr="00130A89" w14:paraId="53FDD6FC"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D0D1777"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general de suspensión</w:t>
            </w:r>
          </w:p>
        </w:tc>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49EFD9" w14:textId="77777777" w:rsidR="0036096D" w:rsidRPr="00130A89" w:rsidRDefault="0036096D"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2183137A"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4E5A3382" w14:textId="77777777" w:rsidTr="0036096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C2D523F"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general de dirección</w:t>
            </w:r>
          </w:p>
        </w:tc>
        <w:tc>
          <w:tcPr>
            <w:tcW w:w="2410" w:type="dxa"/>
            <w:vMerge/>
            <w:tcBorders>
              <w:top w:val="nil"/>
              <w:left w:val="single" w:sz="4" w:space="0" w:color="auto"/>
              <w:bottom w:val="single" w:sz="4" w:space="0" w:color="auto"/>
              <w:right w:val="single" w:sz="4" w:space="0" w:color="auto"/>
            </w:tcBorders>
            <w:vAlign w:val="center"/>
            <w:hideMark/>
          </w:tcPr>
          <w:p w14:paraId="01B9066B"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237EDF2" w14:textId="77777777" w:rsidR="0036096D" w:rsidRPr="00130A89" w:rsidRDefault="0036096D"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36096D" w:rsidRPr="00130A89" w14:paraId="697A39F1" w14:textId="77777777" w:rsidTr="0036096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7576D95D"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2410" w:type="dxa"/>
            <w:tcBorders>
              <w:top w:val="nil"/>
              <w:left w:val="nil"/>
              <w:bottom w:val="nil"/>
              <w:right w:val="nil"/>
            </w:tcBorders>
            <w:shd w:val="clear" w:color="auto" w:fill="auto"/>
            <w:noWrap/>
            <w:vAlign w:val="center"/>
            <w:hideMark/>
          </w:tcPr>
          <w:p w14:paraId="6B7DCE80"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5467FF4E"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6C983A03" w14:textId="77777777" w:rsidTr="0036096D">
        <w:trPr>
          <w:trHeight w:val="225"/>
        </w:trPr>
        <w:tc>
          <w:tcPr>
            <w:tcW w:w="3964" w:type="dxa"/>
            <w:tcBorders>
              <w:top w:val="nil"/>
              <w:left w:val="nil"/>
              <w:bottom w:val="nil"/>
              <w:right w:val="nil"/>
            </w:tcBorders>
            <w:shd w:val="clear" w:color="auto" w:fill="auto"/>
            <w:noWrap/>
            <w:vAlign w:val="center"/>
            <w:hideMark/>
          </w:tcPr>
          <w:p w14:paraId="110DCE69"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59B44F49"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755285BF"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49F92EBA" w14:textId="77777777" w:rsidTr="0036096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6F664ED"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2410" w:type="dxa"/>
            <w:tcBorders>
              <w:top w:val="nil"/>
              <w:left w:val="nil"/>
              <w:bottom w:val="nil"/>
              <w:right w:val="nil"/>
            </w:tcBorders>
            <w:shd w:val="clear" w:color="auto" w:fill="auto"/>
            <w:noWrap/>
            <w:vAlign w:val="center"/>
            <w:hideMark/>
          </w:tcPr>
          <w:p w14:paraId="558A97DC"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0F0C2DD"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36096D" w:rsidRPr="00130A89" w14:paraId="6B1B9E7F" w14:textId="77777777" w:rsidTr="0036096D">
        <w:trPr>
          <w:trHeight w:val="225"/>
        </w:trPr>
        <w:tc>
          <w:tcPr>
            <w:tcW w:w="3964" w:type="dxa"/>
            <w:tcBorders>
              <w:top w:val="nil"/>
              <w:left w:val="nil"/>
              <w:bottom w:val="nil"/>
              <w:right w:val="nil"/>
            </w:tcBorders>
            <w:shd w:val="clear" w:color="auto" w:fill="auto"/>
            <w:noWrap/>
            <w:vAlign w:val="center"/>
            <w:hideMark/>
          </w:tcPr>
          <w:p w14:paraId="77825F39"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2410" w:type="dxa"/>
            <w:tcBorders>
              <w:top w:val="nil"/>
              <w:left w:val="nil"/>
              <w:bottom w:val="nil"/>
              <w:right w:val="nil"/>
            </w:tcBorders>
            <w:shd w:val="clear" w:color="auto" w:fill="auto"/>
            <w:noWrap/>
            <w:vAlign w:val="center"/>
            <w:hideMark/>
          </w:tcPr>
          <w:p w14:paraId="5F8BFCC0"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186C3316" w14:textId="77777777" w:rsidR="0036096D" w:rsidRPr="00130A89" w:rsidRDefault="0036096D" w:rsidP="00130A89">
            <w:pPr>
              <w:suppressAutoHyphens w:val="0"/>
              <w:spacing w:after="0" w:line="240" w:lineRule="auto"/>
              <w:rPr>
                <w:rFonts w:ascii="Arial" w:eastAsia="Times New Roman" w:hAnsi="Arial" w:cs="Arial"/>
                <w:sz w:val="16"/>
                <w:szCs w:val="16"/>
                <w:lang w:eastAsia="es-MX"/>
              </w:rPr>
            </w:pPr>
          </w:p>
        </w:tc>
      </w:tr>
      <w:tr w:rsidR="0036096D" w:rsidRPr="00130A89" w14:paraId="08E2E61B" w14:textId="77777777" w:rsidTr="0036096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D9C61D4"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TOTAL DE LOS 4 PAQUETES</w:t>
            </w:r>
          </w:p>
        </w:tc>
        <w:tc>
          <w:tcPr>
            <w:tcW w:w="2410" w:type="dxa"/>
            <w:tcBorders>
              <w:top w:val="nil"/>
              <w:left w:val="nil"/>
              <w:bottom w:val="nil"/>
              <w:right w:val="nil"/>
            </w:tcBorders>
            <w:shd w:val="clear" w:color="auto" w:fill="auto"/>
            <w:noWrap/>
            <w:vAlign w:val="center"/>
            <w:hideMark/>
          </w:tcPr>
          <w:p w14:paraId="1361C6E1"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9175672" w14:textId="77777777" w:rsidR="0036096D" w:rsidRPr="00130A89" w:rsidRDefault="0036096D"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bl>
    <w:p w14:paraId="7136E6E5" w14:textId="65AEB42A" w:rsidR="0036096D" w:rsidRDefault="0036096D" w:rsidP="0036096D">
      <w:pPr>
        <w:spacing w:after="0" w:line="240" w:lineRule="auto"/>
        <w:jc w:val="both"/>
        <w:rPr>
          <w:rFonts w:ascii="Arial" w:hAnsi="Arial" w:cs="Arial"/>
        </w:rPr>
      </w:pPr>
    </w:p>
    <w:p w14:paraId="7A429CCD" w14:textId="688653BD" w:rsidR="0036096D" w:rsidRDefault="0036096D">
      <w:pPr>
        <w:suppressAutoHyphens w:val="0"/>
        <w:spacing w:after="0" w:line="240" w:lineRule="auto"/>
        <w:rPr>
          <w:rFonts w:ascii="Arial" w:hAnsi="Arial" w:cs="Arial"/>
        </w:rPr>
      </w:pPr>
      <w:r>
        <w:rPr>
          <w:rFonts w:ascii="Arial" w:hAnsi="Arial" w:cs="Arial"/>
        </w:rPr>
        <w:br w:type="page"/>
      </w:r>
    </w:p>
    <w:p w14:paraId="04476FD3" w14:textId="77777777" w:rsidR="0036096D" w:rsidRPr="0036096D" w:rsidRDefault="0036096D" w:rsidP="0036096D">
      <w:pPr>
        <w:spacing w:after="0" w:line="240" w:lineRule="auto"/>
        <w:jc w:val="both"/>
        <w:rPr>
          <w:rFonts w:ascii="Arial" w:hAnsi="Arial" w:cs="Arial"/>
        </w:rPr>
      </w:pPr>
    </w:p>
    <w:tbl>
      <w:tblPr>
        <w:tblW w:w="0" w:type="auto"/>
        <w:tblInd w:w="-5" w:type="dxa"/>
        <w:tblLayout w:type="fixed"/>
        <w:tblCellMar>
          <w:left w:w="70" w:type="dxa"/>
          <w:right w:w="70" w:type="dxa"/>
        </w:tblCellMar>
        <w:tblLook w:val="04A0" w:firstRow="1" w:lastRow="0" w:firstColumn="1" w:lastColumn="0" w:noHBand="0" w:noVBand="1"/>
      </w:tblPr>
      <w:tblGrid>
        <w:gridCol w:w="3964"/>
        <w:gridCol w:w="1843"/>
        <w:gridCol w:w="1985"/>
        <w:gridCol w:w="1886"/>
      </w:tblGrid>
      <w:tr w:rsidR="00130A89" w:rsidRPr="00130A89" w14:paraId="739E0791" w14:textId="77777777" w:rsidTr="0026190D">
        <w:trPr>
          <w:tblHeader/>
        </w:trPr>
        <w:tc>
          <w:tcPr>
            <w:tcW w:w="396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FAAD2F0"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PAQUETES DE SERVICIOS DE MANTENIMIENTO PREVENTIVO</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376B3181"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MARCA PROPUESTA</w:t>
            </w:r>
          </w:p>
        </w:tc>
        <w:tc>
          <w:tcPr>
            <w:tcW w:w="3871" w:type="dxa"/>
            <w:gridSpan w:val="2"/>
            <w:tcBorders>
              <w:top w:val="single" w:sz="4" w:space="0" w:color="auto"/>
              <w:left w:val="nil"/>
              <w:bottom w:val="single" w:sz="4" w:space="0" w:color="auto"/>
              <w:right w:val="single" w:sz="4" w:space="0" w:color="auto"/>
            </w:tcBorders>
            <w:shd w:val="clear" w:color="000000" w:fill="FFFF00"/>
            <w:vAlign w:val="center"/>
            <w:hideMark/>
          </w:tcPr>
          <w:p w14:paraId="2657066B" w14:textId="3E53B922"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 xml:space="preserve">PARTIDA </w:t>
            </w:r>
            <w:r w:rsidR="000E68C1">
              <w:rPr>
                <w:rFonts w:ascii="Arial" w:eastAsia="Times New Roman" w:hAnsi="Arial" w:cs="Arial"/>
                <w:b/>
                <w:bCs/>
                <w:color w:val="000000"/>
                <w:sz w:val="16"/>
                <w:szCs w:val="16"/>
                <w:lang w:eastAsia="es-MX"/>
              </w:rPr>
              <w:t>1</w:t>
            </w:r>
            <w:r w:rsidRPr="00130A89">
              <w:rPr>
                <w:rFonts w:ascii="Arial" w:eastAsia="Times New Roman" w:hAnsi="Arial" w:cs="Arial"/>
                <w:b/>
                <w:bCs/>
                <w:color w:val="000000"/>
                <w:sz w:val="16"/>
                <w:szCs w:val="16"/>
                <w:lang w:eastAsia="es-MX"/>
              </w:rPr>
              <w:t xml:space="preserve"> (CAMIONETAS DE TIPO PICK UP, DE PASAJEROS Y DE CARGA)</w:t>
            </w:r>
          </w:p>
        </w:tc>
      </w:tr>
      <w:tr w:rsidR="00130A89" w:rsidRPr="00130A89" w14:paraId="76328A43" w14:textId="77777777" w:rsidTr="0026190D">
        <w:trPr>
          <w:tblHeader/>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10953792"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781931C"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3871" w:type="dxa"/>
            <w:gridSpan w:val="2"/>
            <w:tcBorders>
              <w:top w:val="single" w:sz="4" w:space="0" w:color="auto"/>
              <w:left w:val="nil"/>
              <w:bottom w:val="single" w:sz="4" w:space="0" w:color="auto"/>
              <w:right w:val="single" w:sz="4" w:space="0" w:color="auto"/>
            </w:tcBorders>
            <w:shd w:val="clear" w:color="000000" w:fill="FFFF00"/>
            <w:vAlign w:val="center"/>
            <w:hideMark/>
          </w:tcPr>
          <w:p w14:paraId="50F5866B"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MITSUBISHI (DIESEL)</w:t>
            </w:r>
          </w:p>
        </w:tc>
      </w:tr>
      <w:tr w:rsidR="00130A89" w:rsidRPr="00130A89" w14:paraId="2BD0DB49" w14:textId="77777777" w:rsidTr="0026190D">
        <w:trPr>
          <w:tblHeader/>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0BEF32EA"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280F72C"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p>
        </w:tc>
        <w:tc>
          <w:tcPr>
            <w:tcW w:w="1985" w:type="dxa"/>
            <w:tcBorders>
              <w:top w:val="nil"/>
              <w:left w:val="nil"/>
              <w:bottom w:val="single" w:sz="4" w:space="0" w:color="auto"/>
              <w:right w:val="single" w:sz="4" w:space="0" w:color="auto"/>
            </w:tcBorders>
            <w:shd w:val="clear" w:color="000000" w:fill="FFFF00"/>
            <w:vAlign w:val="center"/>
            <w:hideMark/>
          </w:tcPr>
          <w:p w14:paraId="58974DB7"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L200 2016</w:t>
            </w:r>
          </w:p>
        </w:tc>
        <w:tc>
          <w:tcPr>
            <w:tcW w:w="1886" w:type="dxa"/>
            <w:tcBorders>
              <w:top w:val="nil"/>
              <w:left w:val="nil"/>
              <w:bottom w:val="single" w:sz="4" w:space="0" w:color="auto"/>
              <w:right w:val="single" w:sz="4" w:space="0" w:color="auto"/>
            </w:tcBorders>
            <w:shd w:val="clear" w:color="000000" w:fill="FFFF00"/>
            <w:vAlign w:val="center"/>
            <w:hideMark/>
          </w:tcPr>
          <w:p w14:paraId="3F8D53B3"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L200 2017</w:t>
            </w:r>
          </w:p>
        </w:tc>
      </w:tr>
      <w:tr w:rsidR="00130A89" w:rsidRPr="00130A89" w14:paraId="7712BF5A" w14:textId="77777777" w:rsidTr="0026190D">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6795085" w14:textId="160F4A51" w:rsidR="00130A89" w:rsidRPr="00130A89" w:rsidRDefault="00BC09C1" w:rsidP="00130A89">
            <w:pPr>
              <w:suppressAutoHyphens w:val="0"/>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No. </w:t>
            </w:r>
            <w:r w:rsidR="00130A89" w:rsidRPr="00130A89">
              <w:rPr>
                <w:rFonts w:ascii="Arial" w:eastAsia="Times New Roman" w:hAnsi="Arial" w:cs="Arial"/>
                <w:b/>
                <w:bCs/>
                <w:color w:val="000000"/>
                <w:sz w:val="16"/>
                <w:szCs w:val="16"/>
                <w:lang w:eastAsia="es-MX"/>
              </w:rPr>
              <w:t>1 BÁSICO CAMBIO DE ACEITE, Incluye:</w:t>
            </w:r>
          </w:p>
        </w:tc>
      </w:tr>
      <w:tr w:rsidR="00130A89" w:rsidRPr="00130A89" w14:paraId="6ACF4034"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543D30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Cambio de aceite</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02E28C"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27B9E12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20FED21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72910C35"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BDF086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Cambio de filtro de aceite</w:t>
            </w:r>
          </w:p>
        </w:tc>
        <w:tc>
          <w:tcPr>
            <w:tcW w:w="1843" w:type="dxa"/>
            <w:vMerge/>
            <w:tcBorders>
              <w:top w:val="nil"/>
              <w:left w:val="single" w:sz="4" w:space="0" w:color="auto"/>
              <w:bottom w:val="single" w:sz="4" w:space="0" w:color="auto"/>
              <w:right w:val="single" w:sz="4" w:space="0" w:color="auto"/>
            </w:tcBorders>
            <w:vAlign w:val="center"/>
            <w:hideMark/>
          </w:tcPr>
          <w:p w14:paraId="2651EE2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3028F68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2E8655A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D657448"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18E48F6" w14:textId="335F87C4"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w:t>
            </w:r>
            <w:r w:rsidR="008C6834">
              <w:rPr>
                <w:rFonts w:ascii="Arial" w:eastAsia="Times New Roman" w:hAnsi="Arial" w:cs="Arial"/>
                <w:color w:val="000000"/>
                <w:sz w:val="16"/>
                <w:szCs w:val="16"/>
                <w:lang w:eastAsia="es-MX"/>
              </w:rPr>
              <w:t xml:space="preserve"> </w:t>
            </w:r>
            <w:r w:rsidRPr="00130A89">
              <w:rPr>
                <w:rFonts w:ascii="Arial" w:eastAsia="Times New Roman" w:hAnsi="Arial" w:cs="Arial"/>
                <w:color w:val="000000"/>
                <w:sz w:val="16"/>
                <w:szCs w:val="16"/>
                <w:lang w:eastAsia="es-MX"/>
              </w:rPr>
              <w:t>y relleno de niveles de líquidos</w:t>
            </w:r>
          </w:p>
        </w:tc>
        <w:tc>
          <w:tcPr>
            <w:tcW w:w="1843" w:type="dxa"/>
            <w:vMerge/>
            <w:tcBorders>
              <w:top w:val="nil"/>
              <w:left w:val="single" w:sz="4" w:space="0" w:color="auto"/>
              <w:bottom w:val="single" w:sz="4" w:space="0" w:color="auto"/>
              <w:right w:val="single" w:sz="4" w:space="0" w:color="auto"/>
            </w:tcBorders>
            <w:vAlign w:val="center"/>
            <w:hideMark/>
          </w:tcPr>
          <w:p w14:paraId="0A91DB0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188BCD2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464AC49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4C46C03"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82ABF4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de Mangueras</w:t>
            </w:r>
          </w:p>
        </w:tc>
        <w:tc>
          <w:tcPr>
            <w:tcW w:w="1843" w:type="dxa"/>
            <w:vMerge/>
            <w:tcBorders>
              <w:top w:val="nil"/>
              <w:left w:val="single" w:sz="4" w:space="0" w:color="auto"/>
              <w:bottom w:val="single" w:sz="4" w:space="0" w:color="auto"/>
              <w:right w:val="single" w:sz="4" w:space="0" w:color="auto"/>
            </w:tcBorders>
            <w:vAlign w:val="center"/>
            <w:hideMark/>
          </w:tcPr>
          <w:p w14:paraId="1AF9E25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F6BDBE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7E0C3C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75900696"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E706F1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Limpieza y protección de terminales de acumulador</w:t>
            </w:r>
          </w:p>
        </w:tc>
        <w:tc>
          <w:tcPr>
            <w:tcW w:w="1843" w:type="dxa"/>
            <w:vMerge/>
            <w:tcBorders>
              <w:top w:val="nil"/>
              <w:left w:val="single" w:sz="4" w:space="0" w:color="auto"/>
              <w:bottom w:val="single" w:sz="4" w:space="0" w:color="auto"/>
              <w:right w:val="single" w:sz="4" w:space="0" w:color="auto"/>
            </w:tcBorders>
            <w:vAlign w:val="center"/>
            <w:hideMark/>
          </w:tcPr>
          <w:p w14:paraId="6A6230B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53F5118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7BAEA22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00DEC55F" w14:textId="77777777" w:rsidTr="0026190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3159A6E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5764898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46FC5D20"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5A8D7C1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7C52D123" w14:textId="77777777" w:rsidTr="0026190D">
        <w:trPr>
          <w:trHeight w:val="225"/>
        </w:trPr>
        <w:tc>
          <w:tcPr>
            <w:tcW w:w="3964" w:type="dxa"/>
            <w:tcBorders>
              <w:top w:val="nil"/>
              <w:left w:val="nil"/>
              <w:bottom w:val="nil"/>
              <w:right w:val="nil"/>
            </w:tcBorders>
            <w:shd w:val="clear" w:color="auto" w:fill="auto"/>
            <w:noWrap/>
            <w:vAlign w:val="center"/>
            <w:hideMark/>
          </w:tcPr>
          <w:p w14:paraId="7D466B6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119360D5"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5DF6878B"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55BADA3A"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23E88574" w14:textId="77777777" w:rsidTr="0026190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02E2567"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555D934B"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p>
        </w:tc>
        <w:tc>
          <w:tcPr>
            <w:tcW w:w="1985" w:type="dxa"/>
            <w:tcBorders>
              <w:top w:val="nil"/>
              <w:left w:val="nil"/>
              <w:bottom w:val="nil"/>
              <w:right w:val="nil"/>
            </w:tcBorders>
            <w:shd w:val="clear" w:color="auto" w:fill="auto"/>
            <w:noWrap/>
            <w:vAlign w:val="center"/>
            <w:hideMark/>
          </w:tcPr>
          <w:p w14:paraId="01E88AE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51256D8C"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8461757"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A548BB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Aceite de motor multigrado</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8806D0F" w14:textId="0A557F61"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1E484C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76C7C10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6CE4DE3"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3FA5C1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aceite</w:t>
            </w:r>
          </w:p>
        </w:tc>
        <w:tc>
          <w:tcPr>
            <w:tcW w:w="1843" w:type="dxa"/>
            <w:tcBorders>
              <w:top w:val="nil"/>
              <w:left w:val="nil"/>
              <w:bottom w:val="single" w:sz="4" w:space="0" w:color="auto"/>
              <w:right w:val="single" w:sz="4" w:space="0" w:color="auto"/>
            </w:tcBorders>
            <w:shd w:val="clear" w:color="auto" w:fill="auto"/>
            <w:noWrap/>
            <w:vAlign w:val="center"/>
          </w:tcPr>
          <w:p w14:paraId="16ACB9E0" w14:textId="0D045CB8"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B638B1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4DB942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72C8CE9A" w14:textId="77777777" w:rsidTr="0026190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138EFB7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6F52FE8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5DFBF84E"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2671B210"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4E8CDF96" w14:textId="77777777" w:rsidTr="0026190D">
        <w:trPr>
          <w:trHeight w:val="225"/>
        </w:trPr>
        <w:tc>
          <w:tcPr>
            <w:tcW w:w="3964" w:type="dxa"/>
            <w:tcBorders>
              <w:top w:val="nil"/>
              <w:left w:val="nil"/>
              <w:bottom w:val="nil"/>
              <w:right w:val="nil"/>
            </w:tcBorders>
            <w:shd w:val="clear" w:color="auto" w:fill="auto"/>
            <w:noWrap/>
            <w:vAlign w:val="center"/>
            <w:hideMark/>
          </w:tcPr>
          <w:p w14:paraId="1CAACC0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5F61F98A"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4CAF0A89"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7233F6B8"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2132B6A7" w14:textId="77777777" w:rsidTr="0026190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D6A695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46570A8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43B2560"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3C1588ED"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2A5C235B" w14:textId="77777777" w:rsidTr="0026190D">
        <w:trPr>
          <w:trHeight w:val="225"/>
        </w:trPr>
        <w:tc>
          <w:tcPr>
            <w:tcW w:w="3964" w:type="dxa"/>
            <w:tcBorders>
              <w:top w:val="nil"/>
              <w:left w:val="nil"/>
              <w:bottom w:val="nil"/>
              <w:right w:val="nil"/>
            </w:tcBorders>
            <w:shd w:val="clear" w:color="auto" w:fill="auto"/>
            <w:noWrap/>
            <w:vAlign w:val="center"/>
            <w:hideMark/>
          </w:tcPr>
          <w:p w14:paraId="3195F43E"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60C7C49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6ACEAFEC"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163FD85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43F817AC" w14:textId="77777777" w:rsidTr="0026190D">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BC51D0C"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2 AFINACIÓN, Incluye:</w:t>
            </w:r>
          </w:p>
        </w:tc>
      </w:tr>
      <w:tr w:rsidR="00130A89" w:rsidRPr="00130A89" w14:paraId="47050A99"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FB0F1CF" w14:textId="77777777" w:rsidR="00130A89" w:rsidRPr="00130A89" w:rsidRDefault="00130A89" w:rsidP="00130A89">
            <w:pPr>
              <w:suppressAutoHyphens w:val="0"/>
              <w:spacing w:after="0" w:line="240" w:lineRule="auto"/>
              <w:jc w:val="both"/>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Lavado de inyectores y cuerpo de aceleración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39613F"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4E549FE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F88327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888E3D4"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77463B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Cambiar filtro de combustible</w:t>
            </w:r>
          </w:p>
        </w:tc>
        <w:tc>
          <w:tcPr>
            <w:tcW w:w="1843" w:type="dxa"/>
            <w:vMerge/>
            <w:tcBorders>
              <w:top w:val="nil"/>
              <w:left w:val="single" w:sz="4" w:space="0" w:color="auto"/>
              <w:bottom w:val="single" w:sz="4" w:space="0" w:color="auto"/>
              <w:right w:val="single" w:sz="4" w:space="0" w:color="auto"/>
            </w:tcBorders>
            <w:vAlign w:val="center"/>
            <w:hideMark/>
          </w:tcPr>
          <w:p w14:paraId="3722AFB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8BC9EFB"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c>
          <w:tcPr>
            <w:tcW w:w="1886" w:type="dxa"/>
            <w:tcBorders>
              <w:top w:val="nil"/>
              <w:left w:val="nil"/>
              <w:bottom w:val="single" w:sz="4" w:space="0" w:color="auto"/>
              <w:right w:val="single" w:sz="4" w:space="0" w:color="auto"/>
            </w:tcBorders>
            <w:shd w:val="clear" w:color="auto" w:fill="auto"/>
            <w:vAlign w:val="center"/>
            <w:hideMark/>
          </w:tcPr>
          <w:p w14:paraId="072BDB4E"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r>
      <w:tr w:rsidR="00130A89" w:rsidRPr="00130A89" w14:paraId="7E37A42B"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699011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Cambiar filtro de aire</w:t>
            </w:r>
          </w:p>
        </w:tc>
        <w:tc>
          <w:tcPr>
            <w:tcW w:w="1843" w:type="dxa"/>
            <w:vMerge/>
            <w:tcBorders>
              <w:top w:val="nil"/>
              <w:left w:val="single" w:sz="4" w:space="0" w:color="auto"/>
              <w:bottom w:val="single" w:sz="4" w:space="0" w:color="auto"/>
              <w:right w:val="single" w:sz="4" w:space="0" w:color="auto"/>
            </w:tcBorders>
            <w:vAlign w:val="center"/>
            <w:hideMark/>
          </w:tcPr>
          <w:p w14:paraId="66CC080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3C5DD12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762ED89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1BA99D6B"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7A1EFF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xml:space="preserve">Revisión y en su caso cambio de </w:t>
            </w:r>
            <w:proofErr w:type="spellStart"/>
            <w:r w:rsidRPr="00130A89">
              <w:rPr>
                <w:rFonts w:ascii="Arial" w:eastAsia="Times New Roman" w:hAnsi="Arial" w:cs="Arial"/>
                <w:color w:val="000000"/>
                <w:sz w:val="16"/>
                <w:szCs w:val="16"/>
                <w:lang w:eastAsia="es-MX"/>
              </w:rPr>
              <w:t>de</w:t>
            </w:r>
            <w:proofErr w:type="spellEnd"/>
            <w:r w:rsidRPr="00130A89">
              <w:rPr>
                <w:rFonts w:ascii="Arial" w:eastAsia="Times New Roman" w:hAnsi="Arial" w:cs="Arial"/>
                <w:color w:val="000000"/>
                <w:sz w:val="16"/>
                <w:szCs w:val="16"/>
                <w:lang w:eastAsia="es-MX"/>
              </w:rPr>
              <w:t xml:space="preserve"> bujías</w:t>
            </w:r>
          </w:p>
        </w:tc>
        <w:tc>
          <w:tcPr>
            <w:tcW w:w="1843" w:type="dxa"/>
            <w:vMerge/>
            <w:tcBorders>
              <w:top w:val="nil"/>
              <w:left w:val="single" w:sz="4" w:space="0" w:color="auto"/>
              <w:bottom w:val="single" w:sz="4" w:space="0" w:color="auto"/>
              <w:right w:val="single" w:sz="4" w:space="0" w:color="auto"/>
            </w:tcBorders>
            <w:vAlign w:val="center"/>
            <w:hideMark/>
          </w:tcPr>
          <w:p w14:paraId="5A7EE72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5176FE5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5D081F6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56A91FAE"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508D40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diagnóstico del sistema de inyección y encendido (Escaneo y borrado de código de fallas)</w:t>
            </w:r>
          </w:p>
        </w:tc>
        <w:tc>
          <w:tcPr>
            <w:tcW w:w="1843" w:type="dxa"/>
            <w:vMerge/>
            <w:tcBorders>
              <w:top w:val="nil"/>
              <w:left w:val="single" w:sz="4" w:space="0" w:color="auto"/>
              <w:bottom w:val="single" w:sz="4" w:space="0" w:color="auto"/>
              <w:right w:val="single" w:sz="4" w:space="0" w:color="auto"/>
            </w:tcBorders>
            <w:vAlign w:val="center"/>
            <w:hideMark/>
          </w:tcPr>
          <w:p w14:paraId="4EBB1FA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BBA475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44F061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2B6F1664"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1313E1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de cables de bujías y bandas; en su caso, tensar las bandas.</w:t>
            </w:r>
          </w:p>
        </w:tc>
        <w:tc>
          <w:tcPr>
            <w:tcW w:w="1843" w:type="dxa"/>
            <w:vMerge/>
            <w:tcBorders>
              <w:top w:val="nil"/>
              <w:left w:val="single" w:sz="4" w:space="0" w:color="auto"/>
              <w:bottom w:val="single" w:sz="4" w:space="0" w:color="auto"/>
              <w:right w:val="single" w:sz="4" w:space="0" w:color="auto"/>
            </w:tcBorders>
            <w:vAlign w:val="center"/>
            <w:hideMark/>
          </w:tcPr>
          <w:p w14:paraId="4926BC3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E0F39A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5922E9C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0EE22D4"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FBABC6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Revisar y limpiar válvula EGR</w:t>
            </w:r>
          </w:p>
        </w:tc>
        <w:tc>
          <w:tcPr>
            <w:tcW w:w="1843" w:type="dxa"/>
            <w:vMerge/>
            <w:tcBorders>
              <w:top w:val="nil"/>
              <w:left w:val="single" w:sz="4" w:space="0" w:color="auto"/>
              <w:bottom w:val="single" w:sz="4" w:space="0" w:color="auto"/>
              <w:right w:val="single" w:sz="4" w:space="0" w:color="auto"/>
            </w:tcBorders>
            <w:vAlign w:val="center"/>
            <w:hideMark/>
          </w:tcPr>
          <w:p w14:paraId="19DB104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40CC24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7886A82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517FF1B4" w14:textId="77777777" w:rsidTr="0026190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2ABB1B9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671F7F3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3E608D1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19118DF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26377C34" w14:textId="77777777" w:rsidTr="0026190D">
        <w:trPr>
          <w:trHeight w:val="225"/>
        </w:trPr>
        <w:tc>
          <w:tcPr>
            <w:tcW w:w="3964" w:type="dxa"/>
            <w:tcBorders>
              <w:top w:val="nil"/>
              <w:left w:val="nil"/>
              <w:bottom w:val="nil"/>
              <w:right w:val="nil"/>
            </w:tcBorders>
            <w:shd w:val="clear" w:color="auto" w:fill="auto"/>
            <w:noWrap/>
            <w:vAlign w:val="center"/>
            <w:hideMark/>
          </w:tcPr>
          <w:p w14:paraId="3468705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25AA8D4D"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1AFB98B1"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411D9059"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4D9CF3A5" w14:textId="77777777" w:rsidTr="0026190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9A49083"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7948BF36"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p>
        </w:tc>
        <w:tc>
          <w:tcPr>
            <w:tcW w:w="1985" w:type="dxa"/>
            <w:tcBorders>
              <w:top w:val="nil"/>
              <w:left w:val="nil"/>
              <w:bottom w:val="nil"/>
              <w:right w:val="nil"/>
            </w:tcBorders>
            <w:shd w:val="clear" w:color="auto" w:fill="auto"/>
            <w:noWrap/>
            <w:vAlign w:val="center"/>
            <w:hideMark/>
          </w:tcPr>
          <w:p w14:paraId="76DC81B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04691024"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C0A369E"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93BCE1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Bujías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65F3230" w14:textId="7B65C652"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D15146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1CBBCF3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66093C30"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EDE34F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combustible</w:t>
            </w:r>
          </w:p>
        </w:tc>
        <w:tc>
          <w:tcPr>
            <w:tcW w:w="1843" w:type="dxa"/>
            <w:tcBorders>
              <w:top w:val="nil"/>
              <w:left w:val="nil"/>
              <w:bottom w:val="single" w:sz="4" w:space="0" w:color="auto"/>
              <w:right w:val="single" w:sz="4" w:space="0" w:color="auto"/>
            </w:tcBorders>
            <w:shd w:val="clear" w:color="auto" w:fill="auto"/>
            <w:noWrap/>
            <w:vAlign w:val="center"/>
          </w:tcPr>
          <w:p w14:paraId="0DA30BC0" w14:textId="0A7642EF"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3068FAE"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c>
          <w:tcPr>
            <w:tcW w:w="1886" w:type="dxa"/>
            <w:tcBorders>
              <w:top w:val="nil"/>
              <w:left w:val="nil"/>
              <w:bottom w:val="single" w:sz="4" w:space="0" w:color="auto"/>
              <w:right w:val="single" w:sz="4" w:space="0" w:color="auto"/>
            </w:tcBorders>
            <w:shd w:val="clear" w:color="auto" w:fill="auto"/>
            <w:vAlign w:val="center"/>
            <w:hideMark/>
          </w:tcPr>
          <w:p w14:paraId="6DC2D243"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N/A</w:t>
            </w:r>
          </w:p>
        </w:tc>
      </w:tr>
      <w:tr w:rsidR="00130A89" w:rsidRPr="00130A89" w14:paraId="12FE0BD6" w14:textId="77777777" w:rsidTr="002F5749">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B56F45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Filtro de aire</w:t>
            </w:r>
          </w:p>
        </w:tc>
        <w:tc>
          <w:tcPr>
            <w:tcW w:w="1843" w:type="dxa"/>
            <w:tcBorders>
              <w:top w:val="nil"/>
              <w:left w:val="nil"/>
              <w:bottom w:val="single" w:sz="4" w:space="0" w:color="auto"/>
              <w:right w:val="single" w:sz="4" w:space="0" w:color="auto"/>
            </w:tcBorders>
            <w:shd w:val="clear" w:color="auto" w:fill="auto"/>
            <w:noWrap/>
            <w:vAlign w:val="center"/>
          </w:tcPr>
          <w:p w14:paraId="21E8DE4A" w14:textId="75F28A23"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DA47C32"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2A3D76A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24C682CE" w14:textId="77777777" w:rsidTr="0026190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3718CD6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4D8DFA1C"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5AC0D565"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32C759A3"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14BAA27F" w14:textId="77777777" w:rsidTr="0026190D">
        <w:trPr>
          <w:trHeight w:val="225"/>
        </w:trPr>
        <w:tc>
          <w:tcPr>
            <w:tcW w:w="3964" w:type="dxa"/>
            <w:tcBorders>
              <w:top w:val="nil"/>
              <w:left w:val="nil"/>
              <w:bottom w:val="nil"/>
              <w:right w:val="nil"/>
            </w:tcBorders>
            <w:shd w:val="clear" w:color="auto" w:fill="auto"/>
            <w:noWrap/>
            <w:vAlign w:val="center"/>
            <w:hideMark/>
          </w:tcPr>
          <w:p w14:paraId="6E94E25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60BC04B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280DA38B"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2E47D4C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07F26B84" w14:textId="77777777" w:rsidTr="0026190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6F8B18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1DC0A97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332375D"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3882AB4D"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773D37D5" w14:textId="77777777" w:rsidTr="0026190D">
        <w:trPr>
          <w:trHeight w:val="225"/>
        </w:trPr>
        <w:tc>
          <w:tcPr>
            <w:tcW w:w="3964" w:type="dxa"/>
            <w:tcBorders>
              <w:top w:val="nil"/>
              <w:left w:val="nil"/>
              <w:bottom w:val="nil"/>
              <w:right w:val="nil"/>
            </w:tcBorders>
            <w:shd w:val="clear" w:color="auto" w:fill="auto"/>
            <w:noWrap/>
            <w:vAlign w:val="bottom"/>
            <w:hideMark/>
          </w:tcPr>
          <w:p w14:paraId="7A135674"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bottom"/>
            <w:hideMark/>
          </w:tcPr>
          <w:p w14:paraId="52E8A67C"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bottom"/>
            <w:hideMark/>
          </w:tcPr>
          <w:p w14:paraId="4247D71C"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bottom"/>
            <w:hideMark/>
          </w:tcPr>
          <w:p w14:paraId="591434DF"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7FAB4C51" w14:textId="77777777" w:rsidTr="0026190D">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293EB02"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No. 3 PREVENTIVO A FRENOS, Incluye:</w:t>
            </w:r>
          </w:p>
        </w:tc>
      </w:tr>
      <w:tr w:rsidR="00130A89" w:rsidRPr="00130A89" w14:paraId="056BEA2E"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99BC02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 xml:space="preserve">Revisión y limpieza de balatas delanteras y traseras </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278B56"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63191CAF"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556E597D"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51648F59"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8038B0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y ajuste de frenos incluye el de mano</w:t>
            </w:r>
          </w:p>
        </w:tc>
        <w:tc>
          <w:tcPr>
            <w:tcW w:w="1843" w:type="dxa"/>
            <w:vMerge/>
            <w:tcBorders>
              <w:top w:val="nil"/>
              <w:left w:val="single" w:sz="4" w:space="0" w:color="auto"/>
              <w:bottom w:val="single" w:sz="4" w:space="0" w:color="auto"/>
              <w:right w:val="single" w:sz="4" w:space="0" w:color="auto"/>
            </w:tcBorders>
            <w:vAlign w:val="center"/>
            <w:hideMark/>
          </w:tcPr>
          <w:p w14:paraId="5AFA4F3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FBE7EA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5A0D759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340DC628"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9DC285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limpieza y purga del sistema de frenos</w:t>
            </w:r>
          </w:p>
        </w:tc>
        <w:tc>
          <w:tcPr>
            <w:tcW w:w="1843" w:type="dxa"/>
            <w:vMerge/>
            <w:tcBorders>
              <w:top w:val="nil"/>
              <w:left w:val="single" w:sz="4" w:space="0" w:color="auto"/>
              <w:bottom w:val="single" w:sz="4" w:space="0" w:color="auto"/>
              <w:right w:val="single" w:sz="4" w:space="0" w:color="auto"/>
            </w:tcBorders>
            <w:vAlign w:val="center"/>
            <w:hideMark/>
          </w:tcPr>
          <w:p w14:paraId="2E0477BC"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C7230E0"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43C9E97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260BC09D"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F77BD2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limpieza y en su caso engrasado de baleros</w:t>
            </w:r>
          </w:p>
        </w:tc>
        <w:tc>
          <w:tcPr>
            <w:tcW w:w="1843" w:type="dxa"/>
            <w:vMerge/>
            <w:tcBorders>
              <w:top w:val="nil"/>
              <w:left w:val="single" w:sz="4" w:space="0" w:color="auto"/>
              <w:bottom w:val="single" w:sz="4" w:space="0" w:color="auto"/>
              <w:right w:val="single" w:sz="4" w:space="0" w:color="auto"/>
            </w:tcBorders>
            <w:vAlign w:val="center"/>
            <w:hideMark/>
          </w:tcPr>
          <w:p w14:paraId="7FA06C16"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85F8FE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noWrap/>
            <w:vAlign w:val="center"/>
            <w:hideMark/>
          </w:tcPr>
          <w:p w14:paraId="1520CAAB"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0945DB0D" w14:textId="77777777" w:rsidTr="0026190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2BE90D3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26ADE4EF"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78345D64"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0BEFCAD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59F1A34E" w14:textId="77777777" w:rsidTr="0026190D">
        <w:trPr>
          <w:trHeight w:val="225"/>
        </w:trPr>
        <w:tc>
          <w:tcPr>
            <w:tcW w:w="3964" w:type="dxa"/>
            <w:tcBorders>
              <w:top w:val="nil"/>
              <w:left w:val="nil"/>
              <w:bottom w:val="nil"/>
              <w:right w:val="nil"/>
            </w:tcBorders>
            <w:shd w:val="clear" w:color="auto" w:fill="auto"/>
            <w:noWrap/>
            <w:vAlign w:val="center"/>
            <w:hideMark/>
          </w:tcPr>
          <w:p w14:paraId="57F12AA2"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59FD696F"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69C2A655"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hideMark/>
          </w:tcPr>
          <w:p w14:paraId="6B73F101"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2E1EA649" w14:textId="77777777" w:rsidTr="0026190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612CF90"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3AB19431" w14:textId="77777777" w:rsidR="00130A89" w:rsidRPr="00130A89" w:rsidRDefault="00130A89" w:rsidP="00130A89">
            <w:pPr>
              <w:suppressAutoHyphens w:val="0"/>
              <w:spacing w:after="0" w:line="240" w:lineRule="auto"/>
              <w:jc w:val="center"/>
              <w:rPr>
                <w:rFonts w:ascii="Arial" w:eastAsia="Times New Roman" w:hAnsi="Arial" w:cs="Arial"/>
                <w:b/>
                <w:bCs/>
                <w:color w:val="000000"/>
                <w:sz w:val="16"/>
                <w:szCs w:val="16"/>
                <w:lang w:eastAsia="es-MX"/>
              </w:rPr>
            </w:pPr>
          </w:p>
        </w:tc>
        <w:tc>
          <w:tcPr>
            <w:tcW w:w="1985" w:type="dxa"/>
            <w:tcBorders>
              <w:top w:val="nil"/>
              <w:left w:val="nil"/>
              <w:bottom w:val="nil"/>
              <w:right w:val="nil"/>
            </w:tcBorders>
            <w:shd w:val="clear" w:color="auto" w:fill="auto"/>
            <w:noWrap/>
            <w:vAlign w:val="center"/>
            <w:hideMark/>
          </w:tcPr>
          <w:p w14:paraId="498EDD3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08C9506A"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0081BAEE"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8DE05B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Líquido de frenos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88D934C" w14:textId="74AA4D35" w:rsidR="00130A89" w:rsidRPr="00130A89" w:rsidRDefault="00130A89" w:rsidP="002F5749">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A589A55"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142592E9"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4C697566" w14:textId="77777777" w:rsidTr="0026190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0BECFE7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1DEB42C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656D6A9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319F6EC6"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2CD9FF56" w14:textId="77777777" w:rsidTr="0026190D">
        <w:trPr>
          <w:trHeight w:val="225"/>
        </w:trPr>
        <w:tc>
          <w:tcPr>
            <w:tcW w:w="3964" w:type="dxa"/>
            <w:tcBorders>
              <w:top w:val="nil"/>
              <w:left w:val="nil"/>
              <w:bottom w:val="nil"/>
              <w:right w:val="nil"/>
            </w:tcBorders>
            <w:shd w:val="clear" w:color="auto" w:fill="auto"/>
            <w:noWrap/>
            <w:vAlign w:val="center"/>
            <w:hideMark/>
          </w:tcPr>
          <w:p w14:paraId="04C9B13C"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48A102D8"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63F6ED36"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12F71B2B"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204E801E" w14:textId="77777777" w:rsidTr="0026190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225615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2F14B51B"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874868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3958D775"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47371ECB" w14:textId="77777777" w:rsidTr="0026190D">
        <w:trPr>
          <w:trHeight w:val="225"/>
        </w:trPr>
        <w:tc>
          <w:tcPr>
            <w:tcW w:w="3964" w:type="dxa"/>
            <w:tcBorders>
              <w:top w:val="nil"/>
              <w:left w:val="nil"/>
              <w:bottom w:val="nil"/>
              <w:right w:val="nil"/>
            </w:tcBorders>
            <w:shd w:val="clear" w:color="auto" w:fill="auto"/>
            <w:noWrap/>
            <w:vAlign w:val="center"/>
            <w:hideMark/>
          </w:tcPr>
          <w:p w14:paraId="7E95C5D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52D43CEC"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333205F9"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hideMark/>
          </w:tcPr>
          <w:p w14:paraId="211BEBF0"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63944A84" w14:textId="77777777" w:rsidTr="0026190D">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8A52BF6" w14:textId="77777777" w:rsidR="00130A89" w:rsidRPr="00130A89" w:rsidRDefault="00130A89" w:rsidP="00130A89">
            <w:pPr>
              <w:suppressAutoHyphens w:val="0"/>
              <w:spacing w:after="0" w:line="240" w:lineRule="auto"/>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lastRenderedPageBreak/>
              <w:t>No. 4 ALINEACIÓN Y BALANCEO, Incluye:</w:t>
            </w:r>
          </w:p>
        </w:tc>
      </w:tr>
      <w:tr w:rsidR="00130A89" w:rsidRPr="00130A89" w14:paraId="6BB3EAAA"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4AFB951A"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general de suspensión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93D68C" w14:textId="77777777" w:rsidR="00130A89" w:rsidRPr="00130A89" w:rsidRDefault="00130A89" w:rsidP="00130A89">
            <w:pPr>
              <w:suppressAutoHyphens w:val="0"/>
              <w:spacing w:after="0" w:line="240" w:lineRule="auto"/>
              <w:jc w:val="center"/>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329A7301"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A3AC567"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230F72B6" w14:textId="77777777" w:rsidTr="0026190D">
        <w:trPr>
          <w:trHeight w:val="225"/>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03E6B53"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Revisión general de dirección</w:t>
            </w:r>
          </w:p>
        </w:tc>
        <w:tc>
          <w:tcPr>
            <w:tcW w:w="1843" w:type="dxa"/>
            <w:vMerge/>
            <w:tcBorders>
              <w:top w:val="nil"/>
              <w:left w:val="single" w:sz="4" w:space="0" w:color="auto"/>
              <w:bottom w:val="single" w:sz="4" w:space="0" w:color="auto"/>
              <w:right w:val="single" w:sz="4" w:space="0" w:color="auto"/>
            </w:tcBorders>
            <w:vAlign w:val="center"/>
            <w:hideMark/>
          </w:tcPr>
          <w:p w14:paraId="25A83AD4"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1E58B3E"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E1B9428" w14:textId="77777777" w:rsidR="00130A89" w:rsidRPr="00130A89" w:rsidRDefault="00130A89" w:rsidP="00130A89">
            <w:pPr>
              <w:suppressAutoHyphens w:val="0"/>
              <w:spacing w:after="0" w:line="240" w:lineRule="auto"/>
              <w:rPr>
                <w:rFonts w:ascii="Arial" w:eastAsia="Times New Roman" w:hAnsi="Arial" w:cs="Arial"/>
                <w:color w:val="000000"/>
                <w:sz w:val="16"/>
                <w:szCs w:val="16"/>
                <w:lang w:eastAsia="es-MX"/>
              </w:rPr>
            </w:pPr>
            <w:r w:rsidRPr="00130A89">
              <w:rPr>
                <w:rFonts w:ascii="Arial" w:eastAsia="Times New Roman" w:hAnsi="Arial" w:cs="Arial"/>
                <w:color w:val="000000"/>
                <w:sz w:val="16"/>
                <w:szCs w:val="16"/>
                <w:lang w:eastAsia="es-MX"/>
              </w:rPr>
              <w:t>$</w:t>
            </w:r>
          </w:p>
        </w:tc>
      </w:tr>
      <w:tr w:rsidR="00130A89" w:rsidRPr="00130A89" w14:paraId="731E2CF8" w14:textId="77777777" w:rsidTr="0026190D">
        <w:trPr>
          <w:trHeight w:val="225"/>
        </w:trPr>
        <w:tc>
          <w:tcPr>
            <w:tcW w:w="3964" w:type="dxa"/>
            <w:tcBorders>
              <w:top w:val="nil"/>
              <w:left w:val="single" w:sz="4" w:space="0" w:color="auto"/>
              <w:bottom w:val="single" w:sz="4" w:space="0" w:color="auto"/>
              <w:right w:val="single" w:sz="4" w:space="0" w:color="auto"/>
            </w:tcBorders>
            <w:shd w:val="clear" w:color="000000" w:fill="FFFFCC"/>
            <w:noWrap/>
            <w:vAlign w:val="center"/>
            <w:hideMark/>
          </w:tcPr>
          <w:p w14:paraId="22B0821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687B7B4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643450B7"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4609701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30A79B97" w14:textId="77777777" w:rsidTr="0026190D">
        <w:trPr>
          <w:trHeight w:val="225"/>
        </w:trPr>
        <w:tc>
          <w:tcPr>
            <w:tcW w:w="3964" w:type="dxa"/>
            <w:tcBorders>
              <w:top w:val="nil"/>
              <w:left w:val="nil"/>
              <w:bottom w:val="nil"/>
              <w:right w:val="nil"/>
            </w:tcBorders>
            <w:shd w:val="clear" w:color="auto" w:fill="auto"/>
            <w:noWrap/>
            <w:vAlign w:val="center"/>
            <w:hideMark/>
          </w:tcPr>
          <w:p w14:paraId="67B027A5"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6BEDC10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1B130C73"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44D168A0"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4DF36E24" w14:textId="77777777" w:rsidTr="0026190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908C50D"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507C4B5A"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B63AE6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4A26CF8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130A89" w:rsidRPr="00130A89" w14:paraId="5214FB1D" w14:textId="77777777" w:rsidTr="0026190D">
        <w:trPr>
          <w:trHeight w:val="225"/>
        </w:trPr>
        <w:tc>
          <w:tcPr>
            <w:tcW w:w="3964" w:type="dxa"/>
            <w:tcBorders>
              <w:top w:val="nil"/>
              <w:left w:val="nil"/>
              <w:bottom w:val="nil"/>
              <w:right w:val="nil"/>
            </w:tcBorders>
            <w:shd w:val="clear" w:color="auto" w:fill="auto"/>
            <w:noWrap/>
            <w:vAlign w:val="center"/>
            <w:hideMark/>
          </w:tcPr>
          <w:p w14:paraId="0ED53299"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2402D10E"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1B1AC5C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6D2225E7" w14:textId="77777777" w:rsidR="00130A89" w:rsidRPr="00130A89" w:rsidRDefault="00130A89" w:rsidP="00130A89">
            <w:pPr>
              <w:suppressAutoHyphens w:val="0"/>
              <w:spacing w:after="0" w:line="240" w:lineRule="auto"/>
              <w:rPr>
                <w:rFonts w:ascii="Arial" w:eastAsia="Times New Roman" w:hAnsi="Arial" w:cs="Arial"/>
                <w:sz w:val="16"/>
                <w:szCs w:val="16"/>
                <w:lang w:eastAsia="es-MX"/>
              </w:rPr>
            </w:pPr>
          </w:p>
        </w:tc>
      </w:tr>
      <w:tr w:rsidR="00130A89" w:rsidRPr="00130A89" w14:paraId="755FF0AE" w14:textId="77777777" w:rsidTr="0026190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9F26C7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PRECIO TOTAL DE LOS 4 PAQUETES</w:t>
            </w:r>
          </w:p>
        </w:tc>
        <w:tc>
          <w:tcPr>
            <w:tcW w:w="1843" w:type="dxa"/>
            <w:tcBorders>
              <w:top w:val="nil"/>
              <w:left w:val="nil"/>
              <w:bottom w:val="nil"/>
              <w:right w:val="nil"/>
            </w:tcBorders>
            <w:shd w:val="clear" w:color="auto" w:fill="auto"/>
            <w:noWrap/>
            <w:vAlign w:val="center"/>
            <w:hideMark/>
          </w:tcPr>
          <w:p w14:paraId="3437DE68"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E5C1911"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0E3A807D" w14:textId="77777777" w:rsidR="00130A89" w:rsidRPr="00130A89" w:rsidRDefault="00130A89" w:rsidP="00130A89">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r>
      <w:tr w:rsidR="0026190D" w:rsidRPr="00130A89" w14:paraId="384C79F8" w14:textId="77777777" w:rsidTr="0026190D">
        <w:trPr>
          <w:trHeight w:val="225"/>
        </w:trPr>
        <w:tc>
          <w:tcPr>
            <w:tcW w:w="3964" w:type="dxa"/>
            <w:tcBorders>
              <w:top w:val="nil"/>
              <w:left w:val="nil"/>
              <w:bottom w:val="nil"/>
              <w:right w:val="nil"/>
            </w:tcBorders>
            <w:shd w:val="clear" w:color="auto" w:fill="auto"/>
            <w:noWrap/>
            <w:vAlign w:val="center"/>
            <w:hideMark/>
          </w:tcPr>
          <w:p w14:paraId="511E80B8" w14:textId="77777777" w:rsidR="0026190D" w:rsidRPr="00130A89" w:rsidRDefault="0026190D" w:rsidP="0026190D">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1A3D00FE" w14:textId="77777777" w:rsidR="0026190D" w:rsidRPr="00130A89" w:rsidRDefault="0026190D" w:rsidP="0026190D">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single" w:sz="4" w:space="0" w:color="auto"/>
              <w:right w:val="nil"/>
            </w:tcBorders>
            <w:shd w:val="clear" w:color="auto" w:fill="auto"/>
            <w:noWrap/>
            <w:vAlign w:val="center"/>
            <w:hideMark/>
          </w:tcPr>
          <w:p w14:paraId="315BC433" w14:textId="77777777" w:rsidR="0026190D" w:rsidRPr="00130A89" w:rsidRDefault="0026190D" w:rsidP="0026190D">
            <w:pPr>
              <w:suppressAutoHyphens w:val="0"/>
              <w:spacing w:after="0" w:line="240" w:lineRule="auto"/>
              <w:rPr>
                <w:rFonts w:ascii="Arial" w:eastAsia="Times New Roman" w:hAnsi="Arial" w:cs="Arial"/>
                <w:sz w:val="16"/>
                <w:szCs w:val="16"/>
                <w:lang w:eastAsia="es-MX"/>
              </w:rPr>
            </w:pPr>
          </w:p>
        </w:tc>
        <w:tc>
          <w:tcPr>
            <w:tcW w:w="1886" w:type="dxa"/>
            <w:tcBorders>
              <w:top w:val="nil"/>
              <w:left w:val="nil"/>
              <w:right w:val="nil"/>
            </w:tcBorders>
            <w:shd w:val="clear" w:color="auto" w:fill="auto"/>
            <w:vAlign w:val="center"/>
            <w:hideMark/>
          </w:tcPr>
          <w:p w14:paraId="2882ADA6" w14:textId="77777777" w:rsidR="0026190D" w:rsidRPr="00130A89" w:rsidRDefault="0026190D" w:rsidP="0026190D">
            <w:pPr>
              <w:suppressAutoHyphens w:val="0"/>
              <w:spacing w:after="0" w:line="240" w:lineRule="auto"/>
              <w:rPr>
                <w:rFonts w:ascii="Arial" w:eastAsia="Times New Roman" w:hAnsi="Arial" w:cs="Arial"/>
                <w:sz w:val="16"/>
                <w:szCs w:val="16"/>
                <w:lang w:eastAsia="es-MX"/>
              </w:rPr>
            </w:pPr>
          </w:p>
        </w:tc>
      </w:tr>
      <w:tr w:rsidR="0026190D" w:rsidRPr="00130A89" w14:paraId="1A3D89C6" w14:textId="77777777" w:rsidTr="0026190D">
        <w:trPr>
          <w:trHeight w:val="225"/>
        </w:trPr>
        <w:tc>
          <w:tcPr>
            <w:tcW w:w="3964" w:type="dxa"/>
            <w:tcBorders>
              <w:top w:val="single" w:sz="4" w:space="0" w:color="auto"/>
              <w:left w:val="single" w:sz="4" w:space="0" w:color="auto"/>
              <w:bottom w:val="single" w:sz="4" w:space="0" w:color="auto"/>
              <w:right w:val="single" w:sz="4" w:space="0" w:color="auto"/>
            </w:tcBorders>
            <w:shd w:val="clear" w:color="000000" w:fill="FFFFCC"/>
            <w:noWrap/>
            <w:vAlign w:val="center"/>
          </w:tcPr>
          <w:p w14:paraId="68EFEF91" w14:textId="395DA77C" w:rsidR="0026190D" w:rsidRPr="00130A89" w:rsidRDefault="0026190D" w:rsidP="0026190D">
            <w:pPr>
              <w:suppressAutoHyphens w:val="0"/>
              <w:spacing w:after="0" w:line="240" w:lineRule="auto"/>
              <w:jc w:val="right"/>
              <w:rPr>
                <w:rFonts w:ascii="Arial" w:eastAsia="Times New Roman" w:hAnsi="Arial" w:cs="Arial"/>
                <w:b/>
                <w:bCs/>
                <w:color w:val="000000"/>
                <w:sz w:val="16"/>
                <w:szCs w:val="16"/>
                <w:lang w:eastAsia="es-MX"/>
              </w:rPr>
            </w:pPr>
            <w:r w:rsidRPr="00C9762E">
              <w:rPr>
                <w:rFonts w:ascii="Arial" w:eastAsia="Times New Roman" w:hAnsi="Arial" w:cs="Arial"/>
                <w:b/>
                <w:bCs/>
                <w:color w:val="000000"/>
                <w:sz w:val="16"/>
                <w:szCs w:val="16"/>
                <w:lang w:eastAsia="es-MX"/>
              </w:rPr>
              <w:t xml:space="preserve">PRECIO TOTAL DE MANTENIMIENTO PREVENTIVO PARA LA PARTIDA </w:t>
            </w:r>
            <w:r>
              <w:rPr>
                <w:rFonts w:ascii="Arial" w:eastAsia="Times New Roman" w:hAnsi="Arial" w:cs="Arial"/>
                <w:b/>
                <w:bCs/>
                <w:color w:val="000000"/>
                <w:sz w:val="16"/>
                <w:szCs w:val="16"/>
                <w:lang w:eastAsia="es-MX"/>
              </w:rPr>
              <w:t>2</w:t>
            </w:r>
            <w:r w:rsidRPr="00C9762E">
              <w:rPr>
                <w:rFonts w:ascii="Arial" w:eastAsia="Times New Roman" w:hAnsi="Arial" w:cs="Arial"/>
                <w:b/>
                <w:bCs/>
                <w:color w:val="000000"/>
                <w:sz w:val="16"/>
                <w:szCs w:val="16"/>
                <w:lang w:eastAsia="es-MX"/>
              </w:rPr>
              <w:t>:</w:t>
            </w:r>
          </w:p>
        </w:tc>
        <w:tc>
          <w:tcPr>
            <w:tcW w:w="1843" w:type="dxa"/>
            <w:tcBorders>
              <w:top w:val="nil"/>
              <w:left w:val="nil"/>
              <w:bottom w:val="nil"/>
              <w:right w:val="nil"/>
            </w:tcBorders>
            <w:shd w:val="clear" w:color="auto" w:fill="auto"/>
            <w:noWrap/>
            <w:vAlign w:val="center"/>
            <w:hideMark/>
          </w:tcPr>
          <w:p w14:paraId="57C66AA9" w14:textId="77777777" w:rsidR="0026190D" w:rsidRPr="00130A89" w:rsidRDefault="0026190D" w:rsidP="0026190D">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1F6BF31" w14:textId="77777777" w:rsidR="0026190D" w:rsidRPr="00130A89" w:rsidRDefault="0026190D" w:rsidP="0026190D">
            <w:pPr>
              <w:suppressAutoHyphens w:val="0"/>
              <w:spacing w:after="0" w:line="240" w:lineRule="auto"/>
              <w:jc w:val="right"/>
              <w:rPr>
                <w:rFonts w:ascii="Arial" w:eastAsia="Times New Roman" w:hAnsi="Arial" w:cs="Arial"/>
                <w:b/>
                <w:bCs/>
                <w:color w:val="000000"/>
                <w:sz w:val="16"/>
                <w:szCs w:val="16"/>
                <w:lang w:eastAsia="es-MX"/>
              </w:rPr>
            </w:pPr>
            <w:r w:rsidRPr="00130A89">
              <w:rPr>
                <w:rFonts w:ascii="Arial" w:eastAsia="Times New Roman" w:hAnsi="Arial" w:cs="Arial"/>
                <w:b/>
                <w:bCs/>
                <w:color w:val="000000"/>
                <w:sz w:val="16"/>
                <w:szCs w:val="16"/>
                <w:lang w:eastAsia="es-MX"/>
              </w:rPr>
              <w:t>$0.00</w:t>
            </w:r>
          </w:p>
        </w:tc>
        <w:tc>
          <w:tcPr>
            <w:tcW w:w="1886" w:type="dxa"/>
            <w:tcBorders>
              <w:left w:val="single" w:sz="4" w:space="0" w:color="auto"/>
            </w:tcBorders>
            <w:shd w:val="clear" w:color="auto" w:fill="auto"/>
            <w:noWrap/>
            <w:vAlign w:val="center"/>
          </w:tcPr>
          <w:p w14:paraId="2211A6ED" w14:textId="45DB22D5" w:rsidR="0026190D" w:rsidRPr="00130A89" w:rsidRDefault="0026190D" w:rsidP="0026190D">
            <w:pPr>
              <w:suppressAutoHyphens w:val="0"/>
              <w:spacing w:after="0" w:line="240" w:lineRule="auto"/>
              <w:jc w:val="right"/>
              <w:rPr>
                <w:rFonts w:ascii="Arial" w:eastAsia="Times New Roman" w:hAnsi="Arial" w:cs="Arial"/>
                <w:b/>
                <w:bCs/>
                <w:color w:val="000000"/>
                <w:sz w:val="16"/>
                <w:szCs w:val="16"/>
                <w:lang w:eastAsia="es-MX"/>
              </w:rPr>
            </w:pPr>
          </w:p>
        </w:tc>
      </w:tr>
    </w:tbl>
    <w:p w14:paraId="1AF4C7DA" w14:textId="77777777" w:rsidR="0026190D" w:rsidRPr="00697F42" w:rsidRDefault="0026190D" w:rsidP="00E93C1B">
      <w:pPr>
        <w:spacing w:after="0" w:line="240" w:lineRule="auto"/>
        <w:jc w:val="both"/>
        <w:rPr>
          <w:rFonts w:ascii="Arial" w:hAnsi="Arial" w:cs="Arial"/>
        </w:rPr>
      </w:pPr>
    </w:p>
    <w:p w14:paraId="57BDBABC" w14:textId="77777777" w:rsidR="00E93C1B" w:rsidRPr="008D72A4" w:rsidRDefault="00E93C1B" w:rsidP="00E93C1B">
      <w:pPr>
        <w:spacing w:after="0" w:line="240" w:lineRule="auto"/>
        <w:rPr>
          <w:rFonts w:ascii="Arial" w:hAnsi="Arial" w:cs="Arial"/>
          <w:sz w:val="20"/>
          <w:szCs w:val="20"/>
        </w:rPr>
      </w:pPr>
      <w:r w:rsidRPr="008D72A4">
        <w:rPr>
          <w:rFonts w:ascii="Arial" w:hAnsi="Arial" w:cs="Arial"/>
          <w:b/>
          <w:sz w:val="20"/>
          <w:szCs w:val="20"/>
        </w:rPr>
        <w:t>NOTAS:</w:t>
      </w:r>
      <w:r w:rsidRPr="008D72A4">
        <w:rPr>
          <w:rFonts w:ascii="Arial" w:hAnsi="Arial" w:cs="Arial"/>
          <w:sz w:val="20"/>
          <w:szCs w:val="20"/>
        </w:rPr>
        <w:t xml:space="preserve"> </w:t>
      </w:r>
    </w:p>
    <w:p w14:paraId="24B1A82C" w14:textId="77777777" w:rsidR="00E93C1B" w:rsidRPr="00F15EA2" w:rsidRDefault="00E93C1B" w:rsidP="00E93C1B">
      <w:pPr>
        <w:spacing w:after="0" w:line="240" w:lineRule="auto"/>
        <w:jc w:val="both"/>
        <w:rPr>
          <w:rFonts w:ascii="Arial" w:hAnsi="Arial" w:cs="Arial"/>
          <w:sz w:val="14"/>
          <w:szCs w:val="14"/>
        </w:rPr>
      </w:pPr>
    </w:p>
    <w:p w14:paraId="4E8D6CB6"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22905BF5"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EL LICITANTE DEBERÁ OFERTAR REFACCIONES DE CUALQUIERA DE LAS SIGUIENTES MARCAS: AC DELCO, BARDAHL, BOGE, BORG &amp; BEK, BOSCH, CASTROL, CHAMPION, CHEVROLET, CHRYSLER, CONTINENTAL, DAI, ESSEX, ESSO, FEDERAL MOGUL, FINER, FORD, FRAM, GATES, GM, GONHER, HELLA, LTH, LUBER, LUK, LUSAC, MITSUBISHI; MOBIL, MOOG, MONROE, MOPAR, MOTORCRAFT, NAPA, NISSAN, OMEGA, PRESTOLITE, QUAKER STATE, RASA, RAYBESTOS, ROSHFRANS, SKF, SYD, TEBO, TIMKEN, TOMCO, TRW, VALVOLINE, VELKON, VOLKSWAGEN, WAGNER.</w:t>
      </w:r>
    </w:p>
    <w:p w14:paraId="172497AE"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SERA MOTIVO DE DESCALIFICACIÓN EL ANOTAR EN SU PROPUESTA LA PALABRA ORIGINAL, GENERICA </w:t>
      </w:r>
      <w:proofErr w:type="spellStart"/>
      <w:r w:rsidRPr="00F15EA2">
        <w:rPr>
          <w:rFonts w:ascii="Arial" w:hAnsi="Arial" w:cs="Arial"/>
          <w:sz w:val="14"/>
          <w:szCs w:val="14"/>
        </w:rPr>
        <w:t>Ó</w:t>
      </w:r>
      <w:proofErr w:type="spellEnd"/>
      <w:r w:rsidRPr="00F15EA2">
        <w:rPr>
          <w:rFonts w:ascii="Arial" w:hAnsi="Arial" w:cs="Arial"/>
          <w:sz w:val="14"/>
          <w:szCs w:val="14"/>
        </w:rPr>
        <w:t xml:space="preserve"> INDICAR MÁS DE UNA MARCA, EN LA COLUMNA DE MARCA PROPUESTA PARA REFACCIONES, DEBIENDO ANOTAR EL NOMBRE DE LA MARCA QUE OFERTE.</w:t>
      </w:r>
    </w:p>
    <w:p w14:paraId="71DBA13C"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EL LICITANTE DEBERÁ COTIZAR TODOS LOS CONCEPTOS, PARA LOS CONCEPTOS QUE NO IMPLIQUEN COSTO ALGUNO SE DEBERÁ PONER $0.00, EN EL CASO DE QUE ALGÚN CONCEPTO DE LOS DESCRITOS NO SEA APLICABLE PARA UN VEHÍCULO O MODELO ESPECÍFICO (PORQUE SEA UNA REFACCIÓN O SERVICIO QUE NO LE CORRESPONDA, NO LA TENGA, NO LA LLEVE, ENTRE OTROS), SE DEBERÁ ANOTAR QUE NO APLICA CON N/A. EN CASO DE DEJAR EL ESPACIO EN BLANCO EL INSTITUTO LO CONSIDERARÁ CON UN PRECIO DE $0.00. </w:t>
      </w:r>
    </w:p>
    <w:p w14:paraId="11C56F63"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EL PRECIO TOTAL POR PAQUETE INCLUYEN MANO DE OBRA Y REFACCIONES.</w:t>
      </w:r>
    </w:p>
    <w:p w14:paraId="5E4EF4B7"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LOS PRECIOS OFERTADOS POR CADA CONCEPTO Y LOS COSTOS OFERTADOS POR PAQUETE SERÁN FIJOS DURANTE LA VIGENCIA DE LA PRESTACIÓN DEL SERVICIO. </w:t>
      </w:r>
    </w:p>
    <w:p w14:paraId="160F02D3"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LOS PRECIOS Y COSTOS AQUÍ OFERTADOS NO DEBEN INCLUIR EL IVA.</w:t>
      </w:r>
    </w:p>
    <w:p w14:paraId="58EC132C"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LA CANTIDAD DE LITROS DE ACEITE Y LAS CARACTERÍSTICAS </w:t>
      </w:r>
      <w:proofErr w:type="gramStart"/>
      <w:r w:rsidRPr="00F15EA2">
        <w:rPr>
          <w:rFonts w:ascii="Arial" w:hAnsi="Arial" w:cs="Arial"/>
          <w:sz w:val="14"/>
          <w:szCs w:val="14"/>
        </w:rPr>
        <w:t>DEL MISMO</w:t>
      </w:r>
      <w:proofErr w:type="gramEnd"/>
      <w:r w:rsidRPr="00F15EA2">
        <w:rPr>
          <w:rFonts w:ascii="Arial" w:hAnsi="Arial" w:cs="Arial"/>
          <w:sz w:val="14"/>
          <w:szCs w:val="14"/>
        </w:rPr>
        <w:t xml:space="preserve"> (VISCOCIDAD, ENTRE OTRAS) DEBERÁN SER DE ACUERDO A LO ESTIPULADO POR EL FABRICANTE DE LOS VEHÍCULOS QUE CORRESPONDAN, NO SE PAGARÁ NINGUN EXCEDENTE Y EL PROVEEDOR SERÁ RESPONSABLE POR LOS DAÑOS QUE SE CAUSEN AL VEHÍCULO POR SUMINISTRAR ACEITE EN EXCESO O POR UTILIZAR UN ACEITE INADECUADO.</w:t>
      </w:r>
    </w:p>
    <w:p w14:paraId="73A85380" w14:textId="77777777" w:rsidR="00E93C1B" w:rsidRDefault="00E93C1B" w:rsidP="00E93C1B">
      <w:pPr>
        <w:spacing w:after="0" w:line="240" w:lineRule="auto"/>
        <w:jc w:val="both"/>
        <w:rPr>
          <w:rFonts w:ascii="Arial" w:hAnsi="Arial" w:cs="Arial"/>
          <w:bCs/>
        </w:rPr>
      </w:pPr>
    </w:p>
    <w:p w14:paraId="31546469" w14:textId="77777777" w:rsidR="00E93C1B" w:rsidRDefault="00E93C1B" w:rsidP="00F15EA2">
      <w:pPr>
        <w:spacing w:after="0" w:line="240" w:lineRule="auto"/>
        <w:jc w:val="both"/>
        <w:rPr>
          <w:rFonts w:ascii="Arial" w:hAnsi="Arial" w:cs="Arial"/>
          <w:bCs/>
        </w:rPr>
      </w:pPr>
    </w:p>
    <w:p w14:paraId="62D74BC8" w14:textId="7883164A" w:rsidR="00130A89" w:rsidRDefault="00130A89" w:rsidP="00F15EA2">
      <w:pPr>
        <w:spacing w:after="0" w:line="240" w:lineRule="auto"/>
        <w:jc w:val="both"/>
        <w:rPr>
          <w:rFonts w:ascii="Arial" w:hAnsi="Arial" w:cs="Arial"/>
          <w:bCs/>
        </w:rPr>
      </w:pPr>
    </w:p>
    <w:p w14:paraId="57FAFE88" w14:textId="530385BD" w:rsidR="00130A89" w:rsidRDefault="00130A89">
      <w:pPr>
        <w:suppressAutoHyphens w:val="0"/>
        <w:spacing w:after="0" w:line="240" w:lineRule="auto"/>
        <w:rPr>
          <w:rFonts w:ascii="Arial" w:hAnsi="Arial" w:cs="Arial"/>
          <w:bCs/>
        </w:rPr>
      </w:pPr>
      <w:r>
        <w:rPr>
          <w:rFonts w:ascii="Arial" w:hAnsi="Arial" w:cs="Arial"/>
          <w:bCs/>
        </w:rPr>
        <w:br w:type="page"/>
      </w:r>
    </w:p>
    <w:p w14:paraId="492E97CC" w14:textId="1B825BC8" w:rsidR="00130A89" w:rsidRDefault="00130A89" w:rsidP="00F15EA2">
      <w:pPr>
        <w:spacing w:after="0" w:line="240" w:lineRule="auto"/>
        <w:jc w:val="both"/>
        <w:rPr>
          <w:rFonts w:ascii="Arial" w:hAnsi="Arial" w:cs="Arial"/>
          <w:bCs/>
        </w:rPr>
      </w:pPr>
    </w:p>
    <w:tbl>
      <w:tblPr>
        <w:tblW w:w="0" w:type="auto"/>
        <w:tblLayout w:type="fixed"/>
        <w:tblCellMar>
          <w:left w:w="70" w:type="dxa"/>
          <w:right w:w="70" w:type="dxa"/>
        </w:tblCellMar>
        <w:tblLook w:val="04A0" w:firstRow="1" w:lastRow="0" w:firstColumn="1" w:lastColumn="0" w:noHBand="0" w:noVBand="1"/>
      </w:tblPr>
      <w:tblGrid>
        <w:gridCol w:w="4248"/>
        <w:gridCol w:w="1559"/>
        <w:gridCol w:w="1276"/>
        <w:gridCol w:w="1276"/>
        <w:gridCol w:w="1319"/>
      </w:tblGrid>
      <w:tr w:rsidR="00B67C43" w:rsidRPr="00B67C43" w14:paraId="557558EA" w14:textId="77777777" w:rsidTr="00B67C43">
        <w:trPr>
          <w:tblHeader/>
        </w:trPr>
        <w:tc>
          <w:tcPr>
            <w:tcW w:w="4248" w:type="dxa"/>
            <w:vMerge w:val="restart"/>
            <w:tcBorders>
              <w:top w:val="single" w:sz="4" w:space="0" w:color="auto"/>
              <w:left w:val="single" w:sz="4" w:space="0" w:color="auto"/>
              <w:bottom w:val="single" w:sz="4" w:space="0" w:color="000000"/>
              <w:right w:val="single" w:sz="4" w:space="0" w:color="auto"/>
            </w:tcBorders>
            <w:shd w:val="clear" w:color="000000" w:fill="FFFF00"/>
            <w:vAlign w:val="center"/>
            <w:hideMark/>
          </w:tcPr>
          <w:p w14:paraId="5E32024D" w14:textId="77777777" w:rsidR="00B67C43" w:rsidRPr="00B67C43" w:rsidRDefault="00B67C43" w:rsidP="00B67C43">
            <w:pPr>
              <w:suppressAutoHyphens w:val="0"/>
              <w:spacing w:after="0" w:line="240" w:lineRule="auto"/>
              <w:jc w:val="center"/>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PAQUETES DE SERVICIOS DE MANTENIMIENTO PREVENTIVO</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00"/>
            <w:vAlign w:val="center"/>
            <w:hideMark/>
          </w:tcPr>
          <w:p w14:paraId="3F8F2E72" w14:textId="77777777" w:rsidR="00B67C43" w:rsidRPr="00B67C43" w:rsidRDefault="00B67C43" w:rsidP="00B67C43">
            <w:pPr>
              <w:suppressAutoHyphens w:val="0"/>
              <w:spacing w:after="0" w:line="240" w:lineRule="auto"/>
              <w:jc w:val="center"/>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MARCA PROPUESTA</w:t>
            </w:r>
          </w:p>
        </w:tc>
        <w:tc>
          <w:tcPr>
            <w:tcW w:w="3871" w:type="dxa"/>
            <w:gridSpan w:val="3"/>
            <w:tcBorders>
              <w:top w:val="single" w:sz="4" w:space="0" w:color="auto"/>
              <w:left w:val="nil"/>
              <w:bottom w:val="single" w:sz="4" w:space="0" w:color="auto"/>
              <w:right w:val="single" w:sz="4" w:space="0" w:color="auto"/>
            </w:tcBorders>
            <w:shd w:val="clear" w:color="000000" w:fill="FFFF00"/>
            <w:vAlign w:val="center"/>
            <w:hideMark/>
          </w:tcPr>
          <w:p w14:paraId="72F5A985" w14:textId="49243EDF" w:rsidR="00B67C43" w:rsidRPr="00B67C43" w:rsidRDefault="000E68C1" w:rsidP="00B67C43">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2</w:t>
            </w:r>
            <w:r w:rsidR="00B67C43" w:rsidRPr="00B67C43">
              <w:rPr>
                <w:rFonts w:ascii="Arial" w:eastAsia="Times New Roman" w:hAnsi="Arial" w:cs="Arial"/>
                <w:b/>
                <w:bCs/>
                <w:color w:val="000000"/>
                <w:sz w:val="16"/>
                <w:szCs w:val="16"/>
                <w:lang w:eastAsia="es-MX"/>
              </w:rPr>
              <w:t xml:space="preserve"> (AUTOMÓVILES)</w:t>
            </w:r>
          </w:p>
        </w:tc>
      </w:tr>
      <w:tr w:rsidR="00B67C43" w:rsidRPr="00B67C43" w14:paraId="2560E421" w14:textId="77777777" w:rsidTr="00B67C43">
        <w:trPr>
          <w:tblHeader/>
        </w:trPr>
        <w:tc>
          <w:tcPr>
            <w:tcW w:w="4248" w:type="dxa"/>
            <w:vMerge/>
            <w:tcBorders>
              <w:top w:val="single" w:sz="4" w:space="0" w:color="auto"/>
              <w:left w:val="single" w:sz="4" w:space="0" w:color="auto"/>
              <w:bottom w:val="single" w:sz="4" w:space="0" w:color="000000"/>
              <w:right w:val="single" w:sz="4" w:space="0" w:color="auto"/>
            </w:tcBorders>
            <w:vAlign w:val="center"/>
            <w:hideMark/>
          </w:tcPr>
          <w:p w14:paraId="11E0DDC1"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AA7F94B"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p>
        </w:tc>
        <w:tc>
          <w:tcPr>
            <w:tcW w:w="3871" w:type="dxa"/>
            <w:gridSpan w:val="3"/>
            <w:tcBorders>
              <w:top w:val="single" w:sz="4" w:space="0" w:color="auto"/>
              <w:left w:val="nil"/>
              <w:bottom w:val="single" w:sz="4" w:space="0" w:color="auto"/>
              <w:right w:val="single" w:sz="4" w:space="0" w:color="000000"/>
            </w:tcBorders>
            <w:shd w:val="clear" w:color="000000" w:fill="FFFF00"/>
            <w:vAlign w:val="center"/>
            <w:hideMark/>
          </w:tcPr>
          <w:p w14:paraId="1913BDB1" w14:textId="77777777" w:rsidR="00B67C43" w:rsidRPr="00B67C43" w:rsidRDefault="00B67C43" w:rsidP="00B67C43">
            <w:pPr>
              <w:suppressAutoHyphens w:val="0"/>
              <w:spacing w:after="0" w:line="240" w:lineRule="auto"/>
              <w:jc w:val="center"/>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CHEVROLET</w:t>
            </w:r>
          </w:p>
        </w:tc>
      </w:tr>
      <w:tr w:rsidR="00B67C43" w:rsidRPr="00B67C43" w14:paraId="17636076" w14:textId="77777777" w:rsidTr="00253051">
        <w:trPr>
          <w:tblHeader/>
        </w:trPr>
        <w:tc>
          <w:tcPr>
            <w:tcW w:w="4248" w:type="dxa"/>
            <w:vMerge/>
            <w:tcBorders>
              <w:top w:val="single" w:sz="4" w:space="0" w:color="auto"/>
              <w:left w:val="single" w:sz="4" w:space="0" w:color="auto"/>
              <w:bottom w:val="single" w:sz="4" w:space="0" w:color="000000"/>
              <w:right w:val="single" w:sz="4" w:space="0" w:color="auto"/>
            </w:tcBorders>
            <w:vAlign w:val="center"/>
            <w:hideMark/>
          </w:tcPr>
          <w:p w14:paraId="111C7BA4"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CBFF828"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p>
        </w:tc>
        <w:tc>
          <w:tcPr>
            <w:tcW w:w="1276" w:type="dxa"/>
            <w:tcBorders>
              <w:top w:val="nil"/>
              <w:left w:val="nil"/>
              <w:bottom w:val="single" w:sz="4" w:space="0" w:color="auto"/>
              <w:right w:val="single" w:sz="4" w:space="0" w:color="auto"/>
            </w:tcBorders>
            <w:shd w:val="clear" w:color="000000" w:fill="FFFF00"/>
            <w:noWrap/>
            <w:vAlign w:val="center"/>
            <w:hideMark/>
          </w:tcPr>
          <w:p w14:paraId="3B9FC523" w14:textId="77777777" w:rsidR="00B67C43" w:rsidRPr="00B67C43" w:rsidRDefault="00B67C43" w:rsidP="00B67C43">
            <w:pPr>
              <w:suppressAutoHyphens w:val="0"/>
              <w:spacing w:after="0" w:line="240" w:lineRule="auto"/>
              <w:jc w:val="center"/>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AVEO 2013</w:t>
            </w:r>
          </w:p>
        </w:tc>
        <w:tc>
          <w:tcPr>
            <w:tcW w:w="1276" w:type="dxa"/>
            <w:tcBorders>
              <w:top w:val="nil"/>
              <w:left w:val="nil"/>
              <w:bottom w:val="single" w:sz="4" w:space="0" w:color="auto"/>
              <w:right w:val="single" w:sz="4" w:space="0" w:color="auto"/>
            </w:tcBorders>
            <w:shd w:val="clear" w:color="auto" w:fill="FFFF00"/>
            <w:vAlign w:val="center"/>
            <w:hideMark/>
          </w:tcPr>
          <w:p w14:paraId="7B5AA8CD" w14:textId="77777777" w:rsidR="00B67C43" w:rsidRPr="00B67C43" w:rsidRDefault="00B67C43" w:rsidP="00B67C43">
            <w:pPr>
              <w:suppressAutoHyphens w:val="0"/>
              <w:spacing w:after="0" w:line="240" w:lineRule="auto"/>
              <w:jc w:val="center"/>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AVEO 2014</w:t>
            </w:r>
          </w:p>
        </w:tc>
        <w:tc>
          <w:tcPr>
            <w:tcW w:w="1319" w:type="dxa"/>
            <w:tcBorders>
              <w:top w:val="nil"/>
              <w:left w:val="nil"/>
              <w:bottom w:val="single" w:sz="4" w:space="0" w:color="auto"/>
              <w:right w:val="single" w:sz="4" w:space="0" w:color="auto"/>
            </w:tcBorders>
            <w:shd w:val="clear" w:color="000000" w:fill="FFFF00"/>
            <w:vAlign w:val="center"/>
            <w:hideMark/>
          </w:tcPr>
          <w:p w14:paraId="600ABF8D" w14:textId="77777777" w:rsidR="00B67C43" w:rsidRPr="00B67C43" w:rsidRDefault="00B67C43" w:rsidP="00B67C43">
            <w:pPr>
              <w:suppressAutoHyphens w:val="0"/>
              <w:spacing w:after="0" w:line="240" w:lineRule="auto"/>
              <w:jc w:val="center"/>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AVEO 2018</w:t>
            </w:r>
          </w:p>
        </w:tc>
      </w:tr>
      <w:tr w:rsidR="00B67C43" w:rsidRPr="00B67C43" w14:paraId="560873F0" w14:textId="77777777" w:rsidTr="00B67C43">
        <w:trPr>
          <w:trHeight w:val="225"/>
        </w:trPr>
        <w:tc>
          <w:tcPr>
            <w:tcW w:w="9678"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A785958"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No. 1 BÁSICO CAMBIO DE ACEITE; Incluye:</w:t>
            </w:r>
          </w:p>
        </w:tc>
      </w:tr>
      <w:tr w:rsidR="00B67C43" w:rsidRPr="00B67C43" w14:paraId="2A132605"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D54986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Cambio de aceite</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677591" w14:textId="77777777" w:rsidR="00B67C43" w:rsidRPr="00B67C43" w:rsidRDefault="00B67C43" w:rsidP="00B67C43">
            <w:pPr>
              <w:suppressAutoHyphens w:val="0"/>
              <w:spacing w:after="0" w:line="240" w:lineRule="auto"/>
              <w:jc w:val="center"/>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N/A</w:t>
            </w:r>
          </w:p>
        </w:tc>
        <w:tc>
          <w:tcPr>
            <w:tcW w:w="1276" w:type="dxa"/>
            <w:tcBorders>
              <w:top w:val="nil"/>
              <w:left w:val="nil"/>
              <w:bottom w:val="single" w:sz="4" w:space="0" w:color="auto"/>
              <w:right w:val="single" w:sz="4" w:space="0" w:color="auto"/>
            </w:tcBorders>
            <w:shd w:val="clear" w:color="auto" w:fill="auto"/>
            <w:noWrap/>
            <w:vAlign w:val="center"/>
            <w:hideMark/>
          </w:tcPr>
          <w:p w14:paraId="091626D4"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31DC3CC0"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69137241"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09B197D3"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BA651B4"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Cambio de filtro de aceite</w:t>
            </w:r>
          </w:p>
        </w:tc>
        <w:tc>
          <w:tcPr>
            <w:tcW w:w="1559" w:type="dxa"/>
            <w:vMerge/>
            <w:tcBorders>
              <w:top w:val="nil"/>
              <w:left w:val="single" w:sz="4" w:space="0" w:color="auto"/>
              <w:bottom w:val="single" w:sz="4" w:space="0" w:color="000000"/>
              <w:right w:val="single" w:sz="4" w:space="0" w:color="auto"/>
            </w:tcBorders>
            <w:vAlign w:val="center"/>
            <w:hideMark/>
          </w:tcPr>
          <w:p w14:paraId="76992F9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6DC3C5D0"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0A88B679"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39CD07D0"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044D8BA4"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D1A244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Revisión y relleno de niveles de líquidos</w:t>
            </w:r>
          </w:p>
        </w:tc>
        <w:tc>
          <w:tcPr>
            <w:tcW w:w="1559" w:type="dxa"/>
            <w:vMerge/>
            <w:tcBorders>
              <w:top w:val="nil"/>
              <w:left w:val="single" w:sz="4" w:space="0" w:color="auto"/>
              <w:bottom w:val="single" w:sz="4" w:space="0" w:color="000000"/>
              <w:right w:val="single" w:sz="4" w:space="0" w:color="auto"/>
            </w:tcBorders>
            <w:vAlign w:val="center"/>
            <w:hideMark/>
          </w:tcPr>
          <w:p w14:paraId="6EEEEBEB"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5EDD89A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73F7ED64"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095B07F9"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2A2506BD"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DF2BE30" w14:textId="77777777" w:rsidR="00B67C43" w:rsidRPr="00B67C43" w:rsidRDefault="00B67C43" w:rsidP="00B67C43">
            <w:pPr>
              <w:suppressAutoHyphens w:val="0"/>
              <w:spacing w:after="0" w:line="240" w:lineRule="auto"/>
              <w:jc w:val="both"/>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Revisión de Mangueras</w:t>
            </w:r>
          </w:p>
        </w:tc>
        <w:tc>
          <w:tcPr>
            <w:tcW w:w="1559" w:type="dxa"/>
            <w:vMerge/>
            <w:tcBorders>
              <w:top w:val="nil"/>
              <w:left w:val="single" w:sz="4" w:space="0" w:color="auto"/>
              <w:bottom w:val="single" w:sz="4" w:space="0" w:color="000000"/>
              <w:right w:val="single" w:sz="4" w:space="0" w:color="auto"/>
            </w:tcBorders>
            <w:vAlign w:val="center"/>
            <w:hideMark/>
          </w:tcPr>
          <w:p w14:paraId="54770656"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753AF55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71E32495"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31FF4C76"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74E37023"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9803927" w14:textId="77777777" w:rsidR="00B67C43" w:rsidRPr="00B67C43" w:rsidRDefault="00B67C43" w:rsidP="00B67C43">
            <w:pPr>
              <w:suppressAutoHyphens w:val="0"/>
              <w:spacing w:after="0" w:line="240" w:lineRule="auto"/>
              <w:jc w:val="both"/>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Limpieza y protección de terminales de acumulador</w:t>
            </w:r>
          </w:p>
        </w:tc>
        <w:tc>
          <w:tcPr>
            <w:tcW w:w="1559" w:type="dxa"/>
            <w:vMerge/>
            <w:tcBorders>
              <w:top w:val="nil"/>
              <w:left w:val="single" w:sz="4" w:space="0" w:color="auto"/>
              <w:bottom w:val="single" w:sz="4" w:space="0" w:color="000000"/>
              <w:right w:val="single" w:sz="4" w:space="0" w:color="auto"/>
            </w:tcBorders>
            <w:vAlign w:val="center"/>
            <w:hideMark/>
          </w:tcPr>
          <w:p w14:paraId="771D8BB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43860A0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083B95D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70F151FE"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0EF8E7F2" w14:textId="77777777" w:rsidTr="00B67C43">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5451DA16"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DE MANO DE OBRA:</w:t>
            </w:r>
          </w:p>
        </w:tc>
        <w:tc>
          <w:tcPr>
            <w:tcW w:w="1559" w:type="dxa"/>
            <w:tcBorders>
              <w:top w:val="nil"/>
              <w:left w:val="nil"/>
              <w:bottom w:val="nil"/>
              <w:right w:val="nil"/>
            </w:tcBorders>
            <w:shd w:val="clear" w:color="auto" w:fill="auto"/>
            <w:noWrap/>
            <w:vAlign w:val="center"/>
            <w:hideMark/>
          </w:tcPr>
          <w:p w14:paraId="63286312"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nil"/>
              <w:left w:val="single" w:sz="4" w:space="0" w:color="auto"/>
              <w:bottom w:val="single" w:sz="4" w:space="0" w:color="auto"/>
              <w:right w:val="single" w:sz="4" w:space="0" w:color="auto"/>
            </w:tcBorders>
            <w:shd w:val="clear" w:color="000000" w:fill="FFFFCC"/>
            <w:noWrap/>
            <w:vAlign w:val="center"/>
            <w:hideMark/>
          </w:tcPr>
          <w:p w14:paraId="1F6D84A7"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nil"/>
              <w:left w:val="nil"/>
              <w:bottom w:val="single" w:sz="4" w:space="0" w:color="auto"/>
              <w:right w:val="single" w:sz="4" w:space="0" w:color="auto"/>
            </w:tcBorders>
            <w:shd w:val="clear" w:color="000000" w:fill="FFFFCC"/>
            <w:noWrap/>
            <w:vAlign w:val="center"/>
            <w:hideMark/>
          </w:tcPr>
          <w:p w14:paraId="4786CFB6"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nil"/>
              <w:left w:val="nil"/>
              <w:bottom w:val="single" w:sz="4" w:space="0" w:color="auto"/>
              <w:right w:val="single" w:sz="4" w:space="0" w:color="auto"/>
            </w:tcBorders>
            <w:shd w:val="clear" w:color="000000" w:fill="FFFFCC"/>
            <w:noWrap/>
            <w:vAlign w:val="center"/>
            <w:hideMark/>
          </w:tcPr>
          <w:p w14:paraId="19DB592E"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386EB724" w14:textId="77777777" w:rsidTr="00B67C43">
        <w:trPr>
          <w:trHeight w:val="225"/>
        </w:trPr>
        <w:tc>
          <w:tcPr>
            <w:tcW w:w="4248" w:type="dxa"/>
            <w:tcBorders>
              <w:top w:val="nil"/>
              <w:left w:val="nil"/>
              <w:bottom w:val="nil"/>
              <w:right w:val="nil"/>
            </w:tcBorders>
            <w:shd w:val="clear" w:color="auto" w:fill="auto"/>
            <w:noWrap/>
            <w:vAlign w:val="center"/>
            <w:hideMark/>
          </w:tcPr>
          <w:p w14:paraId="7DE6E529"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1DF2433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72096F6B"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6F043EEC"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center"/>
            <w:hideMark/>
          </w:tcPr>
          <w:p w14:paraId="10EEE909"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3A46E6F8" w14:textId="77777777" w:rsidTr="00B67C43">
        <w:trPr>
          <w:trHeight w:val="225"/>
        </w:trPr>
        <w:tc>
          <w:tcPr>
            <w:tcW w:w="9678" w:type="dxa"/>
            <w:gridSpan w:val="5"/>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A74B4C0"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REFACCIONES</w:t>
            </w:r>
          </w:p>
        </w:tc>
      </w:tr>
      <w:tr w:rsidR="00B67C43" w:rsidRPr="00B67C43" w14:paraId="182956FE"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D177AEE"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Aceite de motor multigrado</w:t>
            </w:r>
          </w:p>
        </w:tc>
        <w:tc>
          <w:tcPr>
            <w:tcW w:w="1559" w:type="dxa"/>
            <w:tcBorders>
              <w:top w:val="nil"/>
              <w:left w:val="nil"/>
              <w:bottom w:val="single" w:sz="4" w:space="0" w:color="auto"/>
              <w:right w:val="single" w:sz="4" w:space="0" w:color="auto"/>
            </w:tcBorders>
            <w:shd w:val="clear" w:color="auto" w:fill="auto"/>
            <w:vAlign w:val="center"/>
          </w:tcPr>
          <w:p w14:paraId="18D3D734" w14:textId="5A2D6265" w:rsidR="00B67C43" w:rsidRPr="00B67C43" w:rsidRDefault="00B67C43" w:rsidP="000C2C91">
            <w:pPr>
              <w:suppressAutoHyphens w:val="0"/>
              <w:spacing w:after="0" w:line="240" w:lineRule="auto"/>
              <w:jc w:val="center"/>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11F39819"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491E9F05"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36C7558A"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3F11737E"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4FB092C"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Filtro de aceite</w:t>
            </w:r>
          </w:p>
        </w:tc>
        <w:tc>
          <w:tcPr>
            <w:tcW w:w="1559" w:type="dxa"/>
            <w:tcBorders>
              <w:top w:val="nil"/>
              <w:left w:val="nil"/>
              <w:bottom w:val="single" w:sz="4" w:space="0" w:color="auto"/>
              <w:right w:val="single" w:sz="4" w:space="0" w:color="auto"/>
            </w:tcBorders>
            <w:shd w:val="clear" w:color="auto" w:fill="auto"/>
            <w:noWrap/>
            <w:vAlign w:val="center"/>
          </w:tcPr>
          <w:p w14:paraId="2D9B879F" w14:textId="1A24A8D1" w:rsidR="00B67C43" w:rsidRPr="00B67C43" w:rsidRDefault="00B67C43" w:rsidP="000C2C91">
            <w:pPr>
              <w:suppressAutoHyphens w:val="0"/>
              <w:spacing w:after="0" w:line="240" w:lineRule="auto"/>
              <w:jc w:val="center"/>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42AE9FCD"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4035486D"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572845FA"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49F68683" w14:textId="77777777" w:rsidTr="00B67C43">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1B88834A"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POR REFACCIONES:</w:t>
            </w:r>
          </w:p>
        </w:tc>
        <w:tc>
          <w:tcPr>
            <w:tcW w:w="1559" w:type="dxa"/>
            <w:tcBorders>
              <w:top w:val="nil"/>
              <w:left w:val="nil"/>
              <w:bottom w:val="nil"/>
              <w:right w:val="nil"/>
            </w:tcBorders>
            <w:shd w:val="clear" w:color="auto" w:fill="auto"/>
            <w:noWrap/>
            <w:vAlign w:val="center"/>
            <w:hideMark/>
          </w:tcPr>
          <w:p w14:paraId="5F21718B"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nil"/>
              <w:left w:val="single" w:sz="4" w:space="0" w:color="auto"/>
              <w:bottom w:val="single" w:sz="4" w:space="0" w:color="auto"/>
              <w:right w:val="single" w:sz="4" w:space="0" w:color="auto"/>
            </w:tcBorders>
            <w:shd w:val="clear" w:color="000000" w:fill="FFFFCC"/>
            <w:noWrap/>
            <w:vAlign w:val="center"/>
            <w:hideMark/>
          </w:tcPr>
          <w:p w14:paraId="210DBC29"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nil"/>
              <w:left w:val="nil"/>
              <w:bottom w:val="single" w:sz="4" w:space="0" w:color="auto"/>
              <w:right w:val="single" w:sz="4" w:space="0" w:color="auto"/>
            </w:tcBorders>
            <w:shd w:val="clear" w:color="000000" w:fill="FFFFCC"/>
            <w:noWrap/>
            <w:vAlign w:val="center"/>
            <w:hideMark/>
          </w:tcPr>
          <w:p w14:paraId="26F8427E"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nil"/>
              <w:left w:val="nil"/>
              <w:bottom w:val="single" w:sz="4" w:space="0" w:color="auto"/>
              <w:right w:val="single" w:sz="4" w:space="0" w:color="auto"/>
            </w:tcBorders>
            <w:shd w:val="clear" w:color="000000" w:fill="FFFFCC"/>
            <w:noWrap/>
            <w:vAlign w:val="center"/>
            <w:hideMark/>
          </w:tcPr>
          <w:p w14:paraId="1D1BAE32"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36B1A70C" w14:textId="77777777" w:rsidTr="00B67C43">
        <w:trPr>
          <w:trHeight w:val="225"/>
        </w:trPr>
        <w:tc>
          <w:tcPr>
            <w:tcW w:w="4248" w:type="dxa"/>
            <w:tcBorders>
              <w:top w:val="nil"/>
              <w:left w:val="nil"/>
              <w:bottom w:val="nil"/>
              <w:right w:val="nil"/>
            </w:tcBorders>
            <w:shd w:val="clear" w:color="auto" w:fill="auto"/>
            <w:noWrap/>
            <w:vAlign w:val="center"/>
            <w:hideMark/>
          </w:tcPr>
          <w:p w14:paraId="11931AF9"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537E6B9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33F2755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778C839D"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center"/>
            <w:hideMark/>
          </w:tcPr>
          <w:p w14:paraId="64A20549"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58D70C53" w14:textId="77777777" w:rsidTr="00B67C43">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86255EB"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POR PAQUETE:</w:t>
            </w:r>
          </w:p>
        </w:tc>
        <w:tc>
          <w:tcPr>
            <w:tcW w:w="1559" w:type="dxa"/>
            <w:tcBorders>
              <w:top w:val="nil"/>
              <w:left w:val="nil"/>
              <w:bottom w:val="nil"/>
              <w:right w:val="nil"/>
            </w:tcBorders>
            <w:shd w:val="clear" w:color="auto" w:fill="auto"/>
            <w:noWrap/>
            <w:vAlign w:val="center"/>
            <w:hideMark/>
          </w:tcPr>
          <w:p w14:paraId="4F86FB0D"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85A0408"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single" w:sz="4" w:space="0" w:color="auto"/>
              <w:left w:val="nil"/>
              <w:bottom w:val="single" w:sz="4" w:space="0" w:color="auto"/>
              <w:right w:val="single" w:sz="4" w:space="0" w:color="auto"/>
            </w:tcBorders>
            <w:shd w:val="clear" w:color="000000" w:fill="FFFFCC"/>
            <w:noWrap/>
            <w:vAlign w:val="center"/>
            <w:hideMark/>
          </w:tcPr>
          <w:p w14:paraId="00596660"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single" w:sz="4" w:space="0" w:color="auto"/>
              <w:left w:val="nil"/>
              <w:bottom w:val="single" w:sz="4" w:space="0" w:color="auto"/>
              <w:right w:val="single" w:sz="4" w:space="0" w:color="auto"/>
            </w:tcBorders>
            <w:shd w:val="clear" w:color="000000" w:fill="FFFFCC"/>
            <w:noWrap/>
            <w:vAlign w:val="center"/>
            <w:hideMark/>
          </w:tcPr>
          <w:p w14:paraId="00B91E96"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26C70E63" w14:textId="77777777" w:rsidTr="00B67C43">
        <w:trPr>
          <w:trHeight w:val="225"/>
        </w:trPr>
        <w:tc>
          <w:tcPr>
            <w:tcW w:w="4248" w:type="dxa"/>
            <w:tcBorders>
              <w:top w:val="nil"/>
              <w:left w:val="nil"/>
              <w:bottom w:val="nil"/>
              <w:right w:val="nil"/>
            </w:tcBorders>
            <w:shd w:val="clear" w:color="auto" w:fill="auto"/>
            <w:noWrap/>
            <w:vAlign w:val="center"/>
            <w:hideMark/>
          </w:tcPr>
          <w:p w14:paraId="4D00BE54"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30928A70"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00D5B013"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20D08406"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center"/>
            <w:hideMark/>
          </w:tcPr>
          <w:p w14:paraId="7A6599B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64877E8C" w14:textId="77777777" w:rsidTr="00B67C43">
        <w:trPr>
          <w:trHeight w:val="225"/>
        </w:trPr>
        <w:tc>
          <w:tcPr>
            <w:tcW w:w="9678"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D7FA270" w14:textId="77777777" w:rsidR="00B67C43" w:rsidRPr="00B67C43" w:rsidRDefault="00B67C43" w:rsidP="00B67C43">
            <w:pPr>
              <w:suppressAutoHyphens w:val="0"/>
              <w:spacing w:after="0" w:line="240" w:lineRule="auto"/>
              <w:jc w:val="center"/>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No. 2 AFINACIÓN 2, Incluye:</w:t>
            </w:r>
          </w:p>
        </w:tc>
      </w:tr>
      <w:tr w:rsidR="00B67C43" w:rsidRPr="00B67C43" w14:paraId="41D86F5C"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D0EB539" w14:textId="77777777" w:rsidR="00B67C43" w:rsidRPr="00B67C43" w:rsidRDefault="00B67C43" w:rsidP="00B67C43">
            <w:pPr>
              <w:suppressAutoHyphens w:val="0"/>
              <w:spacing w:after="0" w:line="240" w:lineRule="auto"/>
              <w:jc w:val="both"/>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Lavado de inyectores y cuerpo de aceleración</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4B28EA" w14:textId="77777777" w:rsidR="00B67C43" w:rsidRPr="00B67C43" w:rsidRDefault="00B67C43" w:rsidP="00B67C43">
            <w:pPr>
              <w:suppressAutoHyphens w:val="0"/>
              <w:spacing w:after="0" w:line="240" w:lineRule="auto"/>
              <w:jc w:val="center"/>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N/A</w:t>
            </w:r>
          </w:p>
        </w:tc>
        <w:tc>
          <w:tcPr>
            <w:tcW w:w="1276" w:type="dxa"/>
            <w:tcBorders>
              <w:top w:val="nil"/>
              <w:left w:val="nil"/>
              <w:bottom w:val="single" w:sz="4" w:space="0" w:color="auto"/>
              <w:right w:val="single" w:sz="4" w:space="0" w:color="auto"/>
            </w:tcBorders>
            <w:shd w:val="clear" w:color="auto" w:fill="auto"/>
            <w:noWrap/>
            <w:vAlign w:val="center"/>
            <w:hideMark/>
          </w:tcPr>
          <w:p w14:paraId="766D97B5"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656200F3"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7BCB506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3F795312"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73504A6"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Cambiar filtro de combustible</w:t>
            </w:r>
          </w:p>
        </w:tc>
        <w:tc>
          <w:tcPr>
            <w:tcW w:w="1559" w:type="dxa"/>
            <w:vMerge/>
            <w:tcBorders>
              <w:top w:val="nil"/>
              <w:left w:val="single" w:sz="4" w:space="0" w:color="auto"/>
              <w:bottom w:val="single" w:sz="4" w:space="0" w:color="000000"/>
              <w:right w:val="single" w:sz="4" w:space="0" w:color="auto"/>
            </w:tcBorders>
            <w:vAlign w:val="center"/>
            <w:hideMark/>
          </w:tcPr>
          <w:p w14:paraId="3800212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7805C97C" w14:textId="77777777" w:rsidR="00B67C43" w:rsidRPr="00B67C43" w:rsidRDefault="00B67C43" w:rsidP="00B67C43">
            <w:pPr>
              <w:suppressAutoHyphens w:val="0"/>
              <w:spacing w:after="0" w:line="240" w:lineRule="auto"/>
              <w:jc w:val="both"/>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110F89D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1C27D73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5BC830F3"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C74A272"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Cambiar filtro de aire</w:t>
            </w:r>
          </w:p>
        </w:tc>
        <w:tc>
          <w:tcPr>
            <w:tcW w:w="1559" w:type="dxa"/>
            <w:vMerge/>
            <w:tcBorders>
              <w:top w:val="nil"/>
              <w:left w:val="single" w:sz="4" w:space="0" w:color="auto"/>
              <w:bottom w:val="single" w:sz="4" w:space="0" w:color="000000"/>
              <w:right w:val="single" w:sz="4" w:space="0" w:color="auto"/>
            </w:tcBorders>
            <w:vAlign w:val="center"/>
            <w:hideMark/>
          </w:tcPr>
          <w:p w14:paraId="1188BF24"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461985BE"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5C2CB6AB"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3A68A67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1C93E36E"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A0AB9D0"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xml:space="preserve">Revisión y en su caso cambio de </w:t>
            </w:r>
            <w:proofErr w:type="spellStart"/>
            <w:r w:rsidRPr="00B67C43">
              <w:rPr>
                <w:rFonts w:ascii="Arial" w:eastAsia="Times New Roman" w:hAnsi="Arial" w:cs="Arial"/>
                <w:color w:val="000000"/>
                <w:sz w:val="16"/>
                <w:szCs w:val="16"/>
                <w:lang w:eastAsia="es-MX"/>
              </w:rPr>
              <w:t>de</w:t>
            </w:r>
            <w:proofErr w:type="spellEnd"/>
            <w:r w:rsidRPr="00B67C43">
              <w:rPr>
                <w:rFonts w:ascii="Arial" w:eastAsia="Times New Roman" w:hAnsi="Arial" w:cs="Arial"/>
                <w:color w:val="000000"/>
                <w:sz w:val="16"/>
                <w:szCs w:val="16"/>
                <w:lang w:eastAsia="es-MX"/>
              </w:rPr>
              <w:t xml:space="preserve"> bujías</w:t>
            </w:r>
          </w:p>
        </w:tc>
        <w:tc>
          <w:tcPr>
            <w:tcW w:w="1559" w:type="dxa"/>
            <w:vMerge/>
            <w:tcBorders>
              <w:top w:val="nil"/>
              <w:left w:val="single" w:sz="4" w:space="0" w:color="auto"/>
              <w:bottom w:val="single" w:sz="4" w:space="0" w:color="000000"/>
              <w:right w:val="single" w:sz="4" w:space="0" w:color="auto"/>
            </w:tcBorders>
            <w:vAlign w:val="center"/>
            <w:hideMark/>
          </w:tcPr>
          <w:p w14:paraId="78872ABD"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747F8E1E"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5C7BFFAB"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1C0C3D2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5FCB8D00" w14:textId="77777777" w:rsidTr="00B67C43">
        <w:trPr>
          <w:trHeight w:val="45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088C501" w14:textId="77777777" w:rsidR="00B67C43" w:rsidRPr="00B67C43" w:rsidRDefault="00B67C43" w:rsidP="00B67C43">
            <w:pPr>
              <w:suppressAutoHyphens w:val="0"/>
              <w:spacing w:after="0" w:line="240" w:lineRule="auto"/>
              <w:jc w:val="both"/>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Revisión y diagnóstico del sistema de inyección y encendido (Escaneo y borrado de código de fallas)</w:t>
            </w:r>
          </w:p>
        </w:tc>
        <w:tc>
          <w:tcPr>
            <w:tcW w:w="1559" w:type="dxa"/>
            <w:vMerge/>
            <w:tcBorders>
              <w:top w:val="nil"/>
              <w:left w:val="single" w:sz="4" w:space="0" w:color="auto"/>
              <w:bottom w:val="single" w:sz="4" w:space="0" w:color="000000"/>
              <w:right w:val="single" w:sz="4" w:space="0" w:color="auto"/>
            </w:tcBorders>
            <w:vAlign w:val="center"/>
            <w:hideMark/>
          </w:tcPr>
          <w:p w14:paraId="49FAB39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31C8AE5A"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7AD58E41"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6DBF527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43606712"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EED16E3" w14:textId="77777777" w:rsidR="00B67C43" w:rsidRPr="00B67C43" w:rsidRDefault="00B67C43" w:rsidP="00B67C43">
            <w:pPr>
              <w:suppressAutoHyphens w:val="0"/>
              <w:spacing w:after="0" w:line="240" w:lineRule="auto"/>
              <w:jc w:val="both"/>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Revisión de cables de bujías y bandas; en su caso, tensar las bandas.</w:t>
            </w:r>
          </w:p>
        </w:tc>
        <w:tc>
          <w:tcPr>
            <w:tcW w:w="1559" w:type="dxa"/>
            <w:vMerge/>
            <w:tcBorders>
              <w:top w:val="nil"/>
              <w:left w:val="single" w:sz="4" w:space="0" w:color="auto"/>
              <w:bottom w:val="single" w:sz="4" w:space="0" w:color="000000"/>
              <w:right w:val="single" w:sz="4" w:space="0" w:color="auto"/>
            </w:tcBorders>
            <w:vAlign w:val="center"/>
            <w:hideMark/>
          </w:tcPr>
          <w:p w14:paraId="0893CCCC"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292468C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74D47CB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16C29F2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144678B7"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45EF773" w14:textId="77777777" w:rsidR="00B67C43" w:rsidRPr="00B67C43" w:rsidRDefault="00B67C43" w:rsidP="00B67C43">
            <w:pPr>
              <w:suppressAutoHyphens w:val="0"/>
              <w:spacing w:after="0" w:line="240" w:lineRule="auto"/>
              <w:jc w:val="both"/>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Revisar y limpiar válvula EGR</w:t>
            </w:r>
          </w:p>
        </w:tc>
        <w:tc>
          <w:tcPr>
            <w:tcW w:w="1559" w:type="dxa"/>
            <w:vMerge/>
            <w:tcBorders>
              <w:top w:val="nil"/>
              <w:left w:val="single" w:sz="4" w:space="0" w:color="auto"/>
              <w:bottom w:val="single" w:sz="4" w:space="0" w:color="000000"/>
              <w:right w:val="single" w:sz="4" w:space="0" w:color="auto"/>
            </w:tcBorders>
            <w:vAlign w:val="center"/>
            <w:hideMark/>
          </w:tcPr>
          <w:p w14:paraId="2A47F5C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25ACCEED"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718B28B2"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02A52343"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154C8EF9" w14:textId="77777777" w:rsidTr="00B67C43">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6E91C0DF"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POR MANO DE OBRA:</w:t>
            </w:r>
          </w:p>
        </w:tc>
        <w:tc>
          <w:tcPr>
            <w:tcW w:w="1559" w:type="dxa"/>
            <w:tcBorders>
              <w:top w:val="nil"/>
              <w:left w:val="nil"/>
              <w:bottom w:val="nil"/>
              <w:right w:val="nil"/>
            </w:tcBorders>
            <w:shd w:val="clear" w:color="auto" w:fill="auto"/>
            <w:noWrap/>
            <w:vAlign w:val="center"/>
            <w:hideMark/>
          </w:tcPr>
          <w:p w14:paraId="68A12B49"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nil"/>
              <w:left w:val="single" w:sz="4" w:space="0" w:color="auto"/>
              <w:bottom w:val="single" w:sz="4" w:space="0" w:color="auto"/>
              <w:right w:val="single" w:sz="4" w:space="0" w:color="auto"/>
            </w:tcBorders>
            <w:shd w:val="clear" w:color="000000" w:fill="FFFFCC"/>
            <w:noWrap/>
            <w:vAlign w:val="center"/>
            <w:hideMark/>
          </w:tcPr>
          <w:p w14:paraId="0A068E87"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nil"/>
              <w:left w:val="nil"/>
              <w:bottom w:val="single" w:sz="4" w:space="0" w:color="auto"/>
              <w:right w:val="single" w:sz="4" w:space="0" w:color="auto"/>
            </w:tcBorders>
            <w:shd w:val="clear" w:color="000000" w:fill="FFFFCC"/>
            <w:noWrap/>
            <w:vAlign w:val="center"/>
            <w:hideMark/>
          </w:tcPr>
          <w:p w14:paraId="38967FF3"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nil"/>
              <w:left w:val="nil"/>
              <w:bottom w:val="single" w:sz="4" w:space="0" w:color="auto"/>
              <w:right w:val="single" w:sz="4" w:space="0" w:color="auto"/>
            </w:tcBorders>
            <w:shd w:val="clear" w:color="000000" w:fill="FFFFCC"/>
            <w:noWrap/>
            <w:vAlign w:val="center"/>
            <w:hideMark/>
          </w:tcPr>
          <w:p w14:paraId="00B75BE2"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5D0E459B" w14:textId="77777777" w:rsidTr="00B67C43">
        <w:trPr>
          <w:trHeight w:val="225"/>
        </w:trPr>
        <w:tc>
          <w:tcPr>
            <w:tcW w:w="4248" w:type="dxa"/>
            <w:tcBorders>
              <w:top w:val="nil"/>
              <w:left w:val="nil"/>
              <w:bottom w:val="nil"/>
              <w:right w:val="nil"/>
            </w:tcBorders>
            <w:shd w:val="clear" w:color="auto" w:fill="auto"/>
            <w:noWrap/>
            <w:vAlign w:val="center"/>
            <w:hideMark/>
          </w:tcPr>
          <w:p w14:paraId="35159DD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1954BC46"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62C79AFD"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1E91BE0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center"/>
            <w:hideMark/>
          </w:tcPr>
          <w:p w14:paraId="5833FA1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6830BE9E" w14:textId="77777777" w:rsidTr="00B67C43">
        <w:trPr>
          <w:trHeight w:val="225"/>
        </w:trPr>
        <w:tc>
          <w:tcPr>
            <w:tcW w:w="9678" w:type="dxa"/>
            <w:gridSpan w:val="5"/>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79131D0"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REFACCIONES</w:t>
            </w:r>
          </w:p>
        </w:tc>
      </w:tr>
      <w:tr w:rsidR="00B67C43" w:rsidRPr="00B67C43" w14:paraId="79A81B86"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10DAD3C"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Bujías</w:t>
            </w:r>
          </w:p>
        </w:tc>
        <w:tc>
          <w:tcPr>
            <w:tcW w:w="1559" w:type="dxa"/>
            <w:tcBorders>
              <w:top w:val="nil"/>
              <w:left w:val="nil"/>
              <w:bottom w:val="single" w:sz="4" w:space="0" w:color="auto"/>
              <w:right w:val="single" w:sz="4" w:space="0" w:color="auto"/>
            </w:tcBorders>
            <w:shd w:val="clear" w:color="auto" w:fill="auto"/>
            <w:vAlign w:val="center"/>
          </w:tcPr>
          <w:p w14:paraId="74BB979B" w14:textId="0B6D1187" w:rsidR="00B67C43" w:rsidRPr="00B67C43" w:rsidRDefault="00B67C43" w:rsidP="000C2C91">
            <w:pPr>
              <w:suppressAutoHyphens w:val="0"/>
              <w:spacing w:after="0" w:line="240" w:lineRule="auto"/>
              <w:jc w:val="center"/>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5BB41A15"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27596C60"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2C9F6310"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271356A4"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134E52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Filtro de Combustible</w:t>
            </w:r>
          </w:p>
        </w:tc>
        <w:tc>
          <w:tcPr>
            <w:tcW w:w="1559" w:type="dxa"/>
            <w:tcBorders>
              <w:top w:val="nil"/>
              <w:left w:val="nil"/>
              <w:bottom w:val="single" w:sz="4" w:space="0" w:color="auto"/>
              <w:right w:val="single" w:sz="4" w:space="0" w:color="auto"/>
            </w:tcBorders>
            <w:shd w:val="clear" w:color="auto" w:fill="auto"/>
            <w:noWrap/>
            <w:vAlign w:val="center"/>
          </w:tcPr>
          <w:p w14:paraId="25480494" w14:textId="724612F9" w:rsidR="00B67C43" w:rsidRPr="00B67C43" w:rsidRDefault="00B67C43" w:rsidP="000C2C91">
            <w:pPr>
              <w:suppressAutoHyphens w:val="0"/>
              <w:spacing w:after="0" w:line="240" w:lineRule="auto"/>
              <w:jc w:val="center"/>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56E45B76" w14:textId="77777777" w:rsidR="00B67C43" w:rsidRPr="00B67C43" w:rsidRDefault="00B67C43" w:rsidP="00B67C43">
            <w:pPr>
              <w:suppressAutoHyphens w:val="0"/>
              <w:spacing w:after="0" w:line="240" w:lineRule="auto"/>
              <w:jc w:val="both"/>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1195927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3220957B"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34A60F69"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BEFABF1"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Filtro de aire</w:t>
            </w:r>
          </w:p>
        </w:tc>
        <w:tc>
          <w:tcPr>
            <w:tcW w:w="1559" w:type="dxa"/>
            <w:tcBorders>
              <w:top w:val="nil"/>
              <w:left w:val="nil"/>
              <w:bottom w:val="single" w:sz="4" w:space="0" w:color="auto"/>
              <w:right w:val="single" w:sz="4" w:space="0" w:color="auto"/>
            </w:tcBorders>
            <w:shd w:val="clear" w:color="auto" w:fill="auto"/>
            <w:noWrap/>
            <w:vAlign w:val="center"/>
          </w:tcPr>
          <w:p w14:paraId="24A418A4" w14:textId="0552DDBC" w:rsidR="00B67C43" w:rsidRPr="00B67C43" w:rsidRDefault="00B67C43" w:rsidP="000C2C91">
            <w:pPr>
              <w:suppressAutoHyphens w:val="0"/>
              <w:spacing w:after="0" w:line="240" w:lineRule="auto"/>
              <w:jc w:val="center"/>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4652081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540E5E1C"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463D31A3"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0495E26D" w14:textId="77777777" w:rsidTr="00B67C43">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61A9F6C6"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POR REFACCIONES:</w:t>
            </w:r>
          </w:p>
        </w:tc>
        <w:tc>
          <w:tcPr>
            <w:tcW w:w="1559" w:type="dxa"/>
            <w:tcBorders>
              <w:top w:val="nil"/>
              <w:left w:val="nil"/>
              <w:bottom w:val="nil"/>
              <w:right w:val="nil"/>
            </w:tcBorders>
            <w:shd w:val="clear" w:color="auto" w:fill="auto"/>
            <w:noWrap/>
            <w:vAlign w:val="center"/>
            <w:hideMark/>
          </w:tcPr>
          <w:p w14:paraId="506CFCA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nil"/>
              <w:left w:val="single" w:sz="4" w:space="0" w:color="auto"/>
              <w:bottom w:val="single" w:sz="4" w:space="0" w:color="auto"/>
              <w:right w:val="single" w:sz="4" w:space="0" w:color="auto"/>
            </w:tcBorders>
            <w:shd w:val="clear" w:color="000000" w:fill="FFFFCC"/>
            <w:noWrap/>
            <w:vAlign w:val="center"/>
            <w:hideMark/>
          </w:tcPr>
          <w:p w14:paraId="0025234E"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nil"/>
              <w:left w:val="nil"/>
              <w:bottom w:val="single" w:sz="4" w:space="0" w:color="auto"/>
              <w:right w:val="single" w:sz="4" w:space="0" w:color="auto"/>
            </w:tcBorders>
            <w:shd w:val="clear" w:color="000000" w:fill="FFFFCC"/>
            <w:noWrap/>
            <w:vAlign w:val="center"/>
            <w:hideMark/>
          </w:tcPr>
          <w:p w14:paraId="2BC82740"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nil"/>
              <w:left w:val="nil"/>
              <w:bottom w:val="single" w:sz="4" w:space="0" w:color="auto"/>
              <w:right w:val="single" w:sz="4" w:space="0" w:color="auto"/>
            </w:tcBorders>
            <w:shd w:val="clear" w:color="000000" w:fill="FFFFCC"/>
            <w:noWrap/>
            <w:vAlign w:val="center"/>
            <w:hideMark/>
          </w:tcPr>
          <w:p w14:paraId="389699C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6BA0417B" w14:textId="77777777" w:rsidTr="00B67C43">
        <w:trPr>
          <w:trHeight w:val="225"/>
        </w:trPr>
        <w:tc>
          <w:tcPr>
            <w:tcW w:w="4248" w:type="dxa"/>
            <w:tcBorders>
              <w:top w:val="nil"/>
              <w:left w:val="nil"/>
              <w:bottom w:val="nil"/>
              <w:right w:val="nil"/>
            </w:tcBorders>
            <w:shd w:val="clear" w:color="auto" w:fill="auto"/>
            <w:noWrap/>
            <w:vAlign w:val="center"/>
            <w:hideMark/>
          </w:tcPr>
          <w:p w14:paraId="051C2A7F"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2496F4C6"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4E3910F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vAlign w:val="center"/>
            <w:hideMark/>
          </w:tcPr>
          <w:p w14:paraId="7E4CC70B"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vAlign w:val="center"/>
            <w:hideMark/>
          </w:tcPr>
          <w:p w14:paraId="627CDFBD"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64D839A5" w14:textId="77777777" w:rsidTr="00B67C43">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DFCF421"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POR PAQUETE:</w:t>
            </w:r>
          </w:p>
        </w:tc>
        <w:tc>
          <w:tcPr>
            <w:tcW w:w="1559" w:type="dxa"/>
            <w:tcBorders>
              <w:top w:val="nil"/>
              <w:left w:val="nil"/>
              <w:bottom w:val="nil"/>
              <w:right w:val="nil"/>
            </w:tcBorders>
            <w:shd w:val="clear" w:color="auto" w:fill="auto"/>
            <w:noWrap/>
            <w:vAlign w:val="center"/>
            <w:hideMark/>
          </w:tcPr>
          <w:p w14:paraId="6C2E9E48"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37B1994"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single" w:sz="4" w:space="0" w:color="auto"/>
              <w:left w:val="nil"/>
              <w:bottom w:val="single" w:sz="4" w:space="0" w:color="auto"/>
              <w:right w:val="single" w:sz="4" w:space="0" w:color="auto"/>
            </w:tcBorders>
            <w:shd w:val="clear" w:color="000000" w:fill="FFFFCC"/>
            <w:noWrap/>
            <w:vAlign w:val="center"/>
            <w:hideMark/>
          </w:tcPr>
          <w:p w14:paraId="3491327C"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single" w:sz="4" w:space="0" w:color="auto"/>
              <w:left w:val="nil"/>
              <w:bottom w:val="single" w:sz="4" w:space="0" w:color="auto"/>
              <w:right w:val="single" w:sz="4" w:space="0" w:color="auto"/>
            </w:tcBorders>
            <w:shd w:val="clear" w:color="000000" w:fill="FFFFCC"/>
            <w:noWrap/>
            <w:vAlign w:val="center"/>
            <w:hideMark/>
          </w:tcPr>
          <w:p w14:paraId="414A9238"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6E4C86D0" w14:textId="77777777" w:rsidTr="00B67C43">
        <w:trPr>
          <w:trHeight w:val="225"/>
        </w:trPr>
        <w:tc>
          <w:tcPr>
            <w:tcW w:w="4248" w:type="dxa"/>
            <w:tcBorders>
              <w:top w:val="nil"/>
              <w:left w:val="nil"/>
              <w:bottom w:val="nil"/>
              <w:right w:val="nil"/>
            </w:tcBorders>
            <w:shd w:val="clear" w:color="auto" w:fill="auto"/>
            <w:noWrap/>
            <w:vAlign w:val="bottom"/>
            <w:hideMark/>
          </w:tcPr>
          <w:p w14:paraId="56285DD6"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bottom"/>
            <w:hideMark/>
          </w:tcPr>
          <w:p w14:paraId="65A4ADFC"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bottom"/>
            <w:hideMark/>
          </w:tcPr>
          <w:p w14:paraId="79B3952E"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bottom"/>
            <w:hideMark/>
          </w:tcPr>
          <w:p w14:paraId="796EF07B"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bottom"/>
            <w:hideMark/>
          </w:tcPr>
          <w:p w14:paraId="300C98BE"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1B7B674D" w14:textId="77777777" w:rsidTr="00B67C43">
        <w:trPr>
          <w:trHeight w:val="225"/>
        </w:trPr>
        <w:tc>
          <w:tcPr>
            <w:tcW w:w="9678"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8DCD8F2"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No. 3 PREVENTIVO A FRENOS, Incluye:</w:t>
            </w:r>
          </w:p>
        </w:tc>
      </w:tr>
      <w:tr w:rsidR="00B67C43" w:rsidRPr="00B67C43" w14:paraId="4795187B"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836AEF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xml:space="preserve">Revisión y limpieza de balatas delanteras y traseras </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E32A33" w14:textId="77777777" w:rsidR="00B67C43" w:rsidRPr="00B67C43" w:rsidRDefault="00B67C43" w:rsidP="00B67C43">
            <w:pPr>
              <w:suppressAutoHyphens w:val="0"/>
              <w:spacing w:after="0" w:line="240" w:lineRule="auto"/>
              <w:jc w:val="center"/>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N/A</w:t>
            </w:r>
          </w:p>
        </w:tc>
        <w:tc>
          <w:tcPr>
            <w:tcW w:w="1276" w:type="dxa"/>
            <w:tcBorders>
              <w:top w:val="nil"/>
              <w:left w:val="nil"/>
              <w:bottom w:val="single" w:sz="4" w:space="0" w:color="auto"/>
              <w:right w:val="single" w:sz="4" w:space="0" w:color="auto"/>
            </w:tcBorders>
            <w:shd w:val="clear" w:color="auto" w:fill="auto"/>
            <w:noWrap/>
            <w:vAlign w:val="center"/>
            <w:hideMark/>
          </w:tcPr>
          <w:p w14:paraId="69D6B2A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6C909F7C"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w:t>
            </w:r>
          </w:p>
        </w:tc>
        <w:tc>
          <w:tcPr>
            <w:tcW w:w="1319" w:type="dxa"/>
            <w:tcBorders>
              <w:top w:val="nil"/>
              <w:left w:val="nil"/>
              <w:bottom w:val="single" w:sz="4" w:space="0" w:color="auto"/>
              <w:right w:val="single" w:sz="4" w:space="0" w:color="auto"/>
            </w:tcBorders>
            <w:shd w:val="clear" w:color="auto" w:fill="auto"/>
            <w:vAlign w:val="center"/>
            <w:hideMark/>
          </w:tcPr>
          <w:p w14:paraId="03434AB1"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w:t>
            </w:r>
          </w:p>
        </w:tc>
      </w:tr>
      <w:tr w:rsidR="00B67C43" w:rsidRPr="00B67C43" w14:paraId="1DA8AE2B"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DD8F8A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Revisión y ajuste de frenos incluye el de mano</w:t>
            </w:r>
          </w:p>
        </w:tc>
        <w:tc>
          <w:tcPr>
            <w:tcW w:w="1559" w:type="dxa"/>
            <w:vMerge/>
            <w:tcBorders>
              <w:top w:val="nil"/>
              <w:left w:val="single" w:sz="4" w:space="0" w:color="auto"/>
              <w:bottom w:val="single" w:sz="4" w:space="0" w:color="000000"/>
              <w:right w:val="single" w:sz="4" w:space="0" w:color="auto"/>
            </w:tcBorders>
            <w:vAlign w:val="center"/>
            <w:hideMark/>
          </w:tcPr>
          <w:p w14:paraId="47C82AE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6523EDDC"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w:t>
            </w:r>
          </w:p>
        </w:tc>
        <w:tc>
          <w:tcPr>
            <w:tcW w:w="1276" w:type="dxa"/>
            <w:tcBorders>
              <w:top w:val="nil"/>
              <w:left w:val="nil"/>
              <w:bottom w:val="single" w:sz="4" w:space="0" w:color="auto"/>
              <w:right w:val="single" w:sz="4" w:space="0" w:color="auto"/>
            </w:tcBorders>
            <w:shd w:val="clear" w:color="auto" w:fill="auto"/>
            <w:vAlign w:val="center"/>
            <w:hideMark/>
          </w:tcPr>
          <w:p w14:paraId="2E69055D"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w:t>
            </w:r>
          </w:p>
        </w:tc>
        <w:tc>
          <w:tcPr>
            <w:tcW w:w="1319" w:type="dxa"/>
            <w:tcBorders>
              <w:top w:val="nil"/>
              <w:left w:val="nil"/>
              <w:bottom w:val="single" w:sz="4" w:space="0" w:color="auto"/>
              <w:right w:val="single" w:sz="4" w:space="0" w:color="auto"/>
            </w:tcBorders>
            <w:shd w:val="clear" w:color="auto" w:fill="auto"/>
            <w:vAlign w:val="center"/>
            <w:hideMark/>
          </w:tcPr>
          <w:p w14:paraId="0DFF7E9B"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w:t>
            </w:r>
          </w:p>
        </w:tc>
      </w:tr>
      <w:tr w:rsidR="00B67C43" w:rsidRPr="00B67C43" w14:paraId="1C97A5BD"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B2E6163"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Revisión, limpieza y purga del sistema de frenos</w:t>
            </w:r>
          </w:p>
        </w:tc>
        <w:tc>
          <w:tcPr>
            <w:tcW w:w="1559" w:type="dxa"/>
            <w:vMerge/>
            <w:tcBorders>
              <w:top w:val="nil"/>
              <w:left w:val="single" w:sz="4" w:space="0" w:color="auto"/>
              <w:bottom w:val="single" w:sz="4" w:space="0" w:color="000000"/>
              <w:right w:val="single" w:sz="4" w:space="0" w:color="auto"/>
            </w:tcBorders>
            <w:vAlign w:val="center"/>
            <w:hideMark/>
          </w:tcPr>
          <w:p w14:paraId="6D5B14E3"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5A3D4778"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7BEB9BE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18CA1BC2"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43CCE4D3"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0BE0959"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Revisión, limpieza y en su caso engrasado de baleros</w:t>
            </w:r>
          </w:p>
        </w:tc>
        <w:tc>
          <w:tcPr>
            <w:tcW w:w="1559" w:type="dxa"/>
            <w:vMerge/>
            <w:tcBorders>
              <w:top w:val="nil"/>
              <w:left w:val="single" w:sz="4" w:space="0" w:color="auto"/>
              <w:bottom w:val="single" w:sz="4" w:space="0" w:color="000000"/>
              <w:right w:val="single" w:sz="4" w:space="0" w:color="auto"/>
            </w:tcBorders>
            <w:vAlign w:val="center"/>
            <w:hideMark/>
          </w:tcPr>
          <w:p w14:paraId="15794BF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6963F1C9"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3A3F940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341FD220"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44B784EF" w14:textId="77777777" w:rsidTr="00B67C43">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26734C4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POR MANO DE OBRA:</w:t>
            </w:r>
          </w:p>
        </w:tc>
        <w:tc>
          <w:tcPr>
            <w:tcW w:w="1559" w:type="dxa"/>
            <w:tcBorders>
              <w:top w:val="nil"/>
              <w:left w:val="nil"/>
              <w:bottom w:val="nil"/>
              <w:right w:val="nil"/>
            </w:tcBorders>
            <w:shd w:val="clear" w:color="auto" w:fill="auto"/>
            <w:noWrap/>
            <w:vAlign w:val="center"/>
            <w:hideMark/>
          </w:tcPr>
          <w:p w14:paraId="3041AFD6"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nil"/>
              <w:left w:val="single" w:sz="4" w:space="0" w:color="auto"/>
              <w:bottom w:val="single" w:sz="4" w:space="0" w:color="auto"/>
              <w:right w:val="single" w:sz="4" w:space="0" w:color="auto"/>
            </w:tcBorders>
            <w:shd w:val="clear" w:color="000000" w:fill="FFFFCC"/>
            <w:noWrap/>
            <w:vAlign w:val="center"/>
            <w:hideMark/>
          </w:tcPr>
          <w:p w14:paraId="63036421"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nil"/>
              <w:left w:val="nil"/>
              <w:bottom w:val="single" w:sz="4" w:space="0" w:color="auto"/>
              <w:right w:val="single" w:sz="4" w:space="0" w:color="auto"/>
            </w:tcBorders>
            <w:shd w:val="clear" w:color="000000" w:fill="FFFFCC"/>
            <w:noWrap/>
            <w:vAlign w:val="center"/>
            <w:hideMark/>
          </w:tcPr>
          <w:p w14:paraId="1425397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nil"/>
              <w:left w:val="nil"/>
              <w:bottom w:val="single" w:sz="4" w:space="0" w:color="auto"/>
              <w:right w:val="single" w:sz="4" w:space="0" w:color="auto"/>
            </w:tcBorders>
            <w:shd w:val="clear" w:color="000000" w:fill="FFFFCC"/>
            <w:noWrap/>
            <w:vAlign w:val="center"/>
            <w:hideMark/>
          </w:tcPr>
          <w:p w14:paraId="7319ED7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7D73EA83" w14:textId="77777777" w:rsidTr="00B67C43">
        <w:trPr>
          <w:trHeight w:val="225"/>
        </w:trPr>
        <w:tc>
          <w:tcPr>
            <w:tcW w:w="4248" w:type="dxa"/>
            <w:tcBorders>
              <w:top w:val="nil"/>
              <w:left w:val="nil"/>
              <w:bottom w:val="nil"/>
              <w:right w:val="nil"/>
            </w:tcBorders>
            <w:shd w:val="clear" w:color="auto" w:fill="auto"/>
            <w:noWrap/>
            <w:vAlign w:val="center"/>
            <w:hideMark/>
          </w:tcPr>
          <w:p w14:paraId="4F73A029"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21D42ED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6415E829"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377868FA"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center"/>
            <w:hideMark/>
          </w:tcPr>
          <w:p w14:paraId="216010DE"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789C29E3" w14:textId="77777777" w:rsidTr="00B67C43">
        <w:trPr>
          <w:trHeight w:val="225"/>
        </w:trPr>
        <w:tc>
          <w:tcPr>
            <w:tcW w:w="9678"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2F8A9EF"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Refacciones:</w:t>
            </w:r>
          </w:p>
        </w:tc>
      </w:tr>
      <w:tr w:rsidR="00B67C43" w:rsidRPr="00B67C43" w14:paraId="217B7169"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9FFD12B"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Líquido de frenos</w:t>
            </w:r>
          </w:p>
        </w:tc>
        <w:tc>
          <w:tcPr>
            <w:tcW w:w="1559" w:type="dxa"/>
            <w:tcBorders>
              <w:top w:val="nil"/>
              <w:left w:val="nil"/>
              <w:bottom w:val="single" w:sz="4" w:space="0" w:color="auto"/>
              <w:right w:val="single" w:sz="4" w:space="0" w:color="auto"/>
            </w:tcBorders>
            <w:shd w:val="clear" w:color="auto" w:fill="auto"/>
            <w:noWrap/>
            <w:vAlign w:val="center"/>
            <w:hideMark/>
          </w:tcPr>
          <w:p w14:paraId="06082116" w14:textId="77777777" w:rsidR="00B67C43" w:rsidRPr="00B67C43" w:rsidRDefault="00B67C43" w:rsidP="00B67C43">
            <w:pPr>
              <w:suppressAutoHyphens w:val="0"/>
              <w:spacing w:after="0" w:line="240" w:lineRule="auto"/>
              <w:jc w:val="center"/>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EA00E5"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2C30F1A3"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6CB2C6A4"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64E70147" w14:textId="77777777" w:rsidTr="00B67C43">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17BA93B3" w14:textId="77777777" w:rsidR="00B67C43" w:rsidRPr="00B67C43" w:rsidRDefault="00B67C43" w:rsidP="00B67C43">
            <w:pPr>
              <w:suppressAutoHyphens w:val="0"/>
              <w:spacing w:after="0" w:line="240" w:lineRule="auto"/>
              <w:jc w:val="right"/>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PRECIO POR REFACCIONES:</w:t>
            </w:r>
          </w:p>
        </w:tc>
        <w:tc>
          <w:tcPr>
            <w:tcW w:w="1559" w:type="dxa"/>
            <w:tcBorders>
              <w:top w:val="nil"/>
              <w:left w:val="nil"/>
              <w:bottom w:val="nil"/>
              <w:right w:val="nil"/>
            </w:tcBorders>
            <w:shd w:val="clear" w:color="auto" w:fill="auto"/>
            <w:noWrap/>
            <w:vAlign w:val="center"/>
            <w:hideMark/>
          </w:tcPr>
          <w:p w14:paraId="6BC10999" w14:textId="77777777" w:rsidR="00B67C43" w:rsidRPr="00B67C43" w:rsidRDefault="00B67C43" w:rsidP="00B67C43">
            <w:pPr>
              <w:suppressAutoHyphens w:val="0"/>
              <w:spacing w:after="0" w:line="240" w:lineRule="auto"/>
              <w:jc w:val="right"/>
              <w:rPr>
                <w:rFonts w:ascii="Arial" w:eastAsia="Times New Roman" w:hAnsi="Arial" w:cs="Arial"/>
                <w:color w:val="000000"/>
                <w:sz w:val="16"/>
                <w:szCs w:val="16"/>
                <w:lang w:eastAsia="es-MX"/>
              </w:rPr>
            </w:pPr>
          </w:p>
        </w:tc>
        <w:tc>
          <w:tcPr>
            <w:tcW w:w="1276" w:type="dxa"/>
            <w:tcBorders>
              <w:top w:val="nil"/>
              <w:left w:val="single" w:sz="4" w:space="0" w:color="auto"/>
              <w:bottom w:val="single" w:sz="4" w:space="0" w:color="auto"/>
              <w:right w:val="single" w:sz="4" w:space="0" w:color="auto"/>
            </w:tcBorders>
            <w:shd w:val="clear" w:color="000000" w:fill="FFFFCC"/>
            <w:noWrap/>
            <w:vAlign w:val="center"/>
            <w:hideMark/>
          </w:tcPr>
          <w:p w14:paraId="679A2F09"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nil"/>
              <w:left w:val="nil"/>
              <w:bottom w:val="single" w:sz="4" w:space="0" w:color="auto"/>
              <w:right w:val="single" w:sz="4" w:space="0" w:color="auto"/>
            </w:tcBorders>
            <w:shd w:val="clear" w:color="000000" w:fill="FFFFCC"/>
            <w:noWrap/>
            <w:vAlign w:val="center"/>
            <w:hideMark/>
          </w:tcPr>
          <w:p w14:paraId="210B613C"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nil"/>
              <w:left w:val="nil"/>
              <w:bottom w:val="single" w:sz="4" w:space="0" w:color="auto"/>
              <w:right w:val="single" w:sz="4" w:space="0" w:color="auto"/>
            </w:tcBorders>
            <w:shd w:val="clear" w:color="000000" w:fill="FFFFCC"/>
            <w:noWrap/>
            <w:vAlign w:val="center"/>
            <w:hideMark/>
          </w:tcPr>
          <w:p w14:paraId="4C9E0307"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70626ED8" w14:textId="77777777" w:rsidTr="00B67C43">
        <w:trPr>
          <w:trHeight w:val="225"/>
        </w:trPr>
        <w:tc>
          <w:tcPr>
            <w:tcW w:w="4248" w:type="dxa"/>
            <w:tcBorders>
              <w:top w:val="nil"/>
              <w:left w:val="nil"/>
              <w:bottom w:val="nil"/>
              <w:right w:val="nil"/>
            </w:tcBorders>
            <w:shd w:val="clear" w:color="auto" w:fill="auto"/>
            <w:noWrap/>
            <w:vAlign w:val="center"/>
            <w:hideMark/>
          </w:tcPr>
          <w:p w14:paraId="0D28E38D"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74AE5B21"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5FEB090E"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56C758E4"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center"/>
            <w:hideMark/>
          </w:tcPr>
          <w:p w14:paraId="38AA17DE"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1C94DF86" w14:textId="77777777" w:rsidTr="00B67C43">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B435473"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POR PAQUETE: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10B7C8C"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w:t>
            </w:r>
          </w:p>
        </w:tc>
        <w:tc>
          <w:tcPr>
            <w:tcW w:w="1276" w:type="dxa"/>
            <w:tcBorders>
              <w:top w:val="single" w:sz="4" w:space="0" w:color="auto"/>
              <w:left w:val="nil"/>
              <w:bottom w:val="single" w:sz="4" w:space="0" w:color="auto"/>
              <w:right w:val="single" w:sz="4" w:space="0" w:color="auto"/>
            </w:tcBorders>
            <w:shd w:val="clear" w:color="000000" w:fill="FFFFCC"/>
            <w:noWrap/>
            <w:vAlign w:val="center"/>
            <w:hideMark/>
          </w:tcPr>
          <w:p w14:paraId="20B5C640"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single" w:sz="4" w:space="0" w:color="auto"/>
              <w:left w:val="nil"/>
              <w:bottom w:val="single" w:sz="4" w:space="0" w:color="auto"/>
              <w:right w:val="single" w:sz="4" w:space="0" w:color="auto"/>
            </w:tcBorders>
            <w:shd w:val="clear" w:color="000000" w:fill="FFFFCC"/>
            <w:noWrap/>
            <w:vAlign w:val="center"/>
            <w:hideMark/>
          </w:tcPr>
          <w:p w14:paraId="78835259"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single" w:sz="4" w:space="0" w:color="auto"/>
              <w:left w:val="nil"/>
              <w:bottom w:val="single" w:sz="4" w:space="0" w:color="auto"/>
              <w:right w:val="single" w:sz="4" w:space="0" w:color="auto"/>
            </w:tcBorders>
            <w:shd w:val="clear" w:color="000000" w:fill="FFFFCC"/>
            <w:noWrap/>
            <w:vAlign w:val="center"/>
            <w:hideMark/>
          </w:tcPr>
          <w:p w14:paraId="60FB1D03"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3B336042" w14:textId="77777777" w:rsidTr="00B67C43">
        <w:trPr>
          <w:trHeight w:val="225"/>
        </w:trPr>
        <w:tc>
          <w:tcPr>
            <w:tcW w:w="4248" w:type="dxa"/>
            <w:tcBorders>
              <w:top w:val="nil"/>
              <w:left w:val="nil"/>
              <w:bottom w:val="nil"/>
              <w:right w:val="nil"/>
            </w:tcBorders>
            <w:shd w:val="clear" w:color="auto" w:fill="auto"/>
            <w:noWrap/>
            <w:vAlign w:val="center"/>
            <w:hideMark/>
          </w:tcPr>
          <w:p w14:paraId="164FCC9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0E682CC0"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4D897334"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2D15673C"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center"/>
            <w:hideMark/>
          </w:tcPr>
          <w:p w14:paraId="29263E5E"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5C57053A" w14:textId="77777777" w:rsidTr="00B67C43">
        <w:trPr>
          <w:trHeight w:val="225"/>
        </w:trPr>
        <w:tc>
          <w:tcPr>
            <w:tcW w:w="9678"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D00A216" w14:textId="77777777" w:rsidR="00B67C43" w:rsidRPr="00B67C43" w:rsidRDefault="00B67C43" w:rsidP="00B67C43">
            <w:pPr>
              <w:suppressAutoHyphens w:val="0"/>
              <w:spacing w:after="0" w:line="240" w:lineRule="auto"/>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No. 4 ALINEACIÓN Y BALANCEO, Incluye:</w:t>
            </w:r>
          </w:p>
        </w:tc>
      </w:tr>
      <w:tr w:rsidR="00B67C43" w:rsidRPr="00B67C43" w14:paraId="23AE1F2B"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17056BE"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lastRenderedPageBreak/>
              <w:t>Revisión general de suspensión</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BC743E" w14:textId="77777777" w:rsidR="00B67C43" w:rsidRPr="00B67C43" w:rsidRDefault="00B67C43" w:rsidP="00B67C43">
            <w:pPr>
              <w:suppressAutoHyphens w:val="0"/>
              <w:spacing w:after="0" w:line="240" w:lineRule="auto"/>
              <w:jc w:val="center"/>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N/A</w:t>
            </w:r>
          </w:p>
        </w:tc>
        <w:tc>
          <w:tcPr>
            <w:tcW w:w="1276" w:type="dxa"/>
            <w:tcBorders>
              <w:top w:val="nil"/>
              <w:left w:val="nil"/>
              <w:bottom w:val="single" w:sz="4" w:space="0" w:color="auto"/>
              <w:right w:val="single" w:sz="4" w:space="0" w:color="auto"/>
            </w:tcBorders>
            <w:shd w:val="clear" w:color="auto" w:fill="auto"/>
            <w:noWrap/>
            <w:vAlign w:val="center"/>
            <w:hideMark/>
          </w:tcPr>
          <w:p w14:paraId="61C4315C"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3EA67129"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x</w:t>
            </w:r>
          </w:p>
        </w:tc>
        <w:tc>
          <w:tcPr>
            <w:tcW w:w="1319" w:type="dxa"/>
            <w:tcBorders>
              <w:top w:val="nil"/>
              <w:left w:val="nil"/>
              <w:bottom w:val="single" w:sz="4" w:space="0" w:color="auto"/>
              <w:right w:val="single" w:sz="4" w:space="0" w:color="auto"/>
            </w:tcBorders>
            <w:shd w:val="clear" w:color="auto" w:fill="auto"/>
            <w:vAlign w:val="center"/>
            <w:hideMark/>
          </w:tcPr>
          <w:p w14:paraId="12500A76"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x</w:t>
            </w:r>
          </w:p>
        </w:tc>
      </w:tr>
      <w:tr w:rsidR="00B67C43" w:rsidRPr="00B67C43" w14:paraId="68A27FEA" w14:textId="77777777" w:rsidTr="00B67C43">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9EE875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Revisión general de dirección</w:t>
            </w:r>
          </w:p>
        </w:tc>
        <w:tc>
          <w:tcPr>
            <w:tcW w:w="1559" w:type="dxa"/>
            <w:vMerge/>
            <w:tcBorders>
              <w:top w:val="nil"/>
              <w:left w:val="single" w:sz="4" w:space="0" w:color="auto"/>
              <w:bottom w:val="single" w:sz="4" w:space="0" w:color="000000"/>
              <w:right w:val="single" w:sz="4" w:space="0" w:color="auto"/>
            </w:tcBorders>
            <w:vAlign w:val="center"/>
            <w:hideMark/>
          </w:tcPr>
          <w:p w14:paraId="7ECB02D2"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4D3839E9"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011270CC"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c>
          <w:tcPr>
            <w:tcW w:w="1319" w:type="dxa"/>
            <w:tcBorders>
              <w:top w:val="nil"/>
              <w:left w:val="nil"/>
              <w:bottom w:val="single" w:sz="4" w:space="0" w:color="auto"/>
              <w:right w:val="single" w:sz="4" w:space="0" w:color="auto"/>
            </w:tcBorders>
            <w:shd w:val="clear" w:color="auto" w:fill="auto"/>
            <w:vAlign w:val="center"/>
            <w:hideMark/>
          </w:tcPr>
          <w:p w14:paraId="3B7DEAB9"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w:t>
            </w:r>
          </w:p>
        </w:tc>
      </w:tr>
      <w:tr w:rsidR="00B67C43" w:rsidRPr="00B67C43" w14:paraId="1A921170" w14:textId="77777777" w:rsidTr="00B67C43">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3D122EF7"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POR MANO DE OBRA:</w:t>
            </w:r>
          </w:p>
        </w:tc>
        <w:tc>
          <w:tcPr>
            <w:tcW w:w="1559" w:type="dxa"/>
            <w:tcBorders>
              <w:top w:val="nil"/>
              <w:left w:val="nil"/>
              <w:bottom w:val="nil"/>
              <w:right w:val="nil"/>
            </w:tcBorders>
            <w:shd w:val="clear" w:color="auto" w:fill="auto"/>
            <w:noWrap/>
            <w:vAlign w:val="center"/>
            <w:hideMark/>
          </w:tcPr>
          <w:p w14:paraId="7DA09657"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nil"/>
              <w:left w:val="single" w:sz="4" w:space="0" w:color="auto"/>
              <w:bottom w:val="single" w:sz="4" w:space="0" w:color="auto"/>
              <w:right w:val="single" w:sz="4" w:space="0" w:color="auto"/>
            </w:tcBorders>
            <w:shd w:val="clear" w:color="000000" w:fill="FFFFCC"/>
            <w:noWrap/>
            <w:vAlign w:val="center"/>
            <w:hideMark/>
          </w:tcPr>
          <w:p w14:paraId="14B474EE"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nil"/>
              <w:left w:val="nil"/>
              <w:bottom w:val="single" w:sz="4" w:space="0" w:color="auto"/>
              <w:right w:val="single" w:sz="4" w:space="0" w:color="auto"/>
            </w:tcBorders>
            <w:shd w:val="clear" w:color="000000" w:fill="FFFFCC"/>
            <w:noWrap/>
            <w:vAlign w:val="center"/>
            <w:hideMark/>
          </w:tcPr>
          <w:p w14:paraId="69F68289"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nil"/>
              <w:left w:val="nil"/>
              <w:bottom w:val="single" w:sz="4" w:space="0" w:color="auto"/>
              <w:right w:val="single" w:sz="4" w:space="0" w:color="auto"/>
            </w:tcBorders>
            <w:shd w:val="clear" w:color="000000" w:fill="FFFFCC"/>
            <w:noWrap/>
            <w:vAlign w:val="center"/>
            <w:hideMark/>
          </w:tcPr>
          <w:p w14:paraId="30FAA4D3"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125891F4" w14:textId="77777777" w:rsidTr="00B67C43">
        <w:trPr>
          <w:trHeight w:val="225"/>
        </w:trPr>
        <w:tc>
          <w:tcPr>
            <w:tcW w:w="4248" w:type="dxa"/>
            <w:tcBorders>
              <w:top w:val="nil"/>
              <w:left w:val="nil"/>
              <w:bottom w:val="nil"/>
              <w:right w:val="nil"/>
            </w:tcBorders>
            <w:shd w:val="clear" w:color="auto" w:fill="auto"/>
            <w:noWrap/>
            <w:vAlign w:val="center"/>
            <w:hideMark/>
          </w:tcPr>
          <w:p w14:paraId="70B3C6E8"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3BE2AE96"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02509786"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68D199CA"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center"/>
            <w:hideMark/>
          </w:tcPr>
          <w:p w14:paraId="4C05B75F"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0446C27B" w14:textId="77777777" w:rsidTr="00B67C43">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AE3FA5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TOTAL POR PAQUETE:</w:t>
            </w:r>
          </w:p>
        </w:tc>
        <w:tc>
          <w:tcPr>
            <w:tcW w:w="1559" w:type="dxa"/>
            <w:tcBorders>
              <w:top w:val="nil"/>
              <w:left w:val="nil"/>
              <w:bottom w:val="nil"/>
              <w:right w:val="nil"/>
            </w:tcBorders>
            <w:shd w:val="clear" w:color="auto" w:fill="auto"/>
            <w:noWrap/>
            <w:vAlign w:val="center"/>
            <w:hideMark/>
          </w:tcPr>
          <w:p w14:paraId="47076DAA"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306E40F"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single" w:sz="4" w:space="0" w:color="auto"/>
              <w:left w:val="nil"/>
              <w:bottom w:val="single" w:sz="4" w:space="0" w:color="auto"/>
              <w:right w:val="single" w:sz="4" w:space="0" w:color="auto"/>
            </w:tcBorders>
            <w:shd w:val="clear" w:color="000000" w:fill="FFFFCC"/>
            <w:noWrap/>
            <w:vAlign w:val="center"/>
            <w:hideMark/>
          </w:tcPr>
          <w:p w14:paraId="3A67C9FF"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single" w:sz="4" w:space="0" w:color="auto"/>
              <w:left w:val="nil"/>
              <w:bottom w:val="single" w:sz="4" w:space="0" w:color="auto"/>
              <w:right w:val="single" w:sz="4" w:space="0" w:color="auto"/>
            </w:tcBorders>
            <w:shd w:val="clear" w:color="000000" w:fill="FFFFCC"/>
            <w:noWrap/>
            <w:vAlign w:val="center"/>
            <w:hideMark/>
          </w:tcPr>
          <w:p w14:paraId="3ABD1E78"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154F149B" w14:textId="77777777" w:rsidTr="00B67C43">
        <w:trPr>
          <w:trHeight w:val="225"/>
        </w:trPr>
        <w:tc>
          <w:tcPr>
            <w:tcW w:w="4248" w:type="dxa"/>
            <w:tcBorders>
              <w:top w:val="nil"/>
              <w:left w:val="nil"/>
              <w:bottom w:val="nil"/>
              <w:right w:val="nil"/>
            </w:tcBorders>
            <w:shd w:val="clear" w:color="auto" w:fill="auto"/>
            <w:noWrap/>
            <w:vAlign w:val="center"/>
            <w:hideMark/>
          </w:tcPr>
          <w:p w14:paraId="299F96D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xml:space="preserve"> </w:t>
            </w:r>
          </w:p>
        </w:tc>
        <w:tc>
          <w:tcPr>
            <w:tcW w:w="1559" w:type="dxa"/>
            <w:tcBorders>
              <w:top w:val="nil"/>
              <w:left w:val="nil"/>
              <w:bottom w:val="nil"/>
              <w:right w:val="nil"/>
            </w:tcBorders>
            <w:shd w:val="clear" w:color="auto" w:fill="auto"/>
            <w:noWrap/>
            <w:vAlign w:val="center"/>
            <w:hideMark/>
          </w:tcPr>
          <w:p w14:paraId="6A6A8BBF"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nil"/>
              <w:right w:val="nil"/>
            </w:tcBorders>
            <w:shd w:val="clear" w:color="auto" w:fill="auto"/>
            <w:noWrap/>
            <w:vAlign w:val="center"/>
            <w:hideMark/>
          </w:tcPr>
          <w:p w14:paraId="14800FD5"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0FEC1202"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center"/>
            <w:hideMark/>
          </w:tcPr>
          <w:p w14:paraId="6E7B8FF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53D5D5A8" w14:textId="77777777" w:rsidTr="00B67C43">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5D64D5C"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PRECIO TOTAL DE LOS 4 PAQUETES</w:t>
            </w:r>
          </w:p>
        </w:tc>
        <w:tc>
          <w:tcPr>
            <w:tcW w:w="1559" w:type="dxa"/>
            <w:tcBorders>
              <w:top w:val="nil"/>
              <w:left w:val="nil"/>
              <w:bottom w:val="nil"/>
              <w:right w:val="nil"/>
            </w:tcBorders>
            <w:shd w:val="clear" w:color="auto" w:fill="auto"/>
            <w:noWrap/>
            <w:vAlign w:val="center"/>
            <w:hideMark/>
          </w:tcPr>
          <w:p w14:paraId="59628E19"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4F2407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single" w:sz="4" w:space="0" w:color="auto"/>
              <w:left w:val="nil"/>
              <w:bottom w:val="single" w:sz="4" w:space="0" w:color="auto"/>
              <w:right w:val="single" w:sz="4" w:space="0" w:color="auto"/>
            </w:tcBorders>
            <w:shd w:val="clear" w:color="000000" w:fill="FFFFCC"/>
            <w:noWrap/>
            <w:vAlign w:val="center"/>
            <w:hideMark/>
          </w:tcPr>
          <w:p w14:paraId="4C9F872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319" w:type="dxa"/>
            <w:tcBorders>
              <w:top w:val="single" w:sz="4" w:space="0" w:color="auto"/>
              <w:left w:val="nil"/>
              <w:bottom w:val="single" w:sz="4" w:space="0" w:color="auto"/>
              <w:right w:val="single" w:sz="4" w:space="0" w:color="auto"/>
            </w:tcBorders>
            <w:shd w:val="clear" w:color="000000" w:fill="FFFFCC"/>
            <w:noWrap/>
            <w:vAlign w:val="center"/>
            <w:hideMark/>
          </w:tcPr>
          <w:p w14:paraId="1F106A97"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r>
      <w:tr w:rsidR="00B67C43" w:rsidRPr="00B67C43" w14:paraId="5C484528" w14:textId="77777777" w:rsidTr="00B67C43">
        <w:trPr>
          <w:trHeight w:val="225"/>
        </w:trPr>
        <w:tc>
          <w:tcPr>
            <w:tcW w:w="4248" w:type="dxa"/>
            <w:tcBorders>
              <w:top w:val="nil"/>
              <w:left w:val="nil"/>
              <w:bottom w:val="nil"/>
              <w:right w:val="nil"/>
            </w:tcBorders>
            <w:shd w:val="clear" w:color="auto" w:fill="auto"/>
            <w:noWrap/>
            <w:vAlign w:val="center"/>
            <w:hideMark/>
          </w:tcPr>
          <w:p w14:paraId="4D726DB7"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r w:rsidRPr="00B67C43">
              <w:rPr>
                <w:rFonts w:ascii="Arial" w:eastAsia="Times New Roman" w:hAnsi="Arial" w:cs="Arial"/>
                <w:color w:val="000000"/>
                <w:sz w:val="16"/>
                <w:szCs w:val="16"/>
                <w:lang w:eastAsia="es-MX"/>
              </w:rPr>
              <w:t xml:space="preserve"> </w:t>
            </w:r>
          </w:p>
        </w:tc>
        <w:tc>
          <w:tcPr>
            <w:tcW w:w="1559" w:type="dxa"/>
            <w:tcBorders>
              <w:top w:val="nil"/>
              <w:left w:val="nil"/>
              <w:bottom w:val="nil"/>
              <w:right w:val="nil"/>
            </w:tcBorders>
            <w:shd w:val="clear" w:color="auto" w:fill="auto"/>
            <w:noWrap/>
            <w:vAlign w:val="center"/>
            <w:hideMark/>
          </w:tcPr>
          <w:p w14:paraId="39E7DD99" w14:textId="77777777" w:rsidR="00B67C43" w:rsidRPr="00B67C43" w:rsidRDefault="00B67C43" w:rsidP="00B67C43">
            <w:pPr>
              <w:suppressAutoHyphens w:val="0"/>
              <w:spacing w:after="0" w:line="240" w:lineRule="auto"/>
              <w:rPr>
                <w:rFonts w:ascii="Arial" w:eastAsia="Times New Roman" w:hAnsi="Arial" w:cs="Arial"/>
                <w:color w:val="000000"/>
                <w:sz w:val="16"/>
                <w:szCs w:val="16"/>
                <w:lang w:eastAsia="es-MX"/>
              </w:rPr>
            </w:pPr>
          </w:p>
        </w:tc>
        <w:tc>
          <w:tcPr>
            <w:tcW w:w="1276" w:type="dxa"/>
            <w:tcBorders>
              <w:top w:val="nil"/>
              <w:left w:val="nil"/>
              <w:bottom w:val="nil"/>
              <w:right w:val="nil"/>
            </w:tcBorders>
            <w:shd w:val="clear" w:color="auto" w:fill="auto"/>
            <w:noWrap/>
            <w:vAlign w:val="center"/>
            <w:hideMark/>
          </w:tcPr>
          <w:p w14:paraId="0F2D0170"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276" w:type="dxa"/>
            <w:tcBorders>
              <w:top w:val="nil"/>
              <w:left w:val="nil"/>
              <w:bottom w:val="nil"/>
              <w:right w:val="nil"/>
            </w:tcBorders>
            <w:shd w:val="clear" w:color="auto" w:fill="auto"/>
            <w:noWrap/>
            <w:vAlign w:val="center"/>
            <w:hideMark/>
          </w:tcPr>
          <w:p w14:paraId="4C9CEAC5"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c>
          <w:tcPr>
            <w:tcW w:w="1319" w:type="dxa"/>
            <w:tcBorders>
              <w:top w:val="nil"/>
              <w:left w:val="nil"/>
              <w:bottom w:val="nil"/>
              <w:right w:val="nil"/>
            </w:tcBorders>
            <w:shd w:val="clear" w:color="auto" w:fill="auto"/>
            <w:noWrap/>
            <w:vAlign w:val="bottom"/>
            <w:hideMark/>
          </w:tcPr>
          <w:p w14:paraId="3AE7738A"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r w:rsidR="00B67C43" w:rsidRPr="00B67C43" w14:paraId="66CBBA53" w14:textId="77777777" w:rsidTr="00B67C43">
        <w:trPr>
          <w:trHeight w:val="450"/>
        </w:trPr>
        <w:tc>
          <w:tcPr>
            <w:tcW w:w="4248"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5B91E912" w14:textId="4D28FE05"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 xml:space="preserve">PRECIO TOTAL DE MANTENIMIENTO PREVENTIVO PARA LA </w:t>
            </w:r>
            <w:r w:rsidR="000E68C1">
              <w:rPr>
                <w:rFonts w:ascii="Arial" w:eastAsia="Times New Roman" w:hAnsi="Arial" w:cs="Arial"/>
                <w:b/>
                <w:bCs/>
                <w:color w:val="000000"/>
                <w:sz w:val="16"/>
                <w:szCs w:val="16"/>
                <w:lang w:eastAsia="es-MX"/>
              </w:rPr>
              <w:t>PARTIDA 2</w:t>
            </w:r>
            <w:r w:rsidRPr="00B67C43">
              <w:rPr>
                <w:rFonts w:ascii="Arial" w:eastAsia="Times New Roman" w:hAnsi="Arial" w:cs="Arial"/>
                <w:b/>
                <w:bCs/>
                <w:color w:val="000000"/>
                <w:sz w:val="16"/>
                <w:szCs w:val="16"/>
                <w:lang w:eastAsia="es-MX"/>
              </w:rPr>
              <w:t xml:space="preserve">: </w:t>
            </w:r>
          </w:p>
        </w:tc>
        <w:tc>
          <w:tcPr>
            <w:tcW w:w="1559" w:type="dxa"/>
            <w:tcBorders>
              <w:top w:val="nil"/>
              <w:left w:val="nil"/>
              <w:bottom w:val="nil"/>
              <w:right w:val="nil"/>
            </w:tcBorders>
            <w:shd w:val="clear" w:color="auto" w:fill="auto"/>
            <w:noWrap/>
            <w:vAlign w:val="center"/>
            <w:hideMark/>
          </w:tcPr>
          <w:p w14:paraId="07A733B4"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276"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47743E7"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r w:rsidRPr="00B67C43">
              <w:rPr>
                <w:rFonts w:ascii="Arial" w:eastAsia="Times New Roman" w:hAnsi="Arial" w:cs="Arial"/>
                <w:b/>
                <w:bCs/>
                <w:color w:val="000000"/>
                <w:sz w:val="16"/>
                <w:szCs w:val="16"/>
                <w:lang w:eastAsia="es-MX"/>
              </w:rPr>
              <w:t>$0.00</w:t>
            </w:r>
          </w:p>
        </w:tc>
        <w:tc>
          <w:tcPr>
            <w:tcW w:w="1276" w:type="dxa"/>
            <w:tcBorders>
              <w:top w:val="nil"/>
              <w:left w:val="nil"/>
              <w:bottom w:val="nil"/>
              <w:right w:val="nil"/>
            </w:tcBorders>
            <w:shd w:val="clear" w:color="auto" w:fill="auto"/>
            <w:noWrap/>
            <w:vAlign w:val="center"/>
            <w:hideMark/>
          </w:tcPr>
          <w:p w14:paraId="5E74C1A5" w14:textId="77777777" w:rsidR="00B67C43" w:rsidRPr="00B67C43" w:rsidRDefault="00B67C43" w:rsidP="00B67C43">
            <w:pPr>
              <w:suppressAutoHyphens w:val="0"/>
              <w:spacing w:after="0" w:line="240" w:lineRule="auto"/>
              <w:jc w:val="right"/>
              <w:rPr>
                <w:rFonts w:ascii="Arial" w:eastAsia="Times New Roman" w:hAnsi="Arial" w:cs="Arial"/>
                <w:b/>
                <w:bCs/>
                <w:color w:val="000000"/>
                <w:sz w:val="16"/>
                <w:szCs w:val="16"/>
                <w:lang w:eastAsia="es-MX"/>
              </w:rPr>
            </w:pPr>
          </w:p>
        </w:tc>
        <w:tc>
          <w:tcPr>
            <w:tcW w:w="1319" w:type="dxa"/>
            <w:tcBorders>
              <w:top w:val="nil"/>
              <w:left w:val="nil"/>
              <w:bottom w:val="nil"/>
              <w:right w:val="nil"/>
            </w:tcBorders>
            <w:shd w:val="clear" w:color="auto" w:fill="auto"/>
            <w:noWrap/>
            <w:vAlign w:val="bottom"/>
            <w:hideMark/>
          </w:tcPr>
          <w:p w14:paraId="4035B0C8" w14:textId="77777777" w:rsidR="00B67C43" w:rsidRPr="00B67C43" w:rsidRDefault="00B67C43" w:rsidP="00B67C43">
            <w:pPr>
              <w:suppressAutoHyphens w:val="0"/>
              <w:spacing w:after="0" w:line="240" w:lineRule="auto"/>
              <w:rPr>
                <w:rFonts w:ascii="Arial" w:eastAsia="Times New Roman" w:hAnsi="Arial" w:cs="Arial"/>
                <w:sz w:val="16"/>
                <w:szCs w:val="16"/>
                <w:lang w:eastAsia="es-MX"/>
              </w:rPr>
            </w:pPr>
          </w:p>
        </w:tc>
      </w:tr>
    </w:tbl>
    <w:p w14:paraId="715D0C45" w14:textId="77777777" w:rsidR="00E93C1B" w:rsidRPr="00697F42" w:rsidRDefault="00E93C1B" w:rsidP="00E93C1B">
      <w:pPr>
        <w:spacing w:after="0" w:line="240" w:lineRule="auto"/>
        <w:jc w:val="both"/>
        <w:rPr>
          <w:rFonts w:ascii="Arial" w:hAnsi="Arial" w:cs="Arial"/>
        </w:rPr>
      </w:pPr>
    </w:p>
    <w:p w14:paraId="19AC9D3E" w14:textId="77777777" w:rsidR="00E93C1B" w:rsidRPr="008D72A4" w:rsidRDefault="00E93C1B" w:rsidP="00E93C1B">
      <w:pPr>
        <w:spacing w:after="0" w:line="240" w:lineRule="auto"/>
        <w:rPr>
          <w:rFonts w:ascii="Arial" w:hAnsi="Arial" w:cs="Arial"/>
          <w:sz w:val="20"/>
          <w:szCs w:val="20"/>
        </w:rPr>
      </w:pPr>
      <w:r w:rsidRPr="008D72A4">
        <w:rPr>
          <w:rFonts w:ascii="Arial" w:hAnsi="Arial" w:cs="Arial"/>
          <w:b/>
          <w:sz w:val="20"/>
          <w:szCs w:val="20"/>
        </w:rPr>
        <w:t>NOTAS:</w:t>
      </w:r>
      <w:r w:rsidRPr="008D72A4">
        <w:rPr>
          <w:rFonts w:ascii="Arial" w:hAnsi="Arial" w:cs="Arial"/>
          <w:sz w:val="20"/>
          <w:szCs w:val="20"/>
        </w:rPr>
        <w:t xml:space="preserve"> </w:t>
      </w:r>
    </w:p>
    <w:p w14:paraId="0E1915D7" w14:textId="77777777" w:rsidR="00E93C1B" w:rsidRPr="00F15EA2" w:rsidRDefault="00E93C1B" w:rsidP="00E93C1B">
      <w:pPr>
        <w:spacing w:after="0" w:line="240" w:lineRule="auto"/>
        <w:jc w:val="both"/>
        <w:rPr>
          <w:rFonts w:ascii="Arial" w:hAnsi="Arial" w:cs="Arial"/>
          <w:sz w:val="14"/>
          <w:szCs w:val="14"/>
        </w:rPr>
      </w:pPr>
    </w:p>
    <w:p w14:paraId="73678310"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651BF239"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EL LICITANTE DEBERÁ OFERTAR REFACCIONES DE CUALQUIERA DE LAS SIGUIENTES MARCAS: AC DELCO, BARDAHL, BOGE, BORG &amp; BEK, BOSCH, CASTROL, CHAMPION, CHEVROLET, CHRYSLER, CONTINENTAL, DAI, ESSEX, ESSO, FEDERAL MOGUL, FINER, FORD, FRAM, GATES, GM, GONHER, HELLA, LTH, LUBER, LUK, LUSAC, MITSUBISHI; MOBIL, MOOG, MONROE, MOPAR, MOTORCRAFT, NAPA, NISSAN, OMEGA, PRESTOLITE, QUAKER STATE, RASA, RAYBESTOS, ROSHFRANS, SKF, SYD, TEBO, TIMKEN, TOMCO, TRW, VALVOLINE, VELKON, VOLKSWAGEN, WAGNER.</w:t>
      </w:r>
    </w:p>
    <w:p w14:paraId="7C2866D2"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SERA MOTIVO DE DESCALIFICACIÓN EL ANOTAR EN SU PROPUESTA LA PALABRA ORIGINAL, GENERICA </w:t>
      </w:r>
      <w:proofErr w:type="spellStart"/>
      <w:r w:rsidRPr="00F15EA2">
        <w:rPr>
          <w:rFonts w:ascii="Arial" w:hAnsi="Arial" w:cs="Arial"/>
          <w:sz w:val="14"/>
          <w:szCs w:val="14"/>
        </w:rPr>
        <w:t>Ó</w:t>
      </w:r>
      <w:proofErr w:type="spellEnd"/>
      <w:r w:rsidRPr="00F15EA2">
        <w:rPr>
          <w:rFonts w:ascii="Arial" w:hAnsi="Arial" w:cs="Arial"/>
          <w:sz w:val="14"/>
          <w:szCs w:val="14"/>
        </w:rPr>
        <w:t xml:space="preserve"> INDICAR MÁS DE UNA MARCA, EN LA COLUMNA DE MARCA PROPUESTA PARA REFACCIONES, DEBIENDO ANOTAR EL NOMBRE DE LA MARCA QUE OFERTE.</w:t>
      </w:r>
    </w:p>
    <w:p w14:paraId="34FD78A1"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EL LICITANTE DEBERÁ COTIZAR TODOS LOS CONCEPTOS, PARA LOS CONCEPTOS QUE NO IMPLIQUEN COSTO ALGUNO SE DEBERÁ PONER $0.00, EN EL CASO DE QUE ALGÚN CONCEPTO DE LOS DESCRITOS NO SEA APLICABLE PARA UN VEHÍCULO O MODELO ESPECÍFICO (PORQUE SEA UNA REFACCIÓN O SERVICIO QUE NO LE CORRESPONDA, NO LA TENGA, NO LA LLEVE, ENTRE OTROS), SE DEBERÁ ANOTAR QUE NO APLICA CON N/A. EN CASO DE DEJAR EL ESPACIO EN BLANCO EL INSTITUTO LO CONSIDERARÁ CON UN PRECIO DE $0.00. </w:t>
      </w:r>
    </w:p>
    <w:p w14:paraId="7B099984"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EL PRECIO TOTAL POR PAQUETE INCLUYEN MANO DE OBRA Y REFACCIONES.</w:t>
      </w:r>
    </w:p>
    <w:p w14:paraId="3A5365C6"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LOS PRECIOS OFERTADOS POR CADA CONCEPTO Y LOS COSTOS OFERTADOS POR PAQUETE SERÁN FIJOS DURANTE LA VIGENCIA DE LA PRESTACIÓN DEL SERVICIO. </w:t>
      </w:r>
    </w:p>
    <w:p w14:paraId="2C742A7B"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LOS PRECIOS Y COSTOS AQUÍ OFERTADOS NO DEBEN INCLUIR EL IVA.</w:t>
      </w:r>
    </w:p>
    <w:p w14:paraId="7F8E8A72"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LA CANTIDAD DE LITROS DE ACEITE Y LAS CARACTERÍSTICAS </w:t>
      </w:r>
      <w:proofErr w:type="gramStart"/>
      <w:r w:rsidRPr="00F15EA2">
        <w:rPr>
          <w:rFonts w:ascii="Arial" w:hAnsi="Arial" w:cs="Arial"/>
          <w:sz w:val="14"/>
          <w:szCs w:val="14"/>
        </w:rPr>
        <w:t>DEL MISMO</w:t>
      </w:r>
      <w:proofErr w:type="gramEnd"/>
      <w:r w:rsidRPr="00F15EA2">
        <w:rPr>
          <w:rFonts w:ascii="Arial" w:hAnsi="Arial" w:cs="Arial"/>
          <w:sz w:val="14"/>
          <w:szCs w:val="14"/>
        </w:rPr>
        <w:t xml:space="preserve"> (VISCOCIDAD, ENTRE OTRAS) DEBERÁN SER DE ACUERDO A LO ESTIPULADO POR EL FABRICANTE DE LOS VEHÍCULOS QUE CORRESPONDAN, NO SE PAGARÁ NINGUN EXCEDENTE Y EL PROVEEDOR SERÁ RESPONSABLE POR LOS DAÑOS QUE SE CAUSEN AL VEHÍCULO POR SUMINISTRAR ACEITE EN EXCESO O POR UTILIZAR UN ACEITE INADECUADO.</w:t>
      </w:r>
    </w:p>
    <w:p w14:paraId="1A62287C" w14:textId="77777777" w:rsidR="00E93C1B" w:rsidRDefault="00E93C1B" w:rsidP="00E93C1B">
      <w:pPr>
        <w:spacing w:after="0" w:line="240" w:lineRule="auto"/>
        <w:jc w:val="both"/>
        <w:rPr>
          <w:rFonts w:ascii="Arial" w:hAnsi="Arial" w:cs="Arial"/>
          <w:bCs/>
        </w:rPr>
      </w:pPr>
    </w:p>
    <w:p w14:paraId="3D89FA88" w14:textId="77777777" w:rsidR="00E93C1B" w:rsidRDefault="00E93C1B" w:rsidP="00F15EA2">
      <w:pPr>
        <w:spacing w:after="0" w:line="240" w:lineRule="auto"/>
        <w:jc w:val="both"/>
        <w:rPr>
          <w:rFonts w:ascii="Arial" w:hAnsi="Arial" w:cs="Arial"/>
          <w:bCs/>
        </w:rPr>
      </w:pPr>
    </w:p>
    <w:p w14:paraId="571E7CCA" w14:textId="47A629F3" w:rsidR="00130A89" w:rsidRDefault="00130A89" w:rsidP="00F15EA2">
      <w:pPr>
        <w:spacing w:after="0" w:line="240" w:lineRule="auto"/>
        <w:jc w:val="both"/>
        <w:rPr>
          <w:rFonts w:ascii="Arial" w:hAnsi="Arial" w:cs="Arial"/>
          <w:bCs/>
        </w:rPr>
      </w:pPr>
    </w:p>
    <w:p w14:paraId="4CA41D94" w14:textId="4F0F897C" w:rsidR="00130A89" w:rsidRDefault="00130A89">
      <w:pPr>
        <w:suppressAutoHyphens w:val="0"/>
        <w:spacing w:after="0" w:line="240" w:lineRule="auto"/>
        <w:rPr>
          <w:rFonts w:ascii="Arial" w:hAnsi="Arial" w:cs="Arial"/>
          <w:bCs/>
        </w:rPr>
      </w:pPr>
      <w:r>
        <w:rPr>
          <w:rFonts w:ascii="Arial" w:hAnsi="Arial" w:cs="Arial"/>
          <w:bCs/>
        </w:rPr>
        <w:br w:type="page"/>
      </w:r>
    </w:p>
    <w:p w14:paraId="221A4845" w14:textId="655339F5" w:rsidR="00130A89" w:rsidRDefault="00130A89" w:rsidP="00F15EA2">
      <w:pPr>
        <w:spacing w:after="0" w:line="240" w:lineRule="auto"/>
        <w:jc w:val="both"/>
        <w:rPr>
          <w:rFonts w:ascii="Arial" w:hAnsi="Arial" w:cs="Arial"/>
          <w:bCs/>
        </w:rPr>
      </w:pPr>
    </w:p>
    <w:tbl>
      <w:tblPr>
        <w:tblW w:w="0" w:type="auto"/>
        <w:tblLayout w:type="fixed"/>
        <w:tblCellMar>
          <w:left w:w="70" w:type="dxa"/>
          <w:right w:w="70" w:type="dxa"/>
        </w:tblCellMar>
        <w:tblLook w:val="04A0" w:firstRow="1" w:lastRow="0" w:firstColumn="1" w:lastColumn="0" w:noHBand="0" w:noVBand="1"/>
      </w:tblPr>
      <w:tblGrid>
        <w:gridCol w:w="4248"/>
        <w:gridCol w:w="1559"/>
        <w:gridCol w:w="1985"/>
        <w:gridCol w:w="1886"/>
      </w:tblGrid>
      <w:tr w:rsidR="00A57F29" w:rsidRPr="00A57F29" w14:paraId="73FBC855" w14:textId="77777777" w:rsidTr="00A57F29">
        <w:trPr>
          <w:tblHeader/>
        </w:trPr>
        <w:tc>
          <w:tcPr>
            <w:tcW w:w="4248" w:type="dxa"/>
            <w:vMerge w:val="restart"/>
            <w:tcBorders>
              <w:top w:val="single" w:sz="4" w:space="0" w:color="auto"/>
              <w:left w:val="single" w:sz="4" w:space="0" w:color="auto"/>
              <w:bottom w:val="single" w:sz="4" w:space="0" w:color="000000"/>
              <w:right w:val="single" w:sz="4" w:space="0" w:color="auto"/>
            </w:tcBorders>
            <w:shd w:val="clear" w:color="000000" w:fill="FFFF00"/>
            <w:vAlign w:val="center"/>
            <w:hideMark/>
          </w:tcPr>
          <w:p w14:paraId="281CF58A"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PAQUETES DE SERVICIOS DE MANTENIMIENTO PREVENTIVO</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00"/>
            <w:vAlign w:val="center"/>
            <w:hideMark/>
          </w:tcPr>
          <w:p w14:paraId="7A047C15"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MARCA PROPUESTA</w:t>
            </w:r>
          </w:p>
        </w:tc>
        <w:tc>
          <w:tcPr>
            <w:tcW w:w="3871" w:type="dxa"/>
            <w:gridSpan w:val="2"/>
            <w:tcBorders>
              <w:top w:val="single" w:sz="4" w:space="0" w:color="auto"/>
              <w:left w:val="nil"/>
              <w:bottom w:val="single" w:sz="4" w:space="0" w:color="auto"/>
              <w:right w:val="single" w:sz="4" w:space="0" w:color="000000"/>
            </w:tcBorders>
            <w:shd w:val="clear" w:color="000000" w:fill="FFFF00"/>
            <w:vAlign w:val="center"/>
            <w:hideMark/>
          </w:tcPr>
          <w:p w14:paraId="19192060" w14:textId="4B9EE172" w:rsidR="00A57F29" w:rsidRPr="00A57F29" w:rsidRDefault="000E68C1" w:rsidP="00A57F29">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3</w:t>
            </w:r>
            <w:r w:rsidR="00A57F29" w:rsidRPr="00A57F29">
              <w:rPr>
                <w:rFonts w:ascii="Arial" w:eastAsia="Times New Roman" w:hAnsi="Arial" w:cs="Arial"/>
                <w:b/>
                <w:bCs/>
                <w:color w:val="000000"/>
                <w:sz w:val="16"/>
                <w:szCs w:val="16"/>
                <w:lang w:eastAsia="es-MX"/>
              </w:rPr>
              <w:t xml:space="preserve"> (CAMIONETAS DE TIPO PICK UP, DE PASAJEROS Y DE CARGA)</w:t>
            </w:r>
          </w:p>
        </w:tc>
      </w:tr>
      <w:tr w:rsidR="00A57F29" w:rsidRPr="00A57F29" w14:paraId="12C920AB" w14:textId="77777777" w:rsidTr="00A57F29">
        <w:trPr>
          <w:tblHeader/>
        </w:trPr>
        <w:tc>
          <w:tcPr>
            <w:tcW w:w="4248" w:type="dxa"/>
            <w:vMerge/>
            <w:tcBorders>
              <w:top w:val="single" w:sz="4" w:space="0" w:color="auto"/>
              <w:left w:val="single" w:sz="4" w:space="0" w:color="auto"/>
              <w:bottom w:val="single" w:sz="4" w:space="0" w:color="000000"/>
              <w:right w:val="single" w:sz="4" w:space="0" w:color="auto"/>
            </w:tcBorders>
            <w:vAlign w:val="center"/>
            <w:hideMark/>
          </w:tcPr>
          <w:p w14:paraId="1D414D55"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D407172"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3871"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5C4D0BC3"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NISSAN (GASOLINA)</w:t>
            </w:r>
          </w:p>
        </w:tc>
      </w:tr>
      <w:tr w:rsidR="00A57F29" w:rsidRPr="00A57F29" w14:paraId="2CA56061" w14:textId="77777777" w:rsidTr="00253051">
        <w:trPr>
          <w:tblHeader/>
        </w:trPr>
        <w:tc>
          <w:tcPr>
            <w:tcW w:w="4248" w:type="dxa"/>
            <w:vMerge/>
            <w:tcBorders>
              <w:top w:val="single" w:sz="4" w:space="0" w:color="auto"/>
              <w:left w:val="single" w:sz="4" w:space="0" w:color="auto"/>
              <w:bottom w:val="single" w:sz="4" w:space="0" w:color="000000"/>
              <w:right w:val="single" w:sz="4" w:space="0" w:color="auto"/>
            </w:tcBorders>
            <w:vAlign w:val="center"/>
            <w:hideMark/>
          </w:tcPr>
          <w:p w14:paraId="48F6F804"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5959EA0"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985" w:type="dxa"/>
            <w:tcBorders>
              <w:top w:val="nil"/>
              <w:left w:val="nil"/>
              <w:bottom w:val="single" w:sz="4" w:space="0" w:color="auto"/>
              <w:right w:val="single" w:sz="4" w:space="0" w:color="auto"/>
            </w:tcBorders>
            <w:shd w:val="clear" w:color="000000" w:fill="FFFF00"/>
            <w:vAlign w:val="center"/>
            <w:hideMark/>
          </w:tcPr>
          <w:p w14:paraId="17F32C8E"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NP300 TM DH AC 2018</w:t>
            </w:r>
          </w:p>
        </w:tc>
        <w:tc>
          <w:tcPr>
            <w:tcW w:w="1886" w:type="dxa"/>
            <w:tcBorders>
              <w:top w:val="nil"/>
              <w:left w:val="nil"/>
              <w:bottom w:val="single" w:sz="4" w:space="0" w:color="auto"/>
              <w:right w:val="single" w:sz="4" w:space="0" w:color="auto"/>
            </w:tcBorders>
            <w:shd w:val="clear" w:color="auto" w:fill="FFFF00"/>
            <w:vAlign w:val="center"/>
            <w:hideMark/>
          </w:tcPr>
          <w:p w14:paraId="6701018D"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253051">
              <w:rPr>
                <w:rFonts w:ascii="Arial" w:eastAsia="Times New Roman" w:hAnsi="Arial" w:cs="Arial"/>
                <w:color w:val="000000"/>
                <w:sz w:val="16"/>
                <w:szCs w:val="16"/>
                <w:lang w:eastAsia="es-MX"/>
              </w:rPr>
              <w:t>NV350 URVAN 2017</w:t>
            </w:r>
          </w:p>
        </w:tc>
      </w:tr>
      <w:tr w:rsidR="00A57F29" w:rsidRPr="00A57F29" w14:paraId="4A226B4D" w14:textId="77777777" w:rsidTr="00A57F29">
        <w:trPr>
          <w:trHeight w:val="225"/>
        </w:trPr>
        <w:tc>
          <w:tcPr>
            <w:tcW w:w="9678" w:type="dxa"/>
            <w:gridSpan w:val="4"/>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5F6F4121" w14:textId="59AE20DD" w:rsidR="00A57F29" w:rsidRPr="00A57F29" w:rsidRDefault="00BC09C1" w:rsidP="00A57F29">
            <w:pPr>
              <w:suppressAutoHyphens w:val="0"/>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No. </w:t>
            </w:r>
            <w:r w:rsidR="00A57F29" w:rsidRPr="00A57F29">
              <w:rPr>
                <w:rFonts w:ascii="Arial" w:eastAsia="Times New Roman" w:hAnsi="Arial" w:cs="Arial"/>
                <w:b/>
                <w:bCs/>
                <w:color w:val="000000"/>
                <w:sz w:val="16"/>
                <w:szCs w:val="16"/>
                <w:lang w:eastAsia="es-MX"/>
              </w:rPr>
              <w:t>1 BÁSICO CAMBIO DE ACEITE, Incluye:</w:t>
            </w:r>
          </w:p>
        </w:tc>
      </w:tr>
      <w:tr w:rsidR="00A57F29" w:rsidRPr="00A57F29" w14:paraId="2D79512F"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57B3A6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Cambio de aceite</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7D05B9"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6E513E6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DD4F2F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5BFFEFE"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22C4A0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Cambio de filtro de aceite</w:t>
            </w:r>
          </w:p>
        </w:tc>
        <w:tc>
          <w:tcPr>
            <w:tcW w:w="1559" w:type="dxa"/>
            <w:vMerge/>
            <w:tcBorders>
              <w:top w:val="nil"/>
              <w:left w:val="single" w:sz="4" w:space="0" w:color="auto"/>
              <w:bottom w:val="single" w:sz="4" w:space="0" w:color="000000"/>
              <w:right w:val="single" w:sz="4" w:space="0" w:color="auto"/>
            </w:tcBorders>
            <w:vAlign w:val="center"/>
            <w:hideMark/>
          </w:tcPr>
          <w:p w14:paraId="18217D4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57CF311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429ABFE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7CC662B"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1A6317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relleno de niveles de líquidos</w:t>
            </w:r>
          </w:p>
        </w:tc>
        <w:tc>
          <w:tcPr>
            <w:tcW w:w="1559" w:type="dxa"/>
            <w:vMerge/>
            <w:tcBorders>
              <w:top w:val="nil"/>
              <w:left w:val="single" w:sz="4" w:space="0" w:color="auto"/>
              <w:bottom w:val="single" w:sz="4" w:space="0" w:color="000000"/>
              <w:right w:val="single" w:sz="4" w:space="0" w:color="auto"/>
            </w:tcBorders>
            <w:vAlign w:val="center"/>
            <w:hideMark/>
          </w:tcPr>
          <w:p w14:paraId="0FC457E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A6C2EA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234777D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B14F149"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7783FE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de Mangueras</w:t>
            </w:r>
          </w:p>
        </w:tc>
        <w:tc>
          <w:tcPr>
            <w:tcW w:w="1559" w:type="dxa"/>
            <w:vMerge/>
            <w:tcBorders>
              <w:top w:val="nil"/>
              <w:left w:val="single" w:sz="4" w:space="0" w:color="auto"/>
              <w:bottom w:val="single" w:sz="4" w:space="0" w:color="000000"/>
              <w:right w:val="single" w:sz="4" w:space="0" w:color="auto"/>
            </w:tcBorders>
            <w:vAlign w:val="center"/>
            <w:hideMark/>
          </w:tcPr>
          <w:p w14:paraId="6B38A1A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69DDBC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210655C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430F816"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D79300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Limpieza y protección de terminales de acumulador</w:t>
            </w:r>
          </w:p>
        </w:tc>
        <w:tc>
          <w:tcPr>
            <w:tcW w:w="1559" w:type="dxa"/>
            <w:vMerge/>
            <w:tcBorders>
              <w:top w:val="nil"/>
              <w:left w:val="single" w:sz="4" w:space="0" w:color="auto"/>
              <w:bottom w:val="single" w:sz="4" w:space="0" w:color="000000"/>
              <w:right w:val="single" w:sz="4" w:space="0" w:color="auto"/>
            </w:tcBorders>
            <w:vAlign w:val="center"/>
            <w:hideMark/>
          </w:tcPr>
          <w:p w14:paraId="6D3419F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2D5E78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31F55F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9508D49" w14:textId="77777777" w:rsidTr="00A57F29">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25AA464D"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559" w:type="dxa"/>
            <w:tcBorders>
              <w:top w:val="nil"/>
              <w:left w:val="nil"/>
              <w:bottom w:val="nil"/>
              <w:right w:val="nil"/>
            </w:tcBorders>
            <w:shd w:val="clear" w:color="auto" w:fill="auto"/>
            <w:noWrap/>
            <w:vAlign w:val="center"/>
            <w:hideMark/>
          </w:tcPr>
          <w:p w14:paraId="1057B77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102517C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7A0D3FA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6FE13F66" w14:textId="77777777" w:rsidTr="00A57F29">
        <w:trPr>
          <w:trHeight w:val="225"/>
        </w:trPr>
        <w:tc>
          <w:tcPr>
            <w:tcW w:w="4248" w:type="dxa"/>
            <w:tcBorders>
              <w:top w:val="nil"/>
              <w:left w:val="nil"/>
              <w:bottom w:val="nil"/>
              <w:right w:val="nil"/>
            </w:tcBorders>
            <w:shd w:val="clear" w:color="auto" w:fill="auto"/>
            <w:noWrap/>
            <w:vAlign w:val="center"/>
            <w:hideMark/>
          </w:tcPr>
          <w:p w14:paraId="524927A0"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5B81F38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23674F31"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4D55CE89"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2DDECF2E" w14:textId="77777777" w:rsidTr="00A57F29">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F4A1FE5"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559" w:type="dxa"/>
            <w:tcBorders>
              <w:top w:val="nil"/>
              <w:left w:val="nil"/>
              <w:bottom w:val="nil"/>
              <w:right w:val="nil"/>
            </w:tcBorders>
            <w:shd w:val="clear" w:color="auto" w:fill="auto"/>
            <w:noWrap/>
            <w:vAlign w:val="center"/>
            <w:hideMark/>
          </w:tcPr>
          <w:p w14:paraId="49B66723"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p>
        </w:tc>
        <w:tc>
          <w:tcPr>
            <w:tcW w:w="1985" w:type="dxa"/>
            <w:tcBorders>
              <w:top w:val="nil"/>
              <w:left w:val="nil"/>
              <w:bottom w:val="nil"/>
              <w:right w:val="nil"/>
            </w:tcBorders>
            <w:shd w:val="clear" w:color="auto" w:fill="auto"/>
            <w:noWrap/>
            <w:vAlign w:val="center"/>
            <w:hideMark/>
          </w:tcPr>
          <w:p w14:paraId="759F8679"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03F6CB3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766864F5"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7BED52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Aceite de motor multigrado</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F0410E9" w14:textId="6D2A313D"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A09890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14:paraId="0ADA5E8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279968C"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DF6130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aceite</w:t>
            </w:r>
          </w:p>
        </w:tc>
        <w:tc>
          <w:tcPr>
            <w:tcW w:w="1559" w:type="dxa"/>
            <w:tcBorders>
              <w:top w:val="nil"/>
              <w:left w:val="nil"/>
              <w:bottom w:val="single" w:sz="4" w:space="0" w:color="auto"/>
              <w:right w:val="single" w:sz="4" w:space="0" w:color="auto"/>
            </w:tcBorders>
            <w:shd w:val="clear" w:color="auto" w:fill="auto"/>
            <w:noWrap/>
            <w:vAlign w:val="center"/>
          </w:tcPr>
          <w:p w14:paraId="0443B48E" w14:textId="06AFE095"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34725EF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22B2DA9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3F983CCC" w14:textId="77777777" w:rsidTr="00A57F29">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4D9146B6"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559" w:type="dxa"/>
            <w:tcBorders>
              <w:top w:val="nil"/>
              <w:left w:val="nil"/>
              <w:bottom w:val="nil"/>
              <w:right w:val="nil"/>
            </w:tcBorders>
            <w:shd w:val="clear" w:color="auto" w:fill="auto"/>
            <w:noWrap/>
            <w:vAlign w:val="center"/>
            <w:hideMark/>
          </w:tcPr>
          <w:p w14:paraId="5952836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4D8773E9"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607690A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5CBF4066" w14:textId="77777777" w:rsidTr="00A57F29">
        <w:trPr>
          <w:trHeight w:val="225"/>
        </w:trPr>
        <w:tc>
          <w:tcPr>
            <w:tcW w:w="4248" w:type="dxa"/>
            <w:tcBorders>
              <w:top w:val="nil"/>
              <w:left w:val="nil"/>
              <w:bottom w:val="nil"/>
              <w:right w:val="nil"/>
            </w:tcBorders>
            <w:shd w:val="clear" w:color="auto" w:fill="auto"/>
            <w:noWrap/>
            <w:vAlign w:val="center"/>
            <w:hideMark/>
          </w:tcPr>
          <w:p w14:paraId="4E6127B0"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003C7304"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2A151F65"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07622F5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0CE1C934" w14:textId="77777777" w:rsidTr="00A57F29">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016657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559" w:type="dxa"/>
            <w:tcBorders>
              <w:top w:val="nil"/>
              <w:left w:val="nil"/>
              <w:bottom w:val="nil"/>
              <w:right w:val="nil"/>
            </w:tcBorders>
            <w:shd w:val="clear" w:color="auto" w:fill="auto"/>
            <w:noWrap/>
            <w:vAlign w:val="center"/>
            <w:hideMark/>
          </w:tcPr>
          <w:p w14:paraId="663E787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5A053F6"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72C1B8F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262D9607" w14:textId="77777777" w:rsidTr="00A57F29">
        <w:trPr>
          <w:trHeight w:val="225"/>
        </w:trPr>
        <w:tc>
          <w:tcPr>
            <w:tcW w:w="4248" w:type="dxa"/>
            <w:tcBorders>
              <w:top w:val="nil"/>
              <w:left w:val="nil"/>
              <w:bottom w:val="nil"/>
              <w:right w:val="nil"/>
            </w:tcBorders>
            <w:shd w:val="clear" w:color="auto" w:fill="auto"/>
            <w:noWrap/>
            <w:vAlign w:val="center"/>
            <w:hideMark/>
          </w:tcPr>
          <w:p w14:paraId="4CF091E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441A25BB"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3A26567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6BD003C5"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079EBA44" w14:textId="77777777" w:rsidTr="00A57F29">
        <w:trPr>
          <w:trHeight w:val="225"/>
        </w:trPr>
        <w:tc>
          <w:tcPr>
            <w:tcW w:w="9678" w:type="dxa"/>
            <w:gridSpan w:val="4"/>
            <w:tcBorders>
              <w:top w:val="single" w:sz="4" w:space="0" w:color="auto"/>
              <w:left w:val="single" w:sz="4" w:space="0" w:color="auto"/>
              <w:bottom w:val="single" w:sz="4" w:space="0" w:color="auto"/>
              <w:right w:val="nil"/>
            </w:tcBorders>
            <w:shd w:val="clear" w:color="000000" w:fill="FFFF00"/>
            <w:noWrap/>
            <w:vAlign w:val="center"/>
            <w:hideMark/>
          </w:tcPr>
          <w:p w14:paraId="3DE14EF4"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2 AFINACIÓN, Incluye:</w:t>
            </w:r>
          </w:p>
        </w:tc>
      </w:tr>
      <w:tr w:rsidR="00A57F29" w:rsidRPr="00A57F29" w14:paraId="72AD9D6B"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F5C6B16" w14:textId="77777777" w:rsidR="00A57F29" w:rsidRPr="00A57F29" w:rsidRDefault="00A57F29" w:rsidP="00A57F29">
            <w:pPr>
              <w:suppressAutoHyphens w:val="0"/>
              <w:spacing w:after="0" w:line="240" w:lineRule="auto"/>
              <w:jc w:val="both"/>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Lavado de inyectores y cuerpo de aceleración</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852786"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5A4A155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720DC3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3F67C9F"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97D17D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Cambiar filtro de combustible</w:t>
            </w:r>
          </w:p>
        </w:tc>
        <w:tc>
          <w:tcPr>
            <w:tcW w:w="1559" w:type="dxa"/>
            <w:vMerge/>
            <w:tcBorders>
              <w:top w:val="nil"/>
              <w:left w:val="single" w:sz="4" w:space="0" w:color="auto"/>
              <w:bottom w:val="single" w:sz="4" w:space="0" w:color="000000"/>
              <w:right w:val="single" w:sz="4" w:space="0" w:color="auto"/>
            </w:tcBorders>
            <w:vAlign w:val="center"/>
            <w:hideMark/>
          </w:tcPr>
          <w:p w14:paraId="1F088A9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25BA9E6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035A8D9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C18F08F"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217C46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Cambiar filtro de aire</w:t>
            </w:r>
          </w:p>
        </w:tc>
        <w:tc>
          <w:tcPr>
            <w:tcW w:w="1559" w:type="dxa"/>
            <w:vMerge/>
            <w:tcBorders>
              <w:top w:val="nil"/>
              <w:left w:val="single" w:sz="4" w:space="0" w:color="auto"/>
              <w:bottom w:val="single" w:sz="4" w:space="0" w:color="000000"/>
              <w:right w:val="single" w:sz="4" w:space="0" w:color="auto"/>
            </w:tcBorders>
            <w:vAlign w:val="center"/>
            <w:hideMark/>
          </w:tcPr>
          <w:p w14:paraId="44D607F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1FD890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567F48C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34109BC"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3D1831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en su caso cambio de bujías</w:t>
            </w:r>
          </w:p>
        </w:tc>
        <w:tc>
          <w:tcPr>
            <w:tcW w:w="1559" w:type="dxa"/>
            <w:vMerge/>
            <w:tcBorders>
              <w:top w:val="nil"/>
              <w:left w:val="single" w:sz="4" w:space="0" w:color="auto"/>
              <w:bottom w:val="single" w:sz="4" w:space="0" w:color="000000"/>
              <w:right w:val="single" w:sz="4" w:space="0" w:color="auto"/>
            </w:tcBorders>
            <w:vAlign w:val="center"/>
            <w:hideMark/>
          </w:tcPr>
          <w:p w14:paraId="679F5EA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7FFF1B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0E884F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ACC65D8" w14:textId="77777777" w:rsidTr="00A57F29">
        <w:trPr>
          <w:trHeight w:val="45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11F58A1" w14:textId="77777777" w:rsidR="00A57F29" w:rsidRPr="00A57F29" w:rsidRDefault="00A57F29" w:rsidP="00A57F29">
            <w:pPr>
              <w:suppressAutoHyphens w:val="0"/>
              <w:spacing w:after="0" w:line="240" w:lineRule="auto"/>
              <w:jc w:val="both"/>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diagnóstico del sistema de inyección y encendido (Escaneo y borrado de código de fallas)</w:t>
            </w:r>
          </w:p>
        </w:tc>
        <w:tc>
          <w:tcPr>
            <w:tcW w:w="1559" w:type="dxa"/>
            <w:vMerge/>
            <w:tcBorders>
              <w:top w:val="nil"/>
              <w:left w:val="single" w:sz="4" w:space="0" w:color="auto"/>
              <w:bottom w:val="single" w:sz="4" w:space="0" w:color="000000"/>
              <w:right w:val="single" w:sz="4" w:space="0" w:color="auto"/>
            </w:tcBorders>
            <w:vAlign w:val="center"/>
            <w:hideMark/>
          </w:tcPr>
          <w:p w14:paraId="2A97B81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197ED6A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31FE7B4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963FEFE" w14:textId="77777777" w:rsidTr="00A57F29">
        <w:trPr>
          <w:trHeight w:val="45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E6BC1C8" w14:textId="77777777" w:rsidR="00A57F29" w:rsidRPr="00A57F29" w:rsidRDefault="00A57F29" w:rsidP="00A57F29">
            <w:pPr>
              <w:suppressAutoHyphens w:val="0"/>
              <w:spacing w:after="0" w:line="240" w:lineRule="auto"/>
              <w:jc w:val="both"/>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de cables de bujías, tapa de distribuidor y bandas; en su caso, tensar las bandas.</w:t>
            </w:r>
          </w:p>
        </w:tc>
        <w:tc>
          <w:tcPr>
            <w:tcW w:w="1559" w:type="dxa"/>
            <w:vMerge/>
            <w:tcBorders>
              <w:top w:val="nil"/>
              <w:left w:val="single" w:sz="4" w:space="0" w:color="auto"/>
              <w:bottom w:val="single" w:sz="4" w:space="0" w:color="000000"/>
              <w:right w:val="single" w:sz="4" w:space="0" w:color="auto"/>
            </w:tcBorders>
            <w:vAlign w:val="center"/>
            <w:hideMark/>
          </w:tcPr>
          <w:p w14:paraId="66F6019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06A7DD9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70EDAF1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361B29EF"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3C3A421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Revisar y limpiar válvula EGR</w:t>
            </w:r>
          </w:p>
        </w:tc>
        <w:tc>
          <w:tcPr>
            <w:tcW w:w="1559" w:type="dxa"/>
            <w:vMerge/>
            <w:tcBorders>
              <w:top w:val="nil"/>
              <w:left w:val="single" w:sz="4" w:space="0" w:color="auto"/>
              <w:bottom w:val="single" w:sz="4" w:space="0" w:color="000000"/>
              <w:right w:val="single" w:sz="4" w:space="0" w:color="auto"/>
            </w:tcBorders>
            <w:vAlign w:val="center"/>
            <w:hideMark/>
          </w:tcPr>
          <w:p w14:paraId="22067B2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6DB0026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45904D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D27BCEF" w14:textId="77777777" w:rsidTr="00A57F29">
        <w:trPr>
          <w:trHeight w:val="225"/>
        </w:trPr>
        <w:tc>
          <w:tcPr>
            <w:tcW w:w="4248" w:type="dxa"/>
            <w:tcBorders>
              <w:top w:val="nil"/>
              <w:left w:val="single" w:sz="4" w:space="0" w:color="auto"/>
              <w:bottom w:val="single" w:sz="4" w:space="0" w:color="auto"/>
              <w:right w:val="single" w:sz="4" w:space="0" w:color="auto"/>
            </w:tcBorders>
            <w:shd w:val="clear" w:color="000000" w:fill="FFFF99"/>
            <w:vAlign w:val="center"/>
            <w:hideMark/>
          </w:tcPr>
          <w:p w14:paraId="4B248566"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559" w:type="dxa"/>
            <w:tcBorders>
              <w:top w:val="nil"/>
              <w:left w:val="nil"/>
              <w:bottom w:val="nil"/>
              <w:right w:val="single" w:sz="4" w:space="0" w:color="auto"/>
            </w:tcBorders>
            <w:shd w:val="clear" w:color="auto" w:fill="auto"/>
            <w:vAlign w:val="center"/>
            <w:hideMark/>
          </w:tcPr>
          <w:p w14:paraId="531E7025"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 </w:t>
            </w:r>
          </w:p>
        </w:tc>
        <w:tc>
          <w:tcPr>
            <w:tcW w:w="1985" w:type="dxa"/>
            <w:tcBorders>
              <w:top w:val="nil"/>
              <w:left w:val="nil"/>
              <w:bottom w:val="single" w:sz="4" w:space="0" w:color="auto"/>
              <w:right w:val="single" w:sz="4" w:space="0" w:color="auto"/>
            </w:tcBorders>
            <w:shd w:val="clear" w:color="000000" w:fill="FFFF99"/>
            <w:noWrap/>
            <w:vAlign w:val="center"/>
            <w:hideMark/>
          </w:tcPr>
          <w:p w14:paraId="51C1305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99"/>
            <w:noWrap/>
            <w:vAlign w:val="center"/>
            <w:hideMark/>
          </w:tcPr>
          <w:p w14:paraId="7B67EE2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36B78C29" w14:textId="77777777" w:rsidTr="00A57F29">
        <w:trPr>
          <w:trHeight w:val="225"/>
        </w:trPr>
        <w:tc>
          <w:tcPr>
            <w:tcW w:w="4248" w:type="dxa"/>
            <w:tcBorders>
              <w:top w:val="nil"/>
              <w:left w:val="nil"/>
              <w:bottom w:val="nil"/>
              <w:right w:val="nil"/>
            </w:tcBorders>
            <w:shd w:val="clear" w:color="auto" w:fill="auto"/>
            <w:noWrap/>
            <w:vAlign w:val="center"/>
            <w:hideMark/>
          </w:tcPr>
          <w:p w14:paraId="5887FF5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745C1A6D"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0C6EB5A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0E3C3485"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50721CFC" w14:textId="77777777" w:rsidTr="00A57F29">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A88E36D"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559" w:type="dxa"/>
            <w:tcBorders>
              <w:top w:val="single" w:sz="4" w:space="0" w:color="auto"/>
              <w:left w:val="nil"/>
              <w:bottom w:val="single" w:sz="4" w:space="0" w:color="auto"/>
              <w:right w:val="single" w:sz="4" w:space="0" w:color="auto"/>
            </w:tcBorders>
            <w:shd w:val="clear" w:color="000000" w:fill="FFFF99"/>
            <w:noWrap/>
            <w:vAlign w:val="center"/>
            <w:hideMark/>
          </w:tcPr>
          <w:p w14:paraId="3089A0F8"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 </w:t>
            </w:r>
          </w:p>
        </w:tc>
        <w:tc>
          <w:tcPr>
            <w:tcW w:w="1985" w:type="dxa"/>
            <w:tcBorders>
              <w:top w:val="single" w:sz="4" w:space="0" w:color="auto"/>
              <w:left w:val="nil"/>
              <w:bottom w:val="single" w:sz="4" w:space="0" w:color="auto"/>
              <w:right w:val="single" w:sz="4" w:space="0" w:color="auto"/>
            </w:tcBorders>
            <w:shd w:val="clear" w:color="000000" w:fill="FFFF99"/>
            <w:noWrap/>
            <w:vAlign w:val="center"/>
            <w:hideMark/>
          </w:tcPr>
          <w:p w14:paraId="2AF111CD"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 </w:t>
            </w:r>
          </w:p>
        </w:tc>
        <w:tc>
          <w:tcPr>
            <w:tcW w:w="1886" w:type="dxa"/>
            <w:tcBorders>
              <w:top w:val="single" w:sz="4" w:space="0" w:color="auto"/>
              <w:left w:val="nil"/>
              <w:bottom w:val="single" w:sz="4" w:space="0" w:color="auto"/>
              <w:right w:val="single" w:sz="4" w:space="0" w:color="auto"/>
            </w:tcBorders>
            <w:shd w:val="clear" w:color="000000" w:fill="FFFF99"/>
            <w:noWrap/>
            <w:vAlign w:val="center"/>
            <w:hideMark/>
          </w:tcPr>
          <w:p w14:paraId="7D44B8CA"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 </w:t>
            </w:r>
          </w:p>
        </w:tc>
      </w:tr>
      <w:tr w:rsidR="00A57F29" w:rsidRPr="00A57F29" w14:paraId="1A1E40FE"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4CED64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Bujías</w:t>
            </w:r>
          </w:p>
        </w:tc>
        <w:tc>
          <w:tcPr>
            <w:tcW w:w="1559" w:type="dxa"/>
            <w:tcBorders>
              <w:top w:val="nil"/>
              <w:left w:val="nil"/>
              <w:bottom w:val="single" w:sz="4" w:space="0" w:color="auto"/>
              <w:right w:val="single" w:sz="4" w:space="0" w:color="auto"/>
            </w:tcBorders>
            <w:shd w:val="clear" w:color="auto" w:fill="auto"/>
            <w:noWrap/>
            <w:vAlign w:val="center"/>
          </w:tcPr>
          <w:p w14:paraId="4DFF1664" w14:textId="24476B81"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E0AE7C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36B656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2D7D3C9"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5B00D9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combustible</w:t>
            </w:r>
          </w:p>
        </w:tc>
        <w:tc>
          <w:tcPr>
            <w:tcW w:w="1559" w:type="dxa"/>
            <w:tcBorders>
              <w:top w:val="nil"/>
              <w:left w:val="nil"/>
              <w:bottom w:val="single" w:sz="4" w:space="0" w:color="auto"/>
              <w:right w:val="single" w:sz="4" w:space="0" w:color="auto"/>
            </w:tcBorders>
            <w:shd w:val="clear" w:color="auto" w:fill="auto"/>
            <w:noWrap/>
            <w:vAlign w:val="center"/>
          </w:tcPr>
          <w:p w14:paraId="1E053D7C" w14:textId="62F3F041"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A146E4D"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N/A</w:t>
            </w:r>
          </w:p>
        </w:tc>
        <w:tc>
          <w:tcPr>
            <w:tcW w:w="1886" w:type="dxa"/>
            <w:tcBorders>
              <w:top w:val="nil"/>
              <w:left w:val="nil"/>
              <w:bottom w:val="single" w:sz="4" w:space="0" w:color="auto"/>
              <w:right w:val="single" w:sz="4" w:space="0" w:color="auto"/>
            </w:tcBorders>
            <w:shd w:val="clear" w:color="auto" w:fill="auto"/>
            <w:vAlign w:val="center"/>
            <w:hideMark/>
          </w:tcPr>
          <w:p w14:paraId="0CD858E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A03CBDA" w14:textId="77777777" w:rsidTr="000C2C91">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CE4AA8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aire</w:t>
            </w:r>
          </w:p>
        </w:tc>
        <w:tc>
          <w:tcPr>
            <w:tcW w:w="1559" w:type="dxa"/>
            <w:tcBorders>
              <w:top w:val="nil"/>
              <w:left w:val="nil"/>
              <w:bottom w:val="single" w:sz="4" w:space="0" w:color="auto"/>
              <w:right w:val="single" w:sz="4" w:space="0" w:color="auto"/>
            </w:tcBorders>
            <w:shd w:val="clear" w:color="auto" w:fill="auto"/>
            <w:noWrap/>
            <w:vAlign w:val="center"/>
          </w:tcPr>
          <w:p w14:paraId="3B6DBA3B" w14:textId="4354D6E3"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7B8E391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1A30B7B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CD6F46B" w14:textId="77777777" w:rsidTr="00A57F29">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5EB0602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559" w:type="dxa"/>
            <w:tcBorders>
              <w:top w:val="nil"/>
              <w:left w:val="nil"/>
              <w:bottom w:val="nil"/>
              <w:right w:val="nil"/>
            </w:tcBorders>
            <w:shd w:val="clear" w:color="auto" w:fill="auto"/>
            <w:noWrap/>
            <w:vAlign w:val="center"/>
            <w:hideMark/>
          </w:tcPr>
          <w:p w14:paraId="2F64CE7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4950B9F0"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38FA13D0"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0FCBBA1" w14:textId="77777777" w:rsidTr="00A57F29">
        <w:trPr>
          <w:trHeight w:val="225"/>
        </w:trPr>
        <w:tc>
          <w:tcPr>
            <w:tcW w:w="4248" w:type="dxa"/>
            <w:tcBorders>
              <w:top w:val="nil"/>
              <w:left w:val="nil"/>
              <w:bottom w:val="nil"/>
              <w:right w:val="nil"/>
            </w:tcBorders>
            <w:shd w:val="clear" w:color="auto" w:fill="auto"/>
            <w:noWrap/>
            <w:vAlign w:val="center"/>
            <w:hideMark/>
          </w:tcPr>
          <w:p w14:paraId="0D6B8F4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7263771E"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6CDDB72D"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10C92E2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44916272" w14:textId="77777777" w:rsidTr="00A57F29">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AB6D61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559" w:type="dxa"/>
            <w:tcBorders>
              <w:top w:val="nil"/>
              <w:left w:val="nil"/>
              <w:bottom w:val="nil"/>
              <w:right w:val="nil"/>
            </w:tcBorders>
            <w:shd w:val="clear" w:color="auto" w:fill="auto"/>
            <w:noWrap/>
            <w:vAlign w:val="center"/>
            <w:hideMark/>
          </w:tcPr>
          <w:p w14:paraId="633F4E6C"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EB075E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22A8E62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7DEBDC82" w14:textId="77777777" w:rsidTr="00A57F29">
        <w:trPr>
          <w:trHeight w:val="225"/>
        </w:trPr>
        <w:tc>
          <w:tcPr>
            <w:tcW w:w="4248" w:type="dxa"/>
            <w:tcBorders>
              <w:top w:val="nil"/>
              <w:left w:val="nil"/>
              <w:bottom w:val="nil"/>
              <w:right w:val="nil"/>
            </w:tcBorders>
            <w:shd w:val="clear" w:color="auto" w:fill="auto"/>
            <w:noWrap/>
            <w:vAlign w:val="bottom"/>
            <w:hideMark/>
          </w:tcPr>
          <w:p w14:paraId="187A7CD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bottom"/>
            <w:hideMark/>
          </w:tcPr>
          <w:p w14:paraId="2E1329C1"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bottom"/>
            <w:hideMark/>
          </w:tcPr>
          <w:p w14:paraId="3035A40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bottom"/>
            <w:hideMark/>
          </w:tcPr>
          <w:p w14:paraId="14E3B037"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6A9FA5F3" w14:textId="77777777" w:rsidTr="00A57F29">
        <w:trPr>
          <w:trHeight w:val="225"/>
        </w:trPr>
        <w:tc>
          <w:tcPr>
            <w:tcW w:w="9678" w:type="dxa"/>
            <w:gridSpan w:val="4"/>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5C775FB6"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3 PREVENTIVO A FRENOS, Incluye:</w:t>
            </w:r>
          </w:p>
        </w:tc>
      </w:tr>
      <w:tr w:rsidR="00A57F29" w:rsidRPr="00A57F29" w14:paraId="16523DB2"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9AE5D8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limpieza de balatas delanteras y traseras</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45EBDE"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72765A7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417A927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87A84F5"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C15944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ajuste de frenos incluye el de mano</w:t>
            </w:r>
          </w:p>
        </w:tc>
        <w:tc>
          <w:tcPr>
            <w:tcW w:w="1559" w:type="dxa"/>
            <w:vMerge/>
            <w:tcBorders>
              <w:top w:val="nil"/>
              <w:left w:val="single" w:sz="4" w:space="0" w:color="auto"/>
              <w:bottom w:val="single" w:sz="4" w:space="0" w:color="000000"/>
              <w:right w:val="single" w:sz="4" w:space="0" w:color="auto"/>
            </w:tcBorders>
            <w:vAlign w:val="center"/>
            <w:hideMark/>
          </w:tcPr>
          <w:p w14:paraId="12E7487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DD46FE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9D6976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B995B04"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F4B9C9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limpieza y purga del sistema de frenos incluye el de mano</w:t>
            </w:r>
          </w:p>
        </w:tc>
        <w:tc>
          <w:tcPr>
            <w:tcW w:w="1559" w:type="dxa"/>
            <w:vMerge/>
            <w:tcBorders>
              <w:top w:val="nil"/>
              <w:left w:val="single" w:sz="4" w:space="0" w:color="auto"/>
              <w:bottom w:val="single" w:sz="4" w:space="0" w:color="000000"/>
              <w:right w:val="single" w:sz="4" w:space="0" w:color="auto"/>
            </w:tcBorders>
            <w:vAlign w:val="center"/>
            <w:hideMark/>
          </w:tcPr>
          <w:p w14:paraId="52C35B2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2B8C71C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45F6E41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352A4DA"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5456A5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limpieza y en su caso engrasado de baleros</w:t>
            </w:r>
          </w:p>
        </w:tc>
        <w:tc>
          <w:tcPr>
            <w:tcW w:w="1559" w:type="dxa"/>
            <w:vMerge/>
            <w:tcBorders>
              <w:top w:val="nil"/>
              <w:left w:val="single" w:sz="4" w:space="0" w:color="auto"/>
              <w:bottom w:val="single" w:sz="4" w:space="0" w:color="000000"/>
              <w:right w:val="single" w:sz="4" w:space="0" w:color="auto"/>
            </w:tcBorders>
            <w:vAlign w:val="center"/>
            <w:hideMark/>
          </w:tcPr>
          <w:p w14:paraId="430C724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4F89DBB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76C01E2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EC89A7B" w14:textId="77777777" w:rsidTr="00A57F29">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548B067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559" w:type="dxa"/>
            <w:tcBorders>
              <w:top w:val="nil"/>
              <w:left w:val="nil"/>
              <w:bottom w:val="nil"/>
              <w:right w:val="nil"/>
            </w:tcBorders>
            <w:shd w:val="clear" w:color="auto" w:fill="auto"/>
            <w:noWrap/>
            <w:vAlign w:val="center"/>
            <w:hideMark/>
          </w:tcPr>
          <w:p w14:paraId="7483600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6F07450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04F10E9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6E96D34D" w14:textId="77777777" w:rsidTr="00A57F29">
        <w:trPr>
          <w:trHeight w:val="225"/>
        </w:trPr>
        <w:tc>
          <w:tcPr>
            <w:tcW w:w="4248" w:type="dxa"/>
            <w:tcBorders>
              <w:top w:val="nil"/>
              <w:left w:val="nil"/>
              <w:bottom w:val="nil"/>
              <w:right w:val="nil"/>
            </w:tcBorders>
            <w:shd w:val="clear" w:color="auto" w:fill="auto"/>
            <w:noWrap/>
            <w:vAlign w:val="center"/>
            <w:hideMark/>
          </w:tcPr>
          <w:p w14:paraId="60DB374D"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54E55DE9"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7E50A4C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76CE977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3233A287" w14:textId="77777777" w:rsidTr="00A57F29">
        <w:trPr>
          <w:trHeight w:val="225"/>
        </w:trPr>
        <w:tc>
          <w:tcPr>
            <w:tcW w:w="9678" w:type="dxa"/>
            <w:gridSpan w:val="4"/>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2B352E08"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r>
      <w:tr w:rsidR="00A57F29" w:rsidRPr="00A57F29" w14:paraId="1ECB9A5C"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1EEE2A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Líquido de frenos</w:t>
            </w:r>
          </w:p>
        </w:tc>
        <w:tc>
          <w:tcPr>
            <w:tcW w:w="1559" w:type="dxa"/>
            <w:tcBorders>
              <w:top w:val="nil"/>
              <w:left w:val="nil"/>
              <w:bottom w:val="single" w:sz="4" w:space="0" w:color="auto"/>
              <w:right w:val="single" w:sz="4" w:space="0" w:color="auto"/>
            </w:tcBorders>
            <w:shd w:val="clear" w:color="auto" w:fill="auto"/>
            <w:noWrap/>
            <w:vAlign w:val="center"/>
            <w:hideMark/>
          </w:tcPr>
          <w:p w14:paraId="447A9ADB"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w:t>
            </w:r>
          </w:p>
        </w:tc>
        <w:tc>
          <w:tcPr>
            <w:tcW w:w="1985" w:type="dxa"/>
            <w:tcBorders>
              <w:top w:val="nil"/>
              <w:left w:val="nil"/>
              <w:bottom w:val="single" w:sz="4" w:space="0" w:color="auto"/>
              <w:right w:val="single" w:sz="4" w:space="0" w:color="auto"/>
            </w:tcBorders>
            <w:shd w:val="clear" w:color="auto" w:fill="auto"/>
            <w:noWrap/>
            <w:vAlign w:val="center"/>
            <w:hideMark/>
          </w:tcPr>
          <w:p w14:paraId="2E938A2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6D277BF7" w14:textId="77777777" w:rsidR="00A57F29" w:rsidRPr="00A57F29" w:rsidRDefault="00A57F29" w:rsidP="00A57F29">
            <w:pPr>
              <w:suppressAutoHyphens w:val="0"/>
              <w:spacing w:after="0" w:line="240" w:lineRule="auto"/>
              <w:jc w:val="right"/>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$0.00</w:t>
            </w:r>
          </w:p>
        </w:tc>
      </w:tr>
      <w:tr w:rsidR="00A57F29" w:rsidRPr="00A57F29" w14:paraId="08653E54" w14:textId="77777777" w:rsidTr="00A57F29">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03ED76F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559" w:type="dxa"/>
            <w:tcBorders>
              <w:top w:val="nil"/>
              <w:left w:val="nil"/>
              <w:bottom w:val="nil"/>
              <w:right w:val="nil"/>
            </w:tcBorders>
            <w:shd w:val="clear" w:color="auto" w:fill="auto"/>
            <w:noWrap/>
            <w:vAlign w:val="center"/>
            <w:hideMark/>
          </w:tcPr>
          <w:p w14:paraId="47FAB14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776F19A6"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7C37EBFD"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60A325B1" w14:textId="77777777" w:rsidTr="00A57F29">
        <w:trPr>
          <w:trHeight w:val="225"/>
        </w:trPr>
        <w:tc>
          <w:tcPr>
            <w:tcW w:w="4248" w:type="dxa"/>
            <w:tcBorders>
              <w:top w:val="nil"/>
              <w:left w:val="nil"/>
              <w:bottom w:val="nil"/>
              <w:right w:val="nil"/>
            </w:tcBorders>
            <w:shd w:val="clear" w:color="auto" w:fill="auto"/>
            <w:noWrap/>
            <w:vAlign w:val="center"/>
            <w:hideMark/>
          </w:tcPr>
          <w:p w14:paraId="2F14C1E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4A5FAD4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53869DD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6E62D57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10F4357A" w14:textId="77777777" w:rsidTr="00A57F29">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DE9E8D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559" w:type="dxa"/>
            <w:tcBorders>
              <w:top w:val="nil"/>
              <w:left w:val="nil"/>
              <w:bottom w:val="nil"/>
              <w:right w:val="nil"/>
            </w:tcBorders>
            <w:shd w:val="clear" w:color="auto" w:fill="auto"/>
            <w:noWrap/>
            <w:vAlign w:val="center"/>
            <w:hideMark/>
          </w:tcPr>
          <w:p w14:paraId="41957AE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E980BB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4A07311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62729354" w14:textId="77777777" w:rsidTr="00A57F29">
        <w:trPr>
          <w:trHeight w:val="225"/>
        </w:trPr>
        <w:tc>
          <w:tcPr>
            <w:tcW w:w="4248" w:type="dxa"/>
            <w:tcBorders>
              <w:top w:val="nil"/>
              <w:left w:val="nil"/>
              <w:bottom w:val="nil"/>
              <w:right w:val="nil"/>
            </w:tcBorders>
            <w:shd w:val="clear" w:color="auto" w:fill="auto"/>
            <w:noWrap/>
            <w:vAlign w:val="center"/>
            <w:hideMark/>
          </w:tcPr>
          <w:p w14:paraId="03B43A2D"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3428944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13CE6AE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noWrap/>
            <w:vAlign w:val="center"/>
            <w:hideMark/>
          </w:tcPr>
          <w:p w14:paraId="70E6D47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4BF872C3" w14:textId="77777777" w:rsidTr="00A57F29">
        <w:trPr>
          <w:trHeight w:val="225"/>
        </w:trPr>
        <w:tc>
          <w:tcPr>
            <w:tcW w:w="9678" w:type="dxa"/>
            <w:gridSpan w:val="4"/>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608AE823"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lastRenderedPageBreak/>
              <w:t>No. 4 ALINEACIÓN Y BALANCEO, Incluye:</w:t>
            </w:r>
          </w:p>
        </w:tc>
      </w:tr>
      <w:tr w:rsidR="00A57F29" w:rsidRPr="00A57F29" w14:paraId="00CB22BC"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55779D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general de suspensión</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E9B5CC"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1985" w:type="dxa"/>
            <w:tcBorders>
              <w:top w:val="nil"/>
              <w:left w:val="nil"/>
              <w:bottom w:val="single" w:sz="4" w:space="0" w:color="auto"/>
              <w:right w:val="single" w:sz="4" w:space="0" w:color="auto"/>
            </w:tcBorders>
            <w:shd w:val="clear" w:color="auto" w:fill="auto"/>
            <w:noWrap/>
            <w:vAlign w:val="center"/>
            <w:hideMark/>
          </w:tcPr>
          <w:p w14:paraId="3BF02FA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0860B34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47119B8" w14:textId="77777777" w:rsidTr="00A57F29">
        <w:trPr>
          <w:trHeight w:val="22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C003BA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general de dirección</w:t>
            </w:r>
          </w:p>
        </w:tc>
        <w:tc>
          <w:tcPr>
            <w:tcW w:w="1559" w:type="dxa"/>
            <w:vMerge/>
            <w:tcBorders>
              <w:top w:val="nil"/>
              <w:left w:val="single" w:sz="4" w:space="0" w:color="auto"/>
              <w:bottom w:val="single" w:sz="4" w:space="0" w:color="000000"/>
              <w:right w:val="single" w:sz="4" w:space="0" w:color="auto"/>
            </w:tcBorders>
            <w:vAlign w:val="center"/>
            <w:hideMark/>
          </w:tcPr>
          <w:p w14:paraId="7FFD0F5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985" w:type="dxa"/>
            <w:tcBorders>
              <w:top w:val="nil"/>
              <w:left w:val="nil"/>
              <w:bottom w:val="single" w:sz="4" w:space="0" w:color="auto"/>
              <w:right w:val="single" w:sz="4" w:space="0" w:color="auto"/>
            </w:tcBorders>
            <w:shd w:val="clear" w:color="auto" w:fill="auto"/>
            <w:noWrap/>
            <w:vAlign w:val="center"/>
            <w:hideMark/>
          </w:tcPr>
          <w:p w14:paraId="2A437A1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886" w:type="dxa"/>
            <w:tcBorders>
              <w:top w:val="nil"/>
              <w:left w:val="nil"/>
              <w:bottom w:val="single" w:sz="4" w:space="0" w:color="auto"/>
              <w:right w:val="single" w:sz="4" w:space="0" w:color="auto"/>
            </w:tcBorders>
            <w:shd w:val="clear" w:color="auto" w:fill="auto"/>
            <w:vAlign w:val="center"/>
            <w:hideMark/>
          </w:tcPr>
          <w:p w14:paraId="79B01DB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15BDF238" w14:textId="77777777" w:rsidTr="00A57F29">
        <w:trPr>
          <w:trHeight w:val="225"/>
        </w:trPr>
        <w:tc>
          <w:tcPr>
            <w:tcW w:w="4248" w:type="dxa"/>
            <w:tcBorders>
              <w:top w:val="nil"/>
              <w:left w:val="single" w:sz="4" w:space="0" w:color="auto"/>
              <w:bottom w:val="single" w:sz="4" w:space="0" w:color="auto"/>
              <w:right w:val="single" w:sz="4" w:space="0" w:color="auto"/>
            </w:tcBorders>
            <w:shd w:val="clear" w:color="000000" w:fill="FFFFCC"/>
            <w:noWrap/>
            <w:vAlign w:val="center"/>
            <w:hideMark/>
          </w:tcPr>
          <w:p w14:paraId="31F4AE0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559" w:type="dxa"/>
            <w:tcBorders>
              <w:top w:val="nil"/>
              <w:left w:val="nil"/>
              <w:bottom w:val="nil"/>
              <w:right w:val="nil"/>
            </w:tcBorders>
            <w:shd w:val="clear" w:color="auto" w:fill="auto"/>
            <w:noWrap/>
            <w:vAlign w:val="center"/>
            <w:hideMark/>
          </w:tcPr>
          <w:p w14:paraId="12C59BC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nil"/>
              <w:left w:val="single" w:sz="4" w:space="0" w:color="auto"/>
              <w:bottom w:val="single" w:sz="4" w:space="0" w:color="auto"/>
              <w:right w:val="single" w:sz="4" w:space="0" w:color="auto"/>
            </w:tcBorders>
            <w:shd w:val="clear" w:color="000000" w:fill="FFFFCC"/>
            <w:noWrap/>
            <w:vAlign w:val="center"/>
            <w:hideMark/>
          </w:tcPr>
          <w:p w14:paraId="41F5516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nil"/>
              <w:left w:val="nil"/>
              <w:bottom w:val="single" w:sz="4" w:space="0" w:color="auto"/>
              <w:right w:val="single" w:sz="4" w:space="0" w:color="auto"/>
            </w:tcBorders>
            <w:shd w:val="clear" w:color="000000" w:fill="FFFFCC"/>
            <w:noWrap/>
            <w:vAlign w:val="center"/>
            <w:hideMark/>
          </w:tcPr>
          <w:p w14:paraId="7B415DF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0EF2E3D" w14:textId="77777777" w:rsidTr="00A57F29">
        <w:trPr>
          <w:trHeight w:val="225"/>
        </w:trPr>
        <w:tc>
          <w:tcPr>
            <w:tcW w:w="4248" w:type="dxa"/>
            <w:tcBorders>
              <w:top w:val="nil"/>
              <w:left w:val="nil"/>
              <w:bottom w:val="nil"/>
              <w:right w:val="nil"/>
            </w:tcBorders>
            <w:shd w:val="clear" w:color="auto" w:fill="auto"/>
            <w:noWrap/>
            <w:vAlign w:val="center"/>
            <w:hideMark/>
          </w:tcPr>
          <w:p w14:paraId="33021800"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725F80AD"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985" w:type="dxa"/>
            <w:tcBorders>
              <w:top w:val="nil"/>
              <w:left w:val="nil"/>
              <w:bottom w:val="nil"/>
              <w:right w:val="nil"/>
            </w:tcBorders>
            <w:shd w:val="clear" w:color="auto" w:fill="auto"/>
            <w:noWrap/>
            <w:vAlign w:val="center"/>
            <w:hideMark/>
          </w:tcPr>
          <w:p w14:paraId="54D87464"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86" w:type="dxa"/>
            <w:tcBorders>
              <w:top w:val="nil"/>
              <w:left w:val="nil"/>
              <w:bottom w:val="nil"/>
              <w:right w:val="nil"/>
            </w:tcBorders>
            <w:shd w:val="clear" w:color="auto" w:fill="auto"/>
            <w:vAlign w:val="center"/>
            <w:hideMark/>
          </w:tcPr>
          <w:p w14:paraId="0EF610C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6BED1517" w14:textId="77777777" w:rsidTr="00A57F29">
        <w:trPr>
          <w:trHeight w:val="225"/>
        </w:trPr>
        <w:tc>
          <w:tcPr>
            <w:tcW w:w="4248"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2CDA29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TOTAL DE LOS 4 PAQUETES</w:t>
            </w:r>
          </w:p>
        </w:tc>
        <w:tc>
          <w:tcPr>
            <w:tcW w:w="1559" w:type="dxa"/>
            <w:tcBorders>
              <w:top w:val="nil"/>
              <w:left w:val="nil"/>
              <w:bottom w:val="nil"/>
              <w:right w:val="nil"/>
            </w:tcBorders>
            <w:shd w:val="clear" w:color="auto" w:fill="auto"/>
            <w:noWrap/>
            <w:vAlign w:val="center"/>
            <w:hideMark/>
          </w:tcPr>
          <w:p w14:paraId="65E453AC"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98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36AEA3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886" w:type="dxa"/>
            <w:tcBorders>
              <w:top w:val="single" w:sz="4" w:space="0" w:color="auto"/>
              <w:left w:val="nil"/>
              <w:bottom w:val="single" w:sz="4" w:space="0" w:color="auto"/>
              <w:right w:val="single" w:sz="4" w:space="0" w:color="auto"/>
            </w:tcBorders>
            <w:shd w:val="clear" w:color="000000" w:fill="FFFFCC"/>
            <w:noWrap/>
            <w:vAlign w:val="center"/>
            <w:hideMark/>
          </w:tcPr>
          <w:p w14:paraId="37A9108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bl>
    <w:p w14:paraId="3F2BD9E8" w14:textId="3B2A0797" w:rsidR="00A57F29" w:rsidRDefault="00A57F29" w:rsidP="00A57F29">
      <w:pPr>
        <w:spacing w:after="0" w:line="240" w:lineRule="auto"/>
        <w:jc w:val="both"/>
        <w:rPr>
          <w:rFonts w:ascii="Arial" w:hAnsi="Arial" w:cs="Arial"/>
        </w:rPr>
      </w:pPr>
    </w:p>
    <w:p w14:paraId="56720AB7" w14:textId="77777777" w:rsidR="00A57F29" w:rsidRDefault="00A57F29">
      <w:pPr>
        <w:suppressAutoHyphens w:val="0"/>
        <w:spacing w:after="0" w:line="240" w:lineRule="auto"/>
        <w:rPr>
          <w:rFonts w:ascii="Arial" w:hAnsi="Arial" w:cs="Arial"/>
        </w:rPr>
      </w:pPr>
      <w:r>
        <w:rPr>
          <w:rFonts w:ascii="Arial" w:hAnsi="Arial" w:cs="Arial"/>
        </w:rPr>
        <w:br w:type="page"/>
      </w:r>
    </w:p>
    <w:p w14:paraId="0F012D0D" w14:textId="77777777" w:rsidR="00A57F29" w:rsidRPr="00A57F29" w:rsidRDefault="00A57F29" w:rsidP="00A57F29">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531"/>
        <w:gridCol w:w="1843"/>
        <w:gridCol w:w="3260"/>
      </w:tblGrid>
      <w:tr w:rsidR="00A57F29" w:rsidRPr="00A57F29" w14:paraId="07C2B0B0" w14:textId="77777777" w:rsidTr="00BA5400">
        <w:trPr>
          <w:tblHeader/>
        </w:trPr>
        <w:tc>
          <w:tcPr>
            <w:tcW w:w="4531"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B68244F"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PAQUETES DE SERVICIOS DE MANTENIMIENTO PREVENTIVO</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545D206"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MARCA PROPUESTA</w:t>
            </w:r>
          </w:p>
        </w:tc>
        <w:tc>
          <w:tcPr>
            <w:tcW w:w="3260" w:type="dxa"/>
            <w:tcBorders>
              <w:top w:val="single" w:sz="4" w:space="0" w:color="auto"/>
              <w:left w:val="nil"/>
              <w:bottom w:val="single" w:sz="4" w:space="0" w:color="auto"/>
              <w:right w:val="single" w:sz="4" w:space="0" w:color="auto"/>
            </w:tcBorders>
            <w:shd w:val="clear" w:color="000000" w:fill="FFFF00"/>
            <w:vAlign w:val="center"/>
            <w:hideMark/>
          </w:tcPr>
          <w:p w14:paraId="42971C9A" w14:textId="7054D668" w:rsidR="00A57F29" w:rsidRPr="00A57F29" w:rsidRDefault="000E68C1" w:rsidP="00A57F29">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3</w:t>
            </w:r>
            <w:r w:rsidR="00A57F29" w:rsidRPr="00A57F29">
              <w:rPr>
                <w:rFonts w:ascii="Arial" w:eastAsia="Times New Roman" w:hAnsi="Arial" w:cs="Arial"/>
                <w:b/>
                <w:bCs/>
                <w:color w:val="000000"/>
                <w:sz w:val="16"/>
                <w:szCs w:val="16"/>
                <w:lang w:eastAsia="es-MX"/>
              </w:rPr>
              <w:t xml:space="preserve"> (CAMIONETAS DE TIPO PICK UP, DE PASAJEROS Y DE CARGA)</w:t>
            </w:r>
          </w:p>
        </w:tc>
      </w:tr>
      <w:tr w:rsidR="00A57F29" w:rsidRPr="00A57F29" w14:paraId="731B0FBE" w14:textId="77777777" w:rsidTr="00BA5400">
        <w:trPr>
          <w:tblHeader/>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530107FC"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99C234A"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3260" w:type="dxa"/>
            <w:tcBorders>
              <w:top w:val="nil"/>
              <w:left w:val="nil"/>
              <w:bottom w:val="single" w:sz="4" w:space="0" w:color="auto"/>
              <w:right w:val="single" w:sz="4" w:space="0" w:color="auto"/>
            </w:tcBorders>
            <w:shd w:val="clear" w:color="000000" w:fill="FFFF00"/>
            <w:vAlign w:val="center"/>
            <w:hideMark/>
          </w:tcPr>
          <w:p w14:paraId="2602B86F"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DODGE (GASOLINA)</w:t>
            </w:r>
          </w:p>
        </w:tc>
      </w:tr>
      <w:tr w:rsidR="00A57F29" w:rsidRPr="00A57F29" w14:paraId="1BA46288" w14:textId="77777777" w:rsidTr="00BA5400">
        <w:trPr>
          <w:tblHeader/>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7037E76D"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BB64718"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3260" w:type="dxa"/>
            <w:tcBorders>
              <w:top w:val="nil"/>
              <w:left w:val="nil"/>
              <w:bottom w:val="single" w:sz="4" w:space="0" w:color="auto"/>
              <w:right w:val="single" w:sz="4" w:space="0" w:color="auto"/>
            </w:tcBorders>
            <w:shd w:val="clear" w:color="000000" w:fill="FFFF00"/>
            <w:vAlign w:val="center"/>
            <w:hideMark/>
          </w:tcPr>
          <w:p w14:paraId="0AD23F5C"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PICK-UP RAM 700 CLUB CAB 2016</w:t>
            </w:r>
          </w:p>
        </w:tc>
      </w:tr>
      <w:tr w:rsidR="00A57F29" w:rsidRPr="00A57F29" w14:paraId="36FC3C26" w14:textId="77777777" w:rsidTr="00A57F29">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0C64AC43" w14:textId="2589EE30" w:rsidR="00A57F29" w:rsidRPr="00A57F29" w:rsidRDefault="00BC09C1" w:rsidP="00A57F29">
            <w:pPr>
              <w:suppressAutoHyphens w:val="0"/>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No. </w:t>
            </w:r>
            <w:r w:rsidR="00A57F29" w:rsidRPr="00A57F29">
              <w:rPr>
                <w:rFonts w:ascii="Arial" w:eastAsia="Times New Roman" w:hAnsi="Arial" w:cs="Arial"/>
                <w:b/>
                <w:bCs/>
                <w:color w:val="000000"/>
                <w:sz w:val="16"/>
                <w:szCs w:val="16"/>
                <w:lang w:eastAsia="es-MX"/>
              </w:rPr>
              <w:t>1 BÁSICO CAMBIO DE ACEITE, Incluye:</w:t>
            </w:r>
          </w:p>
        </w:tc>
      </w:tr>
      <w:tr w:rsidR="00A57F29" w:rsidRPr="00A57F29" w14:paraId="50059FA3"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59C3EE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Cambio de aceite</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26914A"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20A0AE8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672FBA7"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2CA05A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Cambio de filtro de aceite</w:t>
            </w:r>
          </w:p>
        </w:tc>
        <w:tc>
          <w:tcPr>
            <w:tcW w:w="1843" w:type="dxa"/>
            <w:vMerge/>
            <w:tcBorders>
              <w:top w:val="nil"/>
              <w:left w:val="single" w:sz="4" w:space="0" w:color="auto"/>
              <w:bottom w:val="single" w:sz="4" w:space="0" w:color="auto"/>
              <w:right w:val="single" w:sz="4" w:space="0" w:color="auto"/>
            </w:tcBorders>
            <w:vAlign w:val="center"/>
            <w:hideMark/>
          </w:tcPr>
          <w:p w14:paraId="1B46F46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C1A605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4B2B43F"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42D1CF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relleno de niveles de líquidos</w:t>
            </w:r>
          </w:p>
        </w:tc>
        <w:tc>
          <w:tcPr>
            <w:tcW w:w="1843" w:type="dxa"/>
            <w:vMerge/>
            <w:tcBorders>
              <w:top w:val="nil"/>
              <w:left w:val="single" w:sz="4" w:space="0" w:color="auto"/>
              <w:bottom w:val="single" w:sz="4" w:space="0" w:color="auto"/>
              <w:right w:val="single" w:sz="4" w:space="0" w:color="auto"/>
            </w:tcBorders>
            <w:vAlign w:val="center"/>
            <w:hideMark/>
          </w:tcPr>
          <w:p w14:paraId="11BE289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729284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348E7D22"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6B9D38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de Mangueras</w:t>
            </w:r>
          </w:p>
        </w:tc>
        <w:tc>
          <w:tcPr>
            <w:tcW w:w="1843" w:type="dxa"/>
            <w:vMerge/>
            <w:tcBorders>
              <w:top w:val="nil"/>
              <w:left w:val="single" w:sz="4" w:space="0" w:color="auto"/>
              <w:bottom w:val="single" w:sz="4" w:space="0" w:color="auto"/>
              <w:right w:val="single" w:sz="4" w:space="0" w:color="auto"/>
            </w:tcBorders>
            <w:vAlign w:val="center"/>
            <w:hideMark/>
          </w:tcPr>
          <w:p w14:paraId="21F447E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376E6F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5500E85"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963510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Limpieza y protección de terminales de acumulador</w:t>
            </w:r>
          </w:p>
        </w:tc>
        <w:tc>
          <w:tcPr>
            <w:tcW w:w="1843" w:type="dxa"/>
            <w:vMerge/>
            <w:tcBorders>
              <w:top w:val="nil"/>
              <w:left w:val="single" w:sz="4" w:space="0" w:color="auto"/>
              <w:bottom w:val="single" w:sz="4" w:space="0" w:color="auto"/>
              <w:right w:val="single" w:sz="4" w:space="0" w:color="auto"/>
            </w:tcBorders>
            <w:vAlign w:val="center"/>
            <w:hideMark/>
          </w:tcPr>
          <w:p w14:paraId="52274A0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851123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DDD52F1"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0B49D21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2A0DAB0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6966E9E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4E045DF" w14:textId="77777777" w:rsidTr="00A57F29">
        <w:trPr>
          <w:trHeight w:val="225"/>
        </w:trPr>
        <w:tc>
          <w:tcPr>
            <w:tcW w:w="4531" w:type="dxa"/>
            <w:tcBorders>
              <w:top w:val="nil"/>
              <w:left w:val="nil"/>
              <w:bottom w:val="nil"/>
              <w:right w:val="nil"/>
            </w:tcBorders>
            <w:shd w:val="clear" w:color="auto" w:fill="auto"/>
            <w:noWrap/>
            <w:vAlign w:val="center"/>
            <w:hideMark/>
          </w:tcPr>
          <w:p w14:paraId="2EC3EC1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2D45615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59B4DDF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4C954F49"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AE53E9F"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47A045F5"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p>
        </w:tc>
        <w:tc>
          <w:tcPr>
            <w:tcW w:w="3260" w:type="dxa"/>
            <w:tcBorders>
              <w:top w:val="nil"/>
              <w:left w:val="nil"/>
              <w:bottom w:val="nil"/>
              <w:right w:val="nil"/>
            </w:tcBorders>
            <w:shd w:val="clear" w:color="auto" w:fill="auto"/>
            <w:noWrap/>
            <w:vAlign w:val="center"/>
            <w:hideMark/>
          </w:tcPr>
          <w:p w14:paraId="6AA8ACEE"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0CC714BF"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70F82D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xml:space="preserve">Aceite de motor multigrado </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91ADAA7" w14:textId="28C4A42C"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2643182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0BE794E"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C73A75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aceite</w:t>
            </w:r>
          </w:p>
        </w:tc>
        <w:tc>
          <w:tcPr>
            <w:tcW w:w="1843" w:type="dxa"/>
            <w:tcBorders>
              <w:top w:val="nil"/>
              <w:left w:val="nil"/>
              <w:bottom w:val="single" w:sz="4" w:space="0" w:color="auto"/>
              <w:right w:val="single" w:sz="4" w:space="0" w:color="auto"/>
            </w:tcBorders>
            <w:shd w:val="clear" w:color="auto" w:fill="auto"/>
            <w:noWrap/>
            <w:vAlign w:val="center"/>
          </w:tcPr>
          <w:p w14:paraId="0BE7D182" w14:textId="1ADB006E"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75D295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B44EF2D"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66406B0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505675C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1FF25B9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6D849C4" w14:textId="77777777" w:rsidTr="00A57F29">
        <w:trPr>
          <w:trHeight w:val="225"/>
        </w:trPr>
        <w:tc>
          <w:tcPr>
            <w:tcW w:w="4531" w:type="dxa"/>
            <w:tcBorders>
              <w:top w:val="nil"/>
              <w:left w:val="nil"/>
              <w:bottom w:val="nil"/>
              <w:right w:val="nil"/>
            </w:tcBorders>
            <w:shd w:val="clear" w:color="auto" w:fill="auto"/>
            <w:noWrap/>
            <w:vAlign w:val="center"/>
            <w:hideMark/>
          </w:tcPr>
          <w:p w14:paraId="2E986FD5"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29071A1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1080CAC9"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4FED28E3"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292A4A5"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4EC3098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B50A99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5427524D" w14:textId="77777777" w:rsidTr="00A57F29">
        <w:trPr>
          <w:trHeight w:val="225"/>
        </w:trPr>
        <w:tc>
          <w:tcPr>
            <w:tcW w:w="4531" w:type="dxa"/>
            <w:tcBorders>
              <w:top w:val="nil"/>
              <w:left w:val="nil"/>
              <w:bottom w:val="nil"/>
              <w:right w:val="nil"/>
            </w:tcBorders>
            <w:shd w:val="clear" w:color="auto" w:fill="auto"/>
            <w:noWrap/>
            <w:vAlign w:val="center"/>
            <w:hideMark/>
          </w:tcPr>
          <w:p w14:paraId="58465C56"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1E514136"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2E3F72A9"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7723CD07" w14:textId="77777777" w:rsidTr="00A57F29">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038D30AA"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2 AFINACIÓN, Incluye:</w:t>
            </w:r>
          </w:p>
        </w:tc>
      </w:tr>
      <w:tr w:rsidR="00A57F29" w:rsidRPr="00A57F29" w14:paraId="189A2AB2"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37D885E" w14:textId="77777777" w:rsidR="00A57F29" w:rsidRPr="00A57F29" w:rsidRDefault="00A57F29" w:rsidP="00A57F29">
            <w:pPr>
              <w:suppressAutoHyphens w:val="0"/>
              <w:spacing w:after="0" w:line="240" w:lineRule="auto"/>
              <w:jc w:val="both"/>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Lavado de inyectores y cuerpo de aceleración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E55DAE"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0747CCC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D374B7A"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D64B31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Cambiar filtro de combustible</w:t>
            </w:r>
          </w:p>
        </w:tc>
        <w:tc>
          <w:tcPr>
            <w:tcW w:w="1843" w:type="dxa"/>
            <w:vMerge/>
            <w:tcBorders>
              <w:top w:val="nil"/>
              <w:left w:val="single" w:sz="4" w:space="0" w:color="auto"/>
              <w:bottom w:val="single" w:sz="4" w:space="0" w:color="auto"/>
              <w:right w:val="single" w:sz="4" w:space="0" w:color="auto"/>
            </w:tcBorders>
            <w:vAlign w:val="center"/>
            <w:hideMark/>
          </w:tcPr>
          <w:p w14:paraId="4B36B38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C91EA6F"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N/A</w:t>
            </w:r>
          </w:p>
        </w:tc>
      </w:tr>
      <w:tr w:rsidR="00A57F29" w:rsidRPr="00A57F29" w14:paraId="171D63C6"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D57913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Cambiar filtro de aire</w:t>
            </w:r>
          </w:p>
        </w:tc>
        <w:tc>
          <w:tcPr>
            <w:tcW w:w="1843" w:type="dxa"/>
            <w:vMerge/>
            <w:tcBorders>
              <w:top w:val="nil"/>
              <w:left w:val="single" w:sz="4" w:space="0" w:color="auto"/>
              <w:bottom w:val="single" w:sz="4" w:space="0" w:color="auto"/>
              <w:right w:val="single" w:sz="4" w:space="0" w:color="auto"/>
            </w:tcBorders>
            <w:vAlign w:val="center"/>
            <w:hideMark/>
          </w:tcPr>
          <w:p w14:paraId="3369C0A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B113EF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11C31D16"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D896AD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xml:space="preserve">Revisión y en su caso cambio de </w:t>
            </w:r>
            <w:proofErr w:type="spellStart"/>
            <w:r w:rsidRPr="00A57F29">
              <w:rPr>
                <w:rFonts w:ascii="Arial" w:eastAsia="Times New Roman" w:hAnsi="Arial" w:cs="Arial"/>
                <w:color w:val="000000"/>
                <w:sz w:val="16"/>
                <w:szCs w:val="16"/>
                <w:lang w:eastAsia="es-MX"/>
              </w:rPr>
              <w:t>de</w:t>
            </w:r>
            <w:proofErr w:type="spellEnd"/>
            <w:r w:rsidRPr="00A57F29">
              <w:rPr>
                <w:rFonts w:ascii="Arial" w:eastAsia="Times New Roman" w:hAnsi="Arial" w:cs="Arial"/>
                <w:color w:val="000000"/>
                <w:sz w:val="16"/>
                <w:szCs w:val="16"/>
                <w:lang w:eastAsia="es-MX"/>
              </w:rPr>
              <w:t xml:space="preserve"> bujías</w:t>
            </w:r>
          </w:p>
        </w:tc>
        <w:tc>
          <w:tcPr>
            <w:tcW w:w="1843" w:type="dxa"/>
            <w:vMerge/>
            <w:tcBorders>
              <w:top w:val="nil"/>
              <w:left w:val="single" w:sz="4" w:space="0" w:color="auto"/>
              <w:bottom w:val="single" w:sz="4" w:space="0" w:color="auto"/>
              <w:right w:val="single" w:sz="4" w:space="0" w:color="auto"/>
            </w:tcBorders>
            <w:vAlign w:val="center"/>
            <w:hideMark/>
          </w:tcPr>
          <w:p w14:paraId="7BD5622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42318A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584B36C" w14:textId="77777777" w:rsidTr="00A57F29">
        <w:trPr>
          <w:trHeight w:val="45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53F8088" w14:textId="77777777" w:rsidR="00A57F29" w:rsidRPr="00A57F29" w:rsidRDefault="00A57F29" w:rsidP="00A57F29">
            <w:pPr>
              <w:suppressAutoHyphens w:val="0"/>
              <w:spacing w:after="0" w:line="240" w:lineRule="auto"/>
              <w:jc w:val="both"/>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diagnóstico del sistema de inyección y encendido (Escaneo y borrado de código de fallas)</w:t>
            </w:r>
          </w:p>
        </w:tc>
        <w:tc>
          <w:tcPr>
            <w:tcW w:w="1843" w:type="dxa"/>
            <w:vMerge/>
            <w:tcBorders>
              <w:top w:val="nil"/>
              <w:left w:val="single" w:sz="4" w:space="0" w:color="auto"/>
              <w:bottom w:val="single" w:sz="4" w:space="0" w:color="auto"/>
              <w:right w:val="single" w:sz="4" w:space="0" w:color="auto"/>
            </w:tcBorders>
            <w:vAlign w:val="center"/>
            <w:hideMark/>
          </w:tcPr>
          <w:p w14:paraId="703282F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CD772A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8654D09"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EE421E9" w14:textId="77777777" w:rsidR="00A57F29" w:rsidRPr="00A57F29" w:rsidRDefault="00A57F29" w:rsidP="00A57F29">
            <w:pPr>
              <w:suppressAutoHyphens w:val="0"/>
              <w:spacing w:after="0" w:line="240" w:lineRule="auto"/>
              <w:jc w:val="both"/>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de cables de bujías y bandas; en su caso, tensar las bandas.</w:t>
            </w:r>
          </w:p>
        </w:tc>
        <w:tc>
          <w:tcPr>
            <w:tcW w:w="1843" w:type="dxa"/>
            <w:vMerge/>
            <w:tcBorders>
              <w:top w:val="nil"/>
              <w:left w:val="single" w:sz="4" w:space="0" w:color="auto"/>
              <w:bottom w:val="single" w:sz="4" w:space="0" w:color="auto"/>
              <w:right w:val="single" w:sz="4" w:space="0" w:color="auto"/>
            </w:tcBorders>
            <w:vAlign w:val="center"/>
            <w:hideMark/>
          </w:tcPr>
          <w:p w14:paraId="60F59BC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966A4C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F5090A0"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148FE55" w14:textId="77777777" w:rsidR="00A57F29" w:rsidRPr="00A57F29" w:rsidRDefault="00A57F29" w:rsidP="00A57F29">
            <w:pPr>
              <w:suppressAutoHyphens w:val="0"/>
              <w:spacing w:after="0" w:line="240" w:lineRule="auto"/>
              <w:jc w:val="both"/>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Revisar y limpiar válvula EGR</w:t>
            </w:r>
          </w:p>
        </w:tc>
        <w:tc>
          <w:tcPr>
            <w:tcW w:w="1843" w:type="dxa"/>
            <w:vMerge/>
            <w:tcBorders>
              <w:top w:val="nil"/>
              <w:left w:val="single" w:sz="4" w:space="0" w:color="auto"/>
              <w:bottom w:val="single" w:sz="4" w:space="0" w:color="auto"/>
              <w:right w:val="single" w:sz="4" w:space="0" w:color="auto"/>
            </w:tcBorders>
            <w:vAlign w:val="center"/>
            <w:hideMark/>
          </w:tcPr>
          <w:p w14:paraId="5851C5D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4203BF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878DBFD"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30C92B9C"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vAlign w:val="center"/>
            <w:hideMark/>
          </w:tcPr>
          <w:p w14:paraId="309ABF36"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3BA655A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41C0DC24" w14:textId="77777777" w:rsidTr="00A57F29">
        <w:trPr>
          <w:trHeight w:val="225"/>
        </w:trPr>
        <w:tc>
          <w:tcPr>
            <w:tcW w:w="4531" w:type="dxa"/>
            <w:tcBorders>
              <w:top w:val="nil"/>
              <w:left w:val="nil"/>
              <w:bottom w:val="nil"/>
              <w:right w:val="nil"/>
            </w:tcBorders>
            <w:shd w:val="clear" w:color="auto" w:fill="auto"/>
            <w:noWrap/>
            <w:vAlign w:val="center"/>
            <w:hideMark/>
          </w:tcPr>
          <w:p w14:paraId="3F9C4D34"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6A4AAAFD"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4D8EA9B7"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15EC789E"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ECA39C1"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4F167170"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p>
        </w:tc>
        <w:tc>
          <w:tcPr>
            <w:tcW w:w="3260" w:type="dxa"/>
            <w:tcBorders>
              <w:top w:val="nil"/>
              <w:left w:val="nil"/>
              <w:bottom w:val="nil"/>
              <w:right w:val="nil"/>
            </w:tcBorders>
            <w:shd w:val="clear" w:color="auto" w:fill="auto"/>
            <w:noWrap/>
            <w:vAlign w:val="center"/>
            <w:hideMark/>
          </w:tcPr>
          <w:p w14:paraId="2B0AA4BD"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57A9F78D"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BDC040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Bujías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3293C7C7" w14:textId="5EAC4AA2"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A63F67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CD9DCE3"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E8ACD7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combustible</w:t>
            </w:r>
          </w:p>
        </w:tc>
        <w:tc>
          <w:tcPr>
            <w:tcW w:w="1843" w:type="dxa"/>
            <w:tcBorders>
              <w:top w:val="nil"/>
              <w:left w:val="nil"/>
              <w:bottom w:val="single" w:sz="4" w:space="0" w:color="auto"/>
              <w:right w:val="single" w:sz="4" w:space="0" w:color="auto"/>
            </w:tcBorders>
            <w:shd w:val="clear" w:color="auto" w:fill="auto"/>
            <w:noWrap/>
            <w:vAlign w:val="center"/>
          </w:tcPr>
          <w:p w14:paraId="1DF82D23" w14:textId="12B81E6B"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4E85D53"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N/A</w:t>
            </w:r>
          </w:p>
        </w:tc>
      </w:tr>
      <w:tr w:rsidR="00A57F29" w:rsidRPr="00A57F29" w14:paraId="6D24C62F"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CFBCCB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aire</w:t>
            </w:r>
          </w:p>
        </w:tc>
        <w:tc>
          <w:tcPr>
            <w:tcW w:w="1843" w:type="dxa"/>
            <w:tcBorders>
              <w:top w:val="nil"/>
              <w:left w:val="nil"/>
              <w:bottom w:val="single" w:sz="4" w:space="0" w:color="auto"/>
              <w:right w:val="single" w:sz="4" w:space="0" w:color="auto"/>
            </w:tcBorders>
            <w:shd w:val="clear" w:color="auto" w:fill="auto"/>
            <w:noWrap/>
            <w:vAlign w:val="center"/>
          </w:tcPr>
          <w:p w14:paraId="42E8DFDF" w14:textId="3C73A21F"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AE1369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1205C1F"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36D3E439"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79E72EF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35013516"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48E0EA9" w14:textId="77777777" w:rsidTr="00A57F29">
        <w:trPr>
          <w:trHeight w:val="225"/>
        </w:trPr>
        <w:tc>
          <w:tcPr>
            <w:tcW w:w="4531" w:type="dxa"/>
            <w:tcBorders>
              <w:top w:val="nil"/>
              <w:left w:val="nil"/>
              <w:bottom w:val="nil"/>
              <w:right w:val="nil"/>
            </w:tcBorders>
            <w:shd w:val="clear" w:color="auto" w:fill="auto"/>
            <w:noWrap/>
            <w:vAlign w:val="center"/>
            <w:hideMark/>
          </w:tcPr>
          <w:p w14:paraId="317AF18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54914AF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64F6E8E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1CD018A1"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8D52E1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15568AF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41CFDD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58E6F4CC" w14:textId="77777777" w:rsidTr="00A57F29">
        <w:trPr>
          <w:trHeight w:val="225"/>
        </w:trPr>
        <w:tc>
          <w:tcPr>
            <w:tcW w:w="4531" w:type="dxa"/>
            <w:tcBorders>
              <w:top w:val="nil"/>
              <w:left w:val="nil"/>
              <w:bottom w:val="nil"/>
              <w:right w:val="nil"/>
            </w:tcBorders>
            <w:shd w:val="clear" w:color="auto" w:fill="auto"/>
            <w:noWrap/>
            <w:vAlign w:val="center"/>
            <w:hideMark/>
          </w:tcPr>
          <w:p w14:paraId="764D8FE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1897AD8D"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0DE9B917"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59A2F17F" w14:textId="77777777" w:rsidTr="00A57F29">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2F4A16EB"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3 PREVENTIVO A FRENOS, Incluye:</w:t>
            </w:r>
          </w:p>
        </w:tc>
      </w:tr>
      <w:tr w:rsidR="00A57F29" w:rsidRPr="00A57F29" w14:paraId="3F214B30"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B17863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xml:space="preserve">Revisión y limpieza de balatas delanteras y traseras </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845667"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5FF37B4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1721FA2B"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B4E4F7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ajuste de frenos incluye el de mano</w:t>
            </w:r>
          </w:p>
        </w:tc>
        <w:tc>
          <w:tcPr>
            <w:tcW w:w="1843" w:type="dxa"/>
            <w:vMerge/>
            <w:tcBorders>
              <w:top w:val="nil"/>
              <w:left w:val="single" w:sz="4" w:space="0" w:color="auto"/>
              <w:bottom w:val="single" w:sz="4" w:space="0" w:color="auto"/>
              <w:right w:val="single" w:sz="4" w:space="0" w:color="auto"/>
            </w:tcBorders>
            <w:vAlign w:val="center"/>
            <w:hideMark/>
          </w:tcPr>
          <w:p w14:paraId="064AAE8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A16D42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1ADA10E3"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D86F53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limpieza y purga del sistema de frenos</w:t>
            </w:r>
          </w:p>
        </w:tc>
        <w:tc>
          <w:tcPr>
            <w:tcW w:w="1843" w:type="dxa"/>
            <w:vMerge/>
            <w:tcBorders>
              <w:top w:val="nil"/>
              <w:left w:val="single" w:sz="4" w:space="0" w:color="auto"/>
              <w:bottom w:val="single" w:sz="4" w:space="0" w:color="auto"/>
              <w:right w:val="single" w:sz="4" w:space="0" w:color="auto"/>
            </w:tcBorders>
            <w:vAlign w:val="center"/>
            <w:hideMark/>
          </w:tcPr>
          <w:p w14:paraId="0D7A6EF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D00AD3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D1ABBDE"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AC68A7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limpieza y en su caso engrasado de baleros</w:t>
            </w:r>
          </w:p>
        </w:tc>
        <w:tc>
          <w:tcPr>
            <w:tcW w:w="1843" w:type="dxa"/>
            <w:vMerge/>
            <w:tcBorders>
              <w:top w:val="nil"/>
              <w:left w:val="single" w:sz="4" w:space="0" w:color="auto"/>
              <w:bottom w:val="single" w:sz="4" w:space="0" w:color="auto"/>
              <w:right w:val="single" w:sz="4" w:space="0" w:color="auto"/>
            </w:tcBorders>
            <w:vAlign w:val="center"/>
            <w:hideMark/>
          </w:tcPr>
          <w:p w14:paraId="6DBBB5D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53B466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87305DF"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35A617D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3FECF44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006561C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5661830E" w14:textId="77777777" w:rsidTr="00A57F29">
        <w:trPr>
          <w:trHeight w:val="225"/>
        </w:trPr>
        <w:tc>
          <w:tcPr>
            <w:tcW w:w="4531" w:type="dxa"/>
            <w:tcBorders>
              <w:top w:val="nil"/>
              <w:left w:val="nil"/>
              <w:bottom w:val="nil"/>
              <w:right w:val="nil"/>
            </w:tcBorders>
            <w:shd w:val="clear" w:color="auto" w:fill="auto"/>
            <w:noWrap/>
            <w:vAlign w:val="center"/>
            <w:hideMark/>
          </w:tcPr>
          <w:p w14:paraId="6FB5349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15AEA8E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68931E27"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25659DDD" w14:textId="77777777" w:rsidTr="00A57F29">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75ED971C"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r>
      <w:tr w:rsidR="00A57F29" w:rsidRPr="00A57F29" w14:paraId="6B100920"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665F8A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Líquido de frenos</w:t>
            </w:r>
          </w:p>
        </w:tc>
        <w:tc>
          <w:tcPr>
            <w:tcW w:w="1843" w:type="dxa"/>
            <w:tcBorders>
              <w:top w:val="nil"/>
              <w:left w:val="nil"/>
              <w:bottom w:val="single" w:sz="4" w:space="0" w:color="auto"/>
              <w:right w:val="single" w:sz="4" w:space="0" w:color="auto"/>
            </w:tcBorders>
            <w:shd w:val="clear" w:color="auto" w:fill="auto"/>
            <w:noWrap/>
            <w:vAlign w:val="center"/>
            <w:hideMark/>
          </w:tcPr>
          <w:p w14:paraId="510128E9"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w:t>
            </w:r>
          </w:p>
        </w:tc>
        <w:tc>
          <w:tcPr>
            <w:tcW w:w="3260" w:type="dxa"/>
            <w:tcBorders>
              <w:top w:val="nil"/>
              <w:left w:val="nil"/>
              <w:bottom w:val="single" w:sz="4" w:space="0" w:color="auto"/>
              <w:right w:val="single" w:sz="4" w:space="0" w:color="auto"/>
            </w:tcBorders>
            <w:shd w:val="clear" w:color="auto" w:fill="auto"/>
            <w:noWrap/>
            <w:vAlign w:val="center"/>
            <w:hideMark/>
          </w:tcPr>
          <w:p w14:paraId="348B515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23EEFC8"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613AF73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REFACCIONES:</w:t>
            </w:r>
          </w:p>
        </w:tc>
        <w:tc>
          <w:tcPr>
            <w:tcW w:w="1843" w:type="dxa"/>
            <w:tcBorders>
              <w:top w:val="nil"/>
              <w:left w:val="nil"/>
              <w:bottom w:val="nil"/>
              <w:right w:val="nil"/>
            </w:tcBorders>
            <w:shd w:val="clear" w:color="auto" w:fill="auto"/>
            <w:noWrap/>
            <w:vAlign w:val="center"/>
            <w:hideMark/>
          </w:tcPr>
          <w:p w14:paraId="2E2A52F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28BEB09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76C92765" w14:textId="77777777" w:rsidTr="00A57F29">
        <w:trPr>
          <w:trHeight w:val="225"/>
        </w:trPr>
        <w:tc>
          <w:tcPr>
            <w:tcW w:w="4531" w:type="dxa"/>
            <w:tcBorders>
              <w:top w:val="nil"/>
              <w:left w:val="nil"/>
              <w:bottom w:val="nil"/>
              <w:right w:val="nil"/>
            </w:tcBorders>
            <w:shd w:val="clear" w:color="auto" w:fill="auto"/>
            <w:noWrap/>
            <w:vAlign w:val="center"/>
            <w:hideMark/>
          </w:tcPr>
          <w:p w14:paraId="5381AEA3"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31157B0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201DB74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08240931"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DF9522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00D1F47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19D5A7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7AA18F0B" w14:textId="77777777" w:rsidTr="00A57F29">
        <w:trPr>
          <w:trHeight w:val="225"/>
        </w:trPr>
        <w:tc>
          <w:tcPr>
            <w:tcW w:w="4531" w:type="dxa"/>
            <w:tcBorders>
              <w:top w:val="nil"/>
              <w:left w:val="nil"/>
              <w:bottom w:val="nil"/>
              <w:right w:val="nil"/>
            </w:tcBorders>
            <w:shd w:val="clear" w:color="auto" w:fill="auto"/>
            <w:noWrap/>
            <w:vAlign w:val="center"/>
            <w:hideMark/>
          </w:tcPr>
          <w:p w14:paraId="69815FC9"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23448AB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17899EFD"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1D815F2F" w14:textId="77777777" w:rsidTr="00A57F29">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22F9845F"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4 ALINEACIÓN Y BALANCEO, Incluye:</w:t>
            </w:r>
          </w:p>
        </w:tc>
      </w:tr>
      <w:tr w:rsidR="00A57F29" w:rsidRPr="00A57F29" w14:paraId="7B4252FD"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72D631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lastRenderedPageBreak/>
              <w:t>Revisión general de suspensión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4055F4"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062E6C9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CFEB39B"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A76B08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general de dirección</w:t>
            </w:r>
          </w:p>
        </w:tc>
        <w:tc>
          <w:tcPr>
            <w:tcW w:w="1843" w:type="dxa"/>
            <w:vMerge/>
            <w:tcBorders>
              <w:top w:val="nil"/>
              <w:left w:val="single" w:sz="4" w:space="0" w:color="auto"/>
              <w:bottom w:val="single" w:sz="4" w:space="0" w:color="auto"/>
              <w:right w:val="single" w:sz="4" w:space="0" w:color="auto"/>
            </w:tcBorders>
            <w:vAlign w:val="center"/>
            <w:hideMark/>
          </w:tcPr>
          <w:p w14:paraId="765E947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57365C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2548E46"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423D1F7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3DEE0AFA"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7027E95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7BCDFF9D" w14:textId="77777777" w:rsidTr="00A57F29">
        <w:trPr>
          <w:trHeight w:val="225"/>
        </w:trPr>
        <w:tc>
          <w:tcPr>
            <w:tcW w:w="4531" w:type="dxa"/>
            <w:tcBorders>
              <w:top w:val="nil"/>
              <w:left w:val="nil"/>
              <w:bottom w:val="nil"/>
              <w:right w:val="nil"/>
            </w:tcBorders>
            <w:shd w:val="clear" w:color="auto" w:fill="auto"/>
            <w:noWrap/>
            <w:vAlign w:val="center"/>
            <w:hideMark/>
          </w:tcPr>
          <w:p w14:paraId="10E2E781"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6BD7EBB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5579EF7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66B3F6F6"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8D42A1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6E5F782A"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F91CBD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081407EC" w14:textId="77777777" w:rsidTr="00A57F29">
        <w:trPr>
          <w:trHeight w:val="225"/>
        </w:trPr>
        <w:tc>
          <w:tcPr>
            <w:tcW w:w="4531" w:type="dxa"/>
            <w:tcBorders>
              <w:top w:val="nil"/>
              <w:left w:val="nil"/>
              <w:bottom w:val="nil"/>
              <w:right w:val="nil"/>
            </w:tcBorders>
            <w:shd w:val="clear" w:color="auto" w:fill="auto"/>
            <w:noWrap/>
            <w:vAlign w:val="center"/>
            <w:hideMark/>
          </w:tcPr>
          <w:p w14:paraId="21162D2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6AD03A8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5162B18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5E5C5FB6"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3808F0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TOTAL DE LOS 4 PAQUETES</w:t>
            </w:r>
          </w:p>
        </w:tc>
        <w:tc>
          <w:tcPr>
            <w:tcW w:w="1843" w:type="dxa"/>
            <w:tcBorders>
              <w:top w:val="nil"/>
              <w:left w:val="nil"/>
              <w:bottom w:val="nil"/>
              <w:right w:val="nil"/>
            </w:tcBorders>
            <w:shd w:val="clear" w:color="auto" w:fill="auto"/>
            <w:noWrap/>
            <w:vAlign w:val="center"/>
            <w:hideMark/>
          </w:tcPr>
          <w:p w14:paraId="75FBAC0C"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304448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bl>
    <w:p w14:paraId="0C21A5BD" w14:textId="4F5BCF31" w:rsidR="00BA5400" w:rsidRDefault="00BA5400" w:rsidP="00BA5400">
      <w:pPr>
        <w:spacing w:after="0" w:line="240" w:lineRule="auto"/>
        <w:jc w:val="both"/>
        <w:rPr>
          <w:rFonts w:ascii="Arial" w:hAnsi="Arial" w:cs="Arial"/>
        </w:rPr>
      </w:pPr>
    </w:p>
    <w:p w14:paraId="102869E3" w14:textId="77777777" w:rsidR="00BA5400" w:rsidRDefault="00BA5400">
      <w:pPr>
        <w:suppressAutoHyphens w:val="0"/>
        <w:spacing w:after="0" w:line="240" w:lineRule="auto"/>
        <w:rPr>
          <w:rFonts w:ascii="Arial" w:hAnsi="Arial" w:cs="Arial"/>
        </w:rPr>
      </w:pPr>
      <w:r>
        <w:rPr>
          <w:rFonts w:ascii="Arial" w:hAnsi="Arial" w:cs="Arial"/>
        </w:rPr>
        <w:br w:type="page"/>
      </w:r>
    </w:p>
    <w:p w14:paraId="7EA3074B" w14:textId="77777777" w:rsidR="00A57F29" w:rsidRPr="00BA5400" w:rsidRDefault="00A57F29" w:rsidP="00BA5400">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531"/>
        <w:gridCol w:w="1843"/>
        <w:gridCol w:w="3260"/>
      </w:tblGrid>
      <w:tr w:rsidR="00A57F29" w:rsidRPr="00A57F29" w14:paraId="0C7F4539" w14:textId="77777777" w:rsidTr="00BA5400">
        <w:trPr>
          <w:tblHeader/>
        </w:trPr>
        <w:tc>
          <w:tcPr>
            <w:tcW w:w="4531"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C6C3A37"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PAQUETES DE SERVICIOS DE MANTENIMIENTO PREVENTIVO</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F022CF7"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MARCA PROPUESTA</w:t>
            </w:r>
          </w:p>
        </w:tc>
        <w:tc>
          <w:tcPr>
            <w:tcW w:w="3260" w:type="dxa"/>
            <w:tcBorders>
              <w:top w:val="single" w:sz="4" w:space="0" w:color="auto"/>
              <w:left w:val="nil"/>
              <w:bottom w:val="single" w:sz="4" w:space="0" w:color="auto"/>
              <w:right w:val="single" w:sz="4" w:space="0" w:color="auto"/>
            </w:tcBorders>
            <w:shd w:val="clear" w:color="000000" w:fill="FFFF00"/>
            <w:vAlign w:val="center"/>
            <w:hideMark/>
          </w:tcPr>
          <w:p w14:paraId="4183E988" w14:textId="2CDA6F82" w:rsidR="00A57F29" w:rsidRPr="00A57F29" w:rsidRDefault="000E68C1" w:rsidP="00A57F29">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3</w:t>
            </w:r>
            <w:r w:rsidR="00A57F29" w:rsidRPr="00A57F29">
              <w:rPr>
                <w:rFonts w:ascii="Arial" w:eastAsia="Times New Roman" w:hAnsi="Arial" w:cs="Arial"/>
                <w:b/>
                <w:bCs/>
                <w:color w:val="000000"/>
                <w:sz w:val="16"/>
                <w:szCs w:val="16"/>
                <w:lang w:eastAsia="es-MX"/>
              </w:rPr>
              <w:t xml:space="preserve"> (CAMIONETAS DE TIPO PICK UP, DE PASAJEROS Y DE CARGA)</w:t>
            </w:r>
          </w:p>
        </w:tc>
      </w:tr>
      <w:tr w:rsidR="00A57F29" w:rsidRPr="00A57F29" w14:paraId="1631A3BF" w14:textId="77777777" w:rsidTr="00BA5400">
        <w:trPr>
          <w:tblHeader/>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098F46CB"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89B9E3B"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3260" w:type="dxa"/>
            <w:tcBorders>
              <w:top w:val="nil"/>
              <w:left w:val="nil"/>
              <w:bottom w:val="single" w:sz="4" w:space="0" w:color="auto"/>
              <w:right w:val="single" w:sz="4" w:space="0" w:color="auto"/>
            </w:tcBorders>
            <w:shd w:val="clear" w:color="000000" w:fill="FFFF00"/>
            <w:vAlign w:val="center"/>
            <w:hideMark/>
          </w:tcPr>
          <w:p w14:paraId="65121805"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CHEVROLET (GASOLINA)</w:t>
            </w:r>
          </w:p>
        </w:tc>
      </w:tr>
      <w:tr w:rsidR="00A57F29" w:rsidRPr="00A57F29" w14:paraId="75BB9FA0" w14:textId="77777777" w:rsidTr="00BA5400">
        <w:trPr>
          <w:tblHeader/>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09638200"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97EF98A"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3260" w:type="dxa"/>
            <w:tcBorders>
              <w:top w:val="nil"/>
              <w:left w:val="nil"/>
              <w:bottom w:val="single" w:sz="4" w:space="0" w:color="auto"/>
              <w:right w:val="single" w:sz="4" w:space="0" w:color="auto"/>
            </w:tcBorders>
            <w:shd w:val="clear" w:color="000000" w:fill="FFFF00"/>
            <w:vAlign w:val="center"/>
            <w:hideMark/>
          </w:tcPr>
          <w:p w14:paraId="2737FE2C"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SILVERADO C-1500 2018</w:t>
            </w:r>
          </w:p>
        </w:tc>
      </w:tr>
      <w:tr w:rsidR="00A57F29" w:rsidRPr="00A57F29" w14:paraId="7A9A3206" w14:textId="77777777" w:rsidTr="00A57F29">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9E7B7B5" w14:textId="45B96F61" w:rsidR="00A57F29" w:rsidRPr="00A57F29" w:rsidRDefault="00BC09C1" w:rsidP="00A57F29">
            <w:pPr>
              <w:suppressAutoHyphens w:val="0"/>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No. </w:t>
            </w:r>
            <w:r w:rsidR="00A57F29" w:rsidRPr="00A57F29">
              <w:rPr>
                <w:rFonts w:ascii="Arial" w:eastAsia="Times New Roman" w:hAnsi="Arial" w:cs="Arial"/>
                <w:b/>
                <w:bCs/>
                <w:color w:val="000000"/>
                <w:sz w:val="16"/>
                <w:szCs w:val="16"/>
                <w:lang w:eastAsia="es-MX"/>
              </w:rPr>
              <w:t>1 BÁSICO CAMBIO DE ACEITE, Incluye:</w:t>
            </w:r>
          </w:p>
        </w:tc>
      </w:tr>
      <w:tr w:rsidR="00A57F29" w:rsidRPr="00A57F29" w14:paraId="41144857"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87E0F0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Cambio de aceite</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1393AD"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751531A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86B4CAC"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2281AA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Cambio de filtro de aceite</w:t>
            </w:r>
          </w:p>
        </w:tc>
        <w:tc>
          <w:tcPr>
            <w:tcW w:w="1843" w:type="dxa"/>
            <w:vMerge/>
            <w:tcBorders>
              <w:top w:val="nil"/>
              <w:left w:val="single" w:sz="4" w:space="0" w:color="auto"/>
              <w:bottom w:val="single" w:sz="4" w:space="0" w:color="auto"/>
              <w:right w:val="single" w:sz="4" w:space="0" w:color="auto"/>
            </w:tcBorders>
            <w:vAlign w:val="center"/>
            <w:hideMark/>
          </w:tcPr>
          <w:p w14:paraId="17936BD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D9CAB3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728BFDA"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769538E" w14:textId="3297040D"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w:t>
            </w:r>
            <w:r w:rsidR="008C6834">
              <w:rPr>
                <w:rFonts w:ascii="Arial" w:eastAsia="Times New Roman" w:hAnsi="Arial" w:cs="Arial"/>
                <w:color w:val="000000"/>
                <w:sz w:val="16"/>
                <w:szCs w:val="16"/>
                <w:lang w:eastAsia="es-MX"/>
              </w:rPr>
              <w:t xml:space="preserve"> </w:t>
            </w:r>
            <w:r w:rsidRPr="00A57F29">
              <w:rPr>
                <w:rFonts w:ascii="Arial" w:eastAsia="Times New Roman" w:hAnsi="Arial" w:cs="Arial"/>
                <w:color w:val="000000"/>
                <w:sz w:val="16"/>
                <w:szCs w:val="16"/>
                <w:lang w:eastAsia="es-MX"/>
              </w:rPr>
              <w:t>y relleno de niveles de líquidos</w:t>
            </w:r>
          </w:p>
        </w:tc>
        <w:tc>
          <w:tcPr>
            <w:tcW w:w="1843" w:type="dxa"/>
            <w:vMerge/>
            <w:tcBorders>
              <w:top w:val="nil"/>
              <w:left w:val="single" w:sz="4" w:space="0" w:color="auto"/>
              <w:bottom w:val="single" w:sz="4" w:space="0" w:color="auto"/>
              <w:right w:val="single" w:sz="4" w:space="0" w:color="auto"/>
            </w:tcBorders>
            <w:vAlign w:val="center"/>
            <w:hideMark/>
          </w:tcPr>
          <w:p w14:paraId="0EB725B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32F6B2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BED83F3"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154C6E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de Mangueras</w:t>
            </w:r>
          </w:p>
        </w:tc>
        <w:tc>
          <w:tcPr>
            <w:tcW w:w="1843" w:type="dxa"/>
            <w:vMerge/>
            <w:tcBorders>
              <w:top w:val="nil"/>
              <w:left w:val="single" w:sz="4" w:space="0" w:color="auto"/>
              <w:bottom w:val="single" w:sz="4" w:space="0" w:color="auto"/>
              <w:right w:val="single" w:sz="4" w:space="0" w:color="auto"/>
            </w:tcBorders>
            <w:vAlign w:val="center"/>
            <w:hideMark/>
          </w:tcPr>
          <w:p w14:paraId="0C5FEC1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6F18D4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34FCEEF1"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1EBDCB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Limpieza y protección de terminales de acumulador</w:t>
            </w:r>
          </w:p>
        </w:tc>
        <w:tc>
          <w:tcPr>
            <w:tcW w:w="1843" w:type="dxa"/>
            <w:vMerge/>
            <w:tcBorders>
              <w:top w:val="nil"/>
              <w:left w:val="single" w:sz="4" w:space="0" w:color="auto"/>
              <w:bottom w:val="single" w:sz="4" w:space="0" w:color="auto"/>
              <w:right w:val="single" w:sz="4" w:space="0" w:color="auto"/>
            </w:tcBorders>
            <w:vAlign w:val="center"/>
            <w:hideMark/>
          </w:tcPr>
          <w:p w14:paraId="607E3CD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5F16D2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1833E850"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666754D0"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252D916C"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60309840"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28402292" w14:textId="77777777" w:rsidTr="00A57F29">
        <w:trPr>
          <w:trHeight w:val="225"/>
        </w:trPr>
        <w:tc>
          <w:tcPr>
            <w:tcW w:w="4531" w:type="dxa"/>
            <w:tcBorders>
              <w:top w:val="nil"/>
              <w:left w:val="nil"/>
              <w:bottom w:val="nil"/>
              <w:right w:val="nil"/>
            </w:tcBorders>
            <w:shd w:val="clear" w:color="auto" w:fill="auto"/>
            <w:noWrap/>
            <w:vAlign w:val="center"/>
            <w:hideMark/>
          </w:tcPr>
          <w:p w14:paraId="1A63F146"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072BC45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351873D5"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25A905D1"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F7B0AD7"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6E5B9EBD"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p>
        </w:tc>
        <w:tc>
          <w:tcPr>
            <w:tcW w:w="3260" w:type="dxa"/>
            <w:tcBorders>
              <w:top w:val="nil"/>
              <w:left w:val="nil"/>
              <w:bottom w:val="nil"/>
              <w:right w:val="nil"/>
            </w:tcBorders>
            <w:shd w:val="clear" w:color="auto" w:fill="auto"/>
            <w:noWrap/>
            <w:vAlign w:val="center"/>
            <w:hideMark/>
          </w:tcPr>
          <w:p w14:paraId="4BE5A12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1F0FD6FE"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050E9B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xml:space="preserve">Aceite de motor multigrado </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B239DBA" w14:textId="3B1F6264"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4066A68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B153FA0"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DB7843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aceite</w:t>
            </w:r>
          </w:p>
        </w:tc>
        <w:tc>
          <w:tcPr>
            <w:tcW w:w="1843" w:type="dxa"/>
            <w:tcBorders>
              <w:top w:val="nil"/>
              <w:left w:val="nil"/>
              <w:bottom w:val="single" w:sz="4" w:space="0" w:color="auto"/>
              <w:right w:val="single" w:sz="4" w:space="0" w:color="auto"/>
            </w:tcBorders>
            <w:shd w:val="clear" w:color="auto" w:fill="auto"/>
            <w:noWrap/>
            <w:vAlign w:val="center"/>
          </w:tcPr>
          <w:p w14:paraId="44585027" w14:textId="3E0E7C15"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B07D30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8580B1E"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0936B3AC"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12977919"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580D5C9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58E2E5E" w14:textId="77777777" w:rsidTr="00A57F29">
        <w:trPr>
          <w:trHeight w:val="225"/>
        </w:trPr>
        <w:tc>
          <w:tcPr>
            <w:tcW w:w="4531" w:type="dxa"/>
            <w:tcBorders>
              <w:top w:val="nil"/>
              <w:left w:val="nil"/>
              <w:bottom w:val="nil"/>
              <w:right w:val="nil"/>
            </w:tcBorders>
            <w:shd w:val="clear" w:color="auto" w:fill="auto"/>
            <w:noWrap/>
            <w:vAlign w:val="center"/>
            <w:hideMark/>
          </w:tcPr>
          <w:p w14:paraId="34AF3BC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41958F9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21B1B00E"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6C7276A1"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A957EE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2431301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E0EBE9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787512EF" w14:textId="77777777" w:rsidTr="00A57F29">
        <w:trPr>
          <w:trHeight w:val="225"/>
        </w:trPr>
        <w:tc>
          <w:tcPr>
            <w:tcW w:w="4531" w:type="dxa"/>
            <w:tcBorders>
              <w:top w:val="nil"/>
              <w:left w:val="nil"/>
              <w:bottom w:val="nil"/>
              <w:right w:val="nil"/>
            </w:tcBorders>
            <w:shd w:val="clear" w:color="auto" w:fill="auto"/>
            <w:noWrap/>
            <w:vAlign w:val="center"/>
            <w:hideMark/>
          </w:tcPr>
          <w:p w14:paraId="7E3DFF1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2B6EFD54"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5BF9446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47D35472" w14:textId="77777777" w:rsidTr="00A57F29">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3E64599A"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2 AFINACIÓN, Incluye:</w:t>
            </w:r>
          </w:p>
        </w:tc>
      </w:tr>
      <w:tr w:rsidR="00A57F29" w:rsidRPr="00A57F29" w14:paraId="009BD851"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15B86E3" w14:textId="77777777" w:rsidR="00A57F29" w:rsidRPr="00A57F29" w:rsidRDefault="00A57F29" w:rsidP="00A57F29">
            <w:pPr>
              <w:suppressAutoHyphens w:val="0"/>
              <w:spacing w:after="0" w:line="240" w:lineRule="auto"/>
              <w:jc w:val="both"/>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Lavado de inyectores y cuerpo de aceleración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527466"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1948674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622EB4A"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5C6478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Cambiar filtro de combustible</w:t>
            </w:r>
          </w:p>
        </w:tc>
        <w:tc>
          <w:tcPr>
            <w:tcW w:w="1843" w:type="dxa"/>
            <w:vMerge/>
            <w:tcBorders>
              <w:top w:val="nil"/>
              <w:left w:val="single" w:sz="4" w:space="0" w:color="auto"/>
              <w:bottom w:val="single" w:sz="4" w:space="0" w:color="auto"/>
              <w:right w:val="single" w:sz="4" w:space="0" w:color="auto"/>
            </w:tcBorders>
            <w:vAlign w:val="center"/>
            <w:hideMark/>
          </w:tcPr>
          <w:p w14:paraId="52B4124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12D8D7F"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N/A</w:t>
            </w:r>
          </w:p>
        </w:tc>
      </w:tr>
      <w:tr w:rsidR="00A57F29" w:rsidRPr="00A57F29" w14:paraId="5C42C31C"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4A9474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Cambiar filtro de aire</w:t>
            </w:r>
          </w:p>
        </w:tc>
        <w:tc>
          <w:tcPr>
            <w:tcW w:w="1843" w:type="dxa"/>
            <w:vMerge/>
            <w:tcBorders>
              <w:top w:val="nil"/>
              <w:left w:val="single" w:sz="4" w:space="0" w:color="auto"/>
              <w:bottom w:val="single" w:sz="4" w:space="0" w:color="auto"/>
              <w:right w:val="single" w:sz="4" w:space="0" w:color="auto"/>
            </w:tcBorders>
            <w:vAlign w:val="center"/>
            <w:hideMark/>
          </w:tcPr>
          <w:p w14:paraId="3D1F6C7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991FC7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FD4F290"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843F6C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xml:space="preserve">Revisión y en su caso cambio de </w:t>
            </w:r>
            <w:proofErr w:type="spellStart"/>
            <w:r w:rsidRPr="00A57F29">
              <w:rPr>
                <w:rFonts w:ascii="Arial" w:eastAsia="Times New Roman" w:hAnsi="Arial" w:cs="Arial"/>
                <w:color w:val="000000"/>
                <w:sz w:val="16"/>
                <w:szCs w:val="16"/>
                <w:lang w:eastAsia="es-MX"/>
              </w:rPr>
              <w:t>de</w:t>
            </w:r>
            <w:proofErr w:type="spellEnd"/>
            <w:r w:rsidRPr="00A57F29">
              <w:rPr>
                <w:rFonts w:ascii="Arial" w:eastAsia="Times New Roman" w:hAnsi="Arial" w:cs="Arial"/>
                <w:color w:val="000000"/>
                <w:sz w:val="16"/>
                <w:szCs w:val="16"/>
                <w:lang w:eastAsia="es-MX"/>
              </w:rPr>
              <w:t xml:space="preserve"> bujías</w:t>
            </w:r>
          </w:p>
        </w:tc>
        <w:tc>
          <w:tcPr>
            <w:tcW w:w="1843" w:type="dxa"/>
            <w:vMerge/>
            <w:tcBorders>
              <w:top w:val="nil"/>
              <w:left w:val="single" w:sz="4" w:space="0" w:color="auto"/>
              <w:bottom w:val="single" w:sz="4" w:space="0" w:color="auto"/>
              <w:right w:val="single" w:sz="4" w:space="0" w:color="auto"/>
            </w:tcBorders>
            <w:vAlign w:val="center"/>
            <w:hideMark/>
          </w:tcPr>
          <w:p w14:paraId="325F999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895345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F19D2A6" w14:textId="77777777" w:rsidTr="00A57F29">
        <w:trPr>
          <w:trHeight w:val="45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76A521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diagnóstico del sistema de inyección y encendido (Escaneo y borrado de código de fallas)</w:t>
            </w:r>
          </w:p>
        </w:tc>
        <w:tc>
          <w:tcPr>
            <w:tcW w:w="1843" w:type="dxa"/>
            <w:vMerge/>
            <w:tcBorders>
              <w:top w:val="nil"/>
              <w:left w:val="single" w:sz="4" w:space="0" w:color="auto"/>
              <w:bottom w:val="single" w:sz="4" w:space="0" w:color="auto"/>
              <w:right w:val="single" w:sz="4" w:space="0" w:color="auto"/>
            </w:tcBorders>
            <w:vAlign w:val="center"/>
            <w:hideMark/>
          </w:tcPr>
          <w:p w14:paraId="64DBCC5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F3A0D5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EC3D535"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CB309B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de cables de bujías y bandas; en su caso, tensar las bandas.</w:t>
            </w:r>
          </w:p>
        </w:tc>
        <w:tc>
          <w:tcPr>
            <w:tcW w:w="1843" w:type="dxa"/>
            <w:vMerge/>
            <w:tcBorders>
              <w:top w:val="nil"/>
              <w:left w:val="single" w:sz="4" w:space="0" w:color="auto"/>
              <w:bottom w:val="single" w:sz="4" w:space="0" w:color="auto"/>
              <w:right w:val="single" w:sz="4" w:space="0" w:color="auto"/>
            </w:tcBorders>
            <w:vAlign w:val="center"/>
            <w:hideMark/>
          </w:tcPr>
          <w:p w14:paraId="4B87878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967BAD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FDD6DED"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9D74E5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Revisar y limpiar válvula EGR</w:t>
            </w:r>
          </w:p>
        </w:tc>
        <w:tc>
          <w:tcPr>
            <w:tcW w:w="1843" w:type="dxa"/>
            <w:vMerge/>
            <w:tcBorders>
              <w:top w:val="nil"/>
              <w:left w:val="single" w:sz="4" w:space="0" w:color="auto"/>
              <w:bottom w:val="single" w:sz="4" w:space="0" w:color="auto"/>
              <w:right w:val="single" w:sz="4" w:space="0" w:color="auto"/>
            </w:tcBorders>
            <w:vAlign w:val="center"/>
            <w:hideMark/>
          </w:tcPr>
          <w:p w14:paraId="13E50B4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4EEEBC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0C521A9"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3CCED77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662CDD2D"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622DE53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4CB6FE9F" w14:textId="77777777" w:rsidTr="00A57F29">
        <w:trPr>
          <w:trHeight w:val="225"/>
        </w:trPr>
        <w:tc>
          <w:tcPr>
            <w:tcW w:w="4531" w:type="dxa"/>
            <w:tcBorders>
              <w:top w:val="nil"/>
              <w:left w:val="nil"/>
              <w:bottom w:val="nil"/>
              <w:right w:val="nil"/>
            </w:tcBorders>
            <w:shd w:val="clear" w:color="auto" w:fill="auto"/>
            <w:noWrap/>
            <w:vAlign w:val="center"/>
            <w:hideMark/>
          </w:tcPr>
          <w:p w14:paraId="25A90C7D"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6150E4C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7766D6E3"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55ABD0AA"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352FE9E"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41FEB99B"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p>
        </w:tc>
        <w:tc>
          <w:tcPr>
            <w:tcW w:w="3260" w:type="dxa"/>
            <w:tcBorders>
              <w:top w:val="nil"/>
              <w:left w:val="nil"/>
              <w:bottom w:val="nil"/>
              <w:right w:val="nil"/>
            </w:tcBorders>
            <w:shd w:val="clear" w:color="auto" w:fill="auto"/>
            <w:noWrap/>
            <w:vAlign w:val="center"/>
            <w:hideMark/>
          </w:tcPr>
          <w:p w14:paraId="642350B7"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3A9A00A1"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B70FDD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Bujías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8C648FD" w14:textId="4CBAFEBB"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9EAFAB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58B4BAB"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116E8F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combustible</w:t>
            </w:r>
          </w:p>
        </w:tc>
        <w:tc>
          <w:tcPr>
            <w:tcW w:w="1843" w:type="dxa"/>
            <w:tcBorders>
              <w:top w:val="nil"/>
              <w:left w:val="nil"/>
              <w:bottom w:val="single" w:sz="4" w:space="0" w:color="auto"/>
              <w:right w:val="single" w:sz="4" w:space="0" w:color="auto"/>
            </w:tcBorders>
            <w:shd w:val="clear" w:color="auto" w:fill="auto"/>
            <w:noWrap/>
            <w:vAlign w:val="center"/>
          </w:tcPr>
          <w:p w14:paraId="26F35831" w14:textId="3CCB2240"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08B2631"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N/A</w:t>
            </w:r>
          </w:p>
        </w:tc>
      </w:tr>
      <w:tr w:rsidR="00A57F29" w:rsidRPr="00A57F29" w14:paraId="50632165" w14:textId="77777777" w:rsidTr="000C2C91">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BE2C27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aire</w:t>
            </w:r>
          </w:p>
        </w:tc>
        <w:tc>
          <w:tcPr>
            <w:tcW w:w="1843" w:type="dxa"/>
            <w:tcBorders>
              <w:top w:val="nil"/>
              <w:left w:val="nil"/>
              <w:bottom w:val="single" w:sz="4" w:space="0" w:color="auto"/>
              <w:right w:val="single" w:sz="4" w:space="0" w:color="auto"/>
            </w:tcBorders>
            <w:shd w:val="clear" w:color="auto" w:fill="auto"/>
            <w:noWrap/>
            <w:vAlign w:val="center"/>
          </w:tcPr>
          <w:p w14:paraId="254B969E" w14:textId="57EDD4AE" w:rsidR="00A57F29" w:rsidRPr="00A57F29" w:rsidRDefault="00A57F29" w:rsidP="000C2C91">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FDDEC2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4C12551"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060509D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843" w:type="dxa"/>
            <w:tcBorders>
              <w:top w:val="nil"/>
              <w:left w:val="nil"/>
              <w:bottom w:val="nil"/>
              <w:right w:val="nil"/>
            </w:tcBorders>
            <w:shd w:val="clear" w:color="auto" w:fill="auto"/>
            <w:noWrap/>
            <w:vAlign w:val="center"/>
            <w:hideMark/>
          </w:tcPr>
          <w:p w14:paraId="0A584BE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78640CD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53859189" w14:textId="77777777" w:rsidTr="00A57F29">
        <w:trPr>
          <w:trHeight w:val="225"/>
        </w:trPr>
        <w:tc>
          <w:tcPr>
            <w:tcW w:w="4531" w:type="dxa"/>
            <w:tcBorders>
              <w:top w:val="nil"/>
              <w:left w:val="nil"/>
              <w:bottom w:val="nil"/>
              <w:right w:val="nil"/>
            </w:tcBorders>
            <w:shd w:val="clear" w:color="auto" w:fill="auto"/>
            <w:noWrap/>
            <w:vAlign w:val="center"/>
            <w:hideMark/>
          </w:tcPr>
          <w:p w14:paraId="60C19141"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7CEE5BF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5F4B7F34"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512D3CA2"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62D076A"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488254C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AFA7BD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2126936" w14:textId="77777777" w:rsidTr="00A57F29">
        <w:trPr>
          <w:trHeight w:val="225"/>
        </w:trPr>
        <w:tc>
          <w:tcPr>
            <w:tcW w:w="4531" w:type="dxa"/>
            <w:tcBorders>
              <w:top w:val="nil"/>
              <w:left w:val="nil"/>
              <w:bottom w:val="nil"/>
              <w:right w:val="nil"/>
            </w:tcBorders>
            <w:shd w:val="clear" w:color="auto" w:fill="auto"/>
            <w:noWrap/>
            <w:vAlign w:val="bottom"/>
            <w:hideMark/>
          </w:tcPr>
          <w:p w14:paraId="4F7BF46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bottom"/>
            <w:hideMark/>
          </w:tcPr>
          <w:p w14:paraId="615C26A6"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bottom"/>
            <w:hideMark/>
          </w:tcPr>
          <w:p w14:paraId="2743AB96"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01F3CA02" w14:textId="77777777" w:rsidTr="00A57F29">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675AFC3B"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3 PREVENTIVO A FRENOS, Incluye:</w:t>
            </w:r>
          </w:p>
        </w:tc>
      </w:tr>
      <w:tr w:rsidR="00A57F29" w:rsidRPr="00A57F29" w14:paraId="7E3C3C97"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0996CE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xml:space="preserve">Revisión y limpieza de balatas delanteras y traseras </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F44413"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6DE4491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0E30A26"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7ED785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ajuste de frenos incluye el de mano</w:t>
            </w:r>
          </w:p>
        </w:tc>
        <w:tc>
          <w:tcPr>
            <w:tcW w:w="1843" w:type="dxa"/>
            <w:vMerge/>
            <w:tcBorders>
              <w:top w:val="nil"/>
              <w:left w:val="single" w:sz="4" w:space="0" w:color="auto"/>
              <w:bottom w:val="single" w:sz="4" w:space="0" w:color="auto"/>
              <w:right w:val="single" w:sz="4" w:space="0" w:color="auto"/>
            </w:tcBorders>
            <w:vAlign w:val="center"/>
            <w:hideMark/>
          </w:tcPr>
          <w:p w14:paraId="1C2FB6B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D8275E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6B21570"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108F56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limpieza y purga del sistema de frenos</w:t>
            </w:r>
          </w:p>
        </w:tc>
        <w:tc>
          <w:tcPr>
            <w:tcW w:w="1843" w:type="dxa"/>
            <w:vMerge/>
            <w:tcBorders>
              <w:top w:val="nil"/>
              <w:left w:val="single" w:sz="4" w:space="0" w:color="auto"/>
              <w:bottom w:val="single" w:sz="4" w:space="0" w:color="auto"/>
              <w:right w:val="single" w:sz="4" w:space="0" w:color="auto"/>
            </w:tcBorders>
            <w:vAlign w:val="center"/>
            <w:hideMark/>
          </w:tcPr>
          <w:p w14:paraId="6FBA25B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3469C0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27A9D30"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8ED681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limpieza y en su caso engrasado de baleros</w:t>
            </w:r>
          </w:p>
        </w:tc>
        <w:tc>
          <w:tcPr>
            <w:tcW w:w="1843" w:type="dxa"/>
            <w:vMerge/>
            <w:tcBorders>
              <w:top w:val="nil"/>
              <w:left w:val="single" w:sz="4" w:space="0" w:color="auto"/>
              <w:bottom w:val="single" w:sz="4" w:space="0" w:color="auto"/>
              <w:right w:val="single" w:sz="4" w:space="0" w:color="auto"/>
            </w:tcBorders>
            <w:vAlign w:val="center"/>
            <w:hideMark/>
          </w:tcPr>
          <w:p w14:paraId="36BF24A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DEEF76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6E936D4"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34ECFEB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02F3DEB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60B3DA1C"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3301CD77" w14:textId="77777777" w:rsidTr="00A57F29">
        <w:trPr>
          <w:trHeight w:val="225"/>
        </w:trPr>
        <w:tc>
          <w:tcPr>
            <w:tcW w:w="4531" w:type="dxa"/>
            <w:tcBorders>
              <w:top w:val="nil"/>
              <w:left w:val="nil"/>
              <w:bottom w:val="nil"/>
              <w:right w:val="nil"/>
            </w:tcBorders>
            <w:shd w:val="clear" w:color="auto" w:fill="auto"/>
            <w:noWrap/>
            <w:vAlign w:val="center"/>
            <w:hideMark/>
          </w:tcPr>
          <w:p w14:paraId="4BE9404D"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4E54A94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20EF0AC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314AD17B"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7342572"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843" w:type="dxa"/>
            <w:tcBorders>
              <w:top w:val="nil"/>
              <w:left w:val="nil"/>
              <w:bottom w:val="nil"/>
              <w:right w:val="nil"/>
            </w:tcBorders>
            <w:shd w:val="clear" w:color="auto" w:fill="auto"/>
            <w:noWrap/>
            <w:vAlign w:val="center"/>
            <w:hideMark/>
          </w:tcPr>
          <w:p w14:paraId="568D70BC"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p>
        </w:tc>
        <w:tc>
          <w:tcPr>
            <w:tcW w:w="3260" w:type="dxa"/>
            <w:tcBorders>
              <w:top w:val="nil"/>
              <w:left w:val="nil"/>
              <w:bottom w:val="nil"/>
              <w:right w:val="nil"/>
            </w:tcBorders>
            <w:shd w:val="clear" w:color="auto" w:fill="auto"/>
            <w:noWrap/>
            <w:vAlign w:val="center"/>
            <w:hideMark/>
          </w:tcPr>
          <w:p w14:paraId="0B2AD2D6"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6B9C80B2"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E531FF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Líquido de frenos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5FD4C98"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170609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12A786F"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6E020EE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REFACCIONES:</w:t>
            </w:r>
          </w:p>
        </w:tc>
        <w:tc>
          <w:tcPr>
            <w:tcW w:w="1843" w:type="dxa"/>
            <w:tcBorders>
              <w:top w:val="nil"/>
              <w:left w:val="nil"/>
              <w:bottom w:val="nil"/>
              <w:right w:val="nil"/>
            </w:tcBorders>
            <w:shd w:val="clear" w:color="auto" w:fill="auto"/>
            <w:noWrap/>
            <w:vAlign w:val="center"/>
            <w:hideMark/>
          </w:tcPr>
          <w:p w14:paraId="60024620"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524918DC"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0DD921A2" w14:textId="77777777" w:rsidTr="00A57F29">
        <w:trPr>
          <w:trHeight w:val="225"/>
        </w:trPr>
        <w:tc>
          <w:tcPr>
            <w:tcW w:w="4531" w:type="dxa"/>
            <w:tcBorders>
              <w:top w:val="nil"/>
              <w:left w:val="nil"/>
              <w:bottom w:val="nil"/>
              <w:right w:val="nil"/>
            </w:tcBorders>
            <w:shd w:val="clear" w:color="auto" w:fill="auto"/>
            <w:noWrap/>
            <w:vAlign w:val="center"/>
            <w:hideMark/>
          </w:tcPr>
          <w:p w14:paraId="155B2387"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646EA66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03F32F71"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3DE0DAA5"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DEC0BB5"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438A000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02F441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009BA3E6" w14:textId="77777777" w:rsidTr="00A57F29">
        <w:trPr>
          <w:trHeight w:val="225"/>
        </w:trPr>
        <w:tc>
          <w:tcPr>
            <w:tcW w:w="4531" w:type="dxa"/>
            <w:tcBorders>
              <w:top w:val="nil"/>
              <w:left w:val="nil"/>
              <w:bottom w:val="nil"/>
              <w:right w:val="nil"/>
            </w:tcBorders>
            <w:shd w:val="clear" w:color="auto" w:fill="auto"/>
            <w:noWrap/>
            <w:vAlign w:val="center"/>
            <w:hideMark/>
          </w:tcPr>
          <w:p w14:paraId="7630B45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45829976"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3E461E75"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7C1B0A3F" w14:textId="77777777" w:rsidTr="00A57F29">
        <w:trPr>
          <w:trHeight w:val="225"/>
        </w:trPr>
        <w:tc>
          <w:tcPr>
            <w:tcW w:w="9634" w:type="dxa"/>
            <w:gridSpan w:val="3"/>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6DEB5A29"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4 ALINEACIÓN Y BALANCEO, Incluye:</w:t>
            </w:r>
          </w:p>
        </w:tc>
      </w:tr>
      <w:tr w:rsidR="00A57F29" w:rsidRPr="00A57F29" w14:paraId="63E96D34"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4650C7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lastRenderedPageBreak/>
              <w:t>Revisión general de suspensión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9D367C"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613FFE6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DD9EADE" w14:textId="77777777" w:rsidTr="00A57F29">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D0F5CE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general de dirección</w:t>
            </w:r>
          </w:p>
        </w:tc>
        <w:tc>
          <w:tcPr>
            <w:tcW w:w="1843" w:type="dxa"/>
            <w:vMerge/>
            <w:tcBorders>
              <w:top w:val="nil"/>
              <w:left w:val="single" w:sz="4" w:space="0" w:color="auto"/>
              <w:bottom w:val="single" w:sz="4" w:space="0" w:color="auto"/>
              <w:right w:val="single" w:sz="4" w:space="0" w:color="auto"/>
            </w:tcBorders>
            <w:vAlign w:val="center"/>
            <w:hideMark/>
          </w:tcPr>
          <w:p w14:paraId="216BCAC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F50263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F4A95B9" w14:textId="77777777" w:rsidTr="00A57F29">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3C142835"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843" w:type="dxa"/>
            <w:tcBorders>
              <w:top w:val="nil"/>
              <w:left w:val="nil"/>
              <w:bottom w:val="nil"/>
              <w:right w:val="nil"/>
            </w:tcBorders>
            <w:shd w:val="clear" w:color="auto" w:fill="auto"/>
            <w:noWrap/>
            <w:vAlign w:val="center"/>
            <w:hideMark/>
          </w:tcPr>
          <w:p w14:paraId="6C574B39"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6BEDBEF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4FCB08CE" w14:textId="77777777" w:rsidTr="00A57F29">
        <w:trPr>
          <w:trHeight w:val="225"/>
        </w:trPr>
        <w:tc>
          <w:tcPr>
            <w:tcW w:w="4531" w:type="dxa"/>
            <w:tcBorders>
              <w:top w:val="nil"/>
              <w:left w:val="nil"/>
              <w:bottom w:val="nil"/>
              <w:right w:val="nil"/>
            </w:tcBorders>
            <w:shd w:val="clear" w:color="auto" w:fill="auto"/>
            <w:noWrap/>
            <w:vAlign w:val="center"/>
            <w:hideMark/>
          </w:tcPr>
          <w:p w14:paraId="1B5EC15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1D2ACB25"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0DBFFCF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02C29E8F"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B1DB68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843" w:type="dxa"/>
            <w:tcBorders>
              <w:top w:val="nil"/>
              <w:left w:val="nil"/>
              <w:bottom w:val="nil"/>
              <w:right w:val="nil"/>
            </w:tcBorders>
            <w:shd w:val="clear" w:color="auto" w:fill="auto"/>
            <w:noWrap/>
            <w:vAlign w:val="center"/>
            <w:hideMark/>
          </w:tcPr>
          <w:p w14:paraId="7DF138C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A1B35C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FACE273" w14:textId="77777777" w:rsidTr="00A57F29">
        <w:trPr>
          <w:trHeight w:val="225"/>
        </w:trPr>
        <w:tc>
          <w:tcPr>
            <w:tcW w:w="4531" w:type="dxa"/>
            <w:tcBorders>
              <w:top w:val="nil"/>
              <w:left w:val="nil"/>
              <w:bottom w:val="nil"/>
              <w:right w:val="nil"/>
            </w:tcBorders>
            <w:shd w:val="clear" w:color="auto" w:fill="auto"/>
            <w:noWrap/>
            <w:vAlign w:val="center"/>
            <w:hideMark/>
          </w:tcPr>
          <w:p w14:paraId="7F497BB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843" w:type="dxa"/>
            <w:tcBorders>
              <w:top w:val="nil"/>
              <w:left w:val="nil"/>
              <w:bottom w:val="nil"/>
              <w:right w:val="nil"/>
            </w:tcBorders>
            <w:shd w:val="clear" w:color="auto" w:fill="auto"/>
            <w:noWrap/>
            <w:vAlign w:val="center"/>
            <w:hideMark/>
          </w:tcPr>
          <w:p w14:paraId="411CC67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07F5EA9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1404C5FC" w14:textId="77777777" w:rsidTr="00A57F29">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67819F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TOTAL DE LOS 4 PAQUETES</w:t>
            </w:r>
          </w:p>
        </w:tc>
        <w:tc>
          <w:tcPr>
            <w:tcW w:w="1843" w:type="dxa"/>
            <w:tcBorders>
              <w:top w:val="nil"/>
              <w:left w:val="nil"/>
              <w:bottom w:val="nil"/>
              <w:right w:val="nil"/>
            </w:tcBorders>
            <w:shd w:val="clear" w:color="auto" w:fill="auto"/>
            <w:noWrap/>
            <w:vAlign w:val="center"/>
            <w:hideMark/>
          </w:tcPr>
          <w:p w14:paraId="0888E5D6"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6E5F2B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bl>
    <w:p w14:paraId="583E4DA2" w14:textId="70ADF0F2" w:rsidR="00A57F29" w:rsidRDefault="00A57F29" w:rsidP="00A57F29">
      <w:pPr>
        <w:spacing w:after="0" w:line="240" w:lineRule="auto"/>
        <w:jc w:val="both"/>
        <w:rPr>
          <w:rFonts w:ascii="Arial" w:hAnsi="Arial" w:cs="Arial"/>
        </w:rPr>
      </w:pPr>
    </w:p>
    <w:p w14:paraId="5C015F96" w14:textId="3BBCD815" w:rsidR="00A57F29" w:rsidRDefault="00A57F29">
      <w:pPr>
        <w:suppressAutoHyphens w:val="0"/>
        <w:spacing w:after="0" w:line="240" w:lineRule="auto"/>
        <w:rPr>
          <w:rFonts w:ascii="Arial" w:hAnsi="Arial" w:cs="Arial"/>
        </w:rPr>
      </w:pPr>
      <w:r>
        <w:rPr>
          <w:rFonts w:ascii="Arial" w:hAnsi="Arial" w:cs="Arial"/>
        </w:rPr>
        <w:br w:type="page"/>
      </w:r>
    </w:p>
    <w:p w14:paraId="56BA6842" w14:textId="77777777" w:rsidR="00A57F29" w:rsidRPr="00A57F29" w:rsidRDefault="00A57F29" w:rsidP="00A57F29">
      <w:pPr>
        <w:spacing w:after="0" w:line="240" w:lineRule="auto"/>
        <w:jc w:val="both"/>
        <w:rPr>
          <w:rFonts w:ascii="Arial" w:hAnsi="Arial" w:cs="Arial"/>
        </w:rPr>
      </w:pPr>
    </w:p>
    <w:tbl>
      <w:tblPr>
        <w:tblW w:w="0" w:type="auto"/>
        <w:tblInd w:w="-5" w:type="dxa"/>
        <w:tblLayout w:type="fixed"/>
        <w:tblCellMar>
          <w:left w:w="70" w:type="dxa"/>
          <w:right w:w="70" w:type="dxa"/>
        </w:tblCellMar>
        <w:tblLook w:val="04A0" w:firstRow="1" w:lastRow="0" w:firstColumn="1" w:lastColumn="0" w:noHBand="0" w:noVBand="1"/>
      </w:tblPr>
      <w:tblGrid>
        <w:gridCol w:w="4531"/>
        <w:gridCol w:w="1701"/>
        <w:gridCol w:w="1701"/>
        <w:gridCol w:w="1745"/>
      </w:tblGrid>
      <w:tr w:rsidR="00A57F29" w:rsidRPr="00A57F29" w14:paraId="5FE2B9AE" w14:textId="77777777" w:rsidTr="0026190D">
        <w:trPr>
          <w:tblHeader/>
        </w:trPr>
        <w:tc>
          <w:tcPr>
            <w:tcW w:w="4531"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C58BD8B"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PAQUETES DE SERVICIOS DE MANTENIMIENTO PREVENTIVO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36C8B2F"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MARCA PROPUESTA</w:t>
            </w:r>
          </w:p>
        </w:tc>
        <w:tc>
          <w:tcPr>
            <w:tcW w:w="3446" w:type="dxa"/>
            <w:gridSpan w:val="2"/>
            <w:tcBorders>
              <w:top w:val="single" w:sz="4" w:space="0" w:color="auto"/>
              <w:left w:val="nil"/>
              <w:bottom w:val="single" w:sz="4" w:space="0" w:color="auto"/>
              <w:right w:val="single" w:sz="4" w:space="0" w:color="auto"/>
            </w:tcBorders>
            <w:shd w:val="clear" w:color="000000" w:fill="FFFF00"/>
            <w:vAlign w:val="center"/>
            <w:hideMark/>
          </w:tcPr>
          <w:p w14:paraId="2624767F" w14:textId="0D343020" w:rsidR="00A57F29" w:rsidRPr="00A57F29" w:rsidRDefault="000E68C1" w:rsidP="00A57F29">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3</w:t>
            </w:r>
            <w:r w:rsidR="00A57F29" w:rsidRPr="00A57F29">
              <w:rPr>
                <w:rFonts w:ascii="Arial" w:eastAsia="Times New Roman" w:hAnsi="Arial" w:cs="Arial"/>
                <w:b/>
                <w:bCs/>
                <w:color w:val="000000"/>
                <w:sz w:val="16"/>
                <w:szCs w:val="16"/>
                <w:lang w:eastAsia="es-MX"/>
              </w:rPr>
              <w:t xml:space="preserve"> (CAMIONETAS DE TIPO PICK UP, DE PASAJEROS Y DE CARGA)</w:t>
            </w:r>
          </w:p>
        </w:tc>
      </w:tr>
      <w:tr w:rsidR="00A57F29" w:rsidRPr="00A57F29" w14:paraId="6329F4CD" w14:textId="77777777" w:rsidTr="0026190D">
        <w:trPr>
          <w:tblHeader/>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17FA365C"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5041B58"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3446" w:type="dxa"/>
            <w:gridSpan w:val="2"/>
            <w:tcBorders>
              <w:top w:val="single" w:sz="4" w:space="0" w:color="auto"/>
              <w:left w:val="nil"/>
              <w:bottom w:val="single" w:sz="4" w:space="0" w:color="auto"/>
              <w:right w:val="single" w:sz="4" w:space="0" w:color="auto"/>
            </w:tcBorders>
            <w:shd w:val="clear" w:color="000000" w:fill="FFFF00"/>
            <w:vAlign w:val="center"/>
            <w:hideMark/>
          </w:tcPr>
          <w:p w14:paraId="3999FA74"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MITSUBISHI (DIESEL)</w:t>
            </w:r>
          </w:p>
        </w:tc>
      </w:tr>
      <w:tr w:rsidR="00A57F29" w:rsidRPr="00A57F29" w14:paraId="42F169D0" w14:textId="77777777" w:rsidTr="0026190D">
        <w:trPr>
          <w:tblHeader/>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5BA1534F"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705DAAF"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p>
        </w:tc>
        <w:tc>
          <w:tcPr>
            <w:tcW w:w="1701" w:type="dxa"/>
            <w:tcBorders>
              <w:top w:val="nil"/>
              <w:left w:val="nil"/>
              <w:bottom w:val="single" w:sz="4" w:space="0" w:color="auto"/>
              <w:right w:val="single" w:sz="4" w:space="0" w:color="auto"/>
            </w:tcBorders>
            <w:shd w:val="clear" w:color="000000" w:fill="FFFF00"/>
            <w:vAlign w:val="center"/>
            <w:hideMark/>
          </w:tcPr>
          <w:p w14:paraId="16A35560"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L200 2016</w:t>
            </w:r>
          </w:p>
        </w:tc>
        <w:tc>
          <w:tcPr>
            <w:tcW w:w="1745" w:type="dxa"/>
            <w:tcBorders>
              <w:top w:val="nil"/>
              <w:left w:val="nil"/>
              <w:bottom w:val="single" w:sz="4" w:space="0" w:color="auto"/>
              <w:right w:val="single" w:sz="4" w:space="0" w:color="auto"/>
            </w:tcBorders>
            <w:shd w:val="clear" w:color="000000" w:fill="FFFF00"/>
            <w:vAlign w:val="center"/>
            <w:hideMark/>
          </w:tcPr>
          <w:p w14:paraId="130F09A3"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L200 2017</w:t>
            </w:r>
          </w:p>
        </w:tc>
      </w:tr>
      <w:tr w:rsidR="00A57F29" w:rsidRPr="00A57F29" w14:paraId="22A0D1D6" w14:textId="77777777" w:rsidTr="0026190D">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27521DC" w14:textId="78DBAA7B" w:rsidR="00A57F29" w:rsidRPr="00A57F29" w:rsidRDefault="00BC09C1" w:rsidP="00A57F29">
            <w:pPr>
              <w:suppressAutoHyphens w:val="0"/>
              <w:spacing w:after="0" w:line="240" w:lineRule="auto"/>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No. </w:t>
            </w:r>
            <w:r w:rsidR="00A57F29" w:rsidRPr="00A57F29">
              <w:rPr>
                <w:rFonts w:ascii="Arial" w:eastAsia="Times New Roman" w:hAnsi="Arial" w:cs="Arial"/>
                <w:b/>
                <w:bCs/>
                <w:color w:val="000000"/>
                <w:sz w:val="16"/>
                <w:szCs w:val="16"/>
                <w:lang w:eastAsia="es-MX"/>
              </w:rPr>
              <w:t>1 BÁSICO CAMBIO DE ACEITE, Incluye:</w:t>
            </w:r>
          </w:p>
        </w:tc>
      </w:tr>
      <w:tr w:rsidR="00A57F29" w:rsidRPr="00A57F29" w14:paraId="28002A92"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E9EBB3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Cambio de aceite</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80D07E"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3ACB75B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2A700F1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1FF41319"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96DD98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Cambio de filtro de aceite</w:t>
            </w:r>
          </w:p>
        </w:tc>
        <w:tc>
          <w:tcPr>
            <w:tcW w:w="1701" w:type="dxa"/>
            <w:vMerge/>
            <w:tcBorders>
              <w:top w:val="nil"/>
              <w:left w:val="single" w:sz="4" w:space="0" w:color="auto"/>
              <w:bottom w:val="single" w:sz="4" w:space="0" w:color="auto"/>
              <w:right w:val="single" w:sz="4" w:space="0" w:color="auto"/>
            </w:tcBorders>
            <w:vAlign w:val="center"/>
            <w:hideMark/>
          </w:tcPr>
          <w:p w14:paraId="763E527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FEDFA2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77A2145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10C3FA16"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18D5B5A" w14:textId="51094BBF"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w:t>
            </w:r>
            <w:r w:rsidR="008C6834">
              <w:rPr>
                <w:rFonts w:ascii="Arial" w:eastAsia="Times New Roman" w:hAnsi="Arial" w:cs="Arial"/>
                <w:color w:val="000000"/>
                <w:sz w:val="16"/>
                <w:szCs w:val="16"/>
                <w:lang w:eastAsia="es-MX"/>
              </w:rPr>
              <w:t xml:space="preserve"> </w:t>
            </w:r>
            <w:r w:rsidRPr="00A57F29">
              <w:rPr>
                <w:rFonts w:ascii="Arial" w:eastAsia="Times New Roman" w:hAnsi="Arial" w:cs="Arial"/>
                <w:color w:val="000000"/>
                <w:sz w:val="16"/>
                <w:szCs w:val="16"/>
                <w:lang w:eastAsia="es-MX"/>
              </w:rPr>
              <w:t>y relleno de niveles de líquidos</w:t>
            </w:r>
          </w:p>
        </w:tc>
        <w:tc>
          <w:tcPr>
            <w:tcW w:w="1701" w:type="dxa"/>
            <w:vMerge/>
            <w:tcBorders>
              <w:top w:val="nil"/>
              <w:left w:val="single" w:sz="4" w:space="0" w:color="auto"/>
              <w:bottom w:val="single" w:sz="4" w:space="0" w:color="auto"/>
              <w:right w:val="single" w:sz="4" w:space="0" w:color="auto"/>
            </w:tcBorders>
            <w:vAlign w:val="center"/>
            <w:hideMark/>
          </w:tcPr>
          <w:p w14:paraId="56F6918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C395EA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4FF1F80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B6F7CC1"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95DC88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de Mangueras</w:t>
            </w:r>
          </w:p>
        </w:tc>
        <w:tc>
          <w:tcPr>
            <w:tcW w:w="1701" w:type="dxa"/>
            <w:vMerge/>
            <w:tcBorders>
              <w:top w:val="nil"/>
              <w:left w:val="single" w:sz="4" w:space="0" w:color="auto"/>
              <w:bottom w:val="single" w:sz="4" w:space="0" w:color="auto"/>
              <w:right w:val="single" w:sz="4" w:space="0" w:color="auto"/>
            </w:tcBorders>
            <w:vAlign w:val="center"/>
            <w:hideMark/>
          </w:tcPr>
          <w:p w14:paraId="2DE3A9A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1F0631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4E16CAD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C48CFB2"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F11E73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Limpieza y protección de terminales de acumulador</w:t>
            </w:r>
          </w:p>
        </w:tc>
        <w:tc>
          <w:tcPr>
            <w:tcW w:w="1701" w:type="dxa"/>
            <w:vMerge/>
            <w:tcBorders>
              <w:top w:val="nil"/>
              <w:left w:val="single" w:sz="4" w:space="0" w:color="auto"/>
              <w:bottom w:val="single" w:sz="4" w:space="0" w:color="auto"/>
              <w:right w:val="single" w:sz="4" w:space="0" w:color="auto"/>
            </w:tcBorders>
            <w:vAlign w:val="center"/>
            <w:hideMark/>
          </w:tcPr>
          <w:p w14:paraId="4CE0AA9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1FD026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4251EEF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3516D9AC" w14:textId="77777777" w:rsidTr="0026190D">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7054BD5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701" w:type="dxa"/>
            <w:tcBorders>
              <w:top w:val="nil"/>
              <w:left w:val="nil"/>
              <w:bottom w:val="nil"/>
              <w:right w:val="nil"/>
            </w:tcBorders>
            <w:shd w:val="clear" w:color="auto" w:fill="auto"/>
            <w:noWrap/>
            <w:vAlign w:val="center"/>
            <w:hideMark/>
          </w:tcPr>
          <w:p w14:paraId="7DEFF4F0"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799488A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nil"/>
              <w:left w:val="nil"/>
              <w:bottom w:val="single" w:sz="4" w:space="0" w:color="auto"/>
              <w:right w:val="single" w:sz="4" w:space="0" w:color="auto"/>
            </w:tcBorders>
            <w:shd w:val="clear" w:color="000000" w:fill="FFFFCC"/>
            <w:noWrap/>
            <w:vAlign w:val="center"/>
            <w:hideMark/>
          </w:tcPr>
          <w:p w14:paraId="524B7D6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5B40ECE5" w14:textId="77777777" w:rsidTr="0026190D">
        <w:trPr>
          <w:trHeight w:val="225"/>
        </w:trPr>
        <w:tc>
          <w:tcPr>
            <w:tcW w:w="4531" w:type="dxa"/>
            <w:tcBorders>
              <w:top w:val="nil"/>
              <w:left w:val="nil"/>
              <w:bottom w:val="nil"/>
              <w:right w:val="nil"/>
            </w:tcBorders>
            <w:shd w:val="clear" w:color="auto" w:fill="auto"/>
            <w:noWrap/>
            <w:vAlign w:val="center"/>
            <w:hideMark/>
          </w:tcPr>
          <w:p w14:paraId="48A95B9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242CCF2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6615118B"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vAlign w:val="center"/>
            <w:hideMark/>
          </w:tcPr>
          <w:p w14:paraId="514EE8AC"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3ED7EF23" w14:textId="77777777" w:rsidTr="0026190D">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4CCE1EF"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701" w:type="dxa"/>
            <w:tcBorders>
              <w:top w:val="nil"/>
              <w:left w:val="nil"/>
              <w:bottom w:val="nil"/>
              <w:right w:val="nil"/>
            </w:tcBorders>
            <w:shd w:val="clear" w:color="auto" w:fill="auto"/>
            <w:noWrap/>
            <w:vAlign w:val="center"/>
            <w:hideMark/>
          </w:tcPr>
          <w:p w14:paraId="23047860"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7D8AB996"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vAlign w:val="center"/>
            <w:hideMark/>
          </w:tcPr>
          <w:p w14:paraId="4DFEB0F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7293FD24" w14:textId="77777777" w:rsidTr="005355FB">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CFDF1C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Aceite de motor multigrado</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5310D86" w14:textId="4C7D6545" w:rsidR="00A57F29" w:rsidRPr="00A57F29" w:rsidRDefault="00A57F2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5E0AA5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14:paraId="06F4A61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37C41CC" w14:textId="77777777" w:rsidTr="005355FB">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26350E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aceite</w:t>
            </w:r>
          </w:p>
        </w:tc>
        <w:tc>
          <w:tcPr>
            <w:tcW w:w="1701" w:type="dxa"/>
            <w:tcBorders>
              <w:top w:val="nil"/>
              <w:left w:val="nil"/>
              <w:bottom w:val="single" w:sz="4" w:space="0" w:color="auto"/>
              <w:right w:val="single" w:sz="4" w:space="0" w:color="auto"/>
            </w:tcBorders>
            <w:shd w:val="clear" w:color="auto" w:fill="auto"/>
            <w:noWrap/>
            <w:vAlign w:val="center"/>
          </w:tcPr>
          <w:p w14:paraId="27238D74" w14:textId="01A2E548" w:rsidR="00A57F29" w:rsidRPr="00A57F29" w:rsidRDefault="00A57F2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9F6655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1C99CDE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1F50E10" w14:textId="77777777" w:rsidTr="0026190D">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60F5221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701" w:type="dxa"/>
            <w:tcBorders>
              <w:top w:val="nil"/>
              <w:left w:val="nil"/>
              <w:bottom w:val="nil"/>
              <w:right w:val="nil"/>
            </w:tcBorders>
            <w:shd w:val="clear" w:color="auto" w:fill="auto"/>
            <w:noWrap/>
            <w:vAlign w:val="center"/>
            <w:hideMark/>
          </w:tcPr>
          <w:p w14:paraId="372AF87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068BF5E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nil"/>
              <w:left w:val="nil"/>
              <w:bottom w:val="single" w:sz="4" w:space="0" w:color="auto"/>
              <w:right w:val="single" w:sz="4" w:space="0" w:color="auto"/>
            </w:tcBorders>
            <w:shd w:val="clear" w:color="000000" w:fill="FFFFCC"/>
            <w:noWrap/>
            <w:vAlign w:val="center"/>
            <w:hideMark/>
          </w:tcPr>
          <w:p w14:paraId="4266847A"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4DD9FB79" w14:textId="77777777" w:rsidTr="0026190D">
        <w:trPr>
          <w:trHeight w:val="225"/>
        </w:trPr>
        <w:tc>
          <w:tcPr>
            <w:tcW w:w="4531" w:type="dxa"/>
            <w:tcBorders>
              <w:top w:val="nil"/>
              <w:left w:val="nil"/>
              <w:bottom w:val="nil"/>
              <w:right w:val="nil"/>
            </w:tcBorders>
            <w:shd w:val="clear" w:color="auto" w:fill="auto"/>
            <w:noWrap/>
            <w:vAlign w:val="center"/>
            <w:hideMark/>
          </w:tcPr>
          <w:p w14:paraId="6129828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10818C07"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54E59C3E"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vAlign w:val="center"/>
            <w:hideMark/>
          </w:tcPr>
          <w:p w14:paraId="07A7DD1B"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5C9A8B95" w14:textId="77777777" w:rsidTr="0026190D">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E91204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701" w:type="dxa"/>
            <w:tcBorders>
              <w:top w:val="nil"/>
              <w:left w:val="nil"/>
              <w:bottom w:val="nil"/>
              <w:right w:val="nil"/>
            </w:tcBorders>
            <w:shd w:val="clear" w:color="auto" w:fill="auto"/>
            <w:noWrap/>
            <w:vAlign w:val="center"/>
            <w:hideMark/>
          </w:tcPr>
          <w:p w14:paraId="609137E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E19DA5A"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single" w:sz="4" w:space="0" w:color="auto"/>
              <w:left w:val="nil"/>
              <w:bottom w:val="single" w:sz="4" w:space="0" w:color="auto"/>
              <w:right w:val="single" w:sz="4" w:space="0" w:color="auto"/>
            </w:tcBorders>
            <w:shd w:val="clear" w:color="000000" w:fill="FFFFCC"/>
            <w:noWrap/>
            <w:vAlign w:val="center"/>
            <w:hideMark/>
          </w:tcPr>
          <w:p w14:paraId="00DA953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249576C1" w14:textId="77777777" w:rsidTr="0026190D">
        <w:trPr>
          <w:trHeight w:val="225"/>
        </w:trPr>
        <w:tc>
          <w:tcPr>
            <w:tcW w:w="4531" w:type="dxa"/>
            <w:tcBorders>
              <w:top w:val="nil"/>
              <w:left w:val="nil"/>
              <w:bottom w:val="nil"/>
              <w:right w:val="nil"/>
            </w:tcBorders>
            <w:shd w:val="clear" w:color="auto" w:fill="auto"/>
            <w:noWrap/>
            <w:vAlign w:val="center"/>
            <w:hideMark/>
          </w:tcPr>
          <w:p w14:paraId="2FE9CCF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3768EC02"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F32DF1E"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vAlign w:val="center"/>
            <w:hideMark/>
          </w:tcPr>
          <w:p w14:paraId="6DA66C4B"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43C3CAF9" w14:textId="77777777" w:rsidTr="0026190D">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4F9872F"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2 AFINACIÓN, Incluye:</w:t>
            </w:r>
          </w:p>
        </w:tc>
      </w:tr>
      <w:tr w:rsidR="00A57F29" w:rsidRPr="00A57F29" w14:paraId="0C0E0FC4"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94E9570" w14:textId="77777777" w:rsidR="00A57F29" w:rsidRPr="00A57F29" w:rsidRDefault="00A57F29" w:rsidP="00A57F29">
            <w:pPr>
              <w:suppressAutoHyphens w:val="0"/>
              <w:spacing w:after="0" w:line="240" w:lineRule="auto"/>
              <w:jc w:val="both"/>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Lavado de inyectores y cuerpo de aceleración</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C7C180"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1857473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675391D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FC967C9"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27F89F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Cambiar filtro de combustible</w:t>
            </w:r>
          </w:p>
        </w:tc>
        <w:tc>
          <w:tcPr>
            <w:tcW w:w="1701" w:type="dxa"/>
            <w:vMerge/>
            <w:tcBorders>
              <w:top w:val="nil"/>
              <w:left w:val="single" w:sz="4" w:space="0" w:color="auto"/>
              <w:bottom w:val="single" w:sz="4" w:space="0" w:color="auto"/>
              <w:right w:val="single" w:sz="4" w:space="0" w:color="auto"/>
            </w:tcBorders>
            <w:vAlign w:val="center"/>
            <w:hideMark/>
          </w:tcPr>
          <w:p w14:paraId="41DC0E8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2258C43"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N/A</w:t>
            </w:r>
          </w:p>
        </w:tc>
        <w:tc>
          <w:tcPr>
            <w:tcW w:w="1745" w:type="dxa"/>
            <w:tcBorders>
              <w:top w:val="nil"/>
              <w:left w:val="nil"/>
              <w:bottom w:val="single" w:sz="4" w:space="0" w:color="auto"/>
              <w:right w:val="single" w:sz="4" w:space="0" w:color="auto"/>
            </w:tcBorders>
            <w:shd w:val="clear" w:color="auto" w:fill="auto"/>
            <w:vAlign w:val="center"/>
            <w:hideMark/>
          </w:tcPr>
          <w:p w14:paraId="6582A38E"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N/A</w:t>
            </w:r>
          </w:p>
        </w:tc>
      </w:tr>
      <w:tr w:rsidR="00A57F29" w:rsidRPr="00A57F29" w14:paraId="28AC71BD"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C9F64C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Cambiar filtro de aire</w:t>
            </w:r>
          </w:p>
        </w:tc>
        <w:tc>
          <w:tcPr>
            <w:tcW w:w="1701" w:type="dxa"/>
            <w:vMerge/>
            <w:tcBorders>
              <w:top w:val="nil"/>
              <w:left w:val="single" w:sz="4" w:space="0" w:color="auto"/>
              <w:bottom w:val="single" w:sz="4" w:space="0" w:color="auto"/>
              <w:right w:val="single" w:sz="4" w:space="0" w:color="auto"/>
            </w:tcBorders>
            <w:vAlign w:val="center"/>
            <w:hideMark/>
          </w:tcPr>
          <w:p w14:paraId="19E93F0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424574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2135D15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344B6B3"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A941A8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xml:space="preserve">Revisión y en su caso cambio de </w:t>
            </w:r>
            <w:proofErr w:type="spellStart"/>
            <w:r w:rsidRPr="00A57F29">
              <w:rPr>
                <w:rFonts w:ascii="Arial" w:eastAsia="Times New Roman" w:hAnsi="Arial" w:cs="Arial"/>
                <w:color w:val="000000"/>
                <w:sz w:val="16"/>
                <w:szCs w:val="16"/>
                <w:lang w:eastAsia="es-MX"/>
              </w:rPr>
              <w:t>de</w:t>
            </w:r>
            <w:proofErr w:type="spellEnd"/>
            <w:r w:rsidRPr="00A57F29">
              <w:rPr>
                <w:rFonts w:ascii="Arial" w:eastAsia="Times New Roman" w:hAnsi="Arial" w:cs="Arial"/>
                <w:color w:val="000000"/>
                <w:sz w:val="16"/>
                <w:szCs w:val="16"/>
                <w:lang w:eastAsia="es-MX"/>
              </w:rPr>
              <w:t xml:space="preserve"> bujías</w:t>
            </w:r>
          </w:p>
        </w:tc>
        <w:tc>
          <w:tcPr>
            <w:tcW w:w="1701" w:type="dxa"/>
            <w:vMerge/>
            <w:tcBorders>
              <w:top w:val="nil"/>
              <w:left w:val="single" w:sz="4" w:space="0" w:color="auto"/>
              <w:bottom w:val="single" w:sz="4" w:space="0" w:color="auto"/>
              <w:right w:val="single" w:sz="4" w:space="0" w:color="auto"/>
            </w:tcBorders>
            <w:vAlign w:val="center"/>
            <w:hideMark/>
          </w:tcPr>
          <w:p w14:paraId="1ECB8A9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1905D9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1A63D73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39E8947"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E219BD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diagnóstico del sistema de inyección y encendido (Escaneo y borrado de código de fallas)</w:t>
            </w:r>
          </w:p>
        </w:tc>
        <w:tc>
          <w:tcPr>
            <w:tcW w:w="1701" w:type="dxa"/>
            <w:vMerge/>
            <w:tcBorders>
              <w:top w:val="nil"/>
              <w:left w:val="single" w:sz="4" w:space="0" w:color="auto"/>
              <w:bottom w:val="single" w:sz="4" w:space="0" w:color="auto"/>
              <w:right w:val="single" w:sz="4" w:space="0" w:color="auto"/>
            </w:tcBorders>
            <w:vAlign w:val="center"/>
            <w:hideMark/>
          </w:tcPr>
          <w:p w14:paraId="6A64B97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52C43D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7E32F2E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85A5FC2"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405232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de cables de bujías y bandas; en su caso, tensar las bandas.</w:t>
            </w:r>
          </w:p>
        </w:tc>
        <w:tc>
          <w:tcPr>
            <w:tcW w:w="1701" w:type="dxa"/>
            <w:vMerge/>
            <w:tcBorders>
              <w:top w:val="nil"/>
              <w:left w:val="single" w:sz="4" w:space="0" w:color="auto"/>
              <w:bottom w:val="single" w:sz="4" w:space="0" w:color="auto"/>
              <w:right w:val="single" w:sz="4" w:space="0" w:color="auto"/>
            </w:tcBorders>
            <w:vAlign w:val="center"/>
            <w:hideMark/>
          </w:tcPr>
          <w:p w14:paraId="0422C8D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57FBE2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50AE435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1E39EFF4"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E1878A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Revisar y limpiar válvula EGR</w:t>
            </w:r>
          </w:p>
        </w:tc>
        <w:tc>
          <w:tcPr>
            <w:tcW w:w="1701" w:type="dxa"/>
            <w:vMerge/>
            <w:tcBorders>
              <w:top w:val="nil"/>
              <w:left w:val="single" w:sz="4" w:space="0" w:color="auto"/>
              <w:bottom w:val="single" w:sz="4" w:space="0" w:color="auto"/>
              <w:right w:val="single" w:sz="4" w:space="0" w:color="auto"/>
            </w:tcBorders>
            <w:vAlign w:val="center"/>
            <w:hideMark/>
          </w:tcPr>
          <w:p w14:paraId="1BDA97E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C0374C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1BA4D988"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2B29EA8" w14:textId="77777777" w:rsidTr="0026190D">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2FB72A4D"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701" w:type="dxa"/>
            <w:tcBorders>
              <w:top w:val="nil"/>
              <w:left w:val="nil"/>
              <w:bottom w:val="nil"/>
              <w:right w:val="nil"/>
            </w:tcBorders>
            <w:shd w:val="clear" w:color="auto" w:fill="auto"/>
            <w:noWrap/>
            <w:vAlign w:val="center"/>
            <w:hideMark/>
          </w:tcPr>
          <w:p w14:paraId="20DE8A7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472BD7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nil"/>
              <w:left w:val="nil"/>
              <w:bottom w:val="single" w:sz="4" w:space="0" w:color="auto"/>
              <w:right w:val="single" w:sz="4" w:space="0" w:color="auto"/>
            </w:tcBorders>
            <w:shd w:val="clear" w:color="000000" w:fill="FFFFCC"/>
            <w:noWrap/>
            <w:vAlign w:val="center"/>
            <w:hideMark/>
          </w:tcPr>
          <w:p w14:paraId="10DA5319"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0ED4E808" w14:textId="77777777" w:rsidTr="0026190D">
        <w:trPr>
          <w:trHeight w:val="225"/>
        </w:trPr>
        <w:tc>
          <w:tcPr>
            <w:tcW w:w="4531" w:type="dxa"/>
            <w:tcBorders>
              <w:top w:val="nil"/>
              <w:left w:val="nil"/>
              <w:bottom w:val="nil"/>
              <w:right w:val="nil"/>
            </w:tcBorders>
            <w:shd w:val="clear" w:color="auto" w:fill="auto"/>
            <w:noWrap/>
            <w:vAlign w:val="center"/>
            <w:hideMark/>
          </w:tcPr>
          <w:p w14:paraId="397D4BD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16D2D1B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30C4412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vAlign w:val="center"/>
            <w:hideMark/>
          </w:tcPr>
          <w:p w14:paraId="74056A8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7C773696" w14:textId="77777777" w:rsidTr="0026190D">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18D641DE"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701" w:type="dxa"/>
            <w:tcBorders>
              <w:top w:val="nil"/>
              <w:left w:val="nil"/>
              <w:bottom w:val="nil"/>
              <w:right w:val="nil"/>
            </w:tcBorders>
            <w:shd w:val="clear" w:color="auto" w:fill="auto"/>
            <w:noWrap/>
            <w:vAlign w:val="center"/>
            <w:hideMark/>
          </w:tcPr>
          <w:p w14:paraId="6EA995A5"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7ADEDD63"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vAlign w:val="center"/>
            <w:hideMark/>
          </w:tcPr>
          <w:p w14:paraId="52E0284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42A9D932" w14:textId="77777777" w:rsidTr="005355FB">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4761B2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Bujías</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1FD1211" w14:textId="6142AD22" w:rsidR="00A57F29" w:rsidRPr="00A57F29" w:rsidRDefault="00A57F2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4AB010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14:paraId="4F531DC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50ED6F47" w14:textId="77777777" w:rsidTr="005355FB">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8FE29B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combustible</w:t>
            </w:r>
          </w:p>
        </w:tc>
        <w:tc>
          <w:tcPr>
            <w:tcW w:w="1701" w:type="dxa"/>
            <w:tcBorders>
              <w:top w:val="nil"/>
              <w:left w:val="nil"/>
              <w:bottom w:val="single" w:sz="4" w:space="0" w:color="auto"/>
              <w:right w:val="single" w:sz="4" w:space="0" w:color="auto"/>
            </w:tcBorders>
            <w:shd w:val="clear" w:color="auto" w:fill="auto"/>
            <w:noWrap/>
            <w:vAlign w:val="center"/>
          </w:tcPr>
          <w:p w14:paraId="1992D6BA" w14:textId="55F8D11C" w:rsidR="00A57F29" w:rsidRPr="00A57F29" w:rsidRDefault="00A57F2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1446C79"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N/A</w:t>
            </w:r>
          </w:p>
        </w:tc>
        <w:tc>
          <w:tcPr>
            <w:tcW w:w="1745" w:type="dxa"/>
            <w:tcBorders>
              <w:top w:val="nil"/>
              <w:left w:val="nil"/>
              <w:bottom w:val="single" w:sz="4" w:space="0" w:color="auto"/>
              <w:right w:val="single" w:sz="4" w:space="0" w:color="auto"/>
            </w:tcBorders>
            <w:shd w:val="clear" w:color="auto" w:fill="auto"/>
            <w:vAlign w:val="center"/>
            <w:hideMark/>
          </w:tcPr>
          <w:p w14:paraId="29021BB3"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N/A</w:t>
            </w:r>
          </w:p>
        </w:tc>
      </w:tr>
      <w:tr w:rsidR="00A57F29" w:rsidRPr="00A57F29" w14:paraId="3BF6C13F" w14:textId="77777777" w:rsidTr="005355FB">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FD2DB0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Filtro de aire</w:t>
            </w:r>
          </w:p>
        </w:tc>
        <w:tc>
          <w:tcPr>
            <w:tcW w:w="1701" w:type="dxa"/>
            <w:tcBorders>
              <w:top w:val="nil"/>
              <w:left w:val="nil"/>
              <w:bottom w:val="single" w:sz="4" w:space="0" w:color="auto"/>
              <w:right w:val="single" w:sz="4" w:space="0" w:color="auto"/>
            </w:tcBorders>
            <w:shd w:val="clear" w:color="auto" w:fill="auto"/>
            <w:noWrap/>
            <w:vAlign w:val="center"/>
          </w:tcPr>
          <w:p w14:paraId="172A368D" w14:textId="457B09B8" w:rsidR="00A57F29" w:rsidRPr="00A57F29" w:rsidRDefault="00A57F2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97B74D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203F6AF3"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EBC755B" w14:textId="77777777" w:rsidTr="0026190D">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046066F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701" w:type="dxa"/>
            <w:tcBorders>
              <w:top w:val="nil"/>
              <w:left w:val="nil"/>
              <w:bottom w:val="nil"/>
              <w:right w:val="nil"/>
            </w:tcBorders>
            <w:shd w:val="clear" w:color="auto" w:fill="auto"/>
            <w:noWrap/>
            <w:vAlign w:val="center"/>
            <w:hideMark/>
          </w:tcPr>
          <w:p w14:paraId="015B5D8A"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29202D0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nil"/>
              <w:left w:val="nil"/>
              <w:bottom w:val="single" w:sz="4" w:space="0" w:color="auto"/>
              <w:right w:val="single" w:sz="4" w:space="0" w:color="auto"/>
            </w:tcBorders>
            <w:shd w:val="clear" w:color="000000" w:fill="FFFFCC"/>
            <w:noWrap/>
            <w:vAlign w:val="center"/>
            <w:hideMark/>
          </w:tcPr>
          <w:p w14:paraId="526B7035"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3F50F791" w14:textId="77777777" w:rsidTr="0026190D">
        <w:trPr>
          <w:trHeight w:val="225"/>
        </w:trPr>
        <w:tc>
          <w:tcPr>
            <w:tcW w:w="4531" w:type="dxa"/>
            <w:tcBorders>
              <w:top w:val="nil"/>
              <w:left w:val="nil"/>
              <w:bottom w:val="nil"/>
              <w:right w:val="nil"/>
            </w:tcBorders>
            <w:shd w:val="clear" w:color="auto" w:fill="auto"/>
            <w:noWrap/>
            <w:vAlign w:val="center"/>
            <w:hideMark/>
          </w:tcPr>
          <w:p w14:paraId="1EEF3353"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5990B604"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FA3A081"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vAlign w:val="center"/>
            <w:hideMark/>
          </w:tcPr>
          <w:p w14:paraId="635141A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1A1F5CF3" w14:textId="77777777" w:rsidTr="0026190D">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036433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701" w:type="dxa"/>
            <w:tcBorders>
              <w:top w:val="nil"/>
              <w:left w:val="nil"/>
              <w:bottom w:val="nil"/>
              <w:right w:val="nil"/>
            </w:tcBorders>
            <w:shd w:val="clear" w:color="auto" w:fill="auto"/>
            <w:noWrap/>
            <w:vAlign w:val="center"/>
            <w:hideMark/>
          </w:tcPr>
          <w:p w14:paraId="5CBDE1D5"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B8D997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single" w:sz="4" w:space="0" w:color="auto"/>
              <w:left w:val="nil"/>
              <w:bottom w:val="single" w:sz="4" w:space="0" w:color="auto"/>
              <w:right w:val="single" w:sz="4" w:space="0" w:color="auto"/>
            </w:tcBorders>
            <w:shd w:val="clear" w:color="000000" w:fill="FFFFCC"/>
            <w:noWrap/>
            <w:vAlign w:val="center"/>
            <w:hideMark/>
          </w:tcPr>
          <w:p w14:paraId="024487E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53AB86A" w14:textId="77777777" w:rsidTr="0026190D">
        <w:trPr>
          <w:trHeight w:val="225"/>
        </w:trPr>
        <w:tc>
          <w:tcPr>
            <w:tcW w:w="4531" w:type="dxa"/>
            <w:tcBorders>
              <w:top w:val="nil"/>
              <w:left w:val="nil"/>
              <w:bottom w:val="nil"/>
              <w:right w:val="nil"/>
            </w:tcBorders>
            <w:shd w:val="clear" w:color="auto" w:fill="auto"/>
            <w:noWrap/>
            <w:vAlign w:val="bottom"/>
            <w:hideMark/>
          </w:tcPr>
          <w:p w14:paraId="403DA58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bottom"/>
            <w:hideMark/>
          </w:tcPr>
          <w:p w14:paraId="180509D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14562025"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vAlign w:val="bottom"/>
            <w:hideMark/>
          </w:tcPr>
          <w:p w14:paraId="471BEC0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00BC01AE" w14:textId="77777777" w:rsidTr="0026190D">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8C17541"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3 PREVENTIVO A FRENOS, Incluye:</w:t>
            </w:r>
          </w:p>
        </w:tc>
      </w:tr>
      <w:tr w:rsidR="00A57F29" w:rsidRPr="00A57F29" w14:paraId="2EF19E1C"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799132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 xml:space="preserve">Revisión y limpieza de balatas delanteras y traseras </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7FA531"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79F123B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noWrap/>
            <w:vAlign w:val="center"/>
            <w:hideMark/>
          </w:tcPr>
          <w:p w14:paraId="32F2FD71"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54415DB"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64B6BA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y ajuste de frenos incluye el de mano</w:t>
            </w:r>
          </w:p>
        </w:tc>
        <w:tc>
          <w:tcPr>
            <w:tcW w:w="1701" w:type="dxa"/>
            <w:vMerge/>
            <w:tcBorders>
              <w:top w:val="nil"/>
              <w:left w:val="single" w:sz="4" w:space="0" w:color="auto"/>
              <w:bottom w:val="single" w:sz="4" w:space="0" w:color="auto"/>
              <w:right w:val="single" w:sz="4" w:space="0" w:color="auto"/>
            </w:tcBorders>
            <w:vAlign w:val="center"/>
            <w:hideMark/>
          </w:tcPr>
          <w:p w14:paraId="166D59C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C191F8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noWrap/>
            <w:vAlign w:val="center"/>
            <w:hideMark/>
          </w:tcPr>
          <w:p w14:paraId="6ADB2C6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0A604E36"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0075EAE"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limpieza y purga del sistema de frenos</w:t>
            </w:r>
          </w:p>
        </w:tc>
        <w:tc>
          <w:tcPr>
            <w:tcW w:w="1701" w:type="dxa"/>
            <w:vMerge/>
            <w:tcBorders>
              <w:top w:val="nil"/>
              <w:left w:val="single" w:sz="4" w:space="0" w:color="auto"/>
              <w:bottom w:val="single" w:sz="4" w:space="0" w:color="auto"/>
              <w:right w:val="single" w:sz="4" w:space="0" w:color="auto"/>
            </w:tcBorders>
            <w:vAlign w:val="center"/>
            <w:hideMark/>
          </w:tcPr>
          <w:p w14:paraId="45C8173F"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830A42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noWrap/>
            <w:vAlign w:val="center"/>
            <w:hideMark/>
          </w:tcPr>
          <w:p w14:paraId="6D1644F5"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27CBDC27"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BA533F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limpieza y en su caso engrasado de baleros</w:t>
            </w:r>
          </w:p>
        </w:tc>
        <w:tc>
          <w:tcPr>
            <w:tcW w:w="1701" w:type="dxa"/>
            <w:vMerge/>
            <w:tcBorders>
              <w:top w:val="nil"/>
              <w:left w:val="single" w:sz="4" w:space="0" w:color="auto"/>
              <w:bottom w:val="single" w:sz="4" w:space="0" w:color="auto"/>
              <w:right w:val="single" w:sz="4" w:space="0" w:color="auto"/>
            </w:tcBorders>
            <w:vAlign w:val="center"/>
            <w:hideMark/>
          </w:tcPr>
          <w:p w14:paraId="7BC7C6C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A227D2A"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noWrap/>
            <w:vAlign w:val="center"/>
            <w:hideMark/>
          </w:tcPr>
          <w:p w14:paraId="5828943D"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66DFC55A" w14:textId="77777777" w:rsidTr="0026190D">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52C97E89"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701" w:type="dxa"/>
            <w:tcBorders>
              <w:top w:val="nil"/>
              <w:left w:val="nil"/>
              <w:bottom w:val="nil"/>
              <w:right w:val="nil"/>
            </w:tcBorders>
            <w:shd w:val="clear" w:color="auto" w:fill="auto"/>
            <w:noWrap/>
            <w:vAlign w:val="center"/>
            <w:hideMark/>
          </w:tcPr>
          <w:p w14:paraId="17083AB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31C15C5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nil"/>
              <w:left w:val="nil"/>
              <w:bottom w:val="single" w:sz="4" w:space="0" w:color="auto"/>
              <w:right w:val="single" w:sz="4" w:space="0" w:color="auto"/>
            </w:tcBorders>
            <w:shd w:val="clear" w:color="000000" w:fill="FFFFCC"/>
            <w:noWrap/>
            <w:vAlign w:val="center"/>
            <w:hideMark/>
          </w:tcPr>
          <w:p w14:paraId="62014C7A"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395C33FB" w14:textId="77777777" w:rsidTr="0026190D">
        <w:trPr>
          <w:trHeight w:val="225"/>
        </w:trPr>
        <w:tc>
          <w:tcPr>
            <w:tcW w:w="4531" w:type="dxa"/>
            <w:tcBorders>
              <w:top w:val="nil"/>
              <w:left w:val="nil"/>
              <w:bottom w:val="nil"/>
              <w:right w:val="nil"/>
            </w:tcBorders>
            <w:shd w:val="clear" w:color="auto" w:fill="auto"/>
            <w:noWrap/>
            <w:vAlign w:val="center"/>
            <w:hideMark/>
          </w:tcPr>
          <w:p w14:paraId="31A2F02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52E3D591"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09850DD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hideMark/>
          </w:tcPr>
          <w:p w14:paraId="5071D09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5A82953E" w14:textId="77777777" w:rsidTr="0026190D">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2142F914"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REFACCIONES</w:t>
            </w:r>
          </w:p>
        </w:tc>
        <w:tc>
          <w:tcPr>
            <w:tcW w:w="1701" w:type="dxa"/>
            <w:tcBorders>
              <w:top w:val="nil"/>
              <w:left w:val="nil"/>
              <w:bottom w:val="nil"/>
              <w:right w:val="nil"/>
            </w:tcBorders>
            <w:shd w:val="clear" w:color="auto" w:fill="auto"/>
            <w:noWrap/>
            <w:vAlign w:val="center"/>
            <w:hideMark/>
          </w:tcPr>
          <w:p w14:paraId="215A4664" w14:textId="77777777" w:rsidR="00A57F29" w:rsidRPr="00A57F29" w:rsidRDefault="00A57F29" w:rsidP="00A57F29">
            <w:pPr>
              <w:suppressAutoHyphens w:val="0"/>
              <w:spacing w:after="0" w:line="240" w:lineRule="auto"/>
              <w:jc w:val="center"/>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1F4B20CE"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vAlign w:val="center"/>
            <w:hideMark/>
          </w:tcPr>
          <w:p w14:paraId="20363456"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38BF363B"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EA448B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Líquido de frenos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F872CA3" w14:textId="1C30BCED" w:rsidR="00A57F29" w:rsidRPr="00A57F29" w:rsidRDefault="00A57F2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FC848F9"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single" w:sz="4" w:space="0" w:color="auto"/>
              <w:left w:val="nil"/>
              <w:bottom w:val="single" w:sz="4" w:space="0" w:color="auto"/>
              <w:right w:val="single" w:sz="4" w:space="0" w:color="auto"/>
            </w:tcBorders>
            <w:shd w:val="clear" w:color="auto" w:fill="auto"/>
            <w:noWrap/>
            <w:vAlign w:val="center"/>
            <w:hideMark/>
          </w:tcPr>
          <w:p w14:paraId="21A4578B"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70E55C7A" w14:textId="77777777" w:rsidTr="0026190D">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1A903AE5"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REFACCIONES</w:t>
            </w:r>
          </w:p>
        </w:tc>
        <w:tc>
          <w:tcPr>
            <w:tcW w:w="1701" w:type="dxa"/>
            <w:tcBorders>
              <w:top w:val="nil"/>
              <w:left w:val="nil"/>
              <w:bottom w:val="nil"/>
              <w:right w:val="nil"/>
            </w:tcBorders>
            <w:shd w:val="clear" w:color="auto" w:fill="auto"/>
            <w:noWrap/>
            <w:vAlign w:val="center"/>
            <w:hideMark/>
          </w:tcPr>
          <w:p w14:paraId="2A30254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412F69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nil"/>
              <w:left w:val="nil"/>
              <w:bottom w:val="single" w:sz="4" w:space="0" w:color="auto"/>
              <w:right w:val="single" w:sz="4" w:space="0" w:color="auto"/>
            </w:tcBorders>
            <w:shd w:val="clear" w:color="000000" w:fill="FFFFCC"/>
            <w:noWrap/>
            <w:vAlign w:val="center"/>
            <w:hideMark/>
          </w:tcPr>
          <w:p w14:paraId="368A40D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3537F8F3" w14:textId="77777777" w:rsidTr="0026190D">
        <w:trPr>
          <w:trHeight w:val="225"/>
        </w:trPr>
        <w:tc>
          <w:tcPr>
            <w:tcW w:w="4531" w:type="dxa"/>
            <w:tcBorders>
              <w:top w:val="nil"/>
              <w:left w:val="nil"/>
              <w:bottom w:val="nil"/>
              <w:right w:val="nil"/>
            </w:tcBorders>
            <w:shd w:val="clear" w:color="auto" w:fill="auto"/>
            <w:noWrap/>
            <w:vAlign w:val="center"/>
            <w:hideMark/>
          </w:tcPr>
          <w:p w14:paraId="2A19AA4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35A57C3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289B4CCF"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vAlign w:val="center"/>
            <w:hideMark/>
          </w:tcPr>
          <w:p w14:paraId="68DE5A38"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7C394870" w14:textId="77777777" w:rsidTr="0026190D">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F565D9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701" w:type="dxa"/>
            <w:tcBorders>
              <w:top w:val="nil"/>
              <w:left w:val="nil"/>
              <w:bottom w:val="nil"/>
              <w:right w:val="nil"/>
            </w:tcBorders>
            <w:shd w:val="clear" w:color="auto" w:fill="auto"/>
            <w:noWrap/>
            <w:vAlign w:val="center"/>
            <w:hideMark/>
          </w:tcPr>
          <w:p w14:paraId="6F5239F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0874C3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single" w:sz="4" w:space="0" w:color="auto"/>
              <w:left w:val="nil"/>
              <w:bottom w:val="single" w:sz="4" w:space="0" w:color="auto"/>
              <w:right w:val="single" w:sz="4" w:space="0" w:color="auto"/>
            </w:tcBorders>
            <w:shd w:val="clear" w:color="000000" w:fill="FFFFCC"/>
            <w:noWrap/>
            <w:vAlign w:val="center"/>
            <w:hideMark/>
          </w:tcPr>
          <w:p w14:paraId="2184BC5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67522943" w14:textId="77777777" w:rsidTr="0026190D">
        <w:trPr>
          <w:trHeight w:val="225"/>
        </w:trPr>
        <w:tc>
          <w:tcPr>
            <w:tcW w:w="4531" w:type="dxa"/>
            <w:tcBorders>
              <w:top w:val="nil"/>
              <w:left w:val="nil"/>
              <w:bottom w:val="nil"/>
              <w:right w:val="nil"/>
            </w:tcBorders>
            <w:shd w:val="clear" w:color="auto" w:fill="auto"/>
            <w:noWrap/>
            <w:vAlign w:val="center"/>
            <w:hideMark/>
          </w:tcPr>
          <w:p w14:paraId="3C9CE8CC"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6A9BBA8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73503791"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noWrap/>
            <w:hideMark/>
          </w:tcPr>
          <w:p w14:paraId="6770A40B"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3B3F6AA1" w14:textId="77777777" w:rsidTr="0026190D">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605E56D" w14:textId="77777777" w:rsidR="00A57F29" w:rsidRPr="00A57F29" w:rsidRDefault="00A57F29" w:rsidP="00A57F29">
            <w:pPr>
              <w:suppressAutoHyphens w:val="0"/>
              <w:spacing w:after="0" w:line="240" w:lineRule="auto"/>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No. 4 ALINEACIÓN Y BALANCEO, Incluye:</w:t>
            </w:r>
          </w:p>
        </w:tc>
      </w:tr>
      <w:tr w:rsidR="00A57F29" w:rsidRPr="00A57F29" w14:paraId="344E080B"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AEA68C6"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lastRenderedPageBreak/>
              <w:t>Revisión general de suspensión</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C235F1" w14:textId="77777777" w:rsidR="00A57F29" w:rsidRPr="00A57F29" w:rsidRDefault="00A57F29" w:rsidP="00A57F29">
            <w:pPr>
              <w:suppressAutoHyphens w:val="0"/>
              <w:spacing w:after="0" w:line="240" w:lineRule="auto"/>
              <w:jc w:val="center"/>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7E9C395C"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4A51845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4059B484" w14:textId="77777777" w:rsidTr="0026190D">
        <w:trPr>
          <w:trHeight w:val="225"/>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0976810"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Revisión general de dirección</w:t>
            </w:r>
          </w:p>
        </w:tc>
        <w:tc>
          <w:tcPr>
            <w:tcW w:w="1701" w:type="dxa"/>
            <w:vMerge/>
            <w:tcBorders>
              <w:top w:val="nil"/>
              <w:left w:val="single" w:sz="4" w:space="0" w:color="auto"/>
              <w:bottom w:val="single" w:sz="4" w:space="0" w:color="auto"/>
              <w:right w:val="single" w:sz="4" w:space="0" w:color="auto"/>
            </w:tcBorders>
            <w:vAlign w:val="center"/>
            <w:hideMark/>
          </w:tcPr>
          <w:p w14:paraId="3B7FEE07"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5DB4F92"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c>
          <w:tcPr>
            <w:tcW w:w="1745" w:type="dxa"/>
            <w:tcBorders>
              <w:top w:val="nil"/>
              <w:left w:val="nil"/>
              <w:bottom w:val="single" w:sz="4" w:space="0" w:color="auto"/>
              <w:right w:val="single" w:sz="4" w:space="0" w:color="auto"/>
            </w:tcBorders>
            <w:shd w:val="clear" w:color="auto" w:fill="auto"/>
            <w:vAlign w:val="center"/>
            <w:hideMark/>
          </w:tcPr>
          <w:p w14:paraId="39886364" w14:textId="77777777" w:rsidR="00A57F29" w:rsidRPr="00A57F29" w:rsidRDefault="00A57F29" w:rsidP="00A57F29">
            <w:pPr>
              <w:suppressAutoHyphens w:val="0"/>
              <w:spacing w:after="0" w:line="240" w:lineRule="auto"/>
              <w:rPr>
                <w:rFonts w:ascii="Arial" w:eastAsia="Times New Roman" w:hAnsi="Arial" w:cs="Arial"/>
                <w:color w:val="000000"/>
                <w:sz w:val="16"/>
                <w:szCs w:val="16"/>
                <w:lang w:eastAsia="es-MX"/>
              </w:rPr>
            </w:pPr>
            <w:r w:rsidRPr="00A57F29">
              <w:rPr>
                <w:rFonts w:ascii="Arial" w:eastAsia="Times New Roman" w:hAnsi="Arial" w:cs="Arial"/>
                <w:color w:val="000000"/>
                <w:sz w:val="16"/>
                <w:szCs w:val="16"/>
                <w:lang w:eastAsia="es-MX"/>
              </w:rPr>
              <w:t>$</w:t>
            </w:r>
          </w:p>
        </w:tc>
      </w:tr>
      <w:tr w:rsidR="00A57F29" w:rsidRPr="00A57F29" w14:paraId="35F87D98" w14:textId="77777777" w:rsidTr="0026190D">
        <w:trPr>
          <w:trHeight w:val="225"/>
        </w:trPr>
        <w:tc>
          <w:tcPr>
            <w:tcW w:w="4531" w:type="dxa"/>
            <w:tcBorders>
              <w:top w:val="nil"/>
              <w:left w:val="single" w:sz="4" w:space="0" w:color="auto"/>
              <w:bottom w:val="single" w:sz="4" w:space="0" w:color="auto"/>
              <w:right w:val="single" w:sz="4" w:space="0" w:color="auto"/>
            </w:tcBorders>
            <w:shd w:val="clear" w:color="000000" w:fill="FFFFCC"/>
            <w:noWrap/>
            <w:vAlign w:val="center"/>
            <w:hideMark/>
          </w:tcPr>
          <w:p w14:paraId="4C6F06D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MANO DE OBRA:</w:t>
            </w:r>
          </w:p>
        </w:tc>
        <w:tc>
          <w:tcPr>
            <w:tcW w:w="1701" w:type="dxa"/>
            <w:tcBorders>
              <w:top w:val="nil"/>
              <w:left w:val="nil"/>
              <w:bottom w:val="nil"/>
              <w:right w:val="nil"/>
            </w:tcBorders>
            <w:shd w:val="clear" w:color="auto" w:fill="auto"/>
            <w:noWrap/>
            <w:vAlign w:val="center"/>
            <w:hideMark/>
          </w:tcPr>
          <w:p w14:paraId="5A664C9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2195C2BB"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nil"/>
              <w:left w:val="nil"/>
              <w:bottom w:val="single" w:sz="4" w:space="0" w:color="auto"/>
              <w:right w:val="single" w:sz="4" w:space="0" w:color="auto"/>
            </w:tcBorders>
            <w:shd w:val="clear" w:color="000000" w:fill="FFFFCC"/>
            <w:noWrap/>
            <w:vAlign w:val="center"/>
            <w:hideMark/>
          </w:tcPr>
          <w:p w14:paraId="095C5368"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2CC2DF74" w14:textId="77777777" w:rsidTr="0026190D">
        <w:trPr>
          <w:trHeight w:val="225"/>
        </w:trPr>
        <w:tc>
          <w:tcPr>
            <w:tcW w:w="4531" w:type="dxa"/>
            <w:tcBorders>
              <w:top w:val="nil"/>
              <w:left w:val="nil"/>
              <w:bottom w:val="nil"/>
              <w:right w:val="nil"/>
            </w:tcBorders>
            <w:shd w:val="clear" w:color="auto" w:fill="auto"/>
            <w:noWrap/>
            <w:vAlign w:val="center"/>
            <w:hideMark/>
          </w:tcPr>
          <w:p w14:paraId="18F70EA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58F90B3B"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6530C0FB"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vAlign w:val="center"/>
            <w:hideMark/>
          </w:tcPr>
          <w:p w14:paraId="1A684244"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68FBDEFF" w14:textId="77777777" w:rsidTr="0026190D">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B033A2F"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POR PAQUETE:</w:t>
            </w:r>
          </w:p>
        </w:tc>
        <w:tc>
          <w:tcPr>
            <w:tcW w:w="1701" w:type="dxa"/>
            <w:tcBorders>
              <w:top w:val="nil"/>
              <w:left w:val="nil"/>
              <w:bottom w:val="nil"/>
              <w:right w:val="nil"/>
            </w:tcBorders>
            <w:shd w:val="clear" w:color="auto" w:fill="auto"/>
            <w:noWrap/>
            <w:vAlign w:val="center"/>
            <w:hideMark/>
          </w:tcPr>
          <w:p w14:paraId="55DBFD22"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38AD5F1"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single" w:sz="4" w:space="0" w:color="auto"/>
              <w:left w:val="nil"/>
              <w:bottom w:val="single" w:sz="4" w:space="0" w:color="auto"/>
              <w:right w:val="single" w:sz="4" w:space="0" w:color="auto"/>
            </w:tcBorders>
            <w:shd w:val="clear" w:color="000000" w:fill="FFFFCC"/>
            <w:noWrap/>
            <w:vAlign w:val="center"/>
            <w:hideMark/>
          </w:tcPr>
          <w:p w14:paraId="303E818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A57F29" w:rsidRPr="00A57F29" w14:paraId="192EFEE3" w14:textId="77777777" w:rsidTr="0026190D">
        <w:trPr>
          <w:trHeight w:val="225"/>
        </w:trPr>
        <w:tc>
          <w:tcPr>
            <w:tcW w:w="4531" w:type="dxa"/>
            <w:tcBorders>
              <w:top w:val="nil"/>
              <w:left w:val="nil"/>
              <w:bottom w:val="nil"/>
              <w:right w:val="nil"/>
            </w:tcBorders>
            <w:shd w:val="clear" w:color="auto" w:fill="auto"/>
            <w:noWrap/>
            <w:vAlign w:val="center"/>
            <w:hideMark/>
          </w:tcPr>
          <w:p w14:paraId="21A6DD5E"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198714E0"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6E3891EA"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c>
          <w:tcPr>
            <w:tcW w:w="1745" w:type="dxa"/>
            <w:tcBorders>
              <w:top w:val="nil"/>
              <w:left w:val="nil"/>
              <w:bottom w:val="nil"/>
              <w:right w:val="nil"/>
            </w:tcBorders>
            <w:shd w:val="clear" w:color="auto" w:fill="auto"/>
            <w:vAlign w:val="center"/>
            <w:hideMark/>
          </w:tcPr>
          <w:p w14:paraId="0B42B539" w14:textId="77777777" w:rsidR="00A57F29" w:rsidRPr="00A57F29" w:rsidRDefault="00A57F29" w:rsidP="00A57F29">
            <w:pPr>
              <w:suppressAutoHyphens w:val="0"/>
              <w:spacing w:after="0" w:line="240" w:lineRule="auto"/>
              <w:rPr>
                <w:rFonts w:ascii="Arial" w:eastAsia="Times New Roman" w:hAnsi="Arial" w:cs="Arial"/>
                <w:sz w:val="16"/>
                <w:szCs w:val="16"/>
                <w:lang w:eastAsia="es-MX"/>
              </w:rPr>
            </w:pPr>
          </w:p>
        </w:tc>
      </w:tr>
      <w:tr w:rsidR="00A57F29" w:rsidRPr="00A57F29" w14:paraId="709DABE3" w14:textId="77777777" w:rsidTr="0026190D">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AF50044"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PRECIO TOTAL DE LOS 4 PAQUETES</w:t>
            </w:r>
          </w:p>
        </w:tc>
        <w:tc>
          <w:tcPr>
            <w:tcW w:w="1701" w:type="dxa"/>
            <w:tcBorders>
              <w:top w:val="nil"/>
              <w:left w:val="nil"/>
              <w:bottom w:val="nil"/>
              <w:right w:val="nil"/>
            </w:tcBorders>
            <w:shd w:val="clear" w:color="auto" w:fill="auto"/>
            <w:noWrap/>
            <w:vAlign w:val="center"/>
            <w:hideMark/>
          </w:tcPr>
          <w:p w14:paraId="6417F436"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600AEB6"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top w:val="single" w:sz="4" w:space="0" w:color="auto"/>
              <w:left w:val="nil"/>
              <w:bottom w:val="single" w:sz="4" w:space="0" w:color="auto"/>
              <w:right w:val="single" w:sz="4" w:space="0" w:color="auto"/>
            </w:tcBorders>
            <w:shd w:val="clear" w:color="000000" w:fill="FFFFCC"/>
            <w:noWrap/>
            <w:vAlign w:val="center"/>
            <w:hideMark/>
          </w:tcPr>
          <w:p w14:paraId="633B2F97" w14:textId="77777777" w:rsidR="00A57F29" w:rsidRPr="00A57F29" w:rsidRDefault="00A57F29" w:rsidP="00A57F29">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r>
      <w:tr w:rsidR="0026190D" w:rsidRPr="00A57F29" w14:paraId="209ABBB1" w14:textId="77777777" w:rsidTr="0026190D">
        <w:trPr>
          <w:trHeight w:val="225"/>
        </w:trPr>
        <w:tc>
          <w:tcPr>
            <w:tcW w:w="4531" w:type="dxa"/>
            <w:tcBorders>
              <w:top w:val="nil"/>
              <w:left w:val="nil"/>
              <w:bottom w:val="nil"/>
              <w:right w:val="nil"/>
            </w:tcBorders>
            <w:shd w:val="clear" w:color="auto" w:fill="auto"/>
            <w:noWrap/>
            <w:vAlign w:val="center"/>
            <w:hideMark/>
          </w:tcPr>
          <w:p w14:paraId="0B9633B2" w14:textId="77777777" w:rsidR="0026190D" w:rsidRPr="00A57F29" w:rsidRDefault="0026190D" w:rsidP="0026190D">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nil"/>
              <w:bottom w:val="nil"/>
              <w:right w:val="nil"/>
            </w:tcBorders>
            <w:shd w:val="clear" w:color="auto" w:fill="auto"/>
            <w:noWrap/>
            <w:vAlign w:val="center"/>
            <w:hideMark/>
          </w:tcPr>
          <w:p w14:paraId="1C49F1A2" w14:textId="77777777" w:rsidR="0026190D" w:rsidRPr="00A57F29" w:rsidRDefault="0026190D" w:rsidP="0026190D">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single" w:sz="4" w:space="0" w:color="auto"/>
              <w:right w:val="nil"/>
            </w:tcBorders>
            <w:shd w:val="clear" w:color="auto" w:fill="auto"/>
            <w:noWrap/>
            <w:vAlign w:val="center"/>
            <w:hideMark/>
          </w:tcPr>
          <w:p w14:paraId="5BC78FA5" w14:textId="77777777" w:rsidR="0026190D" w:rsidRPr="00A57F29" w:rsidRDefault="0026190D" w:rsidP="0026190D">
            <w:pPr>
              <w:suppressAutoHyphens w:val="0"/>
              <w:spacing w:after="0" w:line="240" w:lineRule="auto"/>
              <w:rPr>
                <w:rFonts w:ascii="Arial" w:eastAsia="Times New Roman" w:hAnsi="Arial" w:cs="Arial"/>
                <w:sz w:val="16"/>
                <w:szCs w:val="16"/>
                <w:lang w:eastAsia="es-MX"/>
              </w:rPr>
            </w:pPr>
          </w:p>
        </w:tc>
        <w:tc>
          <w:tcPr>
            <w:tcW w:w="1745" w:type="dxa"/>
            <w:tcBorders>
              <w:top w:val="nil"/>
              <w:left w:val="nil"/>
              <w:right w:val="nil"/>
            </w:tcBorders>
            <w:shd w:val="clear" w:color="auto" w:fill="auto"/>
            <w:vAlign w:val="center"/>
            <w:hideMark/>
          </w:tcPr>
          <w:p w14:paraId="11DE84D6" w14:textId="77777777" w:rsidR="0026190D" w:rsidRPr="00A57F29" w:rsidRDefault="0026190D" w:rsidP="0026190D">
            <w:pPr>
              <w:suppressAutoHyphens w:val="0"/>
              <w:spacing w:after="0" w:line="240" w:lineRule="auto"/>
              <w:rPr>
                <w:rFonts w:ascii="Arial" w:eastAsia="Times New Roman" w:hAnsi="Arial" w:cs="Arial"/>
                <w:sz w:val="16"/>
                <w:szCs w:val="16"/>
                <w:lang w:eastAsia="es-MX"/>
              </w:rPr>
            </w:pPr>
          </w:p>
        </w:tc>
      </w:tr>
      <w:tr w:rsidR="0026190D" w:rsidRPr="00A57F29" w14:paraId="7A6A018A" w14:textId="77777777" w:rsidTr="0026190D">
        <w:trPr>
          <w:trHeight w:val="225"/>
        </w:trPr>
        <w:tc>
          <w:tcPr>
            <w:tcW w:w="4531" w:type="dxa"/>
            <w:tcBorders>
              <w:top w:val="single" w:sz="4" w:space="0" w:color="auto"/>
              <w:left w:val="single" w:sz="4" w:space="0" w:color="auto"/>
              <w:bottom w:val="single" w:sz="4" w:space="0" w:color="auto"/>
              <w:right w:val="single" w:sz="4" w:space="0" w:color="auto"/>
            </w:tcBorders>
            <w:shd w:val="clear" w:color="000000" w:fill="FFFFCC"/>
            <w:noWrap/>
            <w:vAlign w:val="center"/>
          </w:tcPr>
          <w:p w14:paraId="6B1F46BF" w14:textId="3D4B1A27" w:rsidR="0026190D" w:rsidRPr="00A57F29" w:rsidRDefault="0026190D" w:rsidP="0026190D">
            <w:pPr>
              <w:suppressAutoHyphens w:val="0"/>
              <w:spacing w:after="0" w:line="240" w:lineRule="auto"/>
              <w:jc w:val="right"/>
              <w:rPr>
                <w:rFonts w:ascii="Arial" w:eastAsia="Times New Roman" w:hAnsi="Arial" w:cs="Arial"/>
                <w:b/>
                <w:bCs/>
                <w:color w:val="000000"/>
                <w:sz w:val="16"/>
                <w:szCs w:val="16"/>
                <w:lang w:eastAsia="es-MX"/>
              </w:rPr>
            </w:pPr>
            <w:r w:rsidRPr="00C9762E">
              <w:rPr>
                <w:rFonts w:ascii="Arial" w:eastAsia="Times New Roman" w:hAnsi="Arial" w:cs="Arial"/>
                <w:b/>
                <w:bCs/>
                <w:color w:val="000000"/>
                <w:sz w:val="16"/>
                <w:szCs w:val="16"/>
                <w:lang w:eastAsia="es-MX"/>
              </w:rPr>
              <w:t xml:space="preserve">PRECIO TOTAL DE MANTENIMIENTO PREVENTIVO PARA LA </w:t>
            </w:r>
            <w:r w:rsidR="000E68C1">
              <w:rPr>
                <w:rFonts w:ascii="Arial" w:eastAsia="Times New Roman" w:hAnsi="Arial" w:cs="Arial"/>
                <w:b/>
                <w:bCs/>
                <w:color w:val="000000"/>
                <w:sz w:val="16"/>
                <w:szCs w:val="16"/>
                <w:lang w:eastAsia="es-MX"/>
              </w:rPr>
              <w:t>PARTIDA 3</w:t>
            </w:r>
            <w:r w:rsidRPr="00C9762E">
              <w:rPr>
                <w:rFonts w:ascii="Arial" w:eastAsia="Times New Roman" w:hAnsi="Arial" w:cs="Arial"/>
                <w:b/>
                <w:bCs/>
                <w:color w:val="000000"/>
                <w:sz w:val="16"/>
                <w:szCs w:val="16"/>
                <w:lang w:eastAsia="es-MX"/>
              </w:rPr>
              <w:t>:</w:t>
            </w:r>
          </w:p>
        </w:tc>
        <w:tc>
          <w:tcPr>
            <w:tcW w:w="1701" w:type="dxa"/>
            <w:tcBorders>
              <w:top w:val="nil"/>
              <w:left w:val="nil"/>
              <w:bottom w:val="nil"/>
              <w:right w:val="nil"/>
            </w:tcBorders>
            <w:shd w:val="clear" w:color="auto" w:fill="auto"/>
            <w:noWrap/>
            <w:vAlign w:val="center"/>
            <w:hideMark/>
          </w:tcPr>
          <w:p w14:paraId="29E9F83C" w14:textId="77777777" w:rsidR="0026190D" w:rsidRPr="00A57F29" w:rsidRDefault="0026190D" w:rsidP="0026190D">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FE4F08A" w14:textId="77777777" w:rsidR="0026190D" w:rsidRPr="00A57F29" w:rsidRDefault="0026190D" w:rsidP="0026190D">
            <w:pPr>
              <w:suppressAutoHyphens w:val="0"/>
              <w:spacing w:after="0" w:line="240" w:lineRule="auto"/>
              <w:jc w:val="right"/>
              <w:rPr>
                <w:rFonts w:ascii="Arial" w:eastAsia="Times New Roman" w:hAnsi="Arial" w:cs="Arial"/>
                <w:b/>
                <w:bCs/>
                <w:color w:val="000000"/>
                <w:sz w:val="16"/>
                <w:szCs w:val="16"/>
                <w:lang w:eastAsia="es-MX"/>
              </w:rPr>
            </w:pPr>
            <w:r w:rsidRPr="00A57F29">
              <w:rPr>
                <w:rFonts w:ascii="Arial" w:eastAsia="Times New Roman" w:hAnsi="Arial" w:cs="Arial"/>
                <w:b/>
                <w:bCs/>
                <w:color w:val="000000"/>
                <w:sz w:val="16"/>
                <w:szCs w:val="16"/>
                <w:lang w:eastAsia="es-MX"/>
              </w:rPr>
              <w:t>$0.00</w:t>
            </w:r>
          </w:p>
        </w:tc>
        <w:tc>
          <w:tcPr>
            <w:tcW w:w="1745" w:type="dxa"/>
            <w:tcBorders>
              <w:left w:val="single" w:sz="4" w:space="0" w:color="auto"/>
            </w:tcBorders>
            <w:shd w:val="clear" w:color="auto" w:fill="auto"/>
            <w:noWrap/>
            <w:vAlign w:val="center"/>
            <w:hideMark/>
          </w:tcPr>
          <w:p w14:paraId="5CEC9055" w14:textId="5EBEB4F8" w:rsidR="0026190D" w:rsidRPr="00A57F29" w:rsidRDefault="0026190D" w:rsidP="0026190D">
            <w:pPr>
              <w:suppressAutoHyphens w:val="0"/>
              <w:spacing w:after="0" w:line="240" w:lineRule="auto"/>
              <w:jc w:val="right"/>
              <w:rPr>
                <w:rFonts w:ascii="Arial" w:eastAsia="Times New Roman" w:hAnsi="Arial" w:cs="Arial"/>
                <w:b/>
                <w:bCs/>
                <w:color w:val="000000"/>
                <w:sz w:val="16"/>
                <w:szCs w:val="16"/>
                <w:lang w:eastAsia="es-MX"/>
              </w:rPr>
            </w:pPr>
          </w:p>
        </w:tc>
      </w:tr>
    </w:tbl>
    <w:p w14:paraId="021AF90A" w14:textId="5FD0A1E3" w:rsidR="0026190D" w:rsidRDefault="0026190D" w:rsidP="00E93C1B">
      <w:pPr>
        <w:spacing w:after="0" w:line="240" w:lineRule="auto"/>
        <w:jc w:val="both"/>
        <w:rPr>
          <w:rFonts w:ascii="Arial" w:hAnsi="Arial" w:cs="Arial"/>
        </w:rPr>
      </w:pPr>
    </w:p>
    <w:p w14:paraId="0A06A85C" w14:textId="77777777" w:rsidR="00E93C1B" w:rsidRPr="008D72A4" w:rsidRDefault="00E93C1B" w:rsidP="00E93C1B">
      <w:pPr>
        <w:spacing w:after="0" w:line="240" w:lineRule="auto"/>
        <w:rPr>
          <w:rFonts w:ascii="Arial" w:hAnsi="Arial" w:cs="Arial"/>
          <w:sz w:val="20"/>
          <w:szCs w:val="20"/>
        </w:rPr>
      </w:pPr>
      <w:r w:rsidRPr="008D72A4">
        <w:rPr>
          <w:rFonts w:ascii="Arial" w:hAnsi="Arial" w:cs="Arial"/>
          <w:b/>
          <w:sz w:val="20"/>
          <w:szCs w:val="20"/>
        </w:rPr>
        <w:t>NOTAS:</w:t>
      </w:r>
      <w:r w:rsidRPr="008D72A4">
        <w:rPr>
          <w:rFonts w:ascii="Arial" w:hAnsi="Arial" w:cs="Arial"/>
          <w:sz w:val="20"/>
          <w:szCs w:val="20"/>
        </w:rPr>
        <w:t xml:space="preserve"> </w:t>
      </w:r>
    </w:p>
    <w:p w14:paraId="3C75868C" w14:textId="77777777" w:rsidR="00E93C1B" w:rsidRPr="00F15EA2" w:rsidRDefault="00E93C1B" w:rsidP="00E93C1B">
      <w:pPr>
        <w:spacing w:after="0" w:line="240" w:lineRule="auto"/>
        <w:jc w:val="both"/>
        <w:rPr>
          <w:rFonts w:ascii="Arial" w:hAnsi="Arial" w:cs="Arial"/>
          <w:sz w:val="14"/>
          <w:szCs w:val="14"/>
        </w:rPr>
      </w:pPr>
    </w:p>
    <w:p w14:paraId="03B77A63"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30DECD0E"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EL LICITANTE DEBERÁ OFERTAR REFACCIONES DE CUALQUIERA DE LAS SIGUIENTES MARCAS: AC DELCO, BARDAHL, BOGE, BORG &amp; BEK, BOSCH, CASTROL, CHAMPION, CHEVROLET, CHRYSLER, CONTINENTAL, DAI, ESSEX, ESSO, FEDERAL MOGUL, FINER, FORD, FRAM, GATES, GM, GONHER, HELLA, LTH, LUBER, LUK, LUSAC, MITSUBISHI; MOBIL, MOOG, MONROE, MOPAR, MOTORCRAFT, NAPA, NISSAN, OMEGA, PRESTOLITE, QUAKER STATE, RASA, RAYBESTOS, ROSHFRANS, SKF, SYD, TEBO, TIMKEN, TOMCO, TRW, VALVOLINE, VELKON, VOLKSWAGEN, WAGNER.</w:t>
      </w:r>
    </w:p>
    <w:p w14:paraId="6E6D688D"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SERA MOTIVO DE DESCALIFICACIÓN EL ANOTAR EN SU PROPUESTA LA PALABRA ORIGINAL, GENERICA </w:t>
      </w:r>
      <w:proofErr w:type="spellStart"/>
      <w:r w:rsidRPr="00F15EA2">
        <w:rPr>
          <w:rFonts w:ascii="Arial" w:hAnsi="Arial" w:cs="Arial"/>
          <w:sz w:val="14"/>
          <w:szCs w:val="14"/>
        </w:rPr>
        <w:t>Ó</w:t>
      </w:r>
      <w:proofErr w:type="spellEnd"/>
      <w:r w:rsidRPr="00F15EA2">
        <w:rPr>
          <w:rFonts w:ascii="Arial" w:hAnsi="Arial" w:cs="Arial"/>
          <w:sz w:val="14"/>
          <w:szCs w:val="14"/>
        </w:rPr>
        <w:t xml:space="preserve"> INDICAR MÁS DE UNA MARCA, EN LA COLUMNA DE MARCA PROPUESTA PARA REFACCIONES, DEBIENDO ANOTAR EL NOMBRE DE LA MARCA QUE OFERTE.</w:t>
      </w:r>
    </w:p>
    <w:p w14:paraId="7650DA96"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EL LICITANTE DEBERÁ COTIZAR TODOS LOS CONCEPTOS, PARA LOS CONCEPTOS QUE NO IMPLIQUEN COSTO ALGUNO SE DEBERÁ PONER $0.00, EN EL CASO DE QUE ALGÚN CONCEPTO DE LOS DESCRITOS NO SEA APLICABLE PARA UN VEHÍCULO O MODELO ESPECÍFICO (PORQUE SEA UNA REFACCIÓN O SERVICIO QUE NO LE CORRESPONDA, NO LA TENGA, NO LA LLEVE, ENTRE OTROS), SE DEBERÁ ANOTAR QUE NO APLICA CON N/A. EN CASO DE DEJAR EL ESPACIO EN BLANCO EL INSTITUTO LO CONSIDERARÁ CON UN PRECIO DE $0.00. </w:t>
      </w:r>
    </w:p>
    <w:p w14:paraId="16DEA5F4"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EL PRECIO TOTAL POR PAQUETE INCLUYEN MANO DE OBRA Y REFACCIONES.</w:t>
      </w:r>
    </w:p>
    <w:p w14:paraId="7691460C"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LOS PRECIOS OFERTADOS POR CADA CONCEPTO Y LOS COSTOS OFERTADOS POR PAQUETE SERÁN FIJOS DURANTE LA VIGENCIA DE LA PRESTACIÓN DEL SERVICIO. </w:t>
      </w:r>
    </w:p>
    <w:p w14:paraId="3E393458"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LOS PRECIOS Y COSTOS AQUÍ OFERTADOS NO DEBEN INCLUIR EL IVA.</w:t>
      </w:r>
    </w:p>
    <w:p w14:paraId="3399E2B8" w14:textId="77777777" w:rsidR="00E93C1B" w:rsidRPr="00F15EA2" w:rsidRDefault="00E93C1B" w:rsidP="00E93C1B">
      <w:pPr>
        <w:widowControl w:val="0"/>
        <w:numPr>
          <w:ilvl w:val="0"/>
          <w:numId w:val="45"/>
        </w:numPr>
        <w:tabs>
          <w:tab w:val="clear" w:pos="766"/>
        </w:tabs>
        <w:suppressAutoHyphens w:val="0"/>
        <w:spacing w:after="0" w:line="240" w:lineRule="auto"/>
        <w:ind w:left="142" w:right="49" w:hanging="142"/>
        <w:jc w:val="both"/>
        <w:rPr>
          <w:rFonts w:ascii="Arial" w:hAnsi="Arial" w:cs="Arial"/>
          <w:sz w:val="14"/>
          <w:szCs w:val="14"/>
        </w:rPr>
      </w:pPr>
      <w:r w:rsidRPr="00F15EA2">
        <w:rPr>
          <w:rFonts w:ascii="Arial" w:hAnsi="Arial" w:cs="Arial"/>
          <w:sz w:val="14"/>
          <w:szCs w:val="14"/>
        </w:rPr>
        <w:t xml:space="preserve">LA CANTIDAD DE LITROS DE ACEITE Y LAS CARACTERÍSTICAS </w:t>
      </w:r>
      <w:proofErr w:type="gramStart"/>
      <w:r w:rsidRPr="00F15EA2">
        <w:rPr>
          <w:rFonts w:ascii="Arial" w:hAnsi="Arial" w:cs="Arial"/>
          <w:sz w:val="14"/>
          <w:szCs w:val="14"/>
        </w:rPr>
        <w:t>DEL MISMO</w:t>
      </w:r>
      <w:proofErr w:type="gramEnd"/>
      <w:r w:rsidRPr="00F15EA2">
        <w:rPr>
          <w:rFonts w:ascii="Arial" w:hAnsi="Arial" w:cs="Arial"/>
          <w:sz w:val="14"/>
          <w:szCs w:val="14"/>
        </w:rPr>
        <w:t xml:space="preserve"> (VISCOCIDAD, ENTRE OTRAS) DEBERÁN SER DE ACUERDO A LO ESTIPULADO POR EL FABRICANTE DE LOS VEHÍCULOS QUE CORRESPONDAN, NO SE PAGARÁ NINGUN EXCEDENTE Y EL PROVEEDOR SERÁ RESPONSABLE POR LOS DAÑOS QUE SE CAUSEN AL VEHÍCULO POR SUMINISTRAR ACEITE EN EXCESO O POR UTILIZAR UN ACEITE INADECUADO.</w:t>
      </w:r>
    </w:p>
    <w:p w14:paraId="319B8303" w14:textId="77777777" w:rsidR="00E93C1B" w:rsidRDefault="00E93C1B" w:rsidP="00E93C1B">
      <w:pPr>
        <w:spacing w:after="0" w:line="240" w:lineRule="auto"/>
        <w:jc w:val="both"/>
        <w:rPr>
          <w:rFonts w:ascii="Arial" w:hAnsi="Arial" w:cs="Arial"/>
          <w:bCs/>
        </w:rPr>
      </w:pPr>
    </w:p>
    <w:p w14:paraId="21572FE3" w14:textId="77777777" w:rsidR="00E93C1B" w:rsidRDefault="00E93C1B" w:rsidP="00F15EA2">
      <w:pPr>
        <w:spacing w:after="0" w:line="240" w:lineRule="auto"/>
        <w:jc w:val="both"/>
        <w:rPr>
          <w:rFonts w:ascii="Arial" w:hAnsi="Arial" w:cs="Arial"/>
          <w:bCs/>
        </w:rPr>
      </w:pPr>
    </w:p>
    <w:p w14:paraId="435DD464" w14:textId="01A9C8B7" w:rsidR="00130A89" w:rsidRDefault="00130A89" w:rsidP="00F15EA2">
      <w:pPr>
        <w:spacing w:after="0" w:line="240" w:lineRule="auto"/>
        <w:jc w:val="both"/>
        <w:rPr>
          <w:rFonts w:ascii="Arial" w:hAnsi="Arial" w:cs="Arial"/>
          <w:bCs/>
        </w:rPr>
      </w:pPr>
    </w:p>
    <w:p w14:paraId="6985B36C" w14:textId="77777777" w:rsidR="00130A89" w:rsidRDefault="00130A89" w:rsidP="00F15EA2">
      <w:pPr>
        <w:spacing w:after="0" w:line="240" w:lineRule="auto"/>
        <w:jc w:val="both"/>
        <w:rPr>
          <w:rFonts w:ascii="Arial" w:hAnsi="Arial" w:cs="Arial"/>
          <w:bCs/>
        </w:rPr>
      </w:pPr>
    </w:p>
    <w:p w14:paraId="60B60392" w14:textId="77777777" w:rsidR="008E04DD" w:rsidRPr="008D72A4" w:rsidRDefault="008E04DD" w:rsidP="00F15EA2">
      <w:pPr>
        <w:spacing w:after="0" w:line="240" w:lineRule="auto"/>
        <w:rPr>
          <w:rFonts w:ascii="Arial" w:hAnsi="Arial" w:cs="Arial"/>
          <w:b/>
          <w:sz w:val="20"/>
          <w:szCs w:val="20"/>
        </w:rPr>
        <w:sectPr w:rsidR="008E04DD" w:rsidRPr="008D72A4" w:rsidSect="000913EA">
          <w:headerReference w:type="default" r:id="rId16"/>
          <w:pgSz w:w="12240" w:h="15840"/>
          <w:pgMar w:top="567" w:right="1134" w:bottom="1134" w:left="1418" w:header="720" w:footer="567" w:gutter="0"/>
          <w:cols w:space="720"/>
          <w:docGrid w:linePitch="360"/>
        </w:sectPr>
      </w:pPr>
    </w:p>
    <w:bookmarkEnd w:id="138"/>
    <w:p w14:paraId="74D5CDCC" w14:textId="55C715CA" w:rsidR="007B2776" w:rsidRDefault="007B2776" w:rsidP="008D72A4">
      <w:pPr>
        <w:spacing w:after="0" w:line="240" w:lineRule="auto"/>
        <w:jc w:val="center"/>
        <w:rPr>
          <w:rFonts w:ascii="Arial" w:hAnsi="Arial" w:cs="Arial"/>
          <w:b/>
          <w:bCs/>
          <w:i/>
          <w:iCs/>
          <w:sz w:val="16"/>
          <w:szCs w:val="16"/>
        </w:rPr>
      </w:pPr>
      <w:r w:rsidRPr="008D72A4">
        <w:rPr>
          <w:rFonts w:ascii="Arial" w:hAnsi="Arial" w:cs="Arial"/>
          <w:b/>
          <w:bCs/>
          <w:i/>
          <w:iCs/>
          <w:sz w:val="16"/>
          <w:szCs w:val="16"/>
        </w:rPr>
        <w:lastRenderedPageBreak/>
        <w:t>(En papel con membrete de la empresa, o bien con su nombre o razón social impreso).</w:t>
      </w:r>
    </w:p>
    <w:p w14:paraId="519BD49A" w14:textId="77777777" w:rsidR="00F15EA2" w:rsidRPr="00F15EA2" w:rsidRDefault="00F15EA2" w:rsidP="00F15EA2">
      <w:pPr>
        <w:spacing w:after="0" w:line="240" w:lineRule="auto"/>
        <w:jc w:val="both"/>
        <w:rPr>
          <w:rFonts w:ascii="Arial" w:hAnsi="Arial" w:cs="Arial"/>
        </w:rPr>
      </w:pPr>
    </w:p>
    <w:p w14:paraId="494509F6" w14:textId="2A6DE40B" w:rsidR="0072293B" w:rsidRPr="008D72A4" w:rsidRDefault="0091484D" w:rsidP="008D72A4">
      <w:pPr>
        <w:pStyle w:val="Ttulo"/>
        <w:jc w:val="center"/>
        <w:rPr>
          <w:rFonts w:cs="Arial"/>
          <w:b w:val="0"/>
          <w:bCs w:val="0"/>
          <w:lang w:val="es-MX"/>
        </w:rPr>
      </w:pPr>
      <w:bookmarkStart w:id="140" w:name="_Toc60754488"/>
      <w:r>
        <w:rPr>
          <w:rFonts w:cs="Arial"/>
          <w:sz w:val="22"/>
          <w:lang w:val="es-MX"/>
        </w:rPr>
        <w:t>“</w:t>
      </w:r>
      <w:r w:rsidR="0072293B" w:rsidRPr="008D72A4">
        <w:rPr>
          <w:rFonts w:cs="Arial"/>
          <w:sz w:val="22"/>
          <w:lang w:val="es-MX"/>
        </w:rPr>
        <w:t xml:space="preserve">Catálogo de conceptos de </w:t>
      </w:r>
      <w:proofErr w:type="spellStart"/>
      <w:r w:rsidR="0072293B" w:rsidRPr="008D72A4">
        <w:rPr>
          <w:rFonts w:cs="Arial"/>
          <w:sz w:val="22"/>
          <w:lang w:val="es-MX"/>
        </w:rPr>
        <w:t>de</w:t>
      </w:r>
      <w:proofErr w:type="spellEnd"/>
      <w:r w:rsidR="0072293B" w:rsidRPr="008D72A4">
        <w:rPr>
          <w:rFonts w:cs="Arial"/>
          <w:sz w:val="22"/>
          <w:lang w:val="es-MX"/>
        </w:rPr>
        <w:t xml:space="preserve"> mantenimiento correctivo</w:t>
      </w:r>
      <w:r>
        <w:rPr>
          <w:rFonts w:cs="Arial"/>
          <w:sz w:val="22"/>
          <w:lang w:val="es-MX"/>
        </w:rPr>
        <w:t>”</w:t>
      </w:r>
      <w:bookmarkEnd w:id="140"/>
    </w:p>
    <w:p w14:paraId="789C1022" w14:textId="737EE3B8" w:rsidR="0072293B" w:rsidRDefault="0072293B" w:rsidP="00F15EA2">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815"/>
        <w:gridCol w:w="1559"/>
        <w:gridCol w:w="1701"/>
        <w:gridCol w:w="1603"/>
      </w:tblGrid>
      <w:tr w:rsidR="00C56E69" w:rsidRPr="00C56E69" w14:paraId="13481DCB" w14:textId="77777777" w:rsidTr="00B663DA">
        <w:trPr>
          <w:tblHeader/>
        </w:trPr>
        <w:tc>
          <w:tcPr>
            <w:tcW w:w="4815"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64C036EC" w14:textId="2B2D8230" w:rsidR="00C56E69" w:rsidRPr="00C56E69" w:rsidRDefault="00C56E69"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xml:space="preserve">SERVICIOS DE </w:t>
            </w:r>
            <w:r w:rsidR="008C6834">
              <w:rPr>
                <w:rFonts w:ascii="Arial" w:eastAsia="Times New Roman" w:hAnsi="Arial" w:cs="Arial"/>
                <w:b/>
                <w:bCs/>
                <w:color w:val="000000"/>
                <w:sz w:val="16"/>
                <w:szCs w:val="16"/>
                <w:lang w:eastAsia="es-MX"/>
              </w:rPr>
              <w:t xml:space="preserve">MANTENIMIENTO </w:t>
            </w:r>
            <w:r w:rsidRPr="00C56E69">
              <w:rPr>
                <w:rFonts w:ascii="Arial" w:eastAsia="Times New Roman" w:hAnsi="Arial" w:cs="Arial"/>
                <w:b/>
                <w:bCs/>
                <w:color w:val="000000"/>
                <w:sz w:val="16"/>
                <w:szCs w:val="16"/>
                <w:lang w:eastAsia="es-MX"/>
              </w:rPr>
              <w:t>CORRECTIVO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3D07F412" w14:textId="77777777" w:rsidR="00C56E69" w:rsidRPr="00C56E69" w:rsidRDefault="00C56E69"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MARCA PROPUESTA</w:t>
            </w:r>
          </w:p>
        </w:tc>
        <w:tc>
          <w:tcPr>
            <w:tcW w:w="3304" w:type="dxa"/>
            <w:gridSpan w:val="2"/>
            <w:tcBorders>
              <w:top w:val="single" w:sz="4" w:space="0" w:color="auto"/>
              <w:left w:val="nil"/>
              <w:bottom w:val="single" w:sz="4" w:space="0" w:color="auto"/>
              <w:right w:val="single" w:sz="4" w:space="0" w:color="auto"/>
            </w:tcBorders>
            <w:shd w:val="clear" w:color="000000" w:fill="FFFF00"/>
            <w:vAlign w:val="center"/>
            <w:hideMark/>
          </w:tcPr>
          <w:p w14:paraId="752B2570" w14:textId="30D44D25" w:rsidR="00C56E69" w:rsidRPr="00C56E69" w:rsidRDefault="00C56E69"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xml:space="preserve">PARTIDA </w:t>
            </w:r>
            <w:r w:rsidR="00B86C65">
              <w:rPr>
                <w:rFonts w:ascii="Arial" w:eastAsia="Times New Roman" w:hAnsi="Arial" w:cs="Arial"/>
                <w:b/>
                <w:bCs/>
                <w:color w:val="000000"/>
                <w:sz w:val="16"/>
                <w:szCs w:val="16"/>
                <w:lang w:eastAsia="es-MX"/>
              </w:rPr>
              <w:t>1</w:t>
            </w:r>
            <w:r w:rsidRPr="00C56E69">
              <w:rPr>
                <w:rFonts w:ascii="Arial" w:eastAsia="Times New Roman" w:hAnsi="Arial" w:cs="Arial"/>
                <w:b/>
                <w:bCs/>
                <w:color w:val="000000"/>
                <w:sz w:val="16"/>
                <w:szCs w:val="16"/>
                <w:lang w:eastAsia="es-MX"/>
              </w:rPr>
              <w:t xml:space="preserve"> (CAMIONETAS DE TIPO PICK UP, DE PASAJEROS Y DE CARGA)</w:t>
            </w:r>
          </w:p>
        </w:tc>
      </w:tr>
      <w:tr w:rsidR="00C56E69" w:rsidRPr="00C56E69" w14:paraId="467AD277" w14:textId="77777777" w:rsidTr="00B663DA">
        <w:trPr>
          <w:tblHead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50ABC1FF"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83E37E3"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3304" w:type="dxa"/>
            <w:gridSpan w:val="2"/>
            <w:tcBorders>
              <w:top w:val="single" w:sz="4" w:space="0" w:color="auto"/>
              <w:left w:val="nil"/>
              <w:bottom w:val="single" w:sz="4" w:space="0" w:color="auto"/>
              <w:right w:val="single" w:sz="4" w:space="0" w:color="auto"/>
            </w:tcBorders>
            <w:shd w:val="clear" w:color="000000" w:fill="FFFF00"/>
            <w:vAlign w:val="center"/>
            <w:hideMark/>
          </w:tcPr>
          <w:p w14:paraId="35F30104"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NISSAN (GASOLINA)</w:t>
            </w:r>
          </w:p>
        </w:tc>
      </w:tr>
      <w:tr w:rsidR="00C56E69" w:rsidRPr="00C56E69" w14:paraId="7C224681" w14:textId="77777777" w:rsidTr="00B663DA">
        <w:trPr>
          <w:tblHead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70E8FB2A"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4F87597"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1701" w:type="dxa"/>
            <w:tcBorders>
              <w:top w:val="nil"/>
              <w:left w:val="nil"/>
              <w:bottom w:val="single" w:sz="4" w:space="0" w:color="auto"/>
              <w:right w:val="single" w:sz="4" w:space="0" w:color="auto"/>
            </w:tcBorders>
            <w:shd w:val="clear" w:color="000000" w:fill="FFFF00"/>
            <w:vAlign w:val="center"/>
            <w:hideMark/>
          </w:tcPr>
          <w:p w14:paraId="3AC3FB19"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NP300 STM AC 2016</w:t>
            </w:r>
          </w:p>
        </w:tc>
        <w:tc>
          <w:tcPr>
            <w:tcW w:w="1603" w:type="dxa"/>
            <w:tcBorders>
              <w:top w:val="nil"/>
              <w:left w:val="nil"/>
              <w:bottom w:val="single" w:sz="4" w:space="0" w:color="auto"/>
              <w:right w:val="single" w:sz="4" w:space="0" w:color="auto"/>
            </w:tcBorders>
            <w:shd w:val="clear" w:color="000000" w:fill="FFFF00"/>
            <w:vAlign w:val="center"/>
            <w:hideMark/>
          </w:tcPr>
          <w:p w14:paraId="0B84AE60"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NP300 TM DH AC 2018</w:t>
            </w:r>
          </w:p>
        </w:tc>
      </w:tr>
      <w:tr w:rsidR="00C56E69" w:rsidRPr="00C56E69" w14:paraId="3ED2AE11"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9F7B474"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AFINACIÓN MANO DE OBRA</w:t>
            </w:r>
          </w:p>
        </w:tc>
      </w:tr>
      <w:tr w:rsidR="00C56E69" w:rsidRPr="00C56E69" w14:paraId="568986C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36C998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banda o cadena de distribución</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4B3B64"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293259A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BA510F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29F86F1"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504B4C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polea tensora de banda o cadena de distribución</w:t>
            </w:r>
          </w:p>
        </w:tc>
        <w:tc>
          <w:tcPr>
            <w:tcW w:w="1559" w:type="dxa"/>
            <w:vMerge/>
            <w:tcBorders>
              <w:top w:val="nil"/>
              <w:left w:val="single" w:sz="4" w:space="0" w:color="auto"/>
              <w:bottom w:val="single" w:sz="4" w:space="0" w:color="auto"/>
              <w:right w:val="single" w:sz="4" w:space="0" w:color="auto"/>
            </w:tcBorders>
            <w:vAlign w:val="center"/>
            <w:hideMark/>
          </w:tcPr>
          <w:p w14:paraId="5098BF8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EF8EB4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E66A39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53DD5E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D089B5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banda de motor </w:t>
            </w:r>
          </w:p>
        </w:tc>
        <w:tc>
          <w:tcPr>
            <w:tcW w:w="1559" w:type="dxa"/>
            <w:vMerge/>
            <w:tcBorders>
              <w:top w:val="nil"/>
              <w:left w:val="single" w:sz="4" w:space="0" w:color="auto"/>
              <w:bottom w:val="single" w:sz="4" w:space="0" w:color="auto"/>
              <w:right w:val="single" w:sz="4" w:space="0" w:color="auto"/>
            </w:tcBorders>
            <w:vAlign w:val="center"/>
            <w:hideMark/>
          </w:tcPr>
          <w:p w14:paraId="4E3C905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479CF0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0089B6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2C96ECE"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0437D1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sensor de oxígeno</w:t>
            </w:r>
          </w:p>
        </w:tc>
        <w:tc>
          <w:tcPr>
            <w:tcW w:w="1559" w:type="dxa"/>
            <w:vMerge/>
            <w:tcBorders>
              <w:top w:val="nil"/>
              <w:left w:val="single" w:sz="4" w:space="0" w:color="auto"/>
              <w:bottom w:val="single" w:sz="4" w:space="0" w:color="auto"/>
              <w:right w:val="single" w:sz="4" w:space="0" w:color="auto"/>
            </w:tcBorders>
            <w:vAlign w:val="center"/>
            <w:hideMark/>
          </w:tcPr>
          <w:p w14:paraId="1823DA5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27B16E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72ADF6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D619D3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4AC760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w:t>
            </w:r>
            <w:r w:rsidRPr="00C56E69">
              <w:rPr>
                <w:rFonts w:ascii="Arial" w:eastAsia="Times New Roman" w:hAnsi="Arial" w:cs="Arial"/>
                <w:b/>
                <w:bCs/>
                <w:color w:val="000000"/>
                <w:sz w:val="16"/>
                <w:szCs w:val="16"/>
                <w:lang w:eastAsia="es-MX"/>
              </w:rPr>
              <w:t>bomba de combustible</w:t>
            </w:r>
          </w:p>
        </w:tc>
        <w:tc>
          <w:tcPr>
            <w:tcW w:w="1559" w:type="dxa"/>
            <w:vMerge/>
            <w:tcBorders>
              <w:top w:val="nil"/>
              <w:left w:val="single" w:sz="4" w:space="0" w:color="auto"/>
              <w:bottom w:val="single" w:sz="4" w:space="0" w:color="auto"/>
              <w:right w:val="single" w:sz="4" w:space="0" w:color="auto"/>
            </w:tcBorders>
            <w:vAlign w:val="center"/>
            <w:hideMark/>
          </w:tcPr>
          <w:p w14:paraId="6738D64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A81CD5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0B00FF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0CC71B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4D95E6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rotor de distribuidor</w:t>
            </w:r>
          </w:p>
        </w:tc>
        <w:tc>
          <w:tcPr>
            <w:tcW w:w="1559" w:type="dxa"/>
            <w:vMerge/>
            <w:tcBorders>
              <w:top w:val="nil"/>
              <w:left w:val="single" w:sz="4" w:space="0" w:color="auto"/>
              <w:bottom w:val="single" w:sz="4" w:space="0" w:color="auto"/>
              <w:right w:val="single" w:sz="4" w:space="0" w:color="auto"/>
            </w:tcBorders>
            <w:vAlign w:val="center"/>
            <w:hideMark/>
          </w:tcPr>
          <w:p w14:paraId="3207BFB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E533DC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A74E04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2F22C9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E341BC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tapa de distribuidor</w:t>
            </w:r>
          </w:p>
        </w:tc>
        <w:tc>
          <w:tcPr>
            <w:tcW w:w="1559" w:type="dxa"/>
            <w:vMerge/>
            <w:tcBorders>
              <w:top w:val="nil"/>
              <w:left w:val="single" w:sz="4" w:space="0" w:color="auto"/>
              <w:bottom w:val="single" w:sz="4" w:space="0" w:color="auto"/>
              <w:right w:val="single" w:sz="4" w:space="0" w:color="auto"/>
            </w:tcBorders>
            <w:vAlign w:val="center"/>
            <w:hideMark/>
          </w:tcPr>
          <w:p w14:paraId="3019888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E96FBD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148DA7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775FC7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FA5BED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cables de bujías (juego)</w:t>
            </w:r>
          </w:p>
        </w:tc>
        <w:tc>
          <w:tcPr>
            <w:tcW w:w="1559" w:type="dxa"/>
            <w:vMerge/>
            <w:tcBorders>
              <w:top w:val="nil"/>
              <w:left w:val="single" w:sz="4" w:space="0" w:color="auto"/>
              <w:bottom w:val="single" w:sz="4" w:space="0" w:color="auto"/>
              <w:right w:val="single" w:sz="4" w:space="0" w:color="auto"/>
            </w:tcBorders>
            <w:vAlign w:val="center"/>
            <w:hideMark/>
          </w:tcPr>
          <w:p w14:paraId="74977FC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30E7D5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DEB505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DC16A6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4621E9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válvula ralentí o </w:t>
            </w:r>
            <w:proofErr w:type="spellStart"/>
            <w:r w:rsidRPr="00C56E69">
              <w:rPr>
                <w:rFonts w:ascii="Arial" w:eastAsia="Times New Roman" w:hAnsi="Arial" w:cs="Arial"/>
                <w:color w:val="000000"/>
                <w:sz w:val="16"/>
                <w:szCs w:val="16"/>
                <w:lang w:eastAsia="es-MX"/>
              </w:rPr>
              <w:t>iac</w:t>
            </w:r>
            <w:proofErr w:type="spellEnd"/>
          </w:p>
        </w:tc>
        <w:tc>
          <w:tcPr>
            <w:tcW w:w="1559" w:type="dxa"/>
            <w:vMerge/>
            <w:tcBorders>
              <w:top w:val="nil"/>
              <w:left w:val="single" w:sz="4" w:space="0" w:color="auto"/>
              <w:bottom w:val="single" w:sz="4" w:space="0" w:color="auto"/>
              <w:right w:val="single" w:sz="4" w:space="0" w:color="auto"/>
            </w:tcBorders>
            <w:vAlign w:val="center"/>
            <w:hideMark/>
          </w:tcPr>
          <w:p w14:paraId="633B7E4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C67A52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F37E10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441563D"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501B60C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455CCC6C"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41B171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6E5093C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0A7646DE" w14:textId="77777777" w:rsidTr="00C56E69">
        <w:trPr>
          <w:trHeight w:val="225"/>
        </w:trPr>
        <w:tc>
          <w:tcPr>
            <w:tcW w:w="4815" w:type="dxa"/>
            <w:tcBorders>
              <w:top w:val="nil"/>
              <w:left w:val="nil"/>
              <w:bottom w:val="nil"/>
              <w:right w:val="nil"/>
            </w:tcBorders>
            <w:shd w:val="clear" w:color="auto" w:fill="auto"/>
            <w:noWrap/>
            <w:vAlign w:val="center"/>
            <w:hideMark/>
          </w:tcPr>
          <w:p w14:paraId="7996373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12D0A5F4"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697B3005"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35EE1A5E"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1050891A"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6896765"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AFINACIÓN REFACCIONES</w:t>
            </w:r>
          </w:p>
        </w:tc>
      </w:tr>
      <w:tr w:rsidR="00C56E69" w:rsidRPr="00C56E69" w14:paraId="00666F2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CA8643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Banda o cadena de distribución</w:t>
            </w:r>
          </w:p>
        </w:tc>
        <w:tc>
          <w:tcPr>
            <w:tcW w:w="1559" w:type="dxa"/>
            <w:tcBorders>
              <w:top w:val="nil"/>
              <w:left w:val="nil"/>
              <w:bottom w:val="single" w:sz="4" w:space="0" w:color="auto"/>
              <w:right w:val="single" w:sz="4" w:space="0" w:color="auto"/>
            </w:tcBorders>
            <w:shd w:val="clear" w:color="auto" w:fill="auto"/>
            <w:noWrap/>
            <w:vAlign w:val="center"/>
          </w:tcPr>
          <w:p w14:paraId="63196D8B" w14:textId="14CC84DA"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18C462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D6B81F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793778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4C2CD0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Polea tensora de banda o cadena de distribución</w:t>
            </w:r>
          </w:p>
        </w:tc>
        <w:tc>
          <w:tcPr>
            <w:tcW w:w="1559" w:type="dxa"/>
            <w:tcBorders>
              <w:top w:val="nil"/>
              <w:left w:val="nil"/>
              <w:bottom w:val="single" w:sz="4" w:space="0" w:color="auto"/>
              <w:right w:val="single" w:sz="4" w:space="0" w:color="auto"/>
            </w:tcBorders>
            <w:shd w:val="clear" w:color="auto" w:fill="auto"/>
            <w:noWrap/>
            <w:vAlign w:val="center"/>
          </w:tcPr>
          <w:p w14:paraId="7040B001" w14:textId="05114DE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CAD079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508A44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ED5B0B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F5D95A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Banda de motor </w:t>
            </w:r>
          </w:p>
        </w:tc>
        <w:tc>
          <w:tcPr>
            <w:tcW w:w="1559" w:type="dxa"/>
            <w:tcBorders>
              <w:top w:val="nil"/>
              <w:left w:val="nil"/>
              <w:bottom w:val="single" w:sz="4" w:space="0" w:color="auto"/>
              <w:right w:val="single" w:sz="4" w:space="0" w:color="auto"/>
            </w:tcBorders>
            <w:shd w:val="clear" w:color="auto" w:fill="auto"/>
            <w:noWrap/>
            <w:vAlign w:val="center"/>
          </w:tcPr>
          <w:p w14:paraId="04428A60" w14:textId="03E56A70"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7C3378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73607C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8AB24C9"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6EA332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Sensor de oxígeno</w:t>
            </w:r>
          </w:p>
        </w:tc>
        <w:tc>
          <w:tcPr>
            <w:tcW w:w="1559" w:type="dxa"/>
            <w:tcBorders>
              <w:top w:val="nil"/>
              <w:left w:val="nil"/>
              <w:bottom w:val="single" w:sz="4" w:space="0" w:color="auto"/>
              <w:right w:val="single" w:sz="4" w:space="0" w:color="auto"/>
            </w:tcBorders>
            <w:shd w:val="clear" w:color="auto" w:fill="auto"/>
            <w:noWrap/>
            <w:vAlign w:val="center"/>
          </w:tcPr>
          <w:p w14:paraId="61B8451D" w14:textId="1330F8EC"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540585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08A675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53B466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8AF04FD"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Bomba de combustible</w:t>
            </w:r>
          </w:p>
        </w:tc>
        <w:tc>
          <w:tcPr>
            <w:tcW w:w="1559" w:type="dxa"/>
            <w:tcBorders>
              <w:top w:val="nil"/>
              <w:left w:val="nil"/>
              <w:bottom w:val="single" w:sz="4" w:space="0" w:color="auto"/>
              <w:right w:val="single" w:sz="4" w:space="0" w:color="auto"/>
            </w:tcBorders>
            <w:shd w:val="clear" w:color="auto" w:fill="auto"/>
            <w:noWrap/>
            <w:vAlign w:val="center"/>
          </w:tcPr>
          <w:p w14:paraId="6D5F532C" w14:textId="58CA2BF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D06A3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2AE568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928F6A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E08957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Rotor de distribuidor</w:t>
            </w:r>
          </w:p>
        </w:tc>
        <w:tc>
          <w:tcPr>
            <w:tcW w:w="1559" w:type="dxa"/>
            <w:tcBorders>
              <w:top w:val="nil"/>
              <w:left w:val="nil"/>
              <w:bottom w:val="single" w:sz="4" w:space="0" w:color="auto"/>
              <w:right w:val="single" w:sz="4" w:space="0" w:color="auto"/>
            </w:tcBorders>
            <w:shd w:val="clear" w:color="auto" w:fill="auto"/>
            <w:noWrap/>
            <w:vAlign w:val="center"/>
          </w:tcPr>
          <w:p w14:paraId="2A5AE20E" w14:textId="5F06298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B9EF53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C335AA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E85125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38B63E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Tapa de distribuidor</w:t>
            </w:r>
          </w:p>
        </w:tc>
        <w:tc>
          <w:tcPr>
            <w:tcW w:w="1559" w:type="dxa"/>
            <w:tcBorders>
              <w:top w:val="nil"/>
              <w:left w:val="nil"/>
              <w:bottom w:val="single" w:sz="4" w:space="0" w:color="auto"/>
              <w:right w:val="single" w:sz="4" w:space="0" w:color="auto"/>
            </w:tcBorders>
            <w:shd w:val="clear" w:color="auto" w:fill="auto"/>
            <w:noWrap/>
            <w:vAlign w:val="center"/>
          </w:tcPr>
          <w:p w14:paraId="05843285" w14:textId="0A73143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B92C22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82E2D1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6372F7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21E646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Cables de bujías (juego)</w:t>
            </w:r>
          </w:p>
        </w:tc>
        <w:tc>
          <w:tcPr>
            <w:tcW w:w="1559" w:type="dxa"/>
            <w:tcBorders>
              <w:top w:val="nil"/>
              <w:left w:val="nil"/>
              <w:bottom w:val="single" w:sz="4" w:space="0" w:color="auto"/>
              <w:right w:val="single" w:sz="4" w:space="0" w:color="auto"/>
            </w:tcBorders>
            <w:shd w:val="clear" w:color="auto" w:fill="auto"/>
            <w:noWrap/>
            <w:vAlign w:val="center"/>
          </w:tcPr>
          <w:p w14:paraId="62FED5E7" w14:textId="7BDBD12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560DCE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0068C0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B06699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E253EF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Válvula ralentí o </w:t>
            </w:r>
            <w:proofErr w:type="spellStart"/>
            <w:r w:rsidRPr="00C56E69">
              <w:rPr>
                <w:rFonts w:ascii="Arial" w:eastAsia="Times New Roman" w:hAnsi="Arial" w:cs="Arial"/>
                <w:color w:val="000000"/>
                <w:sz w:val="16"/>
                <w:szCs w:val="16"/>
                <w:lang w:eastAsia="es-MX"/>
              </w:rPr>
              <w:t>iac</w:t>
            </w:r>
            <w:proofErr w:type="spellEnd"/>
          </w:p>
        </w:tc>
        <w:tc>
          <w:tcPr>
            <w:tcW w:w="1559" w:type="dxa"/>
            <w:tcBorders>
              <w:top w:val="nil"/>
              <w:left w:val="nil"/>
              <w:bottom w:val="single" w:sz="4" w:space="0" w:color="auto"/>
              <w:right w:val="single" w:sz="4" w:space="0" w:color="auto"/>
            </w:tcBorders>
            <w:shd w:val="clear" w:color="auto" w:fill="auto"/>
            <w:noWrap/>
            <w:vAlign w:val="center"/>
          </w:tcPr>
          <w:p w14:paraId="65EDC69F" w14:textId="3AF3CE70"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DE9BEB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B4757F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A47AF58"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000D649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1CD8476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3036FDE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48B747B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689D3B62" w14:textId="77777777" w:rsidTr="00C56E69">
        <w:trPr>
          <w:trHeight w:val="225"/>
        </w:trPr>
        <w:tc>
          <w:tcPr>
            <w:tcW w:w="4815" w:type="dxa"/>
            <w:tcBorders>
              <w:top w:val="nil"/>
              <w:left w:val="nil"/>
              <w:bottom w:val="nil"/>
              <w:right w:val="nil"/>
            </w:tcBorders>
            <w:shd w:val="clear" w:color="auto" w:fill="auto"/>
            <w:noWrap/>
            <w:vAlign w:val="center"/>
            <w:hideMark/>
          </w:tcPr>
          <w:p w14:paraId="6B1E97B6"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0FAF0BAB"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95F5DFC"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6AA57598"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48822CB2"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2FBFF68"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FRENOS MANO DE OBRA</w:t>
            </w:r>
          </w:p>
        </w:tc>
      </w:tr>
      <w:tr w:rsidR="00C56E69" w:rsidRPr="00C56E69" w14:paraId="7C29C10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F9828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frenos (Cilindro maestro)</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106089"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165441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954901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D53462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8DE826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baleros de rueda y engrasar (por rueda)</w:t>
            </w:r>
          </w:p>
        </w:tc>
        <w:tc>
          <w:tcPr>
            <w:tcW w:w="1559" w:type="dxa"/>
            <w:vMerge/>
            <w:tcBorders>
              <w:top w:val="nil"/>
              <w:left w:val="single" w:sz="4" w:space="0" w:color="auto"/>
              <w:bottom w:val="single" w:sz="4" w:space="0" w:color="auto"/>
              <w:right w:val="single" w:sz="4" w:space="0" w:color="auto"/>
            </w:tcBorders>
            <w:vAlign w:val="center"/>
            <w:hideMark/>
          </w:tcPr>
          <w:p w14:paraId="3B3E96F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B3370B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F78835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6399BD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EB6D35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de maza (por rueda)</w:t>
            </w:r>
          </w:p>
        </w:tc>
        <w:tc>
          <w:tcPr>
            <w:tcW w:w="1559" w:type="dxa"/>
            <w:vMerge/>
            <w:tcBorders>
              <w:top w:val="nil"/>
              <w:left w:val="single" w:sz="4" w:space="0" w:color="auto"/>
              <w:bottom w:val="single" w:sz="4" w:space="0" w:color="auto"/>
              <w:right w:val="single" w:sz="4" w:space="0" w:color="auto"/>
            </w:tcBorders>
            <w:vAlign w:val="center"/>
            <w:hideMark/>
          </w:tcPr>
          <w:p w14:paraId="06D722B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65B024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C73EC3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0CCEB2E"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B1CB19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doble (por rueda)</w:t>
            </w:r>
          </w:p>
        </w:tc>
        <w:tc>
          <w:tcPr>
            <w:tcW w:w="1559" w:type="dxa"/>
            <w:vMerge/>
            <w:tcBorders>
              <w:top w:val="nil"/>
              <w:left w:val="single" w:sz="4" w:space="0" w:color="auto"/>
              <w:bottom w:val="single" w:sz="4" w:space="0" w:color="auto"/>
              <w:right w:val="single" w:sz="4" w:space="0" w:color="auto"/>
            </w:tcBorders>
            <w:vAlign w:val="center"/>
            <w:hideMark/>
          </w:tcPr>
          <w:p w14:paraId="76D4EA6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132673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5AF4A9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95B8A8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0670E4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reten para tambor (por rueda)</w:t>
            </w:r>
          </w:p>
        </w:tc>
        <w:tc>
          <w:tcPr>
            <w:tcW w:w="1559" w:type="dxa"/>
            <w:vMerge/>
            <w:tcBorders>
              <w:top w:val="nil"/>
              <w:left w:val="single" w:sz="4" w:space="0" w:color="auto"/>
              <w:bottom w:val="single" w:sz="4" w:space="0" w:color="auto"/>
              <w:right w:val="single" w:sz="4" w:space="0" w:color="auto"/>
            </w:tcBorders>
            <w:vAlign w:val="center"/>
            <w:hideMark/>
          </w:tcPr>
          <w:p w14:paraId="2C9B164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4B277E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DAE0DF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14429F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7DE8BA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tambor de rueda (por rueda)</w:t>
            </w:r>
          </w:p>
        </w:tc>
        <w:tc>
          <w:tcPr>
            <w:tcW w:w="1559" w:type="dxa"/>
            <w:vMerge/>
            <w:tcBorders>
              <w:top w:val="nil"/>
              <w:left w:val="single" w:sz="4" w:space="0" w:color="auto"/>
              <w:bottom w:val="single" w:sz="4" w:space="0" w:color="auto"/>
              <w:right w:val="single" w:sz="4" w:space="0" w:color="auto"/>
            </w:tcBorders>
            <w:vAlign w:val="center"/>
            <w:hideMark/>
          </w:tcPr>
          <w:p w14:paraId="3F9F5BA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F8C106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B5E072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96DF887"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F0A022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disco (rotor) de rueda</w:t>
            </w:r>
          </w:p>
        </w:tc>
        <w:tc>
          <w:tcPr>
            <w:tcW w:w="1559" w:type="dxa"/>
            <w:vMerge/>
            <w:tcBorders>
              <w:top w:val="nil"/>
              <w:left w:val="single" w:sz="4" w:space="0" w:color="auto"/>
              <w:bottom w:val="single" w:sz="4" w:space="0" w:color="auto"/>
              <w:right w:val="single" w:sz="4" w:space="0" w:color="auto"/>
            </w:tcBorders>
            <w:vAlign w:val="center"/>
            <w:hideMark/>
          </w:tcPr>
          <w:p w14:paraId="2E0178D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984EFC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BEFCBE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6077C7D"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AE43D9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Rectificar tambor de rueda (por rueda)</w:t>
            </w:r>
          </w:p>
        </w:tc>
        <w:tc>
          <w:tcPr>
            <w:tcW w:w="1559" w:type="dxa"/>
            <w:vMerge/>
            <w:tcBorders>
              <w:top w:val="nil"/>
              <w:left w:val="single" w:sz="4" w:space="0" w:color="auto"/>
              <w:bottom w:val="single" w:sz="4" w:space="0" w:color="auto"/>
              <w:right w:val="single" w:sz="4" w:space="0" w:color="auto"/>
            </w:tcBorders>
            <w:vAlign w:val="center"/>
            <w:hideMark/>
          </w:tcPr>
          <w:p w14:paraId="411BAEE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E12E1E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572893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FDB8D31"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83FC25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Rectificar disco de rueda (por rueda)</w:t>
            </w:r>
          </w:p>
        </w:tc>
        <w:tc>
          <w:tcPr>
            <w:tcW w:w="1559" w:type="dxa"/>
            <w:vMerge/>
            <w:tcBorders>
              <w:top w:val="nil"/>
              <w:left w:val="single" w:sz="4" w:space="0" w:color="auto"/>
              <w:bottom w:val="single" w:sz="4" w:space="0" w:color="auto"/>
              <w:right w:val="single" w:sz="4" w:space="0" w:color="auto"/>
            </w:tcBorders>
            <w:vAlign w:val="center"/>
            <w:hideMark/>
          </w:tcPr>
          <w:p w14:paraId="51106CC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E293BC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EE7DB7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B924146"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4C481A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balatas delanteras (por eje)</w:t>
            </w:r>
          </w:p>
        </w:tc>
        <w:tc>
          <w:tcPr>
            <w:tcW w:w="1559" w:type="dxa"/>
            <w:vMerge/>
            <w:tcBorders>
              <w:top w:val="nil"/>
              <w:left w:val="single" w:sz="4" w:space="0" w:color="auto"/>
              <w:bottom w:val="single" w:sz="4" w:space="0" w:color="auto"/>
              <w:right w:val="single" w:sz="4" w:space="0" w:color="auto"/>
            </w:tcBorders>
            <w:vAlign w:val="center"/>
            <w:hideMark/>
          </w:tcPr>
          <w:p w14:paraId="11AE5F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99A17D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79072D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6B3C84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4DF09D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balatas traseras (por eje)</w:t>
            </w:r>
          </w:p>
        </w:tc>
        <w:tc>
          <w:tcPr>
            <w:tcW w:w="1559" w:type="dxa"/>
            <w:vMerge/>
            <w:tcBorders>
              <w:top w:val="nil"/>
              <w:left w:val="single" w:sz="4" w:space="0" w:color="auto"/>
              <w:bottom w:val="single" w:sz="4" w:space="0" w:color="auto"/>
              <w:right w:val="single" w:sz="4" w:space="0" w:color="auto"/>
            </w:tcBorders>
            <w:vAlign w:val="center"/>
            <w:hideMark/>
          </w:tcPr>
          <w:p w14:paraId="4B89A77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AEB688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417235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D9A3BC4"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6A1809F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37421F9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7EC3CBA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3868F56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697E6F98" w14:textId="77777777" w:rsidTr="00C56E69">
        <w:trPr>
          <w:trHeight w:val="225"/>
        </w:trPr>
        <w:tc>
          <w:tcPr>
            <w:tcW w:w="4815" w:type="dxa"/>
            <w:tcBorders>
              <w:top w:val="nil"/>
              <w:left w:val="nil"/>
              <w:bottom w:val="nil"/>
              <w:right w:val="nil"/>
            </w:tcBorders>
            <w:shd w:val="clear" w:color="auto" w:fill="auto"/>
            <w:noWrap/>
            <w:vAlign w:val="center"/>
            <w:hideMark/>
          </w:tcPr>
          <w:p w14:paraId="10F3AA8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6EE15B6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567C42E7"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781F72A7"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42298690"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28C0F08"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FRENOS REFACCIONES</w:t>
            </w:r>
          </w:p>
        </w:tc>
      </w:tr>
      <w:tr w:rsidR="00C56E69" w:rsidRPr="00C56E69" w14:paraId="26C3457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E1C284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frenos (cilindro maestro)</w:t>
            </w:r>
          </w:p>
        </w:tc>
        <w:tc>
          <w:tcPr>
            <w:tcW w:w="1559" w:type="dxa"/>
            <w:tcBorders>
              <w:top w:val="nil"/>
              <w:left w:val="nil"/>
              <w:bottom w:val="single" w:sz="4" w:space="0" w:color="auto"/>
              <w:right w:val="single" w:sz="4" w:space="0" w:color="auto"/>
            </w:tcBorders>
            <w:shd w:val="clear" w:color="auto" w:fill="auto"/>
            <w:noWrap/>
            <w:vAlign w:val="center"/>
          </w:tcPr>
          <w:p w14:paraId="294280E4" w14:textId="36436F8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75774C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128013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D00FDE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C4CBFC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interior para tambor</w:t>
            </w:r>
          </w:p>
        </w:tc>
        <w:tc>
          <w:tcPr>
            <w:tcW w:w="1559" w:type="dxa"/>
            <w:tcBorders>
              <w:top w:val="nil"/>
              <w:left w:val="nil"/>
              <w:bottom w:val="single" w:sz="4" w:space="0" w:color="auto"/>
              <w:right w:val="single" w:sz="4" w:space="0" w:color="auto"/>
            </w:tcBorders>
            <w:shd w:val="clear" w:color="auto" w:fill="auto"/>
            <w:noWrap/>
            <w:vAlign w:val="center"/>
          </w:tcPr>
          <w:p w14:paraId="1765C4BB" w14:textId="541AB43C"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638FD7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35FCB2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2799B9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A19F20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exterior para tambor</w:t>
            </w:r>
          </w:p>
        </w:tc>
        <w:tc>
          <w:tcPr>
            <w:tcW w:w="1559" w:type="dxa"/>
            <w:tcBorders>
              <w:top w:val="nil"/>
              <w:left w:val="nil"/>
              <w:bottom w:val="single" w:sz="4" w:space="0" w:color="auto"/>
              <w:right w:val="single" w:sz="4" w:space="0" w:color="auto"/>
            </w:tcBorders>
            <w:shd w:val="clear" w:color="auto" w:fill="auto"/>
            <w:noWrap/>
            <w:vAlign w:val="center"/>
          </w:tcPr>
          <w:p w14:paraId="10676964" w14:textId="1F8136F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A42C93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F2D288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399816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E51C43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Balero de maza </w:t>
            </w:r>
          </w:p>
        </w:tc>
        <w:tc>
          <w:tcPr>
            <w:tcW w:w="1559" w:type="dxa"/>
            <w:tcBorders>
              <w:top w:val="nil"/>
              <w:left w:val="nil"/>
              <w:bottom w:val="single" w:sz="4" w:space="0" w:color="auto"/>
              <w:right w:val="single" w:sz="4" w:space="0" w:color="auto"/>
            </w:tcBorders>
            <w:shd w:val="clear" w:color="auto" w:fill="auto"/>
            <w:noWrap/>
            <w:vAlign w:val="center"/>
          </w:tcPr>
          <w:p w14:paraId="11E086B0" w14:textId="3B2775E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D9BBD3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AB6D86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CC58A39"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305070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doble</w:t>
            </w:r>
          </w:p>
        </w:tc>
        <w:tc>
          <w:tcPr>
            <w:tcW w:w="1559" w:type="dxa"/>
            <w:tcBorders>
              <w:top w:val="nil"/>
              <w:left w:val="nil"/>
              <w:bottom w:val="single" w:sz="4" w:space="0" w:color="auto"/>
              <w:right w:val="single" w:sz="4" w:space="0" w:color="auto"/>
            </w:tcBorders>
            <w:shd w:val="clear" w:color="auto" w:fill="auto"/>
            <w:noWrap/>
            <w:vAlign w:val="center"/>
          </w:tcPr>
          <w:p w14:paraId="02EC935C" w14:textId="73E311A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8DDD9C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1F8B1B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A134F4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1548C0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Reten para tambor</w:t>
            </w:r>
          </w:p>
        </w:tc>
        <w:tc>
          <w:tcPr>
            <w:tcW w:w="1559" w:type="dxa"/>
            <w:tcBorders>
              <w:top w:val="nil"/>
              <w:left w:val="nil"/>
              <w:bottom w:val="single" w:sz="4" w:space="0" w:color="auto"/>
              <w:right w:val="single" w:sz="4" w:space="0" w:color="auto"/>
            </w:tcBorders>
            <w:shd w:val="clear" w:color="auto" w:fill="auto"/>
            <w:noWrap/>
            <w:vAlign w:val="center"/>
          </w:tcPr>
          <w:p w14:paraId="238C6818" w14:textId="69285136"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C82371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A89231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B1E201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1D5BD5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Tambor de rueda</w:t>
            </w:r>
          </w:p>
        </w:tc>
        <w:tc>
          <w:tcPr>
            <w:tcW w:w="1559" w:type="dxa"/>
            <w:tcBorders>
              <w:top w:val="nil"/>
              <w:left w:val="nil"/>
              <w:bottom w:val="single" w:sz="4" w:space="0" w:color="auto"/>
              <w:right w:val="single" w:sz="4" w:space="0" w:color="auto"/>
            </w:tcBorders>
            <w:shd w:val="clear" w:color="auto" w:fill="auto"/>
            <w:noWrap/>
            <w:vAlign w:val="center"/>
          </w:tcPr>
          <w:p w14:paraId="5FCDD5A6" w14:textId="4AC06B0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68A24B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CB01B9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0606ED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DC1850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lastRenderedPageBreak/>
              <w:t>Disco (rotor) de rueda</w:t>
            </w:r>
          </w:p>
        </w:tc>
        <w:tc>
          <w:tcPr>
            <w:tcW w:w="1559" w:type="dxa"/>
            <w:tcBorders>
              <w:top w:val="nil"/>
              <w:left w:val="nil"/>
              <w:bottom w:val="single" w:sz="4" w:space="0" w:color="auto"/>
              <w:right w:val="single" w:sz="4" w:space="0" w:color="auto"/>
            </w:tcBorders>
            <w:shd w:val="clear" w:color="auto" w:fill="auto"/>
            <w:noWrap/>
            <w:vAlign w:val="center"/>
          </w:tcPr>
          <w:p w14:paraId="1418DE12" w14:textId="52D76A73"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90C166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FC5552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7254A0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E8823D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Balatas delanteras (Juego por eje)</w:t>
            </w:r>
          </w:p>
        </w:tc>
        <w:tc>
          <w:tcPr>
            <w:tcW w:w="1559" w:type="dxa"/>
            <w:tcBorders>
              <w:top w:val="nil"/>
              <w:left w:val="nil"/>
              <w:bottom w:val="single" w:sz="4" w:space="0" w:color="auto"/>
              <w:right w:val="single" w:sz="4" w:space="0" w:color="auto"/>
            </w:tcBorders>
            <w:shd w:val="clear" w:color="auto" w:fill="auto"/>
            <w:noWrap/>
            <w:vAlign w:val="center"/>
          </w:tcPr>
          <w:p w14:paraId="67D4AA40" w14:textId="2D1B955F"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49458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A1BCA1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1198EB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C9678D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Balatas traseras (Juego por eje)</w:t>
            </w:r>
          </w:p>
        </w:tc>
        <w:tc>
          <w:tcPr>
            <w:tcW w:w="1559" w:type="dxa"/>
            <w:tcBorders>
              <w:top w:val="nil"/>
              <w:left w:val="nil"/>
              <w:bottom w:val="single" w:sz="4" w:space="0" w:color="auto"/>
              <w:right w:val="single" w:sz="4" w:space="0" w:color="auto"/>
            </w:tcBorders>
            <w:shd w:val="clear" w:color="auto" w:fill="auto"/>
            <w:noWrap/>
            <w:vAlign w:val="center"/>
          </w:tcPr>
          <w:p w14:paraId="73A698B5" w14:textId="163E1DF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93D585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172830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8EB6045"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0C83EC6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3C10E59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6F439D5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0FF86FF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326D9444" w14:textId="77777777" w:rsidTr="00C56E69">
        <w:trPr>
          <w:trHeight w:val="225"/>
        </w:trPr>
        <w:tc>
          <w:tcPr>
            <w:tcW w:w="4815" w:type="dxa"/>
            <w:tcBorders>
              <w:top w:val="nil"/>
              <w:left w:val="nil"/>
              <w:bottom w:val="nil"/>
              <w:right w:val="nil"/>
            </w:tcBorders>
            <w:shd w:val="clear" w:color="auto" w:fill="auto"/>
            <w:noWrap/>
            <w:vAlign w:val="bottom"/>
            <w:hideMark/>
          </w:tcPr>
          <w:p w14:paraId="08D90A3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bottom"/>
            <w:hideMark/>
          </w:tcPr>
          <w:p w14:paraId="096A9177"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585B4AC3"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bottom"/>
            <w:hideMark/>
          </w:tcPr>
          <w:p w14:paraId="414FEE1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45136128"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0DDB91D"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SUSPENSIÓN Y DIRECCIÓN MANO DE OBRA</w:t>
            </w:r>
          </w:p>
        </w:tc>
      </w:tr>
      <w:tr w:rsidR="00C56E69" w:rsidRPr="00C56E69" w14:paraId="3A5577A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3830A4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amortiguador delantero (por rueda)</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2E4253"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7AB33FA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99D807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6595F97"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BDBD3C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amortiguador trasero (por rueda)</w:t>
            </w:r>
          </w:p>
        </w:tc>
        <w:tc>
          <w:tcPr>
            <w:tcW w:w="1559" w:type="dxa"/>
            <w:vMerge/>
            <w:tcBorders>
              <w:top w:val="nil"/>
              <w:left w:val="single" w:sz="4" w:space="0" w:color="auto"/>
              <w:bottom w:val="single" w:sz="4" w:space="0" w:color="auto"/>
              <w:right w:val="single" w:sz="4" w:space="0" w:color="auto"/>
            </w:tcBorders>
            <w:vAlign w:val="center"/>
            <w:hideMark/>
          </w:tcPr>
          <w:p w14:paraId="3B5937A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8B946A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6D862F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9673D1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DB5171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rótulas superiores (por juego) </w:t>
            </w:r>
          </w:p>
        </w:tc>
        <w:tc>
          <w:tcPr>
            <w:tcW w:w="1559" w:type="dxa"/>
            <w:vMerge/>
            <w:tcBorders>
              <w:top w:val="nil"/>
              <w:left w:val="single" w:sz="4" w:space="0" w:color="auto"/>
              <w:bottom w:val="single" w:sz="4" w:space="0" w:color="auto"/>
              <w:right w:val="single" w:sz="4" w:space="0" w:color="auto"/>
            </w:tcBorders>
            <w:vAlign w:val="center"/>
            <w:hideMark/>
          </w:tcPr>
          <w:p w14:paraId="6743DB7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148609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0AD74D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055A9C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8A0241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rótulas inferiores (por juego)</w:t>
            </w:r>
          </w:p>
        </w:tc>
        <w:tc>
          <w:tcPr>
            <w:tcW w:w="1559" w:type="dxa"/>
            <w:vMerge/>
            <w:tcBorders>
              <w:top w:val="nil"/>
              <w:left w:val="single" w:sz="4" w:space="0" w:color="auto"/>
              <w:bottom w:val="single" w:sz="4" w:space="0" w:color="auto"/>
              <w:right w:val="single" w:sz="4" w:space="0" w:color="auto"/>
            </w:tcBorders>
            <w:vAlign w:val="center"/>
            <w:hideMark/>
          </w:tcPr>
          <w:p w14:paraId="6294E2F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4D4E7F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6D2CED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6C9531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15E2C0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dirección</w:t>
            </w:r>
          </w:p>
        </w:tc>
        <w:tc>
          <w:tcPr>
            <w:tcW w:w="1559" w:type="dxa"/>
            <w:vMerge/>
            <w:tcBorders>
              <w:top w:val="nil"/>
              <w:left w:val="single" w:sz="4" w:space="0" w:color="auto"/>
              <w:bottom w:val="single" w:sz="4" w:space="0" w:color="auto"/>
              <w:right w:val="single" w:sz="4" w:space="0" w:color="auto"/>
            </w:tcBorders>
            <w:vAlign w:val="center"/>
            <w:hideMark/>
          </w:tcPr>
          <w:p w14:paraId="54CAE28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66034E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3DB153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C1B5C8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484919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caja de dirección</w:t>
            </w:r>
          </w:p>
        </w:tc>
        <w:tc>
          <w:tcPr>
            <w:tcW w:w="1559" w:type="dxa"/>
            <w:vMerge/>
            <w:tcBorders>
              <w:top w:val="nil"/>
              <w:left w:val="single" w:sz="4" w:space="0" w:color="auto"/>
              <w:bottom w:val="single" w:sz="4" w:space="0" w:color="auto"/>
              <w:right w:val="single" w:sz="4" w:space="0" w:color="auto"/>
            </w:tcBorders>
            <w:vAlign w:val="center"/>
            <w:hideMark/>
          </w:tcPr>
          <w:p w14:paraId="0CD1FC3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EC6745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E6A390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0838B8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0BA42E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soportes de motor (juego)</w:t>
            </w:r>
          </w:p>
        </w:tc>
        <w:tc>
          <w:tcPr>
            <w:tcW w:w="1559" w:type="dxa"/>
            <w:vMerge/>
            <w:tcBorders>
              <w:top w:val="nil"/>
              <w:left w:val="single" w:sz="4" w:space="0" w:color="auto"/>
              <w:bottom w:val="single" w:sz="4" w:space="0" w:color="auto"/>
              <w:right w:val="single" w:sz="4" w:space="0" w:color="auto"/>
            </w:tcBorders>
            <w:vAlign w:val="center"/>
            <w:hideMark/>
          </w:tcPr>
          <w:p w14:paraId="24A440F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C5C7F3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38A6CF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8515DDD"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18CE30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terminal de dirección (por rueda)</w:t>
            </w:r>
          </w:p>
        </w:tc>
        <w:tc>
          <w:tcPr>
            <w:tcW w:w="1559" w:type="dxa"/>
            <w:vMerge/>
            <w:tcBorders>
              <w:top w:val="nil"/>
              <w:left w:val="single" w:sz="4" w:space="0" w:color="auto"/>
              <w:bottom w:val="single" w:sz="4" w:space="0" w:color="auto"/>
              <w:right w:val="single" w:sz="4" w:space="0" w:color="auto"/>
            </w:tcBorders>
            <w:vAlign w:val="center"/>
            <w:hideMark/>
          </w:tcPr>
          <w:p w14:paraId="64ED8E3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8754FD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785852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F0AD08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648AD26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barra estabilizadora</w:t>
            </w:r>
          </w:p>
        </w:tc>
        <w:tc>
          <w:tcPr>
            <w:tcW w:w="1559" w:type="dxa"/>
            <w:vMerge/>
            <w:tcBorders>
              <w:top w:val="nil"/>
              <w:left w:val="single" w:sz="4" w:space="0" w:color="auto"/>
              <w:bottom w:val="single" w:sz="4" w:space="0" w:color="auto"/>
              <w:right w:val="single" w:sz="4" w:space="0" w:color="auto"/>
            </w:tcBorders>
            <w:vAlign w:val="center"/>
            <w:hideMark/>
          </w:tcPr>
          <w:p w14:paraId="3CB7BC9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FCA1B7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78D33D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15F319F"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99"/>
            <w:vAlign w:val="center"/>
            <w:hideMark/>
          </w:tcPr>
          <w:p w14:paraId="1CEF2DA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single" w:sz="8" w:space="0" w:color="auto"/>
              <w:bottom w:val="nil"/>
              <w:right w:val="nil"/>
            </w:tcBorders>
            <w:shd w:val="clear" w:color="auto" w:fill="auto"/>
            <w:vAlign w:val="center"/>
            <w:hideMark/>
          </w:tcPr>
          <w:p w14:paraId="1EB637C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w:t>
            </w:r>
          </w:p>
        </w:tc>
        <w:tc>
          <w:tcPr>
            <w:tcW w:w="1701" w:type="dxa"/>
            <w:tcBorders>
              <w:top w:val="nil"/>
              <w:left w:val="single" w:sz="4" w:space="0" w:color="auto"/>
              <w:bottom w:val="single" w:sz="4" w:space="0" w:color="auto"/>
              <w:right w:val="single" w:sz="4" w:space="0" w:color="auto"/>
            </w:tcBorders>
            <w:shd w:val="clear" w:color="000000" w:fill="FFFF99"/>
            <w:noWrap/>
            <w:vAlign w:val="center"/>
            <w:hideMark/>
          </w:tcPr>
          <w:p w14:paraId="4F85BEC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99"/>
            <w:noWrap/>
            <w:vAlign w:val="center"/>
            <w:hideMark/>
          </w:tcPr>
          <w:p w14:paraId="58F4C61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103A8A70" w14:textId="77777777" w:rsidTr="00C56E69">
        <w:trPr>
          <w:trHeight w:val="225"/>
        </w:trPr>
        <w:tc>
          <w:tcPr>
            <w:tcW w:w="4815" w:type="dxa"/>
            <w:tcBorders>
              <w:top w:val="nil"/>
              <w:left w:val="nil"/>
              <w:bottom w:val="nil"/>
              <w:right w:val="nil"/>
            </w:tcBorders>
            <w:shd w:val="clear" w:color="auto" w:fill="auto"/>
            <w:noWrap/>
            <w:vAlign w:val="center"/>
            <w:hideMark/>
          </w:tcPr>
          <w:p w14:paraId="7BFF8A7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15709C34"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C2532C3"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5A191B5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3FD5F0C5"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0DD9626"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SUSPENSIÓN Y DIRECCIÓN REFACCIONES</w:t>
            </w:r>
          </w:p>
        </w:tc>
      </w:tr>
      <w:tr w:rsidR="00C56E69" w:rsidRPr="00C56E69" w14:paraId="341F49D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827B8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Amortiguador delantero </w:t>
            </w:r>
          </w:p>
        </w:tc>
        <w:tc>
          <w:tcPr>
            <w:tcW w:w="1559" w:type="dxa"/>
            <w:tcBorders>
              <w:top w:val="nil"/>
              <w:left w:val="nil"/>
              <w:bottom w:val="single" w:sz="4" w:space="0" w:color="auto"/>
              <w:right w:val="single" w:sz="4" w:space="0" w:color="auto"/>
            </w:tcBorders>
            <w:shd w:val="clear" w:color="auto" w:fill="auto"/>
            <w:noWrap/>
            <w:vAlign w:val="center"/>
          </w:tcPr>
          <w:p w14:paraId="61CA9CB9" w14:textId="680FD53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4EB508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27C42E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CF5707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F5FD61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Amortiguador trasero </w:t>
            </w:r>
          </w:p>
        </w:tc>
        <w:tc>
          <w:tcPr>
            <w:tcW w:w="1559" w:type="dxa"/>
            <w:tcBorders>
              <w:top w:val="nil"/>
              <w:left w:val="nil"/>
              <w:bottom w:val="single" w:sz="4" w:space="0" w:color="auto"/>
              <w:right w:val="single" w:sz="4" w:space="0" w:color="auto"/>
            </w:tcBorders>
            <w:shd w:val="clear" w:color="auto" w:fill="auto"/>
            <w:noWrap/>
            <w:vAlign w:val="center"/>
          </w:tcPr>
          <w:p w14:paraId="0AA4A079" w14:textId="42733B9A"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8AD085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124D46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1D188E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EE8B1D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Rótulas superiores (por juego)</w:t>
            </w:r>
          </w:p>
        </w:tc>
        <w:tc>
          <w:tcPr>
            <w:tcW w:w="1559" w:type="dxa"/>
            <w:tcBorders>
              <w:top w:val="nil"/>
              <w:left w:val="nil"/>
              <w:bottom w:val="single" w:sz="4" w:space="0" w:color="auto"/>
              <w:right w:val="single" w:sz="4" w:space="0" w:color="auto"/>
            </w:tcBorders>
            <w:shd w:val="clear" w:color="auto" w:fill="auto"/>
            <w:noWrap/>
            <w:vAlign w:val="center"/>
          </w:tcPr>
          <w:p w14:paraId="7FFC584D" w14:textId="59C26B9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ED48D3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B3957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1348A1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E7CD01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Rótulas inferiores (por juego)</w:t>
            </w:r>
          </w:p>
        </w:tc>
        <w:tc>
          <w:tcPr>
            <w:tcW w:w="1559" w:type="dxa"/>
            <w:tcBorders>
              <w:top w:val="nil"/>
              <w:left w:val="nil"/>
              <w:bottom w:val="single" w:sz="4" w:space="0" w:color="auto"/>
              <w:right w:val="single" w:sz="4" w:space="0" w:color="auto"/>
            </w:tcBorders>
            <w:shd w:val="clear" w:color="auto" w:fill="auto"/>
            <w:noWrap/>
            <w:vAlign w:val="center"/>
          </w:tcPr>
          <w:p w14:paraId="2546FC16" w14:textId="12A7831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F419EA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3702B2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01CDBD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7A2E8D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dirección</w:t>
            </w:r>
          </w:p>
        </w:tc>
        <w:tc>
          <w:tcPr>
            <w:tcW w:w="1559" w:type="dxa"/>
            <w:tcBorders>
              <w:top w:val="nil"/>
              <w:left w:val="nil"/>
              <w:bottom w:val="single" w:sz="4" w:space="0" w:color="auto"/>
              <w:right w:val="single" w:sz="4" w:space="0" w:color="auto"/>
            </w:tcBorders>
            <w:shd w:val="clear" w:color="auto" w:fill="auto"/>
            <w:noWrap/>
            <w:vAlign w:val="center"/>
          </w:tcPr>
          <w:p w14:paraId="1FCBD222" w14:textId="3F5CB20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949269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65B1AB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662B29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E2A76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Caja de dirección</w:t>
            </w:r>
          </w:p>
        </w:tc>
        <w:tc>
          <w:tcPr>
            <w:tcW w:w="1559" w:type="dxa"/>
            <w:tcBorders>
              <w:top w:val="nil"/>
              <w:left w:val="nil"/>
              <w:bottom w:val="single" w:sz="4" w:space="0" w:color="auto"/>
              <w:right w:val="single" w:sz="4" w:space="0" w:color="auto"/>
            </w:tcBorders>
            <w:shd w:val="clear" w:color="auto" w:fill="auto"/>
            <w:noWrap/>
            <w:vAlign w:val="center"/>
          </w:tcPr>
          <w:p w14:paraId="4E03DF6E" w14:textId="62271BAC"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59F655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EFE8C8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F23876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369717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Soportes de motor (juego)</w:t>
            </w:r>
          </w:p>
        </w:tc>
        <w:tc>
          <w:tcPr>
            <w:tcW w:w="1559" w:type="dxa"/>
            <w:tcBorders>
              <w:top w:val="nil"/>
              <w:left w:val="nil"/>
              <w:bottom w:val="single" w:sz="4" w:space="0" w:color="auto"/>
              <w:right w:val="single" w:sz="4" w:space="0" w:color="auto"/>
            </w:tcBorders>
            <w:shd w:val="clear" w:color="auto" w:fill="auto"/>
            <w:noWrap/>
            <w:vAlign w:val="center"/>
          </w:tcPr>
          <w:p w14:paraId="5F32C7AF" w14:textId="115D80DC"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A235C2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9939E0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481C1B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10D7DA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Terminal de dirección</w:t>
            </w:r>
          </w:p>
        </w:tc>
        <w:tc>
          <w:tcPr>
            <w:tcW w:w="1559" w:type="dxa"/>
            <w:tcBorders>
              <w:top w:val="nil"/>
              <w:left w:val="nil"/>
              <w:bottom w:val="single" w:sz="4" w:space="0" w:color="auto"/>
              <w:right w:val="single" w:sz="4" w:space="0" w:color="auto"/>
            </w:tcBorders>
            <w:shd w:val="clear" w:color="auto" w:fill="auto"/>
            <w:noWrap/>
            <w:vAlign w:val="center"/>
          </w:tcPr>
          <w:p w14:paraId="7D9AAC09" w14:textId="4B253690"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1C6C7D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1ED37C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457BF79"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0F2071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Barra estabilizadora</w:t>
            </w:r>
          </w:p>
        </w:tc>
        <w:tc>
          <w:tcPr>
            <w:tcW w:w="1559" w:type="dxa"/>
            <w:tcBorders>
              <w:top w:val="nil"/>
              <w:left w:val="nil"/>
              <w:bottom w:val="single" w:sz="4" w:space="0" w:color="auto"/>
              <w:right w:val="single" w:sz="4" w:space="0" w:color="auto"/>
            </w:tcBorders>
            <w:shd w:val="clear" w:color="auto" w:fill="auto"/>
            <w:noWrap/>
            <w:vAlign w:val="center"/>
          </w:tcPr>
          <w:p w14:paraId="5007B7D4" w14:textId="6DAB067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324271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CFD815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63770C3"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055948C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4D496FC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552FB3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2B7B59F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4461EA84" w14:textId="77777777" w:rsidTr="00C56E69">
        <w:trPr>
          <w:trHeight w:val="225"/>
        </w:trPr>
        <w:tc>
          <w:tcPr>
            <w:tcW w:w="4815" w:type="dxa"/>
            <w:tcBorders>
              <w:top w:val="nil"/>
              <w:left w:val="nil"/>
              <w:bottom w:val="nil"/>
              <w:right w:val="nil"/>
            </w:tcBorders>
            <w:shd w:val="clear" w:color="auto" w:fill="auto"/>
            <w:noWrap/>
            <w:vAlign w:val="center"/>
            <w:hideMark/>
          </w:tcPr>
          <w:p w14:paraId="07EDB16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44BA5CC2"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3C8550C0"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61779A28"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5CE5078F"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B6E98B3"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ELÉCTRICO MANO DE OBRA</w:t>
            </w:r>
          </w:p>
        </w:tc>
      </w:tr>
      <w:tr w:rsidR="00C56E69" w:rsidRPr="00C56E69" w14:paraId="606F8EF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95FCE9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bobina</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85684C"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57FF059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D869E3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5CA4E1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2CBCF5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acumulador</w:t>
            </w:r>
          </w:p>
        </w:tc>
        <w:tc>
          <w:tcPr>
            <w:tcW w:w="1559" w:type="dxa"/>
            <w:vMerge/>
            <w:tcBorders>
              <w:top w:val="nil"/>
              <w:left w:val="single" w:sz="4" w:space="0" w:color="auto"/>
              <w:bottom w:val="single" w:sz="4" w:space="0" w:color="auto"/>
              <w:right w:val="single" w:sz="4" w:space="0" w:color="auto"/>
            </w:tcBorders>
            <w:vAlign w:val="center"/>
            <w:hideMark/>
          </w:tcPr>
          <w:p w14:paraId="4FDD953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2B1642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A5CD0F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032E72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D215F4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foco cuarto delantero</w:t>
            </w:r>
          </w:p>
        </w:tc>
        <w:tc>
          <w:tcPr>
            <w:tcW w:w="1559" w:type="dxa"/>
            <w:vMerge/>
            <w:tcBorders>
              <w:top w:val="nil"/>
              <w:left w:val="single" w:sz="4" w:space="0" w:color="auto"/>
              <w:bottom w:val="single" w:sz="4" w:space="0" w:color="auto"/>
              <w:right w:val="single" w:sz="4" w:space="0" w:color="auto"/>
            </w:tcBorders>
            <w:vAlign w:val="center"/>
            <w:hideMark/>
          </w:tcPr>
          <w:p w14:paraId="4450173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F980B5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6F92CA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FBD181D"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BDA668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foco cuarto trasero</w:t>
            </w:r>
          </w:p>
        </w:tc>
        <w:tc>
          <w:tcPr>
            <w:tcW w:w="1559" w:type="dxa"/>
            <w:vMerge/>
            <w:tcBorders>
              <w:top w:val="nil"/>
              <w:left w:val="single" w:sz="4" w:space="0" w:color="auto"/>
              <w:bottom w:val="single" w:sz="4" w:space="0" w:color="auto"/>
              <w:right w:val="single" w:sz="4" w:space="0" w:color="auto"/>
            </w:tcBorders>
            <w:vAlign w:val="center"/>
            <w:hideMark/>
          </w:tcPr>
          <w:p w14:paraId="349C656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EEB970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F0CF91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E56B3C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452D6D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alternador</w:t>
            </w:r>
          </w:p>
        </w:tc>
        <w:tc>
          <w:tcPr>
            <w:tcW w:w="1559" w:type="dxa"/>
            <w:vMerge/>
            <w:tcBorders>
              <w:top w:val="nil"/>
              <w:left w:val="single" w:sz="4" w:space="0" w:color="auto"/>
              <w:bottom w:val="single" w:sz="4" w:space="0" w:color="auto"/>
              <w:right w:val="single" w:sz="4" w:space="0" w:color="auto"/>
            </w:tcBorders>
            <w:vAlign w:val="center"/>
            <w:hideMark/>
          </w:tcPr>
          <w:p w14:paraId="5907F84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1CD7CC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3390A8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0CC4D7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F3B394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Reparación de alternador</w:t>
            </w:r>
          </w:p>
        </w:tc>
        <w:tc>
          <w:tcPr>
            <w:tcW w:w="1559" w:type="dxa"/>
            <w:vMerge/>
            <w:tcBorders>
              <w:top w:val="nil"/>
              <w:left w:val="single" w:sz="4" w:space="0" w:color="auto"/>
              <w:bottom w:val="single" w:sz="4" w:space="0" w:color="auto"/>
              <w:right w:val="single" w:sz="4" w:space="0" w:color="auto"/>
            </w:tcBorders>
            <w:vAlign w:val="center"/>
            <w:hideMark/>
          </w:tcPr>
          <w:p w14:paraId="1E12034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415BA5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09AE19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C864AE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8C4CD9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Reparación de marcha</w:t>
            </w:r>
          </w:p>
        </w:tc>
        <w:tc>
          <w:tcPr>
            <w:tcW w:w="1559" w:type="dxa"/>
            <w:vMerge/>
            <w:tcBorders>
              <w:top w:val="nil"/>
              <w:left w:val="single" w:sz="4" w:space="0" w:color="auto"/>
              <w:bottom w:val="single" w:sz="4" w:space="0" w:color="auto"/>
              <w:right w:val="single" w:sz="4" w:space="0" w:color="auto"/>
            </w:tcBorders>
            <w:vAlign w:val="center"/>
            <w:hideMark/>
          </w:tcPr>
          <w:p w14:paraId="0110AB6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78D083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881898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BE7998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6F341D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marcha</w:t>
            </w:r>
          </w:p>
        </w:tc>
        <w:tc>
          <w:tcPr>
            <w:tcW w:w="1559" w:type="dxa"/>
            <w:vMerge/>
            <w:tcBorders>
              <w:top w:val="nil"/>
              <w:left w:val="single" w:sz="4" w:space="0" w:color="auto"/>
              <w:bottom w:val="single" w:sz="4" w:space="0" w:color="auto"/>
              <w:right w:val="single" w:sz="4" w:space="0" w:color="auto"/>
            </w:tcBorders>
            <w:vAlign w:val="center"/>
            <w:hideMark/>
          </w:tcPr>
          <w:p w14:paraId="1D311C5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017E8A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04616D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E38656D"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EF928C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motor limpiaparabrisas</w:t>
            </w:r>
          </w:p>
        </w:tc>
        <w:tc>
          <w:tcPr>
            <w:tcW w:w="1559" w:type="dxa"/>
            <w:vMerge/>
            <w:tcBorders>
              <w:top w:val="nil"/>
              <w:left w:val="single" w:sz="4" w:space="0" w:color="auto"/>
              <w:bottom w:val="single" w:sz="4" w:space="0" w:color="auto"/>
              <w:right w:val="single" w:sz="4" w:space="0" w:color="auto"/>
            </w:tcBorders>
            <w:vAlign w:val="center"/>
            <w:hideMark/>
          </w:tcPr>
          <w:p w14:paraId="479E539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FFA17B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86C4FA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AC140E6"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497E36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regulador</w:t>
            </w:r>
          </w:p>
        </w:tc>
        <w:tc>
          <w:tcPr>
            <w:tcW w:w="1559" w:type="dxa"/>
            <w:vMerge/>
            <w:tcBorders>
              <w:top w:val="nil"/>
              <w:left w:val="single" w:sz="4" w:space="0" w:color="auto"/>
              <w:bottom w:val="single" w:sz="4" w:space="0" w:color="auto"/>
              <w:right w:val="single" w:sz="4" w:space="0" w:color="auto"/>
            </w:tcBorders>
            <w:vAlign w:val="center"/>
            <w:hideMark/>
          </w:tcPr>
          <w:p w14:paraId="31FCF53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057007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4B8A5E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CB15E6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2E370F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Revisión de acumulador y régimen de carga</w:t>
            </w:r>
          </w:p>
        </w:tc>
        <w:tc>
          <w:tcPr>
            <w:tcW w:w="1559" w:type="dxa"/>
            <w:vMerge/>
            <w:tcBorders>
              <w:top w:val="nil"/>
              <w:left w:val="single" w:sz="4" w:space="0" w:color="auto"/>
              <w:bottom w:val="single" w:sz="4" w:space="0" w:color="auto"/>
              <w:right w:val="single" w:sz="4" w:space="0" w:color="auto"/>
            </w:tcBorders>
            <w:vAlign w:val="center"/>
            <w:hideMark/>
          </w:tcPr>
          <w:p w14:paraId="7A70F95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B1B2B8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C6152C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A2ECCCE"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B7E910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Revisión y ajuste de luces y sistema en general</w:t>
            </w:r>
          </w:p>
        </w:tc>
        <w:tc>
          <w:tcPr>
            <w:tcW w:w="1559" w:type="dxa"/>
            <w:vMerge/>
            <w:tcBorders>
              <w:top w:val="nil"/>
              <w:left w:val="single" w:sz="4" w:space="0" w:color="auto"/>
              <w:bottom w:val="single" w:sz="4" w:space="0" w:color="auto"/>
              <w:right w:val="single" w:sz="4" w:space="0" w:color="auto"/>
            </w:tcBorders>
            <w:vAlign w:val="center"/>
            <w:hideMark/>
          </w:tcPr>
          <w:p w14:paraId="018E484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A78A9D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219286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9A4B052"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2073E43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1905C7C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0DCCE11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07E364F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75DD3BB5" w14:textId="77777777" w:rsidTr="00C56E69">
        <w:trPr>
          <w:trHeight w:val="225"/>
        </w:trPr>
        <w:tc>
          <w:tcPr>
            <w:tcW w:w="4815" w:type="dxa"/>
            <w:tcBorders>
              <w:top w:val="nil"/>
              <w:left w:val="nil"/>
              <w:bottom w:val="nil"/>
              <w:right w:val="nil"/>
            </w:tcBorders>
            <w:shd w:val="clear" w:color="auto" w:fill="auto"/>
            <w:noWrap/>
            <w:vAlign w:val="center"/>
            <w:hideMark/>
          </w:tcPr>
          <w:p w14:paraId="7E0CFEC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5397BD1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7F3ED5A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28984D61"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4DB5EBF6"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34874CE"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ELÉCTRICO REFACCIONES</w:t>
            </w:r>
          </w:p>
        </w:tc>
      </w:tr>
      <w:tr w:rsidR="00C56E69" w:rsidRPr="00C56E69" w14:paraId="78DB9E1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72A102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Bobina</w:t>
            </w:r>
          </w:p>
        </w:tc>
        <w:tc>
          <w:tcPr>
            <w:tcW w:w="1559" w:type="dxa"/>
            <w:tcBorders>
              <w:top w:val="nil"/>
              <w:left w:val="nil"/>
              <w:bottom w:val="single" w:sz="4" w:space="0" w:color="auto"/>
              <w:right w:val="single" w:sz="4" w:space="0" w:color="auto"/>
            </w:tcBorders>
            <w:shd w:val="clear" w:color="auto" w:fill="auto"/>
            <w:noWrap/>
            <w:vAlign w:val="center"/>
          </w:tcPr>
          <w:p w14:paraId="03B9EB68" w14:textId="55238FA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E889C5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9E2B23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EA2424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C4C44A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Acumulador</w:t>
            </w:r>
          </w:p>
        </w:tc>
        <w:tc>
          <w:tcPr>
            <w:tcW w:w="1559" w:type="dxa"/>
            <w:tcBorders>
              <w:top w:val="nil"/>
              <w:left w:val="nil"/>
              <w:bottom w:val="single" w:sz="4" w:space="0" w:color="auto"/>
              <w:right w:val="single" w:sz="4" w:space="0" w:color="auto"/>
            </w:tcBorders>
            <w:shd w:val="clear" w:color="auto" w:fill="auto"/>
            <w:noWrap/>
            <w:vAlign w:val="center"/>
          </w:tcPr>
          <w:p w14:paraId="34F276FC" w14:textId="504B72F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4CB83D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E8E280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8202DD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1D4637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Foco cuarto delantero</w:t>
            </w:r>
          </w:p>
        </w:tc>
        <w:tc>
          <w:tcPr>
            <w:tcW w:w="1559" w:type="dxa"/>
            <w:tcBorders>
              <w:top w:val="nil"/>
              <w:left w:val="nil"/>
              <w:bottom w:val="single" w:sz="4" w:space="0" w:color="auto"/>
              <w:right w:val="single" w:sz="4" w:space="0" w:color="auto"/>
            </w:tcBorders>
            <w:shd w:val="clear" w:color="auto" w:fill="auto"/>
            <w:noWrap/>
            <w:vAlign w:val="center"/>
          </w:tcPr>
          <w:p w14:paraId="0BF7F039" w14:textId="7985E0B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1C76C1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A8A565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315CE6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58B54D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Foco cuarto trasero</w:t>
            </w:r>
          </w:p>
        </w:tc>
        <w:tc>
          <w:tcPr>
            <w:tcW w:w="1559" w:type="dxa"/>
            <w:tcBorders>
              <w:top w:val="nil"/>
              <w:left w:val="nil"/>
              <w:bottom w:val="single" w:sz="4" w:space="0" w:color="auto"/>
              <w:right w:val="single" w:sz="4" w:space="0" w:color="auto"/>
            </w:tcBorders>
            <w:shd w:val="clear" w:color="auto" w:fill="auto"/>
            <w:noWrap/>
            <w:vAlign w:val="center"/>
          </w:tcPr>
          <w:p w14:paraId="1D429DBD" w14:textId="2009CF4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FAA292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DF8F68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84E9C9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69C95A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Alternador</w:t>
            </w:r>
          </w:p>
        </w:tc>
        <w:tc>
          <w:tcPr>
            <w:tcW w:w="1559" w:type="dxa"/>
            <w:tcBorders>
              <w:top w:val="nil"/>
              <w:left w:val="nil"/>
              <w:bottom w:val="single" w:sz="4" w:space="0" w:color="auto"/>
              <w:right w:val="single" w:sz="4" w:space="0" w:color="auto"/>
            </w:tcBorders>
            <w:shd w:val="clear" w:color="auto" w:fill="auto"/>
            <w:noWrap/>
            <w:vAlign w:val="center"/>
          </w:tcPr>
          <w:p w14:paraId="2025AC51" w14:textId="33619CB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0505CF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60A684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6D0C70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ADA4D4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lastRenderedPageBreak/>
              <w:t>Solenoide</w:t>
            </w:r>
          </w:p>
        </w:tc>
        <w:tc>
          <w:tcPr>
            <w:tcW w:w="1559" w:type="dxa"/>
            <w:tcBorders>
              <w:top w:val="nil"/>
              <w:left w:val="nil"/>
              <w:bottom w:val="single" w:sz="4" w:space="0" w:color="auto"/>
              <w:right w:val="single" w:sz="4" w:space="0" w:color="auto"/>
            </w:tcBorders>
            <w:shd w:val="clear" w:color="auto" w:fill="auto"/>
            <w:noWrap/>
            <w:vAlign w:val="center"/>
          </w:tcPr>
          <w:p w14:paraId="03D3A9BD" w14:textId="42C56AED"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A235E5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9E6658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5EF429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271189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Marcha</w:t>
            </w:r>
          </w:p>
        </w:tc>
        <w:tc>
          <w:tcPr>
            <w:tcW w:w="1559" w:type="dxa"/>
            <w:tcBorders>
              <w:top w:val="nil"/>
              <w:left w:val="nil"/>
              <w:bottom w:val="single" w:sz="4" w:space="0" w:color="auto"/>
              <w:right w:val="single" w:sz="4" w:space="0" w:color="auto"/>
            </w:tcBorders>
            <w:shd w:val="clear" w:color="auto" w:fill="auto"/>
            <w:noWrap/>
            <w:vAlign w:val="center"/>
          </w:tcPr>
          <w:p w14:paraId="57C9FF2C" w14:textId="2AA3CF2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B4F276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6A7944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B560A8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6D9EDC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Motor limpiaparabrisas</w:t>
            </w:r>
          </w:p>
        </w:tc>
        <w:tc>
          <w:tcPr>
            <w:tcW w:w="1559" w:type="dxa"/>
            <w:tcBorders>
              <w:top w:val="nil"/>
              <w:left w:val="nil"/>
              <w:bottom w:val="single" w:sz="4" w:space="0" w:color="auto"/>
              <w:right w:val="single" w:sz="4" w:space="0" w:color="auto"/>
            </w:tcBorders>
            <w:shd w:val="clear" w:color="auto" w:fill="auto"/>
            <w:vAlign w:val="center"/>
          </w:tcPr>
          <w:p w14:paraId="3182AB41" w14:textId="694EE8D3"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CF0A18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67255E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A4DBE49"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EDEE32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Regulador</w:t>
            </w:r>
          </w:p>
        </w:tc>
        <w:tc>
          <w:tcPr>
            <w:tcW w:w="1559" w:type="dxa"/>
            <w:tcBorders>
              <w:top w:val="nil"/>
              <w:left w:val="nil"/>
              <w:bottom w:val="single" w:sz="4" w:space="0" w:color="auto"/>
              <w:right w:val="single" w:sz="4" w:space="0" w:color="auto"/>
            </w:tcBorders>
            <w:shd w:val="clear" w:color="auto" w:fill="auto"/>
            <w:vAlign w:val="center"/>
          </w:tcPr>
          <w:p w14:paraId="17BDA158" w14:textId="1346E8C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0E373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0DA85D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D16DDFF"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0389B1F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547C1F9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38D5218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6372FB1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143534CC" w14:textId="77777777" w:rsidTr="00C56E69">
        <w:trPr>
          <w:trHeight w:val="225"/>
        </w:trPr>
        <w:tc>
          <w:tcPr>
            <w:tcW w:w="4815" w:type="dxa"/>
            <w:tcBorders>
              <w:top w:val="nil"/>
              <w:left w:val="nil"/>
              <w:bottom w:val="nil"/>
              <w:right w:val="nil"/>
            </w:tcBorders>
            <w:shd w:val="clear" w:color="auto" w:fill="auto"/>
            <w:noWrap/>
            <w:vAlign w:val="bottom"/>
            <w:hideMark/>
          </w:tcPr>
          <w:p w14:paraId="014F4E2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bottom"/>
            <w:hideMark/>
          </w:tcPr>
          <w:p w14:paraId="5A766285"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0AAE6A2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bottom"/>
            <w:hideMark/>
          </w:tcPr>
          <w:p w14:paraId="602C07D4"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59067CDC"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8373559"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TRANSMISIÓN MANO DE OBRA</w:t>
            </w:r>
          </w:p>
        </w:tc>
      </w:tr>
      <w:tr w:rsidR="00C56E69" w:rsidRPr="00C56E69" w14:paraId="39A7D038" w14:textId="77777777" w:rsidTr="00C56E69">
        <w:trPr>
          <w:trHeight w:val="4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8F0E27B" w14:textId="77777777" w:rsidR="00C56E69" w:rsidRPr="00C56E69" w:rsidRDefault="00C56E69"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aceite</w:t>
            </w:r>
            <w:r w:rsidRPr="00C56E69">
              <w:rPr>
                <w:rFonts w:ascii="Arial" w:eastAsia="Times New Roman" w:hAnsi="Arial" w:cs="Arial"/>
                <w:b/>
                <w:bCs/>
                <w:color w:val="000000"/>
                <w:sz w:val="16"/>
                <w:szCs w:val="16"/>
                <w:lang w:eastAsia="es-MX"/>
              </w:rPr>
              <w:t xml:space="preserve"> de transmisión y en su caso, cambio de </w:t>
            </w:r>
            <w:r w:rsidRPr="00C56E69">
              <w:rPr>
                <w:rFonts w:ascii="Arial" w:eastAsia="Times New Roman" w:hAnsi="Arial" w:cs="Arial"/>
                <w:color w:val="000000"/>
                <w:sz w:val="16"/>
                <w:szCs w:val="16"/>
                <w:lang w:eastAsia="es-MX"/>
              </w:rPr>
              <w:t>filtro y empaque de transmisión</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2D6B5C"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757CB11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BA2A52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DCE4382" w14:textId="77777777" w:rsidTr="00C56E69">
        <w:trPr>
          <w:trHeight w:val="4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5EBCD81" w14:textId="77777777" w:rsidR="00C56E69" w:rsidRPr="00C56E69" w:rsidRDefault="00C56E69"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Kit de transmisión incluye (Cambio de baleros, engranes, juntas y demás partes internas de la transmisión)</w:t>
            </w:r>
          </w:p>
        </w:tc>
        <w:tc>
          <w:tcPr>
            <w:tcW w:w="1559" w:type="dxa"/>
            <w:vMerge/>
            <w:tcBorders>
              <w:top w:val="nil"/>
              <w:left w:val="single" w:sz="4" w:space="0" w:color="auto"/>
              <w:bottom w:val="single" w:sz="4" w:space="0" w:color="auto"/>
              <w:right w:val="single" w:sz="4" w:space="0" w:color="auto"/>
            </w:tcBorders>
            <w:vAlign w:val="center"/>
            <w:hideMark/>
          </w:tcPr>
          <w:p w14:paraId="7237D3E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2C969D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3EE08A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E5D266D"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D00BA7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kit de clutch</w:t>
            </w:r>
          </w:p>
        </w:tc>
        <w:tc>
          <w:tcPr>
            <w:tcW w:w="1559" w:type="dxa"/>
            <w:vMerge/>
            <w:tcBorders>
              <w:top w:val="nil"/>
              <w:left w:val="single" w:sz="4" w:space="0" w:color="auto"/>
              <w:bottom w:val="single" w:sz="4" w:space="0" w:color="auto"/>
              <w:right w:val="single" w:sz="4" w:space="0" w:color="auto"/>
            </w:tcBorders>
            <w:vAlign w:val="center"/>
            <w:hideMark/>
          </w:tcPr>
          <w:p w14:paraId="0FFDC10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4E29E3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4DD06D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CF0CC4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697EAC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clutch</w:t>
            </w:r>
          </w:p>
        </w:tc>
        <w:tc>
          <w:tcPr>
            <w:tcW w:w="1559" w:type="dxa"/>
            <w:vMerge/>
            <w:tcBorders>
              <w:top w:val="nil"/>
              <w:left w:val="single" w:sz="4" w:space="0" w:color="auto"/>
              <w:bottom w:val="single" w:sz="4" w:space="0" w:color="auto"/>
              <w:right w:val="single" w:sz="4" w:space="0" w:color="auto"/>
            </w:tcBorders>
            <w:vAlign w:val="center"/>
            <w:hideMark/>
          </w:tcPr>
          <w:p w14:paraId="5D16C38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D593B0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33AAC4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91760BA"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CD8C22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collarín</w:t>
            </w:r>
          </w:p>
        </w:tc>
        <w:tc>
          <w:tcPr>
            <w:tcW w:w="1559" w:type="dxa"/>
            <w:vMerge/>
            <w:tcBorders>
              <w:top w:val="nil"/>
              <w:left w:val="single" w:sz="4" w:space="0" w:color="auto"/>
              <w:bottom w:val="single" w:sz="4" w:space="0" w:color="auto"/>
              <w:right w:val="single" w:sz="4" w:space="0" w:color="auto"/>
            </w:tcBorders>
            <w:vAlign w:val="center"/>
            <w:hideMark/>
          </w:tcPr>
          <w:p w14:paraId="129CA17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DEB298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1A4C49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3BF617F"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0E6810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Rectificado de volante o volanta</w:t>
            </w:r>
          </w:p>
        </w:tc>
        <w:tc>
          <w:tcPr>
            <w:tcW w:w="1559" w:type="dxa"/>
            <w:vMerge/>
            <w:tcBorders>
              <w:top w:val="nil"/>
              <w:left w:val="single" w:sz="4" w:space="0" w:color="auto"/>
              <w:bottom w:val="single" w:sz="4" w:space="0" w:color="auto"/>
              <w:right w:val="single" w:sz="4" w:space="0" w:color="auto"/>
            </w:tcBorders>
            <w:vAlign w:val="center"/>
            <w:hideMark/>
          </w:tcPr>
          <w:p w14:paraId="05F1ECD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D1816D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03170C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B05FE6F"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00C269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cruceta de flecha cardán</w:t>
            </w:r>
          </w:p>
        </w:tc>
        <w:tc>
          <w:tcPr>
            <w:tcW w:w="1559" w:type="dxa"/>
            <w:vMerge/>
            <w:tcBorders>
              <w:top w:val="nil"/>
              <w:left w:val="single" w:sz="4" w:space="0" w:color="auto"/>
              <w:bottom w:val="single" w:sz="4" w:space="0" w:color="auto"/>
              <w:right w:val="single" w:sz="4" w:space="0" w:color="auto"/>
            </w:tcBorders>
            <w:vAlign w:val="center"/>
            <w:hideMark/>
          </w:tcPr>
          <w:p w14:paraId="1D32614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0CBA20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F131B2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A3F5D3E"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FFEE2E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de diferencial (por rueda)</w:t>
            </w:r>
          </w:p>
        </w:tc>
        <w:tc>
          <w:tcPr>
            <w:tcW w:w="1559" w:type="dxa"/>
            <w:vMerge/>
            <w:tcBorders>
              <w:top w:val="nil"/>
              <w:left w:val="single" w:sz="4" w:space="0" w:color="auto"/>
              <w:bottom w:val="single" w:sz="4" w:space="0" w:color="auto"/>
              <w:right w:val="single" w:sz="4" w:space="0" w:color="auto"/>
            </w:tcBorders>
            <w:vAlign w:val="center"/>
            <w:hideMark/>
          </w:tcPr>
          <w:p w14:paraId="5053BE6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7BCC41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FBABF0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850FECF"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BE8C40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juntas homocinéticas (por rueda) (si es 4x4 aplica)</w:t>
            </w:r>
          </w:p>
        </w:tc>
        <w:tc>
          <w:tcPr>
            <w:tcW w:w="1559" w:type="dxa"/>
            <w:vMerge/>
            <w:tcBorders>
              <w:top w:val="nil"/>
              <w:left w:val="single" w:sz="4" w:space="0" w:color="auto"/>
              <w:bottom w:val="single" w:sz="4" w:space="0" w:color="auto"/>
              <w:right w:val="single" w:sz="4" w:space="0" w:color="auto"/>
            </w:tcBorders>
            <w:vAlign w:val="center"/>
            <w:hideMark/>
          </w:tcPr>
          <w:p w14:paraId="7BB421D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883403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E44969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2AC4CD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64C25A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goma cubre polvos (por rueda) (si es 4x4 aplica)</w:t>
            </w:r>
          </w:p>
        </w:tc>
        <w:tc>
          <w:tcPr>
            <w:tcW w:w="1559" w:type="dxa"/>
            <w:vMerge/>
            <w:tcBorders>
              <w:top w:val="nil"/>
              <w:left w:val="single" w:sz="4" w:space="0" w:color="auto"/>
              <w:bottom w:val="single" w:sz="4" w:space="0" w:color="auto"/>
              <w:right w:val="single" w:sz="4" w:space="0" w:color="auto"/>
            </w:tcBorders>
            <w:vAlign w:val="center"/>
            <w:hideMark/>
          </w:tcPr>
          <w:p w14:paraId="224CC14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59F52D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C3A466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5B795BC"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070BAE9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6635A75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33611E8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2FDBFE4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196ADFA5" w14:textId="77777777" w:rsidTr="00C56E69">
        <w:trPr>
          <w:trHeight w:val="225"/>
        </w:trPr>
        <w:tc>
          <w:tcPr>
            <w:tcW w:w="4815" w:type="dxa"/>
            <w:tcBorders>
              <w:top w:val="nil"/>
              <w:left w:val="nil"/>
              <w:bottom w:val="nil"/>
              <w:right w:val="nil"/>
            </w:tcBorders>
            <w:shd w:val="clear" w:color="auto" w:fill="auto"/>
            <w:noWrap/>
            <w:vAlign w:val="center"/>
            <w:hideMark/>
          </w:tcPr>
          <w:p w14:paraId="0EF804E6"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5BE0967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51FA1652"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02372AA0"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42FF5B14"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412742B" w14:textId="058429A4"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TRANSMISIÓN</w:t>
            </w:r>
            <w:r w:rsidR="008C6834">
              <w:rPr>
                <w:rFonts w:ascii="Arial" w:eastAsia="Times New Roman" w:hAnsi="Arial" w:cs="Arial"/>
                <w:b/>
                <w:bCs/>
                <w:color w:val="000000"/>
                <w:sz w:val="16"/>
                <w:szCs w:val="16"/>
                <w:lang w:eastAsia="es-MX"/>
              </w:rPr>
              <w:t xml:space="preserve"> </w:t>
            </w:r>
            <w:r w:rsidRPr="00C56E69">
              <w:rPr>
                <w:rFonts w:ascii="Arial" w:eastAsia="Times New Roman" w:hAnsi="Arial" w:cs="Arial"/>
                <w:b/>
                <w:bCs/>
                <w:color w:val="000000"/>
                <w:sz w:val="16"/>
                <w:szCs w:val="16"/>
                <w:lang w:eastAsia="es-MX"/>
              </w:rPr>
              <w:t>REFACCIONES</w:t>
            </w:r>
          </w:p>
        </w:tc>
      </w:tr>
      <w:tr w:rsidR="00C56E69" w:rsidRPr="00C56E69" w14:paraId="453DB6B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955F6B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Filtro de transmisión</w:t>
            </w:r>
          </w:p>
        </w:tc>
        <w:tc>
          <w:tcPr>
            <w:tcW w:w="1559" w:type="dxa"/>
            <w:tcBorders>
              <w:top w:val="nil"/>
              <w:left w:val="nil"/>
              <w:bottom w:val="single" w:sz="4" w:space="0" w:color="auto"/>
              <w:right w:val="single" w:sz="4" w:space="0" w:color="auto"/>
            </w:tcBorders>
            <w:shd w:val="clear" w:color="auto" w:fill="auto"/>
            <w:noWrap/>
            <w:vAlign w:val="center"/>
          </w:tcPr>
          <w:p w14:paraId="51E6AC43" w14:textId="225DEDDF"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96B61C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791F3A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FB6729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B96A0C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Empaque de transmisión</w:t>
            </w:r>
          </w:p>
        </w:tc>
        <w:tc>
          <w:tcPr>
            <w:tcW w:w="1559" w:type="dxa"/>
            <w:tcBorders>
              <w:top w:val="nil"/>
              <w:left w:val="nil"/>
              <w:bottom w:val="single" w:sz="4" w:space="0" w:color="auto"/>
              <w:right w:val="single" w:sz="4" w:space="0" w:color="auto"/>
            </w:tcBorders>
            <w:shd w:val="clear" w:color="auto" w:fill="auto"/>
            <w:noWrap/>
            <w:vAlign w:val="center"/>
          </w:tcPr>
          <w:p w14:paraId="0CA20101" w14:textId="087B3EFC"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E0D44A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E0E8FF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2B64FE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555EB1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Kit de transmisión</w:t>
            </w:r>
          </w:p>
        </w:tc>
        <w:tc>
          <w:tcPr>
            <w:tcW w:w="1559" w:type="dxa"/>
            <w:tcBorders>
              <w:top w:val="nil"/>
              <w:left w:val="nil"/>
              <w:bottom w:val="single" w:sz="4" w:space="0" w:color="auto"/>
              <w:right w:val="single" w:sz="4" w:space="0" w:color="auto"/>
            </w:tcBorders>
            <w:shd w:val="clear" w:color="auto" w:fill="auto"/>
            <w:noWrap/>
            <w:vAlign w:val="center"/>
          </w:tcPr>
          <w:p w14:paraId="4C29611F" w14:textId="7B2BFB2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A7FB4D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0492FA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788FBD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723D47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Kit de clutch (plato, prensa y collarín)</w:t>
            </w:r>
          </w:p>
        </w:tc>
        <w:tc>
          <w:tcPr>
            <w:tcW w:w="1559" w:type="dxa"/>
            <w:tcBorders>
              <w:top w:val="nil"/>
              <w:left w:val="nil"/>
              <w:bottom w:val="single" w:sz="4" w:space="0" w:color="auto"/>
              <w:right w:val="single" w:sz="4" w:space="0" w:color="auto"/>
            </w:tcBorders>
            <w:shd w:val="clear" w:color="auto" w:fill="auto"/>
            <w:noWrap/>
            <w:vAlign w:val="center"/>
          </w:tcPr>
          <w:p w14:paraId="7499BB21" w14:textId="614EC41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8ACD72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9C6B7E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889D5A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33584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clutch</w:t>
            </w:r>
          </w:p>
        </w:tc>
        <w:tc>
          <w:tcPr>
            <w:tcW w:w="1559" w:type="dxa"/>
            <w:tcBorders>
              <w:top w:val="nil"/>
              <w:left w:val="nil"/>
              <w:bottom w:val="single" w:sz="4" w:space="0" w:color="auto"/>
              <w:right w:val="single" w:sz="4" w:space="0" w:color="auto"/>
            </w:tcBorders>
            <w:shd w:val="clear" w:color="auto" w:fill="auto"/>
            <w:noWrap/>
            <w:vAlign w:val="center"/>
          </w:tcPr>
          <w:p w14:paraId="65CE7375" w14:textId="25C54D6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C303D6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1B143F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F0EC10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AD6C0A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Collarín</w:t>
            </w:r>
          </w:p>
        </w:tc>
        <w:tc>
          <w:tcPr>
            <w:tcW w:w="1559" w:type="dxa"/>
            <w:tcBorders>
              <w:top w:val="nil"/>
              <w:left w:val="nil"/>
              <w:bottom w:val="single" w:sz="4" w:space="0" w:color="auto"/>
              <w:right w:val="single" w:sz="4" w:space="0" w:color="auto"/>
            </w:tcBorders>
            <w:shd w:val="clear" w:color="auto" w:fill="auto"/>
            <w:noWrap/>
            <w:vAlign w:val="center"/>
          </w:tcPr>
          <w:p w14:paraId="2BA9EE6F" w14:textId="1D36E78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12CE66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28FBB3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950AE0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40F969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Engranes de transmisión (juego)</w:t>
            </w:r>
          </w:p>
        </w:tc>
        <w:tc>
          <w:tcPr>
            <w:tcW w:w="1559" w:type="dxa"/>
            <w:tcBorders>
              <w:top w:val="nil"/>
              <w:left w:val="nil"/>
              <w:bottom w:val="single" w:sz="4" w:space="0" w:color="auto"/>
              <w:right w:val="single" w:sz="4" w:space="0" w:color="auto"/>
            </w:tcBorders>
            <w:shd w:val="clear" w:color="auto" w:fill="auto"/>
            <w:noWrap/>
            <w:vAlign w:val="center"/>
          </w:tcPr>
          <w:p w14:paraId="1510D422" w14:textId="5E5CAC43"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1A6D58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85A3FD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D68FBF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730BA2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Cruceta de flecha cardán</w:t>
            </w:r>
          </w:p>
        </w:tc>
        <w:tc>
          <w:tcPr>
            <w:tcW w:w="1559" w:type="dxa"/>
            <w:tcBorders>
              <w:top w:val="nil"/>
              <w:left w:val="nil"/>
              <w:bottom w:val="single" w:sz="4" w:space="0" w:color="auto"/>
              <w:right w:val="single" w:sz="4" w:space="0" w:color="auto"/>
            </w:tcBorders>
            <w:shd w:val="clear" w:color="auto" w:fill="auto"/>
            <w:noWrap/>
            <w:vAlign w:val="center"/>
          </w:tcPr>
          <w:p w14:paraId="136236D3" w14:textId="2449631A"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9DDE9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1469FB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B101D2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F96916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de diferencial</w:t>
            </w:r>
          </w:p>
        </w:tc>
        <w:tc>
          <w:tcPr>
            <w:tcW w:w="1559" w:type="dxa"/>
            <w:tcBorders>
              <w:top w:val="nil"/>
              <w:left w:val="nil"/>
              <w:bottom w:val="single" w:sz="4" w:space="0" w:color="auto"/>
              <w:right w:val="single" w:sz="4" w:space="0" w:color="auto"/>
            </w:tcBorders>
            <w:shd w:val="clear" w:color="auto" w:fill="auto"/>
            <w:noWrap/>
            <w:vAlign w:val="center"/>
          </w:tcPr>
          <w:p w14:paraId="6E546352" w14:textId="2E6BB15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673314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C357D2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7AEAA6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43A8FD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Goma cubre polvos de junta homocinética exterior (si es 4x4 aplica)</w:t>
            </w:r>
          </w:p>
        </w:tc>
        <w:tc>
          <w:tcPr>
            <w:tcW w:w="1559" w:type="dxa"/>
            <w:tcBorders>
              <w:top w:val="nil"/>
              <w:left w:val="nil"/>
              <w:bottom w:val="single" w:sz="4" w:space="0" w:color="auto"/>
              <w:right w:val="single" w:sz="4" w:space="0" w:color="auto"/>
            </w:tcBorders>
            <w:shd w:val="clear" w:color="auto" w:fill="auto"/>
            <w:noWrap/>
            <w:vAlign w:val="center"/>
          </w:tcPr>
          <w:p w14:paraId="75AE34C7" w14:textId="747F28B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72B9D2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F39639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B7B6F5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2CC897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Goma cubre polvos de junta homocinética interior (si es 4x4 aplica)</w:t>
            </w:r>
          </w:p>
        </w:tc>
        <w:tc>
          <w:tcPr>
            <w:tcW w:w="1559" w:type="dxa"/>
            <w:tcBorders>
              <w:top w:val="nil"/>
              <w:left w:val="nil"/>
              <w:bottom w:val="single" w:sz="4" w:space="0" w:color="auto"/>
              <w:right w:val="single" w:sz="4" w:space="0" w:color="auto"/>
            </w:tcBorders>
            <w:shd w:val="clear" w:color="auto" w:fill="auto"/>
            <w:noWrap/>
            <w:vAlign w:val="center"/>
          </w:tcPr>
          <w:p w14:paraId="7BC15AEF" w14:textId="4D4A446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3CA8D7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CA11A5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0F629D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96B353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Junta homocinética interior </w:t>
            </w:r>
            <w:proofErr w:type="spellStart"/>
            <w:r w:rsidRPr="00C56E69">
              <w:rPr>
                <w:rFonts w:ascii="Arial" w:eastAsia="Times New Roman" w:hAnsi="Arial" w:cs="Arial"/>
                <w:color w:val="000000"/>
                <w:sz w:val="16"/>
                <w:szCs w:val="16"/>
                <w:lang w:eastAsia="es-MX"/>
              </w:rPr>
              <w:t>tripoide</w:t>
            </w:r>
            <w:proofErr w:type="spellEnd"/>
            <w:r w:rsidRPr="00C56E69">
              <w:rPr>
                <w:rFonts w:ascii="Arial" w:eastAsia="Times New Roman" w:hAnsi="Arial" w:cs="Arial"/>
                <w:color w:val="000000"/>
                <w:sz w:val="16"/>
                <w:szCs w:val="16"/>
                <w:lang w:eastAsia="es-MX"/>
              </w:rPr>
              <w:t xml:space="preserve"> (Espiga) (si es 4x4 aplica)</w:t>
            </w:r>
          </w:p>
        </w:tc>
        <w:tc>
          <w:tcPr>
            <w:tcW w:w="1559" w:type="dxa"/>
            <w:tcBorders>
              <w:top w:val="nil"/>
              <w:left w:val="nil"/>
              <w:bottom w:val="single" w:sz="4" w:space="0" w:color="auto"/>
              <w:right w:val="single" w:sz="4" w:space="0" w:color="auto"/>
            </w:tcBorders>
            <w:shd w:val="clear" w:color="auto" w:fill="auto"/>
            <w:noWrap/>
            <w:vAlign w:val="center"/>
          </w:tcPr>
          <w:p w14:paraId="10E68729" w14:textId="352F25B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6DBD82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AFF589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715AA1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EB0E61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Junta homocinética exterior (Espiga) (si es 4x4 aplica)</w:t>
            </w:r>
          </w:p>
        </w:tc>
        <w:tc>
          <w:tcPr>
            <w:tcW w:w="1559" w:type="dxa"/>
            <w:tcBorders>
              <w:top w:val="nil"/>
              <w:left w:val="nil"/>
              <w:bottom w:val="single" w:sz="4" w:space="0" w:color="auto"/>
              <w:right w:val="single" w:sz="4" w:space="0" w:color="auto"/>
            </w:tcBorders>
            <w:shd w:val="clear" w:color="auto" w:fill="auto"/>
            <w:noWrap/>
            <w:vAlign w:val="center"/>
          </w:tcPr>
          <w:p w14:paraId="4378D6C7" w14:textId="6CC6D8CF"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DD46DE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988258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52D265A"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452B886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321CB2E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2083FC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61848D4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5D93AE7C" w14:textId="77777777" w:rsidTr="00C56E69">
        <w:trPr>
          <w:trHeight w:val="225"/>
        </w:trPr>
        <w:tc>
          <w:tcPr>
            <w:tcW w:w="4815" w:type="dxa"/>
            <w:tcBorders>
              <w:top w:val="nil"/>
              <w:left w:val="nil"/>
              <w:bottom w:val="nil"/>
              <w:right w:val="nil"/>
            </w:tcBorders>
            <w:shd w:val="clear" w:color="auto" w:fill="auto"/>
            <w:noWrap/>
            <w:vAlign w:val="center"/>
            <w:hideMark/>
          </w:tcPr>
          <w:p w14:paraId="202515B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49BE470C"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23B87B17"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7756F220"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72462AE9"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599A471" w14:textId="7DC56B69"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ENFRIAMIENTO Y OTROS SERVICIOS</w:t>
            </w:r>
            <w:r w:rsidR="008C6834">
              <w:rPr>
                <w:rFonts w:ascii="Arial" w:eastAsia="Times New Roman" w:hAnsi="Arial" w:cs="Arial"/>
                <w:b/>
                <w:bCs/>
                <w:color w:val="000000"/>
                <w:sz w:val="16"/>
                <w:szCs w:val="16"/>
                <w:lang w:eastAsia="es-MX"/>
              </w:rPr>
              <w:t xml:space="preserve"> </w:t>
            </w:r>
            <w:r w:rsidRPr="00C56E69">
              <w:rPr>
                <w:rFonts w:ascii="Arial" w:eastAsia="Times New Roman" w:hAnsi="Arial" w:cs="Arial"/>
                <w:b/>
                <w:bCs/>
                <w:color w:val="000000"/>
                <w:sz w:val="16"/>
                <w:szCs w:val="16"/>
                <w:lang w:eastAsia="es-MX"/>
              </w:rPr>
              <w:t>MANO DE OBRA</w:t>
            </w:r>
          </w:p>
        </w:tc>
      </w:tr>
      <w:tr w:rsidR="00C56E69" w:rsidRPr="00C56E69" w14:paraId="3C91216E"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8E91EC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agua.</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4DEAE4"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323914A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2DB27C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4C94F5E"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6BC5EA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escape (tubo)</w:t>
            </w:r>
          </w:p>
        </w:tc>
        <w:tc>
          <w:tcPr>
            <w:tcW w:w="1559" w:type="dxa"/>
            <w:vMerge/>
            <w:tcBorders>
              <w:top w:val="nil"/>
              <w:left w:val="single" w:sz="4" w:space="0" w:color="auto"/>
              <w:bottom w:val="single" w:sz="4" w:space="0" w:color="auto"/>
              <w:right w:val="single" w:sz="4" w:space="0" w:color="auto"/>
            </w:tcBorders>
            <w:vAlign w:val="center"/>
            <w:hideMark/>
          </w:tcPr>
          <w:p w14:paraId="23877FB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03B438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C9B81A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873ADE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9F6740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del silenciador</w:t>
            </w:r>
          </w:p>
        </w:tc>
        <w:tc>
          <w:tcPr>
            <w:tcW w:w="1559" w:type="dxa"/>
            <w:vMerge/>
            <w:tcBorders>
              <w:top w:val="nil"/>
              <w:left w:val="single" w:sz="4" w:space="0" w:color="auto"/>
              <w:bottom w:val="single" w:sz="4" w:space="0" w:color="auto"/>
              <w:right w:val="single" w:sz="4" w:space="0" w:color="auto"/>
            </w:tcBorders>
            <w:vAlign w:val="center"/>
            <w:hideMark/>
          </w:tcPr>
          <w:p w14:paraId="4ECD46A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41CF51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5F2A36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C9B5421"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8E2C6E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catalizador</w:t>
            </w:r>
          </w:p>
        </w:tc>
        <w:tc>
          <w:tcPr>
            <w:tcW w:w="1559" w:type="dxa"/>
            <w:vMerge/>
            <w:tcBorders>
              <w:top w:val="nil"/>
              <w:left w:val="single" w:sz="4" w:space="0" w:color="auto"/>
              <w:bottom w:val="single" w:sz="4" w:space="0" w:color="auto"/>
              <w:right w:val="single" w:sz="4" w:space="0" w:color="auto"/>
            </w:tcBorders>
            <w:vAlign w:val="center"/>
            <w:hideMark/>
          </w:tcPr>
          <w:p w14:paraId="5EF4E21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393185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D1AEA4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3B9371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DF74CD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radiador</w:t>
            </w:r>
          </w:p>
        </w:tc>
        <w:tc>
          <w:tcPr>
            <w:tcW w:w="1559" w:type="dxa"/>
            <w:vMerge/>
            <w:tcBorders>
              <w:top w:val="nil"/>
              <w:left w:val="single" w:sz="4" w:space="0" w:color="auto"/>
              <w:bottom w:val="single" w:sz="4" w:space="0" w:color="auto"/>
              <w:right w:val="single" w:sz="4" w:space="0" w:color="auto"/>
            </w:tcBorders>
            <w:vAlign w:val="center"/>
            <w:hideMark/>
          </w:tcPr>
          <w:p w14:paraId="034B4ED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B1D32B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A2EE2A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912BB5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383702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termostato</w:t>
            </w:r>
          </w:p>
        </w:tc>
        <w:tc>
          <w:tcPr>
            <w:tcW w:w="1559" w:type="dxa"/>
            <w:vMerge/>
            <w:tcBorders>
              <w:top w:val="nil"/>
              <w:left w:val="single" w:sz="4" w:space="0" w:color="auto"/>
              <w:bottom w:val="single" w:sz="4" w:space="0" w:color="auto"/>
              <w:right w:val="single" w:sz="4" w:space="0" w:color="auto"/>
            </w:tcBorders>
            <w:vAlign w:val="center"/>
            <w:hideMark/>
          </w:tcPr>
          <w:p w14:paraId="7473741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C399F5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9A20E7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016005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EAA8C1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plumas limpiaparabrisas delanteras (juego)</w:t>
            </w:r>
          </w:p>
        </w:tc>
        <w:tc>
          <w:tcPr>
            <w:tcW w:w="1559" w:type="dxa"/>
            <w:vMerge/>
            <w:tcBorders>
              <w:top w:val="nil"/>
              <w:left w:val="single" w:sz="4" w:space="0" w:color="auto"/>
              <w:bottom w:val="single" w:sz="4" w:space="0" w:color="auto"/>
              <w:right w:val="single" w:sz="4" w:space="0" w:color="auto"/>
            </w:tcBorders>
            <w:vAlign w:val="center"/>
            <w:hideMark/>
          </w:tcPr>
          <w:p w14:paraId="4FCE30B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42ECF5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2D4282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4DA1C7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717FA1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ventilador de radiador</w:t>
            </w:r>
          </w:p>
        </w:tc>
        <w:tc>
          <w:tcPr>
            <w:tcW w:w="1559" w:type="dxa"/>
            <w:vMerge/>
            <w:tcBorders>
              <w:top w:val="nil"/>
              <w:left w:val="single" w:sz="4" w:space="0" w:color="auto"/>
              <w:bottom w:val="single" w:sz="4" w:space="0" w:color="auto"/>
              <w:right w:val="single" w:sz="4" w:space="0" w:color="auto"/>
            </w:tcBorders>
            <w:vAlign w:val="center"/>
            <w:hideMark/>
          </w:tcPr>
          <w:p w14:paraId="3DE18E0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112AEA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4C3568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5ECDEDA"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5E82719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4D4BC94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6F7671F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2DFE757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06775F17" w14:textId="77777777" w:rsidTr="00C56E69">
        <w:trPr>
          <w:trHeight w:val="225"/>
        </w:trPr>
        <w:tc>
          <w:tcPr>
            <w:tcW w:w="4815" w:type="dxa"/>
            <w:tcBorders>
              <w:top w:val="nil"/>
              <w:left w:val="nil"/>
              <w:bottom w:val="nil"/>
              <w:right w:val="nil"/>
            </w:tcBorders>
            <w:shd w:val="clear" w:color="auto" w:fill="auto"/>
            <w:noWrap/>
            <w:vAlign w:val="center"/>
            <w:hideMark/>
          </w:tcPr>
          <w:p w14:paraId="3B2E006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6ED2338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10FA028"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1F7FD767"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6CDA743C"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C87B293" w14:textId="0C9DC0A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ENFRIAMIENTO Y OTROS SERVICIOS</w:t>
            </w:r>
            <w:r w:rsidR="008C6834">
              <w:rPr>
                <w:rFonts w:ascii="Arial" w:eastAsia="Times New Roman" w:hAnsi="Arial" w:cs="Arial"/>
                <w:b/>
                <w:bCs/>
                <w:color w:val="000000"/>
                <w:sz w:val="16"/>
                <w:szCs w:val="16"/>
                <w:lang w:eastAsia="es-MX"/>
              </w:rPr>
              <w:t xml:space="preserve"> </w:t>
            </w:r>
            <w:r w:rsidRPr="00C56E69">
              <w:rPr>
                <w:rFonts w:ascii="Arial" w:eastAsia="Times New Roman" w:hAnsi="Arial" w:cs="Arial"/>
                <w:b/>
                <w:bCs/>
                <w:color w:val="000000"/>
                <w:sz w:val="16"/>
                <w:szCs w:val="16"/>
                <w:lang w:eastAsia="es-MX"/>
              </w:rPr>
              <w:t>REFACCIONES</w:t>
            </w:r>
          </w:p>
        </w:tc>
      </w:tr>
      <w:tr w:rsidR="00C56E69" w:rsidRPr="00C56E69" w14:paraId="34BE84F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3AA22E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lastRenderedPageBreak/>
              <w:t>Bomba de agua</w:t>
            </w:r>
          </w:p>
        </w:tc>
        <w:tc>
          <w:tcPr>
            <w:tcW w:w="1559" w:type="dxa"/>
            <w:tcBorders>
              <w:top w:val="nil"/>
              <w:left w:val="nil"/>
              <w:bottom w:val="single" w:sz="4" w:space="0" w:color="auto"/>
              <w:right w:val="single" w:sz="4" w:space="0" w:color="auto"/>
            </w:tcBorders>
            <w:shd w:val="clear" w:color="auto" w:fill="auto"/>
            <w:noWrap/>
            <w:vAlign w:val="center"/>
          </w:tcPr>
          <w:p w14:paraId="0109AA33" w14:textId="23787CA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AD3156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EEA11E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EF5ECC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BFEF53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Tubo de escape</w:t>
            </w:r>
          </w:p>
        </w:tc>
        <w:tc>
          <w:tcPr>
            <w:tcW w:w="1559" w:type="dxa"/>
            <w:tcBorders>
              <w:top w:val="nil"/>
              <w:left w:val="nil"/>
              <w:bottom w:val="single" w:sz="4" w:space="0" w:color="auto"/>
              <w:right w:val="single" w:sz="4" w:space="0" w:color="auto"/>
            </w:tcBorders>
            <w:shd w:val="clear" w:color="auto" w:fill="auto"/>
            <w:noWrap/>
            <w:vAlign w:val="center"/>
          </w:tcPr>
          <w:p w14:paraId="4F11BC0F" w14:textId="6052EB7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668621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D86FF1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38689B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B886D3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Silenciador</w:t>
            </w:r>
          </w:p>
        </w:tc>
        <w:tc>
          <w:tcPr>
            <w:tcW w:w="1559" w:type="dxa"/>
            <w:tcBorders>
              <w:top w:val="nil"/>
              <w:left w:val="nil"/>
              <w:bottom w:val="single" w:sz="4" w:space="0" w:color="auto"/>
              <w:right w:val="single" w:sz="4" w:space="0" w:color="auto"/>
            </w:tcBorders>
            <w:shd w:val="clear" w:color="auto" w:fill="auto"/>
            <w:noWrap/>
            <w:vAlign w:val="center"/>
          </w:tcPr>
          <w:p w14:paraId="5BD20322" w14:textId="681FCAB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2CF25B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FE79D3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124682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B5D0EF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Catalizador</w:t>
            </w:r>
          </w:p>
        </w:tc>
        <w:tc>
          <w:tcPr>
            <w:tcW w:w="1559" w:type="dxa"/>
            <w:tcBorders>
              <w:top w:val="nil"/>
              <w:left w:val="nil"/>
              <w:bottom w:val="single" w:sz="4" w:space="0" w:color="auto"/>
              <w:right w:val="single" w:sz="4" w:space="0" w:color="auto"/>
            </w:tcBorders>
            <w:shd w:val="clear" w:color="auto" w:fill="auto"/>
            <w:noWrap/>
            <w:vAlign w:val="center"/>
          </w:tcPr>
          <w:p w14:paraId="0C13CE1C" w14:textId="26B06E7A"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ED6BA5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EB8C32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917FD2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CBC224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Radiador</w:t>
            </w:r>
          </w:p>
        </w:tc>
        <w:tc>
          <w:tcPr>
            <w:tcW w:w="1559" w:type="dxa"/>
            <w:tcBorders>
              <w:top w:val="nil"/>
              <w:left w:val="nil"/>
              <w:bottom w:val="single" w:sz="4" w:space="0" w:color="auto"/>
              <w:right w:val="single" w:sz="4" w:space="0" w:color="auto"/>
            </w:tcBorders>
            <w:shd w:val="clear" w:color="auto" w:fill="auto"/>
            <w:noWrap/>
            <w:vAlign w:val="center"/>
          </w:tcPr>
          <w:p w14:paraId="587B67D6" w14:textId="598B074D"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14B748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6C3301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4DA339C"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856A59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Termostato</w:t>
            </w:r>
          </w:p>
        </w:tc>
        <w:tc>
          <w:tcPr>
            <w:tcW w:w="1559" w:type="dxa"/>
            <w:tcBorders>
              <w:top w:val="nil"/>
              <w:left w:val="nil"/>
              <w:bottom w:val="single" w:sz="4" w:space="0" w:color="auto"/>
              <w:right w:val="single" w:sz="4" w:space="0" w:color="auto"/>
            </w:tcBorders>
            <w:shd w:val="clear" w:color="auto" w:fill="auto"/>
            <w:noWrap/>
            <w:vAlign w:val="center"/>
          </w:tcPr>
          <w:p w14:paraId="7F1C74F0" w14:textId="45A3EBAA"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1BF138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A5CCAB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BF58C5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FAEA0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Plumas limpiaparabrisas delanteras (Juego)</w:t>
            </w:r>
          </w:p>
        </w:tc>
        <w:tc>
          <w:tcPr>
            <w:tcW w:w="1559" w:type="dxa"/>
            <w:tcBorders>
              <w:top w:val="nil"/>
              <w:left w:val="nil"/>
              <w:bottom w:val="single" w:sz="4" w:space="0" w:color="auto"/>
              <w:right w:val="single" w:sz="4" w:space="0" w:color="auto"/>
            </w:tcBorders>
            <w:shd w:val="clear" w:color="auto" w:fill="auto"/>
            <w:noWrap/>
            <w:vAlign w:val="center"/>
          </w:tcPr>
          <w:p w14:paraId="41F1AA4C" w14:textId="3C94B8A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F1EFAA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282B8B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9B0E99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614C39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Ventilador de Radiador</w:t>
            </w:r>
          </w:p>
        </w:tc>
        <w:tc>
          <w:tcPr>
            <w:tcW w:w="1559" w:type="dxa"/>
            <w:tcBorders>
              <w:top w:val="nil"/>
              <w:left w:val="nil"/>
              <w:bottom w:val="single" w:sz="4" w:space="0" w:color="auto"/>
              <w:right w:val="single" w:sz="4" w:space="0" w:color="auto"/>
            </w:tcBorders>
            <w:shd w:val="clear" w:color="auto" w:fill="auto"/>
            <w:noWrap/>
            <w:vAlign w:val="center"/>
          </w:tcPr>
          <w:p w14:paraId="75A11CBF" w14:textId="307D3EC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0D8CCD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8380F5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C6345B1"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12FD810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224A935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2202A51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5A83C68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070AAD79" w14:textId="77777777" w:rsidTr="00C56E69">
        <w:trPr>
          <w:trHeight w:val="225"/>
        </w:trPr>
        <w:tc>
          <w:tcPr>
            <w:tcW w:w="4815" w:type="dxa"/>
            <w:tcBorders>
              <w:top w:val="nil"/>
              <w:left w:val="nil"/>
              <w:bottom w:val="nil"/>
              <w:right w:val="nil"/>
            </w:tcBorders>
            <w:shd w:val="clear" w:color="auto" w:fill="auto"/>
            <w:noWrap/>
            <w:vAlign w:val="center"/>
            <w:hideMark/>
          </w:tcPr>
          <w:p w14:paraId="5775505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4A973C65"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26F4CA08"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17F7587F"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7F201B05" w14:textId="77777777" w:rsidTr="00C56E69">
        <w:trPr>
          <w:trHeight w:val="225"/>
        </w:trPr>
        <w:tc>
          <w:tcPr>
            <w:tcW w:w="481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FADAA5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TOTAL POR VEHÍCULO:</w:t>
            </w:r>
          </w:p>
        </w:tc>
        <w:tc>
          <w:tcPr>
            <w:tcW w:w="1559" w:type="dxa"/>
            <w:tcBorders>
              <w:top w:val="nil"/>
              <w:left w:val="nil"/>
              <w:bottom w:val="nil"/>
              <w:right w:val="nil"/>
            </w:tcBorders>
            <w:shd w:val="clear" w:color="auto" w:fill="auto"/>
            <w:noWrap/>
            <w:vAlign w:val="center"/>
            <w:hideMark/>
          </w:tcPr>
          <w:p w14:paraId="046B911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DAAB50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single" w:sz="4" w:space="0" w:color="auto"/>
              <w:left w:val="nil"/>
              <w:bottom w:val="single" w:sz="4" w:space="0" w:color="auto"/>
              <w:right w:val="single" w:sz="4" w:space="0" w:color="auto"/>
            </w:tcBorders>
            <w:shd w:val="clear" w:color="000000" w:fill="FFFFCC"/>
            <w:noWrap/>
            <w:vAlign w:val="center"/>
            <w:hideMark/>
          </w:tcPr>
          <w:p w14:paraId="08F0209F"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bl>
    <w:p w14:paraId="19D58CBC" w14:textId="44290C4E" w:rsidR="00C56E69" w:rsidRDefault="00C56E69" w:rsidP="00C56E69">
      <w:pPr>
        <w:spacing w:after="0" w:line="240" w:lineRule="auto"/>
        <w:jc w:val="both"/>
        <w:rPr>
          <w:rFonts w:ascii="Arial" w:hAnsi="Arial" w:cs="Arial"/>
        </w:rPr>
      </w:pPr>
    </w:p>
    <w:p w14:paraId="75C9E353" w14:textId="5D22E2EF" w:rsidR="00C56E69" w:rsidRDefault="00C56E69">
      <w:pPr>
        <w:suppressAutoHyphens w:val="0"/>
        <w:spacing w:after="0" w:line="240" w:lineRule="auto"/>
        <w:rPr>
          <w:rFonts w:ascii="Arial" w:hAnsi="Arial" w:cs="Arial"/>
        </w:rPr>
      </w:pPr>
      <w:r>
        <w:rPr>
          <w:rFonts w:ascii="Arial" w:hAnsi="Arial" w:cs="Arial"/>
        </w:rPr>
        <w:br w:type="page"/>
      </w:r>
    </w:p>
    <w:p w14:paraId="1E68C75D" w14:textId="77777777" w:rsidR="00C56E69" w:rsidRPr="00C56E69" w:rsidRDefault="00C56E69" w:rsidP="00C56E69">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815"/>
        <w:gridCol w:w="1559"/>
        <w:gridCol w:w="1701"/>
        <w:gridCol w:w="1603"/>
      </w:tblGrid>
      <w:tr w:rsidR="00C56E69" w:rsidRPr="00C56E69" w14:paraId="060147DD" w14:textId="77777777" w:rsidTr="00B663DA">
        <w:trPr>
          <w:tblHeader/>
        </w:trPr>
        <w:tc>
          <w:tcPr>
            <w:tcW w:w="4815"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8C8876D" w14:textId="687FE8EB" w:rsidR="00C56E69" w:rsidRPr="00C56E69" w:rsidRDefault="00C56E69"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xml:space="preserve">SERVICIOS DE </w:t>
            </w:r>
            <w:r w:rsidR="008C6834">
              <w:rPr>
                <w:rFonts w:ascii="Arial" w:eastAsia="Times New Roman" w:hAnsi="Arial" w:cs="Arial"/>
                <w:b/>
                <w:bCs/>
                <w:color w:val="000000"/>
                <w:sz w:val="16"/>
                <w:szCs w:val="16"/>
                <w:lang w:eastAsia="es-MX"/>
              </w:rPr>
              <w:t xml:space="preserve">MANTENIMIENTO </w:t>
            </w:r>
            <w:r w:rsidRPr="00C56E69">
              <w:rPr>
                <w:rFonts w:ascii="Arial" w:eastAsia="Times New Roman" w:hAnsi="Arial" w:cs="Arial"/>
                <w:b/>
                <w:bCs/>
                <w:color w:val="000000"/>
                <w:sz w:val="16"/>
                <w:szCs w:val="16"/>
                <w:lang w:eastAsia="es-MX"/>
              </w:rPr>
              <w:t>CORRECTIVO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000456A" w14:textId="77777777" w:rsidR="00C56E69" w:rsidRPr="00C56E69" w:rsidRDefault="00C56E69"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MARCA PROPUESTA</w:t>
            </w:r>
          </w:p>
        </w:tc>
        <w:tc>
          <w:tcPr>
            <w:tcW w:w="3304" w:type="dxa"/>
            <w:gridSpan w:val="2"/>
            <w:tcBorders>
              <w:top w:val="single" w:sz="4" w:space="0" w:color="auto"/>
              <w:left w:val="nil"/>
              <w:bottom w:val="single" w:sz="4" w:space="0" w:color="auto"/>
              <w:right w:val="single" w:sz="4" w:space="0" w:color="auto"/>
            </w:tcBorders>
            <w:shd w:val="clear" w:color="000000" w:fill="FFFF00"/>
            <w:vAlign w:val="center"/>
            <w:hideMark/>
          </w:tcPr>
          <w:p w14:paraId="4573C960" w14:textId="32A3FDF3" w:rsidR="00C56E69" w:rsidRPr="00C56E69" w:rsidRDefault="00C56E69"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xml:space="preserve">PARTIDA </w:t>
            </w:r>
            <w:r w:rsidR="00B86C65">
              <w:rPr>
                <w:rFonts w:ascii="Arial" w:eastAsia="Times New Roman" w:hAnsi="Arial" w:cs="Arial"/>
                <w:b/>
                <w:bCs/>
                <w:color w:val="000000"/>
                <w:sz w:val="16"/>
                <w:szCs w:val="16"/>
                <w:lang w:eastAsia="es-MX"/>
              </w:rPr>
              <w:t>1</w:t>
            </w:r>
            <w:r w:rsidRPr="00C56E69">
              <w:rPr>
                <w:rFonts w:ascii="Arial" w:eastAsia="Times New Roman" w:hAnsi="Arial" w:cs="Arial"/>
                <w:b/>
                <w:bCs/>
                <w:color w:val="000000"/>
                <w:sz w:val="16"/>
                <w:szCs w:val="16"/>
                <w:lang w:eastAsia="es-MX"/>
              </w:rPr>
              <w:t xml:space="preserve"> (CAMIONETAS DE TIPO PICK UP, DE PASAJEROS Y DE CARGA)</w:t>
            </w:r>
          </w:p>
        </w:tc>
      </w:tr>
      <w:tr w:rsidR="00C56E69" w:rsidRPr="00C56E69" w14:paraId="62B3723A" w14:textId="77777777" w:rsidTr="00B663DA">
        <w:trPr>
          <w:tblHead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7A2E908B"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76C2B97"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3304"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3BD12CE0"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DODGE (GASOLINA)</w:t>
            </w:r>
          </w:p>
        </w:tc>
      </w:tr>
      <w:tr w:rsidR="00C56E69" w:rsidRPr="00C56E69" w14:paraId="2E595252" w14:textId="77777777" w:rsidTr="00B663DA">
        <w:trPr>
          <w:tblHead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193207A5"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5BFFFC"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1701" w:type="dxa"/>
            <w:tcBorders>
              <w:top w:val="nil"/>
              <w:left w:val="nil"/>
              <w:bottom w:val="single" w:sz="4" w:space="0" w:color="auto"/>
              <w:right w:val="single" w:sz="4" w:space="0" w:color="auto"/>
            </w:tcBorders>
            <w:shd w:val="clear" w:color="000000" w:fill="FFFF00"/>
            <w:vAlign w:val="center"/>
            <w:hideMark/>
          </w:tcPr>
          <w:p w14:paraId="7778457A"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PICK-UP RAM 700 CLUB CAB 2016</w:t>
            </w:r>
          </w:p>
        </w:tc>
        <w:tc>
          <w:tcPr>
            <w:tcW w:w="1603" w:type="dxa"/>
            <w:tcBorders>
              <w:top w:val="nil"/>
              <w:left w:val="nil"/>
              <w:bottom w:val="single" w:sz="4" w:space="0" w:color="auto"/>
              <w:right w:val="single" w:sz="4" w:space="0" w:color="auto"/>
            </w:tcBorders>
            <w:shd w:val="clear" w:color="000000" w:fill="FFFF00"/>
            <w:vAlign w:val="center"/>
            <w:hideMark/>
          </w:tcPr>
          <w:p w14:paraId="5C0E5ED7"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PICK-UP RAM 700 CLUB CAB 2018</w:t>
            </w:r>
          </w:p>
        </w:tc>
      </w:tr>
      <w:tr w:rsidR="00C56E69" w:rsidRPr="00C56E69" w14:paraId="308EBD65"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3B7E310"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AFINACIÓN MANO DE OBRA</w:t>
            </w:r>
          </w:p>
        </w:tc>
      </w:tr>
      <w:tr w:rsidR="00C56E69" w:rsidRPr="00C56E69" w14:paraId="0E59A11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F04AA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banda o cadena de distribución</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157B28"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5022772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543351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5D1B1E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F856CA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polea tensora de banda o cadena de distribución</w:t>
            </w:r>
          </w:p>
        </w:tc>
        <w:tc>
          <w:tcPr>
            <w:tcW w:w="1559" w:type="dxa"/>
            <w:vMerge/>
            <w:tcBorders>
              <w:top w:val="nil"/>
              <w:left w:val="single" w:sz="4" w:space="0" w:color="auto"/>
              <w:bottom w:val="single" w:sz="4" w:space="0" w:color="auto"/>
              <w:right w:val="single" w:sz="4" w:space="0" w:color="auto"/>
            </w:tcBorders>
            <w:vAlign w:val="center"/>
            <w:hideMark/>
          </w:tcPr>
          <w:p w14:paraId="5CA6548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40698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C084F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7E15FA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8A20AB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banda de motor </w:t>
            </w:r>
          </w:p>
        </w:tc>
        <w:tc>
          <w:tcPr>
            <w:tcW w:w="1559" w:type="dxa"/>
            <w:vMerge/>
            <w:tcBorders>
              <w:top w:val="nil"/>
              <w:left w:val="single" w:sz="4" w:space="0" w:color="auto"/>
              <w:bottom w:val="single" w:sz="4" w:space="0" w:color="auto"/>
              <w:right w:val="single" w:sz="4" w:space="0" w:color="auto"/>
            </w:tcBorders>
            <w:vAlign w:val="center"/>
            <w:hideMark/>
          </w:tcPr>
          <w:p w14:paraId="7B81B94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AAD34C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1CD9BD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B85C40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C1E5E0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sensor de oxígeno</w:t>
            </w:r>
          </w:p>
        </w:tc>
        <w:tc>
          <w:tcPr>
            <w:tcW w:w="1559" w:type="dxa"/>
            <w:vMerge/>
            <w:tcBorders>
              <w:top w:val="nil"/>
              <w:left w:val="single" w:sz="4" w:space="0" w:color="auto"/>
              <w:bottom w:val="single" w:sz="4" w:space="0" w:color="auto"/>
              <w:right w:val="single" w:sz="4" w:space="0" w:color="auto"/>
            </w:tcBorders>
            <w:vAlign w:val="center"/>
            <w:hideMark/>
          </w:tcPr>
          <w:p w14:paraId="4409473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2FF118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E50597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610AF9F"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5BE6C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w:t>
            </w:r>
            <w:r w:rsidRPr="00C56E69">
              <w:rPr>
                <w:rFonts w:ascii="Arial" w:eastAsia="Times New Roman" w:hAnsi="Arial" w:cs="Arial"/>
                <w:b/>
                <w:bCs/>
                <w:color w:val="000000"/>
                <w:sz w:val="16"/>
                <w:szCs w:val="16"/>
                <w:lang w:eastAsia="es-MX"/>
              </w:rPr>
              <w:t>bomba de combustible</w:t>
            </w:r>
          </w:p>
        </w:tc>
        <w:tc>
          <w:tcPr>
            <w:tcW w:w="1559" w:type="dxa"/>
            <w:vMerge/>
            <w:tcBorders>
              <w:top w:val="nil"/>
              <w:left w:val="single" w:sz="4" w:space="0" w:color="auto"/>
              <w:bottom w:val="single" w:sz="4" w:space="0" w:color="auto"/>
              <w:right w:val="single" w:sz="4" w:space="0" w:color="auto"/>
            </w:tcBorders>
            <w:vAlign w:val="center"/>
            <w:hideMark/>
          </w:tcPr>
          <w:p w14:paraId="7566A4D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DCE513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F0DF8D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CDF9A8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92E13F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rotor de distribuidor</w:t>
            </w:r>
          </w:p>
        </w:tc>
        <w:tc>
          <w:tcPr>
            <w:tcW w:w="1559" w:type="dxa"/>
            <w:vMerge/>
            <w:tcBorders>
              <w:top w:val="nil"/>
              <w:left w:val="single" w:sz="4" w:space="0" w:color="auto"/>
              <w:bottom w:val="single" w:sz="4" w:space="0" w:color="auto"/>
              <w:right w:val="single" w:sz="4" w:space="0" w:color="auto"/>
            </w:tcBorders>
            <w:vAlign w:val="center"/>
            <w:hideMark/>
          </w:tcPr>
          <w:p w14:paraId="07BFF2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9CE70F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FD015C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8754486"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937175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tapa de distribuidor</w:t>
            </w:r>
          </w:p>
        </w:tc>
        <w:tc>
          <w:tcPr>
            <w:tcW w:w="1559" w:type="dxa"/>
            <w:vMerge/>
            <w:tcBorders>
              <w:top w:val="nil"/>
              <w:left w:val="single" w:sz="4" w:space="0" w:color="auto"/>
              <w:bottom w:val="single" w:sz="4" w:space="0" w:color="auto"/>
              <w:right w:val="single" w:sz="4" w:space="0" w:color="auto"/>
            </w:tcBorders>
            <w:vAlign w:val="center"/>
            <w:hideMark/>
          </w:tcPr>
          <w:p w14:paraId="21871B3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72C69D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DE655C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9DD552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5D2C05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cables de bujías (juego)</w:t>
            </w:r>
          </w:p>
        </w:tc>
        <w:tc>
          <w:tcPr>
            <w:tcW w:w="1559" w:type="dxa"/>
            <w:vMerge/>
            <w:tcBorders>
              <w:top w:val="nil"/>
              <w:left w:val="single" w:sz="4" w:space="0" w:color="auto"/>
              <w:bottom w:val="single" w:sz="4" w:space="0" w:color="auto"/>
              <w:right w:val="single" w:sz="4" w:space="0" w:color="auto"/>
            </w:tcBorders>
            <w:vAlign w:val="center"/>
            <w:hideMark/>
          </w:tcPr>
          <w:p w14:paraId="3129A68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5E5F8C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28600E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3B68ED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B181AE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válvula ralentí o </w:t>
            </w:r>
            <w:proofErr w:type="spellStart"/>
            <w:r w:rsidRPr="00C56E69">
              <w:rPr>
                <w:rFonts w:ascii="Arial" w:eastAsia="Times New Roman" w:hAnsi="Arial" w:cs="Arial"/>
                <w:color w:val="000000"/>
                <w:sz w:val="16"/>
                <w:szCs w:val="16"/>
                <w:lang w:eastAsia="es-MX"/>
              </w:rPr>
              <w:t>iac</w:t>
            </w:r>
            <w:proofErr w:type="spellEnd"/>
          </w:p>
        </w:tc>
        <w:tc>
          <w:tcPr>
            <w:tcW w:w="1559" w:type="dxa"/>
            <w:vMerge/>
            <w:tcBorders>
              <w:top w:val="nil"/>
              <w:left w:val="single" w:sz="4" w:space="0" w:color="auto"/>
              <w:bottom w:val="single" w:sz="4" w:space="0" w:color="auto"/>
              <w:right w:val="single" w:sz="4" w:space="0" w:color="auto"/>
            </w:tcBorders>
            <w:vAlign w:val="center"/>
            <w:hideMark/>
          </w:tcPr>
          <w:p w14:paraId="16CCCBB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9AFDD2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AC431C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FD3B3B7"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1D93799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3DAC96BC"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211F6DF6"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4DCA2AA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2DACE00A" w14:textId="77777777" w:rsidTr="00C56E69">
        <w:trPr>
          <w:trHeight w:val="225"/>
        </w:trPr>
        <w:tc>
          <w:tcPr>
            <w:tcW w:w="4815" w:type="dxa"/>
            <w:tcBorders>
              <w:top w:val="nil"/>
              <w:left w:val="nil"/>
              <w:bottom w:val="nil"/>
              <w:right w:val="nil"/>
            </w:tcBorders>
            <w:shd w:val="clear" w:color="auto" w:fill="auto"/>
            <w:noWrap/>
            <w:vAlign w:val="center"/>
            <w:hideMark/>
          </w:tcPr>
          <w:p w14:paraId="57A26C4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0D203F0E"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291FA11A"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3D7431F2"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2D93350C"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C1BB247" w14:textId="30AE073A"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AFINACIÓN</w:t>
            </w:r>
            <w:r w:rsidR="008C6834">
              <w:rPr>
                <w:rFonts w:ascii="Arial" w:eastAsia="Times New Roman" w:hAnsi="Arial" w:cs="Arial"/>
                <w:b/>
                <w:bCs/>
                <w:color w:val="000000"/>
                <w:sz w:val="16"/>
                <w:szCs w:val="16"/>
                <w:lang w:eastAsia="es-MX"/>
              </w:rPr>
              <w:t xml:space="preserve"> </w:t>
            </w:r>
            <w:r w:rsidRPr="00C56E69">
              <w:rPr>
                <w:rFonts w:ascii="Arial" w:eastAsia="Times New Roman" w:hAnsi="Arial" w:cs="Arial"/>
                <w:b/>
                <w:bCs/>
                <w:color w:val="000000"/>
                <w:sz w:val="16"/>
                <w:szCs w:val="16"/>
                <w:lang w:eastAsia="es-MX"/>
              </w:rPr>
              <w:t>REFACCIONES</w:t>
            </w:r>
          </w:p>
        </w:tc>
      </w:tr>
      <w:tr w:rsidR="00C56E69" w:rsidRPr="00C56E69" w14:paraId="514F663C"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366CC6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Banda o cadena de distribución</w:t>
            </w:r>
          </w:p>
        </w:tc>
        <w:tc>
          <w:tcPr>
            <w:tcW w:w="1559" w:type="dxa"/>
            <w:tcBorders>
              <w:top w:val="nil"/>
              <w:left w:val="nil"/>
              <w:bottom w:val="single" w:sz="4" w:space="0" w:color="auto"/>
              <w:right w:val="single" w:sz="4" w:space="0" w:color="auto"/>
            </w:tcBorders>
            <w:shd w:val="clear" w:color="auto" w:fill="auto"/>
            <w:noWrap/>
            <w:vAlign w:val="center"/>
          </w:tcPr>
          <w:p w14:paraId="19BB4F80" w14:textId="4FDE3D2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1E5A60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2206F0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9FAF84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E11E2B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Polea tensora de banda o cadena de distribución</w:t>
            </w:r>
          </w:p>
        </w:tc>
        <w:tc>
          <w:tcPr>
            <w:tcW w:w="1559" w:type="dxa"/>
            <w:tcBorders>
              <w:top w:val="nil"/>
              <w:left w:val="nil"/>
              <w:bottom w:val="single" w:sz="4" w:space="0" w:color="auto"/>
              <w:right w:val="single" w:sz="4" w:space="0" w:color="auto"/>
            </w:tcBorders>
            <w:shd w:val="clear" w:color="auto" w:fill="auto"/>
            <w:noWrap/>
            <w:vAlign w:val="center"/>
          </w:tcPr>
          <w:p w14:paraId="3F3354EE" w14:textId="1BDCA10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F4E0F3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0A9B7B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50E836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C135FC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Banda de motor </w:t>
            </w:r>
          </w:p>
        </w:tc>
        <w:tc>
          <w:tcPr>
            <w:tcW w:w="1559" w:type="dxa"/>
            <w:tcBorders>
              <w:top w:val="nil"/>
              <w:left w:val="nil"/>
              <w:bottom w:val="single" w:sz="4" w:space="0" w:color="auto"/>
              <w:right w:val="single" w:sz="4" w:space="0" w:color="auto"/>
            </w:tcBorders>
            <w:shd w:val="clear" w:color="auto" w:fill="auto"/>
            <w:noWrap/>
            <w:vAlign w:val="center"/>
          </w:tcPr>
          <w:p w14:paraId="6E4D7682" w14:textId="7A19D17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CC83BA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8A6762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DD2CB6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8D35E0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Sensor de oxígeno</w:t>
            </w:r>
          </w:p>
        </w:tc>
        <w:tc>
          <w:tcPr>
            <w:tcW w:w="1559" w:type="dxa"/>
            <w:tcBorders>
              <w:top w:val="nil"/>
              <w:left w:val="nil"/>
              <w:bottom w:val="single" w:sz="4" w:space="0" w:color="auto"/>
              <w:right w:val="single" w:sz="4" w:space="0" w:color="auto"/>
            </w:tcBorders>
            <w:shd w:val="clear" w:color="auto" w:fill="auto"/>
            <w:noWrap/>
            <w:vAlign w:val="center"/>
          </w:tcPr>
          <w:p w14:paraId="3FCB366B" w14:textId="4B86D41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1F374B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3D1AC7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FA2587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AD28E74"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Bomba de combustible</w:t>
            </w:r>
          </w:p>
        </w:tc>
        <w:tc>
          <w:tcPr>
            <w:tcW w:w="1559" w:type="dxa"/>
            <w:tcBorders>
              <w:top w:val="nil"/>
              <w:left w:val="nil"/>
              <w:bottom w:val="single" w:sz="4" w:space="0" w:color="auto"/>
              <w:right w:val="single" w:sz="4" w:space="0" w:color="auto"/>
            </w:tcBorders>
            <w:shd w:val="clear" w:color="auto" w:fill="auto"/>
            <w:noWrap/>
            <w:vAlign w:val="center"/>
          </w:tcPr>
          <w:p w14:paraId="5AAFD606" w14:textId="0E8295C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6B294E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C06100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BF164A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228278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Rotor de distribuidor</w:t>
            </w:r>
          </w:p>
        </w:tc>
        <w:tc>
          <w:tcPr>
            <w:tcW w:w="1559" w:type="dxa"/>
            <w:tcBorders>
              <w:top w:val="nil"/>
              <w:left w:val="nil"/>
              <w:bottom w:val="single" w:sz="4" w:space="0" w:color="auto"/>
              <w:right w:val="single" w:sz="4" w:space="0" w:color="auto"/>
            </w:tcBorders>
            <w:shd w:val="clear" w:color="auto" w:fill="auto"/>
            <w:noWrap/>
            <w:vAlign w:val="center"/>
          </w:tcPr>
          <w:p w14:paraId="2981CB66" w14:textId="42B8A19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364E1F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03DBFB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F1E76F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6AEBD2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Tapa de distribuidor</w:t>
            </w:r>
          </w:p>
        </w:tc>
        <w:tc>
          <w:tcPr>
            <w:tcW w:w="1559" w:type="dxa"/>
            <w:tcBorders>
              <w:top w:val="nil"/>
              <w:left w:val="nil"/>
              <w:bottom w:val="single" w:sz="4" w:space="0" w:color="auto"/>
              <w:right w:val="single" w:sz="4" w:space="0" w:color="auto"/>
            </w:tcBorders>
            <w:shd w:val="clear" w:color="auto" w:fill="auto"/>
            <w:noWrap/>
            <w:vAlign w:val="center"/>
          </w:tcPr>
          <w:p w14:paraId="089B2D4E" w14:textId="401C4E2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425BC4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6B52A2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AADA28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EC63A6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Cables de bujías (juego)</w:t>
            </w:r>
          </w:p>
        </w:tc>
        <w:tc>
          <w:tcPr>
            <w:tcW w:w="1559" w:type="dxa"/>
            <w:tcBorders>
              <w:top w:val="nil"/>
              <w:left w:val="nil"/>
              <w:bottom w:val="single" w:sz="4" w:space="0" w:color="auto"/>
              <w:right w:val="single" w:sz="4" w:space="0" w:color="auto"/>
            </w:tcBorders>
            <w:shd w:val="clear" w:color="auto" w:fill="auto"/>
            <w:noWrap/>
            <w:vAlign w:val="center"/>
          </w:tcPr>
          <w:p w14:paraId="45BB00AB" w14:textId="18EF641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215812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E08979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3DAA88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240E0F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Válvula ralentí o </w:t>
            </w:r>
            <w:proofErr w:type="spellStart"/>
            <w:r w:rsidRPr="00C56E69">
              <w:rPr>
                <w:rFonts w:ascii="Arial" w:eastAsia="Times New Roman" w:hAnsi="Arial" w:cs="Arial"/>
                <w:color w:val="000000"/>
                <w:sz w:val="16"/>
                <w:szCs w:val="16"/>
                <w:lang w:eastAsia="es-MX"/>
              </w:rPr>
              <w:t>iac</w:t>
            </w:r>
            <w:proofErr w:type="spellEnd"/>
          </w:p>
        </w:tc>
        <w:tc>
          <w:tcPr>
            <w:tcW w:w="1559" w:type="dxa"/>
            <w:tcBorders>
              <w:top w:val="nil"/>
              <w:left w:val="nil"/>
              <w:bottom w:val="single" w:sz="4" w:space="0" w:color="auto"/>
              <w:right w:val="single" w:sz="4" w:space="0" w:color="auto"/>
            </w:tcBorders>
            <w:shd w:val="clear" w:color="auto" w:fill="auto"/>
            <w:noWrap/>
            <w:vAlign w:val="center"/>
          </w:tcPr>
          <w:p w14:paraId="6E027DD3" w14:textId="32DFC77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0A206A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2E6306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AA79BAA"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167FC166"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3E2B19A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68507D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0889D47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6DB25E8C" w14:textId="77777777" w:rsidTr="00C56E69">
        <w:trPr>
          <w:trHeight w:val="225"/>
        </w:trPr>
        <w:tc>
          <w:tcPr>
            <w:tcW w:w="4815" w:type="dxa"/>
            <w:tcBorders>
              <w:top w:val="nil"/>
              <w:left w:val="nil"/>
              <w:bottom w:val="nil"/>
              <w:right w:val="nil"/>
            </w:tcBorders>
            <w:shd w:val="clear" w:color="auto" w:fill="auto"/>
            <w:noWrap/>
            <w:vAlign w:val="center"/>
            <w:hideMark/>
          </w:tcPr>
          <w:p w14:paraId="7B0B8D7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053EFDBA"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5C9886D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62799768"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74B38DA1"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EE22508"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FRENOS MANO DE OBRA</w:t>
            </w:r>
          </w:p>
        </w:tc>
      </w:tr>
      <w:tr w:rsidR="00C56E69" w:rsidRPr="00C56E69" w14:paraId="2D4E3291"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74D3EB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frenos (Cilindro maestro)</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6BDB9B"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19D49D1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C9AE4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FC492C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BF6BAE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baleros de rueda (por rueda)</w:t>
            </w:r>
          </w:p>
        </w:tc>
        <w:tc>
          <w:tcPr>
            <w:tcW w:w="1559" w:type="dxa"/>
            <w:vMerge/>
            <w:tcBorders>
              <w:top w:val="nil"/>
              <w:left w:val="single" w:sz="4" w:space="0" w:color="auto"/>
              <w:bottom w:val="single" w:sz="4" w:space="0" w:color="auto"/>
              <w:right w:val="single" w:sz="4" w:space="0" w:color="auto"/>
            </w:tcBorders>
            <w:vAlign w:val="center"/>
            <w:hideMark/>
          </w:tcPr>
          <w:p w14:paraId="336DA5D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07FBBC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F530A7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AC604CA"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33EB9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doble (por rueda)</w:t>
            </w:r>
          </w:p>
        </w:tc>
        <w:tc>
          <w:tcPr>
            <w:tcW w:w="1559" w:type="dxa"/>
            <w:vMerge/>
            <w:tcBorders>
              <w:top w:val="nil"/>
              <w:left w:val="single" w:sz="4" w:space="0" w:color="auto"/>
              <w:bottom w:val="single" w:sz="4" w:space="0" w:color="auto"/>
              <w:right w:val="single" w:sz="4" w:space="0" w:color="auto"/>
            </w:tcBorders>
            <w:vAlign w:val="center"/>
            <w:hideMark/>
          </w:tcPr>
          <w:p w14:paraId="0866DBE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D0DDDA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7FDB2E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8DE942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9B2994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de maza y engrasar (por rueda)</w:t>
            </w:r>
          </w:p>
        </w:tc>
        <w:tc>
          <w:tcPr>
            <w:tcW w:w="1559" w:type="dxa"/>
            <w:vMerge/>
            <w:tcBorders>
              <w:top w:val="nil"/>
              <w:left w:val="single" w:sz="4" w:space="0" w:color="auto"/>
              <w:bottom w:val="single" w:sz="4" w:space="0" w:color="auto"/>
              <w:right w:val="single" w:sz="4" w:space="0" w:color="auto"/>
            </w:tcBorders>
            <w:vAlign w:val="center"/>
            <w:hideMark/>
          </w:tcPr>
          <w:p w14:paraId="63AF98E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289BAC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8CF042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978C20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DE5483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reten para tambor (por rueda)</w:t>
            </w:r>
          </w:p>
        </w:tc>
        <w:tc>
          <w:tcPr>
            <w:tcW w:w="1559" w:type="dxa"/>
            <w:vMerge/>
            <w:tcBorders>
              <w:top w:val="nil"/>
              <w:left w:val="single" w:sz="4" w:space="0" w:color="auto"/>
              <w:bottom w:val="single" w:sz="4" w:space="0" w:color="auto"/>
              <w:right w:val="single" w:sz="4" w:space="0" w:color="auto"/>
            </w:tcBorders>
            <w:vAlign w:val="center"/>
            <w:hideMark/>
          </w:tcPr>
          <w:p w14:paraId="500F855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E7A8ED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EC728E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380791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8B7F1B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tambor de rueda (por rueda)</w:t>
            </w:r>
          </w:p>
        </w:tc>
        <w:tc>
          <w:tcPr>
            <w:tcW w:w="1559" w:type="dxa"/>
            <w:vMerge/>
            <w:tcBorders>
              <w:top w:val="nil"/>
              <w:left w:val="single" w:sz="4" w:space="0" w:color="auto"/>
              <w:bottom w:val="single" w:sz="4" w:space="0" w:color="auto"/>
              <w:right w:val="single" w:sz="4" w:space="0" w:color="auto"/>
            </w:tcBorders>
            <w:vAlign w:val="center"/>
            <w:hideMark/>
          </w:tcPr>
          <w:p w14:paraId="33C0C07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4A3630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B1BC5D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6ACA5F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2B2D1A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disco (rotor) de rueda</w:t>
            </w:r>
          </w:p>
        </w:tc>
        <w:tc>
          <w:tcPr>
            <w:tcW w:w="1559" w:type="dxa"/>
            <w:vMerge/>
            <w:tcBorders>
              <w:top w:val="nil"/>
              <w:left w:val="single" w:sz="4" w:space="0" w:color="auto"/>
              <w:bottom w:val="single" w:sz="4" w:space="0" w:color="auto"/>
              <w:right w:val="single" w:sz="4" w:space="0" w:color="auto"/>
            </w:tcBorders>
            <w:vAlign w:val="center"/>
            <w:hideMark/>
          </w:tcPr>
          <w:p w14:paraId="1121F38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E87245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189988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98B84A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866EBE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Rectificar tambor de rueda (por rueda)</w:t>
            </w:r>
          </w:p>
        </w:tc>
        <w:tc>
          <w:tcPr>
            <w:tcW w:w="1559" w:type="dxa"/>
            <w:vMerge/>
            <w:tcBorders>
              <w:top w:val="nil"/>
              <w:left w:val="single" w:sz="4" w:space="0" w:color="auto"/>
              <w:bottom w:val="single" w:sz="4" w:space="0" w:color="auto"/>
              <w:right w:val="single" w:sz="4" w:space="0" w:color="auto"/>
            </w:tcBorders>
            <w:vAlign w:val="center"/>
            <w:hideMark/>
          </w:tcPr>
          <w:p w14:paraId="1F753B6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F75848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A696D1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F4B1C3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86C6DA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Rectificar disco de rueda (por rueda)</w:t>
            </w:r>
          </w:p>
        </w:tc>
        <w:tc>
          <w:tcPr>
            <w:tcW w:w="1559" w:type="dxa"/>
            <w:vMerge/>
            <w:tcBorders>
              <w:top w:val="nil"/>
              <w:left w:val="single" w:sz="4" w:space="0" w:color="auto"/>
              <w:bottom w:val="single" w:sz="4" w:space="0" w:color="auto"/>
              <w:right w:val="single" w:sz="4" w:space="0" w:color="auto"/>
            </w:tcBorders>
            <w:vAlign w:val="center"/>
            <w:hideMark/>
          </w:tcPr>
          <w:p w14:paraId="02B6A27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383751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52ECBB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D964596"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F85CB1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balatas delanteras (por eje)</w:t>
            </w:r>
          </w:p>
        </w:tc>
        <w:tc>
          <w:tcPr>
            <w:tcW w:w="1559" w:type="dxa"/>
            <w:vMerge/>
            <w:tcBorders>
              <w:top w:val="nil"/>
              <w:left w:val="single" w:sz="4" w:space="0" w:color="auto"/>
              <w:bottom w:val="single" w:sz="4" w:space="0" w:color="auto"/>
              <w:right w:val="single" w:sz="4" w:space="0" w:color="auto"/>
            </w:tcBorders>
            <w:vAlign w:val="center"/>
            <w:hideMark/>
          </w:tcPr>
          <w:p w14:paraId="4ACDD14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4E378F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5A4C7E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7580D4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8F83C5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balatas traseras (por eje)</w:t>
            </w:r>
          </w:p>
        </w:tc>
        <w:tc>
          <w:tcPr>
            <w:tcW w:w="1559" w:type="dxa"/>
            <w:vMerge/>
            <w:tcBorders>
              <w:top w:val="nil"/>
              <w:left w:val="single" w:sz="4" w:space="0" w:color="auto"/>
              <w:bottom w:val="single" w:sz="4" w:space="0" w:color="auto"/>
              <w:right w:val="single" w:sz="4" w:space="0" w:color="auto"/>
            </w:tcBorders>
            <w:vAlign w:val="center"/>
            <w:hideMark/>
          </w:tcPr>
          <w:p w14:paraId="462FE64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6A29B6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7313F5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4535F21"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68013ADF"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123C691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32973B7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6ED0337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0DDE4BC5" w14:textId="77777777" w:rsidTr="00C56E69">
        <w:trPr>
          <w:trHeight w:val="225"/>
        </w:trPr>
        <w:tc>
          <w:tcPr>
            <w:tcW w:w="4815" w:type="dxa"/>
            <w:tcBorders>
              <w:top w:val="nil"/>
              <w:left w:val="nil"/>
              <w:bottom w:val="nil"/>
              <w:right w:val="nil"/>
            </w:tcBorders>
            <w:shd w:val="clear" w:color="auto" w:fill="auto"/>
            <w:noWrap/>
            <w:vAlign w:val="center"/>
            <w:hideMark/>
          </w:tcPr>
          <w:p w14:paraId="4D755B6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2A40D6F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48372F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11DE07CF"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361614E6"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40D878E"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FRENOS REFACCIONES</w:t>
            </w:r>
          </w:p>
        </w:tc>
      </w:tr>
      <w:tr w:rsidR="00C56E69" w:rsidRPr="00C56E69" w14:paraId="4A2B114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82C8BE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frenos (cilindro maestro)</w:t>
            </w:r>
          </w:p>
        </w:tc>
        <w:tc>
          <w:tcPr>
            <w:tcW w:w="1559" w:type="dxa"/>
            <w:tcBorders>
              <w:top w:val="nil"/>
              <w:left w:val="nil"/>
              <w:bottom w:val="single" w:sz="4" w:space="0" w:color="auto"/>
              <w:right w:val="single" w:sz="4" w:space="0" w:color="auto"/>
            </w:tcBorders>
            <w:shd w:val="clear" w:color="auto" w:fill="auto"/>
            <w:noWrap/>
            <w:vAlign w:val="center"/>
          </w:tcPr>
          <w:p w14:paraId="2FFF05CA" w14:textId="4DF3AC1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58DE20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F2644D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B30A26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433E6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interior para tambor</w:t>
            </w:r>
          </w:p>
        </w:tc>
        <w:tc>
          <w:tcPr>
            <w:tcW w:w="1559" w:type="dxa"/>
            <w:tcBorders>
              <w:top w:val="nil"/>
              <w:left w:val="nil"/>
              <w:bottom w:val="single" w:sz="4" w:space="0" w:color="auto"/>
              <w:right w:val="single" w:sz="4" w:space="0" w:color="auto"/>
            </w:tcBorders>
            <w:shd w:val="clear" w:color="auto" w:fill="auto"/>
            <w:noWrap/>
            <w:vAlign w:val="center"/>
          </w:tcPr>
          <w:p w14:paraId="3BBD5B7E" w14:textId="181CFCD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A6BD09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52EB05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0B4492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3D2E8E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exterior para tambor</w:t>
            </w:r>
          </w:p>
        </w:tc>
        <w:tc>
          <w:tcPr>
            <w:tcW w:w="1559" w:type="dxa"/>
            <w:tcBorders>
              <w:top w:val="nil"/>
              <w:left w:val="nil"/>
              <w:bottom w:val="single" w:sz="4" w:space="0" w:color="auto"/>
              <w:right w:val="single" w:sz="4" w:space="0" w:color="auto"/>
            </w:tcBorders>
            <w:shd w:val="clear" w:color="auto" w:fill="auto"/>
            <w:noWrap/>
            <w:vAlign w:val="center"/>
          </w:tcPr>
          <w:p w14:paraId="4D3D3165" w14:textId="2B1C96D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F9CBCD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B066DE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2A7656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F6678F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Balero de maza </w:t>
            </w:r>
          </w:p>
        </w:tc>
        <w:tc>
          <w:tcPr>
            <w:tcW w:w="1559" w:type="dxa"/>
            <w:tcBorders>
              <w:top w:val="nil"/>
              <w:left w:val="nil"/>
              <w:bottom w:val="single" w:sz="4" w:space="0" w:color="auto"/>
              <w:right w:val="single" w:sz="4" w:space="0" w:color="auto"/>
            </w:tcBorders>
            <w:shd w:val="clear" w:color="auto" w:fill="auto"/>
            <w:noWrap/>
            <w:vAlign w:val="center"/>
          </w:tcPr>
          <w:p w14:paraId="793C615E" w14:textId="02D30AE0"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C703CB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8D65C8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1C2DB5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AEAF90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doble</w:t>
            </w:r>
          </w:p>
        </w:tc>
        <w:tc>
          <w:tcPr>
            <w:tcW w:w="1559" w:type="dxa"/>
            <w:tcBorders>
              <w:top w:val="nil"/>
              <w:left w:val="nil"/>
              <w:bottom w:val="single" w:sz="4" w:space="0" w:color="auto"/>
              <w:right w:val="single" w:sz="4" w:space="0" w:color="auto"/>
            </w:tcBorders>
            <w:shd w:val="clear" w:color="auto" w:fill="auto"/>
            <w:noWrap/>
            <w:vAlign w:val="center"/>
          </w:tcPr>
          <w:p w14:paraId="435FD004" w14:textId="7554EE4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DBC00D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0784A3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ADE2CF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B668D6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Reten para tambor</w:t>
            </w:r>
          </w:p>
        </w:tc>
        <w:tc>
          <w:tcPr>
            <w:tcW w:w="1559" w:type="dxa"/>
            <w:tcBorders>
              <w:top w:val="nil"/>
              <w:left w:val="nil"/>
              <w:bottom w:val="single" w:sz="4" w:space="0" w:color="auto"/>
              <w:right w:val="single" w:sz="4" w:space="0" w:color="auto"/>
            </w:tcBorders>
            <w:shd w:val="clear" w:color="auto" w:fill="auto"/>
            <w:noWrap/>
            <w:vAlign w:val="center"/>
          </w:tcPr>
          <w:p w14:paraId="784A68C0" w14:textId="56459E1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9A1758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226858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EAD5D4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86FE92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Tambor de rueda</w:t>
            </w:r>
          </w:p>
        </w:tc>
        <w:tc>
          <w:tcPr>
            <w:tcW w:w="1559" w:type="dxa"/>
            <w:tcBorders>
              <w:top w:val="nil"/>
              <w:left w:val="nil"/>
              <w:bottom w:val="single" w:sz="4" w:space="0" w:color="auto"/>
              <w:right w:val="single" w:sz="4" w:space="0" w:color="auto"/>
            </w:tcBorders>
            <w:shd w:val="clear" w:color="auto" w:fill="auto"/>
            <w:noWrap/>
            <w:vAlign w:val="center"/>
          </w:tcPr>
          <w:p w14:paraId="78506CCF" w14:textId="47CDCA3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06B33E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BB3757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FBC2C9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BE1002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Disco (rotor) de rueda</w:t>
            </w:r>
          </w:p>
        </w:tc>
        <w:tc>
          <w:tcPr>
            <w:tcW w:w="1559" w:type="dxa"/>
            <w:tcBorders>
              <w:top w:val="nil"/>
              <w:left w:val="nil"/>
              <w:bottom w:val="single" w:sz="4" w:space="0" w:color="auto"/>
              <w:right w:val="single" w:sz="4" w:space="0" w:color="auto"/>
            </w:tcBorders>
            <w:shd w:val="clear" w:color="auto" w:fill="auto"/>
            <w:noWrap/>
            <w:vAlign w:val="center"/>
          </w:tcPr>
          <w:p w14:paraId="41CFC650" w14:textId="3CD38A3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AF7C55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E5AE2D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188622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1076D6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Balatas delanteras (Juego por eje)</w:t>
            </w:r>
          </w:p>
        </w:tc>
        <w:tc>
          <w:tcPr>
            <w:tcW w:w="1559" w:type="dxa"/>
            <w:tcBorders>
              <w:top w:val="nil"/>
              <w:left w:val="nil"/>
              <w:bottom w:val="single" w:sz="4" w:space="0" w:color="auto"/>
              <w:right w:val="single" w:sz="4" w:space="0" w:color="auto"/>
            </w:tcBorders>
            <w:shd w:val="clear" w:color="auto" w:fill="auto"/>
            <w:noWrap/>
            <w:vAlign w:val="center"/>
          </w:tcPr>
          <w:p w14:paraId="74FCEC5F" w14:textId="1A6AC2A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604DE3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3CCC40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315F81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829914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Balatas traseras (Juego por eje)</w:t>
            </w:r>
          </w:p>
        </w:tc>
        <w:tc>
          <w:tcPr>
            <w:tcW w:w="1559" w:type="dxa"/>
            <w:tcBorders>
              <w:top w:val="nil"/>
              <w:left w:val="nil"/>
              <w:bottom w:val="single" w:sz="4" w:space="0" w:color="auto"/>
              <w:right w:val="single" w:sz="4" w:space="0" w:color="auto"/>
            </w:tcBorders>
            <w:shd w:val="clear" w:color="auto" w:fill="auto"/>
            <w:noWrap/>
            <w:vAlign w:val="center"/>
          </w:tcPr>
          <w:p w14:paraId="1DB77CAF" w14:textId="0CB9D2D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336F86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EE35A9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C408A2A"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3CDA6F0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lastRenderedPageBreak/>
              <w:t>SUBTOTALES:</w:t>
            </w:r>
          </w:p>
        </w:tc>
        <w:tc>
          <w:tcPr>
            <w:tcW w:w="1559" w:type="dxa"/>
            <w:tcBorders>
              <w:top w:val="nil"/>
              <w:left w:val="nil"/>
              <w:bottom w:val="nil"/>
              <w:right w:val="nil"/>
            </w:tcBorders>
            <w:shd w:val="clear" w:color="auto" w:fill="auto"/>
            <w:noWrap/>
            <w:vAlign w:val="center"/>
            <w:hideMark/>
          </w:tcPr>
          <w:p w14:paraId="22E24AF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5E63B7E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3292292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6D147D8B" w14:textId="77777777" w:rsidTr="00C56E69">
        <w:trPr>
          <w:trHeight w:val="225"/>
        </w:trPr>
        <w:tc>
          <w:tcPr>
            <w:tcW w:w="4815" w:type="dxa"/>
            <w:tcBorders>
              <w:top w:val="nil"/>
              <w:left w:val="nil"/>
              <w:bottom w:val="nil"/>
              <w:right w:val="nil"/>
            </w:tcBorders>
            <w:shd w:val="clear" w:color="auto" w:fill="auto"/>
            <w:noWrap/>
            <w:vAlign w:val="bottom"/>
            <w:hideMark/>
          </w:tcPr>
          <w:p w14:paraId="4301496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bottom"/>
            <w:hideMark/>
          </w:tcPr>
          <w:p w14:paraId="236A77BF"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4680A71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bottom"/>
            <w:hideMark/>
          </w:tcPr>
          <w:p w14:paraId="5097DD60"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04378E8E"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213D40"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SUSPENSIÓN Y DIRECCIÓN MANO DE OBRA</w:t>
            </w:r>
          </w:p>
        </w:tc>
      </w:tr>
      <w:tr w:rsidR="00C56E69" w:rsidRPr="00C56E69" w14:paraId="1F1C40C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26489F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amortiguador delantero (por rueda)</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0CD0C5"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74B1F6D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A56CDA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0E00B3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9EE0C9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amortiguador trasero (por rueda)</w:t>
            </w:r>
          </w:p>
        </w:tc>
        <w:tc>
          <w:tcPr>
            <w:tcW w:w="1559" w:type="dxa"/>
            <w:vMerge/>
            <w:tcBorders>
              <w:top w:val="nil"/>
              <w:left w:val="single" w:sz="4" w:space="0" w:color="auto"/>
              <w:bottom w:val="single" w:sz="4" w:space="0" w:color="auto"/>
              <w:right w:val="single" w:sz="4" w:space="0" w:color="auto"/>
            </w:tcBorders>
            <w:vAlign w:val="center"/>
            <w:hideMark/>
          </w:tcPr>
          <w:p w14:paraId="5C654E0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56F283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467101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2767927"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E1BB2F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rótulas superiores (por juego) </w:t>
            </w:r>
          </w:p>
        </w:tc>
        <w:tc>
          <w:tcPr>
            <w:tcW w:w="1559" w:type="dxa"/>
            <w:vMerge/>
            <w:tcBorders>
              <w:top w:val="nil"/>
              <w:left w:val="single" w:sz="4" w:space="0" w:color="auto"/>
              <w:bottom w:val="single" w:sz="4" w:space="0" w:color="auto"/>
              <w:right w:val="single" w:sz="4" w:space="0" w:color="auto"/>
            </w:tcBorders>
            <w:vAlign w:val="center"/>
            <w:hideMark/>
          </w:tcPr>
          <w:p w14:paraId="77ADBA7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ED6916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894E08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53D07E7"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612AC6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rótulas inferiores (por juego)</w:t>
            </w:r>
          </w:p>
        </w:tc>
        <w:tc>
          <w:tcPr>
            <w:tcW w:w="1559" w:type="dxa"/>
            <w:vMerge/>
            <w:tcBorders>
              <w:top w:val="nil"/>
              <w:left w:val="single" w:sz="4" w:space="0" w:color="auto"/>
              <w:bottom w:val="single" w:sz="4" w:space="0" w:color="auto"/>
              <w:right w:val="single" w:sz="4" w:space="0" w:color="auto"/>
            </w:tcBorders>
            <w:vAlign w:val="center"/>
            <w:hideMark/>
          </w:tcPr>
          <w:p w14:paraId="156CC01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811EF9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3209D3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ECA92E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164DB2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dirección</w:t>
            </w:r>
          </w:p>
        </w:tc>
        <w:tc>
          <w:tcPr>
            <w:tcW w:w="1559" w:type="dxa"/>
            <w:vMerge/>
            <w:tcBorders>
              <w:top w:val="nil"/>
              <w:left w:val="single" w:sz="4" w:space="0" w:color="auto"/>
              <w:bottom w:val="single" w:sz="4" w:space="0" w:color="auto"/>
              <w:right w:val="single" w:sz="4" w:space="0" w:color="auto"/>
            </w:tcBorders>
            <w:vAlign w:val="center"/>
            <w:hideMark/>
          </w:tcPr>
          <w:p w14:paraId="6537028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A6A210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4821E2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EB855E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C71B91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caja de dirección</w:t>
            </w:r>
          </w:p>
        </w:tc>
        <w:tc>
          <w:tcPr>
            <w:tcW w:w="1559" w:type="dxa"/>
            <w:vMerge/>
            <w:tcBorders>
              <w:top w:val="nil"/>
              <w:left w:val="single" w:sz="4" w:space="0" w:color="auto"/>
              <w:bottom w:val="single" w:sz="4" w:space="0" w:color="auto"/>
              <w:right w:val="single" w:sz="4" w:space="0" w:color="auto"/>
            </w:tcBorders>
            <w:vAlign w:val="center"/>
            <w:hideMark/>
          </w:tcPr>
          <w:p w14:paraId="21D6DB7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AAEF0F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460556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89BF641"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0C4A6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soportes de motor (juego)</w:t>
            </w:r>
          </w:p>
        </w:tc>
        <w:tc>
          <w:tcPr>
            <w:tcW w:w="1559" w:type="dxa"/>
            <w:vMerge/>
            <w:tcBorders>
              <w:top w:val="nil"/>
              <w:left w:val="single" w:sz="4" w:space="0" w:color="auto"/>
              <w:bottom w:val="single" w:sz="4" w:space="0" w:color="auto"/>
              <w:right w:val="single" w:sz="4" w:space="0" w:color="auto"/>
            </w:tcBorders>
            <w:vAlign w:val="center"/>
            <w:hideMark/>
          </w:tcPr>
          <w:p w14:paraId="0327368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264C04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E3028D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95B98A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2430B4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terminal de dirección (por rueda)</w:t>
            </w:r>
          </w:p>
        </w:tc>
        <w:tc>
          <w:tcPr>
            <w:tcW w:w="1559" w:type="dxa"/>
            <w:vMerge/>
            <w:tcBorders>
              <w:top w:val="nil"/>
              <w:left w:val="single" w:sz="4" w:space="0" w:color="auto"/>
              <w:bottom w:val="single" w:sz="4" w:space="0" w:color="auto"/>
              <w:right w:val="single" w:sz="4" w:space="0" w:color="auto"/>
            </w:tcBorders>
            <w:vAlign w:val="center"/>
            <w:hideMark/>
          </w:tcPr>
          <w:p w14:paraId="1113AF2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B34473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F9CB1B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F722996"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9FCBF5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barra estabilizadora</w:t>
            </w:r>
          </w:p>
        </w:tc>
        <w:tc>
          <w:tcPr>
            <w:tcW w:w="1559" w:type="dxa"/>
            <w:vMerge/>
            <w:tcBorders>
              <w:top w:val="nil"/>
              <w:left w:val="single" w:sz="4" w:space="0" w:color="auto"/>
              <w:bottom w:val="single" w:sz="4" w:space="0" w:color="auto"/>
              <w:right w:val="single" w:sz="4" w:space="0" w:color="auto"/>
            </w:tcBorders>
            <w:vAlign w:val="center"/>
            <w:hideMark/>
          </w:tcPr>
          <w:p w14:paraId="204684E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C64EF7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742F9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EED42E4"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19B2260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6268A4E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638B99D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7D98EDF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55FEE018" w14:textId="77777777" w:rsidTr="00C56E69">
        <w:trPr>
          <w:trHeight w:val="225"/>
        </w:trPr>
        <w:tc>
          <w:tcPr>
            <w:tcW w:w="4815" w:type="dxa"/>
            <w:tcBorders>
              <w:top w:val="nil"/>
              <w:left w:val="nil"/>
              <w:bottom w:val="nil"/>
              <w:right w:val="nil"/>
            </w:tcBorders>
            <w:shd w:val="clear" w:color="auto" w:fill="auto"/>
            <w:noWrap/>
            <w:vAlign w:val="center"/>
            <w:hideMark/>
          </w:tcPr>
          <w:p w14:paraId="1F2C06E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7711E9A4"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053D1FFC"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1500AD23"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3431AAD8"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DE7E464"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SUSPENSIÓN Y DIRECCIÓN REFACCIONES</w:t>
            </w:r>
          </w:p>
        </w:tc>
      </w:tr>
      <w:tr w:rsidR="00C56E69" w:rsidRPr="00C56E69" w14:paraId="24AD40C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073E42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Amortiguador delantero </w:t>
            </w:r>
          </w:p>
        </w:tc>
        <w:tc>
          <w:tcPr>
            <w:tcW w:w="1559" w:type="dxa"/>
            <w:tcBorders>
              <w:top w:val="nil"/>
              <w:left w:val="nil"/>
              <w:bottom w:val="single" w:sz="4" w:space="0" w:color="auto"/>
              <w:right w:val="single" w:sz="4" w:space="0" w:color="auto"/>
            </w:tcBorders>
            <w:shd w:val="clear" w:color="auto" w:fill="auto"/>
            <w:noWrap/>
            <w:vAlign w:val="center"/>
          </w:tcPr>
          <w:p w14:paraId="2903A0A7" w14:textId="4FD9491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B36F86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6E4DAD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6FE627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599F83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Amortiguador trasero </w:t>
            </w:r>
          </w:p>
        </w:tc>
        <w:tc>
          <w:tcPr>
            <w:tcW w:w="1559" w:type="dxa"/>
            <w:tcBorders>
              <w:top w:val="nil"/>
              <w:left w:val="nil"/>
              <w:bottom w:val="single" w:sz="4" w:space="0" w:color="auto"/>
              <w:right w:val="single" w:sz="4" w:space="0" w:color="auto"/>
            </w:tcBorders>
            <w:shd w:val="clear" w:color="auto" w:fill="auto"/>
            <w:noWrap/>
            <w:vAlign w:val="center"/>
          </w:tcPr>
          <w:p w14:paraId="1ED52AFB" w14:textId="5DD67EF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2DEAB7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364A44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0A4F47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813B3E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Rótulas superiores (por juego)</w:t>
            </w:r>
          </w:p>
        </w:tc>
        <w:tc>
          <w:tcPr>
            <w:tcW w:w="1559" w:type="dxa"/>
            <w:tcBorders>
              <w:top w:val="nil"/>
              <w:left w:val="nil"/>
              <w:bottom w:val="single" w:sz="4" w:space="0" w:color="auto"/>
              <w:right w:val="single" w:sz="4" w:space="0" w:color="auto"/>
            </w:tcBorders>
            <w:shd w:val="clear" w:color="auto" w:fill="auto"/>
            <w:noWrap/>
            <w:vAlign w:val="center"/>
          </w:tcPr>
          <w:p w14:paraId="76E8EAB2" w14:textId="08D130EF"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080A9B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2FAF56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264EC6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3434BB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Rótulas inferiores (por juego)</w:t>
            </w:r>
          </w:p>
        </w:tc>
        <w:tc>
          <w:tcPr>
            <w:tcW w:w="1559" w:type="dxa"/>
            <w:tcBorders>
              <w:top w:val="nil"/>
              <w:left w:val="nil"/>
              <w:bottom w:val="single" w:sz="4" w:space="0" w:color="auto"/>
              <w:right w:val="single" w:sz="4" w:space="0" w:color="auto"/>
            </w:tcBorders>
            <w:shd w:val="clear" w:color="auto" w:fill="auto"/>
            <w:noWrap/>
            <w:vAlign w:val="center"/>
          </w:tcPr>
          <w:p w14:paraId="07BCF7E3" w14:textId="5C4EEF9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77E86B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C03371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73ED3B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4CD379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dirección</w:t>
            </w:r>
          </w:p>
        </w:tc>
        <w:tc>
          <w:tcPr>
            <w:tcW w:w="1559" w:type="dxa"/>
            <w:tcBorders>
              <w:top w:val="nil"/>
              <w:left w:val="nil"/>
              <w:bottom w:val="single" w:sz="4" w:space="0" w:color="auto"/>
              <w:right w:val="single" w:sz="4" w:space="0" w:color="auto"/>
            </w:tcBorders>
            <w:shd w:val="clear" w:color="auto" w:fill="auto"/>
            <w:noWrap/>
            <w:vAlign w:val="center"/>
          </w:tcPr>
          <w:p w14:paraId="2FDA09A6" w14:textId="5B49E7CA"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AB0F9D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26CE94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98357F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04BE0E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Caja de dirección</w:t>
            </w:r>
          </w:p>
        </w:tc>
        <w:tc>
          <w:tcPr>
            <w:tcW w:w="1559" w:type="dxa"/>
            <w:tcBorders>
              <w:top w:val="nil"/>
              <w:left w:val="nil"/>
              <w:bottom w:val="single" w:sz="4" w:space="0" w:color="auto"/>
              <w:right w:val="single" w:sz="4" w:space="0" w:color="auto"/>
            </w:tcBorders>
            <w:shd w:val="clear" w:color="auto" w:fill="auto"/>
            <w:noWrap/>
            <w:vAlign w:val="center"/>
          </w:tcPr>
          <w:p w14:paraId="7A00C3B4" w14:textId="3D4E273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A60C7E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DE1C65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FCAB49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ED18BF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Soportes de motor (juego)</w:t>
            </w:r>
          </w:p>
        </w:tc>
        <w:tc>
          <w:tcPr>
            <w:tcW w:w="1559" w:type="dxa"/>
            <w:tcBorders>
              <w:top w:val="nil"/>
              <w:left w:val="nil"/>
              <w:bottom w:val="single" w:sz="4" w:space="0" w:color="auto"/>
              <w:right w:val="single" w:sz="4" w:space="0" w:color="auto"/>
            </w:tcBorders>
            <w:shd w:val="clear" w:color="auto" w:fill="auto"/>
            <w:noWrap/>
            <w:vAlign w:val="center"/>
          </w:tcPr>
          <w:p w14:paraId="27F2A320" w14:textId="7A436C5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268BEC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76C461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6D37E9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E7F71A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Terminal de dirección</w:t>
            </w:r>
          </w:p>
        </w:tc>
        <w:tc>
          <w:tcPr>
            <w:tcW w:w="1559" w:type="dxa"/>
            <w:tcBorders>
              <w:top w:val="nil"/>
              <w:left w:val="nil"/>
              <w:bottom w:val="single" w:sz="4" w:space="0" w:color="auto"/>
              <w:right w:val="single" w:sz="4" w:space="0" w:color="auto"/>
            </w:tcBorders>
            <w:shd w:val="clear" w:color="auto" w:fill="auto"/>
            <w:noWrap/>
            <w:vAlign w:val="center"/>
          </w:tcPr>
          <w:p w14:paraId="1A3706BB" w14:textId="079FBC5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C09F43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4EB02B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E2211D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AAD5B5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Barra estabilizadora</w:t>
            </w:r>
          </w:p>
        </w:tc>
        <w:tc>
          <w:tcPr>
            <w:tcW w:w="1559" w:type="dxa"/>
            <w:tcBorders>
              <w:top w:val="nil"/>
              <w:left w:val="nil"/>
              <w:bottom w:val="single" w:sz="4" w:space="0" w:color="auto"/>
              <w:right w:val="single" w:sz="4" w:space="0" w:color="auto"/>
            </w:tcBorders>
            <w:shd w:val="clear" w:color="auto" w:fill="auto"/>
            <w:noWrap/>
            <w:vAlign w:val="center"/>
          </w:tcPr>
          <w:p w14:paraId="17955686" w14:textId="16083530"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724FE3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1394BE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4626CD6"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0C1464E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056F403F"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80053F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5FA191C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4E082DE0" w14:textId="77777777" w:rsidTr="00C56E69">
        <w:trPr>
          <w:trHeight w:val="225"/>
        </w:trPr>
        <w:tc>
          <w:tcPr>
            <w:tcW w:w="4815" w:type="dxa"/>
            <w:tcBorders>
              <w:top w:val="nil"/>
              <w:left w:val="nil"/>
              <w:bottom w:val="nil"/>
              <w:right w:val="nil"/>
            </w:tcBorders>
            <w:shd w:val="clear" w:color="auto" w:fill="auto"/>
            <w:noWrap/>
            <w:vAlign w:val="center"/>
            <w:hideMark/>
          </w:tcPr>
          <w:p w14:paraId="5EF63D0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278F6BD1"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427EE98"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4AF90380"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53859065" w14:textId="77777777" w:rsidTr="00C56E69">
        <w:trPr>
          <w:trHeight w:val="225"/>
        </w:trPr>
        <w:tc>
          <w:tcPr>
            <w:tcW w:w="481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AD4C531"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ELÉCTRICO MANO DE OBRA</w:t>
            </w:r>
          </w:p>
        </w:tc>
        <w:tc>
          <w:tcPr>
            <w:tcW w:w="1559" w:type="dxa"/>
            <w:tcBorders>
              <w:top w:val="single" w:sz="4" w:space="0" w:color="auto"/>
              <w:left w:val="nil"/>
              <w:bottom w:val="single" w:sz="4" w:space="0" w:color="auto"/>
              <w:right w:val="single" w:sz="4" w:space="0" w:color="auto"/>
            </w:tcBorders>
            <w:shd w:val="clear" w:color="000000" w:fill="FFFF00"/>
            <w:noWrap/>
            <w:vAlign w:val="center"/>
            <w:hideMark/>
          </w:tcPr>
          <w:p w14:paraId="3F9DA1F9"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w:t>
            </w:r>
          </w:p>
        </w:tc>
        <w:tc>
          <w:tcPr>
            <w:tcW w:w="1701" w:type="dxa"/>
            <w:tcBorders>
              <w:top w:val="single" w:sz="4" w:space="0" w:color="auto"/>
              <w:left w:val="nil"/>
              <w:bottom w:val="single" w:sz="4" w:space="0" w:color="auto"/>
              <w:right w:val="single" w:sz="4" w:space="0" w:color="auto"/>
            </w:tcBorders>
            <w:shd w:val="clear" w:color="000000" w:fill="FFFF00"/>
            <w:noWrap/>
            <w:vAlign w:val="center"/>
            <w:hideMark/>
          </w:tcPr>
          <w:p w14:paraId="1D5B97A3"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w:t>
            </w:r>
          </w:p>
        </w:tc>
        <w:tc>
          <w:tcPr>
            <w:tcW w:w="1603" w:type="dxa"/>
            <w:tcBorders>
              <w:top w:val="single" w:sz="4" w:space="0" w:color="auto"/>
              <w:left w:val="nil"/>
              <w:bottom w:val="single" w:sz="4" w:space="0" w:color="auto"/>
              <w:right w:val="single" w:sz="4" w:space="0" w:color="auto"/>
            </w:tcBorders>
            <w:shd w:val="clear" w:color="000000" w:fill="FFFF00"/>
            <w:noWrap/>
            <w:vAlign w:val="center"/>
            <w:hideMark/>
          </w:tcPr>
          <w:p w14:paraId="5DD51B4F"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w:t>
            </w:r>
          </w:p>
        </w:tc>
      </w:tr>
      <w:tr w:rsidR="00C56E69" w:rsidRPr="00C56E69" w14:paraId="15492DB7"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60165B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bobina</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A7A3A0"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403D06E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03F3E6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E80802D"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36B7F7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acumulador</w:t>
            </w:r>
          </w:p>
        </w:tc>
        <w:tc>
          <w:tcPr>
            <w:tcW w:w="1559" w:type="dxa"/>
            <w:vMerge/>
            <w:tcBorders>
              <w:top w:val="nil"/>
              <w:left w:val="single" w:sz="4" w:space="0" w:color="auto"/>
              <w:bottom w:val="single" w:sz="4" w:space="0" w:color="auto"/>
              <w:right w:val="single" w:sz="4" w:space="0" w:color="auto"/>
            </w:tcBorders>
            <w:vAlign w:val="center"/>
            <w:hideMark/>
          </w:tcPr>
          <w:p w14:paraId="3E0643C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16391F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3E2CA8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2BC64B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2C1FDB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foco cuarto delantero</w:t>
            </w:r>
          </w:p>
        </w:tc>
        <w:tc>
          <w:tcPr>
            <w:tcW w:w="1559" w:type="dxa"/>
            <w:vMerge/>
            <w:tcBorders>
              <w:top w:val="nil"/>
              <w:left w:val="single" w:sz="4" w:space="0" w:color="auto"/>
              <w:bottom w:val="single" w:sz="4" w:space="0" w:color="auto"/>
              <w:right w:val="single" w:sz="4" w:space="0" w:color="auto"/>
            </w:tcBorders>
            <w:vAlign w:val="center"/>
            <w:hideMark/>
          </w:tcPr>
          <w:p w14:paraId="273008C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8CCF72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A329C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B5C9F4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070375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foco cuarto trasero</w:t>
            </w:r>
          </w:p>
        </w:tc>
        <w:tc>
          <w:tcPr>
            <w:tcW w:w="1559" w:type="dxa"/>
            <w:vMerge/>
            <w:tcBorders>
              <w:top w:val="nil"/>
              <w:left w:val="single" w:sz="4" w:space="0" w:color="auto"/>
              <w:bottom w:val="single" w:sz="4" w:space="0" w:color="auto"/>
              <w:right w:val="single" w:sz="4" w:space="0" w:color="auto"/>
            </w:tcBorders>
            <w:vAlign w:val="center"/>
            <w:hideMark/>
          </w:tcPr>
          <w:p w14:paraId="6C07D84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401D7B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5BC7EE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F96AA4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B577EA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alternador</w:t>
            </w:r>
          </w:p>
        </w:tc>
        <w:tc>
          <w:tcPr>
            <w:tcW w:w="1559" w:type="dxa"/>
            <w:vMerge/>
            <w:tcBorders>
              <w:top w:val="nil"/>
              <w:left w:val="single" w:sz="4" w:space="0" w:color="auto"/>
              <w:bottom w:val="single" w:sz="4" w:space="0" w:color="auto"/>
              <w:right w:val="single" w:sz="4" w:space="0" w:color="auto"/>
            </w:tcBorders>
            <w:vAlign w:val="center"/>
            <w:hideMark/>
          </w:tcPr>
          <w:p w14:paraId="16A36D7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6AA63B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1BF366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997C74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20EC9E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Reparación de alternador</w:t>
            </w:r>
          </w:p>
        </w:tc>
        <w:tc>
          <w:tcPr>
            <w:tcW w:w="1559" w:type="dxa"/>
            <w:vMerge/>
            <w:tcBorders>
              <w:top w:val="nil"/>
              <w:left w:val="single" w:sz="4" w:space="0" w:color="auto"/>
              <w:bottom w:val="single" w:sz="4" w:space="0" w:color="auto"/>
              <w:right w:val="single" w:sz="4" w:space="0" w:color="auto"/>
            </w:tcBorders>
            <w:vAlign w:val="center"/>
            <w:hideMark/>
          </w:tcPr>
          <w:p w14:paraId="5C6526B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F8A4AD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765DB3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6F6C7E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EC43FF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Reparación de marcha</w:t>
            </w:r>
          </w:p>
        </w:tc>
        <w:tc>
          <w:tcPr>
            <w:tcW w:w="1559" w:type="dxa"/>
            <w:vMerge/>
            <w:tcBorders>
              <w:top w:val="nil"/>
              <w:left w:val="single" w:sz="4" w:space="0" w:color="auto"/>
              <w:bottom w:val="single" w:sz="4" w:space="0" w:color="auto"/>
              <w:right w:val="single" w:sz="4" w:space="0" w:color="auto"/>
            </w:tcBorders>
            <w:vAlign w:val="center"/>
            <w:hideMark/>
          </w:tcPr>
          <w:p w14:paraId="29D6AC6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BA1358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28E44E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7B998A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5FF5A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marcha</w:t>
            </w:r>
          </w:p>
        </w:tc>
        <w:tc>
          <w:tcPr>
            <w:tcW w:w="1559" w:type="dxa"/>
            <w:vMerge/>
            <w:tcBorders>
              <w:top w:val="nil"/>
              <w:left w:val="single" w:sz="4" w:space="0" w:color="auto"/>
              <w:bottom w:val="single" w:sz="4" w:space="0" w:color="auto"/>
              <w:right w:val="single" w:sz="4" w:space="0" w:color="auto"/>
            </w:tcBorders>
            <w:vAlign w:val="center"/>
            <w:hideMark/>
          </w:tcPr>
          <w:p w14:paraId="305F265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D4E8CF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982531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DA1446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621301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motor limpiaparabrisas</w:t>
            </w:r>
          </w:p>
        </w:tc>
        <w:tc>
          <w:tcPr>
            <w:tcW w:w="1559" w:type="dxa"/>
            <w:vMerge/>
            <w:tcBorders>
              <w:top w:val="nil"/>
              <w:left w:val="single" w:sz="4" w:space="0" w:color="auto"/>
              <w:bottom w:val="single" w:sz="4" w:space="0" w:color="auto"/>
              <w:right w:val="single" w:sz="4" w:space="0" w:color="auto"/>
            </w:tcBorders>
            <w:vAlign w:val="center"/>
            <w:hideMark/>
          </w:tcPr>
          <w:p w14:paraId="623E562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C7B8BF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AB5DB0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0AE65F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ECA3D1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regulador</w:t>
            </w:r>
          </w:p>
        </w:tc>
        <w:tc>
          <w:tcPr>
            <w:tcW w:w="1559" w:type="dxa"/>
            <w:vMerge/>
            <w:tcBorders>
              <w:top w:val="nil"/>
              <w:left w:val="single" w:sz="4" w:space="0" w:color="auto"/>
              <w:bottom w:val="single" w:sz="4" w:space="0" w:color="auto"/>
              <w:right w:val="single" w:sz="4" w:space="0" w:color="auto"/>
            </w:tcBorders>
            <w:vAlign w:val="center"/>
            <w:hideMark/>
          </w:tcPr>
          <w:p w14:paraId="4F96B07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2FC8A8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D5BAAA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1F8B2F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8A8F6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Revisión de acumulador y régimen de carga</w:t>
            </w:r>
          </w:p>
        </w:tc>
        <w:tc>
          <w:tcPr>
            <w:tcW w:w="1559" w:type="dxa"/>
            <w:vMerge/>
            <w:tcBorders>
              <w:top w:val="nil"/>
              <w:left w:val="single" w:sz="4" w:space="0" w:color="auto"/>
              <w:bottom w:val="single" w:sz="4" w:space="0" w:color="auto"/>
              <w:right w:val="single" w:sz="4" w:space="0" w:color="auto"/>
            </w:tcBorders>
            <w:vAlign w:val="center"/>
            <w:hideMark/>
          </w:tcPr>
          <w:p w14:paraId="17ABE74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8D4D44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7E186A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81567A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CF60A2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Revisión y ajuste de luces y sistema en general</w:t>
            </w:r>
          </w:p>
        </w:tc>
        <w:tc>
          <w:tcPr>
            <w:tcW w:w="1559" w:type="dxa"/>
            <w:vMerge/>
            <w:tcBorders>
              <w:top w:val="nil"/>
              <w:left w:val="single" w:sz="4" w:space="0" w:color="auto"/>
              <w:bottom w:val="single" w:sz="4" w:space="0" w:color="auto"/>
              <w:right w:val="single" w:sz="4" w:space="0" w:color="auto"/>
            </w:tcBorders>
            <w:vAlign w:val="center"/>
            <w:hideMark/>
          </w:tcPr>
          <w:p w14:paraId="45EFD63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CF9728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8ABF65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E488285"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18355C0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5218A93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720D56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61A6FD1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637FA3BD" w14:textId="77777777" w:rsidTr="00C56E69">
        <w:trPr>
          <w:trHeight w:val="225"/>
        </w:trPr>
        <w:tc>
          <w:tcPr>
            <w:tcW w:w="4815" w:type="dxa"/>
            <w:tcBorders>
              <w:top w:val="nil"/>
              <w:left w:val="nil"/>
              <w:bottom w:val="nil"/>
              <w:right w:val="nil"/>
            </w:tcBorders>
            <w:shd w:val="clear" w:color="auto" w:fill="auto"/>
            <w:noWrap/>
            <w:vAlign w:val="bottom"/>
            <w:hideMark/>
          </w:tcPr>
          <w:p w14:paraId="1EC40B6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bottom"/>
            <w:hideMark/>
          </w:tcPr>
          <w:p w14:paraId="61F51A4B"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12FEA6D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bottom"/>
            <w:hideMark/>
          </w:tcPr>
          <w:p w14:paraId="4E530F52"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10781127"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2B97987"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ELÉCTRICO REFACCIONES</w:t>
            </w:r>
          </w:p>
        </w:tc>
      </w:tr>
      <w:tr w:rsidR="00C56E69" w:rsidRPr="00C56E69" w14:paraId="4C1D4D1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936C83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Bobina</w:t>
            </w:r>
          </w:p>
        </w:tc>
        <w:tc>
          <w:tcPr>
            <w:tcW w:w="1559" w:type="dxa"/>
            <w:tcBorders>
              <w:top w:val="nil"/>
              <w:left w:val="nil"/>
              <w:bottom w:val="single" w:sz="4" w:space="0" w:color="auto"/>
              <w:right w:val="single" w:sz="4" w:space="0" w:color="auto"/>
            </w:tcBorders>
            <w:shd w:val="clear" w:color="auto" w:fill="auto"/>
            <w:noWrap/>
            <w:vAlign w:val="center"/>
          </w:tcPr>
          <w:p w14:paraId="75AC48B6" w14:textId="53ED2A0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D6E60A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E7FE91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9609B3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B23B81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Acumulador</w:t>
            </w:r>
          </w:p>
        </w:tc>
        <w:tc>
          <w:tcPr>
            <w:tcW w:w="1559" w:type="dxa"/>
            <w:tcBorders>
              <w:top w:val="nil"/>
              <w:left w:val="nil"/>
              <w:bottom w:val="single" w:sz="4" w:space="0" w:color="auto"/>
              <w:right w:val="single" w:sz="4" w:space="0" w:color="auto"/>
            </w:tcBorders>
            <w:shd w:val="clear" w:color="auto" w:fill="auto"/>
            <w:noWrap/>
            <w:vAlign w:val="center"/>
          </w:tcPr>
          <w:p w14:paraId="4458FA94" w14:textId="4C726C9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491E58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C1EEC6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B4A42E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A2E63D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Foco cuarto delantero</w:t>
            </w:r>
          </w:p>
        </w:tc>
        <w:tc>
          <w:tcPr>
            <w:tcW w:w="1559" w:type="dxa"/>
            <w:tcBorders>
              <w:top w:val="nil"/>
              <w:left w:val="nil"/>
              <w:bottom w:val="single" w:sz="4" w:space="0" w:color="auto"/>
              <w:right w:val="single" w:sz="4" w:space="0" w:color="auto"/>
            </w:tcBorders>
            <w:shd w:val="clear" w:color="auto" w:fill="auto"/>
            <w:noWrap/>
            <w:vAlign w:val="center"/>
          </w:tcPr>
          <w:p w14:paraId="50BA16E9" w14:textId="5CBBD396"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E0DCBA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24990F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F8DCE3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F520C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Foco cuarto trasero</w:t>
            </w:r>
          </w:p>
        </w:tc>
        <w:tc>
          <w:tcPr>
            <w:tcW w:w="1559" w:type="dxa"/>
            <w:tcBorders>
              <w:top w:val="nil"/>
              <w:left w:val="nil"/>
              <w:bottom w:val="single" w:sz="4" w:space="0" w:color="auto"/>
              <w:right w:val="single" w:sz="4" w:space="0" w:color="auto"/>
            </w:tcBorders>
            <w:shd w:val="clear" w:color="auto" w:fill="auto"/>
            <w:noWrap/>
            <w:vAlign w:val="center"/>
          </w:tcPr>
          <w:p w14:paraId="78F69CF2" w14:textId="2CB10453"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7EFF46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B7F593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F35A2A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E2C37B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Alternador</w:t>
            </w:r>
          </w:p>
        </w:tc>
        <w:tc>
          <w:tcPr>
            <w:tcW w:w="1559" w:type="dxa"/>
            <w:tcBorders>
              <w:top w:val="nil"/>
              <w:left w:val="nil"/>
              <w:bottom w:val="single" w:sz="4" w:space="0" w:color="auto"/>
              <w:right w:val="single" w:sz="4" w:space="0" w:color="auto"/>
            </w:tcBorders>
            <w:shd w:val="clear" w:color="auto" w:fill="auto"/>
            <w:noWrap/>
            <w:vAlign w:val="center"/>
          </w:tcPr>
          <w:p w14:paraId="21635D3A" w14:textId="1DFFAE0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BFC2E7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48EA3F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F36BEC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7AD018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Solenoide</w:t>
            </w:r>
          </w:p>
        </w:tc>
        <w:tc>
          <w:tcPr>
            <w:tcW w:w="1559" w:type="dxa"/>
            <w:tcBorders>
              <w:top w:val="nil"/>
              <w:left w:val="nil"/>
              <w:bottom w:val="single" w:sz="4" w:space="0" w:color="auto"/>
              <w:right w:val="single" w:sz="4" w:space="0" w:color="auto"/>
            </w:tcBorders>
            <w:shd w:val="clear" w:color="auto" w:fill="auto"/>
            <w:noWrap/>
            <w:vAlign w:val="center"/>
          </w:tcPr>
          <w:p w14:paraId="131FBE35" w14:textId="74C4467D"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3D0B2E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86BEB8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4EA9B5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241CF5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Marcha</w:t>
            </w:r>
          </w:p>
        </w:tc>
        <w:tc>
          <w:tcPr>
            <w:tcW w:w="1559" w:type="dxa"/>
            <w:tcBorders>
              <w:top w:val="nil"/>
              <w:left w:val="nil"/>
              <w:bottom w:val="single" w:sz="4" w:space="0" w:color="auto"/>
              <w:right w:val="single" w:sz="4" w:space="0" w:color="auto"/>
            </w:tcBorders>
            <w:shd w:val="clear" w:color="auto" w:fill="auto"/>
            <w:noWrap/>
            <w:vAlign w:val="center"/>
          </w:tcPr>
          <w:p w14:paraId="01BCA197" w14:textId="28D1249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C8FD4E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4E8755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0683CF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7573C4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Motor limpiaparabrisas</w:t>
            </w:r>
          </w:p>
        </w:tc>
        <w:tc>
          <w:tcPr>
            <w:tcW w:w="1559" w:type="dxa"/>
            <w:tcBorders>
              <w:top w:val="nil"/>
              <w:left w:val="nil"/>
              <w:bottom w:val="single" w:sz="4" w:space="0" w:color="auto"/>
              <w:right w:val="single" w:sz="4" w:space="0" w:color="auto"/>
            </w:tcBorders>
            <w:shd w:val="clear" w:color="auto" w:fill="auto"/>
            <w:noWrap/>
            <w:vAlign w:val="center"/>
          </w:tcPr>
          <w:p w14:paraId="38B0C63D" w14:textId="7A75A65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0B1E67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3E2D73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475647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9F7A8A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lastRenderedPageBreak/>
              <w:t>Regulador</w:t>
            </w:r>
          </w:p>
        </w:tc>
        <w:tc>
          <w:tcPr>
            <w:tcW w:w="1559" w:type="dxa"/>
            <w:tcBorders>
              <w:top w:val="nil"/>
              <w:left w:val="nil"/>
              <w:bottom w:val="single" w:sz="4" w:space="0" w:color="auto"/>
              <w:right w:val="single" w:sz="4" w:space="0" w:color="auto"/>
            </w:tcBorders>
            <w:shd w:val="clear" w:color="auto" w:fill="auto"/>
            <w:noWrap/>
            <w:vAlign w:val="center"/>
          </w:tcPr>
          <w:p w14:paraId="4D0E9943" w14:textId="0E7C6B7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41A83D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83FD90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3333B43"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369C064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1AAA35A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0ED9094F"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3746D3AC"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714FDCE8" w14:textId="77777777" w:rsidTr="00C56E69">
        <w:trPr>
          <w:trHeight w:val="225"/>
        </w:trPr>
        <w:tc>
          <w:tcPr>
            <w:tcW w:w="4815" w:type="dxa"/>
            <w:tcBorders>
              <w:top w:val="nil"/>
              <w:left w:val="nil"/>
              <w:bottom w:val="nil"/>
              <w:right w:val="nil"/>
            </w:tcBorders>
            <w:shd w:val="clear" w:color="auto" w:fill="auto"/>
            <w:noWrap/>
            <w:vAlign w:val="center"/>
            <w:hideMark/>
          </w:tcPr>
          <w:p w14:paraId="4F7541A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60643BA5"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00510794"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3F9C7C0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21F3CAC4"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FDAA4DF"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TRANSMISIÓN MANO DE OBRA</w:t>
            </w:r>
          </w:p>
        </w:tc>
      </w:tr>
      <w:tr w:rsidR="00C56E69" w:rsidRPr="00C56E69" w14:paraId="726EAC69" w14:textId="77777777" w:rsidTr="00C56E69">
        <w:trPr>
          <w:trHeight w:val="4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0B68D2F" w14:textId="77777777" w:rsidR="00C56E69" w:rsidRPr="00C56E69" w:rsidRDefault="00C56E69"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aceite</w:t>
            </w:r>
            <w:r w:rsidRPr="00C56E69">
              <w:rPr>
                <w:rFonts w:ascii="Arial" w:eastAsia="Times New Roman" w:hAnsi="Arial" w:cs="Arial"/>
                <w:b/>
                <w:bCs/>
                <w:color w:val="000000"/>
                <w:sz w:val="16"/>
                <w:szCs w:val="16"/>
                <w:lang w:eastAsia="es-MX"/>
              </w:rPr>
              <w:t xml:space="preserve"> de transmisión y en su caso, cambio de </w:t>
            </w:r>
            <w:r w:rsidRPr="00C56E69">
              <w:rPr>
                <w:rFonts w:ascii="Arial" w:eastAsia="Times New Roman" w:hAnsi="Arial" w:cs="Arial"/>
                <w:color w:val="000000"/>
                <w:sz w:val="16"/>
                <w:szCs w:val="16"/>
                <w:lang w:eastAsia="es-MX"/>
              </w:rPr>
              <w:t>filtro y empaque de transmisión</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52FE99"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08FDE1B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EC9E54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1851D60" w14:textId="77777777" w:rsidTr="00C56E69">
        <w:trPr>
          <w:trHeight w:val="4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AD93880" w14:textId="77777777" w:rsidR="00C56E69" w:rsidRPr="00C56E69" w:rsidRDefault="00C56E69"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Kit de transmisión incluye (Cambio de baleros, engranes, juntas y demás partes internas de la transmisión)</w:t>
            </w:r>
          </w:p>
        </w:tc>
        <w:tc>
          <w:tcPr>
            <w:tcW w:w="1559" w:type="dxa"/>
            <w:vMerge/>
            <w:tcBorders>
              <w:top w:val="nil"/>
              <w:left w:val="single" w:sz="4" w:space="0" w:color="auto"/>
              <w:bottom w:val="single" w:sz="4" w:space="0" w:color="auto"/>
              <w:right w:val="single" w:sz="4" w:space="0" w:color="auto"/>
            </w:tcBorders>
            <w:vAlign w:val="center"/>
            <w:hideMark/>
          </w:tcPr>
          <w:p w14:paraId="1A593FD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CF2336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2AAE7A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BB171C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AC4B87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kit de clutch</w:t>
            </w:r>
          </w:p>
        </w:tc>
        <w:tc>
          <w:tcPr>
            <w:tcW w:w="1559" w:type="dxa"/>
            <w:vMerge/>
            <w:tcBorders>
              <w:top w:val="nil"/>
              <w:left w:val="single" w:sz="4" w:space="0" w:color="auto"/>
              <w:bottom w:val="single" w:sz="4" w:space="0" w:color="auto"/>
              <w:right w:val="single" w:sz="4" w:space="0" w:color="auto"/>
            </w:tcBorders>
            <w:vAlign w:val="center"/>
            <w:hideMark/>
          </w:tcPr>
          <w:p w14:paraId="27E5060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825ADE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88D9C4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24A25D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167212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clutch</w:t>
            </w:r>
          </w:p>
        </w:tc>
        <w:tc>
          <w:tcPr>
            <w:tcW w:w="1559" w:type="dxa"/>
            <w:vMerge/>
            <w:tcBorders>
              <w:top w:val="nil"/>
              <w:left w:val="single" w:sz="4" w:space="0" w:color="auto"/>
              <w:bottom w:val="single" w:sz="4" w:space="0" w:color="auto"/>
              <w:right w:val="single" w:sz="4" w:space="0" w:color="auto"/>
            </w:tcBorders>
            <w:vAlign w:val="center"/>
            <w:hideMark/>
          </w:tcPr>
          <w:p w14:paraId="3C6EEB9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65102A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CE0AC9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BF5DA4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99EAF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collarín</w:t>
            </w:r>
          </w:p>
        </w:tc>
        <w:tc>
          <w:tcPr>
            <w:tcW w:w="1559" w:type="dxa"/>
            <w:vMerge/>
            <w:tcBorders>
              <w:top w:val="nil"/>
              <w:left w:val="single" w:sz="4" w:space="0" w:color="auto"/>
              <w:bottom w:val="single" w:sz="4" w:space="0" w:color="auto"/>
              <w:right w:val="single" w:sz="4" w:space="0" w:color="auto"/>
            </w:tcBorders>
            <w:vAlign w:val="center"/>
            <w:hideMark/>
          </w:tcPr>
          <w:p w14:paraId="38D8D5D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19143B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CDED74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07B046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1C35F4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Rectificado de volante o volanta</w:t>
            </w:r>
          </w:p>
        </w:tc>
        <w:tc>
          <w:tcPr>
            <w:tcW w:w="1559" w:type="dxa"/>
            <w:vMerge/>
            <w:tcBorders>
              <w:top w:val="nil"/>
              <w:left w:val="single" w:sz="4" w:space="0" w:color="auto"/>
              <w:bottom w:val="single" w:sz="4" w:space="0" w:color="auto"/>
              <w:right w:val="single" w:sz="4" w:space="0" w:color="auto"/>
            </w:tcBorders>
            <w:vAlign w:val="center"/>
            <w:hideMark/>
          </w:tcPr>
          <w:p w14:paraId="1F2C362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E26A24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B2C606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A01092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A645A4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cruceta de flecha cardán</w:t>
            </w:r>
          </w:p>
        </w:tc>
        <w:tc>
          <w:tcPr>
            <w:tcW w:w="1559" w:type="dxa"/>
            <w:vMerge/>
            <w:tcBorders>
              <w:top w:val="nil"/>
              <w:left w:val="single" w:sz="4" w:space="0" w:color="auto"/>
              <w:bottom w:val="single" w:sz="4" w:space="0" w:color="auto"/>
              <w:right w:val="single" w:sz="4" w:space="0" w:color="auto"/>
            </w:tcBorders>
            <w:vAlign w:val="center"/>
            <w:hideMark/>
          </w:tcPr>
          <w:p w14:paraId="26E8297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38C762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E9CA20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DD1CDE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4C863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de diferencial (por rueda)</w:t>
            </w:r>
          </w:p>
        </w:tc>
        <w:tc>
          <w:tcPr>
            <w:tcW w:w="1559" w:type="dxa"/>
            <w:vMerge/>
            <w:tcBorders>
              <w:top w:val="nil"/>
              <w:left w:val="single" w:sz="4" w:space="0" w:color="auto"/>
              <w:bottom w:val="single" w:sz="4" w:space="0" w:color="auto"/>
              <w:right w:val="single" w:sz="4" w:space="0" w:color="auto"/>
            </w:tcBorders>
            <w:vAlign w:val="center"/>
            <w:hideMark/>
          </w:tcPr>
          <w:p w14:paraId="36A597A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9B7C26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9A9B00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581D1FE"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4D447C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juntas homocinéticas (por rueda)</w:t>
            </w:r>
          </w:p>
        </w:tc>
        <w:tc>
          <w:tcPr>
            <w:tcW w:w="1559" w:type="dxa"/>
            <w:vMerge/>
            <w:tcBorders>
              <w:top w:val="nil"/>
              <w:left w:val="single" w:sz="4" w:space="0" w:color="auto"/>
              <w:bottom w:val="single" w:sz="4" w:space="0" w:color="auto"/>
              <w:right w:val="single" w:sz="4" w:space="0" w:color="auto"/>
            </w:tcBorders>
            <w:vAlign w:val="center"/>
            <w:hideMark/>
          </w:tcPr>
          <w:p w14:paraId="3ED317C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3440FC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51D062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7C2EF5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061F69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goma cubre polvos (por rueda)</w:t>
            </w:r>
          </w:p>
        </w:tc>
        <w:tc>
          <w:tcPr>
            <w:tcW w:w="1559" w:type="dxa"/>
            <w:vMerge/>
            <w:tcBorders>
              <w:top w:val="nil"/>
              <w:left w:val="single" w:sz="4" w:space="0" w:color="auto"/>
              <w:bottom w:val="single" w:sz="4" w:space="0" w:color="auto"/>
              <w:right w:val="single" w:sz="4" w:space="0" w:color="auto"/>
            </w:tcBorders>
            <w:vAlign w:val="center"/>
            <w:hideMark/>
          </w:tcPr>
          <w:p w14:paraId="093D8EE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99F95B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A3FAC5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3380D83"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2C652B8F"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4044DAF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2C90797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3D9188C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25016547" w14:textId="77777777" w:rsidTr="00C56E69">
        <w:trPr>
          <w:trHeight w:val="225"/>
        </w:trPr>
        <w:tc>
          <w:tcPr>
            <w:tcW w:w="4815" w:type="dxa"/>
            <w:tcBorders>
              <w:top w:val="nil"/>
              <w:left w:val="nil"/>
              <w:bottom w:val="nil"/>
              <w:right w:val="nil"/>
            </w:tcBorders>
            <w:shd w:val="clear" w:color="auto" w:fill="auto"/>
            <w:noWrap/>
            <w:vAlign w:val="center"/>
            <w:hideMark/>
          </w:tcPr>
          <w:p w14:paraId="686B134F"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6ED0AACB"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56351991"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4E22B833"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5F8312EB"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972C16"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TRANSMISIÓN REFACCIONES</w:t>
            </w:r>
          </w:p>
        </w:tc>
      </w:tr>
      <w:tr w:rsidR="00C56E69" w:rsidRPr="00C56E69" w14:paraId="62E2B0D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279B3C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Filtro de transmisión</w:t>
            </w:r>
          </w:p>
        </w:tc>
        <w:tc>
          <w:tcPr>
            <w:tcW w:w="1559" w:type="dxa"/>
            <w:tcBorders>
              <w:top w:val="nil"/>
              <w:left w:val="nil"/>
              <w:bottom w:val="single" w:sz="4" w:space="0" w:color="auto"/>
              <w:right w:val="single" w:sz="4" w:space="0" w:color="auto"/>
            </w:tcBorders>
            <w:shd w:val="clear" w:color="auto" w:fill="auto"/>
            <w:noWrap/>
            <w:vAlign w:val="center"/>
          </w:tcPr>
          <w:p w14:paraId="51F30DDF" w14:textId="5633B63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467F46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31836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31729F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DA6075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Kit de clutch (plato, prensa y collarín)</w:t>
            </w:r>
          </w:p>
        </w:tc>
        <w:tc>
          <w:tcPr>
            <w:tcW w:w="1559" w:type="dxa"/>
            <w:tcBorders>
              <w:top w:val="nil"/>
              <w:left w:val="nil"/>
              <w:bottom w:val="single" w:sz="4" w:space="0" w:color="auto"/>
              <w:right w:val="single" w:sz="4" w:space="0" w:color="auto"/>
            </w:tcBorders>
            <w:shd w:val="clear" w:color="auto" w:fill="auto"/>
            <w:noWrap/>
            <w:vAlign w:val="center"/>
          </w:tcPr>
          <w:p w14:paraId="5573432E" w14:textId="18E2D4E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1E5219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E475F1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3C0157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B24001" w14:textId="77777777" w:rsidR="00C56E69" w:rsidRPr="00C56E69" w:rsidRDefault="00C56E69"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Kit de transmisión</w:t>
            </w:r>
          </w:p>
        </w:tc>
        <w:tc>
          <w:tcPr>
            <w:tcW w:w="1559" w:type="dxa"/>
            <w:tcBorders>
              <w:top w:val="nil"/>
              <w:left w:val="nil"/>
              <w:bottom w:val="single" w:sz="4" w:space="0" w:color="auto"/>
              <w:right w:val="single" w:sz="4" w:space="0" w:color="auto"/>
            </w:tcBorders>
            <w:shd w:val="clear" w:color="auto" w:fill="auto"/>
            <w:noWrap/>
            <w:vAlign w:val="center"/>
          </w:tcPr>
          <w:p w14:paraId="734E1437" w14:textId="510E186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56A887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3028B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495B9D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B04397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clutch</w:t>
            </w:r>
          </w:p>
        </w:tc>
        <w:tc>
          <w:tcPr>
            <w:tcW w:w="1559" w:type="dxa"/>
            <w:tcBorders>
              <w:top w:val="nil"/>
              <w:left w:val="nil"/>
              <w:bottom w:val="single" w:sz="4" w:space="0" w:color="auto"/>
              <w:right w:val="single" w:sz="4" w:space="0" w:color="auto"/>
            </w:tcBorders>
            <w:shd w:val="clear" w:color="auto" w:fill="auto"/>
            <w:noWrap/>
            <w:vAlign w:val="center"/>
          </w:tcPr>
          <w:p w14:paraId="6C1C7B44" w14:textId="24CAFEA3"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BB1CA0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EA03EC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CD685E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F06C9D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Collarín</w:t>
            </w:r>
          </w:p>
        </w:tc>
        <w:tc>
          <w:tcPr>
            <w:tcW w:w="1559" w:type="dxa"/>
            <w:tcBorders>
              <w:top w:val="nil"/>
              <w:left w:val="nil"/>
              <w:bottom w:val="single" w:sz="4" w:space="0" w:color="auto"/>
              <w:right w:val="single" w:sz="4" w:space="0" w:color="auto"/>
            </w:tcBorders>
            <w:shd w:val="clear" w:color="auto" w:fill="auto"/>
            <w:noWrap/>
            <w:vAlign w:val="center"/>
          </w:tcPr>
          <w:p w14:paraId="72791B8F" w14:textId="1A97772D"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B23257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E617BC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A7C85F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CDC4F5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Engranes de transmisión (juego)</w:t>
            </w:r>
          </w:p>
        </w:tc>
        <w:tc>
          <w:tcPr>
            <w:tcW w:w="1559" w:type="dxa"/>
            <w:tcBorders>
              <w:top w:val="nil"/>
              <w:left w:val="nil"/>
              <w:bottom w:val="single" w:sz="4" w:space="0" w:color="auto"/>
              <w:right w:val="single" w:sz="4" w:space="0" w:color="auto"/>
            </w:tcBorders>
            <w:shd w:val="clear" w:color="auto" w:fill="auto"/>
            <w:noWrap/>
            <w:vAlign w:val="center"/>
          </w:tcPr>
          <w:p w14:paraId="3ADC23F4" w14:textId="3FC3C98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A5C2A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CDECD7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62E06FC"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62D83F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Cruceta de flecha cardán</w:t>
            </w:r>
          </w:p>
        </w:tc>
        <w:tc>
          <w:tcPr>
            <w:tcW w:w="1559" w:type="dxa"/>
            <w:tcBorders>
              <w:top w:val="nil"/>
              <w:left w:val="nil"/>
              <w:bottom w:val="single" w:sz="4" w:space="0" w:color="auto"/>
              <w:right w:val="single" w:sz="4" w:space="0" w:color="auto"/>
            </w:tcBorders>
            <w:shd w:val="clear" w:color="auto" w:fill="auto"/>
            <w:noWrap/>
            <w:vAlign w:val="center"/>
          </w:tcPr>
          <w:p w14:paraId="6B2B9B93" w14:textId="5516DAC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2FC4D3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42BFA4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887DE3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ECEC61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de diferencial</w:t>
            </w:r>
          </w:p>
        </w:tc>
        <w:tc>
          <w:tcPr>
            <w:tcW w:w="1559" w:type="dxa"/>
            <w:tcBorders>
              <w:top w:val="nil"/>
              <w:left w:val="nil"/>
              <w:bottom w:val="single" w:sz="4" w:space="0" w:color="auto"/>
              <w:right w:val="single" w:sz="4" w:space="0" w:color="auto"/>
            </w:tcBorders>
            <w:shd w:val="clear" w:color="auto" w:fill="auto"/>
            <w:noWrap/>
            <w:vAlign w:val="center"/>
          </w:tcPr>
          <w:p w14:paraId="0D914FD2" w14:textId="68D471AA"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AAFF67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B8E2E0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4191A6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F64B59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Goma cubre polvos de junta homocinética exterior (si es 4x4 aplica)</w:t>
            </w:r>
          </w:p>
        </w:tc>
        <w:tc>
          <w:tcPr>
            <w:tcW w:w="1559" w:type="dxa"/>
            <w:tcBorders>
              <w:top w:val="nil"/>
              <w:left w:val="nil"/>
              <w:bottom w:val="single" w:sz="4" w:space="0" w:color="auto"/>
              <w:right w:val="single" w:sz="4" w:space="0" w:color="auto"/>
            </w:tcBorders>
            <w:shd w:val="clear" w:color="auto" w:fill="auto"/>
            <w:noWrap/>
            <w:vAlign w:val="center"/>
          </w:tcPr>
          <w:p w14:paraId="7596C12F" w14:textId="3919716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37E20C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08BC8A7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D2C981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217929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Goma cubre polvos de junta homocinética interior (si es 4x4 aplica)</w:t>
            </w:r>
          </w:p>
        </w:tc>
        <w:tc>
          <w:tcPr>
            <w:tcW w:w="1559" w:type="dxa"/>
            <w:tcBorders>
              <w:top w:val="nil"/>
              <w:left w:val="nil"/>
              <w:bottom w:val="single" w:sz="4" w:space="0" w:color="auto"/>
              <w:right w:val="single" w:sz="4" w:space="0" w:color="auto"/>
            </w:tcBorders>
            <w:shd w:val="clear" w:color="auto" w:fill="auto"/>
            <w:noWrap/>
            <w:vAlign w:val="center"/>
          </w:tcPr>
          <w:p w14:paraId="2D5FF0F8" w14:textId="201F824A"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4AC177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90CDAA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352823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2D2EA3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Junta homocinética interior </w:t>
            </w:r>
            <w:proofErr w:type="spellStart"/>
            <w:r w:rsidRPr="00C56E69">
              <w:rPr>
                <w:rFonts w:ascii="Arial" w:eastAsia="Times New Roman" w:hAnsi="Arial" w:cs="Arial"/>
                <w:color w:val="000000"/>
                <w:sz w:val="16"/>
                <w:szCs w:val="16"/>
                <w:lang w:eastAsia="es-MX"/>
              </w:rPr>
              <w:t>tripoide</w:t>
            </w:r>
            <w:proofErr w:type="spellEnd"/>
            <w:r w:rsidRPr="00C56E69">
              <w:rPr>
                <w:rFonts w:ascii="Arial" w:eastAsia="Times New Roman" w:hAnsi="Arial" w:cs="Arial"/>
                <w:color w:val="000000"/>
                <w:sz w:val="16"/>
                <w:szCs w:val="16"/>
                <w:lang w:eastAsia="es-MX"/>
              </w:rPr>
              <w:t xml:space="preserve"> (Espiga) </w:t>
            </w:r>
          </w:p>
        </w:tc>
        <w:tc>
          <w:tcPr>
            <w:tcW w:w="1559" w:type="dxa"/>
            <w:tcBorders>
              <w:top w:val="nil"/>
              <w:left w:val="nil"/>
              <w:bottom w:val="single" w:sz="4" w:space="0" w:color="auto"/>
              <w:right w:val="single" w:sz="4" w:space="0" w:color="auto"/>
            </w:tcBorders>
            <w:shd w:val="clear" w:color="auto" w:fill="auto"/>
            <w:noWrap/>
            <w:vAlign w:val="center"/>
          </w:tcPr>
          <w:p w14:paraId="10702D9B" w14:textId="73D6018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A923CD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7340FE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2260BF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F5AFA8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Junta homocinética exterior (Espiga) </w:t>
            </w:r>
          </w:p>
        </w:tc>
        <w:tc>
          <w:tcPr>
            <w:tcW w:w="1559" w:type="dxa"/>
            <w:tcBorders>
              <w:top w:val="nil"/>
              <w:left w:val="nil"/>
              <w:bottom w:val="single" w:sz="4" w:space="0" w:color="auto"/>
              <w:right w:val="single" w:sz="4" w:space="0" w:color="auto"/>
            </w:tcBorders>
            <w:shd w:val="clear" w:color="auto" w:fill="auto"/>
            <w:noWrap/>
            <w:vAlign w:val="center"/>
          </w:tcPr>
          <w:p w14:paraId="704B13B7" w14:textId="7404D40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B40568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E446D6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DF276FF"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68A6E79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661051C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B1EB7D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047F2D1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5220D038" w14:textId="77777777" w:rsidTr="00C56E69">
        <w:trPr>
          <w:trHeight w:val="225"/>
        </w:trPr>
        <w:tc>
          <w:tcPr>
            <w:tcW w:w="4815" w:type="dxa"/>
            <w:tcBorders>
              <w:top w:val="nil"/>
              <w:left w:val="nil"/>
              <w:bottom w:val="nil"/>
              <w:right w:val="nil"/>
            </w:tcBorders>
            <w:shd w:val="clear" w:color="auto" w:fill="auto"/>
            <w:noWrap/>
            <w:vAlign w:val="center"/>
            <w:hideMark/>
          </w:tcPr>
          <w:p w14:paraId="79CBD6B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1BF958FE"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7D7BD6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3A89C394"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7DD15890"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FE0CACF"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ENFRIAMIENTO Y OTROS SERVICIOS MANO DE OBRA</w:t>
            </w:r>
          </w:p>
        </w:tc>
      </w:tr>
      <w:tr w:rsidR="00C56E69" w:rsidRPr="00C56E69" w14:paraId="101293E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33F85B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agua.</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F8E165"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64EBB07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40DD97B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12181B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3C032B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escape (tubo)</w:t>
            </w:r>
          </w:p>
        </w:tc>
        <w:tc>
          <w:tcPr>
            <w:tcW w:w="1559" w:type="dxa"/>
            <w:vMerge/>
            <w:tcBorders>
              <w:top w:val="nil"/>
              <w:left w:val="single" w:sz="4" w:space="0" w:color="auto"/>
              <w:bottom w:val="single" w:sz="4" w:space="0" w:color="auto"/>
              <w:right w:val="single" w:sz="4" w:space="0" w:color="auto"/>
            </w:tcBorders>
            <w:vAlign w:val="center"/>
            <w:hideMark/>
          </w:tcPr>
          <w:p w14:paraId="6F66B31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1F0F83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46FD3E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073763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D7AFF4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del silenciador</w:t>
            </w:r>
          </w:p>
        </w:tc>
        <w:tc>
          <w:tcPr>
            <w:tcW w:w="1559" w:type="dxa"/>
            <w:vMerge/>
            <w:tcBorders>
              <w:top w:val="nil"/>
              <w:left w:val="single" w:sz="4" w:space="0" w:color="auto"/>
              <w:bottom w:val="single" w:sz="4" w:space="0" w:color="auto"/>
              <w:right w:val="single" w:sz="4" w:space="0" w:color="auto"/>
            </w:tcBorders>
            <w:vAlign w:val="center"/>
            <w:hideMark/>
          </w:tcPr>
          <w:p w14:paraId="62A156D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28D211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B3C396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4EE3D5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88B0C9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catalizador</w:t>
            </w:r>
          </w:p>
        </w:tc>
        <w:tc>
          <w:tcPr>
            <w:tcW w:w="1559" w:type="dxa"/>
            <w:vMerge/>
            <w:tcBorders>
              <w:top w:val="nil"/>
              <w:left w:val="single" w:sz="4" w:space="0" w:color="auto"/>
              <w:bottom w:val="single" w:sz="4" w:space="0" w:color="auto"/>
              <w:right w:val="single" w:sz="4" w:space="0" w:color="auto"/>
            </w:tcBorders>
            <w:vAlign w:val="center"/>
            <w:hideMark/>
          </w:tcPr>
          <w:p w14:paraId="696F23A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7B7578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FA5565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71993F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2B3340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radiador</w:t>
            </w:r>
          </w:p>
        </w:tc>
        <w:tc>
          <w:tcPr>
            <w:tcW w:w="1559" w:type="dxa"/>
            <w:vMerge/>
            <w:tcBorders>
              <w:top w:val="nil"/>
              <w:left w:val="single" w:sz="4" w:space="0" w:color="auto"/>
              <w:bottom w:val="single" w:sz="4" w:space="0" w:color="auto"/>
              <w:right w:val="single" w:sz="4" w:space="0" w:color="auto"/>
            </w:tcBorders>
            <w:vAlign w:val="center"/>
            <w:hideMark/>
          </w:tcPr>
          <w:p w14:paraId="6FE0B89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B15E82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277C05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7D8EF4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B4ED2A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termostato</w:t>
            </w:r>
          </w:p>
        </w:tc>
        <w:tc>
          <w:tcPr>
            <w:tcW w:w="1559" w:type="dxa"/>
            <w:vMerge/>
            <w:tcBorders>
              <w:top w:val="nil"/>
              <w:left w:val="single" w:sz="4" w:space="0" w:color="auto"/>
              <w:bottom w:val="single" w:sz="4" w:space="0" w:color="auto"/>
              <w:right w:val="single" w:sz="4" w:space="0" w:color="auto"/>
            </w:tcBorders>
            <w:vAlign w:val="center"/>
            <w:hideMark/>
          </w:tcPr>
          <w:p w14:paraId="49F3718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B566E5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DD462A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7D43F4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860CF3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plumas limpiaparabrisas delanteras (juego)</w:t>
            </w:r>
          </w:p>
        </w:tc>
        <w:tc>
          <w:tcPr>
            <w:tcW w:w="1559" w:type="dxa"/>
            <w:vMerge/>
            <w:tcBorders>
              <w:top w:val="nil"/>
              <w:left w:val="single" w:sz="4" w:space="0" w:color="auto"/>
              <w:bottom w:val="single" w:sz="4" w:space="0" w:color="auto"/>
              <w:right w:val="single" w:sz="4" w:space="0" w:color="auto"/>
            </w:tcBorders>
            <w:vAlign w:val="center"/>
            <w:hideMark/>
          </w:tcPr>
          <w:p w14:paraId="54F92E1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66A176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5F10853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50A35A7"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8BDFD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ventilador de radiador</w:t>
            </w:r>
          </w:p>
        </w:tc>
        <w:tc>
          <w:tcPr>
            <w:tcW w:w="1559" w:type="dxa"/>
            <w:vMerge/>
            <w:tcBorders>
              <w:top w:val="nil"/>
              <w:left w:val="single" w:sz="4" w:space="0" w:color="auto"/>
              <w:bottom w:val="single" w:sz="4" w:space="0" w:color="auto"/>
              <w:right w:val="single" w:sz="4" w:space="0" w:color="auto"/>
            </w:tcBorders>
            <w:vAlign w:val="center"/>
            <w:hideMark/>
          </w:tcPr>
          <w:p w14:paraId="4516B6D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370FC0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7081223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995AE8B"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13B91ED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3FDFCE8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0803F1E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1A632BD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3496200A" w14:textId="77777777" w:rsidTr="00C56E69">
        <w:trPr>
          <w:trHeight w:val="225"/>
        </w:trPr>
        <w:tc>
          <w:tcPr>
            <w:tcW w:w="4815" w:type="dxa"/>
            <w:tcBorders>
              <w:top w:val="nil"/>
              <w:left w:val="nil"/>
              <w:bottom w:val="nil"/>
              <w:right w:val="nil"/>
            </w:tcBorders>
            <w:shd w:val="clear" w:color="auto" w:fill="auto"/>
            <w:noWrap/>
            <w:vAlign w:val="center"/>
            <w:hideMark/>
          </w:tcPr>
          <w:p w14:paraId="2E5609B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35BFE862"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E42B9D7"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00E03677"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0DDCCD39"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E57EAEF"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ENFRIAMIENTO Y OTROS SERVICIOS REFACCIONES</w:t>
            </w:r>
          </w:p>
        </w:tc>
      </w:tr>
      <w:tr w:rsidR="00C56E69" w:rsidRPr="00C56E69" w14:paraId="2BE480C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AB9BF4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agua</w:t>
            </w:r>
          </w:p>
        </w:tc>
        <w:tc>
          <w:tcPr>
            <w:tcW w:w="1559" w:type="dxa"/>
            <w:tcBorders>
              <w:top w:val="nil"/>
              <w:left w:val="nil"/>
              <w:bottom w:val="single" w:sz="4" w:space="0" w:color="auto"/>
              <w:right w:val="single" w:sz="4" w:space="0" w:color="auto"/>
            </w:tcBorders>
            <w:shd w:val="clear" w:color="auto" w:fill="auto"/>
            <w:noWrap/>
            <w:vAlign w:val="center"/>
          </w:tcPr>
          <w:p w14:paraId="72EBC9C7" w14:textId="78462D43"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AA8BFF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6D95D7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13185E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82DB34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Tubo de escape</w:t>
            </w:r>
          </w:p>
        </w:tc>
        <w:tc>
          <w:tcPr>
            <w:tcW w:w="1559" w:type="dxa"/>
            <w:tcBorders>
              <w:top w:val="nil"/>
              <w:left w:val="nil"/>
              <w:bottom w:val="single" w:sz="4" w:space="0" w:color="auto"/>
              <w:right w:val="single" w:sz="4" w:space="0" w:color="auto"/>
            </w:tcBorders>
            <w:shd w:val="clear" w:color="auto" w:fill="auto"/>
            <w:noWrap/>
            <w:vAlign w:val="center"/>
          </w:tcPr>
          <w:p w14:paraId="0C447CB9" w14:textId="374349C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A71807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F5A95C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65B54C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3EAE41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Silenciador</w:t>
            </w:r>
          </w:p>
        </w:tc>
        <w:tc>
          <w:tcPr>
            <w:tcW w:w="1559" w:type="dxa"/>
            <w:tcBorders>
              <w:top w:val="nil"/>
              <w:left w:val="nil"/>
              <w:bottom w:val="single" w:sz="4" w:space="0" w:color="auto"/>
              <w:right w:val="single" w:sz="4" w:space="0" w:color="auto"/>
            </w:tcBorders>
            <w:shd w:val="clear" w:color="auto" w:fill="auto"/>
            <w:noWrap/>
            <w:vAlign w:val="center"/>
          </w:tcPr>
          <w:p w14:paraId="053DBCF3" w14:textId="2B71C9BC"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C86614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3A4F116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FBAE8B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8CFAD7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Catalizador</w:t>
            </w:r>
          </w:p>
        </w:tc>
        <w:tc>
          <w:tcPr>
            <w:tcW w:w="1559" w:type="dxa"/>
            <w:tcBorders>
              <w:top w:val="nil"/>
              <w:left w:val="nil"/>
              <w:bottom w:val="single" w:sz="4" w:space="0" w:color="auto"/>
              <w:right w:val="single" w:sz="4" w:space="0" w:color="auto"/>
            </w:tcBorders>
            <w:shd w:val="clear" w:color="auto" w:fill="auto"/>
            <w:noWrap/>
            <w:vAlign w:val="center"/>
          </w:tcPr>
          <w:p w14:paraId="523E3B91" w14:textId="4754E97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880106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4021A6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20E620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07E500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lastRenderedPageBreak/>
              <w:t>Radiador</w:t>
            </w:r>
          </w:p>
        </w:tc>
        <w:tc>
          <w:tcPr>
            <w:tcW w:w="1559" w:type="dxa"/>
            <w:tcBorders>
              <w:top w:val="nil"/>
              <w:left w:val="nil"/>
              <w:bottom w:val="single" w:sz="4" w:space="0" w:color="auto"/>
              <w:right w:val="single" w:sz="4" w:space="0" w:color="auto"/>
            </w:tcBorders>
            <w:shd w:val="clear" w:color="auto" w:fill="auto"/>
            <w:noWrap/>
            <w:vAlign w:val="center"/>
          </w:tcPr>
          <w:p w14:paraId="48D1FCEE" w14:textId="1F8E697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AE11A1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8B3BAB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6F3C3A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CD2BFA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Termostato</w:t>
            </w:r>
          </w:p>
        </w:tc>
        <w:tc>
          <w:tcPr>
            <w:tcW w:w="1559" w:type="dxa"/>
            <w:tcBorders>
              <w:top w:val="nil"/>
              <w:left w:val="nil"/>
              <w:bottom w:val="single" w:sz="4" w:space="0" w:color="auto"/>
              <w:right w:val="single" w:sz="4" w:space="0" w:color="auto"/>
            </w:tcBorders>
            <w:shd w:val="clear" w:color="auto" w:fill="auto"/>
            <w:noWrap/>
            <w:vAlign w:val="center"/>
          </w:tcPr>
          <w:p w14:paraId="0C0FCDE7" w14:textId="35706973"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55AD50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18AB840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109DDD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0A5945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Plumas limpiaparabrisas delanteras (Juego)</w:t>
            </w:r>
          </w:p>
        </w:tc>
        <w:tc>
          <w:tcPr>
            <w:tcW w:w="1559" w:type="dxa"/>
            <w:tcBorders>
              <w:top w:val="nil"/>
              <w:left w:val="nil"/>
              <w:bottom w:val="single" w:sz="4" w:space="0" w:color="auto"/>
              <w:right w:val="single" w:sz="4" w:space="0" w:color="auto"/>
            </w:tcBorders>
            <w:shd w:val="clear" w:color="auto" w:fill="auto"/>
            <w:noWrap/>
            <w:vAlign w:val="center"/>
          </w:tcPr>
          <w:p w14:paraId="7B39A48D" w14:textId="348A203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D6A9D3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2E1E720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0CCC71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2909D1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Ventilador de Radiador</w:t>
            </w:r>
          </w:p>
        </w:tc>
        <w:tc>
          <w:tcPr>
            <w:tcW w:w="1559" w:type="dxa"/>
            <w:tcBorders>
              <w:top w:val="nil"/>
              <w:left w:val="nil"/>
              <w:bottom w:val="single" w:sz="4" w:space="0" w:color="auto"/>
              <w:right w:val="single" w:sz="4" w:space="0" w:color="auto"/>
            </w:tcBorders>
            <w:shd w:val="clear" w:color="auto" w:fill="auto"/>
            <w:noWrap/>
            <w:vAlign w:val="center"/>
          </w:tcPr>
          <w:p w14:paraId="10E7F565" w14:textId="3203BE9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DBDDC5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vAlign w:val="center"/>
            <w:hideMark/>
          </w:tcPr>
          <w:p w14:paraId="67BAB55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BB7FDE6"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4AFEA56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261D524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4DE9CFD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1DD6925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7659F3A6" w14:textId="77777777" w:rsidTr="00C56E69">
        <w:trPr>
          <w:trHeight w:val="225"/>
        </w:trPr>
        <w:tc>
          <w:tcPr>
            <w:tcW w:w="4815" w:type="dxa"/>
            <w:tcBorders>
              <w:top w:val="nil"/>
              <w:left w:val="nil"/>
              <w:bottom w:val="nil"/>
              <w:right w:val="nil"/>
            </w:tcBorders>
            <w:shd w:val="clear" w:color="auto" w:fill="auto"/>
            <w:noWrap/>
            <w:vAlign w:val="center"/>
            <w:hideMark/>
          </w:tcPr>
          <w:p w14:paraId="6C943D8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0E09C0EF"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273B569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2A757017"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5097C5D9" w14:textId="77777777" w:rsidTr="00C56E69">
        <w:trPr>
          <w:trHeight w:val="225"/>
        </w:trPr>
        <w:tc>
          <w:tcPr>
            <w:tcW w:w="481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3E52A9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TOTAL POR TIPO DE VEHÍCULO:</w:t>
            </w:r>
          </w:p>
        </w:tc>
        <w:tc>
          <w:tcPr>
            <w:tcW w:w="1559" w:type="dxa"/>
            <w:tcBorders>
              <w:top w:val="nil"/>
              <w:left w:val="nil"/>
              <w:bottom w:val="nil"/>
              <w:right w:val="nil"/>
            </w:tcBorders>
            <w:shd w:val="clear" w:color="auto" w:fill="auto"/>
            <w:noWrap/>
            <w:vAlign w:val="center"/>
            <w:hideMark/>
          </w:tcPr>
          <w:p w14:paraId="399F529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030818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single" w:sz="4" w:space="0" w:color="auto"/>
              <w:left w:val="nil"/>
              <w:bottom w:val="single" w:sz="4" w:space="0" w:color="auto"/>
              <w:right w:val="single" w:sz="4" w:space="0" w:color="auto"/>
            </w:tcBorders>
            <w:shd w:val="clear" w:color="000000" w:fill="FFFFCC"/>
            <w:noWrap/>
            <w:vAlign w:val="center"/>
            <w:hideMark/>
          </w:tcPr>
          <w:p w14:paraId="4FE6495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bl>
    <w:p w14:paraId="78B44704" w14:textId="79FB8418" w:rsidR="00B663DA" w:rsidRDefault="00B663DA" w:rsidP="00B663DA">
      <w:pPr>
        <w:spacing w:after="0" w:line="240" w:lineRule="auto"/>
        <w:jc w:val="both"/>
        <w:rPr>
          <w:rFonts w:ascii="Arial" w:hAnsi="Arial" w:cs="Arial"/>
        </w:rPr>
      </w:pPr>
    </w:p>
    <w:p w14:paraId="410785CE" w14:textId="58A4F7B1" w:rsidR="00B663DA" w:rsidRDefault="00B663DA">
      <w:pPr>
        <w:suppressAutoHyphens w:val="0"/>
        <w:spacing w:after="0" w:line="240" w:lineRule="auto"/>
        <w:rPr>
          <w:rFonts w:ascii="Arial" w:hAnsi="Arial" w:cs="Arial"/>
        </w:rPr>
      </w:pPr>
      <w:r>
        <w:rPr>
          <w:rFonts w:ascii="Arial" w:hAnsi="Arial" w:cs="Arial"/>
        </w:rPr>
        <w:br w:type="page"/>
      </w:r>
    </w:p>
    <w:p w14:paraId="4BBF228F" w14:textId="77777777" w:rsidR="00B663DA" w:rsidRPr="00B663DA" w:rsidRDefault="00B663DA" w:rsidP="00B663DA">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673"/>
        <w:gridCol w:w="1701"/>
        <w:gridCol w:w="3260"/>
      </w:tblGrid>
      <w:tr w:rsidR="00B663DA" w:rsidRPr="00C56E69" w14:paraId="59796C48" w14:textId="77777777" w:rsidTr="00B663DA">
        <w:trPr>
          <w:tblHeader/>
        </w:trPr>
        <w:tc>
          <w:tcPr>
            <w:tcW w:w="4673"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6F23782" w14:textId="36B11A23" w:rsidR="00B663DA" w:rsidRPr="00C56E69" w:rsidRDefault="00B663DA"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xml:space="preserve">SERVICIOS DE </w:t>
            </w:r>
            <w:r w:rsidR="008C6834">
              <w:rPr>
                <w:rFonts w:ascii="Arial" w:eastAsia="Times New Roman" w:hAnsi="Arial" w:cs="Arial"/>
                <w:b/>
                <w:bCs/>
                <w:color w:val="000000"/>
                <w:sz w:val="16"/>
                <w:szCs w:val="16"/>
                <w:lang w:eastAsia="es-MX"/>
              </w:rPr>
              <w:t xml:space="preserve">MANTENIMIENTO </w:t>
            </w:r>
            <w:r w:rsidRPr="00C56E69">
              <w:rPr>
                <w:rFonts w:ascii="Arial" w:eastAsia="Times New Roman" w:hAnsi="Arial" w:cs="Arial"/>
                <w:b/>
                <w:bCs/>
                <w:color w:val="000000"/>
                <w:sz w:val="16"/>
                <w:szCs w:val="16"/>
                <w:lang w:eastAsia="es-MX"/>
              </w:rPr>
              <w:t>CORRECTIVO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5485EFA" w14:textId="77777777" w:rsidR="00B663DA" w:rsidRPr="00C56E69" w:rsidRDefault="00B663DA"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MARCA PROPUESTA</w:t>
            </w:r>
          </w:p>
        </w:tc>
        <w:tc>
          <w:tcPr>
            <w:tcW w:w="3260" w:type="dxa"/>
            <w:tcBorders>
              <w:top w:val="single" w:sz="4" w:space="0" w:color="auto"/>
              <w:left w:val="nil"/>
              <w:bottom w:val="single" w:sz="4" w:space="0" w:color="auto"/>
              <w:right w:val="single" w:sz="4" w:space="0" w:color="auto"/>
            </w:tcBorders>
            <w:shd w:val="clear" w:color="000000" w:fill="FFFF00"/>
            <w:vAlign w:val="center"/>
            <w:hideMark/>
          </w:tcPr>
          <w:p w14:paraId="5470741C" w14:textId="6240B916" w:rsidR="00B663DA" w:rsidRPr="00C56E69" w:rsidRDefault="00B663DA"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xml:space="preserve">PARTIDA </w:t>
            </w:r>
            <w:r w:rsidR="00B86C65">
              <w:rPr>
                <w:rFonts w:ascii="Arial" w:eastAsia="Times New Roman" w:hAnsi="Arial" w:cs="Arial"/>
                <w:b/>
                <w:bCs/>
                <w:color w:val="000000"/>
                <w:sz w:val="16"/>
                <w:szCs w:val="16"/>
                <w:lang w:eastAsia="es-MX"/>
              </w:rPr>
              <w:t>1</w:t>
            </w:r>
            <w:r w:rsidRPr="00C56E69">
              <w:rPr>
                <w:rFonts w:ascii="Arial" w:eastAsia="Times New Roman" w:hAnsi="Arial" w:cs="Arial"/>
                <w:b/>
                <w:bCs/>
                <w:color w:val="000000"/>
                <w:sz w:val="16"/>
                <w:szCs w:val="16"/>
                <w:lang w:eastAsia="es-MX"/>
              </w:rPr>
              <w:t xml:space="preserve"> (CAMIONETAS DE TIPO PICK UP, DE PASAJEROS Y DE CARGA)</w:t>
            </w:r>
          </w:p>
        </w:tc>
      </w:tr>
      <w:tr w:rsidR="00B663DA" w:rsidRPr="00C56E69" w14:paraId="6FD6D01F" w14:textId="77777777" w:rsidTr="00B663DA">
        <w:trPr>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223BEE15"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02972FE"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p>
        </w:tc>
        <w:tc>
          <w:tcPr>
            <w:tcW w:w="3260" w:type="dxa"/>
            <w:tcBorders>
              <w:top w:val="nil"/>
              <w:left w:val="nil"/>
              <w:bottom w:val="single" w:sz="4" w:space="0" w:color="auto"/>
              <w:right w:val="single" w:sz="4" w:space="0" w:color="auto"/>
            </w:tcBorders>
            <w:shd w:val="clear" w:color="000000" w:fill="FFFF00"/>
            <w:vAlign w:val="center"/>
            <w:hideMark/>
          </w:tcPr>
          <w:p w14:paraId="012D728A" w14:textId="77777777" w:rsidR="00B663DA" w:rsidRPr="00C56E69" w:rsidRDefault="00B663DA"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CHEVROLET (GASOLINA)</w:t>
            </w:r>
          </w:p>
        </w:tc>
      </w:tr>
      <w:tr w:rsidR="00B663DA" w:rsidRPr="00C56E69" w14:paraId="1F2EBD2E" w14:textId="77777777" w:rsidTr="00B663DA">
        <w:trPr>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1EFB2FD9"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567519B"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p>
        </w:tc>
        <w:tc>
          <w:tcPr>
            <w:tcW w:w="3260" w:type="dxa"/>
            <w:tcBorders>
              <w:top w:val="nil"/>
              <w:left w:val="nil"/>
              <w:bottom w:val="single" w:sz="4" w:space="0" w:color="auto"/>
              <w:right w:val="single" w:sz="4" w:space="0" w:color="auto"/>
            </w:tcBorders>
            <w:shd w:val="clear" w:color="000000" w:fill="FFFF00"/>
            <w:vAlign w:val="center"/>
            <w:hideMark/>
          </w:tcPr>
          <w:p w14:paraId="07B25C83" w14:textId="77777777" w:rsidR="00B663DA" w:rsidRPr="00C56E69" w:rsidRDefault="00B663DA"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SILVERADO C-1500 2018</w:t>
            </w:r>
          </w:p>
        </w:tc>
      </w:tr>
      <w:tr w:rsidR="00B663DA" w:rsidRPr="00C56E69" w14:paraId="36F39FF0" w14:textId="77777777" w:rsidTr="00B663DA">
        <w:trPr>
          <w:trHeight w:val="225"/>
        </w:trPr>
        <w:tc>
          <w:tcPr>
            <w:tcW w:w="9634" w:type="dxa"/>
            <w:gridSpan w:val="3"/>
            <w:tcBorders>
              <w:top w:val="single" w:sz="4" w:space="0" w:color="auto"/>
              <w:left w:val="single" w:sz="4" w:space="0" w:color="auto"/>
              <w:bottom w:val="nil"/>
              <w:right w:val="single" w:sz="4" w:space="0" w:color="auto"/>
            </w:tcBorders>
            <w:shd w:val="clear" w:color="000000" w:fill="FFFF00"/>
            <w:noWrap/>
            <w:vAlign w:val="center"/>
            <w:hideMark/>
          </w:tcPr>
          <w:p w14:paraId="5F1C3E30"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AFINACIÓN MANO DE OBRA</w:t>
            </w:r>
          </w:p>
        </w:tc>
      </w:tr>
      <w:tr w:rsidR="00B663DA" w:rsidRPr="00C56E69" w14:paraId="6CEC516B" w14:textId="77777777" w:rsidTr="00B663DA">
        <w:trPr>
          <w:trHeight w:val="225"/>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B796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banda o cadena de distribución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E3020" w14:textId="77777777" w:rsidR="00B663DA" w:rsidRPr="00C56E69" w:rsidRDefault="00B663DA"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59091A2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BF68787"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0FC5BB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polea tensora de banda o cadena de distribución</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C56B62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5978F2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240D656"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BBA10E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banda de motor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C270CA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11CB55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EF90DF9"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C6B8C2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sensor de oxígeno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4ED08D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478006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6170254"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399EA1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w:t>
            </w:r>
            <w:r w:rsidRPr="00C56E69">
              <w:rPr>
                <w:rFonts w:ascii="Arial" w:eastAsia="Times New Roman" w:hAnsi="Arial" w:cs="Arial"/>
                <w:b/>
                <w:bCs/>
                <w:color w:val="000000"/>
                <w:sz w:val="16"/>
                <w:szCs w:val="16"/>
                <w:lang w:eastAsia="es-MX"/>
              </w:rPr>
              <w:t>bomba de combustible</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2B7408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B32C39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079D2033"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BC0FAD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rotor de distribuidor</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6448B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346BEA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ED402E2"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1E90C6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tapa de distribuidor</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48CECD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D6784E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B744679"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67F607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cables de bujías (juego)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A53A5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0BC8F9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610D474"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00"/>
            <w:noWrap/>
            <w:vAlign w:val="center"/>
            <w:hideMark/>
          </w:tcPr>
          <w:p w14:paraId="16C087E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válvula ralentí o </w:t>
            </w:r>
            <w:proofErr w:type="spellStart"/>
            <w:r w:rsidRPr="00C56E69">
              <w:rPr>
                <w:rFonts w:ascii="Arial" w:eastAsia="Times New Roman" w:hAnsi="Arial" w:cs="Arial"/>
                <w:color w:val="000000"/>
                <w:sz w:val="16"/>
                <w:szCs w:val="16"/>
                <w:lang w:eastAsia="es-MX"/>
              </w:rPr>
              <w:t>iac</w:t>
            </w:r>
            <w:proofErr w:type="spellEnd"/>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32B14C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6C9821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3E2F48F"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0EB33126"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0B712B77"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0F9D319A"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2CAA741B" w14:textId="77777777" w:rsidTr="00B663DA">
        <w:trPr>
          <w:trHeight w:val="225"/>
        </w:trPr>
        <w:tc>
          <w:tcPr>
            <w:tcW w:w="4673" w:type="dxa"/>
            <w:tcBorders>
              <w:top w:val="nil"/>
              <w:left w:val="nil"/>
              <w:bottom w:val="nil"/>
              <w:right w:val="nil"/>
            </w:tcBorders>
            <w:shd w:val="clear" w:color="auto" w:fill="auto"/>
            <w:noWrap/>
            <w:vAlign w:val="center"/>
            <w:hideMark/>
          </w:tcPr>
          <w:p w14:paraId="54CCC4E6"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EAA992D"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01C3233A"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5C2C4451"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2350993"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AFINACIÓN REFACCIONES</w:t>
            </w:r>
          </w:p>
        </w:tc>
      </w:tr>
      <w:tr w:rsidR="00B663DA" w:rsidRPr="00C56E69" w14:paraId="243764F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945CBA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Banda o cadena de distribución</w:t>
            </w:r>
          </w:p>
        </w:tc>
        <w:tc>
          <w:tcPr>
            <w:tcW w:w="1701" w:type="dxa"/>
            <w:tcBorders>
              <w:top w:val="nil"/>
              <w:left w:val="nil"/>
              <w:bottom w:val="single" w:sz="4" w:space="0" w:color="auto"/>
              <w:right w:val="single" w:sz="4" w:space="0" w:color="auto"/>
            </w:tcBorders>
            <w:shd w:val="clear" w:color="auto" w:fill="auto"/>
            <w:noWrap/>
            <w:vAlign w:val="center"/>
          </w:tcPr>
          <w:p w14:paraId="75A221D9" w14:textId="54B39F6A"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7F988C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12CFE2A"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C2969E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Polea tensora de banda o cadena de distribución</w:t>
            </w:r>
          </w:p>
        </w:tc>
        <w:tc>
          <w:tcPr>
            <w:tcW w:w="1701" w:type="dxa"/>
            <w:tcBorders>
              <w:top w:val="nil"/>
              <w:left w:val="nil"/>
              <w:bottom w:val="single" w:sz="4" w:space="0" w:color="auto"/>
              <w:right w:val="single" w:sz="4" w:space="0" w:color="auto"/>
            </w:tcBorders>
            <w:shd w:val="clear" w:color="auto" w:fill="auto"/>
            <w:noWrap/>
            <w:vAlign w:val="center"/>
          </w:tcPr>
          <w:p w14:paraId="5BD11E75" w14:textId="09F7895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08A507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65BCFA5"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61F46B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Banda de motor </w:t>
            </w:r>
          </w:p>
        </w:tc>
        <w:tc>
          <w:tcPr>
            <w:tcW w:w="1701" w:type="dxa"/>
            <w:tcBorders>
              <w:top w:val="nil"/>
              <w:left w:val="nil"/>
              <w:bottom w:val="single" w:sz="4" w:space="0" w:color="auto"/>
              <w:right w:val="single" w:sz="4" w:space="0" w:color="auto"/>
            </w:tcBorders>
            <w:shd w:val="clear" w:color="auto" w:fill="auto"/>
            <w:noWrap/>
            <w:vAlign w:val="center"/>
          </w:tcPr>
          <w:p w14:paraId="78E76E9A" w14:textId="785B99CD"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18B11A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BFA5931"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B39DC8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Sensor de oxígeno</w:t>
            </w:r>
          </w:p>
        </w:tc>
        <w:tc>
          <w:tcPr>
            <w:tcW w:w="1701" w:type="dxa"/>
            <w:tcBorders>
              <w:top w:val="nil"/>
              <w:left w:val="nil"/>
              <w:bottom w:val="single" w:sz="4" w:space="0" w:color="auto"/>
              <w:right w:val="single" w:sz="4" w:space="0" w:color="auto"/>
            </w:tcBorders>
            <w:shd w:val="clear" w:color="auto" w:fill="auto"/>
            <w:noWrap/>
            <w:vAlign w:val="center"/>
          </w:tcPr>
          <w:p w14:paraId="35CD52E6" w14:textId="6D284235"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0F21C1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BD1DA53"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E3C7E67"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Bomba de combustible</w:t>
            </w:r>
          </w:p>
        </w:tc>
        <w:tc>
          <w:tcPr>
            <w:tcW w:w="1701" w:type="dxa"/>
            <w:tcBorders>
              <w:top w:val="nil"/>
              <w:left w:val="nil"/>
              <w:bottom w:val="single" w:sz="4" w:space="0" w:color="auto"/>
              <w:right w:val="single" w:sz="4" w:space="0" w:color="auto"/>
            </w:tcBorders>
            <w:shd w:val="clear" w:color="auto" w:fill="auto"/>
            <w:noWrap/>
            <w:vAlign w:val="center"/>
          </w:tcPr>
          <w:p w14:paraId="41C9F87B" w14:textId="3C80EB75"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C4E4FF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F4BD730"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CB1714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Rotor de distribuidor</w:t>
            </w:r>
          </w:p>
        </w:tc>
        <w:tc>
          <w:tcPr>
            <w:tcW w:w="1701" w:type="dxa"/>
            <w:tcBorders>
              <w:top w:val="nil"/>
              <w:left w:val="nil"/>
              <w:bottom w:val="single" w:sz="4" w:space="0" w:color="auto"/>
              <w:right w:val="single" w:sz="4" w:space="0" w:color="auto"/>
            </w:tcBorders>
            <w:shd w:val="clear" w:color="auto" w:fill="auto"/>
            <w:noWrap/>
            <w:vAlign w:val="center"/>
          </w:tcPr>
          <w:p w14:paraId="3E538370" w14:textId="38D5B940"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4E6470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045F8E8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B8B37B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Tapa de distribuidor</w:t>
            </w:r>
          </w:p>
        </w:tc>
        <w:tc>
          <w:tcPr>
            <w:tcW w:w="1701" w:type="dxa"/>
            <w:tcBorders>
              <w:top w:val="nil"/>
              <w:left w:val="nil"/>
              <w:bottom w:val="single" w:sz="4" w:space="0" w:color="auto"/>
              <w:right w:val="single" w:sz="4" w:space="0" w:color="auto"/>
            </w:tcBorders>
            <w:shd w:val="clear" w:color="auto" w:fill="auto"/>
            <w:noWrap/>
            <w:vAlign w:val="center"/>
          </w:tcPr>
          <w:p w14:paraId="26E60555" w14:textId="7A30AC9B"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167663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733F50A"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0EBBE2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Cables de bujías (juego)</w:t>
            </w:r>
          </w:p>
        </w:tc>
        <w:tc>
          <w:tcPr>
            <w:tcW w:w="1701" w:type="dxa"/>
            <w:tcBorders>
              <w:top w:val="nil"/>
              <w:left w:val="nil"/>
              <w:bottom w:val="single" w:sz="4" w:space="0" w:color="auto"/>
              <w:right w:val="single" w:sz="4" w:space="0" w:color="auto"/>
            </w:tcBorders>
            <w:shd w:val="clear" w:color="auto" w:fill="auto"/>
            <w:noWrap/>
            <w:vAlign w:val="center"/>
          </w:tcPr>
          <w:p w14:paraId="4EEA3089" w14:textId="385AA6C7"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954E03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1853B35"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F4C4B2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Válvula ralentí o </w:t>
            </w:r>
            <w:proofErr w:type="spellStart"/>
            <w:r w:rsidRPr="00C56E69">
              <w:rPr>
                <w:rFonts w:ascii="Arial" w:eastAsia="Times New Roman" w:hAnsi="Arial" w:cs="Arial"/>
                <w:color w:val="000000"/>
                <w:sz w:val="16"/>
                <w:szCs w:val="16"/>
                <w:lang w:eastAsia="es-MX"/>
              </w:rPr>
              <w:t>iac</w:t>
            </w:r>
            <w:proofErr w:type="spellEnd"/>
          </w:p>
        </w:tc>
        <w:tc>
          <w:tcPr>
            <w:tcW w:w="1701" w:type="dxa"/>
            <w:tcBorders>
              <w:top w:val="nil"/>
              <w:left w:val="nil"/>
              <w:bottom w:val="single" w:sz="4" w:space="0" w:color="auto"/>
              <w:right w:val="single" w:sz="4" w:space="0" w:color="auto"/>
            </w:tcBorders>
            <w:shd w:val="clear" w:color="auto" w:fill="auto"/>
            <w:noWrap/>
            <w:vAlign w:val="center"/>
          </w:tcPr>
          <w:p w14:paraId="0CED4004" w14:textId="08BCEC80"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4BD893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E8B4025"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2F3D4230"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5C20EE6C"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76678DE8"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29E50D1C" w14:textId="77777777" w:rsidTr="00B663DA">
        <w:trPr>
          <w:trHeight w:val="225"/>
        </w:trPr>
        <w:tc>
          <w:tcPr>
            <w:tcW w:w="4673" w:type="dxa"/>
            <w:tcBorders>
              <w:top w:val="nil"/>
              <w:left w:val="nil"/>
              <w:bottom w:val="nil"/>
              <w:right w:val="nil"/>
            </w:tcBorders>
            <w:shd w:val="clear" w:color="auto" w:fill="auto"/>
            <w:noWrap/>
            <w:vAlign w:val="center"/>
            <w:hideMark/>
          </w:tcPr>
          <w:p w14:paraId="2F289732"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33D2524"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1BC6B6F7"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4FC3F6C5"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334B640" w14:textId="77777777" w:rsidR="00B663DA" w:rsidRPr="00C56E69" w:rsidRDefault="00B663DA"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FRENOS MANO DE OBRA</w:t>
            </w:r>
          </w:p>
        </w:tc>
      </w:tr>
      <w:tr w:rsidR="00B663DA" w:rsidRPr="00C56E69" w14:paraId="2F8031CD"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BDEB4B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frenos (Cilindro maestro)</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C79F75" w14:textId="77777777" w:rsidR="00B663DA" w:rsidRPr="00C56E69" w:rsidRDefault="00B663DA"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1A3D103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435E94E"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4035D2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baleros de rueda y engrasar (por rueda)</w:t>
            </w:r>
          </w:p>
        </w:tc>
        <w:tc>
          <w:tcPr>
            <w:tcW w:w="1701" w:type="dxa"/>
            <w:vMerge/>
            <w:tcBorders>
              <w:top w:val="nil"/>
              <w:left w:val="single" w:sz="4" w:space="0" w:color="auto"/>
              <w:bottom w:val="single" w:sz="4" w:space="0" w:color="auto"/>
              <w:right w:val="single" w:sz="4" w:space="0" w:color="auto"/>
            </w:tcBorders>
            <w:vAlign w:val="center"/>
            <w:hideMark/>
          </w:tcPr>
          <w:p w14:paraId="7018F57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88E73D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C3190A7"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3445DC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de maza (por rueda)</w:t>
            </w:r>
          </w:p>
        </w:tc>
        <w:tc>
          <w:tcPr>
            <w:tcW w:w="1701" w:type="dxa"/>
            <w:vMerge/>
            <w:tcBorders>
              <w:top w:val="nil"/>
              <w:left w:val="single" w:sz="4" w:space="0" w:color="auto"/>
              <w:bottom w:val="single" w:sz="4" w:space="0" w:color="auto"/>
              <w:right w:val="single" w:sz="4" w:space="0" w:color="auto"/>
            </w:tcBorders>
            <w:vAlign w:val="center"/>
            <w:hideMark/>
          </w:tcPr>
          <w:p w14:paraId="00CE92A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FDCF81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0006E52D"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48750F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doble (por rueda)</w:t>
            </w:r>
          </w:p>
        </w:tc>
        <w:tc>
          <w:tcPr>
            <w:tcW w:w="1701" w:type="dxa"/>
            <w:vMerge/>
            <w:tcBorders>
              <w:top w:val="nil"/>
              <w:left w:val="single" w:sz="4" w:space="0" w:color="auto"/>
              <w:bottom w:val="single" w:sz="4" w:space="0" w:color="auto"/>
              <w:right w:val="single" w:sz="4" w:space="0" w:color="auto"/>
            </w:tcBorders>
            <w:vAlign w:val="center"/>
            <w:hideMark/>
          </w:tcPr>
          <w:p w14:paraId="063AD4E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A055CA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3140917"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392AD6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reten para tambor (por rueda)</w:t>
            </w:r>
          </w:p>
        </w:tc>
        <w:tc>
          <w:tcPr>
            <w:tcW w:w="1701" w:type="dxa"/>
            <w:vMerge/>
            <w:tcBorders>
              <w:top w:val="nil"/>
              <w:left w:val="single" w:sz="4" w:space="0" w:color="auto"/>
              <w:bottom w:val="single" w:sz="4" w:space="0" w:color="auto"/>
              <w:right w:val="single" w:sz="4" w:space="0" w:color="auto"/>
            </w:tcBorders>
            <w:vAlign w:val="center"/>
            <w:hideMark/>
          </w:tcPr>
          <w:p w14:paraId="4D12981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D618BC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5B544E2"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2AD850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tambor de rueda (por rueda)</w:t>
            </w:r>
          </w:p>
        </w:tc>
        <w:tc>
          <w:tcPr>
            <w:tcW w:w="1701" w:type="dxa"/>
            <w:vMerge/>
            <w:tcBorders>
              <w:top w:val="nil"/>
              <w:left w:val="single" w:sz="4" w:space="0" w:color="auto"/>
              <w:bottom w:val="single" w:sz="4" w:space="0" w:color="auto"/>
              <w:right w:val="single" w:sz="4" w:space="0" w:color="auto"/>
            </w:tcBorders>
            <w:vAlign w:val="center"/>
            <w:hideMark/>
          </w:tcPr>
          <w:p w14:paraId="05D668C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D7EED3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119C5EE"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62057F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disco (rotor) de rueda</w:t>
            </w:r>
          </w:p>
        </w:tc>
        <w:tc>
          <w:tcPr>
            <w:tcW w:w="1701" w:type="dxa"/>
            <w:vMerge/>
            <w:tcBorders>
              <w:top w:val="nil"/>
              <w:left w:val="single" w:sz="4" w:space="0" w:color="auto"/>
              <w:bottom w:val="single" w:sz="4" w:space="0" w:color="auto"/>
              <w:right w:val="single" w:sz="4" w:space="0" w:color="auto"/>
            </w:tcBorders>
            <w:vAlign w:val="center"/>
            <w:hideMark/>
          </w:tcPr>
          <w:p w14:paraId="21DA50C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F58C94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6E6DE6B"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4CB171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Rectificar tambor de rueda (por rueda)</w:t>
            </w:r>
          </w:p>
        </w:tc>
        <w:tc>
          <w:tcPr>
            <w:tcW w:w="1701" w:type="dxa"/>
            <w:vMerge/>
            <w:tcBorders>
              <w:top w:val="nil"/>
              <w:left w:val="single" w:sz="4" w:space="0" w:color="auto"/>
              <w:bottom w:val="single" w:sz="4" w:space="0" w:color="auto"/>
              <w:right w:val="single" w:sz="4" w:space="0" w:color="auto"/>
            </w:tcBorders>
            <w:vAlign w:val="center"/>
            <w:hideMark/>
          </w:tcPr>
          <w:p w14:paraId="5E41F98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40F0CB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63B55EC"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1EF7F1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Rectificar disco de rueda (por rueda)</w:t>
            </w:r>
          </w:p>
        </w:tc>
        <w:tc>
          <w:tcPr>
            <w:tcW w:w="1701" w:type="dxa"/>
            <w:vMerge/>
            <w:tcBorders>
              <w:top w:val="nil"/>
              <w:left w:val="single" w:sz="4" w:space="0" w:color="auto"/>
              <w:bottom w:val="single" w:sz="4" w:space="0" w:color="auto"/>
              <w:right w:val="single" w:sz="4" w:space="0" w:color="auto"/>
            </w:tcBorders>
            <w:vAlign w:val="center"/>
            <w:hideMark/>
          </w:tcPr>
          <w:p w14:paraId="7BEC905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D6A4FC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4C0A8D8"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D5C235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balatas delanteras (por eje)</w:t>
            </w:r>
          </w:p>
        </w:tc>
        <w:tc>
          <w:tcPr>
            <w:tcW w:w="1701" w:type="dxa"/>
            <w:vMerge/>
            <w:tcBorders>
              <w:top w:val="nil"/>
              <w:left w:val="single" w:sz="4" w:space="0" w:color="auto"/>
              <w:bottom w:val="single" w:sz="4" w:space="0" w:color="auto"/>
              <w:right w:val="single" w:sz="4" w:space="0" w:color="auto"/>
            </w:tcBorders>
            <w:vAlign w:val="center"/>
            <w:hideMark/>
          </w:tcPr>
          <w:p w14:paraId="22C57E7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D90EF8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C800122"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E1A4BA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balatas traseras (por eje)</w:t>
            </w:r>
          </w:p>
        </w:tc>
        <w:tc>
          <w:tcPr>
            <w:tcW w:w="1701" w:type="dxa"/>
            <w:vMerge/>
            <w:tcBorders>
              <w:top w:val="nil"/>
              <w:left w:val="single" w:sz="4" w:space="0" w:color="auto"/>
              <w:bottom w:val="single" w:sz="4" w:space="0" w:color="auto"/>
              <w:right w:val="single" w:sz="4" w:space="0" w:color="auto"/>
            </w:tcBorders>
            <w:vAlign w:val="center"/>
            <w:hideMark/>
          </w:tcPr>
          <w:p w14:paraId="71D3F4F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B6A932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956852A"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65B85B7A"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6C9A4743"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75ACBD6A"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3FE7F000" w14:textId="77777777" w:rsidTr="00B663DA">
        <w:trPr>
          <w:trHeight w:val="225"/>
        </w:trPr>
        <w:tc>
          <w:tcPr>
            <w:tcW w:w="4673" w:type="dxa"/>
            <w:tcBorders>
              <w:top w:val="nil"/>
              <w:left w:val="nil"/>
              <w:bottom w:val="nil"/>
              <w:right w:val="nil"/>
            </w:tcBorders>
            <w:shd w:val="clear" w:color="auto" w:fill="auto"/>
            <w:noWrap/>
            <w:vAlign w:val="center"/>
            <w:hideMark/>
          </w:tcPr>
          <w:p w14:paraId="773F67DB"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56804753"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123D2448"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0F743D12"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FEEFDED"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FRENOS REFACCIONES</w:t>
            </w:r>
          </w:p>
        </w:tc>
      </w:tr>
      <w:tr w:rsidR="00B663DA" w:rsidRPr="00C56E69" w14:paraId="1858EE4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957948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frenos (cilindro maestro)</w:t>
            </w:r>
          </w:p>
        </w:tc>
        <w:tc>
          <w:tcPr>
            <w:tcW w:w="1701" w:type="dxa"/>
            <w:tcBorders>
              <w:top w:val="nil"/>
              <w:left w:val="nil"/>
              <w:bottom w:val="single" w:sz="4" w:space="0" w:color="auto"/>
              <w:right w:val="single" w:sz="4" w:space="0" w:color="auto"/>
            </w:tcBorders>
            <w:shd w:val="clear" w:color="auto" w:fill="auto"/>
            <w:noWrap/>
            <w:vAlign w:val="center"/>
          </w:tcPr>
          <w:p w14:paraId="2FEB148E" w14:textId="52C9938F"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88066E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47EA4D0"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6B9A2C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interior para tambor</w:t>
            </w:r>
          </w:p>
        </w:tc>
        <w:tc>
          <w:tcPr>
            <w:tcW w:w="1701" w:type="dxa"/>
            <w:tcBorders>
              <w:top w:val="nil"/>
              <w:left w:val="nil"/>
              <w:bottom w:val="single" w:sz="4" w:space="0" w:color="auto"/>
              <w:right w:val="single" w:sz="4" w:space="0" w:color="auto"/>
            </w:tcBorders>
            <w:shd w:val="clear" w:color="auto" w:fill="auto"/>
            <w:noWrap/>
            <w:vAlign w:val="center"/>
          </w:tcPr>
          <w:p w14:paraId="3AA6CB11" w14:textId="1A2EC379"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BC9210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FA085AF"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98579E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exterior para tambor</w:t>
            </w:r>
          </w:p>
        </w:tc>
        <w:tc>
          <w:tcPr>
            <w:tcW w:w="1701" w:type="dxa"/>
            <w:tcBorders>
              <w:top w:val="nil"/>
              <w:left w:val="nil"/>
              <w:bottom w:val="single" w:sz="4" w:space="0" w:color="auto"/>
              <w:right w:val="single" w:sz="4" w:space="0" w:color="auto"/>
            </w:tcBorders>
            <w:shd w:val="clear" w:color="auto" w:fill="auto"/>
            <w:noWrap/>
            <w:vAlign w:val="center"/>
          </w:tcPr>
          <w:p w14:paraId="70A38C67" w14:textId="0F0DA95D"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D4E4FA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E228062"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C35428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Balero de maza </w:t>
            </w:r>
          </w:p>
        </w:tc>
        <w:tc>
          <w:tcPr>
            <w:tcW w:w="1701" w:type="dxa"/>
            <w:tcBorders>
              <w:top w:val="nil"/>
              <w:left w:val="nil"/>
              <w:bottom w:val="single" w:sz="4" w:space="0" w:color="auto"/>
              <w:right w:val="single" w:sz="4" w:space="0" w:color="auto"/>
            </w:tcBorders>
            <w:shd w:val="clear" w:color="auto" w:fill="auto"/>
            <w:noWrap/>
            <w:vAlign w:val="center"/>
          </w:tcPr>
          <w:p w14:paraId="5246C2A2" w14:textId="1A27154D"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FA5AFA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8B42548"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CA4019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doble</w:t>
            </w:r>
          </w:p>
        </w:tc>
        <w:tc>
          <w:tcPr>
            <w:tcW w:w="1701" w:type="dxa"/>
            <w:tcBorders>
              <w:top w:val="nil"/>
              <w:left w:val="nil"/>
              <w:bottom w:val="single" w:sz="4" w:space="0" w:color="auto"/>
              <w:right w:val="single" w:sz="4" w:space="0" w:color="auto"/>
            </w:tcBorders>
            <w:shd w:val="clear" w:color="auto" w:fill="auto"/>
            <w:noWrap/>
            <w:vAlign w:val="center"/>
          </w:tcPr>
          <w:p w14:paraId="5ADD334D" w14:textId="6868ED82"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305F51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8AC6DD7"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2071D5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Reten para tambor</w:t>
            </w:r>
          </w:p>
        </w:tc>
        <w:tc>
          <w:tcPr>
            <w:tcW w:w="1701" w:type="dxa"/>
            <w:tcBorders>
              <w:top w:val="nil"/>
              <w:left w:val="nil"/>
              <w:bottom w:val="single" w:sz="4" w:space="0" w:color="auto"/>
              <w:right w:val="single" w:sz="4" w:space="0" w:color="auto"/>
            </w:tcBorders>
            <w:shd w:val="clear" w:color="auto" w:fill="auto"/>
            <w:noWrap/>
            <w:vAlign w:val="center"/>
          </w:tcPr>
          <w:p w14:paraId="25FC5DF5" w14:textId="1C6C7975"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DAD35F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98DA5F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9FEABB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Tambor de rueda</w:t>
            </w:r>
          </w:p>
        </w:tc>
        <w:tc>
          <w:tcPr>
            <w:tcW w:w="1701" w:type="dxa"/>
            <w:tcBorders>
              <w:top w:val="nil"/>
              <w:left w:val="nil"/>
              <w:bottom w:val="single" w:sz="4" w:space="0" w:color="auto"/>
              <w:right w:val="single" w:sz="4" w:space="0" w:color="auto"/>
            </w:tcBorders>
            <w:shd w:val="clear" w:color="auto" w:fill="auto"/>
            <w:noWrap/>
            <w:vAlign w:val="center"/>
          </w:tcPr>
          <w:p w14:paraId="5A0D964B" w14:textId="087C4032"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64B91C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B737997"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A248C1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Disco (rotor) de rueda</w:t>
            </w:r>
          </w:p>
        </w:tc>
        <w:tc>
          <w:tcPr>
            <w:tcW w:w="1701" w:type="dxa"/>
            <w:tcBorders>
              <w:top w:val="nil"/>
              <w:left w:val="nil"/>
              <w:bottom w:val="single" w:sz="4" w:space="0" w:color="auto"/>
              <w:right w:val="single" w:sz="4" w:space="0" w:color="auto"/>
            </w:tcBorders>
            <w:shd w:val="clear" w:color="auto" w:fill="auto"/>
            <w:noWrap/>
            <w:vAlign w:val="center"/>
          </w:tcPr>
          <w:p w14:paraId="171FDB6D" w14:textId="21B7649B"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C31A27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13EB87A"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80C982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Balatas delanteras (Juego por eje)</w:t>
            </w:r>
          </w:p>
        </w:tc>
        <w:tc>
          <w:tcPr>
            <w:tcW w:w="1701" w:type="dxa"/>
            <w:tcBorders>
              <w:top w:val="nil"/>
              <w:left w:val="nil"/>
              <w:bottom w:val="single" w:sz="4" w:space="0" w:color="auto"/>
              <w:right w:val="single" w:sz="4" w:space="0" w:color="auto"/>
            </w:tcBorders>
            <w:shd w:val="clear" w:color="auto" w:fill="auto"/>
            <w:noWrap/>
            <w:vAlign w:val="center"/>
          </w:tcPr>
          <w:p w14:paraId="26360B94" w14:textId="139B48C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266E67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823ABCD"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E3824A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Balatas traseras (Juego por eje)</w:t>
            </w:r>
          </w:p>
        </w:tc>
        <w:tc>
          <w:tcPr>
            <w:tcW w:w="1701" w:type="dxa"/>
            <w:tcBorders>
              <w:top w:val="nil"/>
              <w:left w:val="nil"/>
              <w:bottom w:val="single" w:sz="4" w:space="0" w:color="auto"/>
              <w:right w:val="single" w:sz="4" w:space="0" w:color="auto"/>
            </w:tcBorders>
            <w:shd w:val="clear" w:color="auto" w:fill="auto"/>
            <w:noWrap/>
            <w:vAlign w:val="center"/>
          </w:tcPr>
          <w:p w14:paraId="1AE29F64" w14:textId="4742E1AA"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30983D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9333005"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7B829EA7"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lastRenderedPageBreak/>
              <w:t>SUBTOTALES</w:t>
            </w:r>
          </w:p>
        </w:tc>
        <w:tc>
          <w:tcPr>
            <w:tcW w:w="1701" w:type="dxa"/>
            <w:tcBorders>
              <w:top w:val="nil"/>
              <w:left w:val="nil"/>
              <w:bottom w:val="nil"/>
              <w:right w:val="nil"/>
            </w:tcBorders>
            <w:shd w:val="clear" w:color="auto" w:fill="auto"/>
            <w:noWrap/>
            <w:vAlign w:val="center"/>
            <w:hideMark/>
          </w:tcPr>
          <w:p w14:paraId="5D0D5BEF"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648CD5FC"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6AEC3348" w14:textId="77777777" w:rsidTr="00B663DA">
        <w:trPr>
          <w:trHeight w:val="225"/>
        </w:trPr>
        <w:tc>
          <w:tcPr>
            <w:tcW w:w="4673" w:type="dxa"/>
            <w:tcBorders>
              <w:top w:val="nil"/>
              <w:left w:val="nil"/>
              <w:bottom w:val="nil"/>
              <w:right w:val="nil"/>
            </w:tcBorders>
            <w:shd w:val="clear" w:color="auto" w:fill="auto"/>
            <w:noWrap/>
            <w:vAlign w:val="bottom"/>
            <w:hideMark/>
          </w:tcPr>
          <w:p w14:paraId="1BC61892"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19A949F8"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bottom"/>
            <w:hideMark/>
          </w:tcPr>
          <w:p w14:paraId="0E877A06"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2FE8EF8A"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2784812"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SUSPENSIÓN Y DIRECCIÓN MANO DE OBRA</w:t>
            </w:r>
          </w:p>
        </w:tc>
      </w:tr>
      <w:tr w:rsidR="00B663DA" w:rsidRPr="00C56E69" w14:paraId="2B4981ED"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63A5A2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amortiguador delantero (por rueda)</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1358D" w14:textId="77777777" w:rsidR="00B663DA" w:rsidRPr="00C56E69" w:rsidRDefault="00B663DA"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5E90429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8A1CF07"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E0A298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amortiguador trasero (por rueda)</w:t>
            </w:r>
          </w:p>
        </w:tc>
        <w:tc>
          <w:tcPr>
            <w:tcW w:w="1701" w:type="dxa"/>
            <w:vMerge/>
            <w:tcBorders>
              <w:top w:val="nil"/>
              <w:left w:val="single" w:sz="4" w:space="0" w:color="auto"/>
              <w:bottom w:val="single" w:sz="4" w:space="0" w:color="auto"/>
              <w:right w:val="single" w:sz="4" w:space="0" w:color="auto"/>
            </w:tcBorders>
            <w:vAlign w:val="center"/>
            <w:hideMark/>
          </w:tcPr>
          <w:p w14:paraId="26E8F8D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2A00CA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93A4DA5"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29022E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rótulas superiores (por juego) </w:t>
            </w:r>
          </w:p>
        </w:tc>
        <w:tc>
          <w:tcPr>
            <w:tcW w:w="1701" w:type="dxa"/>
            <w:vMerge/>
            <w:tcBorders>
              <w:top w:val="nil"/>
              <w:left w:val="single" w:sz="4" w:space="0" w:color="auto"/>
              <w:bottom w:val="single" w:sz="4" w:space="0" w:color="auto"/>
              <w:right w:val="single" w:sz="4" w:space="0" w:color="auto"/>
            </w:tcBorders>
            <w:vAlign w:val="center"/>
            <w:hideMark/>
          </w:tcPr>
          <w:p w14:paraId="5E97A5D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AC25CE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2B39CCF"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CC17DB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rótulas inferiores (por juego)</w:t>
            </w:r>
          </w:p>
        </w:tc>
        <w:tc>
          <w:tcPr>
            <w:tcW w:w="1701" w:type="dxa"/>
            <w:vMerge/>
            <w:tcBorders>
              <w:top w:val="nil"/>
              <w:left w:val="single" w:sz="4" w:space="0" w:color="auto"/>
              <w:bottom w:val="single" w:sz="4" w:space="0" w:color="auto"/>
              <w:right w:val="single" w:sz="4" w:space="0" w:color="auto"/>
            </w:tcBorders>
            <w:vAlign w:val="center"/>
            <w:hideMark/>
          </w:tcPr>
          <w:p w14:paraId="7600E05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AAA99E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8CE00DE"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F93A1F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dirección</w:t>
            </w:r>
          </w:p>
        </w:tc>
        <w:tc>
          <w:tcPr>
            <w:tcW w:w="1701" w:type="dxa"/>
            <w:vMerge/>
            <w:tcBorders>
              <w:top w:val="nil"/>
              <w:left w:val="single" w:sz="4" w:space="0" w:color="auto"/>
              <w:bottom w:val="single" w:sz="4" w:space="0" w:color="auto"/>
              <w:right w:val="single" w:sz="4" w:space="0" w:color="auto"/>
            </w:tcBorders>
            <w:vAlign w:val="center"/>
            <w:hideMark/>
          </w:tcPr>
          <w:p w14:paraId="0DB968C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CF68C3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ECC24C0"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204263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caja de dirección</w:t>
            </w:r>
          </w:p>
        </w:tc>
        <w:tc>
          <w:tcPr>
            <w:tcW w:w="1701" w:type="dxa"/>
            <w:vMerge/>
            <w:tcBorders>
              <w:top w:val="nil"/>
              <w:left w:val="single" w:sz="4" w:space="0" w:color="auto"/>
              <w:bottom w:val="single" w:sz="4" w:space="0" w:color="auto"/>
              <w:right w:val="single" w:sz="4" w:space="0" w:color="auto"/>
            </w:tcBorders>
            <w:vAlign w:val="center"/>
            <w:hideMark/>
          </w:tcPr>
          <w:p w14:paraId="143A85C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42A60C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D5C6EC6"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8AAE61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soportes de motor (juego)</w:t>
            </w:r>
          </w:p>
        </w:tc>
        <w:tc>
          <w:tcPr>
            <w:tcW w:w="1701" w:type="dxa"/>
            <w:vMerge/>
            <w:tcBorders>
              <w:top w:val="nil"/>
              <w:left w:val="single" w:sz="4" w:space="0" w:color="auto"/>
              <w:bottom w:val="single" w:sz="4" w:space="0" w:color="auto"/>
              <w:right w:val="single" w:sz="4" w:space="0" w:color="auto"/>
            </w:tcBorders>
            <w:vAlign w:val="center"/>
            <w:hideMark/>
          </w:tcPr>
          <w:p w14:paraId="4F49E27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080B3A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63A0272"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E126A4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terminal de dirección (por rueda)</w:t>
            </w:r>
          </w:p>
        </w:tc>
        <w:tc>
          <w:tcPr>
            <w:tcW w:w="1701" w:type="dxa"/>
            <w:vMerge/>
            <w:tcBorders>
              <w:top w:val="nil"/>
              <w:left w:val="single" w:sz="4" w:space="0" w:color="auto"/>
              <w:bottom w:val="single" w:sz="4" w:space="0" w:color="auto"/>
              <w:right w:val="single" w:sz="4" w:space="0" w:color="auto"/>
            </w:tcBorders>
            <w:vAlign w:val="center"/>
            <w:hideMark/>
          </w:tcPr>
          <w:p w14:paraId="2385446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A9CCB1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77C2563"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A7CA17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barra estabilizadora</w:t>
            </w:r>
          </w:p>
        </w:tc>
        <w:tc>
          <w:tcPr>
            <w:tcW w:w="1701" w:type="dxa"/>
            <w:vMerge/>
            <w:tcBorders>
              <w:top w:val="nil"/>
              <w:left w:val="single" w:sz="4" w:space="0" w:color="auto"/>
              <w:bottom w:val="single" w:sz="4" w:space="0" w:color="auto"/>
              <w:right w:val="single" w:sz="4" w:space="0" w:color="auto"/>
            </w:tcBorders>
            <w:vAlign w:val="center"/>
            <w:hideMark/>
          </w:tcPr>
          <w:p w14:paraId="4A4B01B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A8E694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FBB7FF9"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20B333EA"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15DB4F88"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1986DEBD"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1A5A56A5" w14:textId="77777777" w:rsidTr="00B663DA">
        <w:trPr>
          <w:trHeight w:val="225"/>
        </w:trPr>
        <w:tc>
          <w:tcPr>
            <w:tcW w:w="4673" w:type="dxa"/>
            <w:tcBorders>
              <w:top w:val="nil"/>
              <w:left w:val="nil"/>
              <w:bottom w:val="nil"/>
              <w:right w:val="nil"/>
            </w:tcBorders>
            <w:shd w:val="clear" w:color="auto" w:fill="auto"/>
            <w:noWrap/>
            <w:vAlign w:val="center"/>
            <w:hideMark/>
          </w:tcPr>
          <w:p w14:paraId="672940DB"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34AA03C0"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795EAFB1"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3B9C77D0"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6BAB1A4"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SUSPENSIÓN Y DIRECCIÓN REFACCIONES</w:t>
            </w:r>
          </w:p>
        </w:tc>
      </w:tr>
      <w:tr w:rsidR="00B663DA" w:rsidRPr="00C56E69" w14:paraId="5D482695"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CAD2D8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Amortiguador delantero </w:t>
            </w:r>
          </w:p>
        </w:tc>
        <w:tc>
          <w:tcPr>
            <w:tcW w:w="1701" w:type="dxa"/>
            <w:tcBorders>
              <w:top w:val="nil"/>
              <w:left w:val="nil"/>
              <w:bottom w:val="single" w:sz="4" w:space="0" w:color="auto"/>
              <w:right w:val="single" w:sz="4" w:space="0" w:color="auto"/>
            </w:tcBorders>
            <w:shd w:val="clear" w:color="auto" w:fill="auto"/>
            <w:noWrap/>
            <w:vAlign w:val="center"/>
          </w:tcPr>
          <w:p w14:paraId="1AB821AF" w14:textId="6BD81085"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4F0EC7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763011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3FCFC5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Amortiguador trasero </w:t>
            </w:r>
          </w:p>
        </w:tc>
        <w:tc>
          <w:tcPr>
            <w:tcW w:w="1701" w:type="dxa"/>
            <w:tcBorders>
              <w:top w:val="nil"/>
              <w:left w:val="nil"/>
              <w:bottom w:val="single" w:sz="4" w:space="0" w:color="auto"/>
              <w:right w:val="single" w:sz="4" w:space="0" w:color="auto"/>
            </w:tcBorders>
            <w:shd w:val="clear" w:color="auto" w:fill="auto"/>
            <w:noWrap/>
            <w:vAlign w:val="center"/>
          </w:tcPr>
          <w:p w14:paraId="0B698A1F" w14:textId="5AFEAF62"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AE48C0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5E047F2"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C2D880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Rótulas superiores (por juego)</w:t>
            </w:r>
          </w:p>
        </w:tc>
        <w:tc>
          <w:tcPr>
            <w:tcW w:w="1701" w:type="dxa"/>
            <w:tcBorders>
              <w:top w:val="nil"/>
              <w:left w:val="nil"/>
              <w:bottom w:val="single" w:sz="4" w:space="0" w:color="auto"/>
              <w:right w:val="single" w:sz="4" w:space="0" w:color="auto"/>
            </w:tcBorders>
            <w:shd w:val="clear" w:color="auto" w:fill="auto"/>
            <w:noWrap/>
            <w:vAlign w:val="center"/>
          </w:tcPr>
          <w:p w14:paraId="29C74E21" w14:textId="779B202F"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E0D11A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580E24D"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834D8F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Rótulas inferiores (por juego)</w:t>
            </w:r>
          </w:p>
        </w:tc>
        <w:tc>
          <w:tcPr>
            <w:tcW w:w="1701" w:type="dxa"/>
            <w:tcBorders>
              <w:top w:val="nil"/>
              <w:left w:val="nil"/>
              <w:bottom w:val="single" w:sz="4" w:space="0" w:color="auto"/>
              <w:right w:val="single" w:sz="4" w:space="0" w:color="auto"/>
            </w:tcBorders>
            <w:shd w:val="clear" w:color="auto" w:fill="auto"/>
            <w:noWrap/>
            <w:vAlign w:val="center"/>
          </w:tcPr>
          <w:p w14:paraId="1E738113" w14:textId="152EA642"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02B828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117B787"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C7656A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dirección</w:t>
            </w:r>
          </w:p>
        </w:tc>
        <w:tc>
          <w:tcPr>
            <w:tcW w:w="1701" w:type="dxa"/>
            <w:tcBorders>
              <w:top w:val="nil"/>
              <w:left w:val="nil"/>
              <w:bottom w:val="single" w:sz="4" w:space="0" w:color="auto"/>
              <w:right w:val="single" w:sz="4" w:space="0" w:color="auto"/>
            </w:tcBorders>
            <w:shd w:val="clear" w:color="auto" w:fill="auto"/>
            <w:noWrap/>
            <w:vAlign w:val="center"/>
          </w:tcPr>
          <w:p w14:paraId="32E609DF" w14:textId="39ACFD2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E15905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092869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5E87E7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Caja de dirección</w:t>
            </w:r>
          </w:p>
        </w:tc>
        <w:tc>
          <w:tcPr>
            <w:tcW w:w="1701" w:type="dxa"/>
            <w:tcBorders>
              <w:top w:val="nil"/>
              <w:left w:val="nil"/>
              <w:bottom w:val="single" w:sz="4" w:space="0" w:color="auto"/>
              <w:right w:val="single" w:sz="4" w:space="0" w:color="auto"/>
            </w:tcBorders>
            <w:shd w:val="clear" w:color="auto" w:fill="auto"/>
            <w:noWrap/>
            <w:vAlign w:val="center"/>
          </w:tcPr>
          <w:p w14:paraId="5349C0C7" w14:textId="3C77BBF2"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F7568A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7B81824"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0427EF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Soportes de motor (juego)</w:t>
            </w:r>
          </w:p>
        </w:tc>
        <w:tc>
          <w:tcPr>
            <w:tcW w:w="1701" w:type="dxa"/>
            <w:tcBorders>
              <w:top w:val="nil"/>
              <w:left w:val="nil"/>
              <w:bottom w:val="single" w:sz="4" w:space="0" w:color="auto"/>
              <w:right w:val="single" w:sz="4" w:space="0" w:color="auto"/>
            </w:tcBorders>
            <w:shd w:val="clear" w:color="auto" w:fill="auto"/>
            <w:noWrap/>
            <w:vAlign w:val="center"/>
          </w:tcPr>
          <w:p w14:paraId="520C91A2" w14:textId="58720E66"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73BC28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7B20663"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C82D9D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Terminal de dirección</w:t>
            </w:r>
          </w:p>
        </w:tc>
        <w:tc>
          <w:tcPr>
            <w:tcW w:w="1701" w:type="dxa"/>
            <w:tcBorders>
              <w:top w:val="nil"/>
              <w:left w:val="nil"/>
              <w:bottom w:val="single" w:sz="4" w:space="0" w:color="auto"/>
              <w:right w:val="single" w:sz="4" w:space="0" w:color="auto"/>
            </w:tcBorders>
            <w:shd w:val="clear" w:color="auto" w:fill="auto"/>
            <w:noWrap/>
            <w:vAlign w:val="center"/>
          </w:tcPr>
          <w:p w14:paraId="22EC1939" w14:textId="2A9F56F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6906CC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611301D"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3ABB8F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Barra estabilizadora</w:t>
            </w:r>
          </w:p>
        </w:tc>
        <w:tc>
          <w:tcPr>
            <w:tcW w:w="1701" w:type="dxa"/>
            <w:tcBorders>
              <w:top w:val="nil"/>
              <w:left w:val="nil"/>
              <w:bottom w:val="single" w:sz="4" w:space="0" w:color="auto"/>
              <w:right w:val="single" w:sz="4" w:space="0" w:color="auto"/>
            </w:tcBorders>
            <w:shd w:val="clear" w:color="auto" w:fill="auto"/>
            <w:noWrap/>
            <w:vAlign w:val="center"/>
          </w:tcPr>
          <w:p w14:paraId="1DE2B923" w14:textId="3DD7270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DE5479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7693513"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1C6F9F3B"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013C53FC"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026E8AD8"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12DC3500" w14:textId="77777777" w:rsidTr="00B663DA">
        <w:trPr>
          <w:trHeight w:val="225"/>
        </w:trPr>
        <w:tc>
          <w:tcPr>
            <w:tcW w:w="4673" w:type="dxa"/>
            <w:tcBorders>
              <w:top w:val="nil"/>
              <w:left w:val="nil"/>
              <w:bottom w:val="nil"/>
              <w:right w:val="nil"/>
            </w:tcBorders>
            <w:shd w:val="clear" w:color="auto" w:fill="auto"/>
            <w:noWrap/>
            <w:vAlign w:val="center"/>
            <w:hideMark/>
          </w:tcPr>
          <w:p w14:paraId="0A25F2FF"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6CE7D2FC"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14961026"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4A48E421"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4E9F0BB"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ELÉCTRICO MANO DE OBRA</w:t>
            </w:r>
          </w:p>
        </w:tc>
      </w:tr>
      <w:tr w:rsidR="00B663DA" w:rsidRPr="00C56E69" w14:paraId="31831B42"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964A7D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bobina</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87EBD9" w14:textId="77777777" w:rsidR="00B663DA" w:rsidRPr="00C56E69" w:rsidRDefault="00B663DA"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5A6FD0A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120B60F"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DB9934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acumulador</w:t>
            </w:r>
          </w:p>
        </w:tc>
        <w:tc>
          <w:tcPr>
            <w:tcW w:w="1701" w:type="dxa"/>
            <w:vMerge/>
            <w:tcBorders>
              <w:top w:val="nil"/>
              <w:left w:val="single" w:sz="4" w:space="0" w:color="auto"/>
              <w:bottom w:val="single" w:sz="4" w:space="0" w:color="auto"/>
              <w:right w:val="single" w:sz="4" w:space="0" w:color="auto"/>
            </w:tcBorders>
            <w:vAlign w:val="center"/>
            <w:hideMark/>
          </w:tcPr>
          <w:p w14:paraId="2353347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A10FC9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A2C4981"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EF5487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foco cuarto delantero</w:t>
            </w:r>
          </w:p>
        </w:tc>
        <w:tc>
          <w:tcPr>
            <w:tcW w:w="1701" w:type="dxa"/>
            <w:vMerge/>
            <w:tcBorders>
              <w:top w:val="nil"/>
              <w:left w:val="single" w:sz="4" w:space="0" w:color="auto"/>
              <w:bottom w:val="single" w:sz="4" w:space="0" w:color="auto"/>
              <w:right w:val="single" w:sz="4" w:space="0" w:color="auto"/>
            </w:tcBorders>
            <w:vAlign w:val="center"/>
            <w:hideMark/>
          </w:tcPr>
          <w:p w14:paraId="52E925F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561510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509D99A"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00CA64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foco cuarto trasero</w:t>
            </w:r>
          </w:p>
        </w:tc>
        <w:tc>
          <w:tcPr>
            <w:tcW w:w="1701" w:type="dxa"/>
            <w:vMerge/>
            <w:tcBorders>
              <w:top w:val="nil"/>
              <w:left w:val="single" w:sz="4" w:space="0" w:color="auto"/>
              <w:bottom w:val="single" w:sz="4" w:space="0" w:color="auto"/>
              <w:right w:val="single" w:sz="4" w:space="0" w:color="auto"/>
            </w:tcBorders>
            <w:vAlign w:val="center"/>
            <w:hideMark/>
          </w:tcPr>
          <w:p w14:paraId="1054493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C897EC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010FA78"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5EDBA6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alternador</w:t>
            </w:r>
          </w:p>
        </w:tc>
        <w:tc>
          <w:tcPr>
            <w:tcW w:w="1701" w:type="dxa"/>
            <w:vMerge/>
            <w:tcBorders>
              <w:top w:val="nil"/>
              <w:left w:val="single" w:sz="4" w:space="0" w:color="auto"/>
              <w:bottom w:val="single" w:sz="4" w:space="0" w:color="auto"/>
              <w:right w:val="single" w:sz="4" w:space="0" w:color="auto"/>
            </w:tcBorders>
            <w:vAlign w:val="center"/>
            <w:hideMark/>
          </w:tcPr>
          <w:p w14:paraId="0C14792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8798DF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51753A6"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6659F9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Reparación de alternador</w:t>
            </w:r>
          </w:p>
        </w:tc>
        <w:tc>
          <w:tcPr>
            <w:tcW w:w="1701" w:type="dxa"/>
            <w:vMerge/>
            <w:tcBorders>
              <w:top w:val="nil"/>
              <w:left w:val="single" w:sz="4" w:space="0" w:color="auto"/>
              <w:bottom w:val="single" w:sz="4" w:space="0" w:color="auto"/>
              <w:right w:val="single" w:sz="4" w:space="0" w:color="auto"/>
            </w:tcBorders>
            <w:vAlign w:val="center"/>
            <w:hideMark/>
          </w:tcPr>
          <w:p w14:paraId="73A74C9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431878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86F62DD"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AF0E97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Reparación de marcha</w:t>
            </w:r>
          </w:p>
        </w:tc>
        <w:tc>
          <w:tcPr>
            <w:tcW w:w="1701" w:type="dxa"/>
            <w:vMerge/>
            <w:tcBorders>
              <w:top w:val="nil"/>
              <w:left w:val="single" w:sz="4" w:space="0" w:color="auto"/>
              <w:bottom w:val="single" w:sz="4" w:space="0" w:color="auto"/>
              <w:right w:val="single" w:sz="4" w:space="0" w:color="auto"/>
            </w:tcBorders>
            <w:vAlign w:val="center"/>
            <w:hideMark/>
          </w:tcPr>
          <w:p w14:paraId="77392BC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7508DC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D0EE482"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43092D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marcha</w:t>
            </w:r>
          </w:p>
        </w:tc>
        <w:tc>
          <w:tcPr>
            <w:tcW w:w="1701" w:type="dxa"/>
            <w:vMerge/>
            <w:tcBorders>
              <w:top w:val="nil"/>
              <w:left w:val="single" w:sz="4" w:space="0" w:color="auto"/>
              <w:bottom w:val="single" w:sz="4" w:space="0" w:color="auto"/>
              <w:right w:val="single" w:sz="4" w:space="0" w:color="auto"/>
            </w:tcBorders>
            <w:vAlign w:val="center"/>
            <w:hideMark/>
          </w:tcPr>
          <w:p w14:paraId="667F660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0790AE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07BD2A1"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F6159C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motor limpiaparabrisas</w:t>
            </w:r>
          </w:p>
        </w:tc>
        <w:tc>
          <w:tcPr>
            <w:tcW w:w="1701" w:type="dxa"/>
            <w:vMerge/>
            <w:tcBorders>
              <w:top w:val="nil"/>
              <w:left w:val="single" w:sz="4" w:space="0" w:color="auto"/>
              <w:bottom w:val="single" w:sz="4" w:space="0" w:color="auto"/>
              <w:right w:val="single" w:sz="4" w:space="0" w:color="auto"/>
            </w:tcBorders>
            <w:vAlign w:val="center"/>
            <w:hideMark/>
          </w:tcPr>
          <w:p w14:paraId="14BDAED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BEA150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8AFEF2F"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94C2E7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regulador</w:t>
            </w:r>
          </w:p>
        </w:tc>
        <w:tc>
          <w:tcPr>
            <w:tcW w:w="1701" w:type="dxa"/>
            <w:vMerge/>
            <w:tcBorders>
              <w:top w:val="nil"/>
              <w:left w:val="single" w:sz="4" w:space="0" w:color="auto"/>
              <w:bottom w:val="single" w:sz="4" w:space="0" w:color="auto"/>
              <w:right w:val="single" w:sz="4" w:space="0" w:color="auto"/>
            </w:tcBorders>
            <w:vAlign w:val="center"/>
            <w:hideMark/>
          </w:tcPr>
          <w:p w14:paraId="7A9EC1F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7836EE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E087106"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077A06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Revisión de acumulador y régimen de carga</w:t>
            </w:r>
          </w:p>
        </w:tc>
        <w:tc>
          <w:tcPr>
            <w:tcW w:w="1701" w:type="dxa"/>
            <w:vMerge/>
            <w:tcBorders>
              <w:top w:val="nil"/>
              <w:left w:val="single" w:sz="4" w:space="0" w:color="auto"/>
              <w:bottom w:val="single" w:sz="4" w:space="0" w:color="auto"/>
              <w:right w:val="single" w:sz="4" w:space="0" w:color="auto"/>
            </w:tcBorders>
            <w:vAlign w:val="center"/>
            <w:hideMark/>
          </w:tcPr>
          <w:p w14:paraId="1850C64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DD3D3E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A28A1D7"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4E4BFD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Revisión y ajuste de luces y sistema en general</w:t>
            </w:r>
          </w:p>
        </w:tc>
        <w:tc>
          <w:tcPr>
            <w:tcW w:w="1701" w:type="dxa"/>
            <w:vMerge/>
            <w:tcBorders>
              <w:top w:val="nil"/>
              <w:left w:val="single" w:sz="4" w:space="0" w:color="auto"/>
              <w:bottom w:val="single" w:sz="4" w:space="0" w:color="auto"/>
              <w:right w:val="single" w:sz="4" w:space="0" w:color="auto"/>
            </w:tcBorders>
            <w:vAlign w:val="center"/>
            <w:hideMark/>
          </w:tcPr>
          <w:p w14:paraId="36A0214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8286A0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0EAC7BA3"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23D56F1A"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4E140E0D"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726BE37F"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0C6DC4AF" w14:textId="77777777" w:rsidTr="00B663DA">
        <w:trPr>
          <w:trHeight w:val="225"/>
        </w:trPr>
        <w:tc>
          <w:tcPr>
            <w:tcW w:w="4673" w:type="dxa"/>
            <w:tcBorders>
              <w:top w:val="nil"/>
              <w:left w:val="nil"/>
              <w:bottom w:val="nil"/>
              <w:right w:val="nil"/>
            </w:tcBorders>
            <w:shd w:val="clear" w:color="auto" w:fill="auto"/>
            <w:noWrap/>
            <w:vAlign w:val="bottom"/>
            <w:hideMark/>
          </w:tcPr>
          <w:p w14:paraId="0A0FDE01"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1DC49246"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bottom"/>
            <w:hideMark/>
          </w:tcPr>
          <w:p w14:paraId="192C4CF7"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4085DA3D"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A1F22FF"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ELÉCTRICO REFACCIONES</w:t>
            </w:r>
          </w:p>
        </w:tc>
      </w:tr>
      <w:tr w:rsidR="00B663DA" w:rsidRPr="00C56E69" w14:paraId="64C8767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A122E2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Bobina</w:t>
            </w:r>
          </w:p>
        </w:tc>
        <w:tc>
          <w:tcPr>
            <w:tcW w:w="1701" w:type="dxa"/>
            <w:tcBorders>
              <w:top w:val="nil"/>
              <w:left w:val="nil"/>
              <w:bottom w:val="single" w:sz="4" w:space="0" w:color="auto"/>
              <w:right w:val="single" w:sz="4" w:space="0" w:color="auto"/>
            </w:tcBorders>
            <w:shd w:val="clear" w:color="auto" w:fill="auto"/>
            <w:noWrap/>
            <w:vAlign w:val="center"/>
          </w:tcPr>
          <w:p w14:paraId="568064E7" w14:textId="020027D6"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6ABE59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508CCCA"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975DC5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Acumulador</w:t>
            </w:r>
          </w:p>
        </w:tc>
        <w:tc>
          <w:tcPr>
            <w:tcW w:w="1701" w:type="dxa"/>
            <w:tcBorders>
              <w:top w:val="nil"/>
              <w:left w:val="nil"/>
              <w:bottom w:val="single" w:sz="4" w:space="0" w:color="auto"/>
              <w:right w:val="single" w:sz="4" w:space="0" w:color="auto"/>
            </w:tcBorders>
            <w:shd w:val="clear" w:color="auto" w:fill="auto"/>
            <w:noWrap/>
            <w:vAlign w:val="center"/>
          </w:tcPr>
          <w:p w14:paraId="3992F463" w14:textId="5B04E16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5B63A5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9EFF573"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DA549A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Foco cuarto delantero</w:t>
            </w:r>
          </w:p>
        </w:tc>
        <w:tc>
          <w:tcPr>
            <w:tcW w:w="1701" w:type="dxa"/>
            <w:tcBorders>
              <w:top w:val="nil"/>
              <w:left w:val="nil"/>
              <w:bottom w:val="single" w:sz="4" w:space="0" w:color="auto"/>
              <w:right w:val="single" w:sz="4" w:space="0" w:color="auto"/>
            </w:tcBorders>
            <w:shd w:val="clear" w:color="auto" w:fill="auto"/>
            <w:noWrap/>
            <w:vAlign w:val="center"/>
          </w:tcPr>
          <w:p w14:paraId="5908926B" w14:textId="65473F9F"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8E5F68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2E11F22"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5A815B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Foco cuarto trasero</w:t>
            </w:r>
          </w:p>
        </w:tc>
        <w:tc>
          <w:tcPr>
            <w:tcW w:w="1701" w:type="dxa"/>
            <w:tcBorders>
              <w:top w:val="nil"/>
              <w:left w:val="nil"/>
              <w:bottom w:val="single" w:sz="4" w:space="0" w:color="auto"/>
              <w:right w:val="single" w:sz="4" w:space="0" w:color="auto"/>
            </w:tcBorders>
            <w:shd w:val="clear" w:color="auto" w:fill="auto"/>
            <w:noWrap/>
            <w:vAlign w:val="center"/>
          </w:tcPr>
          <w:p w14:paraId="7C55FE9E" w14:textId="7960B17E"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A15FE3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53D2E0E"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174344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Alternador</w:t>
            </w:r>
          </w:p>
        </w:tc>
        <w:tc>
          <w:tcPr>
            <w:tcW w:w="1701" w:type="dxa"/>
            <w:tcBorders>
              <w:top w:val="nil"/>
              <w:left w:val="nil"/>
              <w:bottom w:val="single" w:sz="4" w:space="0" w:color="auto"/>
              <w:right w:val="single" w:sz="4" w:space="0" w:color="auto"/>
            </w:tcBorders>
            <w:shd w:val="clear" w:color="auto" w:fill="auto"/>
            <w:noWrap/>
            <w:vAlign w:val="center"/>
          </w:tcPr>
          <w:p w14:paraId="1206EC07" w14:textId="0D861CD9"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E9986C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006493A4"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71CACE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Solenoide</w:t>
            </w:r>
          </w:p>
        </w:tc>
        <w:tc>
          <w:tcPr>
            <w:tcW w:w="1701" w:type="dxa"/>
            <w:tcBorders>
              <w:top w:val="nil"/>
              <w:left w:val="nil"/>
              <w:bottom w:val="single" w:sz="4" w:space="0" w:color="auto"/>
              <w:right w:val="single" w:sz="4" w:space="0" w:color="auto"/>
            </w:tcBorders>
            <w:shd w:val="clear" w:color="auto" w:fill="auto"/>
            <w:noWrap/>
            <w:vAlign w:val="center"/>
          </w:tcPr>
          <w:p w14:paraId="2221B6EB" w14:textId="6D0D5DDD"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273143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39B3BCE"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D80A5A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Marcha</w:t>
            </w:r>
          </w:p>
        </w:tc>
        <w:tc>
          <w:tcPr>
            <w:tcW w:w="1701" w:type="dxa"/>
            <w:tcBorders>
              <w:top w:val="nil"/>
              <w:left w:val="nil"/>
              <w:bottom w:val="single" w:sz="4" w:space="0" w:color="auto"/>
              <w:right w:val="single" w:sz="4" w:space="0" w:color="auto"/>
            </w:tcBorders>
            <w:shd w:val="clear" w:color="auto" w:fill="auto"/>
            <w:noWrap/>
            <w:vAlign w:val="center"/>
          </w:tcPr>
          <w:p w14:paraId="3B602F3F" w14:textId="34D6C77E"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401467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5EB0527"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552417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Motor limpiaparabrisas</w:t>
            </w:r>
          </w:p>
        </w:tc>
        <w:tc>
          <w:tcPr>
            <w:tcW w:w="1701" w:type="dxa"/>
            <w:tcBorders>
              <w:top w:val="nil"/>
              <w:left w:val="nil"/>
              <w:bottom w:val="single" w:sz="4" w:space="0" w:color="auto"/>
              <w:right w:val="single" w:sz="4" w:space="0" w:color="auto"/>
            </w:tcBorders>
            <w:shd w:val="clear" w:color="auto" w:fill="auto"/>
            <w:noWrap/>
            <w:vAlign w:val="center"/>
          </w:tcPr>
          <w:p w14:paraId="5FA5BD1B" w14:textId="2EB00F4E"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45496F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0B82FC3"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4315B4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lastRenderedPageBreak/>
              <w:t>Regulador</w:t>
            </w:r>
          </w:p>
        </w:tc>
        <w:tc>
          <w:tcPr>
            <w:tcW w:w="1701" w:type="dxa"/>
            <w:tcBorders>
              <w:top w:val="nil"/>
              <w:left w:val="nil"/>
              <w:bottom w:val="single" w:sz="4" w:space="0" w:color="auto"/>
              <w:right w:val="single" w:sz="4" w:space="0" w:color="auto"/>
            </w:tcBorders>
            <w:shd w:val="clear" w:color="auto" w:fill="auto"/>
            <w:noWrap/>
            <w:vAlign w:val="center"/>
          </w:tcPr>
          <w:p w14:paraId="248839F1" w14:textId="3347F7B5"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923A96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5E39293"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750D3171"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162EA195"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15F98967"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0BBF1E34" w14:textId="77777777" w:rsidTr="00B663DA">
        <w:trPr>
          <w:trHeight w:val="225"/>
        </w:trPr>
        <w:tc>
          <w:tcPr>
            <w:tcW w:w="4673" w:type="dxa"/>
            <w:tcBorders>
              <w:top w:val="nil"/>
              <w:left w:val="nil"/>
              <w:bottom w:val="nil"/>
              <w:right w:val="nil"/>
            </w:tcBorders>
            <w:shd w:val="clear" w:color="auto" w:fill="auto"/>
            <w:noWrap/>
            <w:vAlign w:val="center"/>
            <w:hideMark/>
          </w:tcPr>
          <w:p w14:paraId="167AF79B"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0679C5DC"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08A84684"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0EB80FCF"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DF664F7"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TRANSMISIÓN MANO DE OBRA</w:t>
            </w:r>
          </w:p>
        </w:tc>
      </w:tr>
      <w:tr w:rsidR="00B663DA" w:rsidRPr="00C56E69" w14:paraId="0D9CD281" w14:textId="77777777" w:rsidTr="00B663DA">
        <w:trPr>
          <w:trHeight w:val="45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643230F"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aceite</w:t>
            </w:r>
            <w:r w:rsidRPr="00C56E69">
              <w:rPr>
                <w:rFonts w:ascii="Arial" w:eastAsia="Times New Roman" w:hAnsi="Arial" w:cs="Arial"/>
                <w:b/>
                <w:bCs/>
                <w:color w:val="000000"/>
                <w:sz w:val="16"/>
                <w:szCs w:val="16"/>
                <w:lang w:eastAsia="es-MX"/>
              </w:rPr>
              <w:t xml:space="preserve"> de transmisión y en su caso, cambio de </w:t>
            </w:r>
            <w:r w:rsidRPr="00C56E69">
              <w:rPr>
                <w:rFonts w:ascii="Arial" w:eastAsia="Times New Roman" w:hAnsi="Arial" w:cs="Arial"/>
                <w:color w:val="000000"/>
                <w:sz w:val="16"/>
                <w:szCs w:val="16"/>
                <w:lang w:eastAsia="es-MX"/>
              </w:rPr>
              <w:t>filtro y empaque de transmisión</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A4CC65" w14:textId="77777777" w:rsidR="00B663DA" w:rsidRPr="00C56E69" w:rsidRDefault="00B663DA"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0541FF4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A4B8579" w14:textId="77777777" w:rsidTr="00B663DA">
        <w:trPr>
          <w:trHeight w:val="45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44461EC"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Kit de transmisión incluye (Cambio de baleros, engranes, juntas y demás partes internas de la transmisión)</w:t>
            </w:r>
          </w:p>
        </w:tc>
        <w:tc>
          <w:tcPr>
            <w:tcW w:w="1701" w:type="dxa"/>
            <w:vMerge/>
            <w:tcBorders>
              <w:top w:val="nil"/>
              <w:left w:val="single" w:sz="4" w:space="0" w:color="auto"/>
              <w:bottom w:val="single" w:sz="4" w:space="0" w:color="auto"/>
              <w:right w:val="single" w:sz="4" w:space="0" w:color="auto"/>
            </w:tcBorders>
            <w:vAlign w:val="center"/>
            <w:hideMark/>
          </w:tcPr>
          <w:p w14:paraId="5E6D8A6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B62777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41EFF32"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E4C702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kit de clutch</w:t>
            </w:r>
          </w:p>
        </w:tc>
        <w:tc>
          <w:tcPr>
            <w:tcW w:w="1701" w:type="dxa"/>
            <w:vMerge/>
            <w:tcBorders>
              <w:top w:val="nil"/>
              <w:left w:val="single" w:sz="4" w:space="0" w:color="auto"/>
              <w:bottom w:val="single" w:sz="4" w:space="0" w:color="auto"/>
              <w:right w:val="single" w:sz="4" w:space="0" w:color="auto"/>
            </w:tcBorders>
            <w:vAlign w:val="center"/>
            <w:hideMark/>
          </w:tcPr>
          <w:p w14:paraId="0577C2B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E76B196"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C1D4E99"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430DA1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clutch</w:t>
            </w:r>
          </w:p>
        </w:tc>
        <w:tc>
          <w:tcPr>
            <w:tcW w:w="1701" w:type="dxa"/>
            <w:vMerge/>
            <w:tcBorders>
              <w:top w:val="nil"/>
              <w:left w:val="single" w:sz="4" w:space="0" w:color="auto"/>
              <w:bottom w:val="single" w:sz="4" w:space="0" w:color="auto"/>
              <w:right w:val="single" w:sz="4" w:space="0" w:color="auto"/>
            </w:tcBorders>
            <w:vAlign w:val="center"/>
            <w:hideMark/>
          </w:tcPr>
          <w:p w14:paraId="612C3FC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998C7A8"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2FAD19A"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B5D34F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collarín</w:t>
            </w:r>
          </w:p>
        </w:tc>
        <w:tc>
          <w:tcPr>
            <w:tcW w:w="1701" w:type="dxa"/>
            <w:vMerge/>
            <w:tcBorders>
              <w:top w:val="nil"/>
              <w:left w:val="single" w:sz="4" w:space="0" w:color="auto"/>
              <w:bottom w:val="single" w:sz="4" w:space="0" w:color="auto"/>
              <w:right w:val="single" w:sz="4" w:space="0" w:color="auto"/>
            </w:tcBorders>
            <w:vAlign w:val="center"/>
            <w:hideMark/>
          </w:tcPr>
          <w:p w14:paraId="71C5214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29B4457"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B5F5FFE"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B47FC8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Rectificado de volante o volanta</w:t>
            </w:r>
          </w:p>
        </w:tc>
        <w:tc>
          <w:tcPr>
            <w:tcW w:w="1701" w:type="dxa"/>
            <w:vMerge/>
            <w:tcBorders>
              <w:top w:val="nil"/>
              <w:left w:val="single" w:sz="4" w:space="0" w:color="auto"/>
              <w:bottom w:val="single" w:sz="4" w:space="0" w:color="auto"/>
              <w:right w:val="single" w:sz="4" w:space="0" w:color="auto"/>
            </w:tcBorders>
            <w:vAlign w:val="center"/>
            <w:hideMark/>
          </w:tcPr>
          <w:p w14:paraId="23AEA87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E82DC7C"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84C2BCE"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4F278C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cruceta de flecha cardán</w:t>
            </w:r>
          </w:p>
        </w:tc>
        <w:tc>
          <w:tcPr>
            <w:tcW w:w="1701" w:type="dxa"/>
            <w:vMerge/>
            <w:tcBorders>
              <w:top w:val="nil"/>
              <w:left w:val="single" w:sz="4" w:space="0" w:color="auto"/>
              <w:bottom w:val="single" w:sz="4" w:space="0" w:color="auto"/>
              <w:right w:val="single" w:sz="4" w:space="0" w:color="auto"/>
            </w:tcBorders>
            <w:vAlign w:val="center"/>
            <w:hideMark/>
          </w:tcPr>
          <w:p w14:paraId="75112F0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F462897"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C977E5B"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D39742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de diferencial (por rueda)</w:t>
            </w:r>
          </w:p>
        </w:tc>
        <w:tc>
          <w:tcPr>
            <w:tcW w:w="1701" w:type="dxa"/>
            <w:vMerge/>
            <w:tcBorders>
              <w:top w:val="nil"/>
              <w:left w:val="single" w:sz="4" w:space="0" w:color="auto"/>
              <w:bottom w:val="single" w:sz="4" w:space="0" w:color="auto"/>
              <w:right w:val="single" w:sz="4" w:space="0" w:color="auto"/>
            </w:tcBorders>
            <w:vAlign w:val="center"/>
            <w:hideMark/>
          </w:tcPr>
          <w:p w14:paraId="4029A87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9302B08"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048ADCE"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AD753F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juntas homocinéticas (por rueda)</w:t>
            </w:r>
          </w:p>
        </w:tc>
        <w:tc>
          <w:tcPr>
            <w:tcW w:w="1701" w:type="dxa"/>
            <w:vMerge/>
            <w:tcBorders>
              <w:top w:val="nil"/>
              <w:left w:val="single" w:sz="4" w:space="0" w:color="auto"/>
              <w:bottom w:val="single" w:sz="4" w:space="0" w:color="auto"/>
              <w:right w:val="single" w:sz="4" w:space="0" w:color="auto"/>
            </w:tcBorders>
            <w:vAlign w:val="center"/>
            <w:hideMark/>
          </w:tcPr>
          <w:p w14:paraId="01BDA5D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38F106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A99FBB2"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F40B24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goma cubre polvos (por rueda)</w:t>
            </w:r>
          </w:p>
        </w:tc>
        <w:tc>
          <w:tcPr>
            <w:tcW w:w="1701" w:type="dxa"/>
            <w:vMerge/>
            <w:tcBorders>
              <w:top w:val="nil"/>
              <w:left w:val="single" w:sz="4" w:space="0" w:color="auto"/>
              <w:bottom w:val="single" w:sz="4" w:space="0" w:color="auto"/>
              <w:right w:val="single" w:sz="4" w:space="0" w:color="auto"/>
            </w:tcBorders>
            <w:vAlign w:val="center"/>
            <w:hideMark/>
          </w:tcPr>
          <w:p w14:paraId="5003EA4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13F0D7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63CF4A1"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6059D4BF"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7143919B"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4835C891"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032D1F39" w14:textId="77777777" w:rsidTr="00B663DA">
        <w:trPr>
          <w:trHeight w:val="225"/>
        </w:trPr>
        <w:tc>
          <w:tcPr>
            <w:tcW w:w="4673" w:type="dxa"/>
            <w:tcBorders>
              <w:top w:val="nil"/>
              <w:left w:val="nil"/>
              <w:bottom w:val="nil"/>
              <w:right w:val="nil"/>
            </w:tcBorders>
            <w:shd w:val="clear" w:color="auto" w:fill="auto"/>
            <w:noWrap/>
            <w:vAlign w:val="center"/>
            <w:hideMark/>
          </w:tcPr>
          <w:p w14:paraId="5B818932"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37932A9"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2B993BA9"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4A29B0FC"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5138527" w14:textId="77777777" w:rsidR="00B663DA" w:rsidRPr="00C56E69" w:rsidRDefault="00B663DA"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TRANSMISIÓN REFACCIONES</w:t>
            </w:r>
          </w:p>
        </w:tc>
      </w:tr>
      <w:tr w:rsidR="00B663DA" w:rsidRPr="00C56E69" w14:paraId="74C8507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C778C9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Filtro de transmisión</w:t>
            </w:r>
          </w:p>
        </w:tc>
        <w:tc>
          <w:tcPr>
            <w:tcW w:w="1701" w:type="dxa"/>
            <w:tcBorders>
              <w:top w:val="nil"/>
              <w:left w:val="nil"/>
              <w:bottom w:val="single" w:sz="4" w:space="0" w:color="auto"/>
              <w:right w:val="single" w:sz="4" w:space="0" w:color="auto"/>
            </w:tcBorders>
            <w:shd w:val="clear" w:color="auto" w:fill="auto"/>
            <w:noWrap/>
            <w:vAlign w:val="center"/>
          </w:tcPr>
          <w:p w14:paraId="5158420F" w14:textId="6AF6A275"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1EB19C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1CCACFD"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3C3ADB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Empaque de transmisión</w:t>
            </w:r>
          </w:p>
        </w:tc>
        <w:tc>
          <w:tcPr>
            <w:tcW w:w="1701" w:type="dxa"/>
            <w:tcBorders>
              <w:top w:val="nil"/>
              <w:left w:val="nil"/>
              <w:bottom w:val="single" w:sz="4" w:space="0" w:color="auto"/>
              <w:right w:val="single" w:sz="4" w:space="0" w:color="auto"/>
            </w:tcBorders>
            <w:shd w:val="clear" w:color="auto" w:fill="auto"/>
            <w:noWrap/>
            <w:vAlign w:val="center"/>
          </w:tcPr>
          <w:p w14:paraId="44EB054A" w14:textId="12C35C3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736C53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C96E7F8"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41545B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Kit de transmisión</w:t>
            </w:r>
          </w:p>
        </w:tc>
        <w:tc>
          <w:tcPr>
            <w:tcW w:w="1701" w:type="dxa"/>
            <w:tcBorders>
              <w:top w:val="nil"/>
              <w:left w:val="nil"/>
              <w:bottom w:val="single" w:sz="4" w:space="0" w:color="auto"/>
              <w:right w:val="single" w:sz="4" w:space="0" w:color="auto"/>
            </w:tcBorders>
            <w:shd w:val="clear" w:color="auto" w:fill="auto"/>
            <w:noWrap/>
            <w:vAlign w:val="center"/>
          </w:tcPr>
          <w:p w14:paraId="2F217014" w14:textId="6BB476AD"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0D571E1"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C485B7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44DE24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Kit de clutch (plato, prensa y collarín)</w:t>
            </w:r>
          </w:p>
        </w:tc>
        <w:tc>
          <w:tcPr>
            <w:tcW w:w="1701" w:type="dxa"/>
            <w:tcBorders>
              <w:top w:val="nil"/>
              <w:left w:val="nil"/>
              <w:bottom w:val="single" w:sz="4" w:space="0" w:color="auto"/>
              <w:right w:val="single" w:sz="4" w:space="0" w:color="auto"/>
            </w:tcBorders>
            <w:shd w:val="clear" w:color="auto" w:fill="auto"/>
            <w:noWrap/>
            <w:vAlign w:val="center"/>
          </w:tcPr>
          <w:p w14:paraId="1AEE4E5B" w14:textId="0539B18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340B201"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074EB07"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EE9811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clutch</w:t>
            </w:r>
          </w:p>
        </w:tc>
        <w:tc>
          <w:tcPr>
            <w:tcW w:w="1701" w:type="dxa"/>
            <w:tcBorders>
              <w:top w:val="nil"/>
              <w:left w:val="nil"/>
              <w:bottom w:val="single" w:sz="4" w:space="0" w:color="auto"/>
              <w:right w:val="single" w:sz="4" w:space="0" w:color="auto"/>
            </w:tcBorders>
            <w:shd w:val="clear" w:color="auto" w:fill="auto"/>
            <w:noWrap/>
            <w:vAlign w:val="center"/>
          </w:tcPr>
          <w:p w14:paraId="1F09B37C" w14:textId="115B4FA6"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2376002"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4826838"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06965D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Collarín</w:t>
            </w:r>
          </w:p>
        </w:tc>
        <w:tc>
          <w:tcPr>
            <w:tcW w:w="1701" w:type="dxa"/>
            <w:tcBorders>
              <w:top w:val="nil"/>
              <w:left w:val="nil"/>
              <w:bottom w:val="single" w:sz="4" w:space="0" w:color="auto"/>
              <w:right w:val="single" w:sz="4" w:space="0" w:color="auto"/>
            </w:tcBorders>
            <w:shd w:val="clear" w:color="auto" w:fill="auto"/>
            <w:noWrap/>
            <w:vAlign w:val="center"/>
          </w:tcPr>
          <w:p w14:paraId="76743A46" w14:textId="770B461A"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3EC7B79"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92657D4"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9E5270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Engranes de transmisión (juego)</w:t>
            </w:r>
          </w:p>
        </w:tc>
        <w:tc>
          <w:tcPr>
            <w:tcW w:w="1701" w:type="dxa"/>
            <w:tcBorders>
              <w:top w:val="nil"/>
              <w:left w:val="nil"/>
              <w:bottom w:val="single" w:sz="4" w:space="0" w:color="auto"/>
              <w:right w:val="single" w:sz="4" w:space="0" w:color="auto"/>
            </w:tcBorders>
            <w:shd w:val="clear" w:color="auto" w:fill="auto"/>
            <w:noWrap/>
            <w:vAlign w:val="center"/>
          </w:tcPr>
          <w:p w14:paraId="6716291A" w14:textId="068D597F"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833BF42"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96A5AC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F04420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Cruceta de flecha cardán</w:t>
            </w:r>
          </w:p>
        </w:tc>
        <w:tc>
          <w:tcPr>
            <w:tcW w:w="1701" w:type="dxa"/>
            <w:tcBorders>
              <w:top w:val="nil"/>
              <w:left w:val="nil"/>
              <w:bottom w:val="single" w:sz="4" w:space="0" w:color="auto"/>
              <w:right w:val="single" w:sz="4" w:space="0" w:color="auto"/>
            </w:tcBorders>
            <w:shd w:val="clear" w:color="auto" w:fill="auto"/>
            <w:noWrap/>
            <w:vAlign w:val="center"/>
          </w:tcPr>
          <w:p w14:paraId="4165AA22" w14:textId="77AF0EF6"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43CBEE7"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62DEF6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029B56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de diferencial</w:t>
            </w:r>
          </w:p>
        </w:tc>
        <w:tc>
          <w:tcPr>
            <w:tcW w:w="1701" w:type="dxa"/>
            <w:tcBorders>
              <w:top w:val="nil"/>
              <w:left w:val="nil"/>
              <w:bottom w:val="single" w:sz="4" w:space="0" w:color="auto"/>
              <w:right w:val="single" w:sz="4" w:space="0" w:color="auto"/>
            </w:tcBorders>
            <w:shd w:val="clear" w:color="auto" w:fill="auto"/>
            <w:noWrap/>
            <w:vAlign w:val="center"/>
          </w:tcPr>
          <w:p w14:paraId="4B21D95C" w14:textId="11DDEB8E"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6C9C7230"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F19ADED"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B466C5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Goma cubre polvos de junta homocinética exterior (si es 4x4 aplica)</w:t>
            </w:r>
          </w:p>
        </w:tc>
        <w:tc>
          <w:tcPr>
            <w:tcW w:w="1701" w:type="dxa"/>
            <w:tcBorders>
              <w:top w:val="nil"/>
              <w:left w:val="nil"/>
              <w:bottom w:val="single" w:sz="4" w:space="0" w:color="auto"/>
              <w:right w:val="single" w:sz="4" w:space="0" w:color="auto"/>
            </w:tcBorders>
            <w:shd w:val="clear" w:color="auto" w:fill="auto"/>
            <w:noWrap/>
            <w:vAlign w:val="center"/>
          </w:tcPr>
          <w:p w14:paraId="07B7B767" w14:textId="09A2678D"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E03A3E4"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0A23FEE"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732494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Goma cubre polvos de junta homocinética interior (si es 4x4 aplica)</w:t>
            </w:r>
          </w:p>
        </w:tc>
        <w:tc>
          <w:tcPr>
            <w:tcW w:w="1701" w:type="dxa"/>
            <w:tcBorders>
              <w:top w:val="nil"/>
              <w:left w:val="nil"/>
              <w:bottom w:val="single" w:sz="4" w:space="0" w:color="auto"/>
              <w:right w:val="single" w:sz="4" w:space="0" w:color="auto"/>
            </w:tcBorders>
            <w:shd w:val="clear" w:color="auto" w:fill="auto"/>
            <w:noWrap/>
            <w:vAlign w:val="center"/>
          </w:tcPr>
          <w:p w14:paraId="5F32A72C" w14:textId="366B5235"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544369A"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EFC0543"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B7B697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Junta homocinética interior </w:t>
            </w:r>
            <w:proofErr w:type="spellStart"/>
            <w:r w:rsidRPr="00C56E69">
              <w:rPr>
                <w:rFonts w:ascii="Arial" w:eastAsia="Times New Roman" w:hAnsi="Arial" w:cs="Arial"/>
                <w:color w:val="000000"/>
                <w:sz w:val="16"/>
                <w:szCs w:val="16"/>
                <w:lang w:eastAsia="es-MX"/>
              </w:rPr>
              <w:t>tripoide</w:t>
            </w:r>
            <w:proofErr w:type="spellEnd"/>
            <w:r w:rsidRPr="00C56E69">
              <w:rPr>
                <w:rFonts w:ascii="Arial" w:eastAsia="Times New Roman" w:hAnsi="Arial" w:cs="Arial"/>
                <w:color w:val="000000"/>
                <w:sz w:val="16"/>
                <w:szCs w:val="16"/>
                <w:lang w:eastAsia="es-MX"/>
              </w:rPr>
              <w:t xml:space="preserve"> (Espiga)</w:t>
            </w:r>
          </w:p>
        </w:tc>
        <w:tc>
          <w:tcPr>
            <w:tcW w:w="1701" w:type="dxa"/>
            <w:tcBorders>
              <w:top w:val="nil"/>
              <w:left w:val="nil"/>
              <w:bottom w:val="single" w:sz="4" w:space="0" w:color="auto"/>
              <w:right w:val="single" w:sz="4" w:space="0" w:color="auto"/>
            </w:tcBorders>
            <w:shd w:val="clear" w:color="auto" w:fill="auto"/>
            <w:noWrap/>
            <w:vAlign w:val="center"/>
          </w:tcPr>
          <w:p w14:paraId="388A22E5" w14:textId="4E3D87C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6698029"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4DAAA70F"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562B79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Junta homocinética exterior (Espiga)</w:t>
            </w:r>
          </w:p>
        </w:tc>
        <w:tc>
          <w:tcPr>
            <w:tcW w:w="1701" w:type="dxa"/>
            <w:tcBorders>
              <w:top w:val="nil"/>
              <w:left w:val="nil"/>
              <w:bottom w:val="single" w:sz="4" w:space="0" w:color="auto"/>
              <w:right w:val="single" w:sz="4" w:space="0" w:color="auto"/>
            </w:tcBorders>
            <w:shd w:val="clear" w:color="auto" w:fill="auto"/>
            <w:noWrap/>
            <w:vAlign w:val="center"/>
          </w:tcPr>
          <w:p w14:paraId="2729733F" w14:textId="298DE26A"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C37007D" w14:textId="77777777" w:rsidR="00B663DA" w:rsidRPr="00C56E69" w:rsidRDefault="00B663DA"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3FD7AB5A"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26D7D599"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412A1EAE"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07E7D9B9"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3E089EA1" w14:textId="77777777" w:rsidTr="00B663DA">
        <w:trPr>
          <w:trHeight w:val="225"/>
        </w:trPr>
        <w:tc>
          <w:tcPr>
            <w:tcW w:w="4673" w:type="dxa"/>
            <w:tcBorders>
              <w:top w:val="nil"/>
              <w:left w:val="nil"/>
              <w:bottom w:val="nil"/>
              <w:right w:val="nil"/>
            </w:tcBorders>
            <w:shd w:val="clear" w:color="auto" w:fill="auto"/>
            <w:noWrap/>
            <w:vAlign w:val="center"/>
            <w:hideMark/>
          </w:tcPr>
          <w:p w14:paraId="4FD564E6"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88CB727"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center"/>
            <w:hideMark/>
          </w:tcPr>
          <w:p w14:paraId="595B26B6"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63A023CA"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BBA5B9B" w14:textId="77777777" w:rsidR="00B663DA" w:rsidRPr="00C56E69" w:rsidRDefault="00B663DA"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ENFRIAMIENTO Y OTROS SERVICIOS MANO DE OBRA</w:t>
            </w:r>
          </w:p>
        </w:tc>
      </w:tr>
      <w:tr w:rsidR="00B663DA" w:rsidRPr="00C56E69" w14:paraId="217EB520"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189E05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agua.</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7028EB" w14:textId="77777777" w:rsidR="00B663DA" w:rsidRPr="00C56E69" w:rsidRDefault="00B663DA"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3260" w:type="dxa"/>
            <w:tcBorders>
              <w:top w:val="nil"/>
              <w:left w:val="nil"/>
              <w:bottom w:val="single" w:sz="4" w:space="0" w:color="auto"/>
              <w:right w:val="single" w:sz="4" w:space="0" w:color="auto"/>
            </w:tcBorders>
            <w:shd w:val="clear" w:color="auto" w:fill="auto"/>
            <w:noWrap/>
            <w:vAlign w:val="center"/>
            <w:hideMark/>
          </w:tcPr>
          <w:p w14:paraId="76DEABD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71FDD98"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4F74C0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escape (tubo)</w:t>
            </w:r>
          </w:p>
        </w:tc>
        <w:tc>
          <w:tcPr>
            <w:tcW w:w="1701" w:type="dxa"/>
            <w:vMerge/>
            <w:tcBorders>
              <w:top w:val="nil"/>
              <w:left w:val="single" w:sz="4" w:space="0" w:color="auto"/>
              <w:bottom w:val="single" w:sz="4" w:space="0" w:color="auto"/>
              <w:right w:val="single" w:sz="4" w:space="0" w:color="auto"/>
            </w:tcBorders>
            <w:vAlign w:val="center"/>
            <w:hideMark/>
          </w:tcPr>
          <w:p w14:paraId="6E2C028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96AD7E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FD4A919"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C84F33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del silenciador</w:t>
            </w:r>
          </w:p>
        </w:tc>
        <w:tc>
          <w:tcPr>
            <w:tcW w:w="1701" w:type="dxa"/>
            <w:vMerge/>
            <w:tcBorders>
              <w:top w:val="nil"/>
              <w:left w:val="single" w:sz="4" w:space="0" w:color="auto"/>
              <w:bottom w:val="single" w:sz="4" w:space="0" w:color="auto"/>
              <w:right w:val="single" w:sz="4" w:space="0" w:color="auto"/>
            </w:tcBorders>
            <w:vAlign w:val="center"/>
            <w:hideMark/>
          </w:tcPr>
          <w:p w14:paraId="1372DA5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82F54A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01938DB"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C6821F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catalizador</w:t>
            </w:r>
          </w:p>
        </w:tc>
        <w:tc>
          <w:tcPr>
            <w:tcW w:w="1701" w:type="dxa"/>
            <w:vMerge/>
            <w:tcBorders>
              <w:top w:val="nil"/>
              <w:left w:val="single" w:sz="4" w:space="0" w:color="auto"/>
              <w:bottom w:val="single" w:sz="4" w:space="0" w:color="auto"/>
              <w:right w:val="single" w:sz="4" w:space="0" w:color="auto"/>
            </w:tcBorders>
            <w:vAlign w:val="center"/>
            <w:hideMark/>
          </w:tcPr>
          <w:p w14:paraId="61EBBA3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B531C95"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514F1CA"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2A70E7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radiador</w:t>
            </w:r>
          </w:p>
        </w:tc>
        <w:tc>
          <w:tcPr>
            <w:tcW w:w="1701" w:type="dxa"/>
            <w:vMerge/>
            <w:tcBorders>
              <w:top w:val="nil"/>
              <w:left w:val="single" w:sz="4" w:space="0" w:color="auto"/>
              <w:bottom w:val="single" w:sz="4" w:space="0" w:color="auto"/>
              <w:right w:val="single" w:sz="4" w:space="0" w:color="auto"/>
            </w:tcBorders>
            <w:vAlign w:val="center"/>
            <w:hideMark/>
          </w:tcPr>
          <w:p w14:paraId="2DE39EA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104A9DA7"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F00A9A4"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F8C87F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termostato</w:t>
            </w:r>
          </w:p>
        </w:tc>
        <w:tc>
          <w:tcPr>
            <w:tcW w:w="1701" w:type="dxa"/>
            <w:vMerge/>
            <w:tcBorders>
              <w:top w:val="nil"/>
              <w:left w:val="single" w:sz="4" w:space="0" w:color="auto"/>
              <w:bottom w:val="single" w:sz="4" w:space="0" w:color="auto"/>
              <w:right w:val="single" w:sz="4" w:space="0" w:color="auto"/>
            </w:tcBorders>
            <w:vAlign w:val="center"/>
            <w:hideMark/>
          </w:tcPr>
          <w:p w14:paraId="2D4896F9"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4D4A78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95865A6"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778C32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plumas limpiaparabrisas delanteras (juego)</w:t>
            </w:r>
          </w:p>
        </w:tc>
        <w:tc>
          <w:tcPr>
            <w:tcW w:w="1701" w:type="dxa"/>
            <w:vMerge/>
            <w:tcBorders>
              <w:top w:val="nil"/>
              <w:left w:val="single" w:sz="4" w:space="0" w:color="auto"/>
              <w:bottom w:val="single" w:sz="4" w:space="0" w:color="auto"/>
              <w:right w:val="single" w:sz="4" w:space="0" w:color="auto"/>
            </w:tcBorders>
            <w:vAlign w:val="center"/>
            <w:hideMark/>
          </w:tcPr>
          <w:p w14:paraId="7EE2BEE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BC3603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6D36A17" w14:textId="77777777" w:rsidTr="00B663D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F406F0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ventilador de radiador</w:t>
            </w:r>
          </w:p>
        </w:tc>
        <w:tc>
          <w:tcPr>
            <w:tcW w:w="1701" w:type="dxa"/>
            <w:vMerge/>
            <w:tcBorders>
              <w:top w:val="nil"/>
              <w:left w:val="single" w:sz="4" w:space="0" w:color="auto"/>
              <w:bottom w:val="single" w:sz="4" w:space="0" w:color="auto"/>
              <w:right w:val="single" w:sz="4" w:space="0" w:color="auto"/>
            </w:tcBorders>
            <w:vAlign w:val="center"/>
            <w:hideMark/>
          </w:tcPr>
          <w:p w14:paraId="55F0B563"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E6B803E"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C2D2676"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5799E964"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469B96E4"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59F88271"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34895DC2" w14:textId="77777777" w:rsidTr="00B663DA">
        <w:trPr>
          <w:trHeight w:val="225"/>
        </w:trPr>
        <w:tc>
          <w:tcPr>
            <w:tcW w:w="4673" w:type="dxa"/>
            <w:tcBorders>
              <w:top w:val="nil"/>
              <w:left w:val="nil"/>
              <w:bottom w:val="nil"/>
              <w:right w:val="nil"/>
            </w:tcBorders>
            <w:shd w:val="clear" w:color="auto" w:fill="auto"/>
            <w:noWrap/>
            <w:vAlign w:val="center"/>
            <w:hideMark/>
          </w:tcPr>
          <w:p w14:paraId="6B297054"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2FC74346"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noWrap/>
            <w:vAlign w:val="bottom"/>
            <w:hideMark/>
          </w:tcPr>
          <w:p w14:paraId="0A6C988B"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4B74A450" w14:textId="77777777" w:rsidTr="00B663DA">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4DEB027" w14:textId="77777777" w:rsidR="00B663DA" w:rsidRPr="00C56E69" w:rsidRDefault="00B663DA"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ENFRIAMIENTO Y OTROS SERVICIOS REFACCIONES</w:t>
            </w:r>
          </w:p>
        </w:tc>
      </w:tr>
      <w:tr w:rsidR="00B663DA" w:rsidRPr="00C56E69" w14:paraId="4A51DFD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4D06CA0"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agua</w:t>
            </w:r>
          </w:p>
        </w:tc>
        <w:tc>
          <w:tcPr>
            <w:tcW w:w="1701" w:type="dxa"/>
            <w:tcBorders>
              <w:top w:val="nil"/>
              <w:left w:val="nil"/>
              <w:bottom w:val="single" w:sz="4" w:space="0" w:color="auto"/>
              <w:right w:val="single" w:sz="4" w:space="0" w:color="auto"/>
            </w:tcBorders>
            <w:shd w:val="clear" w:color="auto" w:fill="auto"/>
            <w:noWrap/>
            <w:vAlign w:val="center"/>
          </w:tcPr>
          <w:p w14:paraId="5AE40E9D" w14:textId="4333B42E"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7A118AB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0CAE5150"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205739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Tubo de escape</w:t>
            </w:r>
          </w:p>
        </w:tc>
        <w:tc>
          <w:tcPr>
            <w:tcW w:w="1701" w:type="dxa"/>
            <w:tcBorders>
              <w:top w:val="nil"/>
              <w:left w:val="nil"/>
              <w:bottom w:val="single" w:sz="4" w:space="0" w:color="auto"/>
              <w:right w:val="single" w:sz="4" w:space="0" w:color="auto"/>
            </w:tcBorders>
            <w:shd w:val="clear" w:color="auto" w:fill="auto"/>
            <w:noWrap/>
            <w:vAlign w:val="center"/>
          </w:tcPr>
          <w:p w14:paraId="662FD63F" w14:textId="319420FA"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43B14C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6396BA05"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672280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Silenciador</w:t>
            </w:r>
          </w:p>
        </w:tc>
        <w:tc>
          <w:tcPr>
            <w:tcW w:w="1701" w:type="dxa"/>
            <w:tcBorders>
              <w:top w:val="nil"/>
              <w:left w:val="nil"/>
              <w:bottom w:val="single" w:sz="4" w:space="0" w:color="auto"/>
              <w:right w:val="single" w:sz="4" w:space="0" w:color="auto"/>
            </w:tcBorders>
            <w:shd w:val="clear" w:color="auto" w:fill="auto"/>
            <w:noWrap/>
            <w:vAlign w:val="center"/>
          </w:tcPr>
          <w:p w14:paraId="347676B3" w14:textId="1AC1EF9D"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3FB488EB"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2802839E"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86B3CA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lastRenderedPageBreak/>
              <w:t>Catalizador</w:t>
            </w:r>
          </w:p>
        </w:tc>
        <w:tc>
          <w:tcPr>
            <w:tcW w:w="1701" w:type="dxa"/>
            <w:tcBorders>
              <w:top w:val="nil"/>
              <w:left w:val="nil"/>
              <w:bottom w:val="single" w:sz="4" w:space="0" w:color="auto"/>
              <w:right w:val="single" w:sz="4" w:space="0" w:color="auto"/>
            </w:tcBorders>
            <w:shd w:val="clear" w:color="auto" w:fill="auto"/>
            <w:noWrap/>
            <w:vAlign w:val="center"/>
          </w:tcPr>
          <w:p w14:paraId="35032059" w14:textId="1D1216E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3FCC0F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E7CB5A0"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380134D"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Radiador</w:t>
            </w:r>
          </w:p>
        </w:tc>
        <w:tc>
          <w:tcPr>
            <w:tcW w:w="1701" w:type="dxa"/>
            <w:tcBorders>
              <w:top w:val="nil"/>
              <w:left w:val="nil"/>
              <w:bottom w:val="single" w:sz="4" w:space="0" w:color="auto"/>
              <w:right w:val="single" w:sz="4" w:space="0" w:color="auto"/>
            </w:tcBorders>
            <w:shd w:val="clear" w:color="auto" w:fill="auto"/>
            <w:noWrap/>
            <w:vAlign w:val="center"/>
          </w:tcPr>
          <w:p w14:paraId="63712EB6" w14:textId="5A047C18"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0819EFBC"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7FEC1CF0"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1509722"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Termostato</w:t>
            </w:r>
          </w:p>
        </w:tc>
        <w:tc>
          <w:tcPr>
            <w:tcW w:w="1701" w:type="dxa"/>
            <w:tcBorders>
              <w:top w:val="nil"/>
              <w:left w:val="nil"/>
              <w:bottom w:val="single" w:sz="4" w:space="0" w:color="auto"/>
              <w:right w:val="single" w:sz="4" w:space="0" w:color="auto"/>
            </w:tcBorders>
            <w:shd w:val="clear" w:color="auto" w:fill="auto"/>
            <w:noWrap/>
            <w:vAlign w:val="center"/>
          </w:tcPr>
          <w:p w14:paraId="3BC2F5A7" w14:textId="7919940F"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4156DCB6"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4BC8FFE"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01F262A"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Plumas limpiaparabrisas delanteras (Juego)</w:t>
            </w:r>
          </w:p>
        </w:tc>
        <w:tc>
          <w:tcPr>
            <w:tcW w:w="1701" w:type="dxa"/>
            <w:tcBorders>
              <w:top w:val="nil"/>
              <w:left w:val="nil"/>
              <w:bottom w:val="single" w:sz="4" w:space="0" w:color="auto"/>
              <w:right w:val="single" w:sz="4" w:space="0" w:color="auto"/>
            </w:tcBorders>
            <w:shd w:val="clear" w:color="auto" w:fill="auto"/>
            <w:noWrap/>
            <w:vAlign w:val="center"/>
          </w:tcPr>
          <w:p w14:paraId="6607E037" w14:textId="65520081"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57317858"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5D6969F7"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0ECD41F"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Ventilador de Radiador</w:t>
            </w:r>
          </w:p>
        </w:tc>
        <w:tc>
          <w:tcPr>
            <w:tcW w:w="1701" w:type="dxa"/>
            <w:tcBorders>
              <w:top w:val="nil"/>
              <w:left w:val="nil"/>
              <w:bottom w:val="single" w:sz="4" w:space="0" w:color="auto"/>
              <w:right w:val="single" w:sz="4" w:space="0" w:color="auto"/>
            </w:tcBorders>
            <w:shd w:val="clear" w:color="auto" w:fill="auto"/>
            <w:noWrap/>
            <w:vAlign w:val="center"/>
          </w:tcPr>
          <w:p w14:paraId="789282B9" w14:textId="15EA34D9" w:rsidR="00B663DA" w:rsidRPr="00C56E69" w:rsidRDefault="00B663DA" w:rsidP="005355FB">
            <w:pPr>
              <w:suppressAutoHyphens w:val="0"/>
              <w:spacing w:after="0" w:line="240" w:lineRule="auto"/>
              <w:jc w:val="center"/>
              <w:rPr>
                <w:rFonts w:ascii="Arial" w:eastAsia="Times New Roman" w:hAnsi="Arial" w:cs="Arial"/>
                <w:color w:val="000000"/>
                <w:sz w:val="16"/>
                <w:szCs w:val="16"/>
                <w:lang w:eastAsia="es-MX"/>
              </w:rPr>
            </w:pPr>
          </w:p>
        </w:tc>
        <w:tc>
          <w:tcPr>
            <w:tcW w:w="3260" w:type="dxa"/>
            <w:tcBorders>
              <w:top w:val="nil"/>
              <w:left w:val="nil"/>
              <w:bottom w:val="single" w:sz="4" w:space="0" w:color="auto"/>
              <w:right w:val="single" w:sz="4" w:space="0" w:color="auto"/>
            </w:tcBorders>
            <w:shd w:val="clear" w:color="auto" w:fill="auto"/>
            <w:noWrap/>
            <w:vAlign w:val="center"/>
            <w:hideMark/>
          </w:tcPr>
          <w:p w14:paraId="27ADEEC4" w14:textId="77777777" w:rsidR="00B663DA" w:rsidRPr="00C56E69" w:rsidRDefault="00B663DA"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B663DA" w:rsidRPr="00C56E69" w14:paraId="1C1B6AF2" w14:textId="77777777" w:rsidTr="00B663D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301301F9"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701" w:type="dxa"/>
            <w:tcBorders>
              <w:top w:val="nil"/>
              <w:left w:val="nil"/>
              <w:bottom w:val="nil"/>
              <w:right w:val="nil"/>
            </w:tcBorders>
            <w:shd w:val="clear" w:color="auto" w:fill="auto"/>
            <w:noWrap/>
            <w:vAlign w:val="center"/>
            <w:hideMark/>
          </w:tcPr>
          <w:p w14:paraId="643F6DBE"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nil"/>
              <w:left w:val="single" w:sz="4" w:space="0" w:color="auto"/>
              <w:bottom w:val="single" w:sz="4" w:space="0" w:color="auto"/>
              <w:right w:val="single" w:sz="4" w:space="0" w:color="auto"/>
            </w:tcBorders>
            <w:shd w:val="clear" w:color="000000" w:fill="FFFFCC"/>
            <w:noWrap/>
            <w:vAlign w:val="center"/>
            <w:hideMark/>
          </w:tcPr>
          <w:p w14:paraId="70620C61"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B663DA" w:rsidRPr="00C56E69" w14:paraId="6475B987" w14:textId="77777777" w:rsidTr="00B663DA">
        <w:trPr>
          <w:trHeight w:val="225"/>
        </w:trPr>
        <w:tc>
          <w:tcPr>
            <w:tcW w:w="4673" w:type="dxa"/>
            <w:tcBorders>
              <w:top w:val="nil"/>
              <w:left w:val="nil"/>
              <w:bottom w:val="nil"/>
              <w:right w:val="nil"/>
            </w:tcBorders>
            <w:shd w:val="clear" w:color="auto" w:fill="auto"/>
            <w:noWrap/>
            <w:vAlign w:val="center"/>
            <w:hideMark/>
          </w:tcPr>
          <w:p w14:paraId="62E276FE"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24FBC724"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c>
          <w:tcPr>
            <w:tcW w:w="3260" w:type="dxa"/>
            <w:tcBorders>
              <w:top w:val="nil"/>
              <w:left w:val="nil"/>
              <w:bottom w:val="nil"/>
              <w:right w:val="nil"/>
            </w:tcBorders>
            <w:shd w:val="clear" w:color="auto" w:fill="auto"/>
            <w:vAlign w:val="center"/>
            <w:hideMark/>
          </w:tcPr>
          <w:p w14:paraId="6A1373E3" w14:textId="77777777" w:rsidR="00B663DA" w:rsidRPr="00C56E69" w:rsidRDefault="00B663DA" w:rsidP="00C56E69">
            <w:pPr>
              <w:suppressAutoHyphens w:val="0"/>
              <w:spacing w:after="0" w:line="240" w:lineRule="auto"/>
              <w:rPr>
                <w:rFonts w:ascii="Arial" w:eastAsia="Times New Roman" w:hAnsi="Arial" w:cs="Arial"/>
                <w:sz w:val="16"/>
                <w:szCs w:val="16"/>
                <w:lang w:eastAsia="es-MX"/>
              </w:rPr>
            </w:pPr>
          </w:p>
        </w:tc>
      </w:tr>
      <w:tr w:rsidR="00B663DA" w:rsidRPr="00C56E69" w14:paraId="79996B4A" w14:textId="77777777" w:rsidTr="00B663DA">
        <w:trPr>
          <w:trHeight w:val="225"/>
        </w:trPr>
        <w:tc>
          <w:tcPr>
            <w:tcW w:w="4673"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35B6994"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TOTAL POR TIPO DE VEHÍCULO:</w:t>
            </w:r>
          </w:p>
        </w:tc>
        <w:tc>
          <w:tcPr>
            <w:tcW w:w="1701" w:type="dxa"/>
            <w:tcBorders>
              <w:top w:val="nil"/>
              <w:left w:val="nil"/>
              <w:bottom w:val="nil"/>
              <w:right w:val="nil"/>
            </w:tcBorders>
            <w:shd w:val="clear" w:color="auto" w:fill="auto"/>
            <w:noWrap/>
            <w:vAlign w:val="center"/>
            <w:hideMark/>
          </w:tcPr>
          <w:p w14:paraId="34EE1E12"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p>
        </w:tc>
        <w:tc>
          <w:tcPr>
            <w:tcW w:w="326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E046112" w14:textId="77777777" w:rsidR="00B663DA" w:rsidRPr="00C56E69" w:rsidRDefault="00B663DA"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bl>
    <w:p w14:paraId="7E9D98F1" w14:textId="45B4B0A4" w:rsidR="00B663DA" w:rsidRDefault="00B663DA" w:rsidP="00B663DA">
      <w:pPr>
        <w:spacing w:after="0" w:line="240" w:lineRule="auto"/>
        <w:jc w:val="both"/>
        <w:rPr>
          <w:rFonts w:ascii="Arial" w:hAnsi="Arial" w:cs="Arial"/>
        </w:rPr>
      </w:pPr>
    </w:p>
    <w:p w14:paraId="3FE96C41" w14:textId="78EAC9EF" w:rsidR="00B663DA" w:rsidRDefault="00B663DA">
      <w:pPr>
        <w:suppressAutoHyphens w:val="0"/>
        <w:spacing w:after="0" w:line="240" w:lineRule="auto"/>
        <w:rPr>
          <w:rFonts w:ascii="Arial" w:hAnsi="Arial" w:cs="Arial"/>
        </w:rPr>
      </w:pPr>
      <w:r>
        <w:rPr>
          <w:rFonts w:ascii="Arial" w:hAnsi="Arial" w:cs="Arial"/>
        </w:rPr>
        <w:br w:type="page"/>
      </w:r>
    </w:p>
    <w:p w14:paraId="6251CB3C" w14:textId="77777777" w:rsidR="00B663DA" w:rsidRPr="00B663DA" w:rsidRDefault="00B663DA" w:rsidP="00B663DA">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815"/>
        <w:gridCol w:w="1559"/>
        <w:gridCol w:w="1701"/>
        <w:gridCol w:w="1603"/>
      </w:tblGrid>
      <w:tr w:rsidR="00C56E69" w:rsidRPr="00C56E69" w14:paraId="6321B2F3" w14:textId="77777777" w:rsidTr="00B663DA">
        <w:trPr>
          <w:tblHeader/>
        </w:trPr>
        <w:tc>
          <w:tcPr>
            <w:tcW w:w="4815"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117947C" w14:textId="33EF4484" w:rsidR="00C56E69" w:rsidRPr="00C56E69" w:rsidRDefault="00C56E69"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xml:space="preserve">SERVICIOS DE </w:t>
            </w:r>
            <w:r w:rsidR="008C6834">
              <w:rPr>
                <w:rFonts w:ascii="Arial" w:eastAsia="Times New Roman" w:hAnsi="Arial" w:cs="Arial"/>
                <w:b/>
                <w:bCs/>
                <w:color w:val="000000"/>
                <w:sz w:val="16"/>
                <w:szCs w:val="16"/>
                <w:lang w:eastAsia="es-MX"/>
              </w:rPr>
              <w:t xml:space="preserve">MANTENIMIENTO </w:t>
            </w:r>
            <w:r w:rsidRPr="00C56E69">
              <w:rPr>
                <w:rFonts w:ascii="Arial" w:eastAsia="Times New Roman" w:hAnsi="Arial" w:cs="Arial"/>
                <w:b/>
                <w:bCs/>
                <w:color w:val="000000"/>
                <w:sz w:val="16"/>
                <w:szCs w:val="16"/>
                <w:lang w:eastAsia="es-MX"/>
              </w:rPr>
              <w:t>CORRECTIVO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0A819A3" w14:textId="77777777" w:rsidR="00C56E69" w:rsidRPr="00C56E69" w:rsidRDefault="00C56E69"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MARCA PROPUESTA</w:t>
            </w:r>
          </w:p>
        </w:tc>
        <w:tc>
          <w:tcPr>
            <w:tcW w:w="3304" w:type="dxa"/>
            <w:gridSpan w:val="2"/>
            <w:tcBorders>
              <w:top w:val="single" w:sz="4" w:space="0" w:color="auto"/>
              <w:left w:val="nil"/>
              <w:bottom w:val="single" w:sz="4" w:space="0" w:color="auto"/>
              <w:right w:val="single" w:sz="4" w:space="0" w:color="000000"/>
            </w:tcBorders>
            <w:shd w:val="clear" w:color="000000" w:fill="FFFF00"/>
            <w:vAlign w:val="center"/>
            <w:hideMark/>
          </w:tcPr>
          <w:p w14:paraId="6BEC4BB8" w14:textId="4EFBF4DB" w:rsidR="00C56E69" w:rsidRPr="00C56E69" w:rsidRDefault="00C56E69" w:rsidP="00C56E69">
            <w:pPr>
              <w:suppressAutoHyphens w:val="0"/>
              <w:spacing w:after="0" w:line="240" w:lineRule="auto"/>
              <w:jc w:val="center"/>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xml:space="preserve">PARTIDA </w:t>
            </w:r>
            <w:r w:rsidR="00B86C65">
              <w:rPr>
                <w:rFonts w:ascii="Arial" w:eastAsia="Times New Roman" w:hAnsi="Arial" w:cs="Arial"/>
                <w:b/>
                <w:bCs/>
                <w:color w:val="000000"/>
                <w:sz w:val="16"/>
                <w:szCs w:val="16"/>
                <w:lang w:eastAsia="es-MX"/>
              </w:rPr>
              <w:t>1</w:t>
            </w:r>
            <w:r w:rsidRPr="00C56E69">
              <w:rPr>
                <w:rFonts w:ascii="Arial" w:eastAsia="Times New Roman" w:hAnsi="Arial" w:cs="Arial"/>
                <w:b/>
                <w:bCs/>
                <w:color w:val="000000"/>
                <w:sz w:val="16"/>
                <w:szCs w:val="16"/>
                <w:lang w:eastAsia="es-MX"/>
              </w:rPr>
              <w:t xml:space="preserve"> (CAMIONETAS DE TIPO PICK UP, DE PASAJEROS Y DE CARGA)</w:t>
            </w:r>
          </w:p>
        </w:tc>
      </w:tr>
      <w:tr w:rsidR="00C56E69" w:rsidRPr="00C56E69" w14:paraId="53367C5C" w14:textId="77777777" w:rsidTr="00B663DA">
        <w:trPr>
          <w:tblHead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1EDAFDB4"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43ABAB"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3304"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091DB1B1"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MITSUBISHI (DIESEL)</w:t>
            </w:r>
          </w:p>
        </w:tc>
      </w:tr>
      <w:tr w:rsidR="00C56E69" w:rsidRPr="00C56E69" w14:paraId="211C3EE5" w14:textId="77777777" w:rsidTr="00B663DA">
        <w:trPr>
          <w:tblHead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6C4DC3F0"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E62CB50"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p>
        </w:tc>
        <w:tc>
          <w:tcPr>
            <w:tcW w:w="1701" w:type="dxa"/>
            <w:tcBorders>
              <w:top w:val="nil"/>
              <w:left w:val="nil"/>
              <w:bottom w:val="single" w:sz="4" w:space="0" w:color="auto"/>
              <w:right w:val="single" w:sz="4" w:space="0" w:color="auto"/>
            </w:tcBorders>
            <w:shd w:val="clear" w:color="000000" w:fill="FFFF00"/>
            <w:noWrap/>
            <w:vAlign w:val="center"/>
            <w:hideMark/>
          </w:tcPr>
          <w:p w14:paraId="2F1EC974"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L200 2016</w:t>
            </w:r>
          </w:p>
        </w:tc>
        <w:tc>
          <w:tcPr>
            <w:tcW w:w="1603" w:type="dxa"/>
            <w:tcBorders>
              <w:top w:val="nil"/>
              <w:left w:val="nil"/>
              <w:bottom w:val="single" w:sz="4" w:space="0" w:color="auto"/>
              <w:right w:val="single" w:sz="4" w:space="0" w:color="auto"/>
            </w:tcBorders>
            <w:shd w:val="clear" w:color="000000" w:fill="FFFF00"/>
            <w:noWrap/>
            <w:vAlign w:val="center"/>
            <w:hideMark/>
          </w:tcPr>
          <w:p w14:paraId="4B2337B0"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L200 2017</w:t>
            </w:r>
          </w:p>
        </w:tc>
      </w:tr>
      <w:tr w:rsidR="00C56E69" w:rsidRPr="00C56E69" w14:paraId="128BBF5D"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3A59681"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AFINACIÓN MANO DE OBRA</w:t>
            </w:r>
          </w:p>
        </w:tc>
      </w:tr>
      <w:tr w:rsidR="00C56E69" w:rsidRPr="00C56E69" w14:paraId="1D4E1B5A"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63906D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banda o cadena de distribución</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C908FB"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4F6A3D9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9CA348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4AD8F4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87C0C4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banda de motor </w:t>
            </w:r>
          </w:p>
        </w:tc>
        <w:tc>
          <w:tcPr>
            <w:tcW w:w="1559" w:type="dxa"/>
            <w:vMerge/>
            <w:tcBorders>
              <w:top w:val="nil"/>
              <w:left w:val="single" w:sz="4" w:space="0" w:color="auto"/>
              <w:bottom w:val="single" w:sz="4" w:space="0" w:color="auto"/>
              <w:right w:val="single" w:sz="4" w:space="0" w:color="auto"/>
            </w:tcBorders>
            <w:vAlign w:val="center"/>
            <w:hideMark/>
          </w:tcPr>
          <w:p w14:paraId="29F0160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A89C54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2626AF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FFD8127"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5E1D3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sensor de oxígeno</w:t>
            </w:r>
          </w:p>
        </w:tc>
        <w:tc>
          <w:tcPr>
            <w:tcW w:w="1559" w:type="dxa"/>
            <w:vMerge/>
            <w:tcBorders>
              <w:top w:val="nil"/>
              <w:left w:val="single" w:sz="4" w:space="0" w:color="auto"/>
              <w:bottom w:val="single" w:sz="4" w:space="0" w:color="auto"/>
              <w:right w:val="single" w:sz="4" w:space="0" w:color="auto"/>
            </w:tcBorders>
            <w:vAlign w:val="center"/>
            <w:hideMark/>
          </w:tcPr>
          <w:p w14:paraId="4294787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4DE35D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BC42CF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9A8EAE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B50A06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w:t>
            </w:r>
            <w:r w:rsidRPr="00C56E69">
              <w:rPr>
                <w:rFonts w:ascii="Arial" w:eastAsia="Times New Roman" w:hAnsi="Arial" w:cs="Arial"/>
                <w:b/>
                <w:bCs/>
                <w:color w:val="000000"/>
                <w:sz w:val="16"/>
                <w:szCs w:val="16"/>
                <w:lang w:eastAsia="es-MX"/>
              </w:rPr>
              <w:t>bomba de combustible</w:t>
            </w:r>
          </w:p>
        </w:tc>
        <w:tc>
          <w:tcPr>
            <w:tcW w:w="1559" w:type="dxa"/>
            <w:vMerge/>
            <w:tcBorders>
              <w:top w:val="nil"/>
              <w:left w:val="single" w:sz="4" w:space="0" w:color="auto"/>
              <w:bottom w:val="single" w:sz="4" w:space="0" w:color="auto"/>
              <w:right w:val="single" w:sz="4" w:space="0" w:color="auto"/>
            </w:tcBorders>
            <w:vAlign w:val="center"/>
            <w:hideMark/>
          </w:tcPr>
          <w:p w14:paraId="7F25F36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DF7461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24845C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49FAA01"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047BDE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válvula EGR</w:t>
            </w:r>
          </w:p>
        </w:tc>
        <w:tc>
          <w:tcPr>
            <w:tcW w:w="1559" w:type="dxa"/>
            <w:vMerge/>
            <w:tcBorders>
              <w:top w:val="nil"/>
              <w:left w:val="single" w:sz="4" w:space="0" w:color="auto"/>
              <w:bottom w:val="single" w:sz="4" w:space="0" w:color="auto"/>
              <w:right w:val="single" w:sz="4" w:space="0" w:color="auto"/>
            </w:tcBorders>
            <w:vAlign w:val="center"/>
            <w:hideMark/>
          </w:tcPr>
          <w:p w14:paraId="2B4D7D5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6CF644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D47C00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273DCD4"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2C49EF2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2B68C90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6DF579F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7D550A2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1F3B2542" w14:textId="77777777" w:rsidTr="00C56E69">
        <w:trPr>
          <w:trHeight w:val="225"/>
        </w:trPr>
        <w:tc>
          <w:tcPr>
            <w:tcW w:w="4815" w:type="dxa"/>
            <w:tcBorders>
              <w:top w:val="nil"/>
              <w:left w:val="nil"/>
              <w:bottom w:val="nil"/>
              <w:right w:val="nil"/>
            </w:tcBorders>
            <w:shd w:val="clear" w:color="auto" w:fill="auto"/>
            <w:noWrap/>
            <w:vAlign w:val="center"/>
            <w:hideMark/>
          </w:tcPr>
          <w:p w14:paraId="71EB765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712728AA"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064FEBC9"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43153265"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1B832D84"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B112347"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AFINACIÓN REFACCIONES</w:t>
            </w:r>
          </w:p>
        </w:tc>
      </w:tr>
      <w:tr w:rsidR="00C56E69" w:rsidRPr="00C56E69" w14:paraId="3AA3D2D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275E8D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Banda o cadena de distribución</w:t>
            </w:r>
          </w:p>
        </w:tc>
        <w:tc>
          <w:tcPr>
            <w:tcW w:w="1559" w:type="dxa"/>
            <w:tcBorders>
              <w:top w:val="nil"/>
              <w:left w:val="nil"/>
              <w:bottom w:val="single" w:sz="4" w:space="0" w:color="auto"/>
              <w:right w:val="single" w:sz="4" w:space="0" w:color="auto"/>
            </w:tcBorders>
            <w:shd w:val="clear" w:color="auto" w:fill="auto"/>
            <w:noWrap/>
            <w:vAlign w:val="center"/>
          </w:tcPr>
          <w:p w14:paraId="50712E75" w14:textId="54FA367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1100F8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02F88E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BC7D21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9DD7D6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Banda de motor </w:t>
            </w:r>
          </w:p>
        </w:tc>
        <w:tc>
          <w:tcPr>
            <w:tcW w:w="1559" w:type="dxa"/>
            <w:tcBorders>
              <w:top w:val="nil"/>
              <w:left w:val="nil"/>
              <w:bottom w:val="single" w:sz="4" w:space="0" w:color="auto"/>
              <w:right w:val="single" w:sz="4" w:space="0" w:color="auto"/>
            </w:tcBorders>
            <w:shd w:val="clear" w:color="auto" w:fill="auto"/>
            <w:noWrap/>
            <w:vAlign w:val="center"/>
          </w:tcPr>
          <w:p w14:paraId="01205F64" w14:textId="1E08073D"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1F82EA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923C19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4B9C03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BD3BAB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Sensor de oxígeno</w:t>
            </w:r>
          </w:p>
        </w:tc>
        <w:tc>
          <w:tcPr>
            <w:tcW w:w="1559" w:type="dxa"/>
            <w:tcBorders>
              <w:top w:val="nil"/>
              <w:left w:val="nil"/>
              <w:bottom w:val="single" w:sz="4" w:space="0" w:color="auto"/>
              <w:right w:val="single" w:sz="4" w:space="0" w:color="auto"/>
            </w:tcBorders>
            <w:shd w:val="clear" w:color="auto" w:fill="auto"/>
            <w:noWrap/>
            <w:vAlign w:val="center"/>
          </w:tcPr>
          <w:p w14:paraId="74ADAEDA" w14:textId="350A75B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619D4E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808CD5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864569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51000BB"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Bomba de combustible</w:t>
            </w:r>
          </w:p>
        </w:tc>
        <w:tc>
          <w:tcPr>
            <w:tcW w:w="1559" w:type="dxa"/>
            <w:tcBorders>
              <w:top w:val="nil"/>
              <w:left w:val="nil"/>
              <w:bottom w:val="single" w:sz="4" w:space="0" w:color="auto"/>
              <w:right w:val="single" w:sz="4" w:space="0" w:color="auto"/>
            </w:tcBorders>
            <w:shd w:val="clear" w:color="auto" w:fill="auto"/>
            <w:noWrap/>
            <w:vAlign w:val="center"/>
          </w:tcPr>
          <w:p w14:paraId="61F8DE59" w14:textId="6D53D7E8"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376E31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2F1916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F4F81C9"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C5BAD5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Válvula EGR</w:t>
            </w:r>
          </w:p>
        </w:tc>
        <w:tc>
          <w:tcPr>
            <w:tcW w:w="1559" w:type="dxa"/>
            <w:tcBorders>
              <w:top w:val="nil"/>
              <w:left w:val="nil"/>
              <w:bottom w:val="single" w:sz="4" w:space="0" w:color="auto"/>
              <w:right w:val="single" w:sz="4" w:space="0" w:color="auto"/>
            </w:tcBorders>
            <w:shd w:val="clear" w:color="auto" w:fill="auto"/>
            <w:noWrap/>
            <w:vAlign w:val="center"/>
          </w:tcPr>
          <w:p w14:paraId="54159016" w14:textId="448ECFF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A457FA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73ECD1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4D16003"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2832FB5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46E06A0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2A4F93D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49E6582C"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310A8479" w14:textId="77777777" w:rsidTr="00C56E69">
        <w:trPr>
          <w:trHeight w:val="225"/>
        </w:trPr>
        <w:tc>
          <w:tcPr>
            <w:tcW w:w="4815" w:type="dxa"/>
            <w:tcBorders>
              <w:top w:val="nil"/>
              <w:left w:val="nil"/>
              <w:bottom w:val="nil"/>
              <w:right w:val="nil"/>
            </w:tcBorders>
            <w:shd w:val="clear" w:color="auto" w:fill="auto"/>
            <w:noWrap/>
            <w:vAlign w:val="center"/>
            <w:hideMark/>
          </w:tcPr>
          <w:p w14:paraId="0F5D064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7EC63AD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5CD1A29"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787163B1"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4D8CCBFD"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B88E381"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FRENOS MANO DE OBRA</w:t>
            </w:r>
          </w:p>
        </w:tc>
      </w:tr>
      <w:tr w:rsidR="00C56E69" w:rsidRPr="00C56E69" w14:paraId="57FAC89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D7A9A2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frenos (Cilindro maestro)</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77A912"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309E038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8F9889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2B360D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AED8B9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baleros de rueda y engrasar (por rueda)</w:t>
            </w:r>
          </w:p>
        </w:tc>
        <w:tc>
          <w:tcPr>
            <w:tcW w:w="1559" w:type="dxa"/>
            <w:vMerge/>
            <w:tcBorders>
              <w:top w:val="nil"/>
              <w:left w:val="single" w:sz="4" w:space="0" w:color="auto"/>
              <w:bottom w:val="single" w:sz="4" w:space="0" w:color="auto"/>
              <w:right w:val="single" w:sz="4" w:space="0" w:color="auto"/>
            </w:tcBorders>
            <w:vAlign w:val="center"/>
            <w:hideMark/>
          </w:tcPr>
          <w:p w14:paraId="160FFD3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E70E72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C61101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E0B977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696855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de maza (por rueda)</w:t>
            </w:r>
          </w:p>
        </w:tc>
        <w:tc>
          <w:tcPr>
            <w:tcW w:w="1559" w:type="dxa"/>
            <w:vMerge/>
            <w:tcBorders>
              <w:top w:val="nil"/>
              <w:left w:val="single" w:sz="4" w:space="0" w:color="auto"/>
              <w:bottom w:val="single" w:sz="4" w:space="0" w:color="auto"/>
              <w:right w:val="single" w:sz="4" w:space="0" w:color="auto"/>
            </w:tcBorders>
            <w:vAlign w:val="center"/>
            <w:hideMark/>
          </w:tcPr>
          <w:p w14:paraId="07877DF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3F8D26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BABEF6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CF0184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DBF46D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doble (por rueda)</w:t>
            </w:r>
          </w:p>
        </w:tc>
        <w:tc>
          <w:tcPr>
            <w:tcW w:w="1559" w:type="dxa"/>
            <w:vMerge/>
            <w:tcBorders>
              <w:top w:val="nil"/>
              <w:left w:val="single" w:sz="4" w:space="0" w:color="auto"/>
              <w:bottom w:val="single" w:sz="4" w:space="0" w:color="auto"/>
              <w:right w:val="single" w:sz="4" w:space="0" w:color="auto"/>
            </w:tcBorders>
            <w:vAlign w:val="center"/>
            <w:hideMark/>
          </w:tcPr>
          <w:p w14:paraId="4E0C809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0ADF15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C10008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CEB3C9E"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1E107B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reten para tambor (por rueda)</w:t>
            </w:r>
          </w:p>
        </w:tc>
        <w:tc>
          <w:tcPr>
            <w:tcW w:w="1559" w:type="dxa"/>
            <w:vMerge/>
            <w:tcBorders>
              <w:top w:val="nil"/>
              <w:left w:val="single" w:sz="4" w:space="0" w:color="auto"/>
              <w:bottom w:val="single" w:sz="4" w:space="0" w:color="auto"/>
              <w:right w:val="single" w:sz="4" w:space="0" w:color="auto"/>
            </w:tcBorders>
            <w:vAlign w:val="center"/>
            <w:hideMark/>
          </w:tcPr>
          <w:p w14:paraId="20F26EE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F95187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5D9505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56259D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78169A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tambor de rueda (por rueda)</w:t>
            </w:r>
          </w:p>
        </w:tc>
        <w:tc>
          <w:tcPr>
            <w:tcW w:w="1559" w:type="dxa"/>
            <w:vMerge/>
            <w:tcBorders>
              <w:top w:val="nil"/>
              <w:left w:val="single" w:sz="4" w:space="0" w:color="auto"/>
              <w:bottom w:val="single" w:sz="4" w:space="0" w:color="auto"/>
              <w:right w:val="single" w:sz="4" w:space="0" w:color="auto"/>
            </w:tcBorders>
            <w:vAlign w:val="center"/>
            <w:hideMark/>
          </w:tcPr>
          <w:p w14:paraId="4ABE962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C939E1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624306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9C7039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91CF58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disco (rotor) de rueda</w:t>
            </w:r>
          </w:p>
        </w:tc>
        <w:tc>
          <w:tcPr>
            <w:tcW w:w="1559" w:type="dxa"/>
            <w:vMerge/>
            <w:tcBorders>
              <w:top w:val="nil"/>
              <w:left w:val="single" w:sz="4" w:space="0" w:color="auto"/>
              <w:bottom w:val="single" w:sz="4" w:space="0" w:color="auto"/>
              <w:right w:val="single" w:sz="4" w:space="0" w:color="auto"/>
            </w:tcBorders>
            <w:vAlign w:val="center"/>
            <w:hideMark/>
          </w:tcPr>
          <w:p w14:paraId="5703276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F0ACC6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C50FB5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89DC0D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2E24AB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Rectificar tambor de rueda (por rueda)</w:t>
            </w:r>
          </w:p>
        </w:tc>
        <w:tc>
          <w:tcPr>
            <w:tcW w:w="1559" w:type="dxa"/>
            <w:vMerge/>
            <w:tcBorders>
              <w:top w:val="nil"/>
              <w:left w:val="single" w:sz="4" w:space="0" w:color="auto"/>
              <w:bottom w:val="single" w:sz="4" w:space="0" w:color="auto"/>
              <w:right w:val="single" w:sz="4" w:space="0" w:color="auto"/>
            </w:tcBorders>
            <w:vAlign w:val="center"/>
            <w:hideMark/>
          </w:tcPr>
          <w:p w14:paraId="7E584C0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C699FA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B1FA8D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BEEBAB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6FAAA9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Rectificar disco de rueda (por rueda)</w:t>
            </w:r>
          </w:p>
        </w:tc>
        <w:tc>
          <w:tcPr>
            <w:tcW w:w="1559" w:type="dxa"/>
            <w:vMerge/>
            <w:tcBorders>
              <w:top w:val="nil"/>
              <w:left w:val="single" w:sz="4" w:space="0" w:color="auto"/>
              <w:bottom w:val="single" w:sz="4" w:space="0" w:color="auto"/>
              <w:right w:val="single" w:sz="4" w:space="0" w:color="auto"/>
            </w:tcBorders>
            <w:vAlign w:val="center"/>
            <w:hideMark/>
          </w:tcPr>
          <w:p w14:paraId="196EC06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8D780E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E78660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E12EDC6"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07CC8D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balatas delanteras (por eje)</w:t>
            </w:r>
          </w:p>
        </w:tc>
        <w:tc>
          <w:tcPr>
            <w:tcW w:w="1559" w:type="dxa"/>
            <w:vMerge/>
            <w:tcBorders>
              <w:top w:val="nil"/>
              <w:left w:val="single" w:sz="4" w:space="0" w:color="auto"/>
              <w:bottom w:val="single" w:sz="4" w:space="0" w:color="auto"/>
              <w:right w:val="single" w:sz="4" w:space="0" w:color="auto"/>
            </w:tcBorders>
            <w:vAlign w:val="center"/>
            <w:hideMark/>
          </w:tcPr>
          <w:p w14:paraId="5E32480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A01556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035769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35CD64F"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7388EE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balatas traseras (por eje)</w:t>
            </w:r>
          </w:p>
        </w:tc>
        <w:tc>
          <w:tcPr>
            <w:tcW w:w="1559" w:type="dxa"/>
            <w:vMerge/>
            <w:tcBorders>
              <w:top w:val="nil"/>
              <w:left w:val="single" w:sz="4" w:space="0" w:color="auto"/>
              <w:bottom w:val="single" w:sz="4" w:space="0" w:color="auto"/>
              <w:right w:val="single" w:sz="4" w:space="0" w:color="auto"/>
            </w:tcBorders>
            <w:vAlign w:val="center"/>
            <w:hideMark/>
          </w:tcPr>
          <w:p w14:paraId="1FCE58A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A2BF5B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37ED27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43A7E14"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1B96353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6C8478B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3118CADF"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1F2B892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31D0365F" w14:textId="77777777" w:rsidTr="00C56E69">
        <w:trPr>
          <w:trHeight w:val="225"/>
        </w:trPr>
        <w:tc>
          <w:tcPr>
            <w:tcW w:w="4815" w:type="dxa"/>
            <w:tcBorders>
              <w:top w:val="nil"/>
              <w:left w:val="nil"/>
              <w:bottom w:val="nil"/>
              <w:right w:val="nil"/>
            </w:tcBorders>
            <w:shd w:val="clear" w:color="auto" w:fill="auto"/>
            <w:noWrap/>
            <w:vAlign w:val="center"/>
            <w:hideMark/>
          </w:tcPr>
          <w:p w14:paraId="3303B356"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3003BD90"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A8C168E"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0B4A05E1"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155D2B97"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BC2A5BE"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FRENOS REFACCIONES</w:t>
            </w:r>
          </w:p>
        </w:tc>
      </w:tr>
      <w:tr w:rsidR="00C56E69" w:rsidRPr="00C56E69" w14:paraId="3E5366E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25DF0D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frenos (cilindro maestro)</w:t>
            </w:r>
          </w:p>
        </w:tc>
        <w:tc>
          <w:tcPr>
            <w:tcW w:w="1559" w:type="dxa"/>
            <w:tcBorders>
              <w:top w:val="nil"/>
              <w:left w:val="nil"/>
              <w:bottom w:val="single" w:sz="4" w:space="0" w:color="auto"/>
              <w:right w:val="single" w:sz="4" w:space="0" w:color="auto"/>
            </w:tcBorders>
            <w:shd w:val="clear" w:color="auto" w:fill="auto"/>
            <w:noWrap/>
            <w:vAlign w:val="center"/>
          </w:tcPr>
          <w:p w14:paraId="58EDF9D1" w14:textId="35CD647D"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C95B53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6560D9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08A417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0A006C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interior para tambor</w:t>
            </w:r>
          </w:p>
        </w:tc>
        <w:tc>
          <w:tcPr>
            <w:tcW w:w="1559" w:type="dxa"/>
            <w:tcBorders>
              <w:top w:val="nil"/>
              <w:left w:val="nil"/>
              <w:bottom w:val="single" w:sz="4" w:space="0" w:color="auto"/>
              <w:right w:val="single" w:sz="4" w:space="0" w:color="auto"/>
            </w:tcBorders>
            <w:shd w:val="clear" w:color="auto" w:fill="auto"/>
            <w:noWrap/>
            <w:vAlign w:val="center"/>
          </w:tcPr>
          <w:p w14:paraId="36311673" w14:textId="2394F1D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43713E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003E58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AC6FEC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2FF4E7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exterior para tambor</w:t>
            </w:r>
          </w:p>
        </w:tc>
        <w:tc>
          <w:tcPr>
            <w:tcW w:w="1559" w:type="dxa"/>
            <w:tcBorders>
              <w:top w:val="nil"/>
              <w:left w:val="nil"/>
              <w:bottom w:val="single" w:sz="4" w:space="0" w:color="auto"/>
              <w:right w:val="single" w:sz="4" w:space="0" w:color="auto"/>
            </w:tcBorders>
            <w:shd w:val="clear" w:color="auto" w:fill="auto"/>
            <w:noWrap/>
            <w:vAlign w:val="center"/>
          </w:tcPr>
          <w:p w14:paraId="7773422A" w14:textId="240F9F0D"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BBE31E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A8D537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8297D7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F29D5C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Balero de maza </w:t>
            </w:r>
          </w:p>
        </w:tc>
        <w:tc>
          <w:tcPr>
            <w:tcW w:w="1559" w:type="dxa"/>
            <w:tcBorders>
              <w:top w:val="nil"/>
              <w:left w:val="nil"/>
              <w:bottom w:val="single" w:sz="4" w:space="0" w:color="auto"/>
              <w:right w:val="single" w:sz="4" w:space="0" w:color="auto"/>
            </w:tcBorders>
            <w:shd w:val="clear" w:color="auto" w:fill="auto"/>
            <w:noWrap/>
            <w:vAlign w:val="center"/>
          </w:tcPr>
          <w:p w14:paraId="12FA8B22" w14:textId="0655818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0B8636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CCA4E4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23B4B9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ABF144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doble</w:t>
            </w:r>
          </w:p>
        </w:tc>
        <w:tc>
          <w:tcPr>
            <w:tcW w:w="1559" w:type="dxa"/>
            <w:tcBorders>
              <w:top w:val="nil"/>
              <w:left w:val="nil"/>
              <w:bottom w:val="single" w:sz="4" w:space="0" w:color="auto"/>
              <w:right w:val="single" w:sz="4" w:space="0" w:color="auto"/>
            </w:tcBorders>
            <w:shd w:val="clear" w:color="auto" w:fill="auto"/>
            <w:noWrap/>
            <w:vAlign w:val="center"/>
          </w:tcPr>
          <w:p w14:paraId="2F78A2CF" w14:textId="1957D12C"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20AA49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D58C99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3C0DD2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7CF217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Reten para tambor</w:t>
            </w:r>
          </w:p>
        </w:tc>
        <w:tc>
          <w:tcPr>
            <w:tcW w:w="1559" w:type="dxa"/>
            <w:tcBorders>
              <w:top w:val="nil"/>
              <w:left w:val="nil"/>
              <w:bottom w:val="single" w:sz="4" w:space="0" w:color="auto"/>
              <w:right w:val="single" w:sz="4" w:space="0" w:color="auto"/>
            </w:tcBorders>
            <w:shd w:val="clear" w:color="auto" w:fill="auto"/>
            <w:noWrap/>
            <w:vAlign w:val="center"/>
          </w:tcPr>
          <w:p w14:paraId="6042BA20" w14:textId="59003B6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AEB41F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E4E0FC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D388A4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8F0E50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Tambor de rueda</w:t>
            </w:r>
          </w:p>
        </w:tc>
        <w:tc>
          <w:tcPr>
            <w:tcW w:w="1559" w:type="dxa"/>
            <w:tcBorders>
              <w:top w:val="nil"/>
              <w:left w:val="nil"/>
              <w:bottom w:val="single" w:sz="4" w:space="0" w:color="auto"/>
              <w:right w:val="single" w:sz="4" w:space="0" w:color="auto"/>
            </w:tcBorders>
            <w:shd w:val="clear" w:color="auto" w:fill="auto"/>
            <w:noWrap/>
            <w:vAlign w:val="center"/>
          </w:tcPr>
          <w:p w14:paraId="6C90134A" w14:textId="78F2F37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E40E97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B49E73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1DBB069"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D1E1A2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Disco (rotor) de rueda</w:t>
            </w:r>
          </w:p>
        </w:tc>
        <w:tc>
          <w:tcPr>
            <w:tcW w:w="1559" w:type="dxa"/>
            <w:tcBorders>
              <w:top w:val="nil"/>
              <w:left w:val="nil"/>
              <w:bottom w:val="single" w:sz="4" w:space="0" w:color="auto"/>
              <w:right w:val="single" w:sz="4" w:space="0" w:color="auto"/>
            </w:tcBorders>
            <w:shd w:val="clear" w:color="auto" w:fill="auto"/>
            <w:noWrap/>
            <w:vAlign w:val="center"/>
          </w:tcPr>
          <w:p w14:paraId="76DDA839" w14:textId="1B742143"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08B880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3EEF93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CC35EB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40B88A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Balatas delanteras (Juego por eje)</w:t>
            </w:r>
          </w:p>
        </w:tc>
        <w:tc>
          <w:tcPr>
            <w:tcW w:w="1559" w:type="dxa"/>
            <w:tcBorders>
              <w:top w:val="nil"/>
              <w:left w:val="nil"/>
              <w:bottom w:val="single" w:sz="4" w:space="0" w:color="auto"/>
              <w:right w:val="single" w:sz="4" w:space="0" w:color="auto"/>
            </w:tcBorders>
            <w:shd w:val="clear" w:color="auto" w:fill="auto"/>
            <w:noWrap/>
            <w:vAlign w:val="center"/>
          </w:tcPr>
          <w:p w14:paraId="59876190" w14:textId="512CBDD0"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9B6AFC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08300D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50921D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E1577E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Balatas traseras (Juego por eje)</w:t>
            </w:r>
          </w:p>
        </w:tc>
        <w:tc>
          <w:tcPr>
            <w:tcW w:w="1559" w:type="dxa"/>
            <w:tcBorders>
              <w:top w:val="nil"/>
              <w:left w:val="nil"/>
              <w:bottom w:val="single" w:sz="4" w:space="0" w:color="auto"/>
              <w:right w:val="single" w:sz="4" w:space="0" w:color="auto"/>
            </w:tcBorders>
            <w:shd w:val="clear" w:color="auto" w:fill="auto"/>
            <w:noWrap/>
            <w:vAlign w:val="center"/>
          </w:tcPr>
          <w:p w14:paraId="78A6E36A" w14:textId="3C7AB06D"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56F404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802F8A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5927080"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7A63F76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6817944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6B9FF12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71F3806B"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60C0C16E" w14:textId="77777777" w:rsidTr="00C56E69">
        <w:trPr>
          <w:trHeight w:val="225"/>
        </w:trPr>
        <w:tc>
          <w:tcPr>
            <w:tcW w:w="4815" w:type="dxa"/>
            <w:tcBorders>
              <w:top w:val="nil"/>
              <w:left w:val="nil"/>
              <w:bottom w:val="nil"/>
              <w:right w:val="nil"/>
            </w:tcBorders>
            <w:shd w:val="clear" w:color="auto" w:fill="auto"/>
            <w:noWrap/>
            <w:vAlign w:val="bottom"/>
            <w:hideMark/>
          </w:tcPr>
          <w:p w14:paraId="7DF29A1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bottom"/>
            <w:hideMark/>
          </w:tcPr>
          <w:p w14:paraId="5F0D678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20496882"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bottom"/>
            <w:hideMark/>
          </w:tcPr>
          <w:p w14:paraId="3B3AFB20"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18032915"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DC98BC0"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SUSPENSIÓN Y DIRECCIÓN MANO DE OBRA</w:t>
            </w:r>
          </w:p>
        </w:tc>
      </w:tr>
      <w:tr w:rsidR="00C56E69" w:rsidRPr="00C56E69" w14:paraId="1C44C1B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C4BC66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amortiguador delantero (por rueda)</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07F521"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5653A8F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284D0A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6B0D8A1"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4C7CA9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amortiguador trasero (por rueda)</w:t>
            </w:r>
          </w:p>
        </w:tc>
        <w:tc>
          <w:tcPr>
            <w:tcW w:w="1559" w:type="dxa"/>
            <w:vMerge/>
            <w:tcBorders>
              <w:top w:val="nil"/>
              <w:left w:val="single" w:sz="4" w:space="0" w:color="auto"/>
              <w:bottom w:val="single" w:sz="4" w:space="0" w:color="auto"/>
              <w:right w:val="single" w:sz="4" w:space="0" w:color="auto"/>
            </w:tcBorders>
            <w:vAlign w:val="center"/>
            <w:hideMark/>
          </w:tcPr>
          <w:p w14:paraId="4FB4DA0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81D151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EBEBEF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B27B2D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9737C9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Cambio de rótulas superiores (por juego) </w:t>
            </w:r>
          </w:p>
        </w:tc>
        <w:tc>
          <w:tcPr>
            <w:tcW w:w="1559" w:type="dxa"/>
            <w:vMerge/>
            <w:tcBorders>
              <w:top w:val="nil"/>
              <w:left w:val="single" w:sz="4" w:space="0" w:color="auto"/>
              <w:bottom w:val="single" w:sz="4" w:space="0" w:color="auto"/>
              <w:right w:val="single" w:sz="4" w:space="0" w:color="auto"/>
            </w:tcBorders>
            <w:vAlign w:val="center"/>
            <w:hideMark/>
          </w:tcPr>
          <w:p w14:paraId="1E7FA07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13BFFD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5D3030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49B74D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D044A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rótulas inferiores (por juego)</w:t>
            </w:r>
          </w:p>
        </w:tc>
        <w:tc>
          <w:tcPr>
            <w:tcW w:w="1559" w:type="dxa"/>
            <w:vMerge/>
            <w:tcBorders>
              <w:top w:val="nil"/>
              <w:left w:val="single" w:sz="4" w:space="0" w:color="auto"/>
              <w:bottom w:val="single" w:sz="4" w:space="0" w:color="auto"/>
              <w:right w:val="single" w:sz="4" w:space="0" w:color="auto"/>
            </w:tcBorders>
            <w:vAlign w:val="center"/>
            <w:hideMark/>
          </w:tcPr>
          <w:p w14:paraId="48BC479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A1404C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D07858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C58F81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ADD8D3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dirección</w:t>
            </w:r>
          </w:p>
        </w:tc>
        <w:tc>
          <w:tcPr>
            <w:tcW w:w="1559" w:type="dxa"/>
            <w:vMerge/>
            <w:tcBorders>
              <w:top w:val="nil"/>
              <w:left w:val="single" w:sz="4" w:space="0" w:color="auto"/>
              <w:bottom w:val="single" w:sz="4" w:space="0" w:color="auto"/>
              <w:right w:val="single" w:sz="4" w:space="0" w:color="auto"/>
            </w:tcBorders>
            <w:vAlign w:val="center"/>
            <w:hideMark/>
          </w:tcPr>
          <w:p w14:paraId="507EF9D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243104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1D3907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A20F71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C31AD2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lastRenderedPageBreak/>
              <w:t>Cambio de caja de dirección</w:t>
            </w:r>
          </w:p>
        </w:tc>
        <w:tc>
          <w:tcPr>
            <w:tcW w:w="1559" w:type="dxa"/>
            <w:vMerge/>
            <w:tcBorders>
              <w:top w:val="nil"/>
              <w:left w:val="single" w:sz="4" w:space="0" w:color="auto"/>
              <w:bottom w:val="single" w:sz="4" w:space="0" w:color="auto"/>
              <w:right w:val="single" w:sz="4" w:space="0" w:color="auto"/>
            </w:tcBorders>
            <w:vAlign w:val="center"/>
            <w:hideMark/>
          </w:tcPr>
          <w:p w14:paraId="58CC3FC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EB79F3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564E13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DE17772"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DB2F2D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soportes de motor (juego)</w:t>
            </w:r>
          </w:p>
        </w:tc>
        <w:tc>
          <w:tcPr>
            <w:tcW w:w="1559" w:type="dxa"/>
            <w:vMerge/>
            <w:tcBorders>
              <w:top w:val="nil"/>
              <w:left w:val="single" w:sz="4" w:space="0" w:color="auto"/>
              <w:bottom w:val="single" w:sz="4" w:space="0" w:color="auto"/>
              <w:right w:val="single" w:sz="4" w:space="0" w:color="auto"/>
            </w:tcBorders>
            <w:vAlign w:val="center"/>
            <w:hideMark/>
          </w:tcPr>
          <w:p w14:paraId="551BB7C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366A08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328C38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997289F"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B017C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terminal de dirección (por rueda)</w:t>
            </w:r>
          </w:p>
        </w:tc>
        <w:tc>
          <w:tcPr>
            <w:tcW w:w="1559" w:type="dxa"/>
            <w:vMerge/>
            <w:tcBorders>
              <w:top w:val="nil"/>
              <w:left w:val="single" w:sz="4" w:space="0" w:color="auto"/>
              <w:bottom w:val="single" w:sz="4" w:space="0" w:color="auto"/>
              <w:right w:val="single" w:sz="4" w:space="0" w:color="auto"/>
            </w:tcBorders>
            <w:vAlign w:val="center"/>
            <w:hideMark/>
          </w:tcPr>
          <w:p w14:paraId="378BD13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9E68BE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C9274C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7B244FD"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6FE414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barra estabilizadora</w:t>
            </w:r>
          </w:p>
        </w:tc>
        <w:tc>
          <w:tcPr>
            <w:tcW w:w="1559" w:type="dxa"/>
            <w:vMerge/>
            <w:tcBorders>
              <w:top w:val="nil"/>
              <w:left w:val="single" w:sz="4" w:space="0" w:color="auto"/>
              <w:bottom w:val="single" w:sz="4" w:space="0" w:color="auto"/>
              <w:right w:val="single" w:sz="4" w:space="0" w:color="auto"/>
            </w:tcBorders>
            <w:vAlign w:val="center"/>
            <w:hideMark/>
          </w:tcPr>
          <w:p w14:paraId="231B927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3CDDBB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B73773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B66F4ED"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99"/>
            <w:vAlign w:val="center"/>
            <w:hideMark/>
          </w:tcPr>
          <w:p w14:paraId="6D0D71F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vAlign w:val="center"/>
            <w:hideMark/>
          </w:tcPr>
          <w:p w14:paraId="37DA7C6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99"/>
            <w:noWrap/>
            <w:vAlign w:val="center"/>
            <w:hideMark/>
          </w:tcPr>
          <w:p w14:paraId="53E2791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99"/>
            <w:noWrap/>
            <w:vAlign w:val="center"/>
            <w:hideMark/>
          </w:tcPr>
          <w:p w14:paraId="324D529C"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23FEF9BF" w14:textId="77777777" w:rsidTr="00C56E69">
        <w:trPr>
          <w:trHeight w:val="225"/>
        </w:trPr>
        <w:tc>
          <w:tcPr>
            <w:tcW w:w="4815" w:type="dxa"/>
            <w:tcBorders>
              <w:top w:val="nil"/>
              <w:left w:val="nil"/>
              <w:bottom w:val="nil"/>
              <w:right w:val="nil"/>
            </w:tcBorders>
            <w:shd w:val="clear" w:color="auto" w:fill="auto"/>
            <w:noWrap/>
            <w:vAlign w:val="center"/>
            <w:hideMark/>
          </w:tcPr>
          <w:p w14:paraId="17CF022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7B92C578"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8AE7FFC"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vAlign w:val="center"/>
            <w:hideMark/>
          </w:tcPr>
          <w:p w14:paraId="6970B5E5"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638B7925"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7BFC8EA"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SUSPENSIÓN Y DIRECCIÓN REFACCIONES</w:t>
            </w:r>
          </w:p>
        </w:tc>
      </w:tr>
      <w:tr w:rsidR="00C56E69" w:rsidRPr="00C56E69" w14:paraId="497172C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8B36CD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Amortiguador delantero </w:t>
            </w:r>
          </w:p>
        </w:tc>
        <w:tc>
          <w:tcPr>
            <w:tcW w:w="1559" w:type="dxa"/>
            <w:tcBorders>
              <w:top w:val="nil"/>
              <w:left w:val="nil"/>
              <w:bottom w:val="single" w:sz="4" w:space="0" w:color="auto"/>
              <w:right w:val="single" w:sz="4" w:space="0" w:color="auto"/>
            </w:tcBorders>
            <w:shd w:val="clear" w:color="auto" w:fill="auto"/>
            <w:noWrap/>
            <w:vAlign w:val="center"/>
          </w:tcPr>
          <w:p w14:paraId="16642DC2" w14:textId="49CF139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C3C2C7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B81B10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D71999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04CDAD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Amortiguador trasero </w:t>
            </w:r>
          </w:p>
        </w:tc>
        <w:tc>
          <w:tcPr>
            <w:tcW w:w="1559" w:type="dxa"/>
            <w:tcBorders>
              <w:top w:val="nil"/>
              <w:left w:val="nil"/>
              <w:bottom w:val="single" w:sz="4" w:space="0" w:color="auto"/>
              <w:right w:val="single" w:sz="4" w:space="0" w:color="auto"/>
            </w:tcBorders>
            <w:shd w:val="clear" w:color="auto" w:fill="auto"/>
            <w:noWrap/>
            <w:vAlign w:val="center"/>
          </w:tcPr>
          <w:p w14:paraId="3F752E52" w14:textId="282FB1C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D7ED80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63369E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BB7873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A1DAF7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Rótulas superiores (por juego)</w:t>
            </w:r>
          </w:p>
        </w:tc>
        <w:tc>
          <w:tcPr>
            <w:tcW w:w="1559" w:type="dxa"/>
            <w:tcBorders>
              <w:top w:val="nil"/>
              <w:left w:val="nil"/>
              <w:bottom w:val="single" w:sz="4" w:space="0" w:color="auto"/>
              <w:right w:val="single" w:sz="4" w:space="0" w:color="auto"/>
            </w:tcBorders>
            <w:shd w:val="clear" w:color="auto" w:fill="auto"/>
            <w:noWrap/>
            <w:vAlign w:val="center"/>
          </w:tcPr>
          <w:p w14:paraId="3FE21764" w14:textId="48C49116"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FA82E0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1FA55B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1D61C2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ACBA0E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Rótulas inferiores (por juego)</w:t>
            </w:r>
          </w:p>
        </w:tc>
        <w:tc>
          <w:tcPr>
            <w:tcW w:w="1559" w:type="dxa"/>
            <w:tcBorders>
              <w:top w:val="nil"/>
              <w:left w:val="nil"/>
              <w:bottom w:val="single" w:sz="4" w:space="0" w:color="auto"/>
              <w:right w:val="single" w:sz="4" w:space="0" w:color="auto"/>
            </w:tcBorders>
            <w:shd w:val="clear" w:color="auto" w:fill="auto"/>
            <w:noWrap/>
            <w:vAlign w:val="center"/>
          </w:tcPr>
          <w:p w14:paraId="10E96A4F" w14:textId="37FED8C0"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5A013B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9223E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C85293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E0344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dirección</w:t>
            </w:r>
          </w:p>
        </w:tc>
        <w:tc>
          <w:tcPr>
            <w:tcW w:w="1559" w:type="dxa"/>
            <w:tcBorders>
              <w:top w:val="nil"/>
              <w:left w:val="nil"/>
              <w:bottom w:val="single" w:sz="4" w:space="0" w:color="auto"/>
              <w:right w:val="single" w:sz="4" w:space="0" w:color="auto"/>
            </w:tcBorders>
            <w:shd w:val="clear" w:color="auto" w:fill="auto"/>
            <w:noWrap/>
            <w:vAlign w:val="center"/>
          </w:tcPr>
          <w:p w14:paraId="6E7952B4" w14:textId="46CE1CD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F66AC3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0E9985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B007139"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B8A783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Caja de dirección</w:t>
            </w:r>
          </w:p>
        </w:tc>
        <w:tc>
          <w:tcPr>
            <w:tcW w:w="1559" w:type="dxa"/>
            <w:tcBorders>
              <w:top w:val="nil"/>
              <w:left w:val="nil"/>
              <w:bottom w:val="single" w:sz="4" w:space="0" w:color="auto"/>
              <w:right w:val="single" w:sz="4" w:space="0" w:color="auto"/>
            </w:tcBorders>
            <w:shd w:val="clear" w:color="auto" w:fill="auto"/>
            <w:noWrap/>
            <w:vAlign w:val="center"/>
          </w:tcPr>
          <w:p w14:paraId="2A31FAF2" w14:textId="6C35047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A74D52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F221EB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193EBB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B047A6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Soportes de motor (juego)</w:t>
            </w:r>
          </w:p>
        </w:tc>
        <w:tc>
          <w:tcPr>
            <w:tcW w:w="1559" w:type="dxa"/>
            <w:tcBorders>
              <w:top w:val="nil"/>
              <w:left w:val="nil"/>
              <w:bottom w:val="single" w:sz="4" w:space="0" w:color="auto"/>
              <w:right w:val="single" w:sz="4" w:space="0" w:color="auto"/>
            </w:tcBorders>
            <w:shd w:val="clear" w:color="auto" w:fill="auto"/>
            <w:noWrap/>
            <w:vAlign w:val="center"/>
          </w:tcPr>
          <w:p w14:paraId="45D80A58" w14:textId="48F981C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C11BEC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FD0352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868EBC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2C791F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Terminal de dirección</w:t>
            </w:r>
          </w:p>
        </w:tc>
        <w:tc>
          <w:tcPr>
            <w:tcW w:w="1559" w:type="dxa"/>
            <w:tcBorders>
              <w:top w:val="nil"/>
              <w:left w:val="nil"/>
              <w:bottom w:val="single" w:sz="4" w:space="0" w:color="auto"/>
              <w:right w:val="single" w:sz="4" w:space="0" w:color="auto"/>
            </w:tcBorders>
            <w:shd w:val="clear" w:color="auto" w:fill="auto"/>
            <w:noWrap/>
            <w:vAlign w:val="center"/>
          </w:tcPr>
          <w:p w14:paraId="6D36B40C" w14:textId="26F497D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6A626F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F31E69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9CCE33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C2AFE5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Barra estabilizadora</w:t>
            </w:r>
          </w:p>
        </w:tc>
        <w:tc>
          <w:tcPr>
            <w:tcW w:w="1559" w:type="dxa"/>
            <w:tcBorders>
              <w:top w:val="nil"/>
              <w:left w:val="nil"/>
              <w:bottom w:val="single" w:sz="4" w:space="0" w:color="auto"/>
              <w:right w:val="single" w:sz="4" w:space="0" w:color="auto"/>
            </w:tcBorders>
            <w:shd w:val="clear" w:color="auto" w:fill="auto"/>
            <w:noWrap/>
            <w:vAlign w:val="center"/>
          </w:tcPr>
          <w:p w14:paraId="586C853B" w14:textId="107115A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6400DA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258F57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ED37AFB"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243595D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36C313C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74DB9B7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27E888C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67195BCA" w14:textId="77777777" w:rsidTr="00C56E69">
        <w:trPr>
          <w:trHeight w:val="225"/>
        </w:trPr>
        <w:tc>
          <w:tcPr>
            <w:tcW w:w="4815" w:type="dxa"/>
            <w:tcBorders>
              <w:top w:val="nil"/>
              <w:left w:val="nil"/>
              <w:bottom w:val="nil"/>
              <w:right w:val="nil"/>
            </w:tcBorders>
            <w:shd w:val="clear" w:color="auto" w:fill="auto"/>
            <w:noWrap/>
            <w:vAlign w:val="center"/>
            <w:hideMark/>
          </w:tcPr>
          <w:p w14:paraId="3221B65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525DFD0E"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7AC1D1CE"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789AD63A"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73ACED21"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2E343CD"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ELÉCTRICO MANO DE OBRA</w:t>
            </w:r>
          </w:p>
        </w:tc>
      </w:tr>
      <w:tr w:rsidR="00C56E69" w:rsidRPr="00C56E69" w14:paraId="43D2588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C120D2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acumulador</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8EE52F"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63FB245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4AF4AB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F1D8DC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799F04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foco cuarto delantero</w:t>
            </w:r>
          </w:p>
        </w:tc>
        <w:tc>
          <w:tcPr>
            <w:tcW w:w="1559" w:type="dxa"/>
            <w:vMerge/>
            <w:tcBorders>
              <w:top w:val="nil"/>
              <w:left w:val="single" w:sz="4" w:space="0" w:color="auto"/>
              <w:bottom w:val="single" w:sz="4" w:space="0" w:color="auto"/>
              <w:right w:val="single" w:sz="4" w:space="0" w:color="auto"/>
            </w:tcBorders>
            <w:vAlign w:val="center"/>
            <w:hideMark/>
          </w:tcPr>
          <w:p w14:paraId="67A4B6F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50B879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65D29E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D0AA35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BD43B9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foco cuarto trasero</w:t>
            </w:r>
          </w:p>
        </w:tc>
        <w:tc>
          <w:tcPr>
            <w:tcW w:w="1559" w:type="dxa"/>
            <w:vMerge/>
            <w:tcBorders>
              <w:top w:val="nil"/>
              <w:left w:val="single" w:sz="4" w:space="0" w:color="auto"/>
              <w:bottom w:val="single" w:sz="4" w:space="0" w:color="auto"/>
              <w:right w:val="single" w:sz="4" w:space="0" w:color="auto"/>
            </w:tcBorders>
            <w:vAlign w:val="center"/>
            <w:hideMark/>
          </w:tcPr>
          <w:p w14:paraId="17FE1FB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B12801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FC82A4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0278B6C"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C27EC6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alternador</w:t>
            </w:r>
          </w:p>
        </w:tc>
        <w:tc>
          <w:tcPr>
            <w:tcW w:w="1559" w:type="dxa"/>
            <w:vMerge/>
            <w:tcBorders>
              <w:top w:val="nil"/>
              <w:left w:val="single" w:sz="4" w:space="0" w:color="auto"/>
              <w:bottom w:val="single" w:sz="4" w:space="0" w:color="auto"/>
              <w:right w:val="single" w:sz="4" w:space="0" w:color="auto"/>
            </w:tcBorders>
            <w:vAlign w:val="center"/>
            <w:hideMark/>
          </w:tcPr>
          <w:p w14:paraId="62A5426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8F11D1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4F6EE7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6B780DD"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81C848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Reparación de alternador</w:t>
            </w:r>
          </w:p>
        </w:tc>
        <w:tc>
          <w:tcPr>
            <w:tcW w:w="1559" w:type="dxa"/>
            <w:vMerge/>
            <w:tcBorders>
              <w:top w:val="nil"/>
              <w:left w:val="single" w:sz="4" w:space="0" w:color="auto"/>
              <w:bottom w:val="single" w:sz="4" w:space="0" w:color="auto"/>
              <w:right w:val="single" w:sz="4" w:space="0" w:color="auto"/>
            </w:tcBorders>
            <w:vAlign w:val="center"/>
            <w:hideMark/>
          </w:tcPr>
          <w:p w14:paraId="6915F8A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AF0F9E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9B1027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32154B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8D799F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Reparación de marcha</w:t>
            </w:r>
          </w:p>
        </w:tc>
        <w:tc>
          <w:tcPr>
            <w:tcW w:w="1559" w:type="dxa"/>
            <w:vMerge/>
            <w:tcBorders>
              <w:top w:val="nil"/>
              <w:left w:val="single" w:sz="4" w:space="0" w:color="auto"/>
              <w:bottom w:val="single" w:sz="4" w:space="0" w:color="auto"/>
              <w:right w:val="single" w:sz="4" w:space="0" w:color="auto"/>
            </w:tcBorders>
            <w:vAlign w:val="center"/>
            <w:hideMark/>
          </w:tcPr>
          <w:p w14:paraId="023B7AE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EE7548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BA279A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62AD230"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0BB6C3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marcha</w:t>
            </w:r>
          </w:p>
        </w:tc>
        <w:tc>
          <w:tcPr>
            <w:tcW w:w="1559" w:type="dxa"/>
            <w:vMerge/>
            <w:tcBorders>
              <w:top w:val="nil"/>
              <w:left w:val="single" w:sz="4" w:space="0" w:color="auto"/>
              <w:bottom w:val="single" w:sz="4" w:space="0" w:color="auto"/>
              <w:right w:val="single" w:sz="4" w:space="0" w:color="auto"/>
            </w:tcBorders>
            <w:vAlign w:val="center"/>
            <w:hideMark/>
          </w:tcPr>
          <w:p w14:paraId="51331FE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15B6A9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B14C08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C939999"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3CE386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motor limpiaparabrisas</w:t>
            </w:r>
          </w:p>
        </w:tc>
        <w:tc>
          <w:tcPr>
            <w:tcW w:w="1559" w:type="dxa"/>
            <w:vMerge/>
            <w:tcBorders>
              <w:top w:val="nil"/>
              <w:left w:val="single" w:sz="4" w:space="0" w:color="auto"/>
              <w:bottom w:val="single" w:sz="4" w:space="0" w:color="auto"/>
              <w:right w:val="single" w:sz="4" w:space="0" w:color="auto"/>
            </w:tcBorders>
            <w:vAlign w:val="center"/>
            <w:hideMark/>
          </w:tcPr>
          <w:p w14:paraId="0957A84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2DEACB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394BFE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E674D7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57883C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regulador</w:t>
            </w:r>
          </w:p>
        </w:tc>
        <w:tc>
          <w:tcPr>
            <w:tcW w:w="1559" w:type="dxa"/>
            <w:vMerge/>
            <w:tcBorders>
              <w:top w:val="nil"/>
              <w:left w:val="single" w:sz="4" w:space="0" w:color="auto"/>
              <w:bottom w:val="single" w:sz="4" w:space="0" w:color="auto"/>
              <w:right w:val="single" w:sz="4" w:space="0" w:color="auto"/>
            </w:tcBorders>
            <w:vAlign w:val="center"/>
            <w:hideMark/>
          </w:tcPr>
          <w:p w14:paraId="2B63890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48C025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A42C40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B3F57A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C145B1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Revisión de acumulador y régimen de carga</w:t>
            </w:r>
          </w:p>
        </w:tc>
        <w:tc>
          <w:tcPr>
            <w:tcW w:w="1559" w:type="dxa"/>
            <w:vMerge/>
            <w:tcBorders>
              <w:top w:val="nil"/>
              <w:left w:val="single" w:sz="4" w:space="0" w:color="auto"/>
              <w:bottom w:val="single" w:sz="4" w:space="0" w:color="auto"/>
              <w:right w:val="single" w:sz="4" w:space="0" w:color="auto"/>
            </w:tcBorders>
            <w:vAlign w:val="center"/>
            <w:hideMark/>
          </w:tcPr>
          <w:p w14:paraId="73F6B74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AE0F9C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3DC088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01CC18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812F8F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Revisión y ajuste de luces y sistema en general</w:t>
            </w:r>
          </w:p>
        </w:tc>
        <w:tc>
          <w:tcPr>
            <w:tcW w:w="1559" w:type="dxa"/>
            <w:vMerge/>
            <w:tcBorders>
              <w:top w:val="nil"/>
              <w:left w:val="single" w:sz="4" w:space="0" w:color="auto"/>
              <w:bottom w:val="single" w:sz="4" w:space="0" w:color="auto"/>
              <w:right w:val="single" w:sz="4" w:space="0" w:color="auto"/>
            </w:tcBorders>
            <w:vAlign w:val="center"/>
            <w:hideMark/>
          </w:tcPr>
          <w:p w14:paraId="4AE4E36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9F4ECE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431A89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5D6E6FD"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3A3945B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42353A8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0F122E5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4788CABF"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128E712F" w14:textId="77777777" w:rsidTr="00C56E69">
        <w:trPr>
          <w:trHeight w:val="225"/>
        </w:trPr>
        <w:tc>
          <w:tcPr>
            <w:tcW w:w="4815" w:type="dxa"/>
            <w:tcBorders>
              <w:top w:val="nil"/>
              <w:left w:val="nil"/>
              <w:bottom w:val="nil"/>
              <w:right w:val="nil"/>
            </w:tcBorders>
            <w:shd w:val="clear" w:color="auto" w:fill="auto"/>
            <w:noWrap/>
            <w:vAlign w:val="center"/>
            <w:hideMark/>
          </w:tcPr>
          <w:p w14:paraId="00685D7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3ED5703F"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D400392"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3BD5C25E"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6B104305"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D98D42A"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ELÉCTRICO REFACCIONES</w:t>
            </w:r>
          </w:p>
        </w:tc>
      </w:tr>
      <w:tr w:rsidR="00C56E69" w:rsidRPr="00C56E69" w14:paraId="05A1F26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9E8091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Acumulador</w:t>
            </w:r>
          </w:p>
        </w:tc>
        <w:tc>
          <w:tcPr>
            <w:tcW w:w="1559" w:type="dxa"/>
            <w:tcBorders>
              <w:top w:val="nil"/>
              <w:left w:val="nil"/>
              <w:bottom w:val="single" w:sz="4" w:space="0" w:color="auto"/>
              <w:right w:val="single" w:sz="4" w:space="0" w:color="auto"/>
            </w:tcBorders>
            <w:shd w:val="clear" w:color="auto" w:fill="auto"/>
            <w:noWrap/>
            <w:vAlign w:val="center"/>
          </w:tcPr>
          <w:p w14:paraId="05B1449F" w14:textId="5D596523"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CA2410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7A4BAD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9C4F9C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0DE0B5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Foco cuarto delantero</w:t>
            </w:r>
          </w:p>
        </w:tc>
        <w:tc>
          <w:tcPr>
            <w:tcW w:w="1559" w:type="dxa"/>
            <w:tcBorders>
              <w:top w:val="nil"/>
              <w:left w:val="nil"/>
              <w:bottom w:val="single" w:sz="4" w:space="0" w:color="auto"/>
              <w:right w:val="single" w:sz="4" w:space="0" w:color="auto"/>
            </w:tcBorders>
            <w:shd w:val="clear" w:color="auto" w:fill="auto"/>
            <w:noWrap/>
            <w:vAlign w:val="center"/>
          </w:tcPr>
          <w:p w14:paraId="516647AC" w14:textId="4989E10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BD8725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9A854A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011171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AE9F4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Foco cuarto trasero</w:t>
            </w:r>
          </w:p>
        </w:tc>
        <w:tc>
          <w:tcPr>
            <w:tcW w:w="1559" w:type="dxa"/>
            <w:tcBorders>
              <w:top w:val="nil"/>
              <w:left w:val="nil"/>
              <w:bottom w:val="single" w:sz="4" w:space="0" w:color="auto"/>
              <w:right w:val="single" w:sz="4" w:space="0" w:color="auto"/>
            </w:tcBorders>
            <w:shd w:val="clear" w:color="auto" w:fill="auto"/>
            <w:noWrap/>
            <w:vAlign w:val="center"/>
          </w:tcPr>
          <w:p w14:paraId="7A216724" w14:textId="4989D5C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E7ED60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2E681E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4BAC16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AAE8C7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Alternador</w:t>
            </w:r>
          </w:p>
        </w:tc>
        <w:tc>
          <w:tcPr>
            <w:tcW w:w="1559" w:type="dxa"/>
            <w:tcBorders>
              <w:top w:val="nil"/>
              <w:left w:val="nil"/>
              <w:bottom w:val="single" w:sz="4" w:space="0" w:color="auto"/>
              <w:right w:val="single" w:sz="4" w:space="0" w:color="auto"/>
            </w:tcBorders>
            <w:shd w:val="clear" w:color="auto" w:fill="auto"/>
            <w:noWrap/>
            <w:vAlign w:val="center"/>
          </w:tcPr>
          <w:p w14:paraId="355082C9" w14:textId="47DB1B2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CB617A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0B6828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1C04D4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B99402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Solenoide</w:t>
            </w:r>
          </w:p>
        </w:tc>
        <w:tc>
          <w:tcPr>
            <w:tcW w:w="1559" w:type="dxa"/>
            <w:tcBorders>
              <w:top w:val="nil"/>
              <w:left w:val="nil"/>
              <w:bottom w:val="single" w:sz="4" w:space="0" w:color="auto"/>
              <w:right w:val="single" w:sz="4" w:space="0" w:color="auto"/>
            </w:tcBorders>
            <w:shd w:val="clear" w:color="auto" w:fill="auto"/>
            <w:noWrap/>
            <w:vAlign w:val="center"/>
          </w:tcPr>
          <w:p w14:paraId="213F5F41" w14:textId="3BAD2AD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7360BD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F711F0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30A6959"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961485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Marcha</w:t>
            </w:r>
          </w:p>
        </w:tc>
        <w:tc>
          <w:tcPr>
            <w:tcW w:w="1559" w:type="dxa"/>
            <w:tcBorders>
              <w:top w:val="nil"/>
              <w:left w:val="nil"/>
              <w:bottom w:val="single" w:sz="4" w:space="0" w:color="auto"/>
              <w:right w:val="single" w:sz="4" w:space="0" w:color="auto"/>
            </w:tcBorders>
            <w:shd w:val="clear" w:color="auto" w:fill="auto"/>
            <w:noWrap/>
            <w:vAlign w:val="center"/>
          </w:tcPr>
          <w:p w14:paraId="34208673" w14:textId="7D51501F"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ED2C2A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681F7C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8CC335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1786B0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Motor limpiaparabrisas</w:t>
            </w:r>
          </w:p>
        </w:tc>
        <w:tc>
          <w:tcPr>
            <w:tcW w:w="1559" w:type="dxa"/>
            <w:tcBorders>
              <w:top w:val="nil"/>
              <w:left w:val="nil"/>
              <w:bottom w:val="single" w:sz="4" w:space="0" w:color="auto"/>
              <w:right w:val="single" w:sz="4" w:space="0" w:color="auto"/>
            </w:tcBorders>
            <w:shd w:val="clear" w:color="auto" w:fill="auto"/>
            <w:vAlign w:val="center"/>
          </w:tcPr>
          <w:p w14:paraId="13AFA4E5" w14:textId="337BA32F"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455B07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660C0A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EF86D8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CDB6F7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Regulador</w:t>
            </w:r>
          </w:p>
        </w:tc>
        <w:tc>
          <w:tcPr>
            <w:tcW w:w="1559" w:type="dxa"/>
            <w:tcBorders>
              <w:top w:val="nil"/>
              <w:left w:val="nil"/>
              <w:bottom w:val="single" w:sz="4" w:space="0" w:color="auto"/>
              <w:right w:val="single" w:sz="4" w:space="0" w:color="auto"/>
            </w:tcBorders>
            <w:shd w:val="clear" w:color="auto" w:fill="auto"/>
            <w:vAlign w:val="center"/>
          </w:tcPr>
          <w:p w14:paraId="19512698" w14:textId="29300789"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942455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E6A4C2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A0DAC78"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0B8F9DF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1FAB6A6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0E1E370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3830FAA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09288F3F" w14:textId="77777777" w:rsidTr="00C56E69">
        <w:trPr>
          <w:trHeight w:val="225"/>
        </w:trPr>
        <w:tc>
          <w:tcPr>
            <w:tcW w:w="4815" w:type="dxa"/>
            <w:tcBorders>
              <w:top w:val="nil"/>
              <w:left w:val="nil"/>
              <w:bottom w:val="nil"/>
              <w:right w:val="nil"/>
            </w:tcBorders>
            <w:shd w:val="clear" w:color="auto" w:fill="auto"/>
            <w:noWrap/>
            <w:vAlign w:val="bottom"/>
            <w:hideMark/>
          </w:tcPr>
          <w:p w14:paraId="099E477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bottom"/>
            <w:hideMark/>
          </w:tcPr>
          <w:p w14:paraId="18289233"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677D6C91"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bottom"/>
            <w:hideMark/>
          </w:tcPr>
          <w:p w14:paraId="51BADFC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0F56578C"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40C1A35"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TRANSMISIÓN MANO DE OBRA</w:t>
            </w:r>
          </w:p>
        </w:tc>
      </w:tr>
      <w:tr w:rsidR="00C56E69" w:rsidRPr="00C56E69" w14:paraId="34EF39FB" w14:textId="77777777" w:rsidTr="00C56E69">
        <w:trPr>
          <w:trHeight w:val="4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E6945BC" w14:textId="77777777" w:rsidR="00C56E69" w:rsidRPr="00C56E69" w:rsidRDefault="00C56E69"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aceite</w:t>
            </w:r>
            <w:r w:rsidRPr="00C56E69">
              <w:rPr>
                <w:rFonts w:ascii="Arial" w:eastAsia="Times New Roman" w:hAnsi="Arial" w:cs="Arial"/>
                <w:b/>
                <w:bCs/>
                <w:color w:val="000000"/>
                <w:sz w:val="16"/>
                <w:szCs w:val="16"/>
                <w:lang w:eastAsia="es-MX"/>
              </w:rPr>
              <w:t xml:space="preserve"> de transmisión y en su caso, cambio de </w:t>
            </w:r>
            <w:r w:rsidRPr="00C56E69">
              <w:rPr>
                <w:rFonts w:ascii="Arial" w:eastAsia="Times New Roman" w:hAnsi="Arial" w:cs="Arial"/>
                <w:color w:val="000000"/>
                <w:sz w:val="16"/>
                <w:szCs w:val="16"/>
                <w:lang w:eastAsia="es-MX"/>
              </w:rPr>
              <w:t>filtro y empaque de transmisión</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A54020"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0999C4C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B1F904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BCE0E11" w14:textId="77777777" w:rsidTr="00C56E69">
        <w:trPr>
          <w:trHeight w:val="4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8901698" w14:textId="77777777" w:rsidR="00C56E69" w:rsidRPr="00C56E69" w:rsidRDefault="00C56E69" w:rsidP="00C56E69">
            <w:pPr>
              <w:suppressAutoHyphens w:val="0"/>
              <w:spacing w:after="0" w:line="240" w:lineRule="auto"/>
              <w:jc w:val="both"/>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Kit de transmisión incluye (Cambio de baleros, engranes, juntas y demás partes internas de la transmisión)</w:t>
            </w:r>
          </w:p>
        </w:tc>
        <w:tc>
          <w:tcPr>
            <w:tcW w:w="1559" w:type="dxa"/>
            <w:vMerge/>
            <w:tcBorders>
              <w:top w:val="nil"/>
              <w:left w:val="single" w:sz="4" w:space="0" w:color="auto"/>
              <w:bottom w:val="single" w:sz="4" w:space="0" w:color="auto"/>
              <w:right w:val="single" w:sz="4" w:space="0" w:color="auto"/>
            </w:tcBorders>
            <w:vAlign w:val="center"/>
            <w:hideMark/>
          </w:tcPr>
          <w:p w14:paraId="2ABF98D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3573ED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5132DB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5DAF3A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AFE5F5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kit de clutch</w:t>
            </w:r>
          </w:p>
        </w:tc>
        <w:tc>
          <w:tcPr>
            <w:tcW w:w="1559" w:type="dxa"/>
            <w:vMerge/>
            <w:tcBorders>
              <w:top w:val="nil"/>
              <w:left w:val="single" w:sz="4" w:space="0" w:color="auto"/>
              <w:bottom w:val="single" w:sz="4" w:space="0" w:color="auto"/>
              <w:right w:val="single" w:sz="4" w:space="0" w:color="auto"/>
            </w:tcBorders>
            <w:vAlign w:val="center"/>
            <w:hideMark/>
          </w:tcPr>
          <w:p w14:paraId="1B9B88A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8D673E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628CA0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B58588B"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BC19B8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clutch</w:t>
            </w:r>
          </w:p>
        </w:tc>
        <w:tc>
          <w:tcPr>
            <w:tcW w:w="1559" w:type="dxa"/>
            <w:vMerge/>
            <w:tcBorders>
              <w:top w:val="nil"/>
              <w:left w:val="single" w:sz="4" w:space="0" w:color="auto"/>
              <w:bottom w:val="single" w:sz="4" w:space="0" w:color="auto"/>
              <w:right w:val="single" w:sz="4" w:space="0" w:color="auto"/>
            </w:tcBorders>
            <w:vAlign w:val="center"/>
            <w:hideMark/>
          </w:tcPr>
          <w:p w14:paraId="3D78E97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2A1E02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722565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7B8BEEA7"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749CB3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collarín</w:t>
            </w:r>
          </w:p>
        </w:tc>
        <w:tc>
          <w:tcPr>
            <w:tcW w:w="1559" w:type="dxa"/>
            <w:vMerge/>
            <w:tcBorders>
              <w:top w:val="nil"/>
              <w:left w:val="single" w:sz="4" w:space="0" w:color="auto"/>
              <w:bottom w:val="single" w:sz="4" w:space="0" w:color="auto"/>
              <w:right w:val="single" w:sz="4" w:space="0" w:color="auto"/>
            </w:tcBorders>
            <w:vAlign w:val="center"/>
            <w:hideMark/>
          </w:tcPr>
          <w:p w14:paraId="3505435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5F6067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A6338E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A1FDAF6"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24F87F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lastRenderedPageBreak/>
              <w:t>Rectificado de volante o volanta</w:t>
            </w:r>
          </w:p>
        </w:tc>
        <w:tc>
          <w:tcPr>
            <w:tcW w:w="1559" w:type="dxa"/>
            <w:vMerge/>
            <w:tcBorders>
              <w:top w:val="nil"/>
              <w:left w:val="single" w:sz="4" w:space="0" w:color="auto"/>
              <w:bottom w:val="single" w:sz="4" w:space="0" w:color="auto"/>
              <w:right w:val="single" w:sz="4" w:space="0" w:color="auto"/>
            </w:tcBorders>
            <w:vAlign w:val="center"/>
            <w:hideMark/>
          </w:tcPr>
          <w:p w14:paraId="001FB59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B8752A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17AABD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07B780F"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31FC02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cruceta de flecha cardán</w:t>
            </w:r>
          </w:p>
        </w:tc>
        <w:tc>
          <w:tcPr>
            <w:tcW w:w="1559" w:type="dxa"/>
            <w:vMerge/>
            <w:tcBorders>
              <w:top w:val="nil"/>
              <w:left w:val="single" w:sz="4" w:space="0" w:color="auto"/>
              <w:bottom w:val="single" w:sz="4" w:space="0" w:color="auto"/>
              <w:right w:val="single" w:sz="4" w:space="0" w:color="auto"/>
            </w:tcBorders>
            <w:vAlign w:val="center"/>
            <w:hideMark/>
          </w:tcPr>
          <w:p w14:paraId="741B2EC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1DF1C6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751998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260E8F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BB98AE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balero de diferencial (por rueda)</w:t>
            </w:r>
          </w:p>
        </w:tc>
        <w:tc>
          <w:tcPr>
            <w:tcW w:w="1559" w:type="dxa"/>
            <w:vMerge/>
            <w:tcBorders>
              <w:top w:val="nil"/>
              <w:left w:val="single" w:sz="4" w:space="0" w:color="auto"/>
              <w:bottom w:val="single" w:sz="4" w:space="0" w:color="auto"/>
              <w:right w:val="single" w:sz="4" w:space="0" w:color="auto"/>
            </w:tcBorders>
            <w:vAlign w:val="center"/>
            <w:hideMark/>
          </w:tcPr>
          <w:p w14:paraId="481377C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DE69A1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2B2D9F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8533E6D"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AD63ED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juntas homocinéticas y/o goma cubre polvos (por rueda)</w:t>
            </w:r>
          </w:p>
        </w:tc>
        <w:tc>
          <w:tcPr>
            <w:tcW w:w="1559" w:type="dxa"/>
            <w:vMerge/>
            <w:tcBorders>
              <w:top w:val="nil"/>
              <w:left w:val="single" w:sz="4" w:space="0" w:color="auto"/>
              <w:bottom w:val="single" w:sz="4" w:space="0" w:color="auto"/>
              <w:right w:val="single" w:sz="4" w:space="0" w:color="auto"/>
            </w:tcBorders>
            <w:vAlign w:val="center"/>
            <w:hideMark/>
          </w:tcPr>
          <w:p w14:paraId="0834EF2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1C6B41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EF857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50FD424"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3C8EAF2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48E1E63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D49F30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38FBF5C2"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0738546F" w14:textId="77777777" w:rsidTr="00C56E69">
        <w:trPr>
          <w:trHeight w:val="225"/>
        </w:trPr>
        <w:tc>
          <w:tcPr>
            <w:tcW w:w="4815" w:type="dxa"/>
            <w:tcBorders>
              <w:top w:val="nil"/>
              <w:left w:val="nil"/>
              <w:bottom w:val="nil"/>
              <w:right w:val="nil"/>
            </w:tcBorders>
            <w:shd w:val="clear" w:color="auto" w:fill="auto"/>
            <w:noWrap/>
            <w:vAlign w:val="center"/>
            <w:hideMark/>
          </w:tcPr>
          <w:p w14:paraId="3B4A398D"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298EB33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627DE20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1255F8D9"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3B67ADE3"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70BD143" w14:textId="0E0EA2B2"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TRANSMISIÓN</w:t>
            </w:r>
            <w:r w:rsidR="008C6834">
              <w:rPr>
                <w:rFonts w:ascii="Arial" w:eastAsia="Times New Roman" w:hAnsi="Arial" w:cs="Arial"/>
                <w:b/>
                <w:bCs/>
                <w:color w:val="000000"/>
                <w:sz w:val="16"/>
                <w:szCs w:val="16"/>
                <w:lang w:eastAsia="es-MX"/>
              </w:rPr>
              <w:t xml:space="preserve"> </w:t>
            </w:r>
            <w:r w:rsidRPr="00C56E69">
              <w:rPr>
                <w:rFonts w:ascii="Arial" w:eastAsia="Times New Roman" w:hAnsi="Arial" w:cs="Arial"/>
                <w:b/>
                <w:bCs/>
                <w:color w:val="000000"/>
                <w:sz w:val="16"/>
                <w:szCs w:val="16"/>
                <w:lang w:eastAsia="es-MX"/>
              </w:rPr>
              <w:t>REFACCIONES</w:t>
            </w:r>
          </w:p>
        </w:tc>
      </w:tr>
      <w:tr w:rsidR="00C56E69" w:rsidRPr="00C56E69" w14:paraId="41354BA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386C04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Filtro de transmisión</w:t>
            </w:r>
          </w:p>
        </w:tc>
        <w:tc>
          <w:tcPr>
            <w:tcW w:w="1559" w:type="dxa"/>
            <w:tcBorders>
              <w:top w:val="nil"/>
              <w:left w:val="nil"/>
              <w:bottom w:val="single" w:sz="4" w:space="0" w:color="auto"/>
              <w:right w:val="single" w:sz="4" w:space="0" w:color="auto"/>
            </w:tcBorders>
            <w:shd w:val="clear" w:color="auto" w:fill="auto"/>
            <w:noWrap/>
            <w:vAlign w:val="center"/>
          </w:tcPr>
          <w:p w14:paraId="338BED7D" w14:textId="329DD4DC"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A22B20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013587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B9DFED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4A44CF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Empaque de transmisión</w:t>
            </w:r>
          </w:p>
        </w:tc>
        <w:tc>
          <w:tcPr>
            <w:tcW w:w="1559" w:type="dxa"/>
            <w:tcBorders>
              <w:top w:val="nil"/>
              <w:left w:val="nil"/>
              <w:bottom w:val="single" w:sz="4" w:space="0" w:color="auto"/>
              <w:right w:val="single" w:sz="4" w:space="0" w:color="auto"/>
            </w:tcBorders>
            <w:shd w:val="clear" w:color="auto" w:fill="auto"/>
            <w:noWrap/>
            <w:vAlign w:val="center"/>
          </w:tcPr>
          <w:p w14:paraId="1E2A6166" w14:textId="6BFBB756"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AE7579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817943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67B4A5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7453CB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Kit de transmisión</w:t>
            </w:r>
          </w:p>
        </w:tc>
        <w:tc>
          <w:tcPr>
            <w:tcW w:w="1559" w:type="dxa"/>
            <w:tcBorders>
              <w:top w:val="nil"/>
              <w:left w:val="nil"/>
              <w:bottom w:val="single" w:sz="4" w:space="0" w:color="auto"/>
              <w:right w:val="single" w:sz="4" w:space="0" w:color="auto"/>
            </w:tcBorders>
            <w:shd w:val="clear" w:color="auto" w:fill="auto"/>
            <w:noWrap/>
            <w:vAlign w:val="center"/>
          </w:tcPr>
          <w:p w14:paraId="7637196F" w14:textId="32B5600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AD7B92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0E7C4F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8CE6FF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2DF979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Kit de clutch (plato, prensa y collarín)</w:t>
            </w:r>
          </w:p>
        </w:tc>
        <w:tc>
          <w:tcPr>
            <w:tcW w:w="1559" w:type="dxa"/>
            <w:tcBorders>
              <w:top w:val="nil"/>
              <w:left w:val="nil"/>
              <w:bottom w:val="single" w:sz="4" w:space="0" w:color="auto"/>
              <w:right w:val="single" w:sz="4" w:space="0" w:color="auto"/>
            </w:tcBorders>
            <w:shd w:val="clear" w:color="auto" w:fill="auto"/>
            <w:noWrap/>
            <w:vAlign w:val="center"/>
          </w:tcPr>
          <w:p w14:paraId="66C752B2" w14:textId="73316A5E"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7BC648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168B40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8A0C53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2AA3C4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clutch</w:t>
            </w:r>
          </w:p>
        </w:tc>
        <w:tc>
          <w:tcPr>
            <w:tcW w:w="1559" w:type="dxa"/>
            <w:tcBorders>
              <w:top w:val="nil"/>
              <w:left w:val="nil"/>
              <w:bottom w:val="single" w:sz="4" w:space="0" w:color="auto"/>
              <w:right w:val="single" w:sz="4" w:space="0" w:color="auto"/>
            </w:tcBorders>
            <w:shd w:val="clear" w:color="auto" w:fill="auto"/>
            <w:noWrap/>
            <w:vAlign w:val="center"/>
          </w:tcPr>
          <w:p w14:paraId="07D68E8A" w14:textId="49CA8E16"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D27009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C4EDDD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485875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ABB8A0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Collarín</w:t>
            </w:r>
          </w:p>
        </w:tc>
        <w:tc>
          <w:tcPr>
            <w:tcW w:w="1559" w:type="dxa"/>
            <w:tcBorders>
              <w:top w:val="nil"/>
              <w:left w:val="nil"/>
              <w:bottom w:val="single" w:sz="4" w:space="0" w:color="auto"/>
              <w:right w:val="single" w:sz="4" w:space="0" w:color="auto"/>
            </w:tcBorders>
            <w:shd w:val="clear" w:color="auto" w:fill="auto"/>
            <w:noWrap/>
            <w:vAlign w:val="center"/>
          </w:tcPr>
          <w:p w14:paraId="47AC0D35" w14:textId="7AB9B83B"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E83871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6E2593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0A83C8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1A6182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Engranes de transmisión (juego)</w:t>
            </w:r>
          </w:p>
        </w:tc>
        <w:tc>
          <w:tcPr>
            <w:tcW w:w="1559" w:type="dxa"/>
            <w:tcBorders>
              <w:top w:val="nil"/>
              <w:left w:val="nil"/>
              <w:bottom w:val="single" w:sz="4" w:space="0" w:color="auto"/>
              <w:right w:val="single" w:sz="4" w:space="0" w:color="auto"/>
            </w:tcBorders>
            <w:shd w:val="clear" w:color="auto" w:fill="auto"/>
            <w:noWrap/>
            <w:vAlign w:val="center"/>
          </w:tcPr>
          <w:p w14:paraId="5BFA750D" w14:textId="41DDB24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269537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DB4803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CC02ED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12648B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Cruceta de flecha cardán</w:t>
            </w:r>
          </w:p>
        </w:tc>
        <w:tc>
          <w:tcPr>
            <w:tcW w:w="1559" w:type="dxa"/>
            <w:tcBorders>
              <w:top w:val="nil"/>
              <w:left w:val="nil"/>
              <w:bottom w:val="single" w:sz="4" w:space="0" w:color="auto"/>
              <w:right w:val="single" w:sz="4" w:space="0" w:color="auto"/>
            </w:tcBorders>
            <w:shd w:val="clear" w:color="auto" w:fill="auto"/>
            <w:noWrap/>
            <w:vAlign w:val="center"/>
          </w:tcPr>
          <w:p w14:paraId="24BFF670" w14:textId="710C6D8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35DE06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375E43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B1513B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3D22F3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Balero de diferencial</w:t>
            </w:r>
          </w:p>
        </w:tc>
        <w:tc>
          <w:tcPr>
            <w:tcW w:w="1559" w:type="dxa"/>
            <w:tcBorders>
              <w:top w:val="nil"/>
              <w:left w:val="nil"/>
              <w:bottom w:val="single" w:sz="4" w:space="0" w:color="auto"/>
              <w:right w:val="single" w:sz="4" w:space="0" w:color="auto"/>
            </w:tcBorders>
            <w:shd w:val="clear" w:color="auto" w:fill="auto"/>
            <w:noWrap/>
            <w:vAlign w:val="center"/>
          </w:tcPr>
          <w:p w14:paraId="71696E5F" w14:textId="04D204C6"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4BC313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2B8EAD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86C074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2A136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Goma cubre polvos de junta homocinética exterior</w:t>
            </w:r>
          </w:p>
        </w:tc>
        <w:tc>
          <w:tcPr>
            <w:tcW w:w="1559" w:type="dxa"/>
            <w:tcBorders>
              <w:top w:val="nil"/>
              <w:left w:val="nil"/>
              <w:bottom w:val="single" w:sz="4" w:space="0" w:color="auto"/>
              <w:right w:val="single" w:sz="4" w:space="0" w:color="auto"/>
            </w:tcBorders>
            <w:shd w:val="clear" w:color="auto" w:fill="auto"/>
            <w:noWrap/>
            <w:vAlign w:val="center"/>
          </w:tcPr>
          <w:p w14:paraId="6DC61DAF" w14:textId="080DCCD1"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46DA3C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D30139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04A8A9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35F377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Goma cubre polvos de junta homocinética interior</w:t>
            </w:r>
          </w:p>
        </w:tc>
        <w:tc>
          <w:tcPr>
            <w:tcW w:w="1559" w:type="dxa"/>
            <w:tcBorders>
              <w:top w:val="nil"/>
              <w:left w:val="nil"/>
              <w:bottom w:val="single" w:sz="4" w:space="0" w:color="auto"/>
              <w:right w:val="single" w:sz="4" w:space="0" w:color="auto"/>
            </w:tcBorders>
            <w:shd w:val="clear" w:color="auto" w:fill="auto"/>
            <w:noWrap/>
            <w:vAlign w:val="center"/>
          </w:tcPr>
          <w:p w14:paraId="76DE6999" w14:textId="147719D6"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D860F5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B0740B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97F6C9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6B3A21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 xml:space="preserve">Junta homocinética interior </w:t>
            </w:r>
            <w:proofErr w:type="spellStart"/>
            <w:r w:rsidRPr="00C56E69">
              <w:rPr>
                <w:rFonts w:ascii="Arial" w:eastAsia="Times New Roman" w:hAnsi="Arial" w:cs="Arial"/>
                <w:color w:val="000000"/>
                <w:sz w:val="16"/>
                <w:szCs w:val="16"/>
                <w:lang w:eastAsia="es-MX"/>
              </w:rPr>
              <w:t>tripoide</w:t>
            </w:r>
            <w:proofErr w:type="spellEnd"/>
            <w:r w:rsidRPr="00C56E69">
              <w:rPr>
                <w:rFonts w:ascii="Arial" w:eastAsia="Times New Roman" w:hAnsi="Arial" w:cs="Arial"/>
                <w:color w:val="000000"/>
                <w:sz w:val="16"/>
                <w:szCs w:val="16"/>
                <w:lang w:eastAsia="es-MX"/>
              </w:rPr>
              <w:t xml:space="preserve"> (Espiga)</w:t>
            </w:r>
          </w:p>
        </w:tc>
        <w:tc>
          <w:tcPr>
            <w:tcW w:w="1559" w:type="dxa"/>
            <w:tcBorders>
              <w:top w:val="nil"/>
              <w:left w:val="nil"/>
              <w:bottom w:val="single" w:sz="4" w:space="0" w:color="auto"/>
              <w:right w:val="single" w:sz="4" w:space="0" w:color="auto"/>
            </w:tcBorders>
            <w:shd w:val="clear" w:color="auto" w:fill="auto"/>
            <w:noWrap/>
            <w:vAlign w:val="center"/>
          </w:tcPr>
          <w:p w14:paraId="445E2106" w14:textId="3826EB27"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A25C6C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646E9A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1D309D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8758F0F"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Junta homocinética exterior (Espiga)</w:t>
            </w:r>
          </w:p>
        </w:tc>
        <w:tc>
          <w:tcPr>
            <w:tcW w:w="1559" w:type="dxa"/>
            <w:tcBorders>
              <w:top w:val="nil"/>
              <w:left w:val="nil"/>
              <w:bottom w:val="single" w:sz="4" w:space="0" w:color="auto"/>
              <w:right w:val="single" w:sz="4" w:space="0" w:color="auto"/>
            </w:tcBorders>
            <w:shd w:val="clear" w:color="auto" w:fill="auto"/>
            <w:noWrap/>
            <w:vAlign w:val="center"/>
          </w:tcPr>
          <w:p w14:paraId="70FE00BF" w14:textId="48180ACA"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B6F987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33921D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C06B23F"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382C8E4A"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205B6DEC"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6E94C3AF"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5C23FF5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55DF9DFC" w14:textId="77777777" w:rsidTr="00C56E69">
        <w:trPr>
          <w:trHeight w:val="225"/>
        </w:trPr>
        <w:tc>
          <w:tcPr>
            <w:tcW w:w="4815" w:type="dxa"/>
            <w:tcBorders>
              <w:top w:val="nil"/>
              <w:left w:val="nil"/>
              <w:bottom w:val="nil"/>
              <w:right w:val="nil"/>
            </w:tcBorders>
            <w:shd w:val="clear" w:color="auto" w:fill="auto"/>
            <w:noWrap/>
            <w:vAlign w:val="center"/>
            <w:hideMark/>
          </w:tcPr>
          <w:p w14:paraId="57F10356"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5419DC2C"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7F206D54"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1A0F3E8E"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25B55C3C" w14:textId="77777777" w:rsidTr="00C56E69">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EBCA290" w14:textId="05E8268E"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ENFRIAMIENTO Y OTROS SERVICIOS</w:t>
            </w:r>
            <w:r w:rsidR="008C6834">
              <w:rPr>
                <w:rFonts w:ascii="Arial" w:eastAsia="Times New Roman" w:hAnsi="Arial" w:cs="Arial"/>
                <w:b/>
                <w:bCs/>
                <w:color w:val="000000"/>
                <w:sz w:val="16"/>
                <w:szCs w:val="16"/>
                <w:lang w:eastAsia="es-MX"/>
              </w:rPr>
              <w:t xml:space="preserve"> </w:t>
            </w:r>
            <w:r w:rsidRPr="00C56E69">
              <w:rPr>
                <w:rFonts w:ascii="Arial" w:eastAsia="Times New Roman" w:hAnsi="Arial" w:cs="Arial"/>
                <w:b/>
                <w:bCs/>
                <w:color w:val="000000"/>
                <w:sz w:val="16"/>
                <w:szCs w:val="16"/>
                <w:lang w:eastAsia="es-MX"/>
              </w:rPr>
              <w:t>MANO DE OBRA</w:t>
            </w:r>
          </w:p>
        </w:tc>
      </w:tr>
      <w:tr w:rsidR="00C56E69" w:rsidRPr="00C56E69" w14:paraId="2A5D4768"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9A02F4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bomba de agua.</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41B910" w14:textId="77777777" w:rsidR="00C56E69" w:rsidRPr="00C56E69" w:rsidRDefault="00C56E69" w:rsidP="00C56E69">
            <w:pPr>
              <w:suppressAutoHyphens w:val="0"/>
              <w:spacing w:after="0" w:line="240" w:lineRule="auto"/>
              <w:jc w:val="center"/>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61657C9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D69AEA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D3FE1F4"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789305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escape (tubo)</w:t>
            </w:r>
          </w:p>
        </w:tc>
        <w:tc>
          <w:tcPr>
            <w:tcW w:w="1559" w:type="dxa"/>
            <w:vMerge/>
            <w:tcBorders>
              <w:top w:val="nil"/>
              <w:left w:val="single" w:sz="4" w:space="0" w:color="auto"/>
              <w:bottom w:val="single" w:sz="4" w:space="0" w:color="auto"/>
              <w:right w:val="single" w:sz="4" w:space="0" w:color="auto"/>
            </w:tcBorders>
            <w:vAlign w:val="center"/>
            <w:hideMark/>
          </w:tcPr>
          <w:p w14:paraId="4510E92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4CD4BB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2DDACE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963064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6CC300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catalizador</w:t>
            </w:r>
          </w:p>
        </w:tc>
        <w:tc>
          <w:tcPr>
            <w:tcW w:w="1559" w:type="dxa"/>
            <w:vMerge/>
            <w:tcBorders>
              <w:top w:val="nil"/>
              <w:left w:val="single" w:sz="4" w:space="0" w:color="auto"/>
              <w:bottom w:val="single" w:sz="4" w:space="0" w:color="auto"/>
              <w:right w:val="single" w:sz="4" w:space="0" w:color="auto"/>
            </w:tcBorders>
            <w:vAlign w:val="center"/>
            <w:hideMark/>
          </w:tcPr>
          <w:p w14:paraId="025B1C9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C6582F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D5ED01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BB1311E"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6F3F96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del silenciador</w:t>
            </w:r>
          </w:p>
        </w:tc>
        <w:tc>
          <w:tcPr>
            <w:tcW w:w="1559" w:type="dxa"/>
            <w:vMerge/>
            <w:tcBorders>
              <w:top w:val="nil"/>
              <w:left w:val="single" w:sz="4" w:space="0" w:color="auto"/>
              <w:bottom w:val="single" w:sz="4" w:space="0" w:color="auto"/>
              <w:right w:val="single" w:sz="4" w:space="0" w:color="auto"/>
            </w:tcBorders>
            <w:vAlign w:val="center"/>
            <w:hideMark/>
          </w:tcPr>
          <w:p w14:paraId="58B2CB3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E29DF2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763D36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25EBF78F"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7B60F8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radiador</w:t>
            </w:r>
          </w:p>
        </w:tc>
        <w:tc>
          <w:tcPr>
            <w:tcW w:w="1559" w:type="dxa"/>
            <w:vMerge/>
            <w:tcBorders>
              <w:top w:val="nil"/>
              <w:left w:val="single" w:sz="4" w:space="0" w:color="auto"/>
              <w:bottom w:val="single" w:sz="4" w:space="0" w:color="auto"/>
              <w:right w:val="single" w:sz="4" w:space="0" w:color="auto"/>
            </w:tcBorders>
            <w:vAlign w:val="center"/>
            <w:hideMark/>
          </w:tcPr>
          <w:p w14:paraId="1E7FBB9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54D47C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0C7A40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A50E715"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884F51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termostato</w:t>
            </w:r>
          </w:p>
        </w:tc>
        <w:tc>
          <w:tcPr>
            <w:tcW w:w="1559" w:type="dxa"/>
            <w:vMerge/>
            <w:tcBorders>
              <w:top w:val="nil"/>
              <w:left w:val="single" w:sz="4" w:space="0" w:color="auto"/>
              <w:bottom w:val="single" w:sz="4" w:space="0" w:color="auto"/>
              <w:right w:val="single" w:sz="4" w:space="0" w:color="auto"/>
            </w:tcBorders>
            <w:vAlign w:val="center"/>
            <w:hideMark/>
          </w:tcPr>
          <w:p w14:paraId="4FBAC8B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BB32D7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3E4C47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EC7764F"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CBE0E2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plumas limpiaparabrisas delanteras (juego)</w:t>
            </w:r>
          </w:p>
        </w:tc>
        <w:tc>
          <w:tcPr>
            <w:tcW w:w="1559" w:type="dxa"/>
            <w:vMerge/>
            <w:tcBorders>
              <w:top w:val="nil"/>
              <w:left w:val="single" w:sz="4" w:space="0" w:color="auto"/>
              <w:bottom w:val="single" w:sz="4" w:space="0" w:color="auto"/>
              <w:right w:val="single" w:sz="4" w:space="0" w:color="auto"/>
            </w:tcBorders>
            <w:vAlign w:val="center"/>
            <w:hideMark/>
          </w:tcPr>
          <w:p w14:paraId="623111B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F81210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7DDB07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BE943A3" w14:textId="77777777" w:rsidTr="00C56E69">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5128D9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Cambio de ventilador de radiador</w:t>
            </w:r>
          </w:p>
        </w:tc>
        <w:tc>
          <w:tcPr>
            <w:tcW w:w="1559" w:type="dxa"/>
            <w:vMerge/>
            <w:tcBorders>
              <w:top w:val="nil"/>
              <w:left w:val="single" w:sz="4" w:space="0" w:color="auto"/>
              <w:bottom w:val="single" w:sz="4" w:space="0" w:color="auto"/>
              <w:right w:val="single" w:sz="4" w:space="0" w:color="auto"/>
            </w:tcBorders>
            <w:vAlign w:val="center"/>
            <w:hideMark/>
          </w:tcPr>
          <w:p w14:paraId="33CDB77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604F8A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7C3C1A9"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95CA8F3"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6ED4BCD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725DBBC1"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0F8BCC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316DB8F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05A15195" w14:textId="77777777" w:rsidTr="00C56E69">
        <w:trPr>
          <w:trHeight w:val="225"/>
        </w:trPr>
        <w:tc>
          <w:tcPr>
            <w:tcW w:w="4815" w:type="dxa"/>
            <w:tcBorders>
              <w:top w:val="nil"/>
              <w:left w:val="nil"/>
              <w:bottom w:val="nil"/>
              <w:right w:val="nil"/>
            </w:tcBorders>
            <w:shd w:val="clear" w:color="auto" w:fill="auto"/>
            <w:noWrap/>
            <w:vAlign w:val="center"/>
            <w:hideMark/>
          </w:tcPr>
          <w:p w14:paraId="52CA635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3952047B"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A82B089"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22BB470C"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2E0AEAB4" w14:textId="77777777" w:rsidTr="00C56E69">
        <w:trPr>
          <w:trHeight w:val="225"/>
        </w:trPr>
        <w:tc>
          <w:tcPr>
            <w:tcW w:w="481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8C379C7" w14:textId="63EBD1C0"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SISTEMA DE ENFRIAMIENTO Y OTROS SERVICIOS</w:t>
            </w:r>
            <w:r w:rsidR="008C6834">
              <w:rPr>
                <w:rFonts w:ascii="Arial" w:eastAsia="Times New Roman" w:hAnsi="Arial" w:cs="Arial"/>
                <w:b/>
                <w:bCs/>
                <w:color w:val="000000"/>
                <w:sz w:val="16"/>
                <w:szCs w:val="16"/>
                <w:lang w:eastAsia="es-MX"/>
              </w:rPr>
              <w:t xml:space="preserve"> </w:t>
            </w:r>
            <w:r w:rsidRPr="00C56E69">
              <w:rPr>
                <w:rFonts w:ascii="Arial" w:eastAsia="Times New Roman" w:hAnsi="Arial" w:cs="Arial"/>
                <w:b/>
                <w:bCs/>
                <w:color w:val="000000"/>
                <w:sz w:val="16"/>
                <w:szCs w:val="16"/>
                <w:lang w:eastAsia="es-MX"/>
              </w:rPr>
              <w:t>REFACCIONES</w:t>
            </w:r>
          </w:p>
        </w:tc>
        <w:tc>
          <w:tcPr>
            <w:tcW w:w="1559" w:type="dxa"/>
            <w:tcBorders>
              <w:top w:val="single" w:sz="4" w:space="0" w:color="auto"/>
              <w:left w:val="nil"/>
              <w:bottom w:val="single" w:sz="4" w:space="0" w:color="auto"/>
              <w:right w:val="single" w:sz="4" w:space="0" w:color="auto"/>
            </w:tcBorders>
            <w:shd w:val="clear" w:color="000000" w:fill="FFFF00"/>
            <w:noWrap/>
            <w:vAlign w:val="center"/>
            <w:hideMark/>
          </w:tcPr>
          <w:p w14:paraId="1E23870F"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w:t>
            </w:r>
          </w:p>
        </w:tc>
        <w:tc>
          <w:tcPr>
            <w:tcW w:w="1701" w:type="dxa"/>
            <w:tcBorders>
              <w:top w:val="single" w:sz="4" w:space="0" w:color="auto"/>
              <w:left w:val="nil"/>
              <w:bottom w:val="single" w:sz="4" w:space="0" w:color="auto"/>
              <w:right w:val="single" w:sz="4" w:space="0" w:color="auto"/>
            </w:tcBorders>
            <w:shd w:val="clear" w:color="000000" w:fill="FFFF00"/>
            <w:noWrap/>
            <w:vAlign w:val="center"/>
            <w:hideMark/>
          </w:tcPr>
          <w:p w14:paraId="54011407"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w:t>
            </w:r>
          </w:p>
        </w:tc>
        <w:tc>
          <w:tcPr>
            <w:tcW w:w="1603" w:type="dxa"/>
            <w:tcBorders>
              <w:top w:val="single" w:sz="4" w:space="0" w:color="auto"/>
              <w:left w:val="nil"/>
              <w:bottom w:val="single" w:sz="4" w:space="0" w:color="auto"/>
              <w:right w:val="single" w:sz="4" w:space="0" w:color="auto"/>
            </w:tcBorders>
            <w:shd w:val="clear" w:color="000000" w:fill="FFFF00"/>
            <w:noWrap/>
            <w:vAlign w:val="center"/>
            <w:hideMark/>
          </w:tcPr>
          <w:p w14:paraId="486A389E" w14:textId="77777777" w:rsidR="00C56E69" w:rsidRPr="00C56E69" w:rsidRDefault="00C56E69" w:rsidP="00C56E69">
            <w:pPr>
              <w:suppressAutoHyphens w:val="0"/>
              <w:spacing w:after="0" w:line="240" w:lineRule="auto"/>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w:t>
            </w:r>
          </w:p>
        </w:tc>
      </w:tr>
      <w:tr w:rsidR="00C56E69" w:rsidRPr="00C56E69" w14:paraId="537E3CF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3DAC50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Bomba de agua</w:t>
            </w:r>
          </w:p>
        </w:tc>
        <w:tc>
          <w:tcPr>
            <w:tcW w:w="1559" w:type="dxa"/>
            <w:tcBorders>
              <w:top w:val="nil"/>
              <w:left w:val="nil"/>
              <w:bottom w:val="single" w:sz="4" w:space="0" w:color="auto"/>
              <w:right w:val="single" w:sz="4" w:space="0" w:color="auto"/>
            </w:tcBorders>
            <w:shd w:val="clear" w:color="auto" w:fill="auto"/>
            <w:noWrap/>
            <w:vAlign w:val="center"/>
          </w:tcPr>
          <w:p w14:paraId="2AC6260B" w14:textId="5D62B622"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EAE2EF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B4C91B2"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3C074DA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CF4DD3E"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Tubo de escape</w:t>
            </w:r>
          </w:p>
        </w:tc>
        <w:tc>
          <w:tcPr>
            <w:tcW w:w="1559" w:type="dxa"/>
            <w:tcBorders>
              <w:top w:val="nil"/>
              <w:left w:val="nil"/>
              <w:bottom w:val="single" w:sz="4" w:space="0" w:color="auto"/>
              <w:right w:val="single" w:sz="4" w:space="0" w:color="auto"/>
            </w:tcBorders>
            <w:shd w:val="clear" w:color="auto" w:fill="auto"/>
            <w:noWrap/>
            <w:vAlign w:val="center"/>
          </w:tcPr>
          <w:p w14:paraId="48D85862" w14:textId="2EF20C85"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EC37EA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CDF428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59B48EB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F3A734D"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Silenciador</w:t>
            </w:r>
          </w:p>
        </w:tc>
        <w:tc>
          <w:tcPr>
            <w:tcW w:w="1559" w:type="dxa"/>
            <w:tcBorders>
              <w:top w:val="nil"/>
              <w:left w:val="nil"/>
              <w:bottom w:val="single" w:sz="4" w:space="0" w:color="auto"/>
              <w:right w:val="single" w:sz="4" w:space="0" w:color="auto"/>
            </w:tcBorders>
            <w:shd w:val="clear" w:color="auto" w:fill="auto"/>
            <w:noWrap/>
            <w:vAlign w:val="center"/>
          </w:tcPr>
          <w:p w14:paraId="0066524E" w14:textId="16D71FD0"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0701B3A"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7D17650"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D13125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ED2D58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Catalizador</w:t>
            </w:r>
          </w:p>
        </w:tc>
        <w:tc>
          <w:tcPr>
            <w:tcW w:w="1559" w:type="dxa"/>
            <w:tcBorders>
              <w:top w:val="nil"/>
              <w:left w:val="nil"/>
              <w:bottom w:val="single" w:sz="4" w:space="0" w:color="auto"/>
              <w:right w:val="single" w:sz="4" w:space="0" w:color="auto"/>
            </w:tcBorders>
            <w:shd w:val="clear" w:color="auto" w:fill="auto"/>
            <w:noWrap/>
            <w:vAlign w:val="center"/>
          </w:tcPr>
          <w:p w14:paraId="79572D01" w14:textId="55EC2BB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06674C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59AC20C"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AC62ECE"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FB34E21"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Radiador</w:t>
            </w:r>
          </w:p>
        </w:tc>
        <w:tc>
          <w:tcPr>
            <w:tcW w:w="1559" w:type="dxa"/>
            <w:tcBorders>
              <w:top w:val="nil"/>
              <w:left w:val="nil"/>
              <w:bottom w:val="single" w:sz="4" w:space="0" w:color="auto"/>
              <w:right w:val="single" w:sz="4" w:space="0" w:color="auto"/>
            </w:tcBorders>
            <w:shd w:val="clear" w:color="auto" w:fill="auto"/>
            <w:noWrap/>
            <w:vAlign w:val="center"/>
          </w:tcPr>
          <w:p w14:paraId="6CC8F637" w14:textId="60557A9F"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49A9EF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AD0E3F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6AEEA6A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FFE77F7"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Termostato</w:t>
            </w:r>
          </w:p>
        </w:tc>
        <w:tc>
          <w:tcPr>
            <w:tcW w:w="1559" w:type="dxa"/>
            <w:tcBorders>
              <w:top w:val="nil"/>
              <w:left w:val="nil"/>
              <w:bottom w:val="single" w:sz="4" w:space="0" w:color="auto"/>
              <w:right w:val="single" w:sz="4" w:space="0" w:color="auto"/>
            </w:tcBorders>
            <w:shd w:val="clear" w:color="auto" w:fill="auto"/>
            <w:noWrap/>
            <w:vAlign w:val="center"/>
          </w:tcPr>
          <w:p w14:paraId="704D248E" w14:textId="4A4E049F"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A805604"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870D02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0789D86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07B8AB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Plumas limpiaparabrisas delanteras (Juego)</w:t>
            </w:r>
          </w:p>
        </w:tc>
        <w:tc>
          <w:tcPr>
            <w:tcW w:w="1559" w:type="dxa"/>
            <w:tcBorders>
              <w:top w:val="nil"/>
              <w:left w:val="nil"/>
              <w:bottom w:val="single" w:sz="4" w:space="0" w:color="auto"/>
              <w:right w:val="single" w:sz="4" w:space="0" w:color="auto"/>
            </w:tcBorders>
            <w:shd w:val="clear" w:color="auto" w:fill="auto"/>
            <w:noWrap/>
            <w:vAlign w:val="center"/>
          </w:tcPr>
          <w:p w14:paraId="7E855DAD" w14:textId="2E141FF4"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D67B5D3"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EB742C8"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4C32C77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E400165"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Ventilador de Radiador</w:t>
            </w:r>
          </w:p>
        </w:tc>
        <w:tc>
          <w:tcPr>
            <w:tcW w:w="1559" w:type="dxa"/>
            <w:tcBorders>
              <w:top w:val="nil"/>
              <w:left w:val="nil"/>
              <w:bottom w:val="single" w:sz="4" w:space="0" w:color="auto"/>
              <w:right w:val="single" w:sz="4" w:space="0" w:color="auto"/>
            </w:tcBorders>
            <w:shd w:val="clear" w:color="auto" w:fill="auto"/>
            <w:noWrap/>
            <w:vAlign w:val="center"/>
          </w:tcPr>
          <w:p w14:paraId="088263F3" w14:textId="551AA576" w:rsidR="00C56E69" w:rsidRPr="00C56E69" w:rsidRDefault="00C56E69" w:rsidP="005355FB">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D41161B"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4F9BF76" w14:textId="77777777" w:rsidR="00C56E69" w:rsidRPr="00C56E69" w:rsidRDefault="00C56E69" w:rsidP="00C56E69">
            <w:pPr>
              <w:suppressAutoHyphens w:val="0"/>
              <w:spacing w:after="0" w:line="240" w:lineRule="auto"/>
              <w:rPr>
                <w:rFonts w:ascii="Arial" w:eastAsia="Times New Roman" w:hAnsi="Arial" w:cs="Arial"/>
                <w:color w:val="000000"/>
                <w:sz w:val="16"/>
                <w:szCs w:val="16"/>
                <w:lang w:eastAsia="es-MX"/>
              </w:rPr>
            </w:pPr>
            <w:r w:rsidRPr="00C56E69">
              <w:rPr>
                <w:rFonts w:ascii="Arial" w:eastAsia="Times New Roman" w:hAnsi="Arial" w:cs="Arial"/>
                <w:color w:val="000000"/>
                <w:sz w:val="16"/>
                <w:szCs w:val="16"/>
                <w:lang w:eastAsia="es-MX"/>
              </w:rPr>
              <w:t>$</w:t>
            </w:r>
          </w:p>
        </w:tc>
      </w:tr>
      <w:tr w:rsidR="00C56E69" w:rsidRPr="00C56E69" w14:paraId="164898DB" w14:textId="77777777" w:rsidTr="00C56E69">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531A0F0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SUBTOTALES:</w:t>
            </w:r>
          </w:p>
        </w:tc>
        <w:tc>
          <w:tcPr>
            <w:tcW w:w="1559" w:type="dxa"/>
            <w:tcBorders>
              <w:top w:val="nil"/>
              <w:left w:val="nil"/>
              <w:bottom w:val="nil"/>
              <w:right w:val="nil"/>
            </w:tcBorders>
            <w:shd w:val="clear" w:color="auto" w:fill="auto"/>
            <w:noWrap/>
            <w:vAlign w:val="center"/>
            <w:hideMark/>
          </w:tcPr>
          <w:p w14:paraId="29BF0BE8"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21389C0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13C561E0"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2CA6801B" w14:textId="77777777" w:rsidTr="00C56E69">
        <w:trPr>
          <w:trHeight w:val="225"/>
        </w:trPr>
        <w:tc>
          <w:tcPr>
            <w:tcW w:w="4815" w:type="dxa"/>
            <w:tcBorders>
              <w:top w:val="nil"/>
              <w:left w:val="nil"/>
              <w:bottom w:val="nil"/>
              <w:right w:val="nil"/>
            </w:tcBorders>
            <w:shd w:val="clear" w:color="auto" w:fill="auto"/>
            <w:noWrap/>
            <w:vAlign w:val="center"/>
            <w:hideMark/>
          </w:tcPr>
          <w:p w14:paraId="7A1CD229"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3EB76F79"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E3C431C"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08E74DF6"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45A63823" w14:textId="77777777" w:rsidTr="00C56E69">
        <w:trPr>
          <w:trHeight w:val="225"/>
        </w:trPr>
        <w:tc>
          <w:tcPr>
            <w:tcW w:w="481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A8D45F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TOTAL POR VEHÍCULO:</w:t>
            </w:r>
          </w:p>
        </w:tc>
        <w:tc>
          <w:tcPr>
            <w:tcW w:w="1559" w:type="dxa"/>
            <w:tcBorders>
              <w:top w:val="nil"/>
              <w:left w:val="nil"/>
              <w:bottom w:val="nil"/>
              <w:right w:val="nil"/>
            </w:tcBorders>
            <w:shd w:val="clear" w:color="auto" w:fill="auto"/>
            <w:noWrap/>
            <w:vAlign w:val="center"/>
            <w:hideMark/>
          </w:tcPr>
          <w:p w14:paraId="68C179AE"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165F275"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single" w:sz="4" w:space="0" w:color="auto"/>
              <w:left w:val="nil"/>
              <w:bottom w:val="single" w:sz="4" w:space="0" w:color="auto"/>
              <w:right w:val="single" w:sz="4" w:space="0" w:color="auto"/>
            </w:tcBorders>
            <w:shd w:val="clear" w:color="000000" w:fill="FFFFCC"/>
            <w:noWrap/>
            <w:vAlign w:val="center"/>
            <w:hideMark/>
          </w:tcPr>
          <w:p w14:paraId="1F13621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r>
      <w:tr w:rsidR="00C56E69" w:rsidRPr="00C56E69" w14:paraId="19F6A9A2" w14:textId="77777777" w:rsidTr="00C56E69">
        <w:trPr>
          <w:trHeight w:val="225"/>
        </w:trPr>
        <w:tc>
          <w:tcPr>
            <w:tcW w:w="4815" w:type="dxa"/>
            <w:tcBorders>
              <w:top w:val="nil"/>
              <w:left w:val="nil"/>
              <w:bottom w:val="nil"/>
              <w:right w:val="nil"/>
            </w:tcBorders>
            <w:shd w:val="clear" w:color="auto" w:fill="auto"/>
            <w:noWrap/>
            <w:vAlign w:val="center"/>
            <w:hideMark/>
          </w:tcPr>
          <w:p w14:paraId="14C46A43"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4E2D541F"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3C01038D"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0DF20D58" w14:textId="77777777" w:rsidR="00C56E69" w:rsidRPr="00C56E69" w:rsidRDefault="00C56E69" w:rsidP="00C56E69">
            <w:pPr>
              <w:suppressAutoHyphens w:val="0"/>
              <w:spacing w:after="0" w:line="240" w:lineRule="auto"/>
              <w:rPr>
                <w:rFonts w:ascii="Arial" w:eastAsia="Times New Roman" w:hAnsi="Arial" w:cs="Arial"/>
                <w:sz w:val="16"/>
                <w:szCs w:val="16"/>
                <w:lang w:eastAsia="es-MX"/>
              </w:rPr>
            </w:pPr>
          </w:p>
        </w:tc>
      </w:tr>
      <w:tr w:rsidR="00C56E69" w:rsidRPr="00C56E69" w14:paraId="0F588215" w14:textId="77777777" w:rsidTr="00C56E69">
        <w:trPr>
          <w:trHeight w:val="225"/>
        </w:trPr>
        <w:tc>
          <w:tcPr>
            <w:tcW w:w="481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6D67C5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 xml:space="preserve">TOTAL PARTIDA 2: </w:t>
            </w:r>
          </w:p>
        </w:tc>
        <w:tc>
          <w:tcPr>
            <w:tcW w:w="1559" w:type="dxa"/>
            <w:tcBorders>
              <w:top w:val="nil"/>
              <w:left w:val="nil"/>
              <w:bottom w:val="nil"/>
              <w:right w:val="nil"/>
            </w:tcBorders>
            <w:shd w:val="clear" w:color="auto" w:fill="auto"/>
            <w:noWrap/>
            <w:vAlign w:val="center"/>
            <w:hideMark/>
          </w:tcPr>
          <w:p w14:paraId="0D6C592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0A47D84"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r w:rsidRPr="00C56E69">
              <w:rPr>
                <w:rFonts w:ascii="Arial" w:eastAsia="Times New Roman" w:hAnsi="Arial" w:cs="Arial"/>
                <w:b/>
                <w:bCs/>
                <w:color w:val="000000"/>
                <w:sz w:val="16"/>
                <w:szCs w:val="16"/>
                <w:lang w:eastAsia="es-MX"/>
              </w:rPr>
              <w:t>$0.00</w:t>
            </w:r>
          </w:p>
        </w:tc>
        <w:tc>
          <w:tcPr>
            <w:tcW w:w="1603" w:type="dxa"/>
            <w:tcBorders>
              <w:top w:val="nil"/>
              <w:left w:val="nil"/>
              <w:bottom w:val="nil"/>
              <w:right w:val="nil"/>
            </w:tcBorders>
            <w:shd w:val="clear" w:color="auto" w:fill="auto"/>
            <w:noWrap/>
            <w:vAlign w:val="center"/>
            <w:hideMark/>
          </w:tcPr>
          <w:p w14:paraId="116FF6B7" w14:textId="77777777" w:rsidR="00C56E69" w:rsidRPr="00C56E69" w:rsidRDefault="00C56E69" w:rsidP="00C56E69">
            <w:pPr>
              <w:suppressAutoHyphens w:val="0"/>
              <w:spacing w:after="0" w:line="240" w:lineRule="auto"/>
              <w:jc w:val="right"/>
              <w:rPr>
                <w:rFonts w:ascii="Arial" w:eastAsia="Times New Roman" w:hAnsi="Arial" w:cs="Arial"/>
                <w:b/>
                <w:bCs/>
                <w:color w:val="000000"/>
                <w:sz w:val="16"/>
                <w:szCs w:val="16"/>
                <w:lang w:eastAsia="es-MX"/>
              </w:rPr>
            </w:pPr>
          </w:p>
        </w:tc>
      </w:tr>
    </w:tbl>
    <w:p w14:paraId="3C515114" w14:textId="472630C4" w:rsidR="00C56E69" w:rsidRDefault="00C56E69" w:rsidP="00F15EA2">
      <w:pPr>
        <w:spacing w:after="0" w:line="240" w:lineRule="auto"/>
        <w:jc w:val="both"/>
        <w:rPr>
          <w:rFonts w:ascii="Arial" w:hAnsi="Arial" w:cs="Arial"/>
        </w:rPr>
      </w:pPr>
    </w:p>
    <w:p w14:paraId="4F014E4E" w14:textId="77777777" w:rsidR="0026190D" w:rsidRPr="008D72A4" w:rsidRDefault="0026190D" w:rsidP="0026190D">
      <w:pPr>
        <w:spacing w:after="0" w:line="240" w:lineRule="auto"/>
        <w:rPr>
          <w:rFonts w:ascii="Arial" w:hAnsi="Arial" w:cs="Arial"/>
          <w:sz w:val="20"/>
          <w:szCs w:val="20"/>
        </w:rPr>
      </w:pPr>
      <w:r w:rsidRPr="008D72A4">
        <w:rPr>
          <w:rFonts w:ascii="Arial" w:hAnsi="Arial" w:cs="Arial"/>
          <w:b/>
          <w:sz w:val="20"/>
          <w:szCs w:val="20"/>
        </w:rPr>
        <w:t>NOTAS:</w:t>
      </w:r>
      <w:r w:rsidRPr="008D72A4">
        <w:rPr>
          <w:rFonts w:ascii="Arial" w:hAnsi="Arial" w:cs="Arial"/>
          <w:sz w:val="20"/>
          <w:szCs w:val="20"/>
        </w:rPr>
        <w:t xml:space="preserve"> </w:t>
      </w:r>
    </w:p>
    <w:p w14:paraId="0025F083" w14:textId="77777777" w:rsidR="0026190D" w:rsidRPr="00F15EA2" w:rsidRDefault="0026190D" w:rsidP="0026190D">
      <w:pPr>
        <w:spacing w:after="0" w:line="240" w:lineRule="auto"/>
        <w:ind w:left="142" w:hanging="142"/>
        <w:rPr>
          <w:rFonts w:ascii="Arial" w:hAnsi="Arial" w:cs="Arial"/>
          <w:sz w:val="14"/>
          <w:szCs w:val="14"/>
        </w:rPr>
      </w:pPr>
    </w:p>
    <w:p w14:paraId="4A8893D3"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lastRenderedPageBreak/>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749BF55E"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EL LICITANTE DEBERÁ OFERTAR REFACCIONES DE CUALQUIERA DE LAS SIGUIENTES MARCAS: AC DELCO, BARDAHL, BOGE, BORG &amp; BEK, BOSCH, CASTROL, CHAMPION, CHEVROLET, CHRYSLER, CONTINENTAL, DAI, ESSEX, ESSO, FEDERAL MOGUL, FINER, FORD, FRAM, GATES, GM, GONHER, HELLA, LTH, LUBER, LUK, LUSAC, MITSUBISHI; MOBIL, MOOG, MONROE, MOPAR, MOTORCRAFT, NAPA, NISSAN, OMEGA, PRESTOLITE, QUAKER STATE, RASA, RAYBESTOS, ROSHFRANS, SKF, SYD, TEBO, TIMKEN, TOMCO, TRW, VALVOLINE, VELKON, VOLKSWAGEN, WAGNER.</w:t>
      </w:r>
    </w:p>
    <w:p w14:paraId="1E211F12"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SERA MOTIVO DE DESCALIFICACIÓN EL ANOTAR EN SU PROPUESTA LA PALABRA ORIGINAL, GENERICA </w:t>
      </w:r>
      <w:proofErr w:type="spellStart"/>
      <w:r w:rsidRPr="00F15EA2">
        <w:rPr>
          <w:rFonts w:ascii="Arial" w:hAnsi="Arial" w:cs="Arial"/>
          <w:sz w:val="14"/>
          <w:szCs w:val="14"/>
        </w:rPr>
        <w:t>Ó</w:t>
      </w:r>
      <w:proofErr w:type="spellEnd"/>
      <w:r w:rsidRPr="00F15EA2">
        <w:rPr>
          <w:rFonts w:ascii="Arial" w:hAnsi="Arial" w:cs="Arial"/>
          <w:sz w:val="14"/>
          <w:szCs w:val="14"/>
        </w:rPr>
        <w:t xml:space="preserve"> INDICAR MÁS DE UNA MARCA, EN LA COLUMNA DE MARCA PROPUESTA PARA REFACCIONES, DEBIENDO ANOTAR EL NOMBRE DE LA MARCA QUE OFERTE.</w:t>
      </w:r>
    </w:p>
    <w:p w14:paraId="77B1BC32"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EL LICITANTE DEBERÁ COTIZAR TODOS LOS CONCEPTOS, PARA LOS CONCEPTOS QUE NO IMPLIQUEN COSTO ALGUNO SE DEBERÁ PONER $0.00, EN EL CASO DE QUE ALGÚN CONCEPTO DE LOS DESCRITOS NO SEA APLICABLE PARA UN VEHÍCULO O MODELO ESPECÍFICO (PORQUE SEA UNA REFACCIÓN O SERVICIO QUE NO LE CORRESPONDA, NO LA TENGA, NO LA LLEVE, ENTRE OTROS.), SE DEBERÁ ANOTAR QUE NO APLICA CON N/A. EN CASO DE DEJAR EL ESPACIO EN BLANCO EL INSTITUTO LO CONSIDERARÁ CON UN PRECIO DE $0.00. </w:t>
      </w:r>
    </w:p>
    <w:p w14:paraId="788DAF04" w14:textId="514D8658"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EL PRECIO TOTAL INCLUYE MANO DE OBRA Y REFACCIONES.</w:t>
      </w:r>
    </w:p>
    <w:p w14:paraId="6E80192C" w14:textId="559E215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LOS PRECIOS OFERTADOS POR CADA CONCEPTO SERÁN FIJOS DURANTE LA VIGENCIA DE LA PRESTACIÓN DEL SERVICIO. </w:t>
      </w:r>
    </w:p>
    <w:p w14:paraId="43529C67"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LOS PRECIOS Y COSTOS AQUÍ OFERTADOS NO DEBEN INCLUIR EL IVA.</w:t>
      </w:r>
    </w:p>
    <w:p w14:paraId="5346F927"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LA CANTIDAD DE LITROS DE ACEITE Y LAS CARACTERÍSTICAS </w:t>
      </w:r>
      <w:proofErr w:type="gramStart"/>
      <w:r w:rsidRPr="00F15EA2">
        <w:rPr>
          <w:rFonts w:ascii="Arial" w:hAnsi="Arial" w:cs="Arial"/>
          <w:sz w:val="14"/>
          <w:szCs w:val="14"/>
        </w:rPr>
        <w:t>DEL MISMO</w:t>
      </w:r>
      <w:proofErr w:type="gramEnd"/>
      <w:r w:rsidRPr="00F15EA2">
        <w:rPr>
          <w:rFonts w:ascii="Arial" w:hAnsi="Arial" w:cs="Arial"/>
          <w:sz w:val="14"/>
          <w:szCs w:val="14"/>
        </w:rPr>
        <w:t xml:space="preserve"> (VISCOCIDAD, ENTRE OTRAS) DEBERÁN SER DE ACUERDO A LO ESTIPULADO POR EL FABRICANTE DE LOS VEHÍCULOS QUE CORRESPONDAN, NO SE PAGARÁ NINGUN EXCEDENTE Y EL PROVEEDOR SERÁ RESPONSABLE POR LOS DAÑOS QUE SE CAUSEN AL VEHÍCULO POR SUMINISTRAR ACEITE EN EXCESO O POR UTILIZAR UN ACEITE INADECUADO.</w:t>
      </w:r>
    </w:p>
    <w:p w14:paraId="1F29B4BC" w14:textId="77777777" w:rsidR="0026190D" w:rsidRDefault="0026190D" w:rsidP="00F15EA2">
      <w:pPr>
        <w:spacing w:after="0" w:line="240" w:lineRule="auto"/>
        <w:jc w:val="both"/>
        <w:rPr>
          <w:rFonts w:ascii="Arial" w:hAnsi="Arial" w:cs="Arial"/>
        </w:rPr>
      </w:pPr>
    </w:p>
    <w:p w14:paraId="1BFC3F03" w14:textId="05635F07" w:rsidR="00C56E69" w:rsidRDefault="00C56E69">
      <w:pPr>
        <w:suppressAutoHyphens w:val="0"/>
        <w:spacing w:after="0" w:line="240" w:lineRule="auto"/>
        <w:rPr>
          <w:rFonts w:ascii="Arial" w:hAnsi="Arial" w:cs="Arial"/>
        </w:rPr>
      </w:pPr>
      <w:r>
        <w:rPr>
          <w:rFonts w:ascii="Arial" w:hAnsi="Arial" w:cs="Arial"/>
        </w:rPr>
        <w:br w:type="page"/>
      </w:r>
    </w:p>
    <w:p w14:paraId="50413921" w14:textId="7139798E" w:rsidR="00C56E69" w:rsidRDefault="00C56E69" w:rsidP="00F15EA2">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815"/>
        <w:gridCol w:w="1843"/>
        <w:gridCol w:w="1559"/>
        <w:gridCol w:w="1461"/>
      </w:tblGrid>
      <w:tr w:rsidR="009208E1" w:rsidRPr="009208E1" w14:paraId="138CCAFA" w14:textId="77777777" w:rsidTr="009208E1">
        <w:trPr>
          <w:tblHeader/>
        </w:trPr>
        <w:tc>
          <w:tcPr>
            <w:tcW w:w="4815"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B7F4EAF" w14:textId="6E33FFED" w:rsidR="009208E1" w:rsidRPr="009208E1" w:rsidRDefault="009208E1"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SERVICIOS DE MANTENIMIENTO CORRECTIVO</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3DFA6405" w14:textId="77777777" w:rsidR="009208E1" w:rsidRPr="009208E1" w:rsidRDefault="009208E1"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MARCA PROPUESTA</w:t>
            </w:r>
          </w:p>
        </w:tc>
        <w:tc>
          <w:tcPr>
            <w:tcW w:w="3020" w:type="dxa"/>
            <w:gridSpan w:val="2"/>
            <w:tcBorders>
              <w:top w:val="single" w:sz="4" w:space="0" w:color="auto"/>
              <w:left w:val="nil"/>
              <w:bottom w:val="single" w:sz="4" w:space="0" w:color="auto"/>
              <w:right w:val="single" w:sz="4" w:space="0" w:color="auto"/>
            </w:tcBorders>
            <w:shd w:val="clear" w:color="000000" w:fill="FFFF00"/>
            <w:vAlign w:val="center"/>
            <w:hideMark/>
          </w:tcPr>
          <w:p w14:paraId="49DBE27E" w14:textId="4CCD155C" w:rsidR="009208E1" w:rsidRPr="009208E1" w:rsidRDefault="000E68C1" w:rsidP="009208E1">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2</w:t>
            </w:r>
            <w:r w:rsidR="009208E1" w:rsidRPr="009208E1">
              <w:rPr>
                <w:rFonts w:ascii="Arial" w:eastAsia="Times New Roman" w:hAnsi="Arial" w:cs="Arial"/>
                <w:b/>
                <w:bCs/>
                <w:color w:val="000000"/>
                <w:sz w:val="16"/>
                <w:szCs w:val="16"/>
                <w:lang w:eastAsia="es-MX"/>
              </w:rPr>
              <w:t xml:space="preserve"> (AUTOMÓVILES)</w:t>
            </w:r>
          </w:p>
        </w:tc>
      </w:tr>
      <w:tr w:rsidR="009208E1" w:rsidRPr="009208E1" w14:paraId="4D2968A0" w14:textId="77777777" w:rsidTr="009208E1">
        <w:trPr>
          <w:tblHead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1B538C13"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F3171AB"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3020" w:type="dxa"/>
            <w:gridSpan w:val="2"/>
            <w:tcBorders>
              <w:top w:val="single" w:sz="4" w:space="0" w:color="auto"/>
              <w:left w:val="nil"/>
              <w:bottom w:val="single" w:sz="4" w:space="0" w:color="auto"/>
              <w:right w:val="single" w:sz="4" w:space="0" w:color="auto"/>
            </w:tcBorders>
            <w:shd w:val="clear" w:color="000000" w:fill="FFFF00"/>
            <w:vAlign w:val="center"/>
            <w:hideMark/>
          </w:tcPr>
          <w:p w14:paraId="56E292DF"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CHEVROLET</w:t>
            </w:r>
          </w:p>
        </w:tc>
      </w:tr>
      <w:tr w:rsidR="009208E1" w:rsidRPr="009208E1" w14:paraId="5E17F4A4" w14:textId="77777777" w:rsidTr="009208E1">
        <w:trPr>
          <w:tblHead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489FA661"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FBEB26D"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1559" w:type="dxa"/>
            <w:tcBorders>
              <w:top w:val="nil"/>
              <w:left w:val="nil"/>
              <w:bottom w:val="single" w:sz="4" w:space="0" w:color="auto"/>
              <w:right w:val="single" w:sz="4" w:space="0" w:color="auto"/>
            </w:tcBorders>
            <w:shd w:val="clear" w:color="000000" w:fill="FFFF00"/>
            <w:noWrap/>
            <w:vAlign w:val="center"/>
            <w:hideMark/>
          </w:tcPr>
          <w:p w14:paraId="41CFDB9C"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AVEO 2013</w:t>
            </w:r>
          </w:p>
        </w:tc>
        <w:tc>
          <w:tcPr>
            <w:tcW w:w="1461" w:type="dxa"/>
            <w:tcBorders>
              <w:top w:val="nil"/>
              <w:left w:val="nil"/>
              <w:bottom w:val="single" w:sz="4" w:space="0" w:color="auto"/>
              <w:right w:val="single" w:sz="4" w:space="0" w:color="auto"/>
            </w:tcBorders>
            <w:shd w:val="clear" w:color="000000" w:fill="FFFF00"/>
            <w:vAlign w:val="center"/>
            <w:hideMark/>
          </w:tcPr>
          <w:p w14:paraId="5E28CB9B"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AVEO 2018</w:t>
            </w:r>
          </w:p>
        </w:tc>
      </w:tr>
      <w:tr w:rsidR="009208E1" w:rsidRPr="009208E1" w14:paraId="21B948D7"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81110AB"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 MANO DE OBRA</w:t>
            </w:r>
          </w:p>
        </w:tc>
      </w:tr>
      <w:tr w:rsidR="009208E1" w:rsidRPr="009208E1" w14:paraId="256C2A27"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C2C15F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banda o cadena de distribución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5408AA"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559" w:type="dxa"/>
            <w:tcBorders>
              <w:top w:val="nil"/>
              <w:left w:val="nil"/>
              <w:bottom w:val="single" w:sz="4" w:space="0" w:color="auto"/>
              <w:right w:val="single" w:sz="4" w:space="0" w:color="auto"/>
            </w:tcBorders>
            <w:shd w:val="clear" w:color="auto" w:fill="auto"/>
            <w:noWrap/>
            <w:vAlign w:val="center"/>
            <w:hideMark/>
          </w:tcPr>
          <w:p w14:paraId="0CDD2A5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1BAF0C0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AE4EBA5"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199DEF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polea tensora de banda o cadena de distribución</w:t>
            </w:r>
          </w:p>
        </w:tc>
        <w:tc>
          <w:tcPr>
            <w:tcW w:w="1843" w:type="dxa"/>
            <w:vMerge/>
            <w:tcBorders>
              <w:top w:val="nil"/>
              <w:left w:val="single" w:sz="4" w:space="0" w:color="auto"/>
              <w:bottom w:val="single" w:sz="4" w:space="0" w:color="auto"/>
              <w:right w:val="single" w:sz="4" w:space="0" w:color="auto"/>
            </w:tcBorders>
            <w:vAlign w:val="center"/>
            <w:hideMark/>
          </w:tcPr>
          <w:p w14:paraId="470B06B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D0E612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7BB286A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FC2C6AC"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B30E24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banda de motor </w:t>
            </w:r>
          </w:p>
        </w:tc>
        <w:tc>
          <w:tcPr>
            <w:tcW w:w="1843" w:type="dxa"/>
            <w:vMerge/>
            <w:tcBorders>
              <w:top w:val="nil"/>
              <w:left w:val="single" w:sz="4" w:space="0" w:color="auto"/>
              <w:bottom w:val="single" w:sz="4" w:space="0" w:color="auto"/>
              <w:right w:val="single" w:sz="4" w:space="0" w:color="auto"/>
            </w:tcBorders>
            <w:vAlign w:val="center"/>
            <w:hideMark/>
          </w:tcPr>
          <w:p w14:paraId="6D6650C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935D3F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71114CF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BF4A7E5"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E4C82A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sensor de oxígeno</w:t>
            </w:r>
          </w:p>
        </w:tc>
        <w:tc>
          <w:tcPr>
            <w:tcW w:w="1843" w:type="dxa"/>
            <w:vMerge/>
            <w:tcBorders>
              <w:top w:val="nil"/>
              <w:left w:val="single" w:sz="4" w:space="0" w:color="auto"/>
              <w:bottom w:val="single" w:sz="4" w:space="0" w:color="auto"/>
              <w:right w:val="single" w:sz="4" w:space="0" w:color="auto"/>
            </w:tcBorders>
            <w:vAlign w:val="center"/>
            <w:hideMark/>
          </w:tcPr>
          <w:p w14:paraId="483C6C0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1080C1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CC4FB9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17FE143"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3D9E67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w:t>
            </w:r>
            <w:r w:rsidRPr="009208E1">
              <w:rPr>
                <w:rFonts w:ascii="Arial" w:eastAsia="Times New Roman" w:hAnsi="Arial" w:cs="Arial"/>
                <w:b/>
                <w:bCs/>
                <w:color w:val="000000"/>
                <w:sz w:val="16"/>
                <w:szCs w:val="16"/>
                <w:lang w:eastAsia="es-MX"/>
              </w:rPr>
              <w:t>bomba de combustible</w:t>
            </w:r>
          </w:p>
        </w:tc>
        <w:tc>
          <w:tcPr>
            <w:tcW w:w="1843" w:type="dxa"/>
            <w:vMerge/>
            <w:tcBorders>
              <w:top w:val="nil"/>
              <w:left w:val="single" w:sz="4" w:space="0" w:color="auto"/>
              <w:bottom w:val="single" w:sz="4" w:space="0" w:color="auto"/>
              <w:right w:val="single" w:sz="4" w:space="0" w:color="auto"/>
            </w:tcBorders>
            <w:vAlign w:val="center"/>
            <w:hideMark/>
          </w:tcPr>
          <w:p w14:paraId="796A466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D1BD6F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0121A1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33A1183"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1F1994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cables de bujías (Juego)</w:t>
            </w:r>
          </w:p>
        </w:tc>
        <w:tc>
          <w:tcPr>
            <w:tcW w:w="1843" w:type="dxa"/>
            <w:vMerge/>
            <w:tcBorders>
              <w:top w:val="nil"/>
              <w:left w:val="single" w:sz="4" w:space="0" w:color="auto"/>
              <w:bottom w:val="single" w:sz="4" w:space="0" w:color="auto"/>
              <w:right w:val="single" w:sz="4" w:space="0" w:color="auto"/>
            </w:tcBorders>
            <w:vAlign w:val="center"/>
            <w:hideMark/>
          </w:tcPr>
          <w:p w14:paraId="0C9360F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CFBA17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C6E6C3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1235A17"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5BE836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válvula ralentí o </w:t>
            </w:r>
            <w:proofErr w:type="spellStart"/>
            <w:r w:rsidRPr="009208E1">
              <w:rPr>
                <w:rFonts w:ascii="Arial" w:eastAsia="Times New Roman" w:hAnsi="Arial" w:cs="Arial"/>
                <w:color w:val="000000"/>
                <w:sz w:val="16"/>
                <w:szCs w:val="16"/>
                <w:lang w:eastAsia="es-MX"/>
              </w:rPr>
              <w:t>iac</w:t>
            </w:r>
            <w:proofErr w:type="spellEnd"/>
          </w:p>
        </w:tc>
        <w:tc>
          <w:tcPr>
            <w:tcW w:w="1843" w:type="dxa"/>
            <w:vMerge/>
            <w:tcBorders>
              <w:top w:val="nil"/>
              <w:left w:val="single" w:sz="4" w:space="0" w:color="auto"/>
              <w:bottom w:val="single" w:sz="4" w:space="0" w:color="auto"/>
              <w:right w:val="single" w:sz="4" w:space="0" w:color="auto"/>
            </w:tcBorders>
            <w:vAlign w:val="center"/>
            <w:hideMark/>
          </w:tcPr>
          <w:p w14:paraId="78C4558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F11AB4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3E3B1A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6620FB1"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443F8F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rotor de distribuidor</w:t>
            </w:r>
          </w:p>
        </w:tc>
        <w:tc>
          <w:tcPr>
            <w:tcW w:w="1843" w:type="dxa"/>
            <w:vMerge/>
            <w:tcBorders>
              <w:top w:val="nil"/>
              <w:left w:val="single" w:sz="4" w:space="0" w:color="auto"/>
              <w:bottom w:val="single" w:sz="4" w:space="0" w:color="auto"/>
              <w:right w:val="single" w:sz="4" w:space="0" w:color="auto"/>
            </w:tcBorders>
            <w:vAlign w:val="center"/>
            <w:hideMark/>
          </w:tcPr>
          <w:p w14:paraId="4EB25EE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BEF17C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E70546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611A3B5"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B00B5D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tapa de distribuidor</w:t>
            </w:r>
          </w:p>
        </w:tc>
        <w:tc>
          <w:tcPr>
            <w:tcW w:w="1843" w:type="dxa"/>
            <w:vMerge/>
            <w:tcBorders>
              <w:top w:val="nil"/>
              <w:left w:val="single" w:sz="4" w:space="0" w:color="auto"/>
              <w:bottom w:val="single" w:sz="4" w:space="0" w:color="auto"/>
              <w:right w:val="single" w:sz="4" w:space="0" w:color="auto"/>
            </w:tcBorders>
            <w:vAlign w:val="center"/>
            <w:hideMark/>
          </w:tcPr>
          <w:p w14:paraId="654CF05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3AC2CF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F45DBE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10F962F"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C1FD1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w:t>
            </w:r>
          </w:p>
        </w:tc>
        <w:tc>
          <w:tcPr>
            <w:tcW w:w="1843" w:type="dxa"/>
            <w:vMerge/>
            <w:tcBorders>
              <w:top w:val="nil"/>
              <w:left w:val="single" w:sz="4" w:space="0" w:color="auto"/>
              <w:bottom w:val="single" w:sz="4" w:space="0" w:color="auto"/>
              <w:right w:val="single" w:sz="4" w:space="0" w:color="auto"/>
            </w:tcBorders>
            <w:vAlign w:val="center"/>
            <w:hideMark/>
          </w:tcPr>
          <w:p w14:paraId="461841B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B9EC1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46E932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1CEAB19"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6E01553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442E745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453246AF"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34CE84F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6A0AD299" w14:textId="77777777" w:rsidTr="009208E1">
        <w:trPr>
          <w:trHeight w:val="225"/>
        </w:trPr>
        <w:tc>
          <w:tcPr>
            <w:tcW w:w="4815" w:type="dxa"/>
            <w:tcBorders>
              <w:top w:val="nil"/>
              <w:left w:val="nil"/>
              <w:bottom w:val="nil"/>
              <w:right w:val="nil"/>
            </w:tcBorders>
            <w:shd w:val="clear" w:color="auto" w:fill="auto"/>
            <w:noWrap/>
            <w:vAlign w:val="center"/>
            <w:hideMark/>
          </w:tcPr>
          <w:p w14:paraId="2086DBF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70B14C33"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5CC52694"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1265E4E5"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349C68FE"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3C3E1445"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 REFACCIONES</w:t>
            </w:r>
          </w:p>
        </w:tc>
      </w:tr>
      <w:tr w:rsidR="009208E1" w:rsidRPr="009208E1" w14:paraId="3AC7D57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F74AE8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Banda o cadena de distribución</w:t>
            </w:r>
          </w:p>
        </w:tc>
        <w:tc>
          <w:tcPr>
            <w:tcW w:w="1843" w:type="dxa"/>
            <w:tcBorders>
              <w:top w:val="nil"/>
              <w:left w:val="nil"/>
              <w:bottom w:val="single" w:sz="4" w:space="0" w:color="auto"/>
              <w:right w:val="single" w:sz="4" w:space="0" w:color="auto"/>
            </w:tcBorders>
            <w:shd w:val="clear" w:color="auto" w:fill="auto"/>
            <w:vAlign w:val="center"/>
          </w:tcPr>
          <w:p w14:paraId="6A57DA6A" w14:textId="7A4A8731"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4762F40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A39142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2C8479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F543AC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Polea tensora de banda o cadena de distribución</w:t>
            </w:r>
          </w:p>
        </w:tc>
        <w:tc>
          <w:tcPr>
            <w:tcW w:w="1843" w:type="dxa"/>
            <w:tcBorders>
              <w:top w:val="nil"/>
              <w:left w:val="nil"/>
              <w:bottom w:val="single" w:sz="4" w:space="0" w:color="auto"/>
              <w:right w:val="single" w:sz="4" w:space="0" w:color="auto"/>
            </w:tcBorders>
            <w:shd w:val="clear" w:color="auto" w:fill="auto"/>
            <w:vAlign w:val="center"/>
          </w:tcPr>
          <w:p w14:paraId="7D5EA466" w14:textId="18314F26"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2D5D64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08AAAD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C86B07B"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86FCED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Banda de motor</w:t>
            </w:r>
          </w:p>
        </w:tc>
        <w:tc>
          <w:tcPr>
            <w:tcW w:w="1843" w:type="dxa"/>
            <w:tcBorders>
              <w:top w:val="nil"/>
              <w:left w:val="nil"/>
              <w:bottom w:val="single" w:sz="4" w:space="0" w:color="auto"/>
              <w:right w:val="single" w:sz="4" w:space="0" w:color="auto"/>
            </w:tcBorders>
            <w:shd w:val="clear" w:color="auto" w:fill="auto"/>
            <w:noWrap/>
            <w:vAlign w:val="center"/>
          </w:tcPr>
          <w:p w14:paraId="445DE2BF" w14:textId="36B63175"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0D0836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A4E650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4DBF09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62D50F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Sensor de oxígeno</w:t>
            </w:r>
          </w:p>
        </w:tc>
        <w:tc>
          <w:tcPr>
            <w:tcW w:w="1843" w:type="dxa"/>
            <w:tcBorders>
              <w:top w:val="nil"/>
              <w:left w:val="nil"/>
              <w:bottom w:val="single" w:sz="4" w:space="0" w:color="auto"/>
              <w:right w:val="single" w:sz="4" w:space="0" w:color="auto"/>
            </w:tcBorders>
            <w:shd w:val="clear" w:color="auto" w:fill="auto"/>
            <w:noWrap/>
            <w:vAlign w:val="center"/>
          </w:tcPr>
          <w:p w14:paraId="13875445" w14:textId="06942861"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49B8945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91E923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647C6E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4A9BBE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combustible</w:t>
            </w:r>
          </w:p>
        </w:tc>
        <w:tc>
          <w:tcPr>
            <w:tcW w:w="1843" w:type="dxa"/>
            <w:tcBorders>
              <w:top w:val="nil"/>
              <w:left w:val="nil"/>
              <w:bottom w:val="single" w:sz="4" w:space="0" w:color="auto"/>
              <w:right w:val="single" w:sz="4" w:space="0" w:color="auto"/>
            </w:tcBorders>
            <w:shd w:val="clear" w:color="auto" w:fill="auto"/>
            <w:noWrap/>
            <w:vAlign w:val="center"/>
          </w:tcPr>
          <w:p w14:paraId="2E9B6298" w14:textId="7CDDC0AA"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A221F7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A1EAFB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6F012F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AA5D04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Cables de bujías (Juego)</w:t>
            </w:r>
          </w:p>
        </w:tc>
        <w:tc>
          <w:tcPr>
            <w:tcW w:w="1843" w:type="dxa"/>
            <w:tcBorders>
              <w:top w:val="nil"/>
              <w:left w:val="nil"/>
              <w:bottom w:val="single" w:sz="4" w:space="0" w:color="auto"/>
              <w:right w:val="single" w:sz="4" w:space="0" w:color="auto"/>
            </w:tcBorders>
            <w:shd w:val="clear" w:color="auto" w:fill="auto"/>
            <w:noWrap/>
            <w:vAlign w:val="center"/>
          </w:tcPr>
          <w:p w14:paraId="0633F728" w14:textId="62353922"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29D785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E1DC3D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EBCBBF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3133B4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Válvula ralentí o </w:t>
            </w:r>
            <w:proofErr w:type="spellStart"/>
            <w:r w:rsidRPr="009208E1">
              <w:rPr>
                <w:rFonts w:ascii="Arial" w:eastAsia="Times New Roman" w:hAnsi="Arial" w:cs="Arial"/>
                <w:color w:val="000000"/>
                <w:sz w:val="16"/>
                <w:szCs w:val="16"/>
                <w:lang w:eastAsia="es-MX"/>
              </w:rPr>
              <w:t>iac</w:t>
            </w:r>
            <w:proofErr w:type="spellEnd"/>
          </w:p>
        </w:tc>
        <w:tc>
          <w:tcPr>
            <w:tcW w:w="1843" w:type="dxa"/>
            <w:tcBorders>
              <w:top w:val="nil"/>
              <w:left w:val="nil"/>
              <w:bottom w:val="single" w:sz="4" w:space="0" w:color="auto"/>
              <w:right w:val="single" w:sz="4" w:space="0" w:color="auto"/>
            </w:tcBorders>
            <w:shd w:val="clear" w:color="auto" w:fill="auto"/>
            <w:noWrap/>
            <w:vAlign w:val="center"/>
          </w:tcPr>
          <w:p w14:paraId="63D5240C" w14:textId="2EDDC577"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2D4CEB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90BA4C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9028BF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983A52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rotor de distribuidor</w:t>
            </w:r>
          </w:p>
        </w:tc>
        <w:tc>
          <w:tcPr>
            <w:tcW w:w="1843" w:type="dxa"/>
            <w:tcBorders>
              <w:top w:val="nil"/>
              <w:left w:val="nil"/>
              <w:bottom w:val="single" w:sz="4" w:space="0" w:color="auto"/>
              <w:right w:val="single" w:sz="4" w:space="0" w:color="auto"/>
            </w:tcBorders>
            <w:shd w:val="clear" w:color="auto" w:fill="auto"/>
            <w:noWrap/>
            <w:vAlign w:val="center"/>
          </w:tcPr>
          <w:p w14:paraId="4A63D2BC" w14:textId="0CED203A"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298630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B1B7FC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556C42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1BFD72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tapa de distribuidor</w:t>
            </w:r>
          </w:p>
        </w:tc>
        <w:tc>
          <w:tcPr>
            <w:tcW w:w="1843" w:type="dxa"/>
            <w:tcBorders>
              <w:top w:val="nil"/>
              <w:left w:val="nil"/>
              <w:bottom w:val="single" w:sz="4" w:space="0" w:color="auto"/>
              <w:right w:val="single" w:sz="4" w:space="0" w:color="auto"/>
            </w:tcBorders>
            <w:shd w:val="clear" w:color="auto" w:fill="auto"/>
            <w:noWrap/>
            <w:vAlign w:val="center"/>
          </w:tcPr>
          <w:p w14:paraId="37ACA50B" w14:textId="7FFA1B2C"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544563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9AD385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C51A27D"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4CB023F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1C60E17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4BB5B206"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147B6154"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3D3660D1" w14:textId="77777777" w:rsidTr="009208E1">
        <w:trPr>
          <w:trHeight w:val="225"/>
        </w:trPr>
        <w:tc>
          <w:tcPr>
            <w:tcW w:w="4815" w:type="dxa"/>
            <w:tcBorders>
              <w:top w:val="nil"/>
              <w:left w:val="nil"/>
              <w:bottom w:val="nil"/>
              <w:right w:val="nil"/>
            </w:tcBorders>
            <w:shd w:val="clear" w:color="auto" w:fill="auto"/>
            <w:noWrap/>
            <w:vAlign w:val="center"/>
            <w:hideMark/>
          </w:tcPr>
          <w:p w14:paraId="42D3807C"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46F4DE2D"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3AFC48FA"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7B88767C"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5DC468E4"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A2D0FCF"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MANO DE OBRA</w:t>
            </w:r>
          </w:p>
        </w:tc>
      </w:tr>
      <w:tr w:rsidR="009208E1" w:rsidRPr="009208E1" w14:paraId="66FCF6BA"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2F8D3D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frenos (Cilindro maestro)</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E48161"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559" w:type="dxa"/>
            <w:tcBorders>
              <w:top w:val="nil"/>
              <w:left w:val="nil"/>
              <w:bottom w:val="single" w:sz="4" w:space="0" w:color="auto"/>
              <w:right w:val="single" w:sz="4" w:space="0" w:color="auto"/>
            </w:tcBorders>
            <w:shd w:val="clear" w:color="auto" w:fill="auto"/>
            <w:noWrap/>
            <w:vAlign w:val="center"/>
            <w:hideMark/>
          </w:tcPr>
          <w:p w14:paraId="0F4433A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67DE66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C2579D0"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1921A5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baleros de rueda y engrasar (por rueda)</w:t>
            </w:r>
          </w:p>
        </w:tc>
        <w:tc>
          <w:tcPr>
            <w:tcW w:w="1843" w:type="dxa"/>
            <w:vMerge/>
            <w:tcBorders>
              <w:top w:val="nil"/>
              <w:left w:val="single" w:sz="4" w:space="0" w:color="auto"/>
              <w:bottom w:val="single" w:sz="4" w:space="0" w:color="auto"/>
              <w:right w:val="single" w:sz="4" w:space="0" w:color="auto"/>
            </w:tcBorders>
            <w:vAlign w:val="center"/>
            <w:hideMark/>
          </w:tcPr>
          <w:p w14:paraId="2D0903C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4DE2950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87CF09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819417C"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4BEEE9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de maza (por rueda)</w:t>
            </w:r>
          </w:p>
        </w:tc>
        <w:tc>
          <w:tcPr>
            <w:tcW w:w="1843" w:type="dxa"/>
            <w:vMerge/>
            <w:tcBorders>
              <w:top w:val="nil"/>
              <w:left w:val="single" w:sz="4" w:space="0" w:color="auto"/>
              <w:bottom w:val="single" w:sz="4" w:space="0" w:color="auto"/>
              <w:right w:val="single" w:sz="4" w:space="0" w:color="auto"/>
            </w:tcBorders>
            <w:vAlign w:val="center"/>
            <w:hideMark/>
          </w:tcPr>
          <w:p w14:paraId="2BD2E78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508D80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F54179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110A4D9"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BF21F2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doble (por rueda)</w:t>
            </w:r>
          </w:p>
        </w:tc>
        <w:tc>
          <w:tcPr>
            <w:tcW w:w="1843" w:type="dxa"/>
            <w:vMerge/>
            <w:tcBorders>
              <w:top w:val="nil"/>
              <w:left w:val="single" w:sz="4" w:space="0" w:color="auto"/>
              <w:bottom w:val="single" w:sz="4" w:space="0" w:color="auto"/>
              <w:right w:val="single" w:sz="4" w:space="0" w:color="auto"/>
            </w:tcBorders>
            <w:vAlign w:val="center"/>
            <w:hideMark/>
          </w:tcPr>
          <w:p w14:paraId="02A193E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BB3C70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AE6532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C080E95"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690F16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cilindro (por rueda)</w:t>
            </w:r>
          </w:p>
        </w:tc>
        <w:tc>
          <w:tcPr>
            <w:tcW w:w="1843" w:type="dxa"/>
            <w:vMerge/>
            <w:tcBorders>
              <w:top w:val="nil"/>
              <w:left w:val="single" w:sz="4" w:space="0" w:color="auto"/>
              <w:bottom w:val="single" w:sz="4" w:space="0" w:color="auto"/>
              <w:right w:val="single" w:sz="4" w:space="0" w:color="auto"/>
            </w:tcBorders>
            <w:vAlign w:val="center"/>
            <w:hideMark/>
          </w:tcPr>
          <w:p w14:paraId="718AB85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1CDCD7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7F5070E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2ED1631"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C243AA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reten para tambor (por rueda)</w:t>
            </w:r>
          </w:p>
        </w:tc>
        <w:tc>
          <w:tcPr>
            <w:tcW w:w="1843" w:type="dxa"/>
            <w:vMerge/>
            <w:tcBorders>
              <w:top w:val="nil"/>
              <w:left w:val="single" w:sz="4" w:space="0" w:color="auto"/>
              <w:bottom w:val="single" w:sz="4" w:space="0" w:color="auto"/>
              <w:right w:val="single" w:sz="4" w:space="0" w:color="auto"/>
            </w:tcBorders>
            <w:vAlign w:val="center"/>
            <w:hideMark/>
          </w:tcPr>
          <w:p w14:paraId="44EBE2C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868B84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473360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97F13AA"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C79399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tambor de rueda (por rueda)</w:t>
            </w:r>
          </w:p>
        </w:tc>
        <w:tc>
          <w:tcPr>
            <w:tcW w:w="1843" w:type="dxa"/>
            <w:vMerge/>
            <w:tcBorders>
              <w:top w:val="nil"/>
              <w:left w:val="single" w:sz="4" w:space="0" w:color="auto"/>
              <w:bottom w:val="single" w:sz="4" w:space="0" w:color="auto"/>
              <w:right w:val="single" w:sz="4" w:space="0" w:color="auto"/>
            </w:tcBorders>
            <w:vAlign w:val="center"/>
            <w:hideMark/>
          </w:tcPr>
          <w:p w14:paraId="11A3C70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3180C1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C94F4C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260E6A2"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B22426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disco (rotor) de rueda (por rueda)</w:t>
            </w:r>
          </w:p>
        </w:tc>
        <w:tc>
          <w:tcPr>
            <w:tcW w:w="1843" w:type="dxa"/>
            <w:vMerge/>
            <w:tcBorders>
              <w:top w:val="nil"/>
              <w:left w:val="single" w:sz="4" w:space="0" w:color="auto"/>
              <w:bottom w:val="single" w:sz="4" w:space="0" w:color="auto"/>
              <w:right w:val="single" w:sz="4" w:space="0" w:color="auto"/>
            </w:tcBorders>
            <w:vAlign w:val="center"/>
            <w:hideMark/>
          </w:tcPr>
          <w:p w14:paraId="6C59C3C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4AB988C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AC13D7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EBE4507"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7CC93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tambor de rueda (por rueda)</w:t>
            </w:r>
          </w:p>
        </w:tc>
        <w:tc>
          <w:tcPr>
            <w:tcW w:w="1843" w:type="dxa"/>
            <w:vMerge/>
            <w:tcBorders>
              <w:top w:val="nil"/>
              <w:left w:val="single" w:sz="4" w:space="0" w:color="auto"/>
              <w:bottom w:val="single" w:sz="4" w:space="0" w:color="auto"/>
              <w:right w:val="single" w:sz="4" w:space="0" w:color="auto"/>
            </w:tcBorders>
            <w:vAlign w:val="center"/>
            <w:hideMark/>
          </w:tcPr>
          <w:p w14:paraId="7040204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722B00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8C73EB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2615F31"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46B071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disco de rueda (por rueda)</w:t>
            </w:r>
          </w:p>
        </w:tc>
        <w:tc>
          <w:tcPr>
            <w:tcW w:w="1843" w:type="dxa"/>
            <w:vMerge/>
            <w:tcBorders>
              <w:top w:val="nil"/>
              <w:left w:val="single" w:sz="4" w:space="0" w:color="auto"/>
              <w:bottom w:val="single" w:sz="4" w:space="0" w:color="auto"/>
              <w:right w:val="single" w:sz="4" w:space="0" w:color="auto"/>
            </w:tcBorders>
            <w:vAlign w:val="center"/>
            <w:hideMark/>
          </w:tcPr>
          <w:p w14:paraId="48FCE11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854FFD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FE86B1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03F0B5C"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C8DD51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delanteras (por eje)</w:t>
            </w:r>
          </w:p>
        </w:tc>
        <w:tc>
          <w:tcPr>
            <w:tcW w:w="1843" w:type="dxa"/>
            <w:vMerge/>
            <w:tcBorders>
              <w:top w:val="nil"/>
              <w:left w:val="single" w:sz="4" w:space="0" w:color="auto"/>
              <w:bottom w:val="single" w:sz="4" w:space="0" w:color="auto"/>
              <w:right w:val="single" w:sz="4" w:space="0" w:color="auto"/>
            </w:tcBorders>
            <w:vAlign w:val="center"/>
            <w:hideMark/>
          </w:tcPr>
          <w:p w14:paraId="0834714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EE9904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1518A9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EAE12E3"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DA3CB5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traseras (por eje)</w:t>
            </w:r>
          </w:p>
        </w:tc>
        <w:tc>
          <w:tcPr>
            <w:tcW w:w="1843" w:type="dxa"/>
            <w:vMerge/>
            <w:tcBorders>
              <w:top w:val="nil"/>
              <w:left w:val="single" w:sz="4" w:space="0" w:color="auto"/>
              <w:bottom w:val="single" w:sz="4" w:space="0" w:color="auto"/>
              <w:right w:val="single" w:sz="4" w:space="0" w:color="auto"/>
            </w:tcBorders>
            <w:vAlign w:val="center"/>
            <w:hideMark/>
          </w:tcPr>
          <w:p w14:paraId="4FBBEF3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7D4F66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FFED7E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8C234B2"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6717510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048B523B"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6FDE641E"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41B3C61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36B584D0" w14:textId="77777777" w:rsidTr="009208E1">
        <w:trPr>
          <w:trHeight w:val="225"/>
        </w:trPr>
        <w:tc>
          <w:tcPr>
            <w:tcW w:w="4815" w:type="dxa"/>
            <w:tcBorders>
              <w:top w:val="nil"/>
              <w:left w:val="nil"/>
              <w:bottom w:val="nil"/>
              <w:right w:val="nil"/>
            </w:tcBorders>
            <w:shd w:val="clear" w:color="auto" w:fill="auto"/>
            <w:noWrap/>
            <w:vAlign w:val="center"/>
            <w:hideMark/>
          </w:tcPr>
          <w:p w14:paraId="3D6C652F"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027291B9"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004D0AED"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26A8D9BA"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76776E96"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CB4FDBF"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REFACCIONES</w:t>
            </w:r>
          </w:p>
        </w:tc>
      </w:tr>
      <w:tr w:rsidR="009208E1" w:rsidRPr="009208E1" w14:paraId="60ABAC3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EDA676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frenos (cilindro maestro)</w:t>
            </w:r>
          </w:p>
        </w:tc>
        <w:tc>
          <w:tcPr>
            <w:tcW w:w="1843" w:type="dxa"/>
            <w:tcBorders>
              <w:top w:val="nil"/>
              <w:left w:val="nil"/>
              <w:bottom w:val="single" w:sz="4" w:space="0" w:color="auto"/>
              <w:right w:val="single" w:sz="4" w:space="0" w:color="auto"/>
            </w:tcBorders>
            <w:shd w:val="clear" w:color="auto" w:fill="auto"/>
            <w:vAlign w:val="center"/>
          </w:tcPr>
          <w:p w14:paraId="7BBDBE72" w14:textId="38F1597A"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940081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68820FF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0E6751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4FA448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interior para tambor (por rueda)</w:t>
            </w:r>
          </w:p>
        </w:tc>
        <w:tc>
          <w:tcPr>
            <w:tcW w:w="1843" w:type="dxa"/>
            <w:tcBorders>
              <w:top w:val="nil"/>
              <w:left w:val="nil"/>
              <w:bottom w:val="single" w:sz="4" w:space="0" w:color="auto"/>
              <w:right w:val="single" w:sz="4" w:space="0" w:color="auto"/>
            </w:tcBorders>
            <w:shd w:val="clear" w:color="auto" w:fill="auto"/>
            <w:noWrap/>
            <w:vAlign w:val="center"/>
          </w:tcPr>
          <w:p w14:paraId="002479CB" w14:textId="1E0265C7"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261067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F40B82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7A10D6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427B2A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exterior para tambor (por rueda)</w:t>
            </w:r>
          </w:p>
        </w:tc>
        <w:tc>
          <w:tcPr>
            <w:tcW w:w="1843" w:type="dxa"/>
            <w:tcBorders>
              <w:top w:val="nil"/>
              <w:left w:val="nil"/>
              <w:bottom w:val="single" w:sz="4" w:space="0" w:color="auto"/>
              <w:right w:val="single" w:sz="4" w:space="0" w:color="auto"/>
            </w:tcBorders>
            <w:shd w:val="clear" w:color="auto" w:fill="auto"/>
            <w:noWrap/>
            <w:vAlign w:val="center"/>
          </w:tcPr>
          <w:p w14:paraId="01FC7CD8" w14:textId="5D074F92"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4E4E205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63B9A7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13109F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88B601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de maza (por rueda)</w:t>
            </w:r>
          </w:p>
        </w:tc>
        <w:tc>
          <w:tcPr>
            <w:tcW w:w="1843" w:type="dxa"/>
            <w:tcBorders>
              <w:top w:val="nil"/>
              <w:left w:val="nil"/>
              <w:bottom w:val="single" w:sz="4" w:space="0" w:color="auto"/>
              <w:right w:val="single" w:sz="4" w:space="0" w:color="auto"/>
            </w:tcBorders>
            <w:shd w:val="clear" w:color="auto" w:fill="auto"/>
            <w:noWrap/>
            <w:vAlign w:val="center"/>
          </w:tcPr>
          <w:p w14:paraId="75F30782" w14:textId="7C846A6E"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773F14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5FCE02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543CA2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1575C7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doble (por rueda)</w:t>
            </w:r>
          </w:p>
        </w:tc>
        <w:tc>
          <w:tcPr>
            <w:tcW w:w="1843" w:type="dxa"/>
            <w:tcBorders>
              <w:top w:val="nil"/>
              <w:left w:val="nil"/>
              <w:bottom w:val="single" w:sz="4" w:space="0" w:color="auto"/>
              <w:right w:val="single" w:sz="4" w:space="0" w:color="auto"/>
            </w:tcBorders>
            <w:shd w:val="clear" w:color="auto" w:fill="auto"/>
            <w:noWrap/>
            <w:vAlign w:val="center"/>
          </w:tcPr>
          <w:p w14:paraId="6F82E2A5" w14:textId="7EF3E85B"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B3DD49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E11A0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3F9A11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4AE936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Reten para tambor (por rueda)</w:t>
            </w:r>
          </w:p>
        </w:tc>
        <w:tc>
          <w:tcPr>
            <w:tcW w:w="1843" w:type="dxa"/>
            <w:tcBorders>
              <w:top w:val="nil"/>
              <w:left w:val="nil"/>
              <w:bottom w:val="single" w:sz="4" w:space="0" w:color="auto"/>
              <w:right w:val="single" w:sz="4" w:space="0" w:color="auto"/>
            </w:tcBorders>
            <w:shd w:val="clear" w:color="auto" w:fill="auto"/>
            <w:noWrap/>
            <w:vAlign w:val="center"/>
          </w:tcPr>
          <w:p w14:paraId="685AC052" w14:textId="6E25E890"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C90F03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F5C536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B4029E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AA4D78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Tambor de rueda (por rueda)</w:t>
            </w:r>
          </w:p>
        </w:tc>
        <w:tc>
          <w:tcPr>
            <w:tcW w:w="1843" w:type="dxa"/>
            <w:tcBorders>
              <w:top w:val="nil"/>
              <w:left w:val="nil"/>
              <w:bottom w:val="single" w:sz="4" w:space="0" w:color="auto"/>
              <w:right w:val="single" w:sz="4" w:space="0" w:color="auto"/>
            </w:tcBorders>
            <w:shd w:val="clear" w:color="auto" w:fill="auto"/>
            <w:noWrap/>
            <w:vAlign w:val="center"/>
          </w:tcPr>
          <w:p w14:paraId="30EE1610" w14:textId="3F57BFBE"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8D1357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CFDAF7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1F4247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794C1C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Disco (rotor) de rueda</w:t>
            </w:r>
          </w:p>
        </w:tc>
        <w:tc>
          <w:tcPr>
            <w:tcW w:w="1843" w:type="dxa"/>
            <w:tcBorders>
              <w:top w:val="nil"/>
              <w:left w:val="nil"/>
              <w:bottom w:val="single" w:sz="4" w:space="0" w:color="auto"/>
              <w:right w:val="single" w:sz="4" w:space="0" w:color="auto"/>
            </w:tcBorders>
            <w:shd w:val="clear" w:color="auto" w:fill="auto"/>
            <w:noWrap/>
            <w:vAlign w:val="center"/>
          </w:tcPr>
          <w:p w14:paraId="10DA21D2" w14:textId="2463B75D"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B502FD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6E46ECB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D0A0B4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E289A8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Balatas delanteras (Juego por eje)</w:t>
            </w:r>
          </w:p>
        </w:tc>
        <w:tc>
          <w:tcPr>
            <w:tcW w:w="1843" w:type="dxa"/>
            <w:tcBorders>
              <w:top w:val="nil"/>
              <w:left w:val="nil"/>
              <w:bottom w:val="single" w:sz="4" w:space="0" w:color="auto"/>
              <w:right w:val="single" w:sz="4" w:space="0" w:color="auto"/>
            </w:tcBorders>
            <w:shd w:val="clear" w:color="auto" w:fill="auto"/>
            <w:noWrap/>
            <w:vAlign w:val="center"/>
          </w:tcPr>
          <w:p w14:paraId="76BE6744" w14:textId="207E2E5F"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18C9DB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A8AE1E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17073F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55F816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Balatas traseras (Juego por eje)</w:t>
            </w:r>
          </w:p>
        </w:tc>
        <w:tc>
          <w:tcPr>
            <w:tcW w:w="1843" w:type="dxa"/>
            <w:tcBorders>
              <w:top w:val="nil"/>
              <w:left w:val="nil"/>
              <w:bottom w:val="single" w:sz="4" w:space="0" w:color="auto"/>
              <w:right w:val="single" w:sz="4" w:space="0" w:color="auto"/>
            </w:tcBorders>
            <w:shd w:val="clear" w:color="auto" w:fill="auto"/>
            <w:noWrap/>
            <w:vAlign w:val="center"/>
          </w:tcPr>
          <w:p w14:paraId="4BF3AC50" w14:textId="23C5C635"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E26461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7D5BAFB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2F6501D"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121CBF9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73EED1EE"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2BF87BA4"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76AC16DF"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69DD070B" w14:textId="77777777" w:rsidTr="009208E1">
        <w:trPr>
          <w:trHeight w:val="225"/>
        </w:trPr>
        <w:tc>
          <w:tcPr>
            <w:tcW w:w="4815" w:type="dxa"/>
            <w:tcBorders>
              <w:top w:val="nil"/>
              <w:left w:val="nil"/>
              <w:bottom w:val="nil"/>
              <w:right w:val="nil"/>
            </w:tcBorders>
            <w:shd w:val="clear" w:color="auto" w:fill="auto"/>
            <w:noWrap/>
            <w:vAlign w:val="center"/>
            <w:hideMark/>
          </w:tcPr>
          <w:p w14:paraId="7E6C3FF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19DF32B0"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22A84DE6"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2DC140BB"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20DD2D6B"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F642B47"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MANO DE OBRA</w:t>
            </w:r>
          </w:p>
        </w:tc>
      </w:tr>
      <w:tr w:rsidR="009208E1" w:rsidRPr="009208E1" w14:paraId="1CACFA07"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024278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delantero (por rueda)</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0E4993"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559" w:type="dxa"/>
            <w:tcBorders>
              <w:top w:val="nil"/>
              <w:left w:val="nil"/>
              <w:bottom w:val="single" w:sz="4" w:space="0" w:color="auto"/>
              <w:right w:val="single" w:sz="4" w:space="0" w:color="auto"/>
            </w:tcBorders>
            <w:shd w:val="clear" w:color="auto" w:fill="auto"/>
            <w:noWrap/>
            <w:vAlign w:val="center"/>
            <w:hideMark/>
          </w:tcPr>
          <w:p w14:paraId="4D29882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D5A4F9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49FB0A8"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30096A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trasero (por rueda)</w:t>
            </w:r>
          </w:p>
        </w:tc>
        <w:tc>
          <w:tcPr>
            <w:tcW w:w="1843" w:type="dxa"/>
            <w:vMerge/>
            <w:tcBorders>
              <w:top w:val="nil"/>
              <w:left w:val="single" w:sz="4" w:space="0" w:color="auto"/>
              <w:bottom w:val="single" w:sz="4" w:space="0" w:color="auto"/>
              <w:right w:val="single" w:sz="4" w:space="0" w:color="auto"/>
            </w:tcBorders>
            <w:vAlign w:val="center"/>
            <w:hideMark/>
          </w:tcPr>
          <w:p w14:paraId="38A0D37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CDD890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9DE6A4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24B1E99"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4903D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rótulas (por rueda)</w:t>
            </w:r>
          </w:p>
        </w:tc>
        <w:tc>
          <w:tcPr>
            <w:tcW w:w="1843" w:type="dxa"/>
            <w:vMerge/>
            <w:tcBorders>
              <w:top w:val="nil"/>
              <w:left w:val="single" w:sz="4" w:space="0" w:color="auto"/>
              <w:bottom w:val="single" w:sz="4" w:space="0" w:color="auto"/>
              <w:right w:val="single" w:sz="4" w:space="0" w:color="auto"/>
            </w:tcBorders>
            <w:vAlign w:val="center"/>
            <w:hideMark/>
          </w:tcPr>
          <w:p w14:paraId="4524E44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357940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1D7790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122723E"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6E17C4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dirección</w:t>
            </w:r>
          </w:p>
        </w:tc>
        <w:tc>
          <w:tcPr>
            <w:tcW w:w="1843" w:type="dxa"/>
            <w:vMerge/>
            <w:tcBorders>
              <w:top w:val="nil"/>
              <w:left w:val="single" w:sz="4" w:space="0" w:color="auto"/>
              <w:bottom w:val="single" w:sz="4" w:space="0" w:color="auto"/>
              <w:right w:val="single" w:sz="4" w:space="0" w:color="auto"/>
            </w:tcBorders>
            <w:vAlign w:val="center"/>
            <w:hideMark/>
          </w:tcPr>
          <w:p w14:paraId="63692E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533316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7FAF1F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C3A15E4"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1858D9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soportes de motor (juego)</w:t>
            </w:r>
          </w:p>
        </w:tc>
        <w:tc>
          <w:tcPr>
            <w:tcW w:w="1843" w:type="dxa"/>
            <w:vMerge/>
            <w:tcBorders>
              <w:top w:val="nil"/>
              <w:left w:val="single" w:sz="4" w:space="0" w:color="auto"/>
              <w:bottom w:val="single" w:sz="4" w:space="0" w:color="auto"/>
              <w:right w:val="single" w:sz="4" w:space="0" w:color="auto"/>
            </w:tcBorders>
            <w:vAlign w:val="center"/>
            <w:hideMark/>
          </w:tcPr>
          <w:p w14:paraId="7B9698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B6ED9F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6AD950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0956B45"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B668D1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terminal de dirección (por rueda)</w:t>
            </w:r>
          </w:p>
        </w:tc>
        <w:tc>
          <w:tcPr>
            <w:tcW w:w="1843" w:type="dxa"/>
            <w:vMerge/>
            <w:tcBorders>
              <w:top w:val="nil"/>
              <w:left w:val="single" w:sz="4" w:space="0" w:color="auto"/>
              <w:bottom w:val="single" w:sz="4" w:space="0" w:color="auto"/>
              <w:right w:val="single" w:sz="4" w:space="0" w:color="auto"/>
            </w:tcBorders>
            <w:vAlign w:val="center"/>
            <w:hideMark/>
          </w:tcPr>
          <w:p w14:paraId="183F8D3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91932F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6C64D6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8342562"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F412F0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barra estabilizadora</w:t>
            </w:r>
          </w:p>
        </w:tc>
        <w:tc>
          <w:tcPr>
            <w:tcW w:w="1843" w:type="dxa"/>
            <w:vMerge/>
            <w:tcBorders>
              <w:top w:val="nil"/>
              <w:left w:val="single" w:sz="4" w:space="0" w:color="auto"/>
              <w:bottom w:val="single" w:sz="4" w:space="0" w:color="auto"/>
              <w:right w:val="single" w:sz="4" w:space="0" w:color="auto"/>
            </w:tcBorders>
            <w:vAlign w:val="center"/>
            <w:hideMark/>
          </w:tcPr>
          <w:p w14:paraId="72B4F36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2EBBA6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85AA33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F809E28"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638B077A"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67AABC38"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1C03959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508DEB16"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6DADB092" w14:textId="77777777" w:rsidTr="009208E1">
        <w:trPr>
          <w:trHeight w:val="225"/>
        </w:trPr>
        <w:tc>
          <w:tcPr>
            <w:tcW w:w="4815" w:type="dxa"/>
            <w:tcBorders>
              <w:top w:val="nil"/>
              <w:left w:val="nil"/>
              <w:bottom w:val="nil"/>
              <w:right w:val="nil"/>
            </w:tcBorders>
            <w:shd w:val="clear" w:color="auto" w:fill="auto"/>
            <w:noWrap/>
            <w:vAlign w:val="center"/>
            <w:hideMark/>
          </w:tcPr>
          <w:p w14:paraId="3440455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20B0E829"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3DC7204C"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1B2ECE51"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4AAB1DF6"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B5BC541"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REFACCIONES</w:t>
            </w:r>
          </w:p>
        </w:tc>
      </w:tr>
      <w:tr w:rsidR="009208E1" w:rsidRPr="009208E1" w14:paraId="0A71019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1A94DE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Amortiguador delantero</w:t>
            </w:r>
          </w:p>
        </w:tc>
        <w:tc>
          <w:tcPr>
            <w:tcW w:w="1843" w:type="dxa"/>
            <w:tcBorders>
              <w:top w:val="nil"/>
              <w:left w:val="nil"/>
              <w:bottom w:val="single" w:sz="4" w:space="0" w:color="auto"/>
              <w:right w:val="single" w:sz="4" w:space="0" w:color="auto"/>
            </w:tcBorders>
            <w:shd w:val="clear" w:color="auto" w:fill="auto"/>
            <w:vAlign w:val="center"/>
          </w:tcPr>
          <w:p w14:paraId="771F0B42" w14:textId="7551B4F8"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CFFC97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7BE139B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4124BB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C5605E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Amortiguador trasero</w:t>
            </w:r>
          </w:p>
        </w:tc>
        <w:tc>
          <w:tcPr>
            <w:tcW w:w="1843" w:type="dxa"/>
            <w:tcBorders>
              <w:top w:val="nil"/>
              <w:left w:val="nil"/>
              <w:bottom w:val="single" w:sz="4" w:space="0" w:color="auto"/>
              <w:right w:val="single" w:sz="4" w:space="0" w:color="auto"/>
            </w:tcBorders>
            <w:shd w:val="clear" w:color="auto" w:fill="auto"/>
            <w:noWrap/>
            <w:vAlign w:val="center"/>
          </w:tcPr>
          <w:p w14:paraId="7B2D0372" w14:textId="5A988681"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8EA23C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196B4A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7C5A39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CEEFCA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 superior</w:t>
            </w:r>
          </w:p>
        </w:tc>
        <w:tc>
          <w:tcPr>
            <w:tcW w:w="1843" w:type="dxa"/>
            <w:tcBorders>
              <w:top w:val="nil"/>
              <w:left w:val="nil"/>
              <w:bottom w:val="single" w:sz="4" w:space="0" w:color="auto"/>
              <w:right w:val="single" w:sz="4" w:space="0" w:color="auto"/>
            </w:tcBorders>
            <w:shd w:val="clear" w:color="auto" w:fill="auto"/>
            <w:noWrap/>
            <w:vAlign w:val="center"/>
          </w:tcPr>
          <w:p w14:paraId="475F585A" w14:textId="286CD8CF"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FCD4BB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71DD745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8D111F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421E4A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 inferior</w:t>
            </w:r>
          </w:p>
        </w:tc>
        <w:tc>
          <w:tcPr>
            <w:tcW w:w="1843" w:type="dxa"/>
            <w:tcBorders>
              <w:top w:val="nil"/>
              <w:left w:val="nil"/>
              <w:bottom w:val="single" w:sz="4" w:space="0" w:color="auto"/>
              <w:right w:val="single" w:sz="4" w:space="0" w:color="auto"/>
            </w:tcBorders>
            <w:shd w:val="clear" w:color="auto" w:fill="auto"/>
            <w:noWrap/>
            <w:vAlign w:val="center"/>
          </w:tcPr>
          <w:p w14:paraId="334D7365" w14:textId="72C63DC9"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D50C14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E13CDF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E10EBD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7A9E72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dirección</w:t>
            </w:r>
          </w:p>
        </w:tc>
        <w:tc>
          <w:tcPr>
            <w:tcW w:w="1843" w:type="dxa"/>
            <w:tcBorders>
              <w:top w:val="nil"/>
              <w:left w:val="nil"/>
              <w:bottom w:val="single" w:sz="4" w:space="0" w:color="auto"/>
              <w:right w:val="single" w:sz="4" w:space="0" w:color="auto"/>
            </w:tcBorders>
            <w:shd w:val="clear" w:color="auto" w:fill="auto"/>
            <w:noWrap/>
            <w:vAlign w:val="center"/>
          </w:tcPr>
          <w:p w14:paraId="5C166BA8" w14:textId="3A3D37E3"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32D02B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0CE1BE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0A1E918"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A358F0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Soportes de motor (juego)</w:t>
            </w:r>
          </w:p>
        </w:tc>
        <w:tc>
          <w:tcPr>
            <w:tcW w:w="1843" w:type="dxa"/>
            <w:tcBorders>
              <w:top w:val="nil"/>
              <w:left w:val="nil"/>
              <w:bottom w:val="single" w:sz="4" w:space="0" w:color="auto"/>
              <w:right w:val="single" w:sz="4" w:space="0" w:color="auto"/>
            </w:tcBorders>
            <w:shd w:val="clear" w:color="auto" w:fill="auto"/>
            <w:noWrap/>
            <w:vAlign w:val="center"/>
          </w:tcPr>
          <w:p w14:paraId="33BC97D2" w14:textId="5995E0A5"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519276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110AA67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AC6B9F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E7815D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Terminal de dirección</w:t>
            </w:r>
          </w:p>
        </w:tc>
        <w:tc>
          <w:tcPr>
            <w:tcW w:w="1843" w:type="dxa"/>
            <w:tcBorders>
              <w:top w:val="nil"/>
              <w:left w:val="nil"/>
              <w:bottom w:val="single" w:sz="4" w:space="0" w:color="auto"/>
              <w:right w:val="single" w:sz="4" w:space="0" w:color="auto"/>
            </w:tcBorders>
            <w:shd w:val="clear" w:color="auto" w:fill="auto"/>
            <w:noWrap/>
            <w:vAlign w:val="center"/>
          </w:tcPr>
          <w:p w14:paraId="1FEA7D99" w14:textId="65D80A55"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1E11BA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3EF34B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2E504F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4D8DC8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Barra estabilizadora</w:t>
            </w:r>
          </w:p>
        </w:tc>
        <w:tc>
          <w:tcPr>
            <w:tcW w:w="1843" w:type="dxa"/>
            <w:tcBorders>
              <w:top w:val="nil"/>
              <w:left w:val="nil"/>
              <w:bottom w:val="single" w:sz="4" w:space="0" w:color="auto"/>
              <w:right w:val="single" w:sz="4" w:space="0" w:color="auto"/>
            </w:tcBorders>
            <w:shd w:val="clear" w:color="auto" w:fill="auto"/>
            <w:vAlign w:val="center"/>
          </w:tcPr>
          <w:p w14:paraId="7E91BA1A" w14:textId="2C114A67"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79D701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DE19A3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3C17F40"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66FD7124"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23EA6F5C"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73BEEADE"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7E454DAA"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05C4928F" w14:textId="77777777" w:rsidTr="009208E1">
        <w:trPr>
          <w:trHeight w:val="225"/>
        </w:trPr>
        <w:tc>
          <w:tcPr>
            <w:tcW w:w="4815" w:type="dxa"/>
            <w:tcBorders>
              <w:top w:val="nil"/>
              <w:left w:val="nil"/>
              <w:bottom w:val="nil"/>
              <w:right w:val="nil"/>
            </w:tcBorders>
            <w:shd w:val="clear" w:color="auto" w:fill="auto"/>
            <w:noWrap/>
            <w:vAlign w:val="center"/>
            <w:hideMark/>
          </w:tcPr>
          <w:p w14:paraId="713B83E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134023F7"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1EB075B4"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72A02BFE"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1AAC9BBD"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1371EFC"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MANO DE OBRA</w:t>
            </w:r>
          </w:p>
        </w:tc>
      </w:tr>
      <w:tr w:rsidR="009208E1" w:rsidRPr="009208E1" w14:paraId="76381007"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ADF749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bobina (juego)</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893B13"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559" w:type="dxa"/>
            <w:tcBorders>
              <w:top w:val="nil"/>
              <w:left w:val="nil"/>
              <w:bottom w:val="single" w:sz="4" w:space="0" w:color="auto"/>
              <w:right w:val="single" w:sz="4" w:space="0" w:color="auto"/>
            </w:tcBorders>
            <w:shd w:val="clear" w:color="auto" w:fill="auto"/>
            <w:noWrap/>
            <w:vAlign w:val="center"/>
            <w:hideMark/>
          </w:tcPr>
          <w:p w14:paraId="40ABF69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01F923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033805C"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FCBDF8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acumulador</w:t>
            </w:r>
          </w:p>
        </w:tc>
        <w:tc>
          <w:tcPr>
            <w:tcW w:w="1843" w:type="dxa"/>
            <w:vMerge/>
            <w:tcBorders>
              <w:top w:val="nil"/>
              <w:left w:val="single" w:sz="4" w:space="0" w:color="auto"/>
              <w:bottom w:val="single" w:sz="4" w:space="0" w:color="auto"/>
              <w:right w:val="single" w:sz="4" w:space="0" w:color="auto"/>
            </w:tcBorders>
            <w:vAlign w:val="center"/>
            <w:hideMark/>
          </w:tcPr>
          <w:p w14:paraId="2B4AB84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C8C2FC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9125AD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95A5683"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2D0213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delantero</w:t>
            </w:r>
          </w:p>
        </w:tc>
        <w:tc>
          <w:tcPr>
            <w:tcW w:w="1843" w:type="dxa"/>
            <w:vMerge/>
            <w:tcBorders>
              <w:top w:val="nil"/>
              <w:left w:val="single" w:sz="4" w:space="0" w:color="auto"/>
              <w:bottom w:val="single" w:sz="4" w:space="0" w:color="auto"/>
              <w:right w:val="single" w:sz="4" w:space="0" w:color="auto"/>
            </w:tcBorders>
            <w:vAlign w:val="center"/>
            <w:hideMark/>
          </w:tcPr>
          <w:p w14:paraId="4597F68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1D8886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1AF6CE7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40DC634"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9B59F6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trasero</w:t>
            </w:r>
          </w:p>
        </w:tc>
        <w:tc>
          <w:tcPr>
            <w:tcW w:w="1843" w:type="dxa"/>
            <w:vMerge/>
            <w:tcBorders>
              <w:top w:val="nil"/>
              <w:left w:val="single" w:sz="4" w:space="0" w:color="auto"/>
              <w:bottom w:val="single" w:sz="4" w:space="0" w:color="auto"/>
              <w:right w:val="single" w:sz="4" w:space="0" w:color="auto"/>
            </w:tcBorders>
            <w:vAlign w:val="center"/>
            <w:hideMark/>
          </w:tcPr>
          <w:p w14:paraId="77B20F8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509D22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64D1148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56886BB"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F798B1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alternador</w:t>
            </w:r>
          </w:p>
        </w:tc>
        <w:tc>
          <w:tcPr>
            <w:tcW w:w="1843" w:type="dxa"/>
            <w:vMerge/>
            <w:tcBorders>
              <w:top w:val="nil"/>
              <w:left w:val="single" w:sz="4" w:space="0" w:color="auto"/>
              <w:bottom w:val="single" w:sz="4" w:space="0" w:color="auto"/>
              <w:right w:val="single" w:sz="4" w:space="0" w:color="auto"/>
            </w:tcBorders>
            <w:vAlign w:val="center"/>
            <w:hideMark/>
          </w:tcPr>
          <w:p w14:paraId="54D9AEC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E139FD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11E83C9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F55493C"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60577A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marcha</w:t>
            </w:r>
          </w:p>
        </w:tc>
        <w:tc>
          <w:tcPr>
            <w:tcW w:w="1843" w:type="dxa"/>
            <w:vMerge/>
            <w:tcBorders>
              <w:top w:val="nil"/>
              <w:left w:val="single" w:sz="4" w:space="0" w:color="auto"/>
              <w:bottom w:val="single" w:sz="4" w:space="0" w:color="auto"/>
              <w:right w:val="single" w:sz="4" w:space="0" w:color="auto"/>
            </w:tcBorders>
            <w:vAlign w:val="center"/>
            <w:hideMark/>
          </w:tcPr>
          <w:p w14:paraId="7ACCBCC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B72059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04D44C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A212559"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5E757B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motor limpiaparabrisas</w:t>
            </w:r>
          </w:p>
        </w:tc>
        <w:tc>
          <w:tcPr>
            <w:tcW w:w="1843" w:type="dxa"/>
            <w:vMerge/>
            <w:tcBorders>
              <w:top w:val="nil"/>
              <w:left w:val="single" w:sz="4" w:space="0" w:color="auto"/>
              <w:bottom w:val="single" w:sz="4" w:space="0" w:color="auto"/>
              <w:right w:val="single" w:sz="4" w:space="0" w:color="auto"/>
            </w:tcBorders>
            <w:vAlign w:val="center"/>
            <w:hideMark/>
          </w:tcPr>
          <w:p w14:paraId="471C01C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87E3A3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D8D20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659FA12"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4A2B2E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de acumulador y régimen de carga</w:t>
            </w:r>
          </w:p>
        </w:tc>
        <w:tc>
          <w:tcPr>
            <w:tcW w:w="1843" w:type="dxa"/>
            <w:vMerge/>
            <w:tcBorders>
              <w:top w:val="nil"/>
              <w:left w:val="single" w:sz="4" w:space="0" w:color="auto"/>
              <w:bottom w:val="single" w:sz="4" w:space="0" w:color="auto"/>
              <w:right w:val="single" w:sz="4" w:space="0" w:color="auto"/>
            </w:tcBorders>
            <w:vAlign w:val="center"/>
            <w:hideMark/>
          </w:tcPr>
          <w:p w14:paraId="40B7280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4D869C8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02F018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D9973D6"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4DB6B9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y ajuste de luces y sistema en general</w:t>
            </w:r>
          </w:p>
        </w:tc>
        <w:tc>
          <w:tcPr>
            <w:tcW w:w="1843" w:type="dxa"/>
            <w:vMerge/>
            <w:tcBorders>
              <w:top w:val="nil"/>
              <w:left w:val="single" w:sz="4" w:space="0" w:color="auto"/>
              <w:bottom w:val="single" w:sz="4" w:space="0" w:color="auto"/>
              <w:right w:val="single" w:sz="4" w:space="0" w:color="auto"/>
            </w:tcBorders>
            <w:vAlign w:val="center"/>
            <w:hideMark/>
          </w:tcPr>
          <w:p w14:paraId="10BA6A2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A8710C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A9BFF2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44C95B7"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2FD905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w:t>
            </w:r>
            <w:proofErr w:type="spellStart"/>
            <w:r w:rsidRPr="009208E1">
              <w:rPr>
                <w:rFonts w:ascii="Arial" w:eastAsia="Times New Roman" w:hAnsi="Arial" w:cs="Arial"/>
                <w:color w:val="000000"/>
                <w:sz w:val="16"/>
                <w:szCs w:val="16"/>
                <w:lang w:eastAsia="es-MX"/>
              </w:rPr>
              <w:t>switch</w:t>
            </w:r>
            <w:proofErr w:type="spellEnd"/>
            <w:r w:rsidRPr="009208E1">
              <w:rPr>
                <w:rFonts w:ascii="Arial" w:eastAsia="Times New Roman" w:hAnsi="Arial" w:cs="Arial"/>
                <w:color w:val="000000"/>
                <w:sz w:val="16"/>
                <w:szCs w:val="16"/>
                <w:lang w:eastAsia="es-MX"/>
              </w:rPr>
              <w:t xml:space="preserve"> de encendido</w:t>
            </w:r>
          </w:p>
        </w:tc>
        <w:tc>
          <w:tcPr>
            <w:tcW w:w="1843" w:type="dxa"/>
            <w:vMerge/>
            <w:tcBorders>
              <w:top w:val="nil"/>
              <w:left w:val="single" w:sz="4" w:space="0" w:color="auto"/>
              <w:bottom w:val="single" w:sz="4" w:space="0" w:color="auto"/>
              <w:right w:val="single" w:sz="4" w:space="0" w:color="auto"/>
            </w:tcBorders>
            <w:vAlign w:val="center"/>
            <w:hideMark/>
          </w:tcPr>
          <w:p w14:paraId="74972AE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655BCD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239F3D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FE8B567"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091844B5"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03109935"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2ED23916"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51E4C1B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2917DB9C" w14:textId="77777777" w:rsidTr="009208E1">
        <w:trPr>
          <w:trHeight w:val="225"/>
        </w:trPr>
        <w:tc>
          <w:tcPr>
            <w:tcW w:w="4815" w:type="dxa"/>
            <w:tcBorders>
              <w:top w:val="nil"/>
              <w:left w:val="nil"/>
              <w:bottom w:val="nil"/>
              <w:right w:val="nil"/>
            </w:tcBorders>
            <w:shd w:val="clear" w:color="auto" w:fill="auto"/>
            <w:noWrap/>
            <w:vAlign w:val="center"/>
            <w:hideMark/>
          </w:tcPr>
          <w:p w14:paraId="2D8414D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3F1FA56A"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3C19A747"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3F332B7B"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1CC57E79"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350C5EB"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REFACCIONES</w:t>
            </w:r>
          </w:p>
        </w:tc>
      </w:tr>
      <w:tr w:rsidR="009208E1" w:rsidRPr="009208E1" w14:paraId="339EFE7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F91A0F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Bobina</w:t>
            </w:r>
          </w:p>
        </w:tc>
        <w:tc>
          <w:tcPr>
            <w:tcW w:w="1843" w:type="dxa"/>
            <w:tcBorders>
              <w:top w:val="nil"/>
              <w:left w:val="nil"/>
              <w:bottom w:val="single" w:sz="4" w:space="0" w:color="auto"/>
              <w:right w:val="single" w:sz="4" w:space="0" w:color="auto"/>
            </w:tcBorders>
            <w:shd w:val="clear" w:color="auto" w:fill="auto"/>
            <w:noWrap/>
            <w:vAlign w:val="center"/>
          </w:tcPr>
          <w:p w14:paraId="70D9796C" w14:textId="2E601DFF"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21425E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A002BD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D23FD36"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5961FB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Acumulador</w:t>
            </w:r>
          </w:p>
        </w:tc>
        <w:tc>
          <w:tcPr>
            <w:tcW w:w="1843" w:type="dxa"/>
            <w:tcBorders>
              <w:top w:val="nil"/>
              <w:left w:val="nil"/>
              <w:bottom w:val="single" w:sz="4" w:space="0" w:color="auto"/>
              <w:right w:val="single" w:sz="4" w:space="0" w:color="auto"/>
            </w:tcBorders>
            <w:shd w:val="clear" w:color="auto" w:fill="auto"/>
            <w:noWrap/>
            <w:vAlign w:val="center"/>
          </w:tcPr>
          <w:p w14:paraId="1B4C41B8" w14:textId="386B8B8A"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782023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19ADD2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4F86D7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8B5CF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delantero</w:t>
            </w:r>
          </w:p>
        </w:tc>
        <w:tc>
          <w:tcPr>
            <w:tcW w:w="1843" w:type="dxa"/>
            <w:tcBorders>
              <w:top w:val="nil"/>
              <w:left w:val="nil"/>
              <w:bottom w:val="single" w:sz="4" w:space="0" w:color="auto"/>
              <w:right w:val="single" w:sz="4" w:space="0" w:color="auto"/>
            </w:tcBorders>
            <w:shd w:val="clear" w:color="auto" w:fill="auto"/>
            <w:noWrap/>
            <w:vAlign w:val="center"/>
          </w:tcPr>
          <w:p w14:paraId="41EF7EAB" w14:textId="10D5070D"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BDB4D6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7341AE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89F3FD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98BBFB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trasero</w:t>
            </w:r>
          </w:p>
        </w:tc>
        <w:tc>
          <w:tcPr>
            <w:tcW w:w="1843" w:type="dxa"/>
            <w:tcBorders>
              <w:top w:val="nil"/>
              <w:left w:val="nil"/>
              <w:bottom w:val="single" w:sz="4" w:space="0" w:color="auto"/>
              <w:right w:val="single" w:sz="4" w:space="0" w:color="auto"/>
            </w:tcBorders>
            <w:shd w:val="clear" w:color="auto" w:fill="auto"/>
            <w:noWrap/>
            <w:vAlign w:val="center"/>
          </w:tcPr>
          <w:p w14:paraId="41461796" w14:textId="577C3000"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9039C0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A8482E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E340F6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0603BF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Alternador</w:t>
            </w:r>
          </w:p>
        </w:tc>
        <w:tc>
          <w:tcPr>
            <w:tcW w:w="1843" w:type="dxa"/>
            <w:tcBorders>
              <w:top w:val="nil"/>
              <w:left w:val="nil"/>
              <w:bottom w:val="single" w:sz="4" w:space="0" w:color="auto"/>
              <w:right w:val="single" w:sz="4" w:space="0" w:color="auto"/>
            </w:tcBorders>
            <w:shd w:val="clear" w:color="auto" w:fill="auto"/>
            <w:noWrap/>
            <w:vAlign w:val="center"/>
          </w:tcPr>
          <w:p w14:paraId="06E898E5" w14:textId="524A4545"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43E44D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3E39E1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D84B2F4"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E4022C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Solenoide</w:t>
            </w:r>
          </w:p>
        </w:tc>
        <w:tc>
          <w:tcPr>
            <w:tcW w:w="1843" w:type="dxa"/>
            <w:tcBorders>
              <w:top w:val="nil"/>
              <w:left w:val="nil"/>
              <w:bottom w:val="single" w:sz="4" w:space="0" w:color="auto"/>
              <w:right w:val="single" w:sz="4" w:space="0" w:color="auto"/>
            </w:tcBorders>
            <w:shd w:val="clear" w:color="auto" w:fill="auto"/>
            <w:noWrap/>
            <w:vAlign w:val="center"/>
          </w:tcPr>
          <w:p w14:paraId="3D83C0A1" w14:textId="065036AC"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281B62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535016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C88D4E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6D20AE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Marcha</w:t>
            </w:r>
          </w:p>
        </w:tc>
        <w:tc>
          <w:tcPr>
            <w:tcW w:w="1843" w:type="dxa"/>
            <w:tcBorders>
              <w:top w:val="nil"/>
              <w:left w:val="nil"/>
              <w:bottom w:val="single" w:sz="4" w:space="0" w:color="auto"/>
              <w:right w:val="single" w:sz="4" w:space="0" w:color="auto"/>
            </w:tcBorders>
            <w:shd w:val="clear" w:color="auto" w:fill="auto"/>
            <w:noWrap/>
            <w:vAlign w:val="center"/>
          </w:tcPr>
          <w:p w14:paraId="42F894E9" w14:textId="4E4E065A"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5757E7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1780A00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17E1FE1"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85BCAD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Motor limpiaparabrisas</w:t>
            </w:r>
          </w:p>
        </w:tc>
        <w:tc>
          <w:tcPr>
            <w:tcW w:w="1843" w:type="dxa"/>
            <w:tcBorders>
              <w:top w:val="nil"/>
              <w:left w:val="nil"/>
              <w:bottom w:val="single" w:sz="4" w:space="0" w:color="auto"/>
              <w:right w:val="single" w:sz="4" w:space="0" w:color="auto"/>
            </w:tcBorders>
            <w:shd w:val="clear" w:color="auto" w:fill="auto"/>
            <w:noWrap/>
            <w:vAlign w:val="center"/>
          </w:tcPr>
          <w:p w14:paraId="2481E47D" w14:textId="2256886F"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6275A5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EC187A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EC3742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E99F18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roofErr w:type="spellStart"/>
            <w:r w:rsidRPr="009208E1">
              <w:rPr>
                <w:rFonts w:ascii="Arial" w:eastAsia="Times New Roman" w:hAnsi="Arial" w:cs="Arial"/>
                <w:color w:val="000000"/>
                <w:sz w:val="16"/>
                <w:szCs w:val="16"/>
                <w:lang w:eastAsia="es-MX"/>
              </w:rPr>
              <w:t>Switch</w:t>
            </w:r>
            <w:proofErr w:type="spellEnd"/>
            <w:r w:rsidRPr="009208E1">
              <w:rPr>
                <w:rFonts w:ascii="Arial" w:eastAsia="Times New Roman" w:hAnsi="Arial" w:cs="Arial"/>
                <w:color w:val="000000"/>
                <w:sz w:val="16"/>
                <w:szCs w:val="16"/>
                <w:lang w:eastAsia="es-MX"/>
              </w:rPr>
              <w:t xml:space="preserve"> de encendido</w:t>
            </w:r>
          </w:p>
        </w:tc>
        <w:tc>
          <w:tcPr>
            <w:tcW w:w="1843" w:type="dxa"/>
            <w:tcBorders>
              <w:top w:val="nil"/>
              <w:left w:val="nil"/>
              <w:bottom w:val="single" w:sz="4" w:space="0" w:color="auto"/>
              <w:right w:val="single" w:sz="4" w:space="0" w:color="auto"/>
            </w:tcBorders>
            <w:shd w:val="clear" w:color="auto" w:fill="auto"/>
            <w:noWrap/>
            <w:vAlign w:val="center"/>
          </w:tcPr>
          <w:p w14:paraId="42D29198" w14:textId="6CBCC6B7"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32842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A955AA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496363F"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1B4C2B4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5425093A"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2BDFC605"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42BC806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15DFF8BF" w14:textId="77777777" w:rsidTr="009208E1">
        <w:trPr>
          <w:trHeight w:val="225"/>
        </w:trPr>
        <w:tc>
          <w:tcPr>
            <w:tcW w:w="4815" w:type="dxa"/>
            <w:tcBorders>
              <w:top w:val="nil"/>
              <w:left w:val="nil"/>
              <w:bottom w:val="nil"/>
              <w:right w:val="nil"/>
            </w:tcBorders>
            <w:shd w:val="clear" w:color="auto" w:fill="auto"/>
            <w:noWrap/>
            <w:vAlign w:val="center"/>
            <w:hideMark/>
          </w:tcPr>
          <w:p w14:paraId="21ABF86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5D64BE36"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7CE20C0F"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06F5919D"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2D8D2C95"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C568084"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 MANO DE OBRA</w:t>
            </w:r>
          </w:p>
        </w:tc>
      </w:tr>
      <w:tr w:rsidR="009208E1" w:rsidRPr="009208E1" w14:paraId="6A54FFED"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BF427C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aceite de </w:t>
            </w:r>
            <w:proofErr w:type="spellStart"/>
            <w:r w:rsidRPr="009208E1">
              <w:rPr>
                <w:rFonts w:ascii="Arial" w:eastAsia="Times New Roman" w:hAnsi="Arial" w:cs="Arial"/>
                <w:color w:val="000000"/>
                <w:sz w:val="16"/>
                <w:szCs w:val="16"/>
                <w:lang w:eastAsia="es-MX"/>
              </w:rPr>
              <w:t>transmisiòn</w:t>
            </w:r>
            <w:proofErr w:type="spellEnd"/>
            <w:r w:rsidRPr="009208E1">
              <w:rPr>
                <w:rFonts w:ascii="Arial" w:eastAsia="Times New Roman" w:hAnsi="Arial" w:cs="Arial"/>
                <w:color w:val="000000"/>
                <w:sz w:val="16"/>
                <w:szCs w:val="16"/>
                <w:lang w:eastAsia="es-MX"/>
              </w:rPr>
              <w:t xml:space="preserve"> y en su caso, cambio de filtro y empaque de transmisión</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A78485"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559" w:type="dxa"/>
            <w:tcBorders>
              <w:top w:val="nil"/>
              <w:left w:val="nil"/>
              <w:bottom w:val="single" w:sz="4" w:space="0" w:color="auto"/>
              <w:right w:val="single" w:sz="4" w:space="0" w:color="auto"/>
            </w:tcBorders>
            <w:shd w:val="clear" w:color="auto" w:fill="auto"/>
            <w:noWrap/>
            <w:vAlign w:val="center"/>
            <w:hideMark/>
          </w:tcPr>
          <w:p w14:paraId="359399C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7A7EB79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8C2BD0A"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9EB279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Cambio de Kit de transmisión incluye (Cambio de baleros, engranes, juntas y demás partes internas de la transmisión)</w:t>
            </w:r>
          </w:p>
        </w:tc>
        <w:tc>
          <w:tcPr>
            <w:tcW w:w="1843" w:type="dxa"/>
            <w:vMerge/>
            <w:tcBorders>
              <w:top w:val="nil"/>
              <w:left w:val="single" w:sz="4" w:space="0" w:color="auto"/>
              <w:bottom w:val="single" w:sz="4" w:space="0" w:color="auto"/>
              <w:right w:val="single" w:sz="4" w:space="0" w:color="auto"/>
            </w:tcBorders>
            <w:vAlign w:val="center"/>
            <w:hideMark/>
          </w:tcPr>
          <w:p w14:paraId="2D5B062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806E8E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C2168E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3C46F41"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1DAEEE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kit de clutch</w:t>
            </w:r>
          </w:p>
        </w:tc>
        <w:tc>
          <w:tcPr>
            <w:tcW w:w="1843" w:type="dxa"/>
            <w:vMerge/>
            <w:tcBorders>
              <w:top w:val="nil"/>
              <w:left w:val="single" w:sz="4" w:space="0" w:color="auto"/>
              <w:bottom w:val="single" w:sz="4" w:space="0" w:color="auto"/>
              <w:right w:val="single" w:sz="4" w:space="0" w:color="auto"/>
            </w:tcBorders>
            <w:vAlign w:val="center"/>
            <w:hideMark/>
          </w:tcPr>
          <w:p w14:paraId="370C6F6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319DD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2500B0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E0E967A"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ECC45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Volante o Volanta</w:t>
            </w:r>
          </w:p>
        </w:tc>
        <w:tc>
          <w:tcPr>
            <w:tcW w:w="1843" w:type="dxa"/>
            <w:vMerge/>
            <w:tcBorders>
              <w:top w:val="nil"/>
              <w:left w:val="single" w:sz="4" w:space="0" w:color="auto"/>
              <w:bottom w:val="single" w:sz="4" w:space="0" w:color="auto"/>
              <w:right w:val="single" w:sz="4" w:space="0" w:color="auto"/>
            </w:tcBorders>
            <w:vAlign w:val="center"/>
            <w:hideMark/>
          </w:tcPr>
          <w:p w14:paraId="233417A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07BBBA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5DBD88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707CE42"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0AF7B3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clutch</w:t>
            </w:r>
          </w:p>
        </w:tc>
        <w:tc>
          <w:tcPr>
            <w:tcW w:w="1843" w:type="dxa"/>
            <w:vMerge/>
            <w:tcBorders>
              <w:top w:val="nil"/>
              <w:left w:val="single" w:sz="4" w:space="0" w:color="auto"/>
              <w:bottom w:val="single" w:sz="4" w:space="0" w:color="auto"/>
              <w:right w:val="single" w:sz="4" w:space="0" w:color="auto"/>
            </w:tcBorders>
            <w:vAlign w:val="center"/>
            <w:hideMark/>
          </w:tcPr>
          <w:p w14:paraId="5716F65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6F4A5F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128FF07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E34FA30"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1807E1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collarín</w:t>
            </w:r>
          </w:p>
        </w:tc>
        <w:tc>
          <w:tcPr>
            <w:tcW w:w="1843" w:type="dxa"/>
            <w:vMerge/>
            <w:tcBorders>
              <w:top w:val="nil"/>
              <w:left w:val="single" w:sz="4" w:space="0" w:color="auto"/>
              <w:bottom w:val="single" w:sz="4" w:space="0" w:color="auto"/>
              <w:right w:val="single" w:sz="4" w:space="0" w:color="auto"/>
            </w:tcBorders>
            <w:vAlign w:val="center"/>
            <w:hideMark/>
          </w:tcPr>
          <w:p w14:paraId="7971F01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314F4A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75FB8BF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AC1469F"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16EE8AA" w14:textId="3301551C"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juntas homocinéticas (Espiga)</w:t>
            </w:r>
            <w:r w:rsidR="008C6834">
              <w:rPr>
                <w:rFonts w:ascii="Arial" w:eastAsia="Times New Roman" w:hAnsi="Arial" w:cs="Arial"/>
                <w:color w:val="000000"/>
                <w:sz w:val="16"/>
                <w:szCs w:val="16"/>
                <w:lang w:eastAsia="es-MX"/>
              </w:rPr>
              <w:t xml:space="preserve"> </w:t>
            </w:r>
            <w:r w:rsidRPr="009208E1">
              <w:rPr>
                <w:rFonts w:ascii="Arial" w:eastAsia="Times New Roman" w:hAnsi="Arial" w:cs="Arial"/>
                <w:color w:val="000000"/>
                <w:sz w:val="16"/>
                <w:szCs w:val="16"/>
                <w:lang w:eastAsia="es-MX"/>
              </w:rPr>
              <w:t>(por rueda)</w:t>
            </w:r>
          </w:p>
        </w:tc>
        <w:tc>
          <w:tcPr>
            <w:tcW w:w="1843" w:type="dxa"/>
            <w:vMerge/>
            <w:tcBorders>
              <w:top w:val="nil"/>
              <w:left w:val="single" w:sz="4" w:space="0" w:color="auto"/>
              <w:bottom w:val="single" w:sz="4" w:space="0" w:color="auto"/>
              <w:right w:val="single" w:sz="4" w:space="0" w:color="auto"/>
            </w:tcBorders>
            <w:vAlign w:val="center"/>
            <w:hideMark/>
          </w:tcPr>
          <w:p w14:paraId="76E0AAC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405940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50BA4E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085B0C3"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3BF176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goma cubre polvos (por rueda)</w:t>
            </w:r>
          </w:p>
        </w:tc>
        <w:tc>
          <w:tcPr>
            <w:tcW w:w="1843" w:type="dxa"/>
            <w:vMerge/>
            <w:tcBorders>
              <w:top w:val="nil"/>
              <w:left w:val="single" w:sz="4" w:space="0" w:color="auto"/>
              <w:bottom w:val="single" w:sz="4" w:space="0" w:color="auto"/>
              <w:right w:val="single" w:sz="4" w:space="0" w:color="auto"/>
            </w:tcBorders>
            <w:vAlign w:val="center"/>
            <w:hideMark/>
          </w:tcPr>
          <w:p w14:paraId="64F1BBD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8C0C0E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5B58A4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FDB843F"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43DAF7D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4261D1A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3DB42358"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42BCCB9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682122B3" w14:textId="77777777" w:rsidTr="009208E1">
        <w:trPr>
          <w:trHeight w:val="225"/>
        </w:trPr>
        <w:tc>
          <w:tcPr>
            <w:tcW w:w="4815" w:type="dxa"/>
            <w:tcBorders>
              <w:top w:val="nil"/>
              <w:left w:val="nil"/>
              <w:bottom w:val="nil"/>
              <w:right w:val="nil"/>
            </w:tcBorders>
            <w:shd w:val="clear" w:color="auto" w:fill="auto"/>
            <w:noWrap/>
            <w:vAlign w:val="center"/>
            <w:hideMark/>
          </w:tcPr>
          <w:p w14:paraId="036D52A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1408D4D8"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31DA25D5"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18EA1B2C"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76A6F17E"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A3D2450"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 REFACCIONES</w:t>
            </w:r>
          </w:p>
        </w:tc>
      </w:tr>
      <w:tr w:rsidR="009208E1" w:rsidRPr="009208E1" w14:paraId="726D1AEC"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D8B663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Filtro de transmisión</w:t>
            </w:r>
          </w:p>
        </w:tc>
        <w:tc>
          <w:tcPr>
            <w:tcW w:w="1843" w:type="dxa"/>
            <w:tcBorders>
              <w:top w:val="nil"/>
              <w:left w:val="nil"/>
              <w:bottom w:val="single" w:sz="4" w:space="0" w:color="auto"/>
              <w:right w:val="single" w:sz="4" w:space="0" w:color="auto"/>
            </w:tcBorders>
            <w:shd w:val="clear" w:color="auto" w:fill="auto"/>
            <w:noWrap/>
            <w:vAlign w:val="center"/>
          </w:tcPr>
          <w:p w14:paraId="67DCEDC5" w14:textId="212043C2"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19A9BC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356C2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7B0B96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EAEB55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Empaque de transmisión</w:t>
            </w:r>
          </w:p>
        </w:tc>
        <w:tc>
          <w:tcPr>
            <w:tcW w:w="1843" w:type="dxa"/>
            <w:tcBorders>
              <w:top w:val="nil"/>
              <w:left w:val="nil"/>
              <w:bottom w:val="single" w:sz="4" w:space="0" w:color="auto"/>
              <w:right w:val="single" w:sz="4" w:space="0" w:color="auto"/>
            </w:tcBorders>
            <w:shd w:val="clear" w:color="auto" w:fill="auto"/>
            <w:noWrap/>
            <w:vAlign w:val="center"/>
          </w:tcPr>
          <w:p w14:paraId="6F6F89C4" w14:textId="6DD424E4"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505292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207937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49D508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1C4C23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transmisión</w:t>
            </w:r>
          </w:p>
        </w:tc>
        <w:tc>
          <w:tcPr>
            <w:tcW w:w="1843" w:type="dxa"/>
            <w:tcBorders>
              <w:top w:val="nil"/>
              <w:left w:val="nil"/>
              <w:bottom w:val="single" w:sz="4" w:space="0" w:color="auto"/>
              <w:right w:val="single" w:sz="4" w:space="0" w:color="auto"/>
            </w:tcBorders>
            <w:shd w:val="clear" w:color="auto" w:fill="auto"/>
            <w:noWrap/>
            <w:vAlign w:val="center"/>
          </w:tcPr>
          <w:p w14:paraId="145A8042" w14:textId="7E98409A"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EF72F2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1BD7E5F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A97DF7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22810A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clutch (Plato, prensa y collarín)</w:t>
            </w:r>
          </w:p>
        </w:tc>
        <w:tc>
          <w:tcPr>
            <w:tcW w:w="1843" w:type="dxa"/>
            <w:tcBorders>
              <w:top w:val="nil"/>
              <w:left w:val="nil"/>
              <w:bottom w:val="single" w:sz="4" w:space="0" w:color="auto"/>
              <w:right w:val="single" w:sz="4" w:space="0" w:color="auto"/>
            </w:tcBorders>
            <w:shd w:val="clear" w:color="auto" w:fill="auto"/>
            <w:noWrap/>
            <w:vAlign w:val="center"/>
          </w:tcPr>
          <w:p w14:paraId="3614CCC9" w14:textId="31F344DD"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701123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F25721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952232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F638CC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clutch</w:t>
            </w:r>
          </w:p>
        </w:tc>
        <w:tc>
          <w:tcPr>
            <w:tcW w:w="1843" w:type="dxa"/>
            <w:tcBorders>
              <w:top w:val="nil"/>
              <w:left w:val="nil"/>
              <w:bottom w:val="single" w:sz="4" w:space="0" w:color="auto"/>
              <w:right w:val="single" w:sz="4" w:space="0" w:color="auto"/>
            </w:tcBorders>
            <w:shd w:val="clear" w:color="auto" w:fill="auto"/>
            <w:noWrap/>
            <w:vAlign w:val="center"/>
          </w:tcPr>
          <w:p w14:paraId="591D6864" w14:textId="5CA5A1EF"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83AAEF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E568C5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3CB7A7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F1B17D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Collarín</w:t>
            </w:r>
          </w:p>
        </w:tc>
        <w:tc>
          <w:tcPr>
            <w:tcW w:w="1843" w:type="dxa"/>
            <w:tcBorders>
              <w:top w:val="nil"/>
              <w:left w:val="nil"/>
              <w:bottom w:val="single" w:sz="4" w:space="0" w:color="auto"/>
              <w:right w:val="single" w:sz="4" w:space="0" w:color="auto"/>
            </w:tcBorders>
            <w:shd w:val="clear" w:color="auto" w:fill="auto"/>
            <w:noWrap/>
            <w:vAlign w:val="center"/>
          </w:tcPr>
          <w:p w14:paraId="6D6F2F75" w14:textId="59422AE2"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D7C81D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C8E8D3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EC223F7"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0256BF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Engrane de transmisión</w:t>
            </w:r>
          </w:p>
        </w:tc>
        <w:tc>
          <w:tcPr>
            <w:tcW w:w="1843" w:type="dxa"/>
            <w:tcBorders>
              <w:top w:val="nil"/>
              <w:left w:val="nil"/>
              <w:bottom w:val="single" w:sz="4" w:space="0" w:color="auto"/>
              <w:right w:val="single" w:sz="4" w:space="0" w:color="auto"/>
            </w:tcBorders>
            <w:shd w:val="clear" w:color="auto" w:fill="auto"/>
            <w:noWrap/>
            <w:vAlign w:val="center"/>
          </w:tcPr>
          <w:p w14:paraId="76ABA291" w14:textId="5A7410DE"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1888B9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E5FDD8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915B06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8EA7C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Cubre polvos de junta homocinética exterior</w:t>
            </w:r>
          </w:p>
        </w:tc>
        <w:tc>
          <w:tcPr>
            <w:tcW w:w="1843" w:type="dxa"/>
            <w:tcBorders>
              <w:top w:val="nil"/>
              <w:left w:val="nil"/>
              <w:bottom w:val="single" w:sz="4" w:space="0" w:color="auto"/>
              <w:right w:val="single" w:sz="4" w:space="0" w:color="auto"/>
            </w:tcBorders>
            <w:shd w:val="clear" w:color="auto" w:fill="auto"/>
            <w:noWrap/>
            <w:vAlign w:val="center"/>
          </w:tcPr>
          <w:p w14:paraId="76C05FD5" w14:textId="31B7FCA6"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4D29744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A5E920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2B250F0"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01E05D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Cubre polvos de junta homocinética interior (</w:t>
            </w:r>
            <w:proofErr w:type="spellStart"/>
            <w:r w:rsidRPr="009208E1">
              <w:rPr>
                <w:rFonts w:ascii="Arial" w:eastAsia="Times New Roman" w:hAnsi="Arial" w:cs="Arial"/>
                <w:color w:val="000000"/>
                <w:sz w:val="16"/>
                <w:szCs w:val="16"/>
                <w:lang w:eastAsia="es-MX"/>
              </w:rPr>
              <w:t>tripoide</w:t>
            </w:r>
            <w:proofErr w:type="spellEnd"/>
            <w:r w:rsidRPr="009208E1">
              <w:rPr>
                <w:rFonts w:ascii="Arial" w:eastAsia="Times New Roman" w:hAnsi="Arial" w:cs="Arial"/>
                <w:color w:val="000000"/>
                <w:sz w:val="16"/>
                <w:szCs w:val="16"/>
                <w:lang w:eastAsia="es-MX"/>
              </w:rPr>
              <w:t>)</w:t>
            </w:r>
          </w:p>
        </w:tc>
        <w:tc>
          <w:tcPr>
            <w:tcW w:w="1843" w:type="dxa"/>
            <w:tcBorders>
              <w:top w:val="nil"/>
              <w:left w:val="nil"/>
              <w:bottom w:val="single" w:sz="4" w:space="0" w:color="auto"/>
              <w:right w:val="single" w:sz="4" w:space="0" w:color="auto"/>
            </w:tcBorders>
            <w:shd w:val="clear" w:color="auto" w:fill="auto"/>
            <w:noWrap/>
            <w:vAlign w:val="center"/>
          </w:tcPr>
          <w:p w14:paraId="5AD1C996" w14:textId="7A644AA3"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D2F753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60B0337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3F16DAA"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7EDB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Junta homocinética interior</w:t>
            </w:r>
          </w:p>
        </w:tc>
        <w:tc>
          <w:tcPr>
            <w:tcW w:w="1843" w:type="dxa"/>
            <w:tcBorders>
              <w:top w:val="nil"/>
              <w:left w:val="nil"/>
              <w:bottom w:val="single" w:sz="4" w:space="0" w:color="auto"/>
              <w:right w:val="single" w:sz="4" w:space="0" w:color="auto"/>
            </w:tcBorders>
            <w:shd w:val="clear" w:color="auto" w:fill="auto"/>
            <w:noWrap/>
            <w:vAlign w:val="center"/>
          </w:tcPr>
          <w:p w14:paraId="0FC6655D" w14:textId="7490435A"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492B4DF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1D5AEAE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74DA066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008E7E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Junta homocinética exterior</w:t>
            </w:r>
          </w:p>
        </w:tc>
        <w:tc>
          <w:tcPr>
            <w:tcW w:w="1843" w:type="dxa"/>
            <w:tcBorders>
              <w:top w:val="nil"/>
              <w:left w:val="nil"/>
              <w:bottom w:val="single" w:sz="4" w:space="0" w:color="auto"/>
              <w:right w:val="single" w:sz="4" w:space="0" w:color="auto"/>
            </w:tcBorders>
            <w:shd w:val="clear" w:color="auto" w:fill="auto"/>
            <w:noWrap/>
            <w:vAlign w:val="center"/>
          </w:tcPr>
          <w:p w14:paraId="10B46368" w14:textId="5D74C283"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735636E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D84A5D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30DD0E3B"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6B35C36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0896935A"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139F8F15"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6B40D29F"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33B20BB1" w14:textId="77777777" w:rsidTr="009208E1">
        <w:trPr>
          <w:trHeight w:val="225"/>
        </w:trPr>
        <w:tc>
          <w:tcPr>
            <w:tcW w:w="4815" w:type="dxa"/>
            <w:tcBorders>
              <w:top w:val="nil"/>
              <w:left w:val="nil"/>
              <w:bottom w:val="nil"/>
              <w:right w:val="nil"/>
            </w:tcBorders>
            <w:shd w:val="clear" w:color="auto" w:fill="auto"/>
            <w:noWrap/>
            <w:vAlign w:val="center"/>
            <w:hideMark/>
          </w:tcPr>
          <w:p w14:paraId="2B77B9A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2B1971A4"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0A2968BD"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71A3CB10"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0B0EA1D8"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07747E9"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 MANO DE OBRA</w:t>
            </w:r>
          </w:p>
        </w:tc>
      </w:tr>
      <w:tr w:rsidR="009208E1" w:rsidRPr="009208E1" w14:paraId="175BE2E2"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B639A0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agua</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91872"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559" w:type="dxa"/>
            <w:tcBorders>
              <w:top w:val="nil"/>
              <w:left w:val="nil"/>
              <w:bottom w:val="single" w:sz="4" w:space="0" w:color="auto"/>
              <w:right w:val="single" w:sz="4" w:space="0" w:color="auto"/>
            </w:tcBorders>
            <w:shd w:val="clear" w:color="auto" w:fill="auto"/>
            <w:noWrap/>
            <w:vAlign w:val="center"/>
            <w:hideMark/>
          </w:tcPr>
          <w:p w14:paraId="28CBAAB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860745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1930734"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B1BB13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escape (tubo)</w:t>
            </w:r>
          </w:p>
        </w:tc>
        <w:tc>
          <w:tcPr>
            <w:tcW w:w="1843" w:type="dxa"/>
            <w:vMerge/>
            <w:tcBorders>
              <w:top w:val="nil"/>
              <w:left w:val="single" w:sz="4" w:space="0" w:color="auto"/>
              <w:bottom w:val="single" w:sz="4" w:space="0" w:color="auto"/>
              <w:right w:val="single" w:sz="4" w:space="0" w:color="auto"/>
            </w:tcBorders>
            <w:vAlign w:val="center"/>
            <w:hideMark/>
          </w:tcPr>
          <w:p w14:paraId="3069B4B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2478DE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6E1AB4B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09839257"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088172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silenciador</w:t>
            </w:r>
          </w:p>
        </w:tc>
        <w:tc>
          <w:tcPr>
            <w:tcW w:w="1843" w:type="dxa"/>
            <w:vMerge/>
            <w:tcBorders>
              <w:top w:val="nil"/>
              <w:left w:val="single" w:sz="4" w:space="0" w:color="auto"/>
              <w:bottom w:val="single" w:sz="4" w:space="0" w:color="auto"/>
              <w:right w:val="single" w:sz="4" w:space="0" w:color="auto"/>
            </w:tcBorders>
            <w:vAlign w:val="center"/>
            <w:hideMark/>
          </w:tcPr>
          <w:p w14:paraId="0FED150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54C699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F7A7F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79FAF0C"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791BFD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radiador</w:t>
            </w:r>
          </w:p>
        </w:tc>
        <w:tc>
          <w:tcPr>
            <w:tcW w:w="1843" w:type="dxa"/>
            <w:vMerge/>
            <w:tcBorders>
              <w:top w:val="nil"/>
              <w:left w:val="single" w:sz="4" w:space="0" w:color="auto"/>
              <w:bottom w:val="single" w:sz="4" w:space="0" w:color="auto"/>
              <w:right w:val="single" w:sz="4" w:space="0" w:color="auto"/>
            </w:tcBorders>
            <w:vAlign w:val="center"/>
            <w:hideMark/>
          </w:tcPr>
          <w:p w14:paraId="4D786ED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20413DF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1F3235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15ACFFD4"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40B558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termostato</w:t>
            </w:r>
          </w:p>
        </w:tc>
        <w:tc>
          <w:tcPr>
            <w:tcW w:w="1843" w:type="dxa"/>
            <w:vMerge/>
            <w:tcBorders>
              <w:top w:val="nil"/>
              <w:left w:val="single" w:sz="4" w:space="0" w:color="auto"/>
              <w:bottom w:val="single" w:sz="4" w:space="0" w:color="auto"/>
              <w:right w:val="single" w:sz="4" w:space="0" w:color="auto"/>
            </w:tcBorders>
            <w:vAlign w:val="center"/>
            <w:hideMark/>
          </w:tcPr>
          <w:p w14:paraId="71DCD15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3F56EFF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5407AA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818774C"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8DF283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plumas de limpiaparabrisas delanteras (juego)</w:t>
            </w:r>
          </w:p>
        </w:tc>
        <w:tc>
          <w:tcPr>
            <w:tcW w:w="1843" w:type="dxa"/>
            <w:vMerge/>
            <w:tcBorders>
              <w:top w:val="nil"/>
              <w:left w:val="single" w:sz="4" w:space="0" w:color="auto"/>
              <w:bottom w:val="single" w:sz="4" w:space="0" w:color="auto"/>
              <w:right w:val="single" w:sz="4" w:space="0" w:color="auto"/>
            </w:tcBorders>
            <w:vAlign w:val="center"/>
            <w:hideMark/>
          </w:tcPr>
          <w:p w14:paraId="14172C7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8117A3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18A778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6415A05"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DA55E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ventilador de radiador</w:t>
            </w:r>
          </w:p>
        </w:tc>
        <w:tc>
          <w:tcPr>
            <w:tcW w:w="1843" w:type="dxa"/>
            <w:vMerge/>
            <w:tcBorders>
              <w:top w:val="nil"/>
              <w:left w:val="single" w:sz="4" w:space="0" w:color="auto"/>
              <w:bottom w:val="single" w:sz="4" w:space="0" w:color="auto"/>
              <w:right w:val="single" w:sz="4" w:space="0" w:color="auto"/>
            </w:tcBorders>
            <w:vAlign w:val="center"/>
            <w:hideMark/>
          </w:tcPr>
          <w:p w14:paraId="5C30B1C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32225A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600BF84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A208CC3" w14:textId="77777777" w:rsidTr="009208E1">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427468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Catalizador</w:t>
            </w:r>
          </w:p>
        </w:tc>
        <w:tc>
          <w:tcPr>
            <w:tcW w:w="1843" w:type="dxa"/>
            <w:vMerge/>
            <w:tcBorders>
              <w:top w:val="nil"/>
              <w:left w:val="single" w:sz="4" w:space="0" w:color="auto"/>
              <w:bottom w:val="single" w:sz="4" w:space="0" w:color="auto"/>
              <w:right w:val="single" w:sz="4" w:space="0" w:color="auto"/>
            </w:tcBorders>
            <w:vAlign w:val="center"/>
            <w:hideMark/>
          </w:tcPr>
          <w:p w14:paraId="01CAC68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B2DDB3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093FA81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CB1F1A8"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7DC51231"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0C57DD96"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21DC79AB"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2234551D"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6BF0DFFB" w14:textId="77777777" w:rsidTr="009208E1">
        <w:trPr>
          <w:trHeight w:val="225"/>
        </w:trPr>
        <w:tc>
          <w:tcPr>
            <w:tcW w:w="4815" w:type="dxa"/>
            <w:tcBorders>
              <w:top w:val="nil"/>
              <w:left w:val="nil"/>
              <w:bottom w:val="nil"/>
              <w:right w:val="nil"/>
            </w:tcBorders>
            <w:shd w:val="clear" w:color="auto" w:fill="auto"/>
            <w:noWrap/>
            <w:vAlign w:val="center"/>
            <w:hideMark/>
          </w:tcPr>
          <w:p w14:paraId="619095BE"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02CD8074"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20C5A13C"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58C72C07"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75696977" w14:textId="77777777" w:rsidTr="009208E1">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2CD9F6A"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 REFACCIONES</w:t>
            </w:r>
          </w:p>
        </w:tc>
      </w:tr>
      <w:tr w:rsidR="009208E1" w:rsidRPr="009208E1" w14:paraId="22FE863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7FFF0C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agua</w:t>
            </w:r>
          </w:p>
        </w:tc>
        <w:tc>
          <w:tcPr>
            <w:tcW w:w="1843" w:type="dxa"/>
            <w:tcBorders>
              <w:top w:val="nil"/>
              <w:left w:val="nil"/>
              <w:bottom w:val="single" w:sz="4" w:space="0" w:color="auto"/>
              <w:right w:val="single" w:sz="4" w:space="0" w:color="auto"/>
            </w:tcBorders>
            <w:shd w:val="clear" w:color="auto" w:fill="auto"/>
            <w:noWrap/>
            <w:vAlign w:val="center"/>
          </w:tcPr>
          <w:p w14:paraId="60C476D4" w14:textId="63570E4E"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C0F84D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A69416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7308A0D"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96F297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Tubo de escape</w:t>
            </w:r>
          </w:p>
        </w:tc>
        <w:tc>
          <w:tcPr>
            <w:tcW w:w="1843" w:type="dxa"/>
            <w:tcBorders>
              <w:top w:val="nil"/>
              <w:left w:val="nil"/>
              <w:bottom w:val="single" w:sz="4" w:space="0" w:color="auto"/>
              <w:right w:val="single" w:sz="4" w:space="0" w:color="auto"/>
            </w:tcBorders>
            <w:shd w:val="clear" w:color="auto" w:fill="auto"/>
            <w:noWrap/>
            <w:vAlign w:val="center"/>
          </w:tcPr>
          <w:p w14:paraId="5895C8DD" w14:textId="1DCCA3B3"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547A6F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8DC518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41CCA809"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C2CDEA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Silenciador</w:t>
            </w:r>
          </w:p>
        </w:tc>
        <w:tc>
          <w:tcPr>
            <w:tcW w:w="1843" w:type="dxa"/>
            <w:tcBorders>
              <w:top w:val="nil"/>
              <w:left w:val="nil"/>
              <w:bottom w:val="single" w:sz="4" w:space="0" w:color="auto"/>
              <w:right w:val="single" w:sz="4" w:space="0" w:color="auto"/>
            </w:tcBorders>
            <w:shd w:val="clear" w:color="auto" w:fill="auto"/>
            <w:noWrap/>
            <w:vAlign w:val="center"/>
          </w:tcPr>
          <w:p w14:paraId="30677767" w14:textId="4EB0C9F1"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C5C7B1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2EBF96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7DEFC33"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357282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Radiador</w:t>
            </w:r>
          </w:p>
        </w:tc>
        <w:tc>
          <w:tcPr>
            <w:tcW w:w="1843" w:type="dxa"/>
            <w:tcBorders>
              <w:top w:val="nil"/>
              <w:left w:val="nil"/>
              <w:bottom w:val="single" w:sz="4" w:space="0" w:color="auto"/>
              <w:right w:val="single" w:sz="4" w:space="0" w:color="auto"/>
            </w:tcBorders>
            <w:shd w:val="clear" w:color="auto" w:fill="auto"/>
            <w:noWrap/>
            <w:vAlign w:val="center"/>
          </w:tcPr>
          <w:p w14:paraId="21AC3391" w14:textId="6F3FFA11"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6642FB8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32B7FFD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5C9BD12"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07E1E9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Termostato</w:t>
            </w:r>
          </w:p>
        </w:tc>
        <w:tc>
          <w:tcPr>
            <w:tcW w:w="1843" w:type="dxa"/>
            <w:tcBorders>
              <w:top w:val="nil"/>
              <w:left w:val="nil"/>
              <w:bottom w:val="single" w:sz="4" w:space="0" w:color="auto"/>
              <w:right w:val="single" w:sz="4" w:space="0" w:color="auto"/>
            </w:tcBorders>
            <w:shd w:val="clear" w:color="auto" w:fill="auto"/>
            <w:noWrap/>
            <w:vAlign w:val="center"/>
          </w:tcPr>
          <w:p w14:paraId="2168A6E8" w14:textId="04693E03"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46D7C52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5EB3762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5A2CDCE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76726C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Plumas limpiaparabrisas delanteras (Juego)</w:t>
            </w:r>
          </w:p>
        </w:tc>
        <w:tc>
          <w:tcPr>
            <w:tcW w:w="1843" w:type="dxa"/>
            <w:tcBorders>
              <w:top w:val="nil"/>
              <w:left w:val="nil"/>
              <w:bottom w:val="single" w:sz="4" w:space="0" w:color="auto"/>
              <w:right w:val="single" w:sz="4" w:space="0" w:color="auto"/>
            </w:tcBorders>
            <w:shd w:val="clear" w:color="auto" w:fill="auto"/>
            <w:noWrap/>
            <w:vAlign w:val="center"/>
          </w:tcPr>
          <w:p w14:paraId="5B471521" w14:textId="547CB8DA"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51026A5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64B6F6F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6FB33C55"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624A50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Ventilador de radiador</w:t>
            </w:r>
          </w:p>
        </w:tc>
        <w:tc>
          <w:tcPr>
            <w:tcW w:w="1843" w:type="dxa"/>
            <w:tcBorders>
              <w:top w:val="nil"/>
              <w:left w:val="nil"/>
              <w:bottom w:val="single" w:sz="4" w:space="0" w:color="auto"/>
              <w:right w:val="single" w:sz="4" w:space="0" w:color="auto"/>
            </w:tcBorders>
            <w:shd w:val="clear" w:color="auto" w:fill="auto"/>
            <w:noWrap/>
            <w:vAlign w:val="center"/>
          </w:tcPr>
          <w:p w14:paraId="46DCB099" w14:textId="4FCC7323"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1B6FC55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29F323D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5B0D15F" w14:textId="77777777" w:rsidTr="005355FB">
        <w:trPr>
          <w:trHeight w:val="2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A1E766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Catalizador</w:t>
            </w:r>
          </w:p>
        </w:tc>
        <w:tc>
          <w:tcPr>
            <w:tcW w:w="1843" w:type="dxa"/>
            <w:tcBorders>
              <w:top w:val="nil"/>
              <w:left w:val="nil"/>
              <w:bottom w:val="single" w:sz="4" w:space="0" w:color="auto"/>
              <w:right w:val="single" w:sz="4" w:space="0" w:color="auto"/>
            </w:tcBorders>
            <w:shd w:val="clear" w:color="auto" w:fill="auto"/>
            <w:noWrap/>
            <w:vAlign w:val="center"/>
          </w:tcPr>
          <w:p w14:paraId="0DB1FCA8" w14:textId="7169EDCA" w:rsidR="009208E1" w:rsidRPr="009208E1" w:rsidRDefault="009208E1" w:rsidP="005355FB">
            <w:pPr>
              <w:suppressAutoHyphens w:val="0"/>
              <w:spacing w:after="0" w:line="240" w:lineRule="auto"/>
              <w:jc w:val="center"/>
              <w:rPr>
                <w:rFonts w:ascii="Arial" w:eastAsia="Times New Roman" w:hAnsi="Arial" w:cs="Arial"/>
                <w:color w:val="000000"/>
                <w:sz w:val="16"/>
                <w:szCs w:val="16"/>
                <w:lang w:eastAsia="es-MX"/>
              </w:rPr>
            </w:pPr>
          </w:p>
        </w:tc>
        <w:tc>
          <w:tcPr>
            <w:tcW w:w="1559" w:type="dxa"/>
            <w:tcBorders>
              <w:top w:val="nil"/>
              <w:left w:val="nil"/>
              <w:bottom w:val="single" w:sz="4" w:space="0" w:color="auto"/>
              <w:right w:val="single" w:sz="4" w:space="0" w:color="auto"/>
            </w:tcBorders>
            <w:shd w:val="clear" w:color="auto" w:fill="auto"/>
            <w:noWrap/>
            <w:vAlign w:val="center"/>
            <w:hideMark/>
          </w:tcPr>
          <w:p w14:paraId="0036705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461" w:type="dxa"/>
            <w:tcBorders>
              <w:top w:val="nil"/>
              <w:left w:val="nil"/>
              <w:bottom w:val="single" w:sz="4" w:space="0" w:color="auto"/>
              <w:right w:val="single" w:sz="4" w:space="0" w:color="auto"/>
            </w:tcBorders>
            <w:shd w:val="clear" w:color="auto" w:fill="auto"/>
            <w:vAlign w:val="center"/>
            <w:hideMark/>
          </w:tcPr>
          <w:p w14:paraId="4380224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9208E1" w:rsidRPr="009208E1" w14:paraId="29A42BFF" w14:textId="77777777" w:rsidTr="009208E1">
        <w:trPr>
          <w:trHeight w:val="225"/>
        </w:trPr>
        <w:tc>
          <w:tcPr>
            <w:tcW w:w="4815" w:type="dxa"/>
            <w:tcBorders>
              <w:top w:val="nil"/>
              <w:left w:val="single" w:sz="4" w:space="0" w:color="auto"/>
              <w:bottom w:val="single" w:sz="4" w:space="0" w:color="auto"/>
              <w:right w:val="single" w:sz="4" w:space="0" w:color="auto"/>
            </w:tcBorders>
            <w:shd w:val="clear" w:color="000000" w:fill="FFFFCC"/>
            <w:noWrap/>
            <w:vAlign w:val="center"/>
            <w:hideMark/>
          </w:tcPr>
          <w:p w14:paraId="0B5CF2DF"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843" w:type="dxa"/>
            <w:tcBorders>
              <w:top w:val="nil"/>
              <w:left w:val="nil"/>
              <w:bottom w:val="nil"/>
              <w:right w:val="nil"/>
            </w:tcBorders>
            <w:shd w:val="clear" w:color="auto" w:fill="auto"/>
            <w:noWrap/>
            <w:vAlign w:val="center"/>
            <w:hideMark/>
          </w:tcPr>
          <w:p w14:paraId="07DE01D3"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1559" w:type="dxa"/>
            <w:tcBorders>
              <w:top w:val="nil"/>
              <w:left w:val="single" w:sz="4" w:space="0" w:color="auto"/>
              <w:bottom w:val="single" w:sz="4" w:space="0" w:color="auto"/>
              <w:right w:val="single" w:sz="4" w:space="0" w:color="auto"/>
            </w:tcBorders>
            <w:shd w:val="clear" w:color="000000" w:fill="FFFFCC"/>
            <w:noWrap/>
            <w:vAlign w:val="center"/>
            <w:hideMark/>
          </w:tcPr>
          <w:p w14:paraId="6AF8A09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single" w:sz="4" w:space="0" w:color="auto"/>
              <w:right w:val="single" w:sz="4" w:space="0" w:color="auto"/>
            </w:tcBorders>
            <w:shd w:val="clear" w:color="000000" w:fill="FFFFCC"/>
            <w:noWrap/>
            <w:vAlign w:val="center"/>
            <w:hideMark/>
          </w:tcPr>
          <w:p w14:paraId="5F35AFBF"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5600AF08" w14:textId="77777777" w:rsidTr="009208E1">
        <w:trPr>
          <w:trHeight w:val="225"/>
        </w:trPr>
        <w:tc>
          <w:tcPr>
            <w:tcW w:w="4815" w:type="dxa"/>
            <w:tcBorders>
              <w:top w:val="nil"/>
              <w:left w:val="nil"/>
              <w:bottom w:val="nil"/>
              <w:right w:val="nil"/>
            </w:tcBorders>
            <w:shd w:val="clear" w:color="auto" w:fill="auto"/>
            <w:noWrap/>
            <w:vAlign w:val="center"/>
            <w:hideMark/>
          </w:tcPr>
          <w:p w14:paraId="1A38A7E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843" w:type="dxa"/>
            <w:tcBorders>
              <w:top w:val="nil"/>
              <w:left w:val="nil"/>
              <w:bottom w:val="nil"/>
              <w:right w:val="nil"/>
            </w:tcBorders>
            <w:shd w:val="clear" w:color="auto" w:fill="auto"/>
            <w:noWrap/>
            <w:vAlign w:val="center"/>
            <w:hideMark/>
          </w:tcPr>
          <w:p w14:paraId="0A8E5A0F"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559" w:type="dxa"/>
            <w:tcBorders>
              <w:top w:val="nil"/>
              <w:left w:val="nil"/>
              <w:bottom w:val="nil"/>
              <w:right w:val="nil"/>
            </w:tcBorders>
            <w:shd w:val="clear" w:color="auto" w:fill="auto"/>
            <w:noWrap/>
            <w:vAlign w:val="center"/>
            <w:hideMark/>
          </w:tcPr>
          <w:p w14:paraId="12219EB6"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2ED25481"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4E02C73B" w14:textId="77777777" w:rsidTr="009208E1">
        <w:trPr>
          <w:trHeight w:val="225"/>
        </w:trPr>
        <w:tc>
          <w:tcPr>
            <w:tcW w:w="481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3479B66"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TOTAL POR TIPO DE VEHÍCULO:</w:t>
            </w:r>
          </w:p>
        </w:tc>
        <w:tc>
          <w:tcPr>
            <w:tcW w:w="1843" w:type="dxa"/>
            <w:tcBorders>
              <w:top w:val="nil"/>
              <w:left w:val="nil"/>
              <w:bottom w:val="nil"/>
              <w:right w:val="nil"/>
            </w:tcBorders>
            <w:shd w:val="clear" w:color="auto" w:fill="auto"/>
            <w:noWrap/>
            <w:vAlign w:val="center"/>
            <w:hideMark/>
          </w:tcPr>
          <w:p w14:paraId="1D217B90"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1559"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88DFF2F"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single" w:sz="4" w:space="0" w:color="auto"/>
              <w:left w:val="nil"/>
              <w:bottom w:val="single" w:sz="4" w:space="0" w:color="auto"/>
              <w:right w:val="single" w:sz="4" w:space="0" w:color="auto"/>
            </w:tcBorders>
            <w:shd w:val="clear" w:color="000000" w:fill="FFFFCC"/>
            <w:noWrap/>
            <w:vAlign w:val="center"/>
            <w:hideMark/>
          </w:tcPr>
          <w:p w14:paraId="6A836691"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9208E1" w:rsidRPr="009208E1" w14:paraId="129F291C" w14:textId="77777777" w:rsidTr="009208E1">
        <w:trPr>
          <w:trHeight w:val="225"/>
        </w:trPr>
        <w:tc>
          <w:tcPr>
            <w:tcW w:w="4815" w:type="dxa"/>
            <w:tcBorders>
              <w:top w:val="nil"/>
              <w:left w:val="nil"/>
              <w:bottom w:val="nil"/>
              <w:right w:val="nil"/>
            </w:tcBorders>
            <w:shd w:val="clear" w:color="auto" w:fill="auto"/>
            <w:noWrap/>
            <w:vAlign w:val="center"/>
            <w:hideMark/>
          </w:tcPr>
          <w:p w14:paraId="5BA1F44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 </w:t>
            </w:r>
          </w:p>
        </w:tc>
        <w:tc>
          <w:tcPr>
            <w:tcW w:w="1843" w:type="dxa"/>
            <w:tcBorders>
              <w:top w:val="nil"/>
              <w:left w:val="nil"/>
              <w:bottom w:val="nil"/>
              <w:right w:val="nil"/>
            </w:tcBorders>
            <w:shd w:val="clear" w:color="auto" w:fill="auto"/>
            <w:noWrap/>
            <w:vAlign w:val="center"/>
            <w:hideMark/>
          </w:tcPr>
          <w:p w14:paraId="6F2448F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559" w:type="dxa"/>
            <w:tcBorders>
              <w:top w:val="nil"/>
              <w:left w:val="nil"/>
              <w:bottom w:val="nil"/>
              <w:right w:val="nil"/>
            </w:tcBorders>
            <w:shd w:val="clear" w:color="auto" w:fill="auto"/>
            <w:noWrap/>
            <w:vAlign w:val="center"/>
            <w:hideMark/>
          </w:tcPr>
          <w:p w14:paraId="5E0F0B88"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461" w:type="dxa"/>
            <w:tcBorders>
              <w:top w:val="nil"/>
              <w:left w:val="nil"/>
              <w:bottom w:val="nil"/>
              <w:right w:val="nil"/>
            </w:tcBorders>
            <w:shd w:val="clear" w:color="auto" w:fill="auto"/>
            <w:noWrap/>
            <w:vAlign w:val="center"/>
            <w:hideMark/>
          </w:tcPr>
          <w:p w14:paraId="023A536D"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1797B470" w14:textId="77777777" w:rsidTr="009208E1">
        <w:trPr>
          <w:trHeight w:val="225"/>
        </w:trPr>
        <w:tc>
          <w:tcPr>
            <w:tcW w:w="481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EF8C69A" w14:textId="4A4E3B10"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 xml:space="preserve">TOTAL </w:t>
            </w:r>
            <w:r w:rsidR="000E68C1">
              <w:rPr>
                <w:rFonts w:ascii="Arial" w:eastAsia="Times New Roman" w:hAnsi="Arial" w:cs="Arial"/>
                <w:b/>
                <w:bCs/>
                <w:color w:val="000000"/>
                <w:sz w:val="16"/>
                <w:szCs w:val="16"/>
                <w:lang w:eastAsia="es-MX"/>
              </w:rPr>
              <w:t>PARTIDA 2</w:t>
            </w:r>
            <w:r w:rsidRPr="009208E1">
              <w:rPr>
                <w:rFonts w:ascii="Arial" w:eastAsia="Times New Roman" w:hAnsi="Arial" w:cs="Arial"/>
                <w:b/>
                <w:bCs/>
                <w:color w:val="000000"/>
                <w:sz w:val="16"/>
                <w:szCs w:val="16"/>
                <w:lang w:eastAsia="es-MX"/>
              </w:rPr>
              <w:t xml:space="preserve">: </w:t>
            </w:r>
          </w:p>
        </w:tc>
        <w:tc>
          <w:tcPr>
            <w:tcW w:w="1843" w:type="dxa"/>
            <w:tcBorders>
              <w:top w:val="nil"/>
              <w:left w:val="nil"/>
              <w:bottom w:val="nil"/>
              <w:right w:val="nil"/>
            </w:tcBorders>
            <w:shd w:val="clear" w:color="auto" w:fill="auto"/>
            <w:noWrap/>
            <w:vAlign w:val="center"/>
            <w:hideMark/>
          </w:tcPr>
          <w:p w14:paraId="28E7F1F7"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1559"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53A597C"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461" w:type="dxa"/>
            <w:tcBorders>
              <w:top w:val="nil"/>
              <w:left w:val="nil"/>
              <w:bottom w:val="nil"/>
              <w:right w:val="nil"/>
            </w:tcBorders>
            <w:shd w:val="clear" w:color="auto" w:fill="auto"/>
            <w:noWrap/>
            <w:vAlign w:val="center"/>
            <w:hideMark/>
          </w:tcPr>
          <w:p w14:paraId="0A87D23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r>
    </w:tbl>
    <w:p w14:paraId="0B0F0CBF" w14:textId="77777777" w:rsidR="0026190D" w:rsidRDefault="0026190D" w:rsidP="0026190D">
      <w:pPr>
        <w:spacing w:after="0" w:line="240" w:lineRule="auto"/>
        <w:jc w:val="both"/>
        <w:rPr>
          <w:rFonts w:ascii="Arial" w:hAnsi="Arial" w:cs="Arial"/>
        </w:rPr>
      </w:pPr>
    </w:p>
    <w:p w14:paraId="5B68B528" w14:textId="77777777" w:rsidR="0026190D" w:rsidRPr="008D72A4" w:rsidRDefault="0026190D" w:rsidP="0026190D">
      <w:pPr>
        <w:spacing w:after="0" w:line="240" w:lineRule="auto"/>
        <w:rPr>
          <w:rFonts w:ascii="Arial" w:hAnsi="Arial" w:cs="Arial"/>
          <w:sz w:val="20"/>
          <w:szCs w:val="20"/>
        </w:rPr>
      </w:pPr>
      <w:r w:rsidRPr="008D72A4">
        <w:rPr>
          <w:rFonts w:ascii="Arial" w:hAnsi="Arial" w:cs="Arial"/>
          <w:b/>
          <w:sz w:val="20"/>
          <w:szCs w:val="20"/>
        </w:rPr>
        <w:t>NOTAS:</w:t>
      </w:r>
      <w:r w:rsidRPr="008D72A4">
        <w:rPr>
          <w:rFonts w:ascii="Arial" w:hAnsi="Arial" w:cs="Arial"/>
          <w:sz w:val="20"/>
          <w:szCs w:val="20"/>
        </w:rPr>
        <w:t xml:space="preserve"> </w:t>
      </w:r>
    </w:p>
    <w:p w14:paraId="5AFA9B18" w14:textId="77777777" w:rsidR="0026190D" w:rsidRPr="00F15EA2" w:rsidRDefault="0026190D" w:rsidP="0026190D">
      <w:pPr>
        <w:spacing w:after="0" w:line="240" w:lineRule="auto"/>
        <w:ind w:left="142" w:hanging="142"/>
        <w:rPr>
          <w:rFonts w:ascii="Arial" w:hAnsi="Arial" w:cs="Arial"/>
          <w:sz w:val="14"/>
          <w:szCs w:val="14"/>
        </w:rPr>
      </w:pPr>
    </w:p>
    <w:p w14:paraId="5B1CC035"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lastRenderedPageBreak/>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79069EF2"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EL LICITANTE DEBERÁ OFERTAR REFACCIONES DE CUALQUIERA DE LAS SIGUIENTES MARCAS: AC DELCO, BARDAHL, BOGE, BORG &amp; BEK, BOSCH, CASTROL, CHAMPION, CHEVROLET, CHRYSLER, CONTINENTAL, DAI, ESSEX, ESSO, FEDERAL MOGUL, FINER, FORD, FRAM, GATES, GM, GONHER, HELLA, LTH, LUBER, LUK, LUSAC, MITSUBISHI; MOBIL, MOOG, MONROE, MOPAR, MOTORCRAFT, NAPA, NISSAN, OMEGA, PRESTOLITE, QUAKER STATE, RASA, RAYBESTOS, ROSHFRANS, SKF, SYD, TEBO, TIMKEN, TOMCO, TRW, VALVOLINE, VELKON, VOLKSWAGEN, WAGNER.</w:t>
      </w:r>
    </w:p>
    <w:p w14:paraId="0E0CA71F"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SERA MOTIVO DE DESCALIFICACIÓN EL ANOTAR EN SU PROPUESTA LA PALABRA ORIGINAL, GENERICA </w:t>
      </w:r>
      <w:proofErr w:type="spellStart"/>
      <w:r w:rsidRPr="00F15EA2">
        <w:rPr>
          <w:rFonts w:ascii="Arial" w:hAnsi="Arial" w:cs="Arial"/>
          <w:sz w:val="14"/>
          <w:szCs w:val="14"/>
        </w:rPr>
        <w:t>Ó</w:t>
      </w:r>
      <w:proofErr w:type="spellEnd"/>
      <w:r w:rsidRPr="00F15EA2">
        <w:rPr>
          <w:rFonts w:ascii="Arial" w:hAnsi="Arial" w:cs="Arial"/>
          <w:sz w:val="14"/>
          <w:szCs w:val="14"/>
        </w:rPr>
        <w:t xml:space="preserve"> INDICAR MÁS DE UNA MARCA, EN LA COLUMNA DE MARCA PROPUESTA PARA REFACCIONES, DEBIENDO ANOTAR EL NOMBRE DE LA MARCA QUE OFERTE.</w:t>
      </w:r>
    </w:p>
    <w:p w14:paraId="167417D2"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EL LICITANTE DEBERÁ COTIZAR TODOS LOS CONCEPTOS, PARA LOS CONCEPTOS QUE NO IMPLIQUEN COSTO ALGUNO SE DEBERÁ PONER $0.00, EN EL CASO DE QUE ALGÚN CONCEPTO DE LOS DESCRITOS NO SEA APLICABLE PARA UN VEHÍCULO O MODELO ESPECÍFICO (PORQUE SEA UNA REFACCIÓN O SERVICIO QUE NO LE CORRESPONDA, NO LA TENGA, NO LA LLEVE, ENTRE OTROS.), SE DEBERÁ ANOTAR QUE NO APLICA CON N/A. EN CASO DE DEJAR EL ESPACIO EN BLANCO EL INSTITUTO LO CONSIDERARÁ CON UN PRECIO DE $0.00. </w:t>
      </w:r>
    </w:p>
    <w:p w14:paraId="7EC298AB" w14:textId="49442870"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EL PRECIO TOTAL INCLUYE MANO DE OBRA Y REFACCIONES.</w:t>
      </w:r>
    </w:p>
    <w:p w14:paraId="0A67DFF8" w14:textId="56D03C95"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LOS PRECIOS OFERTADOS POR CADA CONCEPTO SERÁN FIJOS DURANTE LA VIGENCIA DE LA PRESTACIÓN DEL SERVICIO. </w:t>
      </w:r>
    </w:p>
    <w:p w14:paraId="4E07ECB5"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LOS PRECIOS Y COSTOS AQUÍ OFERTADOS NO DEBEN INCLUIR EL IVA.</w:t>
      </w:r>
    </w:p>
    <w:p w14:paraId="2110BDC3"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LA CANTIDAD DE LITROS DE ACEITE Y LAS CARACTERÍSTICAS </w:t>
      </w:r>
      <w:proofErr w:type="gramStart"/>
      <w:r w:rsidRPr="00F15EA2">
        <w:rPr>
          <w:rFonts w:ascii="Arial" w:hAnsi="Arial" w:cs="Arial"/>
          <w:sz w:val="14"/>
          <w:szCs w:val="14"/>
        </w:rPr>
        <w:t>DEL MISMO</w:t>
      </w:r>
      <w:proofErr w:type="gramEnd"/>
      <w:r w:rsidRPr="00F15EA2">
        <w:rPr>
          <w:rFonts w:ascii="Arial" w:hAnsi="Arial" w:cs="Arial"/>
          <w:sz w:val="14"/>
          <w:szCs w:val="14"/>
        </w:rPr>
        <w:t xml:space="preserve"> (VISCOCIDAD, ENTRE OTRAS) DEBERÁN SER DE ACUERDO A LO ESTIPULADO POR EL FABRICANTE DE LOS VEHÍCULOS QUE CORRESPONDAN, NO SE PAGARÁ NINGUN EXCEDENTE Y EL PROVEEDOR SERÁ RESPONSABLE POR LOS DAÑOS QUE SE CAUSEN AL VEHÍCULO POR SUMINISTRAR ACEITE EN EXCESO O POR UTILIZAR UN ACEITE INADECUADO.</w:t>
      </w:r>
    </w:p>
    <w:p w14:paraId="2D779E02" w14:textId="77777777" w:rsidR="0026190D" w:rsidRDefault="0026190D" w:rsidP="00F15EA2">
      <w:pPr>
        <w:spacing w:after="0" w:line="240" w:lineRule="auto"/>
        <w:jc w:val="both"/>
        <w:rPr>
          <w:rFonts w:ascii="Arial" w:hAnsi="Arial" w:cs="Arial"/>
        </w:rPr>
      </w:pPr>
    </w:p>
    <w:p w14:paraId="697164D8" w14:textId="3E369261" w:rsidR="00C56E69" w:rsidRDefault="00C56E69">
      <w:pPr>
        <w:suppressAutoHyphens w:val="0"/>
        <w:spacing w:after="0" w:line="240" w:lineRule="auto"/>
        <w:rPr>
          <w:rFonts w:ascii="Arial" w:hAnsi="Arial" w:cs="Arial"/>
        </w:rPr>
      </w:pPr>
      <w:r>
        <w:rPr>
          <w:rFonts w:ascii="Arial" w:hAnsi="Arial" w:cs="Arial"/>
        </w:rPr>
        <w:br w:type="page"/>
      </w:r>
    </w:p>
    <w:p w14:paraId="4E9A59E5" w14:textId="5721B8EF" w:rsidR="00C56E69" w:rsidRDefault="00C56E69" w:rsidP="00F15EA2">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673"/>
        <w:gridCol w:w="2552"/>
        <w:gridCol w:w="2409"/>
      </w:tblGrid>
      <w:tr w:rsidR="00D56987" w:rsidRPr="009208E1" w14:paraId="515F5DA0" w14:textId="77777777" w:rsidTr="009B1A66">
        <w:trPr>
          <w:tblHeader/>
        </w:trPr>
        <w:tc>
          <w:tcPr>
            <w:tcW w:w="4673"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6CBFE037" w14:textId="120BE8B6" w:rsidR="00D56987" w:rsidRPr="009208E1" w:rsidRDefault="00D56987"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 xml:space="preserve">SERVICIOS DE </w:t>
            </w:r>
            <w:r w:rsidR="008C6834">
              <w:rPr>
                <w:rFonts w:ascii="Arial" w:eastAsia="Times New Roman" w:hAnsi="Arial" w:cs="Arial"/>
                <w:b/>
                <w:bCs/>
                <w:color w:val="000000"/>
                <w:sz w:val="16"/>
                <w:szCs w:val="16"/>
                <w:lang w:eastAsia="es-MX"/>
              </w:rPr>
              <w:t xml:space="preserve">MANTENIMIENTO </w:t>
            </w:r>
            <w:r w:rsidRPr="009208E1">
              <w:rPr>
                <w:rFonts w:ascii="Arial" w:eastAsia="Times New Roman" w:hAnsi="Arial" w:cs="Arial"/>
                <w:b/>
                <w:bCs/>
                <w:color w:val="000000"/>
                <w:sz w:val="16"/>
                <w:szCs w:val="16"/>
                <w:lang w:eastAsia="es-MX"/>
              </w:rPr>
              <w:t>CORRECTIVO</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18097E1E" w14:textId="77777777" w:rsidR="00D56987" w:rsidRPr="009208E1" w:rsidRDefault="00D56987"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MARCA PROPUESTA</w:t>
            </w:r>
          </w:p>
        </w:tc>
        <w:tc>
          <w:tcPr>
            <w:tcW w:w="2409" w:type="dxa"/>
            <w:tcBorders>
              <w:top w:val="single" w:sz="4" w:space="0" w:color="auto"/>
              <w:left w:val="nil"/>
              <w:bottom w:val="single" w:sz="4" w:space="0" w:color="auto"/>
              <w:right w:val="single" w:sz="4" w:space="0" w:color="auto"/>
            </w:tcBorders>
            <w:shd w:val="clear" w:color="000000" w:fill="FFFF00"/>
            <w:vAlign w:val="center"/>
            <w:hideMark/>
          </w:tcPr>
          <w:p w14:paraId="3F37FA2C" w14:textId="31335DF7" w:rsidR="00D56987" w:rsidRPr="009208E1" w:rsidRDefault="000E68C1" w:rsidP="009208E1">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3</w:t>
            </w:r>
            <w:r w:rsidR="00D56987" w:rsidRPr="009208E1">
              <w:rPr>
                <w:rFonts w:ascii="Arial" w:eastAsia="Times New Roman" w:hAnsi="Arial" w:cs="Arial"/>
                <w:b/>
                <w:bCs/>
                <w:color w:val="000000"/>
                <w:sz w:val="16"/>
                <w:szCs w:val="16"/>
                <w:lang w:eastAsia="es-MX"/>
              </w:rPr>
              <w:t xml:space="preserve"> (CAMIONETAS DE TIPO PICK UP, DE PASAJEROS Y DE CARGA)</w:t>
            </w:r>
          </w:p>
        </w:tc>
      </w:tr>
      <w:tr w:rsidR="00D56987" w:rsidRPr="009208E1" w14:paraId="68A56382" w14:textId="77777777" w:rsidTr="009B1A66">
        <w:trPr>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52979A57"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D08E5EE"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409" w:type="dxa"/>
            <w:tcBorders>
              <w:top w:val="nil"/>
              <w:left w:val="nil"/>
              <w:bottom w:val="single" w:sz="4" w:space="0" w:color="auto"/>
              <w:right w:val="single" w:sz="4" w:space="0" w:color="auto"/>
            </w:tcBorders>
            <w:shd w:val="clear" w:color="000000" w:fill="FFFF00"/>
            <w:vAlign w:val="center"/>
            <w:hideMark/>
          </w:tcPr>
          <w:p w14:paraId="7969ABA2"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NISSAN (GASOLINA)</w:t>
            </w:r>
          </w:p>
        </w:tc>
      </w:tr>
      <w:tr w:rsidR="00D56987" w:rsidRPr="009208E1" w14:paraId="5F8EEF8C" w14:textId="77777777" w:rsidTr="009B1A66">
        <w:trPr>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2BE763D2"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6ED30D9"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409" w:type="dxa"/>
            <w:tcBorders>
              <w:top w:val="nil"/>
              <w:left w:val="nil"/>
              <w:bottom w:val="single" w:sz="4" w:space="0" w:color="auto"/>
              <w:right w:val="single" w:sz="4" w:space="0" w:color="auto"/>
            </w:tcBorders>
            <w:shd w:val="clear" w:color="000000" w:fill="FFFF00"/>
            <w:vAlign w:val="center"/>
            <w:hideMark/>
          </w:tcPr>
          <w:p w14:paraId="3477F290"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NP300 TM DH AC 2018</w:t>
            </w:r>
          </w:p>
        </w:tc>
      </w:tr>
      <w:tr w:rsidR="00D56987" w:rsidRPr="009208E1" w14:paraId="084BCA6E"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988B617"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 MANO DE OBRA</w:t>
            </w:r>
          </w:p>
        </w:tc>
      </w:tr>
      <w:tr w:rsidR="00D56987" w:rsidRPr="009208E1" w14:paraId="1E2D9D1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EA1810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banda o cadena de distribución</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DFC3AE"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4762D7C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E4E6CB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6EF70F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polea tensora de banda o cadena de distribución</w:t>
            </w:r>
          </w:p>
        </w:tc>
        <w:tc>
          <w:tcPr>
            <w:tcW w:w="2552" w:type="dxa"/>
            <w:vMerge/>
            <w:tcBorders>
              <w:top w:val="nil"/>
              <w:left w:val="single" w:sz="4" w:space="0" w:color="auto"/>
              <w:bottom w:val="single" w:sz="4" w:space="0" w:color="auto"/>
              <w:right w:val="single" w:sz="4" w:space="0" w:color="auto"/>
            </w:tcBorders>
            <w:vAlign w:val="center"/>
            <w:hideMark/>
          </w:tcPr>
          <w:p w14:paraId="3ACD7AC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7EB6C2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FB28BF8"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1AD370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banda de motor </w:t>
            </w:r>
          </w:p>
        </w:tc>
        <w:tc>
          <w:tcPr>
            <w:tcW w:w="2552" w:type="dxa"/>
            <w:vMerge/>
            <w:tcBorders>
              <w:top w:val="nil"/>
              <w:left w:val="single" w:sz="4" w:space="0" w:color="auto"/>
              <w:bottom w:val="single" w:sz="4" w:space="0" w:color="auto"/>
              <w:right w:val="single" w:sz="4" w:space="0" w:color="auto"/>
            </w:tcBorders>
            <w:vAlign w:val="center"/>
            <w:hideMark/>
          </w:tcPr>
          <w:p w14:paraId="6D24776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B06B52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09F6CB3"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FB0904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sensor de oxígeno</w:t>
            </w:r>
          </w:p>
        </w:tc>
        <w:tc>
          <w:tcPr>
            <w:tcW w:w="2552" w:type="dxa"/>
            <w:vMerge/>
            <w:tcBorders>
              <w:top w:val="nil"/>
              <w:left w:val="single" w:sz="4" w:space="0" w:color="auto"/>
              <w:bottom w:val="single" w:sz="4" w:space="0" w:color="auto"/>
              <w:right w:val="single" w:sz="4" w:space="0" w:color="auto"/>
            </w:tcBorders>
            <w:vAlign w:val="center"/>
            <w:hideMark/>
          </w:tcPr>
          <w:p w14:paraId="239B858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05F4DF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B466C0B"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F1A0CF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w:t>
            </w:r>
            <w:r w:rsidRPr="009208E1">
              <w:rPr>
                <w:rFonts w:ascii="Arial" w:eastAsia="Times New Roman" w:hAnsi="Arial" w:cs="Arial"/>
                <w:b/>
                <w:bCs/>
                <w:color w:val="000000"/>
                <w:sz w:val="16"/>
                <w:szCs w:val="16"/>
                <w:lang w:eastAsia="es-MX"/>
              </w:rPr>
              <w:t>bomba de combustible</w:t>
            </w:r>
          </w:p>
        </w:tc>
        <w:tc>
          <w:tcPr>
            <w:tcW w:w="2552" w:type="dxa"/>
            <w:vMerge/>
            <w:tcBorders>
              <w:top w:val="nil"/>
              <w:left w:val="single" w:sz="4" w:space="0" w:color="auto"/>
              <w:bottom w:val="single" w:sz="4" w:space="0" w:color="auto"/>
              <w:right w:val="single" w:sz="4" w:space="0" w:color="auto"/>
            </w:tcBorders>
            <w:vAlign w:val="center"/>
            <w:hideMark/>
          </w:tcPr>
          <w:p w14:paraId="1570F6F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9C020C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1516A2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7ABD1B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rotor de distribuidor</w:t>
            </w:r>
          </w:p>
        </w:tc>
        <w:tc>
          <w:tcPr>
            <w:tcW w:w="2552" w:type="dxa"/>
            <w:vMerge/>
            <w:tcBorders>
              <w:top w:val="nil"/>
              <w:left w:val="single" w:sz="4" w:space="0" w:color="auto"/>
              <w:bottom w:val="single" w:sz="4" w:space="0" w:color="auto"/>
              <w:right w:val="single" w:sz="4" w:space="0" w:color="auto"/>
            </w:tcBorders>
            <w:vAlign w:val="center"/>
            <w:hideMark/>
          </w:tcPr>
          <w:p w14:paraId="45992CA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052CDF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3E756FD"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B6252C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tapa de distribuidor</w:t>
            </w:r>
          </w:p>
        </w:tc>
        <w:tc>
          <w:tcPr>
            <w:tcW w:w="2552" w:type="dxa"/>
            <w:vMerge/>
            <w:tcBorders>
              <w:top w:val="nil"/>
              <w:left w:val="single" w:sz="4" w:space="0" w:color="auto"/>
              <w:bottom w:val="single" w:sz="4" w:space="0" w:color="auto"/>
              <w:right w:val="single" w:sz="4" w:space="0" w:color="auto"/>
            </w:tcBorders>
            <w:vAlign w:val="center"/>
            <w:hideMark/>
          </w:tcPr>
          <w:p w14:paraId="560F6D3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8DEDD8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D6A313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D00FD6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cables de bujías (juego)</w:t>
            </w:r>
          </w:p>
        </w:tc>
        <w:tc>
          <w:tcPr>
            <w:tcW w:w="2552" w:type="dxa"/>
            <w:vMerge/>
            <w:tcBorders>
              <w:top w:val="nil"/>
              <w:left w:val="single" w:sz="4" w:space="0" w:color="auto"/>
              <w:bottom w:val="single" w:sz="4" w:space="0" w:color="auto"/>
              <w:right w:val="single" w:sz="4" w:space="0" w:color="auto"/>
            </w:tcBorders>
            <w:vAlign w:val="center"/>
            <w:hideMark/>
          </w:tcPr>
          <w:p w14:paraId="4A063BE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C35AEF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32CCB8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DEE2AE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válvula ralentí o </w:t>
            </w:r>
            <w:proofErr w:type="spellStart"/>
            <w:r w:rsidRPr="009208E1">
              <w:rPr>
                <w:rFonts w:ascii="Arial" w:eastAsia="Times New Roman" w:hAnsi="Arial" w:cs="Arial"/>
                <w:color w:val="000000"/>
                <w:sz w:val="16"/>
                <w:szCs w:val="16"/>
                <w:lang w:eastAsia="es-MX"/>
              </w:rPr>
              <w:t>iac</w:t>
            </w:r>
            <w:proofErr w:type="spellEnd"/>
          </w:p>
        </w:tc>
        <w:tc>
          <w:tcPr>
            <w:tcW w:w="2552" w:type="dxa"/>
            <w:vMerge/>
            <w:tcBorders>
              <w:top w:val="nil"/>
              <w:left w:val="single" w:sz="4" w:space="0" w:color="auto"/>
              <w:bottom w:val="single" w:sz="4" w:space="0" w:color="auto"/>
              <w:right w:val="single" w:sz="4" w:space="0" w:color="auto"/>
            </w:tcBorders>
            <w:vAlign w:val="center"/>
            <w:hideMark/>
          </w:tcPr>
          <w:p w14:paraId="34F17ED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F9B051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4AC24CC"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1889E8BF"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7DB29910"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47A6E510"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7551A212" w14:textId="77777777" w:rsidTr="00314FA4">
        <w:trPr>
          <w:trHeight w:val="225"/>
        </w:trPr>
        <w:tc>
          <w:tcPr>
            <w:tcW w:w="4673" w:type="dxa"/>
            <w:tcBorders>
              <w:top w:val="nil"/>
              <w:left w:val="nil"/>
              <w:bottom w:val="nil"/>
              <w:right w:val="nil"/>
            </w:tcBorders>
            <w:shd w:val="clear" w:color="auto" w:fill="auto"/>
            <w:noWrap/>
            <w:vAlign w:val="center"/>
            <w:hideMark/>
          </w:tcPr>
          <w:p w14:paraId="5B0C4B0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01A7FA42"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243862D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4AFB4CB0"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7C3952B"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 REFACCIONES</w:t>
            </w:r>
          </w:p>
        </w:tc>
      </w:tr>
      <w:tr w:rsidR="00D56987" w:rsidRPr="009208E1" w14:paraId="2C5738EB"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5B9DF1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Banda o cadena de distribución</w:t>
            </w:r>
          </w:p>
        </w:tc>
        <w:tc>
          <w:tcPr>
            <w:tcW w:w="2552" w:type="dxa"/>
            <w:tcBorders>
              <w:top w:val="nil"/>
              <w:left w:val="nil"/>
              <w:bottom w:val="single" w:sz="4" w:space="0" w:color="auto"/>
              <w:right w:val="single" w:sz="4" w:space="0" w:color="auto"/>
            </w:tcBorders>
            <w:shd w:val="clear" w:color="auto" w:fill="auto"/>
            <w:noWrap/>
            <w:vAlign w:val="center"/>
          </w:tcPr>
          <w:p w14:paraId="66AF74ED" w14:textId="07D443B1"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4259B8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30DE9CC"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92F6AA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Polea tensora de banda o cadena de distribución</w:t>
            </w:r>
          </w:p>
        </w:tc>
        <w:tc>
          <w:tcPr>
            <w:tcW w:w="2552" w:type="dxa"/>
            <w:tcBorders>
              <w:top w:val="nil"/>
              <w:left w:val="nil"/>
              <w:bottom w:val="single" w:sz="4" w:space="0" w:color="auto"/>
              <w:right w:val="single" w:sz="4" w:space="0" w:color="auto"/>
            </w:tcBorders>
            <w:shd w:val="clear" w:color="auto" w:fill="auto"/>
            <w:noWrap/>
            <w:vAlign w:val="center"/>
          </w:tcPr>
          <w:p w14:paraId="1B1AABD6" w14:textId="75358097"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93EE23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DDEF114"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7CEFB3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Banda de motor </w:t>
            </w:r>
          </w:p>
        </w:tc>
        <w:tc>
          <w:tcPr>
            <w:tcW w:w="2552" w:type="dxa"/>
            <w:tcBorders>
              <w:top w:val="nil"/>
              <w:left w:val="nil"/>
              <w:bottom w:val="single" w:sz="4" w:space="0" w:color="auto"/>
              <w:right w:val="single" w:sz="4" w:space="0" w:color="auto"/>
            </w:tcBorders>
            <w:shd w:val="clear" w:color="auto" w:fill="auto"/>
            <w:noWrap/>
            <w:vAlign w:val="center"/>
          </w:tcPr>
          <w:p w14:paraId="0A887175" w14:textId="20930FE7"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F754E6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CFD417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CD34F1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Sensor de oxígeno</w:t>
            </w:r>
          </w:p>
        </w:tc>
        <w:tc>
          <w:tcPr>
            <w:tcW w:w="2552" w:type="dxa"/>
            <w:tcBorders>
              <w:top w:val="nil"/>
              <w:left w:val="nil"/>
              <w:bottom w:val="single" w:sz="4" w:space="0" w:color="auto"/>
              <w:right w:val="single" w:sz="4" w:space="0" w:color="auto"/>
            </w:tcBorders>
            <w:shd w:val="clear" w:color="auto" w:fill="auto"/>
            <w:noWrap/>
            <w:vAlign w:val="center"/>
          </w:tcPr>
          <w:p w14:paraId="118E7330" w14:textId="44D5CBE3"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0E5AAA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FCA01E8"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AC513B9"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Bomba de combustible</w:t>
            </w:r>
          </w:p>
        </w:tc>
        <w:tc>
          <w:tcPr>
            <w:tcW w:w="2552" w:type="dxa"/>
            <w:tcBorders>
              <w:top w:val="nil"/>
              <w:left w:val="nil"/>
              <w:bottom w:val="single" w:sz="4" w:space="0" w:color="auto"/>
              <w:right w:val="single" w:sz="4" w:space="0" w:color="auto"/>
            </w:tcBorders>
            <w:shd w:val="clear" w:color="auto" w:fill="auto"/>
            <w:noWrap/>
            <w:vAlign w:val="center"/>
          </w:tcPr>
          <w:p w14:paraId="55928177" w14:textId="58FB9B6E"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07D833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43C83F5"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3B8100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Rotor de distribuidor</w:t>
            </w:r>
          </w:p>
        </w:tc>
        <w:tc>
          <w:tcPr>
            <w:tcW w:w="2552" w:type="dxa"/>
            <w:tcBorders>
              <w:top w:val="nil"/>
              <w:left w:val="nil"/>
              <w:bottom w:val="single" w:sz="4" w:space="0" w:color="auto"/>
              <w:right w:val="single" w:sz="4" w:space="0" w:color="auto"/>
            </w:tcBorders>
            <w:shd w:val="clear" w:color="auto" w:fill="auto"/>
            <w:noWrap/>
            <w:vAlign w:val="center"/>
          </w:tcPr>
          <w:p w14:paraId="274BA1DA" w14:textId="4786AE3E"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B8D02B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92F3374"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09F1F9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Tapa de distribuidor</w:t>
            </w:r>
          </w:p>
        </w:tc>
        <w:tc>
          <w:tcPr>
            <w:tcW w:w="2552" w:type="dxa"/>
            <w:tcBorders>
              <w:top w:val="nil"/>
              <w:left w:val="nil"/>
              <w:bottom w:val="single" w:sz="4" w:space="0" w:color="auto"/>
              <w:right w:val="single" w:sz="4" w:space="0" w:color="auto"/>
            </w:tcBorders>
            <w:shd w:val="clear" w:color="auto" w:fill="auto"/>
            <w:noWrap/>
            <w:vAlign w:val="center"/>
          </w:tcPr>
          <w:p w14:paraId="338C295E" w14:textId="14D74DDA"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31BCD7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F4045F"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2D5B85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Cables de bujías (juego)</w:t>
            </w:r>
          </w:p>
        </w:tc>
        <w:tc>
          <w:tcPr>
            <w:tcW w:w="2552" w:type="dxa"/>
            <w:tcBorders>
              <w:top w:val="nil"/>
              <w:left w:val="nil"/>
              <w:bottom w:val="single" w:sz="4" w:space="0" w:color="auto"/>
              <w:right w:val="single" w:sz="4" w:space="0" w:color="auto"/>
            </w:tcBorders>
            <w:shd w:val="clear" w:color="auto" w:fill="auto"/>
            <w:noWrap/>
            <w:vAlign w:val="center"/>
          </w:tcPr>
          <w:p w14:paraId="3C0DBB38" w14:textId="22D2690E"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5D4367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774156E"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1586E6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Válvula ralentí o </w:t>
            </w:r>
            <w:proofErr w:type="spellStart"/>
            <w:r w:rsidRPr="009208E1">
              <w:rPr>
                <w:rFonts w:ascii="Arial" w:eastAsia="Times New Roman" w:hAnsi="Arial" w:cs="Arial"/>
                <w:color w:val="000000"/>
                <w:sz w:val="16"/>
                <w:szCs w:val="16"/>
                <w:lang w:eastAsia="es-MX"/>
              </w:rPr>
              <w:t>iac</w:t>
            </w:r>
            <w:proofErr w:type="spellEnd"/>
          </w:p>
        </w:tc>
        <w:tc>
          <w:tcPr>
            <w:tcW w:w="2552" w:type="dxa"/>
            <w:tcBorders>
              <w:top w:val="nil"/>
              <w:left w:val="nil"/>
              <w:bottom w:val="single" w:sz="4" w:space="0" w:color="auto"/>
              <w:right w:val="single" w:sz="4" w:space="0" w:color="auto"/>
            </w:tcBorders>
            <w:shd w:val="clear" w:color="auto" w:fill="auto"/>
            <w:noWrap/>
            <w:vAlign w:val="center"/>
          </w:tcPr>
          <w:p w14:paraId="6890409B" w14:textId="7D151526"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10B566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EC35D76"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3B6701E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79C1C4F9"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19AE8988"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44AC1E45" w14:textId="77777777" w:rsidTr="00314FA4">
        <w:trPr>
          <w:trHeight w:val="225"/>
        </w:trPr>
        <w:tc>
          <w:tcPr>
            <w:tcW w:w="4673" w:type="dxa"/>
            <w:tcBorders>
              <w:top w:val="nil"/>
              <w:left w:val="nil"/>
              <w:bottom w:val="nil"/>
              <w:right w:val="nil"/>
            </w:tcBorders>
            <w:shd w:val="clear" w:color="auto" w:fill="auto"/>
            <w:noWrap/>
            <w:vAlign w:val="center"/>
            <w:hideMark/>
          </w:tcPr>
          <w:p w14:paraId="47E53815"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3FA54AA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432DDE61"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1485B88E"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A122392"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MANO DE OBRA</w:t>
            </w:r>
          </w:p>
        </w:tc>
      </w:tr>
      <w:tr w:rsidR="00D56987" w:rsidRPr="009208E1" w14:paraId="3BD6CE7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905E06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frenos (Cilindro maestro)</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7E8777"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0E1FB4F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E6CE7A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ABAA03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baleros de rueda y engrasar (por rueda)</w:t>
            </w:r>
          </w:p>
        </w:tc>
        <w:tc>
          <w:tcPr>
            <w:tcW w:w="2552" w:type="dxa"/>
            <w:vMerge/>
            <w:tcBorders>
              <w:top w:val="nil"/>
              <w:left w:val="single" w:sz="4" w:space="0" w:color="auto"/>
              <w:bottom w:val="single" w:sz="4" w:space="0" w:color="auto"/>
              <w:right w:val="single" w:sz="4" w:space="0" w:color="auto"/>
            </w:tcBorders>
            <w:vAlign w:val="center"/>
            <w:hideMark/>
          </w:tcPr>
          <w:p w14:paraId="24A2202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AB913E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2A2306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2FEF22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de maza (por rueda)</w:t>
            </w:r>
          </w:p>
        </w:tc>
        <w:tc>
          <w:tcPr>
            <w:tcW w:w="2552" w:type="dxa"/>
            <w:vMerge/>
            <w:tcBorders>
              <w:top w:val="nil"/>
              <w:left w:val="single" w:sz="4" w:space="0" w:color="auto"/>
              <w:bottom w:val="single" w:sz="4" w:space="0" w:color="auto"/>
              <w:right w:val="single" w:sz="4" w:space="0" w:color="auto"/>
            </w:tcBorders>
            <w:vAlign w:val="center"/>
            <w:hideMark/>
          </w:tcPr>
          <w:p w14:paraId="499C231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5FA5B2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DE6F2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326A4E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doble (por rueda)</w:t>
            </w:r>
          </w:p>
        </w:tc>
        <w:tc>
          <w:tcPr>
            <w:tcW w:w="2552" w:type="dxa"/>
            <w:vMerge/>
            <w:tcBorders>
              <w:top w:val="nil"/>
              <w:left w:val="single" w:sz="4" w:space="0" w:color="auto"/>
              <w:bottom w:val="single" w:sz="4" w:space="0" w:color="auto"/>
              <w:right w:val="single" w:sz="4" w:space="0" w:color="auto"/>
            </w:tcBorders>
            <w:vAlign w:val="center"/>
            <w:hideMark/>
          </w:tcPr>
          <w:p w14:paraId="1C91C79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FA355E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52B9FF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55B3E6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reten para tambor (por rueda)</w:t>
            </w:r>
          </w:p>
        </w:tc>
        <w:tc>
          <w:tcPr>
            <w:tcW w:w="2552" w:type="dxa"/>
            <w:vMerge/>
            <w:tcBorders>
              <w:top w:val="nil"/>
              <w:left w:val="single" w:sz="4" w:space="0" w:color="auto"/>
              <w:bottom w:val="single" w:sz="4" w:space="0" w:color="auto"/>
              <w:right w:val="single" w:sz="4" w:space="0" w:color="auto"/>
            </w:tcBorders>
            <w:vAlign w:val="center"/>
            <w:hideMark/>
          </w:tcPr>
          <w:p w14:paraId="0875CC5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A2CCDB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CCCCAD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5A5423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tambor de rueda (por rueda)</w:t>
            </w:r>
          </w:p>
        </w:tc>
        <w:tc>
          <w:tcPr>
            <w:tcW w:w="2552" w:type="dxa"/>
            <w:vMerge/>
            <w:tcBorders>
              <w:top w:val="nil"/>
              <w:left w:val="single" w:sz="4" w:space="0" w:color="auto"/>
              <w:bottom w:val="single" w:sz="4" w:space="0" w:color="auto"/>
              <w:right w:val="single" w:sz="4" w:space="0" w:color="auto"/>
            </w:tcBorders>
            <w:vAlign w:val="center"/>
            <w:hideMark/>
          </w:tcPr>
          <w:p w14:paraId="4FE91BC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CDA9FA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AE9595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78D915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disco (rotor) de rueda</w:t>
            </w:r>
          </w:p>
        </w:tc>
        <w:tc>
          <w:tcPr>
            <w:tcW w:w="2552" w:type="dxa"/>
            <w:vMerge/>
            <w:tcBorders>
              <w:top w:val="nil"/>
              <w:left w:val="single" w:sz="4" w:space="0" w:color="auto"/>
              <w:bottom w:val="single" w:sz="4" w:space="0" w:color="auto"/>
              <w:right w:val="single" w:sz="4" w:space="0" w:color="auto"/>
            </w:tcBorders>
            <w:vAlign w:val="center"/>
            <w:hideMark/>
          </w:tcPr>
          <w:p w14:paraId="6D0E63B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C154A6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0948A2D"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5165A1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tambor de rueda (por rueda)</w:t>
            </w:r>
          </w:p>
        </w:tc>
        <w:tc>
          <w:tcPr>
            <w:tcW w:w="2552" w:type="dxa"/>
            <w:vMerge/>
            <w:tcBorders>
              <w:top w:val="nil"/>
              <w:left w:val="single" w:sz="4" w:space="0" w:color="auto"/>
              <w:bottom w:val="single" w:sz="4" w:space="0" w:color="auto"/>
              <w:right w:val="single" w:sz="4" w:space="0" w:color="auto"/>
            </w:tcBorders>
            <w:vAlign w:val="center"/>
            <w:hideMark/>
          </w:tcPr>
          <w:p w14:paraId="758C0B1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89325B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7C73A6F"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D85BCB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disco de rueda (por rueda)</w:t>
            </w:r>
          </w:p>
        </w:tc>
        <w:tc>
          <w:tcPr>
            <w:tcW w:w="2552" w:type="dxa"/>
            <w:vMerge/>
            <w:tcBorders>
              <w:top w:val="nil"/>
              <w:left w:val="single" w:sz="4" w:space="0" w:color="auto"/>
              <w:bottom w:val="single" w:sz="4" w:space="0" w:color="auto"/>
              <w:right w:val="single" w:sz="4" w:space="0" w:color="auto"/>
            </w:tcBorders>
            <w:vAlign w:val="center"/>
            <w:hideMark/>
          </w:tcPr>
          <w:p w14:paraId="3EA650B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D733CD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637E64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119764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delanteras (por eje)</w:t>
            </w:r>
          </w:p>
        </w:tc>
        <w:tc>
          <w:tcPr>
            <w:tcW w:w="2552" w:type="dxa"/>
            <w:vMerge/>
            <w:tcBorders>
              <w:top w:val="nil"/>
              <w:left w:val="single" w:sz="4" w:space="0" w:color="auto"/>
              <w:bottom w:val="single" w:sz="4" w:space="0" w:color="auto"/>
              <w:right w:val="single" w:sz="4" w:space="0" w:color="auto"/>
            </w:tcBorders>
            <w:vAlign w:val="center"/>
            <w:hideMark/>
          </w:tcPr>
          <w:p w14:paraId="58DABC2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A723AB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A6BE38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8A0AB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traseras (por eje)</w:t>
            </w:r>
          </w:p>
        </w:tc>
        <w:tc>
          <w:tcPr>
            <w:tcW w:w="2552" w:type="dxa"/>
            <w:vMerge/>
            <w:tcBorders>
              <w:top w:val="nil"/>
              <w:left w:val="single" w:sz="4" w:space="0" w:color="auto"/>
              <w:bottom w:val="single" w:sz="4" w:space="0" w:color="auto"/>
              <w:right w:val="single" w:sz="4" w:space="0" w:color="auto"/>
            </w:tcBorders>
            <w:vAlign w:val="center"/>
            <w:hideMark/>
          </w:tcPr>
          <w:p w14:paraId="4FCA991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A5F526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8DD06F7"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78048F1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61F2C936"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3A1E04B1"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78DC4148" w14:textId="77777777" w:rsidTr="00314FA4">
        <w:trPr>
          <w:trHeight w:val="225"/>
        </w:trPr>
        <w:tc>
          <w:tcPr>
            <w:tcW w:w="4673" w:type="dxa"/>
            <w:tcBorders>
              <w:top w:val="nil"/>
              <w:left w:val="nil"/>
              <w:bottom w:val="nil"/>
              <w:right w:val="nil"/>
            </w:tcBorders>
            <w:shd w:val="clear" w:color="auto" w:fill="auto"/>
            <w:noWrap/>
            <w:vAlign w:val="center"/>
            <w:hideMark/>
          </w:tcPr>
          <w:p w14:paraId="7260FA6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0D736F54"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2082B39F"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7CDE81A3"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4C159CC"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REFACCIONES</w:t>
            </w:r>
          </w:p>
        </w:tc>
      </w:tr>
      <w:tr w:rsidR="00D56987" w:rsidRPr="009208E1" w14:paraId="299BB203"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F203FA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frenos (cilindro maestro)</w:t>
            </w:r>
          </w:p>
        </w:tc>
        <w:tc>
          <w:tcPr>
            <w:tcW w:w="2552" w:type="dxa"/>
            <w:tcBorders>
              <w:top w:val="nil"/>
              <w:left w:val="nil"/>
              <w:bottom w:val="single" w:sz="4" w:space="0" w:color="auto"/>
              <w:right w:val="single" w:sz="4" w:space="0" w:color="auto"/>
            </w:tcBorders>
            <w:shd w:val="clear" w:color="auto" w:fill="auto"/>
            <w:noWrap/>
            <w:vAlign w:val="center"/>
          </w:tcPr>
          <w:p w14:paraId="1335CF3E" w14:textId="2CD9558E"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25C499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155988F"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508F32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interior para tambor</w:t>
            </w:r>
          </w:p>
        </w:tc>
        <w:tc>
          <w:tcPr>
            <w:tcW w:w="2552" w:type="dxa"/>
            <w:tcBorders>
              <w:top w:val="nil"/>
              <w:left w:val="nil"/>
              <w:bottom w:val="single" w:sz="4" w:space="0" w:color="auto"/>
              <w:right w:val="single" w:sz="4" w:space="0" w:color="auto"/>
            </w:tcBorders>
            <w:shd w:val="clear" w:color="auto" w:fill="auto"/>
            <w:noWrap/>
            <w:vAlign w:val="center"/>
          </w:tcPr>
          <w:p w14:paraId="53662099" w14:textId="28B40114"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FFD753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9FD9063"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BCA460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exterior para tambor</w:t>
            </w:r>
          </w:p>
        </w:tc>
        <w:tc>
          <w:tcPr>
            <w:tcW w:w="2552" w:type="dxa"/>
            <w:tcBorders>
              <w:top w:val="nil"/>
              <w:left w:val="nil"/>
              <w:bottom w:val="single" w:sz="4" w:space="0" w:color="auto"/>
              <w:right w:val="single" w:sz="4" w:space="0" w:color="auto"/>
            </w:tcBorders>
            <w:shd w:val="clear" w:color="auto" w:fill="auto"/>
            <w:noWrap/>
            <w:vAlign w:val="center"/>
          </w:tcPr>
          <w:p w14:paraId="29ECFDC5" w14:textId="1C9A239A"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3D0263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8723102"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F99092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Balero de maza </w:t>
            </w:r>
          </w:p>
        </w:tc>
        <w:tc>
          <w:tcPr>
            <w:tcW w:w="2552" w:type="dxa"/>
            <w:tcBorders>
              <w:top w:val="nil"/>
              <w:left w:val="nil"/>
              <w:bottom w:val="single" w:sz="4" w:space="0" w:color="auto"/>
              <w:right w:val="single" w:sz="4" w:space="0" w:color="auto"/>
            </w:tcBorders>
            <w:shd w:val="clear" w:color="auto" w:fill="auto"/>
            <w:noWrap/>
            <w:vAlign w:val="center"/>
          </w:tcPr>
          <w:p w14:paraId="3D01A358" w14:textId="60547B6C"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2E42FF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6002DE4"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FCED10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doble</w:t>
            </w:r>
          </w:p>
        </w:tc>
        <w:tc>
          <w:tcPr>
            <w:tcW w:w="2552" w:type="dxa"/>
            <w:tcBorders>
              <w:top w:val="nil"/>
              <w:left w:val="nil"/>
              <w:bottom w:val="single" w:sz="4" w:space="0" w:color="auto"/>
              <w:right w:val="single" w:sz="4" w:space="0" w:color="auto"/>
            </w:tcBorders>
            <w:shd w:val="clear" w:color="auto" w:fill="auto"/>
            <w:noWrap/>
            <w:vAlign w:val="center"/>
          </w:tcPr>
          <w:p w14:paraId="6C3552FD" w14:textId="240FCC15"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4BDB5E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021DD1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FED56E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Reten para tambor</w:t>
            </w:r>
          </w:p>
        </w:tc>
        <w:tc>
          <w:tcPr>
            <w:tcW w:w="2552" w:type="dxa"/>
            <w:tcBorders>
              <w:top w:val="nil"/>
              <w:left w:val="nil"/>
              <w:bottom w:val="single" w:sz="4" w:space="0" w:color="auto"/>
              <w:right w:val="single" w:sz="4" w:space="0" w:color="auto"/>
            </w:tcBorders>
            <w:shd w:val="clear" w:color="auto" w:fill="auto"/>
            <w:noWrap/>
            <w:vAlign w:val="center"/>
          </w:tcPr>
          <w:p w14:paraId="0F2C8670" w14:textId="0D15000C"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A2E1CF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13F0027"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E2BBAB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Tambor de rueda</w:t>
            </w:r>
          </w:p>
        </w:tc>
        <w:tc>
          <w:tcPr>
            <w:tcW w:w="2552" w:type="dxa"/>
            <w:tcBorders>
              <w:top w:val="nil"/>
              <w:left w:val="nil"/>
              <w:bottom w:val="single" w:sz="4" w:space="0" w:color="auto"/>
              <w:right w:val="single" w:sz="4" w:space="0" w:color="auto"/>
            </w:tcBorders>
            <w:shd w:val="clear" w:color="auto" w:fill="auto"/>
            <w:noWrap/>
            <w:vAlign w:val="center"/>
          </w:tcPr>
          <w:p w14:paraId="6EA7900B" w14:textId="79AF8B98"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D4DD66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602BEB1"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8F5768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Disco (rotor) de rueda</w:t>
            </w:r>
          </w:p>
        </w:tc>
        <w:tc>
          <w:tcPr>
            <w:tcW w:w="2552" w:type="dxa"/>
            <w:tcBorders>
              <w:top w:val="nil"/>
              <w:left w:val="nil"/>
              <w:bottom w:val="single" w:sz="4" w:space="0" w:color="auto"/>
              <w:right w:val="single" w:sz="4" w:space="0" w:color="auto"/>
            </w:tcBorders>
            <w:shd w:val="clear" w:color="auto" w:fill="auto"/>
            <w:noWrap/>
            <w:vAlign w:val="center"/>
          </w:tcPr>
          <w:p w14:paraId="2BD06F16" w14:textId="5E8B521C"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64268B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05701E4"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25A841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Balatas delanteras (Juego por eje)</w:t>
            </w:r>
          </w:p>
        </w:tc>
        <w:tc>
          <w:tcPr>
            <w:tcW w:w="2552" w:type="dxa"/>
            <w:tcBorders>
              <w:top w:val="nil"/>
              <w:left w:val="nil"/>
              <w:bottom w:val="single" w:sz="4" w:space="0" w:color="auto"/>
              <w:right w:val="single" w:sz="4" w:space="0" w:color="auto"/>
            </w:tcBorders>
            <w:shd w:val="clear" w:color="auto" w:fill="auto"/>
            <w:noWrap/>
            <w:vAlign w:val="center"/>
          </w:tcPr>
          <w:p w14:paraId="458B1118" w14:textId="21D9DACF"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31BA74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6223E7F"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4F06D4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Balatas traseras (Juego por eje)</w:t>
            </w:r>
          </w:p>
        </w:tc>
        <w:tc>
          <w:tcPr>
            <w:tcW w:w="2552" w:type="dxa"/>
            <w:tcBorders>
              <w:top w:val="nil"/>
              <w:left w:val="nil"/>
              <w:bottom w:val="single" w:sz="4" w:space="0" w:color="auto"/>
              <w:right w:val="single" w:sz="4" w:space="0" w:color="auto"/>
            </w:tcBorders>
            <w:shd w:val="clear" w:color="auto" w:fill="auto"/>
            <w:noWrap/>
            <w:vAlign w:val="center"/>
          </w:tcPr>
          <w:p w14:paraId="169D3AC0" w14:textId="3DABFA7C"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8E3983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075AB11"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1AC476D0"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lastRenderedPageBreak/>
              <w:t>SUBTOTALES:</w:t>
            </w:r>
          </w:p>
        </w:tc>
        <w:tc>
          <w:tcPr>
            <w:tcW w:w="2552" w:type="dxa"/>
            <w:tcBorders>
              <w:top w:val="nil"/>
              <w:left w:val="nil"/>
              <w:bottom w:val="nil"/>
              <w:right w:val="nil"/>
            </w:tcBorders>
            <w:shd w:val="clear" w:color="auto" w:fill="auto"/>
            <w:noWrap/>
            <w:vAlign w:val="center"/>
            <w:hideMark/>
          </w:tcPr>
          <w:p w14:paraId="7E0ED9F5"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1ACC886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4F5C95AD" w14:textId="77777777" w:rsidTr="00314FA4">
        <w:trPr>
          <w:trHeight w:val="225"/>
        </w:trPr>
        <w:tc>
          <w:tcPr>
            <w:tcW w:w="4673" w:type="dxa"/>
            <w:tcBorders>
              <w:top w:val="nil"/>
              <w:left w:val="nil"/>
              <w:bottom w:val="nil"/>
              <w:right w:val="nil"/>
            </w:tcBorders>
            <w:shd w:val="clear" w:color="auto" w:fill="auto"/>
            <w:noWrap/>
            <w:vAlign w:val="bottom"/>
            <w:hideMark/>
          </w:tcPr>
          <w:p w14:paraId="0D30664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bottom"/>
            <w:hideMark/>
          </w:tcPr>
          <w:p w14:paraId="14D13127"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bottom"/>
            <w:hideMark/>
          </w:tcPr>
          <w:p w14:paraId="385759D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56DC6043"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DE6E212"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MANO DE OBRA</w:t>
            </w:r>
          </w:p>
        </w:tc>
      </w:tr>
      <w:tr w:rsidR="00D56987" w:rsidRPr="009208E1" w14:paraId="69C8D59C"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F65C2D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delantero (por rueda)</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F02CB6"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61F018F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8500E9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8B7A74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trasero (por rueda)</w:t>
            </w:r>
          </w:p>
        </w:tc>
        <w:tc>
          <w:tcPr>
            <w:tcW w:w="2552" w:type="dxa"/>
            <w:vMerge/>
            <w:tcBorders>
              <w:top w:val="nil"/>
              <w:left w:val="single" w:sz="4" w:space="0" w:color="auto"/>
              <w:bottom w:val="single" w:sz="4" w:space="0" w:color="auto"/>
              <w:right w:val="single" w:sz="4" w:space="0" w:color="auto"/>
            </w:tcBorders>
            <w:vAlign w:val="center"/>
            <w:hideMark/>
          </w:tcPr>
          <w:p w14:paraId="18990DF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2B94E9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114C27D"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24C299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rótulas superiores (por juego) </w:t>
            </w:r>
          </w:p>
        </w:tc>
        <w:tc>
          <w:tcPr>
            <w:tcW w:w="2552" w:type="dxa"/>
            <w:vMerge/>
            <w:tcBorders>
              <w:top w:val="nil"/>
              <w:left w:val="single" w:sz="4" w:space="0" w:color="auto"/>
              <w:bottom w:val="single" w:sz="4" w:space="0" w:color="auto"/>
              <w:right w:val="single" w:sz="4" w:space="0" w:color="auto"/>
            </w:tcBorders>
            <w:vAlign w:val="center"/>
            <w:hideMark/>
          </w:tcPr>
          <w:p w14:paraId="2EE4805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F1D48F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CBB017B"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475D9E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rótulas inferiores (por juego)</w:t>
            </w:r>
          </w:p>
        </w:tc>
        <w:tc>
          <w:tcPr>
            <w:tcW w:w="2552" w:type="dxa"/>
            <w:vMerge/>
            <w:tcBorders>
              <w:top w:val="nil"/>
              <w:left w:val="single" w:sz="4" w:space="0" w:color="auto"/>
              <w:bottom w:val="single" w:sz="4" w:space="0" w:color="auto"/>
              <w:right w:val="single" w:sz="4" w:space="0" w:color="auto"/>
            </w:tcBorders>
            <w:vAlign w:val="center"/>
            <w:hideMark/>
          </w:tcPr>
          <w:p w14:paraId="0835380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CB24F7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5A0CF7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D3484E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dirección</w:t>
            </w:r>
          </w:p>
        </w:tc>
        <w:tc>
          <w:tcPr>
            <w:tcW w:w="2552" w:type="dxa"/>
            <w:vMerge/>
            <w:tcBorders>
              <w:top w:val="nil"/>
              <w:left w:val="single" w:sz="4" w:space="0" w:color="auto"/>
              <w:bottom w:val="single" w:sz="4" w:space="0" w:color="auto"/>
              <w:right w:val="single" w:sz="4" w:space="0" w:color="auto"/>
            </w:tcBorders>
            <w:vAlign w:val="center"/>
            <w:hideMark/>
          </w:tcPr>
          <w:p w14:paraId="62DC6F9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DB282B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5365B1D"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54439F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caja de dirección</w:t>
            </w:r>
          </w:p>
        </w:tc>
        <w:tc>
          <w:tcPr>
            <w:tcW w:w="2552" w:type="dxa"/>
            <w:vMerge/>
            <w:tcBorders>
              <w:top w:val="nil"/>
              <w:left w:val="single" w:sz="4" w:space="0" w:color="auto"/>
              <w:bottom w:val="single" w:sz="4" w:space="0" w:color="auto"/>
              <w:right w:val="single" w:sz="4" w:space="0" w:color="auto"/>
            </w:tcBorders>
            <w:vAlign w:val="center"/>
            <w:hideMark/>
          </w:tcPr>
          <w:p w14:paraId="5570668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41988D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7E125B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152593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soportes de motor (juego)</w:t>
            </w:r>
          </w:p>
        </w:tc>
        <w:tc>
          <w:tcPr>
            <w:tcW w:w="2552" w:type="dxa"/>
            <w:vMerge/>
            <w:tcBorders>
              <w:top w:val="nil"/>
              <w:left w:val="single" w:sz="4" w:space="0" w:color="auto"/>
              <w:bottom w:val="single" w:sz="4" w:space="0" w:color="auto"/>
              <w:right w:val="single" w:sz="4" w:space="0" w:color="auto"/>
            </w:tcBorders>
            <w:vAlign w:val="center"/>
            <w:hideMark/>
          </w:tcPr>
          <w:p w14:paraId="0F34E88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BC82A5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D04687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36FCE5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terminal de dirección (por rueda)</w:t>
            </w:r>
          </w:p>
        </w:tc>
        <w:tc>
          <w:tcPr>
            <w:tcW w:w="2552" w:type="dxa"/>
            <w:vMerge/>
            <w:tcBorders>
              <w:top w:val="nil"/>
              <w:left w:val="single" w:sz="4" w:space="0" w:color="auto"/>
              <w:bottom w:val="single" w:sz="4" w:space="0" w:color="auto"/>
              <w:right w:val="single" w:sz="4" w:space="0" w:color="auto"/>
            </w:tcBorders>
            <w:vAlign w:val="center"/>
            <w:hideMark/>
          </w:tcPr>
          <w:p w14:paraId="734CC88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3B6082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CAC45A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D2757C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barra estabilizadora</w:t>
            </w:r>
          </w:p>
        </w:tc>
        <w:tc>
          <w:tcPr>
            <w:tcW w:w="2552" w:type="dxa"/>
            <w:vMerge/>
            <w:tcBorders>
              <w:top w:val="nil"/>
              <w:left w:val="single" w:sz="4" w:space="0" w:color="auto"/>
              <w:bottom w:val="single" w:sz="4" w:space="0" w:color="auto"/>
              <w:right w:val="single" w:sz="4" w:space="0" w:color="auto"/>
            </w:tcBorders>
            <w:vAlign w:val="center"/>
            <w:hideMark/>
          </w:tcPr>
          <w:p w14:paraId="695FEF0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062733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EF1F950"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99"/>
            <w:vAlign w:val="center"/>
            <w:hideMark/>
          </w:tcPr>
          <w:p w14:paraId="27F9617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single" w:sz="8" w:space="0" w:color="auto"/>
              <w:bottom w:val="nil"/>
              <w:right w:val="nil"/>
            </w:tcBorders>
            <w:shd w:val="clear" w:color="auto" w:fill="auto"/>
            <w:vAlign w:val="center"/>
            <w:hideMark/>
          </w:tcPr>
          <w:p w14:paraId="251C58C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w:t>
            </w:r>
          </w:p>
        </w:tc>
        <w:tc>
          <w:tcPr>
            <w:tcW w:w="2409" w:type="dxa"/>
            <w:tcBorders>
              <w:top w:val="nil"/>
              <w:left w:val="single" w:sz="4" w:space="0" w:color="auto"/>
              <w:bottom w:val="single" w:sz="4" w:space="0" w:color="auto"/>
              <w:right w:val="single" w:sz="4" w:space="0" w:color="auto"/>
            </w:tcBorders>
            <w:shd w:val="clear" w:color="000000" w:fill="FFFF99"/>
            <w:noWrap/>
            <w:vAlign w:val="center"/>
            <w:hideMark/>
          </w:tcPr>
          <w:p w14:paraId="4B85FE77"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608433E5" w14:textId="77777777" w:rsidTr="00314FA4">
        <w:trPr>
          <w:trHeight w:val="225"/>
        </w:trPr>
        <w:tc>
          <w:tcPr>
            <w:tcW w:w="4673" w:type="dxa"/>
            <w:tcBorders>
              <w:top w:val="nil"/>
              <w:left w:val="nil"/>
              <w:bottom w:val="nil"/>
              <w:right w:val="nil"/>
            </w:tcBorders>
            <w:shd w:val="clear" w:color="auto" w:fill="auto"/>
            <w:noWrap/>
            <w:vAlign w:val="center"/>
            <w:hideMark/>
          </w:tcPr>
          <w:p w14:paraId="63F6501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7B6BA75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6BFFDA1F"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766BAB9E"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AC7CA62"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REFACCIONES</w:t>
            </w:r>
          </w:p>
        </w:tc>
      </w:tr>
      <w:tr w:rsidR="00D56987" w:rsidRPr="009208E1" w14:paraId="43BC86C1"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BA3C7C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Amortiguador delantero </w:t>
            </w:r>
          </w:p>
        </w:tc>
        <w:tc>
          <w:tcPr>
            <w:tcW w:w="2552" w:type="dxa"/>
            <w:tcBorders>
              <w:top w:val="nil"/>
              <w:left w:val="nil"/>
              <w:bottom w:val="single" w:sz="4" w:space="0" w:color="auto"/>
              <w:right w:val="single" w:sz="4" w:space="0" w:color="auto"/>
            </w:tcBorders>
            <w:shd w:val="clear" w:color="auto" w:fill="auto"/>
            <w:noWrap/>
            <w:vAlign w:val="center"/>
          </w:tcPr>
          <w:p w14:paraId="753509F7" w14:textId="09B5453C"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ECC4AA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E460A8F"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28A68B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Amortiguador trasero </w:t>
            </w:r>
          </w:p>
        </w:tc>
        <w:tc>
          <w:tcPr>
            <w:tcW w:w="2552" w:type="dxa"/>
            <w:tcBorders>
              <w:top w:val="nil"/>
              <w:left w:val="nil"/>
              <w:bottom w:val="single" w:sz="4" w:space="0" w:color="auto"/>
              <w:right w:val="single" w:sz="4" w:space="0" w:color="auto"/>
            </w:tcBorders>
            <w:shd w:val="clear" w:color="auto" w:fill="auto"/>
            <w:noWrap/>
            <w:vAlign w:val="center"/>
          </w:tcPr>
          <w:p w14:paraId="02DFFCB7" w14:textId="0A2DCEA4"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5EEAFD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6E63FC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00FC23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Rótulas superiores (por juego)</w:t>
            </w:r>
          </w:p>
        </w:tc>
        <w:tc>
          <w:tcPr>
            <w:tcW w:w="2552" w:type="dxa"/>
            <w:tcBorders>
              <w:top w:val="nil"/>
              <w:left w:val="nil"/>
              <w:bottom w:val="single" w:sz="4" w:space="0" w:color="auto"/>
              <w:right w:val="single" w:sz="4" w:space="0" w:color="auto"/>
            </w:tcBorders>
            <w:shd w:val="clear" w:color="auto" w:fill="auto"/>
            <w:noWrap/>
            <w:vAlign w:val="center"/>
          </w:tcPr>
          <w:p w14:paraId="679B0056" w14:textId="1A5D13C4"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068D83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08BB14C"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A29BE6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Rótulas inferiores (por juego)</w:t>
            </w:r>
          </w:p>
        </w:tc>
        <w:tc>
          <w:tcPr>
            <w:tcW w:w="2552" w:type="dxa"/>
            <w:tcBorders>
              <w:top w:val="nil"/>
              <w:left w:val="nil"/>
              <w:bottom w:val="single" w:sz="4" w:space="0" w:color="auto"/>
              <w:right w:val="single" w:sz="4" w:space="0" w:color="auto"/>
            </w:tcBorders>
            <w:shd w:val="clear" w:color="auto" w:fill="auto"/>
            <w:noWrap/>
            <w:vAlign w:val="center"/>
          </w:tcPr>
          <w:p w14:paraId="5E7AAB6B" w14:textId="7FCC03CA"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30F099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558E671"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A1D597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dirección</w:t>
            </w:r>
          </w:p>
        </w:tc>
        <w:tc>
          <w:tcPr>
            <w:tcW w:w="2552" w:type="dxa"/>
            <w:tcBorders>
              <w:top w:val="nil"/>
              <w:left w:val="nil"/>
              <w:bottom w:val="single" w:sz="4" w:space="0" w:color="auto"/>
              <w:right w:val="single" w:sz="4" w:space="0" w:color="auto"/>
            </w:tcBorders>
            <w:shd w:val="clear" w:color="auto" w:fill="auto"/>
            <w:noWrap/>
            <w:vAlign w:val="center"/>
          </w:tcPr>
          <w:p w14:paraId="22FD4408" w14:textId="50BA686C"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927AF2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F1EE628"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E8D4FD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Caja de dirección</w:t>
            </w:r>
          </w:p>
        </w:tc>
        <w:tc>
          <w:tcPr>
            <w:tcW w:w="2552" w:type="dxa"/>
            <w:tcBorders>
              <w:top w:val="nil"/>
              <w:left w:val="nil"/>
              <w:bottom w:val="single" w:sz="4" w:space="0" w:color="auto"/>
              <w:right w:val="single" w:sz="4" w:space="0" w:color="auto"/>
            </w:tcBorders>
            <w:shd w:val="clear" w:color="auto" w:fill="auto"/>
            <w:noWrap/>
            <w:vAlign w:val="center"/>
          </w:tcPr>
          <w:p w14:paraId="0E3D06A9" w14:textId="1A44E3CF"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635382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4D018C7"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F7044E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Soportes de motor (juego)</w:t>
            </w:r>
          </w:p>
        </w:tc>
        <w:tc>
          <w:tcPr>
            <w:tcW w:w="2552" w:type="dxa"/>
            <w:tcBorders>
              <w:top w:val="nil"/>
              <w:left w:val="nil"/>
              <w:bottom w:val="single" w:sz="4" w:space="0" w:color="auto"/>
              <w:right w:val="single" w:sz="4" w:space="0" w:color="auto"/>
            </w:tcBorders>
            <w:shd w:val="clear" w:color="auto" w:fill="auto"/>
            <w:noWrap/>
            <w:vAlign w:val="center"/>
          </w:tcPr>
          <w:p w14:paraId="010F35FF" w14:textId="5FE4373E"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F972B5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171C43F"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E5377F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Terminal de dirección</w:t>
            </w:r>
          </w:p>
        </w:tc>
        <w:tc>
          <w:tcPr>
            <w:tcW w:w="2552" w:type="dxa"/>
            <w:tcBorders>
              <w:top w:val="nil"/>
              <w:left w:val="nil"/>
              <w:bottom w:val="single" w:sz="4" w:space="0" w:color="auto"/>
              <w:right w:val="single" w:sz="4" w:space="0" w:color="auto"/>
            </w:tcBorders>
            <w:shd w:val="clear" w:color="auto" w:fill="auto"/>
            <w:noWrap/>
            <w:vAlign w:val="center"/>
          </w:tcPr>
          <w:p w14:paraId="032EFBC2" w14:textId="51282475"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C7CE29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A694F8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4825AF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Barra estabilizadora</w:t>
            </w:r>
          </w:p>
        </w:tc>
        <w:tc>
          <w:tcPr>
            <w:tcW w:w="2552" w:type="dxa"/>
            <w:tcBorders>
              <w:top w:val="nil"/>
              <w:left w:val="nil"/>
              <w:bottom w:val="single" w:sz="4" w:space="0" w:color="auto"/>
              <w:right w:val="single" w:sz="4" w:space="0" w:color="auto"/>
            </w:tcBorders>
            <w:shd w:val="clear" w:color="auto" w:fill="auto"/>
            <w:noWrap/>
            <w:vAlign w:val="center"/>
          </w:tcPr>
          <w:p w14:paraId="27E954EF" w14:textId="0C0B7BAB"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D6C111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1485577"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651D34F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2C863E7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35179820"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682B1239" w14:textId="77777777" w:rsidTr="00314FA4">
        <w:trPr>
          <w:trHeight w:val="225"/>
        </w:trPr>
        <w:tc>
          <w:tcPr>
            <w:tcW w:w="4673" w:type="dxa"/>
            <w:tcBorders>
              <w:top w:val="nil"/>
              <w:left w:val="nil"/>
              <w:bottom w:val="nil"/>
              <w:right w:val="nil"/>
            </w:tcBorders>
            <w:shd w:val="clear" w:color="auto" w:fill="auto"/>
            <w:noWrap/>
            <w:vAlign w:val="center"/>
            <w:hideMark/>
          </w:tcPr>
          <w:p w14:paraId="1F038103"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64790E34"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1322D0FD"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7A61C756"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7670579"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MANO DE OBRA</w:t>
            </w:r>
          </w:p>
        </w:tc>
      </w:tr>
      <w:tr w:rsidR="00D56987" w:rsidRPr="009208E1" w14:paraId="3A5445C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429226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bobina</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18D210"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183F55B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3B1E56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E05475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acumulador</w:t>
            </w:r>
          </w:p>
        </w:tc>
        <w:tc>
          <w:tcPr>
            <w:tcW w:w="2552" w:type="dxa"/>
            <w:vMerge/>
            <w:tcBorders>
              <w:top w:val="nil"/>
              <w:left w:val="single" w:sz="4" w:space="0" w:color="auto"/>
              <w:bottom w:val="single" w:sz="4" w:space="0" w:color="auto"/>
              <w:right w:val="single" w:sz="4" w:space="0" w:color="auto"/>
            </w:tcBorders>
            <w:vAlign w:val="center"/>
            <w:hideMark/>
          </w:tcPr>
          <w:p w14:paraId="3B8EDE5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2F3EA7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7A59F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ABA2C8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delantero</w:t>
            </w:r>
          </w:p>
        </w:tc>
        <w:tc>
          <w:tcPr>
            <w:tcW w:w="2552" w:type="dxa"/>
            <w:vMerge/>
            <w:tcBorders>
              <w:top w:val="nil"/>
              <w:left w:val="single" w:sz="4" w:space="0" w:color="auto"/>
              <w:bottom w:val="single" w:sz="4" w:space="0" w:color="auto"/>
              <w:right w:val="single" w:sz="4" w:space="0" w:color="auto"/>
            </w:tcBorders>
            <w:vAlign w:val="center"/>
            <w:hideMark/>
          </w:tcPr>
          <w:p w14:paraId="034C2DC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C84541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9602A2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5D90E6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trasero</w:t>
            </w:r>
          </w:p>
        </w:tc>
        <w:tc>
          <w:tcPr>
            <w:tcW w:w="2552" w:type="dxa"/>
            <w:vMerge/>
            <w:tcBorders>
              <w:top w:val="nil"/>
              <w:left w:val="single" w:sz="4" w:space="0" w:color="auto"/>
              <w:bottom w:val="single" w:sz="4" w:space="0" w:color="auto"/>
              <w:right w:val="single" w:sz="4" w:space="0" w:color="auto"/>
            </w:tcBorders>
            <w:vAlign w:val="center"/>
            <w:hideMark/>
          </w:tcPr>
          <w:p w14:paraId="630B34F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FFB47D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ED2745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93EF9F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alternador</w:t>
            </w:r>
          </w:p>
        </w:tc>
        <w:tc>
          <w:tcPr>
            <w:tcW w:w="2552" w:type="dxa"/>
            <w:vMerge/>
            <w:tcBorders>
              <w:top w:val="nil"/>
              <w:left w:val="single" w:sz="4" w:space="0" w:color="auto"/>
              <w:bottom w:val="single" w:sz="4" w:space="0" w:color="auto"/>
              <w:right w:val="single" w:sz="4" w:space="0" w:color="auto"/>
            </w:tcBorders>
            <w:vAlign w:val="center"/>
            <w:hideMark/>
          </w:tcPr>
          <w:p w14:paraId="4007FE4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DB2AE3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05511FD"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AC603C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Reparación de alternador</w:t>
            </w:r>
          </w:p>
        </w:tc>
        <w:tc>
          <w:tcPr>
            <w:tcW w:w="2552" w:type="dxa"/>
            <w:vMerge/>
            <w:tcBorders>
              <w:top w:val="nil"/>
              <w:left w:val="single" w:sz="4" w:space="0" w:color="auto"/>
              <w:bottom w:val="single" w:sz="4" w:space="0" w:color="auto"/>
              <w:right w:val="single" w:sz="4" w:space="0" w:color="auto"/>
            </w:tcBorders>
            <w:vAlign w:val="center"/>
            <w:hideMark/>
          </w:tcPr>
          <w:p w14:paraId="498B989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B690A8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2286793"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A9FC21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Reparación de marcha</w:t>
            </w:r>
          </w:p>
        </w:tc>
        <w:tc>
          <w:tcPr>
            <w:tcW w:w="2552" w:type="dxa"/>
            <w:vMerge/>
            <w:tcBorders>
              <w:top w:val="nil"/>
              <w:left w:val="single" w:sz="4" w:space="0" w:color="auto"/>
              <w:bottom w:val="single" w:sz="4" w:space="0" w:color="auto"/>
              <w:right w:val="single" w:sz="4" w:space="0" w:color="auto"/>
            </w:tcBorders>
            <w:vAlign w:val="center"/>
            <w:hideMark/>
          </w:tcPr>
          <w:p w14:paraId="3DE4F7F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40AB02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3B4F3E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31A2AF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marcha</w:t>
            </w:r>
          </w:p>
        </w:tc>
        <w:tc>
          <w:tcPr>
            <w:tcW w:w="2552" w:type="dxa"/>
            <w:vMerge/>
            <w:tcBorders>
              <w:top w:val="nil"/>
              <w:left w:val="single" w:sz="4" w:space="0" w:color="auto"/>
              <w:bottom w:val="single" w:sz="4" w:space="0" w:color="auto"/>
              <w:right w:val="single" w:sz="4" w:space="0" w:color="auto"/>
            </w:tcBorders>
            <w:vAlign w:val="center"/>
            <w:hideMark/>
          </w:tcPr>
          <w:p w14:paraId="7DEF719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5E69F1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4FA1B4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FFE363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motor limpiaparabrisas</w:t>
            </w:r>
          </w:p>
        </w:tc>
        <w:tc>
          <w:tcPr>
            <w:tcW w:w="2552" w:type="dxa"/>
            <w:vMerge/>
            <w:tcBorders>
              <w:top w:val="nil"/>
              <w:left w:val="single" w:sz="4" w:space="0" w:color="auto"/>
              <w:bottom w:val="single" w:sz="4" w:space="0" w:color="auto"/>
              <w:right w:val="single" w:sz="4" w:space="0" w:color="auto"/>
            </w:tcBorders>
            <w:vAlign w:val="center"/>
            <w:hideMark/>
          </w:tcPr>
          <w:p w14:paraId="3671DC0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911E2E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2B4D73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F49F7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regulador</w:t>
            </w:r>
          </w:p>
        </w:tc>
        <w:tc>
          <w:tcPr>
            <w:tcW w:w="2552" w:type="dxa"/>
            <w:vMerge/>
            <w:tcBorders>
              <w:top w:val="nil"/>
              <w:left w:val="single" w:sz="4" w:space="0" w:color="auto"/>
              <w:bottom w:val="single" w:sz="4" w:space="0" w:color="auto"/>
              <w:right w:val="single" w:sz="4" w:space="0" w:color="auto"/>
            </w:tcBorders>
            <w:vAlign w:val="center"/>
            <w:hideMark/>
          </w:tcPr>
          <w:p w14:paraId="4896BF6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A3968B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4F4785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EB0E23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de acumulador y régimen de carga</w:t>
            </w:r>
          </w:p>
        </w:tc>
        <w:tc>
          <w:tcPr>
            <w:tcW w:w="2552" w:type="dxa"/>
            <w:vMerge/>
            <w:tcBorders>
              <w:top w:val="nil"/>
              <w:left w:val="single" w:sz="4" w:space="0" w:color="auto"/>
              <w:bottom w:val="single" w:sz="4" w:space="0" w:color="auto"/>
              <w:right w:val="single" w:sz="4" w:space="0" w:color="auto"/>
            </w:tcBorders>
            <w:vAlign w:val="center"/>
            <w:hideMark/>
          </w:tcPr>
          <w:p w14:paraId="02E27F3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6364B4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5F1000C"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1B851C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y ajuste de luces y sistema en general</w:t>
            </w:r>
          </w:p>
        </w:tc>
        <w:tc>
          <w:tcPr>
            <w:tcW w:w="2552" w:type="dxa"/>
            <w:vMerge/>
            <w:tcBorders>
              <w:top w:val="nil"/>
              <w:left w:val="single" w:sz="4" w:space="0" w:color="auto"/>
              <w:bottom w:val="single" w:sz="4" w:space="0" w:color="auto"/>
              <w:right w:val="single" w:sz="4" w:space="0" w:color="auto"/>
            </w:tcBorders>
            <w:vAlign w:val="center"/>
            <w:hideMark/>
          </w:tcPr>
          <w:p w14:paraId="172537E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9DE43C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4175DF5"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299B96B1"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50F0BEF8"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3EDB128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10836D2C" w14:textId="77777777" w:rsidTr="00314FA4">
        <w:trPr>
          <w:trHeight w:val="225"/>
        </w:trPr>
        <w:tc>
          <w:tcPr>
            <w:tcW w:w="4673" w:type="dxa"/>
            <w:tcBorders>
              <w:top w:val="nil"/>
              <w:left w:val="nil"/>
              <w:bottom w:val="nil"/>
              <w:right w:val="nil"/>
            </w:tcBorders>
            <w:shd w:val="clear" w:color="auto" w:fill="auto"/>
            <w:noWrap/>
            <w:vAlign w:val="center"/>
            <w:hideMark/>
          </w:tcPr>
          <w:p w14:paraId="0F7C2C97"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29C75341"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5ED1B981"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69E13691"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CFFE67C"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REFACCIONES</w:t>
            </w:r>
          </w:p>
        </w:tc>
      </w:tr>
      <w:tr w:rsidR="00D56987" w:rsidRPr="009208E1" w14:paraId="1AA265CC"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FF7576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Bobina</w:t>
            </w:r>
          </w:p>
        </w:tc>
        <w:tc>
          <w:tcPr>
            <w:tcW w:w="2552" w:type="dxa"/>
            <w:tcBorders>
              <w:top w:val="nil"/>
              <w:left w:val="nil"/>
              <w:bottom w:val="single" w:sz="4" w:space="0" w:color="auto"/>
              <w:right w:val="single" w:sz="4" w:space="0" w:color="auto"/>
            </w:tcBorders>
            <w:shd w:val="clear" w:color="auto" w:fill="auto"/>
            <w:noWrap/>
            <w:vAlign w:val="center"/>
          </w:tcPr>
          <w:p w14:paraId="4EE003FF" w14:textId="2F93F676"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3062CE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5EAF928"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327F69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Acumulador</w:t>
            </w:r>
          </w:p>
        </w:tc>
        <w:tc>
          <w:tcPr>
            <w:tcW w:w="2552" w:type="dxa"/>
            <w:tcBorders>
              <w:top w:val="nil"/>
              <w:left w:val="nil"/>
              <w:bottom w:val="single" w:sz="4" w:space="0" w:color="auto"/>
              <w:right w:val="single" w:sz="4" w:space="0" w:color="auto"/>
            </w:tcBorders>
            <w:shd w:val="clear" w:color="auto" w:fill="auto"/>
            <w:noWrap/>
            <w:vAlign w:val="center"/>
          </w:tcPr>
          <w:p w14:paraId="0F2BAA2B" w14:textId="5A62CE34"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92BE6A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1FCCBEB"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26565D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delantero</w:t>
            </w:r>
          </w:p>
        </w:tc>
        <w:tc>
          <w:tcPr>
            <w:tcW w:w="2552" w:type="dxa"/>
            <w:tcBorders>
              <w:top w:val="nil"/>
              <w:left w:val="nil"/>
              <w:bottom w:val="single" w:sz="4" w:space="0" w:color="auto"/>
              <w:right w:val="single" w:sz="4" w:space="0" w:color="auto"/>
            </w:tcBorders>
            <w:shd w:val="clear" w:color="auto" w:fill="auto"/>
            <w:noWrap/>
            <w:vAlign w:val="center"/>
          </w:tcPr>
          <w:p w14:paraId="7701FCE4" w14:textId="1B8D89B8"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24FB1B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E9CB38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A27D05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trasero</w:t>
            </w:r>
          </w:p>
        </w:tc>
        <w:tc>
          <w:tcPr>
            <w:tcW w:w="2552" w:type="dxa"/>
            <w:tcBorders>
              <w:top w:val="nil"/>
              <w:left w:val="nil"/>
              <w:bottom w:val="single" w:sz="4" w:space="0" w:color="auto"/>
              <w:right w:val="single" w:sz="4" w:space="0" w:color="auto"/>
            </w:tcBorders>
            <w:shd w:val="clear" w:color="auto" w:fill="auto"/>
            <w:noWrap/>
            <w:vAlign w:val="center"/>
          </w:tcPr>
          <w:p w14:paraId="04713909" w14:textId="1FE90FBE"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6A5B90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FB8A7FE"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C9FE4D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Alternador</w:t>
            </w:r>
          </w:p>
        </w:tc>
        <w:tc>
          <w:tcPr>
            <w:tcW w:w="2552" w:type="dxa"/>
            <w:tcBorders>
              <w:top w:val="nil"/>
              <w:left w:val="nil"/>
              <w:bottom w:val="single" w:sz="4" w:space="0" w:color="auto"/>
              <w:right w:val="single" w:sz="4" w:space="0" w:color="auto"/>
            </w:tcBorders>
            <w:shd w:val="clear" w:color="auto" w:fill="auto"/>
            <w:noWrap/>
            <w:vAlign w:val="center"/>
          </w:tcPr>
          <w:p w14:paraId="3D19BDD4" w14:textId="4B0DB2D5"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F9445A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64C60CE"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A11A4F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Solenoide</w:t>
            </w:r>
          </w:p>
        </w:tc>
        <w:tc>
          <w:tcPr>
            <w:tcW w:w="2552" w:type="dxa"/>
            <w:tcBorders>
              <w:top w:val="nil"/>
              <w:left w:val="nil"/>
              <w:bottom w:val="single" w:sz="4" w:space="0" w:color="auto"/>
              <w:right w:val="single" w:sz="4" w:space="0" w:color="auto"/>
            </w:tcBorders>
            <w:shd w:val="clear" w:color="auto" w:fill="auto"/>
            <w:noWrap/>
            <w:vAlign w:val="center"/>
          </w:tcPr>
          <w:p w14:paraId="41F3AFDD" w14:textId="679261CE"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CAE9A5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69E966B"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B2A8C6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Marcha</w:t>
            </w:r>
          </w:p>
        </w:tc>
        <w:tc>
          <w:tcPr>
            <w:tcW w:w="2552" w:type="dxa"/>
            <w:tcBorders>
              <w:top w:val="nil"/>
              <w:left w:val="nil"/>
              <w:bottom w:val="single" w:sz="4" w:space="0" w:color="auto"/>
              <w:right w:val="single" w:sz="4" w:space="0" w:color="auto"/>
            </w:tcBorders>
            <w:shd w:val="clear" w:color="auto" w:fill="auto"/>
            <w:noWrap/>
            <w:vAlign w:val="center"/>
          </w:tcPr>
          <w:p w14:paraId="1A588BBB" w14:textId="75BF0029"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1F54FA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8380513"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CFD7C8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Motor limpiaparabrisas</w:t>
            </w:r>
          </w:p>
        </w:tc>
        <w:tc>
          <w:tcPr>
            <w:tcW w:w="2552" w:type="dxa"/>
            <w:tcBorders>
              <w:top w:val="nil"/>
              <w:left w:val="nil"/>
              <w:bottom w:val="single" w:sz="4" w:space="0" w:color="auto"/>
              <w:right w:val="single" w:sz="4" w:space="0" w:color="auto"/>
            </w:tcBorders>
            <w:shd w:val="clear" w:color="auto" w:fill="auto"/>
            <w:vAlign w:val="center"/>
          </w:tcPr>
          <w:p w14:paraId="539E67CF" w14:textId="3B762D6A"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F014F4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6CE763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8276C1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Regulador</w:t>
            </w:r>
          </w:p>
        </w:tc>
        <w:tc>
          <w:tcPr>
            <w:tcW w:w="2552" w:type="dxa"/>
            <w:tcBorders>
              <w:top w:val="nil"/>
              <w:left w:val="nil"/>
              <w:bottom w:val="single" w:sz="4" w:space="0" w:color="auto"/>
              <w:right w:val="single" w:sz="4" w:space="0" w:color="auto"/>
            </w:tcBorders>
            <w:shd w:val="clear" w:color="auto" w:fill="auto"/>
            <w:vAlign w:val="center"/>
          </w:tcPr>
          <w:p w14:paraId="5B698A90" w14:textId="3FB9138D"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AF58D9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1FC1239"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4999DD78"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2ED214FE"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4C7C2A4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31BB75B5" w14:textId="77777777" w:rsidTr="00314FA4">
        <w:trPr>
          <w:trHeight w:val="225"/>
        </w:trPr>
        <w:tc>
          <w:tcPr>
            <w:tcW w:w="4673" w:type="dxa"/>
            <w:tcBorders>
              <w:top w:val="nil"/>
              <w:left w:val="nil"/>
              <w:bottom w:val="nil"/>
              <w:right w:val="nil"/>
            </w:tcBorders>
            <w:shd w:val="clear" w:color="auto" w:fill="auto"/>
            <w:noWrap/>
            <w:vAlign w:val="bottom"/>
            <w:hideMark/>
          </w:tcPr>
          <w:p w14:paraId="0E53CFD4"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bottom"/>
            <w:hideMark/>
          </w:tcPr>
          <w:p w14:paraId="4058B78E"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bottom"/>
            <w:hideMark/>
          </w:tcPr>
          <w:p w14:paraId="26869DA0"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6855007E"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F9F74F8"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 MANO DE OBRA</w:t>
            </w:r>
          </w:p>
        </w:tc>
      </w:tr>
      <w:tr w:rsidR="00D56987" w:rsidRPr="009208E1" w14:paraId="77A8BD8C" w14:textId="77777777" w:rsidTr="00314FA4">
        <w:trPr>
          <w:trHeight w:val="45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000C13C"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aceite</w:t>
            </w:r>
            <w:r w:rsidRPr="009208E1">
              <w:rPr>
                <w:rFonts w:ascii="Arial" w:eastAsia="Times New Roman" w:hAnsi="Arial" w:cs="Arial"/>
                <w:b/>
                <w:bCs/>
                <w:color w:val="000000"/>
                <w:sz w:val="16"/>
                <w:szCs w:val="16"/>
                <w:lang w:eastAsia="es-MX"/>
              </w:rPr>
              <w:t xml:space="preserve"> de transmisión y en su caso, cambio de </w:t>
            </w:r>
            <w:r w:rsidRPr="009208E1">
              <w:rPr>
                <w:rFonts w:ascii="Arial" w:eastAsia="Times New Roman" w:hAnsi="Arial" w:cs="Arial"/>
                <w:color w:val="000000"/>
                <w:sz w:val="16"/>
                <w:szCs w:val="16"/>
                <w:lang w:eastAsia="es-MX"/>
              </w:rPr>
              <w:t>filtro y empaque de transmisión</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01DE02"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5AAEC9F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A510EF0" w14:textId="77777777" w:rsidTr="00314FA4">
        <w:trPr>
          <w:trHeight w:val="45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F7C8B7D"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Kit de transmisión incluye (Cambio de baleros, engranes, juntas y demás partes internas de la transmisión)</w:t>
            </w:r>
          </w:p>
        </w:tc>
        <w:tc>
          <w:tcPr>
            <w:tcW w:w="2552" w:type="dxa"/>
            <w:vMerge/>
            <w:tcBorders>
              <w:top w:val="nil"/>
              <w:left w:val="single" w:sz="4" w:space="0" w:color="auto"/>
              <w:bottom w:val="single" w:sz="4" w:space="0" w:color="auto"/>
              <w:right w:val="single" w:sz="4" w:space="0" w:color="auto"/>
            </w:tcBorders>
            <w:vAlign w:val="center"/>
            <w:hideMark/>
          </w:tcPr>
          <w:p w14:paraId="07FFF5F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18C612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6608C0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2B6C15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kit de clutch</w:t>
            </w:r>
          </w:p>
        </w:tc>
        <w:tc>
          <w:tcPr>
            <w:tcW w:w="2552" w:type="dxa"/>
            <w:vMerge/>
            <w:tcBorders>
              <w:top w:val="nil"/>
              <w:left w:val="single" w:sz="4" w:space="0" w:color="auto"/>
              <w:bottom w:val="single" w:sz="4" w:space="0" w:color="auto"/>
              <w:right w:val="single" w:sz="4" w:space="0" w:color="auto"/>
            </w:tcBorders>
            <w:vAlign w:val="center"/>
            <w:hideMark/>
          </w:tcPr>
          <w:p w14:paraId="1825433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89025F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21858E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0E8F0B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clutch</w:t>
            </w:r>
          </w:p>
        </w:tc>
        <w:tc>
          <w:tcPr>
            <w:tcW w:w="2552" w:type="dxa"/>
            <w:vMerge/>
            <w:tcBorders>
              <w:top w:val="nil"/>
              <w:left w:val="single" w:sz="4" w:space="0" w:color="auto"/>
              <w:bottom w:val="single" w:sz="4" w:space="0" w:color="auto"/>
              <w:right w:val="single" w:sz="4" w:space="0" w:color="auto"/>
            </w:tcBorders>
            <w:vAlign w:val="center"/>
            <w:hideMark/>
          </w:tcPr>
          <w:p w14:paraId="63666B5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B31263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A4D922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B1725A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collarín</w:t>
            </w:r>
          </w:p>
        </w:tc>
        <w:tc>
          <w:tcPr>
            <w:tcW w:w="2552" w:type="dxa"/>
            <w:vMerge/>
            <w:tcBorders>
              <w:top w:val="nil"/>
              <w:left w:val="single" w:sz="4" w:space="0" w:color="auto"/>
              <w:bottom w:val="single" w:sz="4" w:space="0" w:color="auto"/>
              <w:right w:val="single" w:sz="4" w:space="0" w:color="auto"/>
            </w:tcBorders>
            <w:vAlign w:val="center"/>
            <w:hideMark/>
          </w:tcPr>
          <w:p w14:paraId="520C570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E74705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B9C243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CEC692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Rectificado de volante o volanta</w:t>
            </w:r>
          </w:p>
        </w:tc>
        <w:tc>
          <w:tcPr>
            <w:tcW w:w="2552" w:type="dxa"/>
            <w:vMerge/>
            <w:tcBorders>
              <w:top w:val="nil"/>
              <w:left w:val="single" w:sz="4" w:space="0" w:color="auto"/>
              <w:bottom w:val="single" w:sz="4" w:space="0" w:color="auto"/>
              <w:right w:val="single" w:sz="4" w:space="0" w:color="auto"/>
            </w:tcBorders>
            <w:vAlign w:val="center"/>
            <w:hideMark/>
          </w:tcPr>
          <w:p w14:paraId="348A396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5CA295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B7BD30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0266C5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cruceta de flecha cardán</w:t>
            </w:r>
          </w:p>
        </w:tc>
        <w:tc>
          <w:tcPr>
            <w:tcW w:w="2552" w:type="dxa"/>
            <w:vMerge/>
            <w:tcBorders>
              <w:top w:val="nil"/>
              <w:left w:val="single" w:sz="4" w:space="0" w:color="auto"/>
              <w:bottom w:val="single" w:sz="4" w:space="0" w:color="auto"/>
              <w:right w:val="single" w:sz="4" w:space="0" w:color="auto"/>
            </w:tcBorders>
            <w:vAlign w:val="center"/>
            <w:hideMark/>
          </w:tcPr>
          <w:p w14:paraId="5D16D99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0A7229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9678D6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85B2FD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de diferencial (por rueda)</w:t>
            </w:r>
          </w:p>
        </w:tc>
        <w:tc>
          <w:tcPr>
            <w:tcW w:w="2552" w:type="dxa"/>
            <w:vMerge/>
            <w:tcBorders>
              <w:top w:val="nil"/>
              <w:left w:val="single" w:sz="4" w:space="0" w:color="auto"/>
              <w:bottom w:val="single" w:sz="4" w:space="0" w:color="auto"/>
              <w:right w:val="single" w:sz="4" w:space="0" w:color="auto"/>
            </w:tcBorders>
            <w:vAlign w:val="center"/>
            <w:hideMark/>
          </w:tcPr>
          <w:p w14:paraId="3D485BB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BF4912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2E255A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4A87CD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juntas homocinéticas (por rueda) (si es 4x4 aplica)</w:t>
            </w:r>
          </w:p>
        </w:tc>
        <w:tc>
          <w:tcPr>
            <w:tcW w:w="2552" w:type="dxa"/>
            <w:vMerge/>
            <w:tcBorders>
              <w:top w:val="nil"/>
              <w:left w:val="single" w:sz="4" w:space="0" w:color="auto"/>
              <w:bottom w:val="single" w:sz="4" w:space="0" w:color="auto"/>
              <w:right w:val="single" w:sz="4" w:space="0" w:color="auto"/>
            </w:tcBorders>
            <w:vAlign w:val="center"/>
            <w:hideMark/>
          </w:tcPr>
          <w:p w14:paraId="7ECAF8F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BBDC4B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975B6AD"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FFD3D2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goma cubre polvos (por rueda) (si es 4x4 aplica)</w:t>
            </w:r>
          </w:p>
        </w:tc>
        <w:tc>
          <w:tcPr>
            <w:tcW w:w="2552" w:type="dxa"/>
            <w:vMerge/>
            <w:tcBorders>
              <w:top w:val="nil"/>
              <w:left w:val="single" w:sz="4" w:space="0" w:color="auto"/>
              <w:bottom w:val="single" w:sz="4" w:space="0" w:color="auto"/>
              <w:right w:val="single" w:sz="4" w:space="0" w:color="auto"/>
            </w:tcBorders>
            <w:vAlign w:val="center"/>
            <w:hideMark/>
          </w:tcPr>
          <w:p w14:paraId="311F548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9F9F58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235A952"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23EDCDFC"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75040CCB"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376BB631"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05A1FB07" w14:textId="77777777" w:rsidTr="00314FA4">
        <w:trPr>
          <w:trHeight w:val="225"/>
        </w:trPr>
        <w:tc>
          <w:tcPr>
            <w:tcW w:w="4673" w:type="dxa"/>
            <w:tcBorders>
              <w:top w:val="nil"/>
              <w:left w:val="nil"/>
              <w:bottom w:val="nil"/>
              <w:right w:val="nil"/>
            </w:tcBorders>
            <w:shd w:val="clear" w:color="auto" w:fill="auto"/>
            <w:noWrap/>
            <w:vAlign w:val="center"/>
            <w:hideMark/>
          </w:tcPr>
          <w:p w14:paraId="1FAD8F13"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60568F09"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73BA42E1"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57B2C967"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227E7C0" w14:textId="69A58B5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w:t>
            </w:r>
            <w:r w:rsidR="008C6834">
              <w:rPr>
                <w:rFonts w:ascii="Arial" w:eastAsia="Times New Roman" w:hAnsi="Arial" w:cs="Arial"/>
                <w:b/>
                <w:bCs/>
                <w:color w:val="000000"/>
                <w:sz w:val="16"/>
                <w:szCs w:val="16"/>
                <w:lang w:eastAsia="es-MX"/>
              </w:rPr>
              <w:t xml:space="preserve"> </w:t>
            </w:r>
            <w:r w:rsidRPr="009208E1">
              <w:rPr>
                <w:rFonts w:ascii="Arial" w:eastAsia="Times New Roman" w:hAnsi="Arial" w:cs="Arial"/>
                <w:b/>
                <w:bCs/>
                <w:color w:val="000000"/>
                <w:sz w:val="16"/>
                <w:szCs w:val="16"/>
                <w:lang w:eastAsia="es-MX"/>
              </w:rPr>
              <w:t>REFACCIONES</w:t>
            </w:r>
          </w:p>
        </w:tc>
      </w:tr>
      <w:tr w:rsidR="00D56987" w:rsidRPr="009208E1" w14:paraId="2A465A4E"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0E56B0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Filtro de transmisión</w:t>
            </w:r>
          </w:p>
        </w:tc>
        <w:tc>
          <w:tcPr>
            <w:tcW w:w="2552" w:type="dxa"/>
            <w:tcBorders>
              <w:top w:val="nil"/>
              <w:left w:val="nil"/>
              <w:bottom w:val="single" w:sz="4" w:space="0" w:color="auto"/>
              <w:right w:val="single" w:sz="4" w:space="0" w:color="auto"/>
            </w:tcBorders>
            <w:shd w:val="clear" w:color="auto" w:fill="auto"/>
            <w:noWrap/>
            <w:vAlign w:val="center"/>
          </w:tcPr>
          <w:p w14:paraId="7C47D9FC" w14:textId="3A2FCC1C"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B828EB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C8C0C50"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803391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Empaque de transmisión</w:t>
            </w:r>
          </w:p>
        </w:tc>
        <w:tc>
          <w:tcPr>
            <w:tcW w:w="2552" w:type="dxa"/>
            <w:tcBorders>
              <w:top w:val="nil"/>
              <w:left w:val="nil"/>
              <w:bottom w:val="single" w:sz="4" w:space="0" w:color="auto"/>
              <w:right w:val="single" w:sz="4" w:space="0" w:color="auto"/>
            </w:tcBorders>
            <w:shd w:val="clear" w:color="auto" w:fill="auto"/>
            <w:noWrap/>
            <w:vAlign w:val="center"/>
          </w:tcPr>
          <w:p w14:paraId="5EB28152" w14:textId="56B61760"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1180FB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4369D5B"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3C10B0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transmisión</w:t>
            </w:r>
          </w:p>
        </w:tc>
        <w:tc>
          <w:tcPr>
            <w:tcW w:w="2552" w:type="dxa"/>
            <w:tcBorders>
              <w:top w:val="nil"/>
              <w:left w:val="nil"/>
              <w:bottom w:val="single" w:sz="4" w:space="0" w:color="auto"/>
              <w:right w:val="single" w:sz="4" w:space="0" w:color="auto"/>
            </w:tcBorders>
            <w:shd w:val="clear" w:color="auto" w:fill="auto"/>
            <w:noWrap/>
            <w:vAlign w:val="center"/>
          </w:tcPr>
          <w:p w14:paraId="5FCFEE74" w14:textId="22ABA979"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6FBCC6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9FAE01"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E3F651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clutch (plato, prensa y collarín)</w:t>
            </w:r>
          </w:p>
        </w:tc>
        <w:tc>
          <w:tcPr>
            <w:tcW w:w="2552" w:type="dxa"/>
            <w:tcBorders>
              <w:top w:val="nil"/>
              <w:left w:val="nil"/>
              <w:bottom w:val="single" w:sz="4" w:space="0" w:color="auto"/>
              <w:right w:val="single" w:sz="4" w:space="0" w:color="auto"/>
            </w:tcBorders>
            <w:shd w:val="clear" w:color="auto" w:fill="auto"/>
            <w:noWrap/>
            <w:vAlign w:val="center"/>
          </w:tcPr>
          <w:p w14:paraId="411592DF" w14:textId="2E915A81"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3B0505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4C1F391"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DE319A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clutch</w:t>
            </w:r>
          </w:p>
        </w:tc>
        <w:tc>
          <w:tcPr>
            <w:tcW w:w="2552" w:type="dxa"/>
            <w:tcBorders>
              <w:top w:val="nil"/>
              <w:left w:val="nil"/>
              <w:bottom w:val="single" w:sz="4" w:space="0" w:color="auto"/>
              <w:right w:val="single" w:sz="4" w:space="0" w:color="auto"/>
            </w:tcBorders>
            <w:shd w:val="clear" w:color="auto" w:fill="auto"/>
            <w:noWrap/>
            <w:vAlign w:val="center"/>
          </w:tcPr>
          <w:p w14:paraId="1C5C0BD7" w14:textId="1949CEA6"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23EE75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F5B5AEF"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FA9BFC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Collarín</w:t>
            </w:r>
          </w:p>
        </w:tc>
        <w:tc>
          <w:tcPr>
            <w:tcW w:w="2552" w:type="dxa"/>
            <w:tcBorders>
              <w:top w:val="nil"/>
              <w:left w:val="nil"/>
              <w:bottom w:val="single" w:sz="4" w:space="0" w:color="auto"/>
              <w:right w:val="single" w:sz="4" w:space="0" w:color="auto"/>
            </w:tcBorders>
            <w:shd w:val="clear" w:color="auto" w:fill="auto"/>
            <w:noWrap/>
            <w:vAlign w:val="center"/>
          </w:tcPr>
          <w:p w14:paraId="4E2F987A" w14:textId="3F896A3B"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2F94FF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8FF4B41"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EBC6AD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Engranes de transmisión (juego)</w:t>
            </w:r>
          </w:p>
        </w:tc>
        <w:tc>
          <w:tcPr>
            <w:tcW w:w="2552" w:type="dxa"/>
            <w:tcBorders>
              <w:top w:val="nil"/>
              <w:left w:val="nil"/>
              <w:bottom w:val="single" w:sz="4" w:space="0" w:color="auto"/>
              <w:right w:val="single" w:sz="4" w:space="0" w:color="auto"/>
            </w:tcBorders>
            <w:shd w:val="clear" w:color="auto" w:fill="auto"/>
            <w:noWrap/>
            <w:vAlign w:val="center"/>
          </w:tcPr>
          <w:p w14:paraId="1D5B0A74" w14:textId="15BD2E8E"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8ACC9E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4B5D09B"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4F6B32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Cruceta de flecha cardán</w:t>
            </w:r>
          </w:p>
        </w:tc>
        <w:tc>
          <w:tcPr>
            <w:tcW w:w="2552" w:type="dxa"/>
            <w:tcBorders>
              <w:top w:val="nil"/>
              <w:left w:val="nil"/>
              <w:bottom w:val="single" w:sz="4" w:space="0" w:color="auto"/>
              <w:right w:val="single" w:sz="4" w:space="0" w:color="auto"/>
            </w:tcBorders>
            <w:shd w:val="clear" w:color="auto" w:fill="auto"/>
            <w:noWrap/>
            <w:vAlign w:val="center"/>
          </w:tcPr>
          <w:p w14:paraId="57440EB9" w14:textId="15AFBE41"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8F5BF7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290B765"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E10957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de diferencial</w:t>
            </w:r>
          </w:p>
        </w:tc>
        <w:tc>
          <w:tcPr>
            <w:tcW w:w="2552" w:type="dxa"/>
            <w:tcBorders>
              <w:top w:val="nil"/>
              <w:left w:val="nil"/>
              <w:bottom w:val="single" w:sz="4" w:space="0" w:color="auto"/>
              <w:right w:val="single" w:sz="4" w:space="0" w:color="auto"/>
            </w:tcBorders>
            <w:shd w:val="clear" w:color="auto" w:fill="auto"/>
            <w:noWrap/>
            <w:vAlign w:val="center"/>
          </w:tcPr>
          <w:p w14:paraId="2D42B0D3" w14:textId="12226DBA"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2866A2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98E7E0D"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4D89A8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Goma cubre polvos de junta homocinética exterior (si es 4x4 aplica)</w:t>
            </w:r>
          </w:p>
        </w:tc>
        <w:tc>
          <w:tcPr>
            <w:tcW w:w="2552" w:type="dxa"/>
            <w:tcBorders>
              <w:top w:val="nil"/>
              <w:left w:val="nil"/>
              <w:bottom w:val="single" w:sz="4" w:space="0" w:color="auto"/>
              <w:right w:val="single" w:sz="4" w:space="0" w:color="auto"/>
            </w:tcBorders>
            <w:shd w:val="clear" w:color="auto" w:fill="auto"/>
            <w:noWrap/>
            <w:vAlign w:val="center"/>
          </w:tcPr>
          <w:p w14:paraId="64ACD1AE" w14:textId="4DD82F31"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4F4F99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D97741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A868B3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Goma cubre polvos de junta homocinética interior (si es 4x4 aplica)</w:t>
            </w:r>
          </w:p>
        </w:tc>
        <w:tc>
          <w:tcPr>
            <w:tcW w:w="2552" w:type="dxa"/>
            <w:tcBorders>
              <w:top w:val="nil"/>
              <w:left w:val="nil"/>
              <w:bottom w:val="single" w:sz="4" w:space="0" w:color="auto"/>
              <w:right w:val="single" w:sz="4" w:space="0" w:color="auto"/>
            </w:tcBorders>
            <w:shd w:val="clear" w:color="auto" w:fill="auto"/>
            <w:noWrap/>
            <w:vAlign w:val="center"/>
          </w:tcPr>
          <w:p w14:paraId="6697BCA8" w14:textId="79975499"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62D66A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0D245F8"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64DC78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Junta homocinética interior </w:t>
            </w:r>
            <w:proofErr w:type="spellStart"/>
            <w:r w:rsidRPr="009208E1">
              <w:rPr>
                <w:rFonts w:ascii="Arial" w:eastAsia="Times New Roman" w:hAnsi="Arial" w:cs="Arial"/>
                <w:color w:val="000000"/>
                <w:sz w:val="16"/>
                <w:szCs w:val="16"/>
                <w:lang w:eastAsia="es-MX"/>
              </w:rPr>
              <w:t>tripoide</w:t>
            </w:r>
            <w:proofErr w:type="spellEnd"/>
            <w:r w:rsidRPr="009208E1">
              <w:rPr>
                <w:rFonts w:ascii="Arial" w:eastAsia="Times New Roman" w:hAnsi="Arial" w:cs="Arial"/>
                <w:color w:val="000000"/>
                <w:sz w:val="16"/>
                <w:szCs w:val="16"/>
                <w:lang w:eastAsia="es-MX"/>
              </w:rPr>
              <w:t xml:space="preserve"> (Espiga) (si es 4x4 aplica)</w:t>
            </w:r>
          </w:p>
        </w:tc>
        <w:tc>
          <w:tcPr>
            <w:tcW w:w="2552" w:type="dxa"/>
            <w:tcBorders>
              <w:top w:val="nil"/>
              <w:left w:val="nil"/>
              <w:bottom w:val="single" w:sz="4" w:space="0" w:color="auto"/>
              <w:right w:val="single" w:sz="4" w:space="0" w:color="auto"/>
            </w:tcBorders>
            <w:shd w:val="clear" w:color="auto" w:fill="auto"/>
            <w:noWrap/>
            <w:vAlign w:val="center"/>
          </w:tcPr>
          <w:p w14:paraId="50EDA91E" w14:textId="3D955DB4"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87DBA8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1AC0538"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DD31F9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Junta homocinética exterior (Espiga) (si es 4x4 aplica)</w:t>
            </w:r>
          </w:p>
        </w:tc>
        <w:tc>
          <w:tcPr>
            <w:tcW w:w="2552" w:type="dxa"/>
            <w:tcBorders>
              <w:top w:val="nil"/>
              <w:left w:val="nil"/>
              <w:bottom w:val="single" w:sz="4" w:space="0" w:color="auto"/>
              <w:right w:val="single" w:sz="4" w:space="0" w:color="auto"/>
            </w:tcBorders>
            <w:shd w:val="clear" w:color="auto" w:fill="auto"/>
            <w:noWrap/>
            <w:vAlign w:val="center"/>
          </w:tcPr>
          <w:p w14:paraId="176F1422" w14:textId="2638A06D"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B642C0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DAEB841"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5F50F70E"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4022B96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0F2EFAFC"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4084758B" w14:textId="77777777" w:rsidTr="00314FA4">
        <w:trPr>
          <w:trHeight w:val="225"/>
        </w:trPr>
        <w:tc>
          <w:tcPr>
            <w:tcW w:w="4673" w:type="dxa"/>
            <w:tcBorders>
              <w:top w:val="nil"/>
              <w:left w:val="nil"/>
              <w:bottom w:val="nil"/>
              <w:right w:val="nil"/>
            </w:tcBorders>
            <w:shd w:val="clear" w:color="auto" w:fill="auto"/>
            <w:noWrap/>
            <w:vAlign w:val="center"/>
            <w:hideMark/>
          </w:tcPr>
          <w:p w14:paraId="52DF5FA4"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5E650219"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640E6C05"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09BD9726"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49E2E23" w14:textId="2C5A4F5F"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w:t>
            </w:r>
            <w:r w:rsidR="008C6834">
              <w:rPr>
                <w:rFonts w:ascii="Arial" w:eastAsia="Times New Roman" w:hAnsi="Arial" w:cs="Arial"/>
                <w:b/>
                <w:bCs/>
                <w:color w:val="000000"/>
                <w:sz w:val="16"/>
                <w:szCs w:val="16"/>
                <w:lang w:eastAsia="es-MX"/>
              </w:rPr>
              <w:t xml:space="preserve"> </w:t>
            </w:r>
            <w:r w:rsidRPr="009208E1">
              <w:rPr>
                <w:rFonts w:ascii="Arial" w:eastAsia="Times New Roman" w:hAnsi="Arial" w:cs="Arial"/>
                <w:b/>
                <w:bCs/>
                <w:color w:val="000000"/>
                <w:sz w:val="16"/>
                <w:szCs w:val="16"/>
                <w:lang w:eastAsia="es-MX"/>
              </w:rPr>
              <w:t>MANO DE OBRA</w:t>
            </w:r>
          </w:p>
        </w:tc>
      </w:tr>
      <w:tr w:rsidR="00D56987" w:rsidRPr="009208E1" w14:paraId="3B908A6F"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5C550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agua.</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371800"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3AA0C11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A6A37D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31B908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escape (tubo)</w:t>
            </w:r>
          </w:p>
        </w:tc>
        <w:tc>
          <w:tcPr>
            <w:tcW w:w="2552" w:type="dxa"/>
            <w:vMerge/>
            <w:tcBorders>
              <w:top w:val="nil"/>
              <w:left w:val="single" w:sz="4" w:space="0" w:color="auto"/>
              <w:bottom w:val="single" w:sz="4" w:space="0" w:color="auto"/>
              <w:right w:val="single" w:sz="4" w:space="0" w:color="auto"/>
            </w:tcBorders>
            <w:vAlign w:val="center"/>
            <w:hideMark/>
          </w:tcPr>
          <w:p w14:paraId="43845A7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78F75C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F8E20A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7ECA8E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del silenciador</w:t>
            </w:r>
          </w:p>
        </w:tc>
        <w:tc>
          <w:tcPr>
            <w:tcW w:w="2552" w:type="dxa"/>
            <w:vMerge/>
            <w:tcBorders>
              <w:top w:val="nil"/>
              <w:left w:val="single" w:sz="4" w:space="0" w:color="auto"/>
              <w:bottom w:val="single" w:sz="4" w:space="0" w:color="auto"/>
              <w:right w:val="single" w:sz="4" w:space="0" w:color="auto"/>
            </w:tcBorders>
            <w:vAlign w:val="center"/>
            <w:hideMark/>
          </w:tcPr>
          <w:p w14:paraId="3D18FE3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2DE2CD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61E4E7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A87D7F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catalizador</w:t>
            </w:r>
          </w:p>
        </w:tc>
        <w:tc>
          <w:tcPr>
            <w:tcW w:w="2552" w:type="dxa"/>
            <w:vMerge/>
            <w:tcBorders>
              <w:top w:val="nil"/>
              <w:left w:val="single" w:sz="4" w:space="0" w:color="auto"/>
              <w:bottom w:val="single" w:sz="4" w:space="0" w:color="auto"/>
              <w:right w:val="single" w:sz="4" w:space="0" w:color="auto"/>
            </w:tcBorders>
            <w:vAlign w:val="center"/>
            <w:hideMark/>
          </w:tcPr>
          <w:p w14:paraId="687455F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213235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6A462F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3B4652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radiador</w:t>
            </w:r>
          </w:p>
        </w:tc>
        <w:tc>
          <w:tcPr>
            <w:tcW w:w="2552" w:type="dxa"/>
            <w:vMerge/>
            <w:tcBorders>
              <w:top w:val="nil"/>
              <w:left w:val="single" w:sz="4" w:space="0" w:color="auto"/>
              <w:bottom w:val="single" w:sz="4" w:space="0" w:color="auto"/>
              <w:right w:val="single" w:sz="4" w:space="0" w:color="auto"/>
            </w:tcBorders>
            <w:vAlign w:val="center"/>
            <w:hideMark/>
          </w:tcPr>
          <w:p w14:paraId="4A9A293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72B1F5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C30D74F"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B75246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termostato</w:t>
            </w:r>
          </w:p>
        </w:tc>
        <w:tc>
          <w:tcPr>
            <w:tcW w:w="2552" w:type="dxa"/>
            <w:vMerge/>
            <w:tcBorders>
              <w:top w:val="nil"/>
              <w:left w:val="single" w:sz="4" w:space="0" w:color="auto"/>
              <w:bottom w:val="single" w:sz="4" w:space="0" w:color="auto"/>
              <w:right w:val="single" w:sz="4" w:space="0" w:color="auto"/>
            </w:tcBorders>
            <w:vAlign w:val="center"/>
            <w:hideMark/>
          </w:tcPr>
          <w:p w14:paraId="68023D4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8F515D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D35CF5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8C0C50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plumas limpiaparabrisas delanteras (juego)</w:t>
            </w:r>
          </w:p>
        </w:tc>
        <w:tc>
          <w:tcPr>
            <w:tcW w:w="2552" w:type="dxa"/>
            <w:vMerge/>
            <w:tcBorders>
              <w:top w:val="nil"/>
              <w:left w:val="single" w:sz="4" w:space="0" w:color="auto"/>
              <w:bottom w:val="single" w:sz="4" w:space="0" w:color="auto"/>
              <w:right w:val="single" w:sz="4" w:space="0" w:color="auto"/>
            </w:tcBorders>
            <w:vAlign w:val="center"/>
            <w:hideMark/>
          </w:tcPr>
          <w:p w14:paraId="46532A0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F8141B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63D6C9C"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45FDEC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ventilador de radiador</w:t>
            </w:r>
          </w:p>
        </w:tc>
        <w:tc>
          <w:tcPr>
            <w:tcW w:w="2552" w:type="dxa"/>
            <w:vMerge/>
            <w:tcBorders>
              <w:top w:val="nil"/>
              <w:left w:val="single" w:sz="4" w:space="0" w:color="auto"/>
              <w:bottom w:val="single" w:sz="4" w:space="0" w:color="auto"/>
              <w:right w:val="single" w:sz="4" w:space="0" w:color="auto"/>
            </w:tcBorders>
            <w:vAlign w:val="center"/>
            <w:hideMark/>
          </w:tcPr>
          <w:p w14:paraId="5CF2252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089019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661590A"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7D7C450E"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2372269E"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6D40510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3363B088" w14:textId="77777777" w:rsidTr="00314FA4">
        <w:trPr>
          <w:trHeight w:val="225"/>
        </w:trPr>
        <w:tc>
          <w:tcPr>
            <w:tcW w:w="4673" w:type="dxa"/>
            <w:tcBorders>
              <w:top w:val="nil"/>
              <w:left w:val="nil"/>
              <w:bottom w:val="nil"/>
              <w:right w:val="nil"/>
            </w:tcBorders>
            <w:shd w:val="clear" w:color="auto" w:fill="auto"/>
            <w:noWrap/>
            <w:vAlign w:val="center"/>
            <w:hideMark/>
          </w:tcPr>
          <w:p w14:paraId="1FA1C22E"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1BA3279E"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5D33A81F"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11A57B1C"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278136C" w14:textId="6540239B"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w:t>
            </w:r>
            <w:r w:rsidR="008C6834">
              <w:rPr>
                <w:rFonts w:ascii="Arial" w:eastAsia="Times New Roman" w:hAnsi="Arial" w:cs="Arial"/>
                <w:b/>
                <w:bCs/>
                <w:color w:val="000000"/>
                <w:sz w:val="16"/>
                <w:szCs w:val="16"/>
                <w:lang w:eastAsia="es-MX"/>
              </w:rPr>
              <w:t xml:space="preserve"> </w:t>
            </w:r>
            <w:r w:rsidRPr="009208E1">
              <w:rPr>
                <w:rFonts w:ascii="Arial" w:eastAsia="Times New Roman" w:hAnsi="Arial" w:cs="Arial"/>
                <w:b/>
                <w:bCs/>
                <w:color w:val="000000"/>
                <w:sz w:val="16"/>
                <w:szCs w:val="16"/>
                <w:lang w:eastAsia="es-MX"/>
              </w:rPr>
              <w:t>REFACCIONES</w:t>
            </w:r>
          </w:p>
        </w:tc>
      </w:tr>
      <w:tr w:rsidR="00D56987" w:rsidRPr="009208E1" w14:paraId="6C2B5D0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470AB5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agua</w:t>
            </w:r>
          </w:p>
        </w:tc>
        <w:tc>
          <w:tcPr>
            <w:tcW w:w="2552" w:type="dxa"/>
            <w:tcBorders>
              <w:top w:val="nil"/>
              <w:left w:val="nil"/>
              <w:bottom w:val="single" w:sz="4" w:space="0" w:color="auto"/>
              <w:right w:val="single" w:sz="4" w:space="0" w:color="auto"/>
            </w:tcBorders>
            <w:shd w:val="clear" w:color="auto" w:fill="auto"/>
            <w:noWrap/>
            <w:vAlign w:val="center"/>
          </w:tcPr>
          <w:p w14:paraId="416A6ECB" w14:textId="656F4DDC"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B29261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B6ECDFB"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69CAB5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Tubo de escape</w:t>
            </w:r>
          </w:p>
        </w:tc>
        <w:tc>
          <w:tcPr>
            <w:tcW w:w="2552" w:type="dxa"/>
            <w:tcBorders>
              <w:top w:val="nil"/>
              <w:left w:val="nil"/>
              <w:bottom w:val="single" w:sz="4" w:space="0" w:color="auto"/>
              <w:right w:val="single" w:sz="4" w:space="0" w:color="auto"/>
            </w:tcBorders>
            <w:shd w:val="clear" w:color="auto" w:fill="auto"/>
            <w:noWrap/>
            <w:vAlign w:val="center"/>
          </w:tcPr>
          <w:p w14:paraId="5365DB55" w14:textId="7A0AF012"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59C249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D7ACB85"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4E1052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Silenciador</w:t>
            </w:r>
          </w:p>
        </w:tc>
        <w:tc>
          <w:tcPr>
            <w:tcW w:w="2552" w:type="dxa"/>
            <w:tcBorders>
              <w:top w:val="nil"/>
              <w:left w:val="nil"/>
              <w:bottom w:val="single" w:sz="4" w:space="0" w:color="auto"/>
              <w:right w:val="single" w:sz="4" w:space="0" w:color="auto"/>
            </w:tcBorders>
            <w:shd w:val="clear" w:color="auto" w:fill="auto"/>
            <w:noWrap/>
            <w:vAlign w:val="center"/>
          </w:tcPr>
          <w:p w14:paraId="778F8361" w14:textId="10A8EC1C"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7B014C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7B96607"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ADEB01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Catalizador</w:t>
            </w:r>
          </w:p>
        </w:tc>
        <w:tc>
          <w:tcPr>
            <w:tcW w:w="2552" w:type="dxa"/>
            <w:tcBorders>
              <w:top w:val="nil"/>
              <w:left w:val="nil"/>
              <w:bottom w:val="single" w:sz="4" w:space="0" w:color="auto"/>
              <w:right w:val="single" w:sz="4" w:space="0" w:color="auto"/>
            </w:tcBorders>
            <w:shd w:val="clear" w:color="auto" w:fill="auto"/>
            <w:noWrap/>
            <w:vAlign w:val="center"/>
          </w:tcPr>
          <w:p w14:paraId="6C1554AA" w14:textId="3B76B488"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95DEB7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578D343"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E8BFF7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Radiador</w:t>
            </w:r>
          </w:p>
        </w:tc>
        <w:tc>
          <w:tcPr>
            <w:tcW w:w="2552" w:type="dxa"/>
            <w:tcBorders>
              <w:top w:val="nil"/>
              <w:left w:val="nil"/>
              <w:bottom w:val="single" w:sz="4" w:space="0" w:color="auto"/>
              <w:right w:val="single" w:sz="4" w:space="0" w:color="auto"/>
            </w:tcBorders>
            <w:shd w:val="clear" w:color="auto" w:fill="auto"/>
            <w:noWrap/>
            <w:vAlign w:val="center"/>
          </w:tcPr>
          <w:p w14:paraId="7BD49234" w14:textId="53F88E63"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4F9DF8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6DD74FF"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74D850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Termostato</w:t>
            </w:r>
          </w:p>
        </w:tc>
        <w:tc>
          <w:tcPr>
            <w:tcW w:w="2552" w:type="dxa"/>
            <w:tcBorders>
              <w:top w:val="nil"/>
              <w:left w:val="nil"/>
              <w:bottom w:val="single" w:sz="4" w:space="0" w:color="auto"/>
              <w:right w:val="single" w:sz="4" w:space="0" w:color="auto"/>
            </w:tcBorders>
            <w:shd w:val="clear" w:color="auto" w:fill="auto"/>
            <w:noWrap/>
            <w:vAlign w:val="center"/>
          </w:tcPr>
          <w:p w14:paraId="63F57FFC" w14:textId="017B42A9"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C3BDEF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F51F286"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8DE285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Plumas limpiaparabrisas delanteras (Juego)</w:t>
            </w:r>
          </w:p>
        </w:tc>
        <w:tc>
          <w:tcPr>
            <w:tcW w:w="2552" w:type="dxa"/>
            <w:tcBorders>
              <w:top w:val="nil"/>
              <w:left w:val="nil"/>
              <w:bottom w:val="single" w:sz="4" w:space="0" w:color="auto"/>
              <w:right w:val="single" w:sz="4" w:space="0" w:color="auto"/>
            </w:tcBorders>
            <w:shd w:val="clear" w:color="auto" w:fill="auto"/>
            <w:noWrap/>
            <w:vAlign w:val="center"/>
          </w:tcPr>
          <w:p w14:paraId="0DBE52F2" w14:textId="70B906F0"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980D06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772BEF9" w14:textId="77777777" w:rsidTr="005355FB">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5D1CB1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Ventilador de Radiador</w:t>
            </w:r>
          </w:p>
        </w:tc>
        <w:tc>
          <w:tcPr>
            <w:tcW w:w="2552" w:type="dxa"/>
            <w:tcBorders>
              <w:top w:val="nil"/>
              <w:left w:val="nil"/>
              <w:bottom w:val="single" w:sz="4" w:space="0" w:color="auto"/>
              <w:right w:val="single" w:sz="4" w:space="0" w:color="auto"/>
            </w:tcBorders>
            <w:shd w:val="clear" w:color="auto" w:fill="auto"/>
            <w:noWrap/>
            <w:vAlign w:val="center"/>
          </w:tcPr>
          <w:p w14:paraId="6C69AF23" w14:textId="054C1237" w:rsidR="00D56987" w:rsidRPr="009208E1" w:rsidRDefault="00D56987" w:rsidP="005355FB">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D70B3D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0176CB2"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18151FA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7D6C81F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46C3C0D2"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1FE17867" w14:textId="77777777" w:rsidTr="00314FA4">
        <w:trPr>
          <w:trHeight w:val="225"/>
        </w:trPr>
        <w:tc>
          <w:tcPr>
            <w:tcW w:w="4673" w:type="dxa"/>
            <w:tcBorders>
              <w:top w:val="nil"/>
              <w:left w:val="nil"/>
              <w:bottom w:val="nil"/>
              <w:right w:val="nil"/>
            </w:tcBorders>
            <w:shd w:val="clear" w:color="auto" w:fill="auto"/>
            <w:noWrap/>
            <w:vAlign w:val="center"/>
            <w:hideMark/>
          </w:tcPr>
          <w:p w14:paraId="7DB1E005"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2BEC2D95"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1E9D7A15"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3EFA990D" w14:textId="77777777" w:rsidTr="00314FA4">
        <w:trPr>
          <w:trHeight w:val="225"/>
        </w:trPr>
        <w:tc>
          <w:tcPr>
            <w:tcW w:w="4673"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7D4BB92"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TOTAL POR VEHÍCULO:</w:t>
            </w:r>
          </w:p>
        </w:tc>
        <w:tc>
          <w:tcPr>
            <w:tcW w:w="2552" w:type="dxa"/>
            <w:tcBorders>
              <w:top w:val="nil"/>
              <w:left w:val="nil"/>
              <w:bottom w:val="nil"/>
              <w:right w:val="nil"/>
            </w:tcBorders>
            <w:shd w:val="clear" w:color="auto" w:fill="auto"/>
            <w:noWrap/>
            <w:vAlign w:val="center"/>
            <w:hideMark/>
          </w:tcPr>
          <w:p w14:paraId="272C93B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42B14B0"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bl>
    <w:p w14:paraId="6A2975E6" w14:textId="5F32691E" w:rsidR="009B1A66" w:rsidRDefault="009B1A66" w:rsidP="009B1A66">
      <w:pPr>
        <w:spacing w:after="0" w:line="240" w:lineRule="auto"/>
        <w:jc w:val="both"/>
        <w:rPr>
          <w:rFonts w:ascii="Arial" w:hAnsi="Arial" w:cs="Arial"/>
        </w:rPr>
      </w:pPr>
    </w:p>
    <w:p w14:paraId="2BF78CA6" w14:textId="52DB9398" w:rsidR="009B1A66" w:rsidRDefault="009B1A66">
      <w:pPr>
        <w:suppressAutoHyphens w:val="0"/>
        <w:spacing w:after="0" w:line="240" w:lineRule="auto"/>
        <w:rPr>
          <w:rFonts w:ascii="Arial" w:hAnsi="Arial" w:cs="Arial"/>
        </w:rPr>
      </w:pPr>
      <w:r>
        <w:rPr>
          <w:rFonts w:ascii="Arial" w:hAnsi="Arial" w:cs="Arial"/>
        </w:rPr>
        <w:br w:type="page"/>
      </w:r>
    </w:p>
    <w:p w14:paraId="4CBA1F83" w14:textId="77777777" w:rsidR="009B1A66" w:rsidRPr="009B1A66" w:rsidRDefault="009B1A66" w:rsidP="009B1A66">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673"/>
        <w:gridCol w:w="2552"/>
        <w:gridCol w:w="2409"/>
      </w:tblGrid>
      <w:tr w:rsidR="00D56987" w:rsidRPr="009208E1" w14:paraId="7BB9F2C0" w14:textId="77777777" w:rsidTr="009B1A66">
        <w:trPr>
          <w:tblHeader/>
        </w:trPr>
        <w:tc>
          <w:tcPr>
            <w:tcW w:w="4673"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F43F9C0" w14:textId="74154356" w:rsidR="00D56987" w:rsidRPr="009208E1" w:rsidRDefault="00D56987"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 xml:space="preserve">SERVICIOS DE </w:t>
            </w:r>
            <w:r w:rsidR="008C6834">
              <w:rPr>
                <w:rFonts w:ascii="Arial" w:eastAsia="Times New Roman" w:hAnsi="Arial" w:cs="Arial"/>
                <w:b/>
                <w:bCs/>
                <w:color w:val="000000"/>
                <w:sz w:val="16"/>
                <w:szCs w:val="16"/>
                <w:lang w:eastAsia="es-MX"/>
              </w:rPr>
              <w:t xml:space="preserve">MANTENIMIENTO </w:t>
            </w:r>
            <w:r w:rsidRPr="009208E1">
              <w:rPr>
                <w:rFonts w:ascii="Arial" w:eastAsia="Times New Roman" w:hAnsi="Arial" w:cs="Arial"/>
                <w:b/>
                <w:bCs/>
                <w:color w:val="000000"/>
                <w:sz w:val="16"/>
                <w:szCs w:val="16"/>
                <w:lang w:eastAsia="es-MX"/>
              </w:rPr>
              <w:t>CORRECTIVO</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DD0F425" w14:textId="77777777" w:rsidR="00D56987" w:rsidRPr="009208E1" w:rsidRDefault="00D56987"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MARCA PROPUESTA</w:t>
            </w:r>
          </w:p>
        </w:tc>
        <w:tc>
          <w:tcPr>
            <w:tcW w:w="2409" w:type="dxa"/>
            <w:tcBorders>
              <w:top w:val="single" w:sz="4" w:space="0" w:color="auto"/>
              <w:left w:val="nil"/>
              <w:bottom w:val="single" w:sz="4" w:space="0" w:color="auto"/>
              <w:right w:val="single" w:sz="4" w:space="0" w:color="auto"/>
            </w:tcBorders>
            <w:shd w:val="clear" w:color="000000" w:fill="FFFF00"/>
            <w:vAlign w:val="center"/>
            <w:hideMark/>
          </w:tcPr>
          <w:p w14:paraId="34330E87" w14:textId="5321FFAD" w:rsidR="00D56987" w:rsidRPr="009208E1" w:rsidRDefault="000E68C1" w:rsidP="009208E1">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3</w:t>
            </w:r>
            <w:r w:rsidR="00D56987" w:rsidRPr="009208E1">
              <w:rPr>
                <w:rFonts w:ascii="Arial" w:eastAsia="Times New Roman" w:hAnsi="Arial" w:cs="Arial"/>
                <w:b/>
                <w:bCs/>
                <w:color w:val="000000"/>
                <w:sz w:val="16"/>
                <w:szCs w:val="16"/>
                <w:lang w:eastAsia="es-MX"/>
              </w:rPr>
              <w:t xml:space="preserve"> (CAMIONETAS DE TIPO PICK UP, DE PASAJEROS Y DE CARGA)</w:t>
            </w:r>
          </w:p>
        </w:tc>
      </w:tr>
      <w:tr w:rsidR="00D56987" w:rsidRPr="009208E1" w14:paraId="1ADF1156" w14:textId="77777777" w:rsidTr="009B1A66">
        <w:trPr>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27A29834"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3B5BE76"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409" w:type="dxa"/>
            <w:tcBorders>
              <w:top w:val="nil"/>
              <w:left w:val="nil"/>
              <w:bottom w:val="single" w:sz="4" w:space="0" w:color="auto"/>
              <w:right w:val="single" w:sz="4" w:space="0" w:color="auto"/>
            </w:tcBorders>
            <w:shd w:val="clear" w:color="000000" w:fill="FFFF00"/>
            <w:vAlign w:val="center"/>
            <w:hideMark/>
          </w:tcPr>
          <w:p w14:paraId="0E5877DB"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DODGE (GASOLINA)</w:t>
            </w:r>
          </w:p>
        </w:tc>
      </w:tr>
      <w:tr w:rsidR="00D56987" w:rsidRPr="009208E1" w14:paraId="219D8B7E" w14:textId="77777777" w:rsidTr="009B1A66">
        <w:trPr>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7AA8DF4A"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B8B0BED"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409" w:type="dxa"/>
            <w:tcBorders>
              <w:top w:val="nil"/>
              <w:left w:val="nil"/>
              <w:bottom w:val="single" w:sz="4" w:space="0" w:color="auto"/>
              <w:right w:val="single" w:sz="4" w:space="0" w:color="auto"/>
            </w:tcBorders>
            <w:shd w:val="clear" w:color="000000" w:fill="FFFF00"/>
            <w:vAlign w:val="center"/>
            <w:hideMark/>
          </w:tcPr>
          <w:p w14:paraId="60554841" w14:textId="22EAEDE6"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PICK-UP RAM 700 CLUB CAB </w:t>
            </w:r>
            <w:r w:rsidRPr="00B04080">
              <w:rPr>
                <w:rFonts w:ascii="Arial" w:eastAsia="Times New Roman" w:hAnsi="Arial" w:cs="Arial"/>
                <w:color w:val="000000"/>
                <w:sz w:val="16"/>
                <w:szCs w:val="16"/>
                <w:lang w:eastAsia="es-MX"/>
              </w:rPr>
              <w:t>201</w:t>
            </w:r>
            <w:r w:rsidR="00B04080" w:rsidRPr="00B04080">
              <w:rPr>
                <w:rFonts w:ascii="Arial" w:eastAsia="Times New Roman" w:hAnsi="Arial" w:cs="Arial"/>
                <w:color w:val="000000"/>
                <w:sz w:val="16"/>
                <w:szCs w:val="16"/>
                <w:lang w:eastAsia="es-MX"/>
              </w:rPr>
              <w:t>6</w:t>
            </w:r>
          </w:p>
        </w:tc>
      </w:tr>
      <w:tr w:rsidR="00D56987" w:rsidRPr="009208E1" w14:paraId="49831D04"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3FD1453"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 MANO DE OBRA</w:t>
            </w:r>
          </w:p>
        </w:tc>
      </w:tr>
      <w:tr w:rsidR="00D56987" w:rsidRPr="009208E1" w14:paraId="6202439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5FCF10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banda o cadena de distribución</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B86E52"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256CF72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0213DFC"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BE7667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polea tensora de banda o cadena de distribución</w:t>
            </w:r>
          </w:p>
        </w:tc>
        <w:tc>
          <w:tcPr>
            <w:tcW w:w="2552" w:type="dxa"/>
            <w:vMerge/>
            <w:tcBorders>
              <w:top w:val="nil"/>
              <w:left w:val="single" w:sz="4" w:space="0" w:color="auto"/>
              <w:bottom w:val="single" w:sz="4" w:space="0" w:color="auto"/>
              <w:right w:val="single" w:sz="4" w:space="0" w:color="auto"/>
            </w:tcBorders>
            <w:vAlign w:val="center"/>
            <w:hideMark/>
          </w:tcPr>
          <w:p w14:paraId="4753046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6DCB21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B564C2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653CFA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banda de motor </w:t>
            </w:r>
          </w:p>
        </w:tc>
        <w:tc>
          <w:tcPr>
            <w:tcW w:w="2552" w:type="dxa"/>
            <w:vMerge/>
            <w:tcBorders>
              <w:top w:val="nil"/>
              <w:left w:val="single" w:sz="4" w:space="0" w:color="auto"/>
              <w:bottom w:val="single" w:sz="4" w:space="0" w:color="auto"/>
              <w:right w:val="single" w:sz="4" w:space="0" w:color="auto"/>
            </w:tcBorders>
            <w:vAlign w:val="center"/>
            <w:hideMark/>
          </w:tcPr>
          <w:p w14:paraId="7853059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40AB20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7DDC61F"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8B424F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sensor de oxígeno</w:t>
            </w:r>
          </w:p>
        </w:tc>
        <w:tc>
          <w:tcPr>
            <w:tcW w:w="2552" w:type="dxa"/>
            <w:vMerge/>
            <w:tcBorders>
              <w:top w:val="nil"/>
              <w:left w:val="single" w:sz="4" w:space="0" w:color="auto"/>
              <w:bottom w:val="single" w:sz="4" w:space="0" w:color="auto"/>
              <w:right w:val="single" w:sz="4" w:space="0" w:color="auto"/>
            </w:tcBorders>
            <w:vAlign w:val="center"/>
            <w:hideMark/>
          </w:tcPr>
          <w:p w14:paraId="11FA3B4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7C09A5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5D730E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2066C2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w:t>
            </w:r>
            <w:r w:rsidRPr="009208E1">
              <w:rPr>
                <w:rFonts w:ascii="Arial" w:eastAsia="Times New Roman" w:hAnsi="Arial" w:cs="Arial"/>
                <w:b/>
                <w:bCs/>
                <w:color w:val="000000"/>
                <w:sz w:val="16"/>
                <w:szCs w:val="16"/>
                <w:lang w:eastAsia="es-MX"/>
              </w:rPr>
              <w:t>bomba de combustible</w:t>
            </w:r>
          </w:p>
        </w:tc>
        <w:tc>
          <w:tcPr>
            <w:tcW w:w="2552" w:type="dxa"/>
            <w:vMerge/>
            <w:tcBorders>
              <w:top w:val="nil"/>
              <w:left w:val="single" w:sz="4" w:space="0" w:color="auto"/>
              <w:bottom w:val="single" w:sz="4" w:space="0" w:color="auto"/>
              <w:right w:val="single" w:sz="4" w:space="0" w:color="auto"/>
            </w:tcBorders>
            <w:vAlign w:val="center"/>
            <w:hideMark/>
          </w:tcPr>
          <w:p w14:paraId="7B6EF1C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A3F07C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DA2154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B7B626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rotor de distribuidor</w:t>
            </w:r>
          </w:p>
        </w:tc>
        <w:tc>
          <w:tcPr>
            <w:tcW w:w="2552" w:type="dxa"/>
            <w:vMerge/>
            <w:tcBorders>
              <w:top w:val="nil"/>
              <w:left w:val="single" w:sz="4" w:space="0" w:color="auto"/>
              <w:bottom w:val="single" w:sz="4" w:space="0" w:color="auto"/>
              <w:right w:val="single" w:sz="4" w:space="0" w:color="auto"/>
            </w:tcBorders>
            <w:vAlign w:val="center"/>
            <w:hideMark/>
          </w:tcPr>
          <w:p w14:paraId="377A355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65D78D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4A4FA7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E16C62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tapa de distribuidor</w:t>
            </w:r>
          </w:p>
        </w:tc>
        <w:tc>
          <w:tcPr>
            <w:tcW w:w="2552" w:type="dxa"/>
            <w:vMerge/>
            <w:tcBorders>
              <w:top w:val="nil"/>
              <w:left w:val="single" w:sz="4" w:space="0" w:color="auto"/>
              <w:bottom w:val="single" w:sz="4" w:space="0" w:color="auto"/>
              <w:right w:val="single" w:sz="4" w:space="0" w:color="auto"/>
            </w:tcBorders>
            <w:vAlign w:val="center"/>
            <w:hideMark/>
          </w:tcPr>
          <w:p w14:paraId="4ABC376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1A6730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4D9A4D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8299F6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cables de bujías (juego)</w:t>
            </w:r>
          </w:p>
        </w:tc>
        <w:tc>
          <w:tcPr>
            <w:tcW w:w="2552" w:type="dxa"/>
            <w:vMerge/>
            <w:tcBorders>
              <w:top w:val="nil"/>
              <w:left w:val="single" w:sz="4" w:space="0" w:color="auto"/>
              <w:bottom w:val="single" w:sz="4" w:space="0" w:color="auto"/>
              <w:right w:val="single" w:sz="4" w:space="0" w:color="auto"/>
            </w:tcBorders>
            <w:vAlign w:val="center"/>
            <w:hideMark/>
          </w:tcPr>
          <w:p w14:paraId="0FD58CD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E88B3B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505870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C9583C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válvula ralentí o </w:t>
            </w:r>
            <w:proofErr w:type="spellStart"/>
            <w:r w:rsidRPr="009208E1">
              <w:rPr>
                <w:rFonts w:ascii="Arial" w:eastAsia="Times New Roman" w:hAnsi="Arial" w:cs="Arial"/>
                <w:color w:val="000000"/>
                <w:sz w:val="16"/>
                <w:szCs w:val="16"/>
                <w:lang w:eastAsia="es-MX"/>
              </w:rPr>
              <w:t>iac</w:t>
            </w:r>
            <w:proofErr w:type="spellEnd"/>
          </w:p>
        </w:tc>
        <w:tc>
          <w:tcPr>
            <w:tcW w:w="2552" w:type="dxa"/>
            <w:vMerge/>
            <w:tcBorders>
              <w:top w:val="nil"/>
              <w:left w:val="single" w:sz="4" w:space="0" w:color="auto"/>
              <w:bottom w:val="single" w:sz="4" w:space="0" w:color="auto"/>
              <w:right w:val="single" w:sz="4" w:space="0" w:color="auto"/>
            </w:tcBorders>
            <w:vAlign w:val="center"/>
            <w:hideMark/>
          </w:tcPr>
          <w:p w14:paraId="5EED418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EF8E3B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719D30D"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301920B5"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4F089672"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1780735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32A8C962" w14:textId="77777777" w:rsidTr="00314FA4">
        <w:trPr>
          <w:trHeight w:val="225"/>
        </w:trPr>
        <w:tc>
          <w:tcPr>
            <w:tcW w:w="4673" w:type="dxa"/>
            <w:tcBorders>
              <w:top w:val="nil"/>
              <w:left w:val="nil"/>
              <w:bottom w:val="nil"/>
              <w:right w:val="nil"/>
            </w:tcBorders>
            <w:shd w:val="clear" w:color="auto" w:fill="auto"/>
            <w:noWrap/>
            <w:vAlign w:val="center"/>
            <w:hideMark/>
          </w:tcPr>
          <w:p w14:paraId="44C2864B"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75A6CCA6"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1B06019B"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2B7CCE5D"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04271D2" w14:textId="48AB9EBA"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w:t>
            </w:r>
            <w:r w:rsidR="008C6834">
              <w:rPr>
                <w:rFonts w:ascii="Arial" w:eastAsia="Times New Roman" w:hAnsi="Arial" w:cs="Arial"/>
                <w:b/>
                <w:bCs/>
                <w:color w:val="000000"/>
                <w:sz w:val="16"/>
                <w:szCs w:val="16"/>
                <w:lang w:eastAsia="es-MX"/>
              </w:rPr>
              <w:t xml:space="preserve"> </w:t>
            </w:r>
            <w:r w:rsidRPr="009208E1">
              <w:rPr>
                <w:rFonts w:ascii="Arial" w:eastAsia="Times New Roman" w:hAnsi="Arial" w:cs="Arial"/>
                <w:b/>
                <w:bCs/>
                <w:color w:val="000000"/>
                <w:sz w:val="16"/>
                <w:szCs w:val="16"/>
                <w:lang w:eastAsia="es-MX"/>
              </w:rPr>
              <w:t>REFACCIONES</w:t>
            </w:r>
          </w:p>
        </w:tc>
      </w:tr>
      <w:tr w:rsidR="00D56987" w:rsidRPr="009208E1" w14:paraId="77BD1CF0"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E059E5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Banda o cadena de distribución</w:t>
            </w:r>
          </w:p>
        </w:tc>
        <w:tc>
          <w:tcPr>
            <w:tcW w:w="2552" w:type="dxa"/>
            <w:tcBorders>
              <w:top w:val="nil"/>
              <w:left w:val="nil"/>
              <w:bottom w:val="single" w:sz="4" w:space="0" w:color="auto"/>
              <w:right w:val="single" w:sz="4" w:space="0" w:color="auto"/>
            </w:tcBorders>
            <w:shd w:val="clear" w:color="auto" w:fill="auto"/>
            <w:noWrap/>
            <w:vAlign w:val="center"/>
          </w:tcPr>
          <w:p w14:paraId="6898B0FE" w14:textId="5E18901B"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4CAF96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193FF0C"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D0C1AE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Polea tensora de banda o cadena de distribución</w:t>
            </w:r>
          </w:p>
        </w:tc>
        <w:tc>
          <w:tcPr>
            <w:tcW w:w="2552" w:type="dxa"/>
            <w:tcBorders>
              <w:top w:val="nil"/>
              <w:left w:val="nil"/>
              <w:bottom w:val="single" w:sz="4" w:space="0" w:color="auto"/>
              <w:right w:val="single" w:sz="4" w:space="0" w:color="auto"/>
            </w:tcBorders>
            <w:shd w:val="clear" w:color="auto" w:fill="auto"/>
            <w:noWrap/>
            <w:vAlign w:val="center"/>
          </w:tcPr>
          <w:p w14:paraId="4471B3C4" w14:textId="6F5D5557"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90A2C7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30F8662"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5AC4EE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Banda de motor </w:t>
            </w:r>
          </w:p>
        </w:tc>
        <w:tc>
          <w:tcPr>
            <w:tcW w:w="2552" w:type="dxa"/>
            <w:tcBorders>
              <w:top w:val="nil"/>
              <w:left w:val="nil"/>
              <w:bottom w:val="single" w:sz="4" w:space="0" w:color="auto"/>
              <w:right w:val="single" w:sz="4" w:space="0" w:color="auto"/>
            </w:tcBorders>
            <w:shd w:val="clear" w:color="auto" w:fill="auto"/>
            <w:noWrap/>
            <w:vAlign w:val="center"/>
          </w:tcPr>
          <w:p w14:paraId="3E5B715F" w14:textId="6A9FDC45"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5191C9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A660EB6"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5A30A1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Sensor de oxígeno</w:t>
            </w:r>
          </w:p>
        </w:tc>
        <w:tc>
          <w:tcPr>
            <w:tcW w:w="2552" w:type="dxa"/>
            <w:tcBorders>
              <w:top w:val="nil"/>
              <w:left w:val="nil"/>
              <w:bottom w:val="single" w:sz="4" w:space="0" w:color="auto"/>
              <w:right w:val="single" w:sz="4" w:space="0" w:color="auto"/>
            </w:tcBorders>
            <w:shd w:val="clear" w:color="auto" w:fill="auto"/>
            <w:noWrap/>
            <w:vAlign w:val="center"/>
          </w:tcPr>
          <w:p w14:paraId="6AC7A9F6" w14:textId="11D2320A"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8D041C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8E4433A"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84F2639"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Bomba de combustible</w:t>
            </w:r>
          </w:p>
        </w:tc>
        <w:tc>
          <w:tcPr>
            <w:tcW w:w="2552" w:type="dxa"/>
            <w:tcBorders>
              <w:top w:val="nil"/>
              <w:left w:val="nil"/>
              <w:bottom w:val="single" w:sz="4" w:space="0" w:color="auto"/>
              <w:right w:val="single" w:sz="4" w:space="0" w:color="auto"/>
            </w:tcBorders>
            <w:shd w:val="clear" w:color="auto" w:fill="auto"/>
            <w:noWrap/>
            <w:vAlign w:val="center"/>
          </w:tcPr>
          <w:p w14:paraId="1F7A24D6" w14:textId="47D65D7C"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BE3EE3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F14D35C"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7F3F27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Rotor de distribuidor</w:t>
            </w:r>
          </w:p>
        </w:tc>
        <w:tc>
          <w:tcPr>
            <w:tcW w:w="2552" w:type="dxa"/>
            <w:tcBorders>
              <w:top w:val="nil"/>
              <w:left w:val="nil"/>
              <w:bottom w:val="single" w:sz="4" w:space="0" w:color="auto"/>
              <w:right w:val="single" w:sz="4" w:space="0" w:color="auto"/>
            </w:tcBorders>
            <w:shd w:val="clear" w:color="auto" w:fill="auto"/>
            <w:noWrap/>
            <w:vAlign w:val="center"/>
          </w:tcPr>
          <w:p w14:paraId="64A9BCBC" w14:textId="05CD2C33"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EBA5BB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2E82D6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CFD483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Tapa de distribuidor</w:t>
            </w:r>
          </w:p>
        </w:tc>
        <w:tc>
          <w:tcPr>
            <w:tcW w:w="2552" w:type="dxa"/>
            <w:tcBorders>
              <w:top w:val="nil"/>
              <w:left w:val="nil"/>
              <w:bottom w:val="single" w:sz="4" w:space="0" w:color="auto"/>
              <w:right w:val="single" w:sz="4" w:space="0" w:color="auto"/>
            </w:tcBorders>
            <w:shd w:val="clear" w:color="auto" w:fill="auto"/>
            <w:noWrap/>
            <w:vAlign w:val="center"/>
          </w:tcPr>
          <w:p w14:paraId="5BC92181" w14:textId="2B256550"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E17276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FD5CE8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023DA8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Cables de bujías (juego)</w:t>
            </w:r>
          </w:p>
        </w:tc>
        <w:tc>
          <w:tcPr>
            <w:tcW w:w="2552" w:type="dxa"/>
            <w:tcBorders>
              <w:top w:val="nil"/>
              <w:left w:val="nil"/>
              <w:bottom w:val="single" w:sz="4" w:space="0" w:color="auto"/>
              <w:right w:val="single" w:sz="4" w:space="0" w:color="auto"/>
            </w:tcBorders>
            <w:shd w:val="clear" w:color="auto" w:fill="auto"/>
            <w:noWrap/>
            <w:vAlign w:val="center"/>
          </w:tcPr>
          <w:p w14:paraId="6A84749E" w14:textId="54AC7E29"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67AB4F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E4DDC69"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861F62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Válvula ralentí o </w:t>
            </w:r>
            <w:proofErr w:type="spellStart"/>
            <w:r w:rsidRPr="009208E1">
              <w:rPr>
                <w:rFonts w:ascii="Arial" w:eastAsia="Times New Roman" w:hAnsi="Arial" w:cs="Arial"/>
                <w:color w:val="000000"/>
                <w:sz w:val="16"/>
                <w:szCs w:val="16"/>
                <w:lang w:eastAsia="es-MX"/>
              </w:rPr>
              <w:t>iac</w:t>
            </w:r>
            <w:proofErr w:type="spellEnd"/>
          </w:p>
        </w:tc>
        <w:tc>
          <w:tcPr>
            <w:tcW w:w="2552" w:type="dxa"/>
            <w:tcBorders>
              <w:top w:val="nil"/>
              <w:left w:val="nil"/>
              <w:bottom w:val="single" w:sz="4" w:space="0" w:color="auto"/>
              <w:right w:val="single" w:sz="4" w:space="0" w:color="auto"/>
            </w:tcBorders>
            <w:shd w:val="clear" w:color="auto" w:fill="auto"/>
            <w:noWrap/>
            <w:vAlign w:val="center"/>
          </w:tcPr>
          <w:p w14:paraId="512D0478" w14:textId="7870CB66"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711425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8470793"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3C0D9FA8"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71B2BF1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7159544E"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03A56214" w14:textId="77777777" w:rsidTr="00314FA4">
        <w:trPr>
          <w:trHeight w:val="225"/>
        </w:trPr>
        <w:tc>
          <w:tcPr>
            <w:tcW w:w="4673" w:type="dxa"/>
            <w:tcBorders>
              <w:top w:val="nil"/>
              <w:left w:val="nil"/>
              <w:bottom w:val="nil"/>
              <w:right w:val="nil"/>
            </w:tcBorders>
            <w:shd w:val="clear" w:color="auto" w:fill="auto"/>
            <w:noWrap/>
            <w:vAlign w:val="center"/>
            <w:hideMark/>
          </w:tcPr>
          <w:p w14:paraId="17FA6547"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7C0C043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740AD7B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647CAEEB"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AB043F9"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MANO DE OBRA</w:t>
            </w:r>
          </w:p>
        </w:tc>
      </w:tr>
      <w:tr w:rsidR="00D56987" w:rsidRPr="009208E1" w14:paraId="195155E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E4F637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frenos (Cilindro maestro)</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A76388"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3EA2450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99E494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05911B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baleros de rueda (por rueda)</w:t>
            </w:r>
          </w:p>
        </w:tc>
        <w:tc>
          <w:tcPr>
            <w:tcW w:w="2552" w:type="dxa"/>
            <w:vMerge/>
            <w:tcBorders>
              <w:top w:val="nil"/>
              <w:left w:val="single" w:sz="4" w:space="0" w:color="auto"/>
              <w:bottom w:val="single" w:sz="4" w:space="0" w:color="auto"/>
              <w:right w:val="single" w:sz="4" w:space="0" w:color="auto"/>
            </w:tcBorders>
            <w:vAlign w:val="center"/>
            <w:hideMark/>
          </w:tcPr>
          <w:p w14:paraId="5409D6C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88056D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056A8B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86DD54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doble (por rueda)</w:t>
            </w:r>
          </w:p>
        </w:tc>
        <w:tc>
          <w:tcPr>
            <w:tcW w:w="2552" w:type="dxa"/>
            <w:vMerge/>
            <w:tcBorders>
              <w:top w:val="nil"/>
              <w:left w:val="single" w:sz="4" w:space="0" w:color="auto"/>
              <w:bottom w:val="single" w:sz="4" w:space="0" w:color="auto"/>
              <w:right w:val="single" w:sz="4" w:space="0" w:color="auto"/>
            </w:tcBorders>
            <w:vAlign w:val="center"/>
            <w:hideMark/>
          </w:tcPr>
          <w:p w14:paraId="189CC0C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09BF83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769924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7933E9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de maza y engrasar (por rueda)</w:t>
            </w:r>
          </w:p>
        </w:tc>
        <w:tc>
          <w:tcPr>
            <w:tcW w:w="2552" w:type="dxa"/>
            <w:vMerge/>
            <w:tcBorders>
              <w:top w:val="nil"/>
              <w:left w:val="single" w:sz="4" w:space="0" w:color="auto"/>
              <w:bottom w:val="single" w:sz="4" w:space="0" w:color="auto"/>
              <w:right w:val="single" w:sz="4" w:space="0" w:color="auto"/>
            </w:tcBorders>
            <w:vAlign w:val="center"/>
            <w:hideMark/>
          </w:tcPr>
          <w:p w14:paraId="16D4CC9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CBAB83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B110CB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81E8C4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reten para tambor (por rueda)</w:t>
            </w:r>
          </w:p>
        </w:tc>
        <w:tc>
          <w:tcPr>
            <w:tcW w:w="2552" w:type="dxa"/>
            <w:vMerge/>
            <w:tcBorders>
              <w:top w:val="nil"/>
              <w:left w:val="single" w:sz="4" w:space="0" w:color="auto"/>
              <w:bottom w:val="single" w:sz="4" w:space="0" w:color="auto"/>
              <w:right w:val="single" w:sz="4" w:space="0" w:color="auto"/>
            </w:tcBorders>
            <w:vAlign w:val="center"/>
            <w:hideMark/>
          </w:tcPr>
          <w:p w14:paraId="66F9819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CEDAEB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C8F88B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820BD7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tambor de rueda (por rueda)</w:t>
            </w:r>
          </w:p>
        </w:tc>
        <w:tc>
          <w:tcPr>
            <w:tcW w:w="2552" w:type="dxa"/>
            <w:vMerge/>
            <w:tcBorders>
              <w:top w:val="nil"/>
              <w:left w:val="single" w:sz="4" w:space="0" w:color="auto"/>
              <w:bottom w:val="single" w:sz="4" w:space="0" w:color="auto"/>
              <w:right w:val="single" w:sz="4" w:space="0" w:color="auto"/>
            </w:tcBorders>
            <w:vAlign w:val="center"/>
            <w:hideMark/>
          </w:tcPr>
          <w:p w14:paraId="3B12406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63E4B2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FCFF2D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97D46A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disco (rotor) de rueda</w:t>
            </w:r>
          </w:p>
        </w:tc>
        <w:tc>
          <w:tcPr>
            <w:tcW w:w="2552" w:type="dxa"/>
            <w:vMerge/>
            <w:tcBorders>
              <w:top w:val="nil"/>
              <w:left w:val="single" w:sz="4" w:space="0" w:color="auto"/>
              <w:bottom w:val="single" w:sz="4" w:space="0" w:color="auto"/>
              <w:right w:val="single" w:sz="4" w:space="0" w:color="auto"/>
            </w:tcBorders>
            <w:vAlign w:val="center"/>
            <w:hideMark/>
          </w:tcPr>
          <w:p w14:paraId="360C2A8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BC8E0F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908F53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7A2E3B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tambor de rueda (por rueda)</w:t>
            </w:r>
          </w:p>
        </w:tc>
        <w:tc>
          <w:tcPr>
            <w:tcW w:w="2552" w:type="dxa"/>
            <w:vMerge/>
            <w:tcBorders>
              <w:top w:val="nil"/>
              <w:left w:val="single" w:sz="4" w:space="0" w:color="auto"/>
              <w:bottom w:val="single" w:sz="4" w:space="0" w:color="auto"/>
              <w:right w:val="single" w:sz="4" w:space="0" w:color="auto"/>
            </w:tcBorders>
            <w:vAlign w:val="center"/>
            <w:hideMark/>
          </w:tcPr>
          <w:p w14:paraId="0F06A84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D7208C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92F9F2D"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7B4760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disco de rueda (por rueda)</w:t>
            </w:r>
          </w:p>
        </w:tc>
        <w:tc>
          <w:tcPr>
            <w:tcW w:w="2552" w:type="dxa"/>
            <w:vMerge/>
            <w:tcBorders>
              <w:top w:val="nil"/>
              <w:left w:val="single" w:sz="4" w:space="0" w:color="auto"/>
              <w:bottom w:val="single" w:sz="4" w:space="0" w:color="auto"/>
              <w:right w:val="single" w:sz="4" w:space="0" w:color="auto"/>
            </w:tcBorders>
            <w:vAlign w:val="center"/>
            <w:hideMark/>
          </w:tcPr>
          <w:p w14:paraId="4120E11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567A3B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066C2A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2FA470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delanteras (por eje)</w:t>
            </w:r>
          </w:p>
        </w:tc>
        <w:tc>
          <w:tcPr>
            <w:tcW w:w="2552" w:type="dxa"/>
            <w:vMerge/>
            <w:tcBorders>
              <w:top w:val="nil"/>
              <w:left w:val="single" w:sz="4" w:space="0" w:color="auto"/>
              <w:bottom w:val="single" w:sz="4" w:space="0" w:color="auto"/>
              <w:right w:val="single" w:sz="4" w:space="0" w:color="auto"/>
            </w:tcBorders>
            <w:vAlign w:val="center"/>
            <w:hideMark/>
          </w:tcPr>
          <w:p w14:paraId="6683D4E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A8B50F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6E00DD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14552C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traseras (por eje)</w:t>
            </w:r>
          </w:p>
        </w:tc>
        <w:tc>
          <w:tcPr>
            <w:tcW w:w="2552" w:type="dxa"/>
            <w:vMerge/>
            <w:tcBorders>
              <w:top w:val="nil"/>
              <w:left w:val="single" w:sz="4" w:space="0" w:color="auto"/>
              <w:bottom w:val="single" w:sz="4" w:space="0" w:color="auto"/>
              <w:right w:val="single" w:sz="4" w:space="0" w:color="auto"/>
            </w:tcBorders>
            <w:vAlign w:val="center"/>
            <w:hideMark/>
          </w:tcPr>
          <w:p w14:paraId="7B84C61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FB197D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724ECDC"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4C7FAA9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58BFAF7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4CBADE1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36010F77" w14:textId="77777777" w:rsidTr="00314FA4">
        <w:trPr>
          <w:trHeight w:val="225"/>
        </w:trPr>
        <w:tc>
          <w:tcPr>
            <w:tcW w:w="4673" w:type="dxa"/>
            <w:tcBorders>
              <w:top w:val="nil"/>
              <w:left w:val="nil"/>
              <w:bottom w:val="nil"/>
              <w:right w:val="nil"/>
            </w:tcBorders>
            <w:shd w:val="clear" w:color="auto" w:fill="auto"/>
            <w:noWrap/>
            <w:vAlign w:val="center"/>
            <w:hideMark/>
          </w:tcPr>
          <w:p w14:paraId="3E9FA776"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0DE8372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2098B27B"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6846AC06"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1BB0B70"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REFACCIONES</w:t>
            </w:r>
          </w:p>
        </w:tc>
      </w:tr>
      <w:tr w:rsidR="00D56987" w:rsidRPr="009208E1" w14:paraId="6A95F1F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A4258B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frenos (cilindro maestro)</w:t>
            </w:r>
          </w:p>
        </w:tc>
        <w:tc>
          <w:tcPr>
            <w:tcW w:w="2552" w:type="dxa"/>
            <w:tcBorders>
              <w:top w:val="nil"/>
              <w:left w:val="nil"/>
              <w:bottom w:val="single" w:sz="4" w:space="0" w:color="auto"/>
              <w:right w:val="single" w:sz="4" w:space="0" w:color="auto"/>
            </w:tcBorders>
            <w:shd w:val="clear" w:color="auto" w:fill="auto"/>
            <w:noWrap/>
            <w:vAlign w:val="center"/>
          </w:tcPr>
          <w:p w14:paraId="5E524BF4" w14:textId="1A380676"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638CA0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9F6321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5719B0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interior para tambor</w:t>
            </w:r>
          </w:p>
        </w:tc>
        <w:tc>
          <w:tcPr>
            <w:tcW w:w="2552" w:type="dxa"/>
            <w:tcBorders>
              <w:top w:val="nil"/>
              <w:left w:val="nil"/>
              <w:bottom w:val="single" w:sz="4" w:space="0" w:color="auto"/>
              <w:right w:val="single" w:sz="4" w:space="0" w:color="auto"/>
            </w:tcBorders>
            <w:shd w:val="clear" w:color="auto" w:fill="auto"/>
            <w:noWrap/>
            <w:vAlign w:val="center"/>
          </w:tcPr>
          <w:p w14:paraId="42544743" w14:textId="725CA0D3"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63E9D4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6814D90"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4EDB70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exterior para tambor</w:t>
            </w:r>
          </w:p>
        </w:tc>
        <w:tc>
          <w:tcPr>
            <w:tcW w:w="2552" w:type="dxa"/>
            <w:tcBorders>
              <w:top w:val="nil"/>
              <w:left w:val="nil"/>
              <w:bottom w:val="single" w:sz="4" w:space="0" w:color="auto"/>
              <w:right w:val="single" w:sz="4" w:space="0" w:color="auto"/>
            </w:tcBorders>
            <w:shd w:val="clear" w:color="auto" w:fill="auto"/>
            <w:noWrap/>
            <w:vAlign w:val="center"/>
          </w:tcPr>
          <w:p w14:paraId="3E93C410" w14:textId="6692B530"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5D573F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1E1E6CC"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98936A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Balero de maza </w:t>
            </w:r>
          </w:p>
        </w:tc>
        <w:tc>
          <w:tcPr>
            <w:tcW w:w="2552" w:type="dxa"/>
            <w:tcBorders>
              <w:top w:val="nil"/>
              <w:left w:val="nil"/>
              <w:bottom w:val="single" w:sz="4" w:space="0" w:color="auto"/>
              <w:right w:val="single" w:sz="4" w:space="0" w:color="auto"/>
            </w:tcBorders>
            <w:shd w:val="clear" w:color="auto" w:fill="auto"/>
            <w:noWrap/>
            <w:vAlign w:val="center"/>
          </w:tcPr>
          <w:p w14:paraId="10034884" w14:textId="253DDA11"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901B63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A644160"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25FFFA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doble</w:t>
            </w:r>
          </w:p>
        </w:tc>
        <w:tc>
          <w:tcPr>
            <w:tcW w:w="2552" w:type="dxa"/>
            <w:tcBorders>
              <w:top w:val="nil"/>
              <w:left w:val="nil"/>
              <w:bottom w:val="single" w:sz="4" w:space="0" w:color="auto"/>
              <w:right w:val="single" w:sz="4" w:space="0" w:color="auto"/>
            </w:tcBorders>
            <w:shd w:val="clear" w:color="auto" w:fill="auto"/>
            <w:noWrap/>
            <w:vAlign w:val="center"/>
          </w:tcPr>
          <w:p w14:paraId="77DF3E1F" w14:textId="50E379AB"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A5F1BA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EBFD044"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32CF22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Reten para tambor</w:t>
            </w:r>
          </w:p>
        </w:tc>
        <w:tc>
          <w:tcPr>
            <w:tcW w:w="2552" w:type="dxa"/>
            <w:tcBorders>
              <w:top w:val="nil"/>
              <w:left w:val="nil"/>
              <w:bottom w:val="single" w:sz="4" w:space="0" w:color="auto"/>
              <w:right w:val="single" w:sz="4" w:space="0" w:color="auto"/>
            </w:tcBorders>
            <w:shd w:val="clear" w:color="auto" w:fill="auto"/>
            <w:noWrap/>
            <w:vAlign w:val="center"/>
          </w:tcPr>
          <w:p w14:paraId="7E5228FD" w14:textId="41BF7781"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0FB70E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4644E0A"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FA584D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Tambor de rueda</w:t>
            </w:r>
          </w:p>
        </w:tc>
        <w:tc>
          <w:tcPr>
            <w:tcW w:w="2552" w:type="dxa"/>
            <w:tcBorders>
              <w:top w:val="nil"/>
              <w:left w:val="nil"/>
              <w:bottom w:val="single" w:sz="4" w:space="0" w:color="auto"/>
              <w:right w:val="single" w:sz="4" w:space="0" w:color="auto"/>
            </w:tcBorders>
            <w:shd w:val="clear" w:color="auto" w:fill="auto"/>
            <w:noWrap/>
            <w:vAlign w:val="center"/>
          </w:tcPr>
          <w:p w14:paraId="6BE4FDAC" w14:textId="6958564B"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AE48EB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459C10A"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712BAB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Disco (rotor) de rueda</w:t>
            </w:r>
          </w:p>
        </w:tc>
        <w:tc>
          <w:tcPr>
            <w:tcW w:w="2552" w:type="dxa"/>
            <w:tcBorders>
              <w:top w:val="nil"/>
              <w:left w:val="nil"/>
              <w:bottom w:val="single" w:sz="4" w:space="0" w:color="auto"/>
              <w:right w:val="single" w:sz="4" w:space="0" w:color="auto"/>
            </w:tcBorders>
            <w:shd w:val="clear" w:color="auto" w:fill="auto"/>
            <w:noWrap/>
            <w:vAlign w:val="center"/>
          </w:tcPr>
          <w:p w14:paraId="3491B34E" w14:textId="7CF3718E"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498935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8C93E9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24F4F8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Balatas delanteras (Juego por eje)</w:t>
            </w:r>
          </w:p>
        </w:tc>
        <w:tc>
          <w:tcPr>
            <w:tcW w:w="2552" w:type="dxa"/>
            <w:tcBorders>
              <w:top w:val="nil"/>
              <w:left w:val="nil"/>
              <w:bottom w:val="single" w:sz="4" w:space="0" w:color="auto"/>
              <w:right w:val="single" w:sz="4" w:space="0" w:color="auto"/>
            </w:tcBorders>
            <w:shd w:val="clear" w:color="auto" w:fill="auto"/>
            <w:noWrap/>
            <w:vAlign w:val="center"/>
          </w:tcPr>
          <w:p w14:paraId="47AA14E1" w14:textId="22584D86"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2EFCFB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9BEAE8C"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B7397A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Balatas traseras (Juego por eje)</w:t>
            </w:r>
          </w:p>
        </w:tc>
        <w:tc>
          <w:tcPr>
            <w:tcW w:w="2552" w:type="dxa"/>
            <w:tcBorders>
              <w:top w:val="nil"/>
              <w:left w:val="nil"/>
              <w:bottom w:val="single" w:sz="4" w:space="0" w:color="auto"/>
              <w:right w:val="single" w:sz="4" w:space="0" w:color="auto"/>
            </w:tcBorders>
            <w:shd w:val="clear" w:color="auto" w:fill="auto"/>
            <w:noWrap/>
            <w:vAlign w:val="center"/>
          </w:tcPr>
          <w:p w14:paraId="3C8E99BF" w14:textId="30A2C7C0"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5ACFC5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BE3CD8B"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433AF246"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476D30DC"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42F84210"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2B9DDCFD" w14:textId="77777777" w:rsidTr="00314FA4">
        <w:trPr>
          <w:trHeight w:val="225"/>
        </w:trPr>
        <w:tc>
          <w:tcPr>
            <w:tcW w:w="4673" w:type="dxa"/>
            <w:tcBorders>
              <w:top w:val="nil"/>
              <w:left w:val="nil"/>
              <w:bottom w:val="nil"/>
              <w:right w:val="nil"/>
            </w:tcBorders>
            <w:shd w:val="clear" w:color="auto" w:fill="auto"/>
            <w:noWrap/>
            <w:vAlign w:val="bottom"/>
            <w:hideMark/>
          </w:tcPr>
          <w:p w14:paraId="7D511D37"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bottom"/>
            <w:hideMark/>
          </w:tcPr>
          <w:p w14:paraId="2BDAD160"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bottom"/>
            <w:hideMark/>
          </w:tcPr>
          <w:p w14:paraId="049F163D"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50DE03BF"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2338F74"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MANO DE OBRA</w:t>
            </w:r>
          </w:p>
        </w:tc>
      </w:tr>
      <w:tr w:rsidR="00D56987" w:rsidRPr="009208E1" w14:paraId="05D438D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042A31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delantero (por rueda)</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783227"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6928D90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EBBD2B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9948F8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trasero (por rueda)</w:t>
            </w:r>
          </w:p>
        </w:tc>
        <w:tc>
          <w:tcPr>
            <w:tcW w:w="2552" w:type="dxa"/>
            <w:vMerge/>
            <w:tcBorders>
              <w:top w:val="nil"/>
              <w:left w:val="single" w:sz="4" w:space="0" w:color="auto"/>
              <w:bottom w:val="single" w:sz="4" w:space="0" w:color="auto"/>
              <w:right w:val="single" w:sz="4" w:space="0" w:color="auto"/>
            </w:tcBorders>
            <w:vAlign w:val="center"/>
            <w:hideMark/>
          </w:tcPr>
          <w:p w14:paraId="1353139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522A69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EC41ED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68FC9A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rótulas superiores (por juego) </w:t>
            </w:r>
          </w:p>
        </w:tc>
        <w:tc>
          <w:tcPr>
            <w:tcW w:w="2552" w:type="dxa"/>
            <w:vMerge/>
            <w:tcBorders>
              <w:top w:val="nil"/>
              <w:left w:val="single" w:sz="4" w:space="0" w:color="auto"/>
              <w:bottom w:val="single" w:sz="4" w:space="0" w:color="auto"/>
              <w:right w:val="single" w:sz="4" w:space="0" w:color="auto"/>
            </w:tcBorders>
            <w:vAlign w:val="center"/>
            <w:hideMark/>
          </w:tcPr>
          <w:p w14:paraId="0537688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9B1D5B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C7108B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4DF089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rótulas inferiores (por juego)</w:t>
            </w:r>
          </w:p>
        </w:tc>
        <w:tc>
          <w:tcPr>
            <w:tcW w:w="2552" w:type="dxa"/>
            <w:vMerge/>
            <w:tcBorders>
              <w:top w:val="nil"/>
              <w:left w:val="single" w:sz="4" w:space="0" w:color="auto"/>
              <w:bottom w:val="single" w:sz="4" w:space="0" w:color="auto"/>
              <w:right w:val="single" w:sz="4" w:space="0" w:color="auto"/>
            </w:tcBorders>
            <w:vAlign w:val="center"/>
            <w:hideMark/>
          </w:tcPr>
          <w:p w14:paraId="0B5AADA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0C4BD1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548AF1F"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76774E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dirección</w:t>
            </w:r>
          </w:p>
        </w:tc>
        <w:tc>
          <w:tcPr>
            <w:tcW w:w="2552" w:type="dxa"/>
            <w:vMerge/>
            <w:tcBorders>
              <w:top w:val="nil"/>
              <w:left w:val="single" w:sz="4" w:space="0" w:color="auto"/>
              <w:bottom w:val="single" w:sz="4" w:space="0" w:color="auto"/>
              <w:right w:val="single" w:sz="4" w:space="0" w:color="auto"/>
            </w:tcBorders>
            <w:vAlign w:val="center"/>
            <w:hideMark/>
          </w:tcPr>
          <w:p w14:paraId="76FB718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73FB5D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CAB466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073094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caja de dirección</w:t>
            </w:r>
          </w:p>
        </w:tc>
        <w:tc>
          <w:tcPr>
            <w:tcW w:w="2552" w:type="dxa"/>
            <w:vMerge/>
            <w:tcBorders>
              <w:top w:val="nil"/>
              <w:left w:val="single" w:sz="4" w:space="0" w:color="auto"/>
              <w:bottom w:val="single" w:sz="4" w:space="0" w:color="auto"/>
              <w:right w:val="single" w:sz="4" w:space="0" w:color="auto"/>
            </w:tcBorders>
            <w:vAlign w:val="center"/>
            <w:hideMark/>
          </w:tcPr>
          <w:p w14:paraId="1837106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37C263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65B5B4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1B7F81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soportes de motor (juego)</w:t>
            </w:r>
          </w:p>
        </w:tc>
        <w:tc>
          <w:tcPr>
            <w:tcW w:w="2552" w:type="dxa"/>
            <w:vMerge/>
            <w:tcBorders>
              <w:top w:val="nil"/>
              <w:left w:val="single" w:sz="4" w:space="0" w:color="auto"/>
              <w:bottom w:val="single" w:sz="4" w:space="0" w:color="auto"/>
              <w:right w:val="single" w:sz="4" w:space="0" w:color="auto"/>
            </w:tcBorders>
            <w:vAlign w:val="center"/>
            <w:hideMark/>
          </w:tcPr>
          <w:p w14:paraId="59B65A8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3BCFA9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2326F2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C95EC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terminal de dirección (por rueda)</w:t>
            </w:r>
          </w:p>
        </w:tc>
        <w:tc>
          <w:tcPr>
            <w:tcW w:w="2552" w:type="dxa"/>
            <w:vMerge/>
            <w:tcBorders>
              <w:top w:val="nil"/>
              <w:left w:val="single" w:sz="4" w:space="0" w:color="auto"/>
              <w:bottom w:val="single" w:sz="4" w:space="0" w:color="auto"/>
              <w:right w:val="single" w:sz="4" w:space="0" w:color="auto"/>
            </w:tcBorders>
            <w:vAlign w:val="center"/>
            <w:hideMark/>
          </w:tcPr>
          <w:p w14:paraId="4D45C3A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8706CF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E095CE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3DE2C3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barra estabilizadora</w:t>
            </w:r>
          </w:p>
        </w:tc>
        <w:tc>
          <w:tcPr>
            <w:tcW w:w="2552" w:type="dxa"/>
            <w:vMerge/>
            <w:tcBorders>
              <w:top w:val="nil"/>
              <w:left w:val="single" w:sz="4" w:space="0" w:color="auto"/>
              <w:bottom w:val="single" w:sz="4" w:space="0" w:color="auto"/>
              <w:right w:val="single" w:sz="4" w:space="0" w:color="auto"/>
            </w:tcBorders>
            <w:vAlign w:val="center"/>
            <w:hideMark/>
          </w:tcPr>
          <w:p w14:paraId="0D54058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B654FC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5137E33"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083DD766"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477D107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23EE5A3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23BCEFF6" w14:textId="77777777" w:rsidTr="00314FA4">
        <w:trPr>
          <w:trHeight w:val="225"/>
        </w:trPr>
        <w:tc>
          <w:tcPr>
            <w:tcW w:w="4673" w:type="dxa"/>
            <w:tcBorders>
              <w:top w:val="nil"/>
              <w:left w:val="nil"/>
              <w:bottom w:val="nil"/>
              <w:right w:val="nil"/>
            </w:tcBorders>
            <w:shd w:val="clear" w:color="auto" w:fill="auto"/>
            <w:noWrap/>
            <w:vAlign w:val="center"/>
            <w:hideMark/>
          </w:tcPr>
          <w:p w14:paraId="57DD280B"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5A560CB4"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32324602"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3F0A762F"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24E7D65"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REFACCIONES</w:t>
            </w:r>
          </w:p>
        </w:tc>
      </w:tr>
      <w:tr w:rsidR="00D56987" w:rsidRPr="009208E1" w14:paraId="5B0F5CE7"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F64C3F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Amortiguador delantero </w:t>
            </w:r>
          </w:p>
        </w:tc>
        <w:tc>
          <w:tcPr>
            <w:tcW w:w="2552" w:type="dxa"/>
            <w:tcBorders>
              <w:top w:val="nil"/>
              <w:left w:val="nil"/>
              <w:bottom w:val="single" w:sz="4" w:space="0" w:color="auto"/>
              <w:right w:val="single" w:sz="4" w:space="0" w:color="auto"/>
            </w:tcBorders>
            <w:shd w:val="clear" w:color="auto" w:fill="auto"/>
            <w:noWrap/>
            <w:vAlign w:val="center"/>
          </w:tcPr>
          <w:p w14:paraId="27BE9ADF" w14:textId="6FD5E1D2"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648231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3E6207C"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76BE85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Amortiguador trasero </w:t>
            </w:r>
          </w:p>
        </w:tc>
        <w:tc>
          <w:tcPr>
            <w:tcW w:w="2552" w:type="dxa"/>
            <w:tcBorders>
              <w:top w:val="nil"/>
              <w:left w:val="nil"/>
              <w:bottom w:val="single" w:sz="4" w:space="0" w:color="auto"/>
              <w:right w:val="single" w:sz="4" w:space="0" w:color="auto"/>
            </w:tcBorders>
            <w:shd w:val="clear" w:color="auto" w:fill="auto"/>
            <w:noWrap/>
            <w:vAlign w:val="center"/>
          </w:tcPr>
          <w:p w14:paraId="01BCB343" w14:textId="7B4523A8"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F35D59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F7C4760"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E79016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Rótulas superiores (por juego)</w:t>
            </w:r>
          </w:p>
        </w:tc>
        <w:tc>
          <w:tcPr>
            <w:tcW w:w="2552" w:type="dxa"/>
            <w:tcBorders>
              <w:top w:val="nil"/>
              <w:left w:val="nil"/>
              <w:bottom w:val="single" w:sz="4" w:space="0" w:color="auto"/>
              <w:right w:val="single" w:sz="4" w:space="0" w:color="auto"/>
            </w:tcBorders>
            <w:shd w:val="clear" w:color="auto" w:fill="auto"/>
            <w:noWrap/>
            <w:vAlign w:val="center"/>
          </w:tcPr>
          <w:p w14:paraId="0337836B" w14:textId="2675D34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3B95FF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D00C7A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DCB22D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Rótulas inferiores (por juego)</w:t>
            </w:r>
          </w:p>
        </w:tc>
        <w:tc>
          <w:tcPr>
            <w:tcW w:w="2552" w:type="dxa"/>
            <w:tcBorders>
              <w:top w:val="nil"/>
              <w:left w:val="nil"/>
              <w:bottom w:val="single" w:sz="4" w:space="0" w:color="auto"/>
              <w:right w:val="single" w:sz="4" w:space="0" w:color="auto"/>
            </w:tcBorders>
            <w:shd w:val="clear" w:color="auto" w:fill="auto"/>
            <w:noWrap/>
            <w:vAlign w:val="center"/>
          </w:tcPr>
          <w:p w14:paraId="35045A56" w14:textId="113800C6"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30A72F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BA42B69"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1F9308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dirección</w:t>
            </w:r>
          </w:p>
        </w:tc>
        <w:tc>
          <w:tcPr>
            <w:tcW w:w="2552" w:type="dxa"/>
            <w:tcBorders>
              <w:top w:val="nil"/>
              <w:left w:val="nil"/>
              <w:bottom w:val="single" w:sz="4" w:space="0" w:color="auto"/>
              <w:right w:val="single" w:sz="4" w:space="0" w:color="auto"/>
            </w:tcBorders>
            <w:shd w:val="clear" w:color="auto" w:fill="auto"/>
            <w:noWrap/>
            <w:vAlign w:val="center"/>
          </w:tcPr>
          <w:p w14:paraId="0FC8A955" w14:textId="2C827091"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014CB0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A223781"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422426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Caja de dirección</w:t>
            </w:r>
          </w:p>
        </w:tc>
        <w:tc>
          <w:tcPr>
            <w:tcW w:w="2552" w:type="dxa"/>
            <w:tcBorders>
              <w:top w:val="nil"/>
              <w:left w:val="nil"/>
              <w:bottom w:val="single" w:sz="4" w:space="0" w:color="auto"/>
              <w:right w:val="single" w:sz="4" w:space="0" w:color="auto"/>
            </w:tcBorders>
            <w:shd w:val="clear" w:color="auto" w:fill="auto"/>
            <w:noWrap/>
            <w:vAlign w:val="center"/>
          </w:tcPr>
          <w:p w14:paraId="015A0239" w14:textId="23252CD7"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513FCE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B701AE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DB8153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Soportes de motor (juego)</w:t>
            </w:r>
          </w:p>
        </w:tc>
        <w:tc>
          <w:tcPr>
            <w:tcW w:w="2552" w:type="dxa"/>
            <w:tcBorders>
              <w:top w:val="nil"/>
              <w:left w:val="nil"/>
              <w:bottom w:val="single" w:sz="4" w:space="0" w:color="auto"/>
              <w:right w:val="single" w:sz="4" w:space="0" w:color="auto"/>
            </w:tcBorders>
            <w:shd w:val="clear" w:color="auto" w:fill="auto"/>
            <w:noWrap/>
            <w:vAlign w:val="center"/>
          </w:tcPr>
          <w:p w14:paraId="2A13F35F" w14:textId="6435F67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A6C430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22483C7"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6C5672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Terminal de dirección</w:t>
            </w:r>
          </w:p>
        </w:tc>
        <w:tc>
          <w:tcPr>
            <w:tcW w:w="2552" w:type="dxa"/>
            <w:tcBorders>
              <w:top w:val="nil"/>
              <w:left w:val="nil"/>
              <w:bottom w:val="single" w:sz="4" w:space="0" w:color="auto"/>
              <w:right w:val="single" w:sz="4" w:space="0" w:color="auto"/>
            </w:tcBorders>
            <w:shd w:val="clear" w:color="auto" w:fill="auto"/>
            <w:noWrap/>
            <w:vAlign w:val="center"/>
          </w:tcPr>
          <w:p w14:paraId="3E1470A8" w14:textId="053E1712"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132BD2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5B0EA7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DE056F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Barra estabilizadora</w:t>
            </w:r>
          </w:p>
        </w:tc>
        <w:tc>
          <w:tcPr>
            <w:tcW w:w="2552" w:type="dxa"/>
            <w:tcBorders>
              <w:top w:val="nil"/>
              <w:left w:val="nil"/>
              <w:bottom w:val="single" w:sz="4" w:space="0" w:color="auto"/>
              <w:right w:val="single" w:sz="4" w:space="0" w:color="auto"/>
            </w:tcBorders>
            <w:shd w:val="clear" w:color="auto" w:fill="auto"/>
            <w:noWrap/>
            <w:vAlign w:val="center"/>
          </w:tcPr>
          <w:p w14:paraId="127615C2" w14:textId="3A07B21B"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72D71E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05F8A31"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2F209BF9"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110C5BC7"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22299D3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0DAD80E1" w14:textId="77777777" w:rsidTr="00314FA4">
        <w:trPr>
          <w:trHeight w:val="225"/>
        </w:trPr>
        <w:tc>
          <w:tcPr>
            <w:tcW w:w="4673" w:type="dxa"/>
            <w:tcBorders>
              <w:top w:val="nil"/>
              <w:left w:val="nil"/>
              <w:bottom w:val="nil"/>
              <w:right w:val="nil"/>
            </w:tcBorders>
            <w:shd w:val="clear" w:color="auto" w:fill="auto"/>
            <w:noWrap/>
            <w:vAlign w:val="center"/>
            <w:hideMark/>
          </w:tcPr>
          <w:p w14:paraId="4C45725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1F41173B"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1F24E3D0"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4D8A9855"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435FB79"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MANO DE OBRA</w:t>
            </w:r>
          </w:p>
        </w:tc>
      </w:tr>
      <w:tr w:rsidR="00D56987" w:rsidRPr="009208E1" w14:paraId="70BC063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902C7A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bobina</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B306AC"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2113D19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6B6B99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847E42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acumulador</w:t>
            </w:r>
          </w:p>
        </w:tc>
        <w:tc>
          <w:tcPr>
            <w:tcW w:w="2552" w:type="dxa"/>
            <w:vMerge/>
            <w:tcBorders>
              <w:top w:val="nil"/>
              <w:left w:val="single" w:sz="4" w:space="0" w:color="auto"/>
              <w:bottom w:val="single" w:sz="4" w:space="0" w:color="auto"/>
              <w:right w:val="single" w:sz="4" w:space="0" w:color="auto"/>
            </w:tcBorders>
            <w:vAlign w:val="center"/>
            <w:hideMark/>
          </w:tcPr>
          <w:p w14:paraId="790829B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9346BC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9CB40D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AFAC7F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delantero</w:t>
            </w:r>
          </w:p>
        </w:tc>
        <w:tc>
          <w:tcPr>
            <w:tcW w:w="2552" w:type="dxa"/>
            <w:vMerge/>
            <w:tcBorders>
              <w:top w:val="nil"/>
              <w:left w:val="single" w:sz="4" w:space="0" w:color="auto"/>
              <w:bottom w:val="single" w:sz="4" w:space="0" w:color="auto"/>
              <w:right w:val="single" w:sz="4" w:space="0" w:color="auto"/>
            </w:tcBorders>
            <w:vAlign w:val="center"/>
            <w:hideMark/>
          </w:tcPr>
          <w:p w14:paraId="61D6678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94DCE1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8362B38"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583B9B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trasero</w:t>
            </w:r>
          </w:p>
        </w:tc>
        <w:tc>
          <w:tcPr>
            <w:tcW w:w="2552" w:type="dxa"/>
            <w:vMerge/>
            <w:tcBorders>
              <w:top w:val="nil"/>
              <w:left w:val="single" w:sz="4" w:space="0" w:color="auto"/>
              <w:bottom w:val="single" w:sz="4" w:space="0" w:color="auto"/>
              <w:right w:val="single" w:sz="4" w:space="0" w:color="auto"/>
            </w:tcBorders>
            <w:vAlign w:val="center"/>
            <w:hideMark/>
          </w:tcPr>
          <w:p w14:paraId="5978AF7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5F0708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6A0CA9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124D3B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alternador</w:t>
            </w:r>
          </w:p>
        </w:tc>
        <w:tc>
          <w:tcPr>
            <w:tcW w:w="2552" w:type="dxa"/>
            <w:vMerge/>
            <w:tcBorders>
              <w:top w:val="nil"/>
              <w:left w:val="single" w:sz="4" w:space="0" w:color="auto"/>
              <w:bottom w:val="single" w:sz="4" w:space="0" w:color="auto"/>
              <w:right w:val="single" w:sz="4" w:space="0" w:color="auto"/>
            </w:tcBorders>
            <w:vAlign w:val="center"/>
            <w:hideMark/>
          </w:tcPr>
          <w:p w14:paraId="2CDBF60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D7ACB8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58E5878"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1884F4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Reparación de alternador</w:t>
            </w:r>
          </w:p>
        </w:tc>
        <w:tc>
          <w:tcPr>
            <w:tcW w:w="2552" w:type="dxa"/>
            <w:vMerge/>
            <w:tcBorders>
              <w:top w:val="nil"/>
              <w:left w:val="single" w:sz="4" w:space="0" w:color="auto"/>
              <w:bottom w:val="single" w:sz="4" w:space="0" w:color="auto"/>
              <w:right w:val="single" w:sz="4" w:space="0" w:color="auto"/>
            </w:tcBorders>
            <w:vAlign w:val="center"/>
            <w:hideMark/>
          </w:tcPr>
          <w:p w14:paraId="75573E5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F00B6F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2312C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0E4A51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Reparación de marcha</w:t>
            </w:r>
          </w:p>
        </w:tc>
        <w:tc>
          <w:tcPr>
            <w:tcW w:w="2552" w:type="dxa"/>
            <w:vMerge/>
            <w:tcBorders>
              <w:top w:val="nil"/>
              <w:left w:val="single" w:sz="4" w:space="0" w:color="auto"/>
              <w:bottom w:val="single" w:sz="4" w:space="0" w:color="auto"/>
              <w:right w:val="single" w:sz="4" w:space="0" w:color="auto"/>
            </w:tcBorders>
            <w:vAlign w:val="center"/>
            <w:hideMark/>
          </w:tcPr>
          <w:p w14:paraId="1E9F729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5FB42D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08D8B6C"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1950D2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marcha</w:t>
            </w:r>
          </w:p>
        </w:tc>
        <w:tc>
          <w:tcPr>
            <w:tcW w:w="2552" w:type="dxa"/>
            <w:vMerge/>
            <w:tcBorders>
              <w:top w:val="nil"/>
              <w:left w:val="single" w:sz="4" w:space="0" w:color="auto"/>
              <w:bottom w:val="single" w:sz="4" w:space="0" w:color="auto"/>
              <w:right w:val="single" w:sz="4" w:space="0" w:color="auto"/>
            </w:tcBorders>
            <w:vAlign w:val="center"/>
            <w:hideMark/>
          </w:tcPr>
          <w:p w14:paraId="6E2754D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5EF49C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6EE7368"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12A69C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motor limpiaparabrisas</w:t>
            </w:r>
          </w:p>
        </w:tc>
        <w:tc>
          <w:tcPr>
            <w:tcW w:w="2552" w:type="dxa"/>
            <w:vMerge/>
            <w:tcBorders>
              <w:top w:val="nil"/>
              <w:left w:val="single" w:sz="4" w:space="0" w:color="auto"/>
              <w:bottom w:val="single" w:sz="4" w:space="0" w:color="auto"/>
              <w:right w:val="single" w:sz="4" w:space="0" w:color="auto"/>
            </w:tcBorders>
            <w:vAlign w:val="center"/>
            <w:hideMark/>
          </w:tcPr>
          <w:p w14:paraId="6329C6D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4BD5A6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83EB71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4CE3B6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regulador</w:t>
            </w:r>
          </w:p>
        </w:tc>
        <w:tc>
          <w:tcPr>
            <w:tcW w:w="2552" w:type="dxa"/>
            <w:vMerge/>
            <w:tcBorders>
              <w:top w:val="nil"/>
              <w:left w:val="single" w:sz="4" w:space="0" w:color="auto"/>
              <w:bottom w:val="single" w:sz="4" w:space="0" w:color="auto"/>
              <w:right w:val="single" w:sz="4" w:space="0" w:color="auto"/>
            </w:tcBorders>
            <w:vAlign w:val="center"/>
            <w:hideMark/>
          </w:tcPr>
          <w:p w14:paraId="36CA3B2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74C4BB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BDE272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904043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de acumulador y régimen de carga</w:t>
            </w:r>
          </w:p>
        </w:tc>
        <w:tc>
          <w:tcPr>
            <w:tcW w:w="2552" w:type="dxa"/>
            <w:vMerge/>
            <w:tcBorders>
              <w:top w:val="nil"/>
              <w:left w:val="single" w:sz="4" w:space="0" w:color="auto"/>
              <w:bottom w:val="single" w:sz="4" w:space="0" w:color="auto"/>
              <w:right w:val="single" w:sz="4" w:space="0" w:color="auto"/>
            </w:tcBorders>
            <w:vAlign w:val="center"/>
            <w:hideMark/>
          </w:tcPr>
          <w:p w14:paraId="4A2297C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C26B44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B21931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4908E2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y ajuste de luces y sistema en general</w:t>
            </w:r>
          </w:p>
        </w:tc>
        <w:tc>
          <w:tcPr>
            <w:tcW w:w="2552" w:type="dxa"/>
            <w:vMerge/>
            <w:tcBorders>
              <w:top w:val="nil"/>
              <w:left w:val="single" w:sz="4" w:space="0" w:color="auto"/>
              <w:bottom w:val="single" w:sz="4" w:space="0" w:color="auto"/>
              <w:right w:val="single" w:sz="4" w:space="0" w:color="auto"/>
            </w:tcBorders>
            <w:vAlign w:val="center"/>
            <w:hideMark/>
          </w:tcPr>
          <w:p w14:paraId="78AB6F8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3E2485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2819B2F"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5214C19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01533E16"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71817402"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1A6647AB" w14:textId="77777777" w:rsidTr="00314FA4">
        <w:trPr>
          <w:trHeight w:val="225"/>
        </w:trPr>
        <w:tc>
          <w:tcPr>
            <w:tcW w:w="4673" w:type="dxa"/>
            <w:tcBorders>
              <w:top w:val="nil"/>
              <w:left w:val="nil"/>
              <w:bottom w:val="nil"/>
              <w:right w:val="nil"/>
            </w:tcBorders>
            <w:shd w:val="clear" w:color="auto" w:fill="auto"/>
            <w:noWrap/>
            <w:vAlign w:val="bottom"/>
            <w:hideMark/>
          </w:tcPr>
          <w:p w14:paraId="612B23A7"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bottom"/>
            <w:hideMark/>
          </w:tcPr>
          <w:p w14:paraId="4F03A5BE"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bottom"/>
            <w:hideMark/>
          </w:tcPr>
          <w:p w14:paraId="59FA4F53"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52C3E511"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0D82617"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REFACCIONES</w:t>
            </w:r>
          </w:p>
        </w:tc>
      </w:tr>
      <w:tr w:rsidR="00D56987" w:rsidRPr="009208E1" w14:paraId="1CBB7345"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037B0D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Bobina</w:t>
            </w:r>
          </w:p>
        </w:tc>
        <w:tc>
          <w:tcPr>
            <w:tcW w:w="2552" w:type="dxa"/>
            <w:tcBorders>
              <w:top w:val="nil"/>
              <w:left w:val="nil"/>
              <w:bottom w:val="single" w:sz="4" w:space="0" w:color="auto"/>
              <w:right w:val="single" w:sz="4" w:space="0" w:color="auto"/>
            </w:tcBorders>
            <w:shd w:val="clear" w:color="auto" w:fill="auto"/>
            <w:noWrap/>
            <w:vAlign w:val="center"/>
          </w:tcPr>
          <w:p w14:paraId="3388F982" w14:textId="544881DC"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8D8C74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25001A6"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E41DE6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Acumulador</w:t>
            </w:r>
          </w:p>
        </w:tc>
        <w:tc>
          <w:tcPr>
            <w:tcW w:w="2552" w:type="dxa"/>
            <w:tcBorders>
              <w:top w:val="nil"/>
              <w:left w:val="nil"/>
              <w:bottom w:val="single" w:sz="4" w:space="0" w:color="auto"/>
              <w:right w:val="single" w:sz="4" w:space="0" w:color="auto"/>
            </w:tcBorders>
            <w:shd w:val="clear" w:color="auto" w:fill="auto"/>
            <w:noWrap/>
            <w:vAlign w:val="center"/>
          </w:tcPr>
          <w:p w14:paraId="1FFEFCED" w14:textId="7CAABCC5"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439D73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B038BC0"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25BFA9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delantero</w:t>
            </w:r>
          </w:p>
        </w:tc>
        <w:tc>
          <w:tcPr>
            <w:tcW w:w="2552" w:type="dxa"/>
            <w:tcBorders>
              <w:top w:val="nil"/>
              <w:left w:val="nil"/>
              <w:bottom w:val="single" w:sz="4" w:space="0" w:color="auto"/>
              <w:right w:val="single" w:sz="4" w:space="0" w:color="auto"/>
            </w:tcBorders>
            <w:shd w:val="clear" w:color="auto" w:fill="auto"/>
            <w:noWrap/>
            <w:vAlign w:val="center"/>
          </w:tcPr>
          <w:p w14:paraId="2DA98964" w14:textId="3D18C854"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C08889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FD7A801"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215292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trasero</w:t>
            </w:r>
          </w:p>
        </w:tc>
        <w:tc>
          <w:tcPr>
            <w:tcW w:w="2552" w:type="dxa"/>
            <w:tcBorders>
              <w:top w:val="nil"/>
              <w:left w:val="nil"/>
              <w:bottom w:val="single" w:sz="4" w:space="0" w:color="auto"/>
              <w:right w:val="single" w:sz="4" w:space="0" w:color="auto"/>
            </w:tcBorders>
            <w:shd w:val="clear" w:color="auto" w:fill="auto"/>
            <w:noWrap/>
            <w:vAlign w:val="center"/>
          </w:tcPr>
          <w:p w14:paraId="50D8A64B" w14:textId="7ACA149B"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2705F0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D648B71"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F55049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Alternador</w:t>
            </w:r>
          </w:p>
        </w:tc>
        <w:tc>
          <w:tcPr>
            <w:tcW w:w="2552" w:type="dxa"/>
            <w:tcBorders>
              <w:top w:val="nil"/>
              <w:left w:val="nil"/>
              <w:bottom w:val="single" w:sz="4" w:space="0" w:color="auto"/>
              <w:right w:val="single" w:sz="4" w:space="0" w:color="auto"/>
            </w:tcBorders>
            <w:shd w:val="clear" w:color="auto" w:fill="auto"/>
            <w:noWrap/>
            <w:vAlign w:val="center"/>
          </w:tcPr>
          <w:p w14:paraId="1B9E8AC6" w14:textId="35857333"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C3E86F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A2B968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54631B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Solenoide</w:t>
            </w:r>
          </w:p>
        </w:tc>
        <w:tc>
          <w:tcPr>
            <w:tcW w:w="2552" w:type="dxa"/>
            <w:tcBorders>
              <w:top w:val="nil"/>
              <w:left w:val="nil"/>
              <w:bottom w:val="single" w:sz="4" w:space="0" w:color="auto"/>
              <w:right w:val="single" w:sz="4" w:space="0" w:color="auto"/>
            </w:tcBorders>
            <w:shd w:val="clear" w:color="auto" w:fill="auto"/>
            <w:noWrap/>
            <w:vAlign w:val="center"/>
          </w:tcPr>
          <w:p w14:paraId="70EDEDC7" w14:textId="5BA12CCA"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2C7E34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5E51C96"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53BE09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Marcha</w:t>
            </w:r>
          </w:p>
        </w:tc>
        <w:tc>
          <w:tcPr>
            <w:tcW w:w="2552" w:type="dxa"/>
            <w:tcBorders>
              <w:top w:val="nil"/>
              <w:left w:val="nil"/>
              <w:bottom w:val="single" w:sz="4" w:space="0" w:color="auto"/>
              <w:right w:val="single" w:sz="4" w:space="0" w:color="auto"/>
            </w:tcBorders>
            <w:shd w:val="clear" w:color="auto" w:fill="auto"/>
            <w:noWrap/>
            <w:vAlign w:val="center"/>
          </w:tcPr>
          <w:p w14:paraId="7524B9C1" w14:textId="5140233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CF70F5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B636A88"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186636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Motor limpiaparabrisas</w:t>
            </w:r>
          </w:p>
        </w:tc>
        <w:tc>
          <w:tcPr>
            <w:tcW w:w="2552" w:type="dxa"/>
            <w:tcBorders>
              <w:top w:val="nil"/>
              <w:left w:val="nil"/>
              <w:bottom w:val="single" w:sz="4" w:space="0" w:color="auto"/>
              <w:right w:val="single" w:sz="4" w:space="0" w:color="auto"/>
            </w:tcBorders>
            <w:shd w:val="clear" w:color="auto" w:fill="auto"/>
            <w:noWrap/>
            <w:vAlign w:val="center"/>
          </w:tcPr>
          <w:p w14:paraId="6BA08078" w14:textId="2494BD8B"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76D66D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30EF537"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FFAB7B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Regulador</w:t>
            </w:r>
          </w:p>
        </w:tc>
        <w:tc>
          <w:tcPr>
            <w:tcW w:w="2552" w:type="dxa"/>
            <w:tcBorders>
              <w:top w:val="nil"/>
              <w:left w:val="nil"/>
              <w:bottom w:val="single" w:sz="4" w:space="0" w:color="auto"/>
              <w:right w:val="single" w:sz="4" w:space="0" w:color="auto"/>
            </w:tcBorders>
            <w:shd w:val="clear" w:color="auto" w:fill="auto"/>
            <w:noWrap/>
            <w:vAlign w:val="center"/>
          </w:tcPr>
          <w:p w14:paraId="00663522" w14:textId="793843E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C110A6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30DF709"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5FE1FC6C"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7B9D92F9"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671C4F31"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0E88EB7F" w14:textId="77777777" w:rsidTr="00314FA4">
        <w:trPr>
          <w:trHeight w:val="225"/>
        </w:trPr>
        <w:tc>
          <w:tcPr>
            <w:tcW w:w="4673" w:type="dxa"/>
            <w:tcBorders>
              <w:top w:val="nil"/>
              <w:left w:val="nil"/>
              <w:bottom w:val="nil"/>
              <w:right w:val="nil"/>
            </w:tcBorders>
            <w:shd w:val="clear" w:color="auto" w:fill="auto"/>
            <w:noWrap/>
            <w:vAlign w:val="center"/>
            <w:hideMark/>
          </w:tcPr>
          <w:p w14:paraId="09CAEDAA"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490C3A9F"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7531B183"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154AEC93"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5BF233B"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 MANO DE OBRA</w:t>
            </w:r>
          </w:p>
        </w:tc>
      </w:tr>
      <w:tr w:rsidR="00D56987" w:rsidRPr="009208E1" w14:paraId="58C3C983" w14:textId="77777777" w:rsidTr="00314FA4">
        <w:trPr>
          <w:trHeight w:val="45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6626FFC"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aceite</w:t>
            </w:r>
            <w:r w:rsidRPr="009208E1">
              <w:rPr>
                <w:rFonts w:ascii="Arial" w:eastAsia="Times New Roman" w:hAnsi="Arial" w:cs="Arial"/>
                <w:b/>
                <w:bCs/>
                <w:color w:val="000000"/>
                <w:sz w:val="16"/>
                <w:szCs w:val="16"/>
                <w:lang w:eastAsia="es-MX"/>
              </w:rPr>
              <w:t xml:space="preserve"> de transmisión y en su caso, cambio de </w:t>
            </w:r>
            <w:r w:rsidRPr="009208E1">
              <w:rPr>
                <w:rFonts w:ascii="Arial" w:eastAsia="Times New Roman" w:hAnsi="Arial" w:cs="Arial"/>
                <w:color w:val="000000"/>
                <w:sz w:val="16"/>
                <w:szCs w:val="16"/>
                <w:lang w:eastAsia="es-MX"/>
              </w:rPr>
              <w:t>filtro y empaque de transmisión</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6EFECF"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72322EC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E711D3A" w14:textId="77777777" w:rsidTr="00314FA4">
        <w:trPr>
          <w:trHeight w:val="45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A167F27"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Kit de transmisión incluye (Cambio de baleros, engranes, juntas y demás partes internas de la transmisión)</w:t>
            </w:r>
          </w:p>
        </w:tc>
        <w:tc>
          <w:tcPr>
            <w:tcW w:w="2552" w:type="dxa"/>
            <w:vMerge/>
            <w:tcBorders>
              <w:top w:val="nil"/>
              <w:left w:val="single" w:sz="4" w:space="0" w:color="auto"/>
              <w:bottom w:val="single" w:sz="4" w:space="0" w:color="auto"/>
              <w:right w:val="single" w:sz="4" w:space="0" w:color="auto"/>
            </w:tcBorders>
            <w:vAlign w:val="center"/>
            <w:hideMark/>
          </w:tcPr>
          <w:p w14:paraId="7C18EFD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3B5911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E4A168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47B316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kit de clutch</w:t>
            </w:r>
          </w:p>
        </w:tc>
        <w:tc>
          <w:tcPr>
            <w:tcW w:w="2552" w:type="dxa"/>
            <w:vMerge/>
            <w:tcBorders>
              <w:top w:val="nil"/>
              <w:left w:val="single" w:sz="4" w:space="0" w:color="auto"/>
              <w:bottom w:val="single" w:sz="4" w:space="0" w:color="auto"/>
              <w:right w:val="single" w:sz="4" w:space="0" w:color="auto"/>
            </w:tcBorders>
            <w:vAlign w:val="center"/>
            <w:hideMark/>
          </w:tcPr>
          <w:p w14:paraId="0524307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8630C9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2B3AD4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B4E505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clutch</w:t>
            </w:r>
          </w:p>
        </w:tc>
        <w:tc>
          <w:tcPr>
            <w:tcW w:w="2552" w:type="dxa"/>
            <w:vMerge/>
            <w:tcBorders>
              <w:top w:val="nil"/>
              <w:left w:val="single" w:sz="4" w:space="0" w:color="auto"/>
              <w:bottom w:val="single" w:sz="4" w:space="0" w:color="auto"/>
              <w:right w:val="single" w:sz="4" w:space="0" w:color="auto"/>
            </w:tcBorders>
            <w:vAlign w:val="center"/>
            <w:hideMark/>
          </w:tcPr>
          <w:p w14:paraId="566E098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66F6E2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6204528"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20BEF1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collarín</w:t>
            </w:r>
          </w:p>
        </w:tc>
        <w:tc>
          <w:tcPr>
            <w:tcW w:w="2552" w:type="dxa"/>
            <w:vMerge/>
            <w:tcBorders>
              <w:top w:val="nil"/>
              <w:left w:val="single" w:sz="4" w:space="0" w:color="auto"/>
              <w:bottom w:val="single" w:sz="4" w:space="0" w:color="auto"/>
              <w:right w:val="single" w:sz="4" w:space="0" w:color="auto"/>
            </w:tcBorders>
            <w:vAlign w:val="center"/>
            <w:hideMark/>
          </w:tcPr>
          <w:p w14:paraId="4EE0EF7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650AB6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C328D1F"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F09FA9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Rectificado de volante o volanta</w:t>
            </w:r>
          </w:p>
        </w:tc>
        <w:tc>
          <w:tcPr>
            <w:tcW w:w="2552" w:type="dxa"/>
            <w:vMerge/>
            <w:tcBorders>
              <w:top w:val="nil"/>
              <w:left w:val="single" w:sz="4" w:space="0" w:color="auto"/>
              <w:bottom w:val="single" w:sz="4" w:space="0" w:color="auto"/>
              <w:right w:val="single" w:sz="4" w:space="0" w:color="auto"/>
            </w:tcBorders>
            <w:vAlign w:val="center"/>
            <w:hideMark/>
          </w:tcPr>
          <w:p w14:paraId="1CDFD57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20C0E5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5546568"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A5CE26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cruceta de flecha cardán</w:t>
            </w:r>
          </w:p>
        </w:tc>
        <w:tc>
          <w:tcPr>
            <w:tcW w:w="2552" w:type="dxa"/>
            <w:vMerge/>
            <w:tcBorders>
              <w:top w:val="nil"/>
              <w:left w:val="single" w:sz="4" w:space="0" w:color="auto"/>
              <w:bottom w:val="single" w:sz="4" w:space="0" w:color="auto"/>
              <w:right w:val="single" w:sz="4" w:space="0" w:color="auto"/>
            </w:tcBorders>
            <w:vAlign w:val="center"/>
            <w:hideMark/>
          </w:tcPr>
          <w:p w14:paraId="0867A60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B59FF8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1F8C5C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1C3273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de diferencial (por rueda)</w:t>
            </w:r>
          </w:p>
        </w:tc>
        <w:tc>
          <w:tcPr>
            <w:tcW w:w="2552" w:type="dxa"/>
            <w:vMerge/>
            <w:tcBorders>
              <w:top w:val="nil"/>
              <w:left w:val="single" w:sz="4" w:space="0" w:color="auto"/>
              <w:bottom w:val="single" w:sz="4" w:space="0" w:color="auto"/>
              <w:right w:val="single" w:sz="4" w:space="0" w:color="auto"/>
            </w:tcBorders>
            <w:vAlign w:val="center"/>
            <w:hideMark/>
          </w:tcPr>
          <w:p w14:paraId="66C43A0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0F3F33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CB9DF7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FC78C7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juntas homocinéticas (por rueda)</w:t>
            </w:r>
          </w:p>
        </w:tc>
        <w:tc>
          <w:tcPr>
            <w:tcW w:w="2552" w:type="dxa"/>
            <w:vMerge/>
            <w:tcBorders>
              <w:top w:val="nil"/>
              <w:left w:val="single" w:sz="4" w:space="0" w:color="auto"/>
              <w:bottom w:val="single" w:sz="4" w:space="0" w:color="auto"/>
              <w:right w:val="single" w:sz="4" w:space="0" w:color="auto"/>
            </w:tcBorders>
            <w:vAlign w:val="center"/>
            <w:hideMark/>
          </w:tcPr>
          <w:p w14:paraId="5564040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8FC2C5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2A65F5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1BE67B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goma cubre polvos (por rueda)</w:t>
            </w:r>
          </w:p>
        </w:tc>
        <w:tc>
          <w:tcPr>
            <w:tcW w:w="2552" w:type="dxa"/>
            <w:vMerge/>
            <w:tcBorders>
              <w:top w:val="nil"/>
              <w:left w:val="single" w:sz="4" w:space="0" w:color="auto"/>
              <w:bottom w:val="single" w:sz="4" w:space="0" w:color="auto"/>
              <w:right w:val="single" w:sz="4" w:space="0" w:color="auto"/>
            </w:tcBorders>
            <w:vAlign w:val="center"/>
            <w:hideMark/>
          </w:tcPr>
          <w:p w14:paraId="409EAE8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299537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B275719"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53A4C48E"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731552A6"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1410AD0F"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2A15FF9D" w14:textId="77777777" w:rsidTr="00314FA4">
        <w:trPr>
          <w:trHeight w:val="225"/>
        </w:trPr>
        <w:tc>
          <w:tcPr>
            <w:tcW w:w="4673" w:type="dxa"/>
            <w:tcBorders>
              <w:top w:val="nil"/>
              <w:left w:val="nil"/>
              <w:bottom w:val="nil"/>
              <w:right w:val="nil"/>
            </w:tcBorders>
            <w:shd w:val="clear" w:color="auto" w:fill="auto"/>
            <w:noWrap/>
            <w:vAlign w:val="center"/>
            <w:hideMark/>
          </w:tcPr>
          <w:p w14:paraId="3F4530ED"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5C72BB94"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3893018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5B76A8BB"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8FBE24F"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 REFACCIONES</w:t>
            </w:r>
          </w:p>
        </w:tc>
      </w:tr>
      <w:tr w:rsidR="00D56987" w:rsidRPr="009208E1" w14:paraId="5EA66B1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233F42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Filtro de transmisión</w:t>
            </w:r>
          </w:p>
        </w:tc>
        <w:tc>
          <w:tcPr>
            <w:tcW w:w="2552" w:type="dxa"/>
            <w:tcBorders>
              <w:top w:val="nil"/>
              <w:left w:val="nil"/>
              <w:bottom w:val="single" w:sz="4" w:space="0" w:color="auto"/>
              <w:right w:val="single" w:sz="4" w:space="0" w:color="auto"/>
            </w:tcBorders>
            <w:shd w:val="clear" w:color="auto" w:fill="auto"/>
            <w:noWrap/>
            <w:vAlign w:val="center"/>
          </w:tcPr>
          <w:p w14:paraId="4E29B343" w14:textId="7E92D168"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0CEF55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AD087C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1685F1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clutch (plato, prensa y collarín)</w:t>
            </w:r>
          </w:p>
        </w:tc>
        <w:tc>
          <w:tcPr>
            <w:tcW w:w="2552" w:type="dxa"/>
            <w:tcBorders>
              <w:top w:val="nil"/>
              <w:left w:val="nil"/>
              <w:bottom w:val="single" w:sz="4" w:space="0" w:color="auto"/>
              <w:right w:val="single" w:sz="4" w:space="0" w:color="auto"/>
            </w:tcBorders>
            <w:shd w:val="clear" w:color="auto" w:fill="auto"/>
            <w:noWrap/>
            <w:vAlign w:val="center"/>
          </w:tcPr>
          <w:p w14:paraId="0C143B70" w14:textId="61787BCA"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F3901D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767C659"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CF670BA"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transmisión</w:t>
            </w:r>
          </w:p>
        </w:tc>
        <w:tc>
          <w:tcPr>
            <w:tcW w:w="2552" w:type="dxa"/>
            <w:tcBorders>
              <w:top w:val="nil"/>
              <w:left w:val="nil"/>
              <w:bottom w:val="single" w:sz="4" w:space="0" w:color="auto"/>
              <w:right w:val="single" w:sz="4" w:space="0" w:color="auto"/>
            </w:tcBorders>
            <w:shd w:val="clear" w:color="auto" w:fill="auto"/>
            <w:noWrap/>
            <w:vAlign w:val="center"/>
          </w:tcPr>
          <w:p w14:paraId="154F84B0" w14:textId="6631DBB5"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6A203D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19412D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33126F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clutch</w:t>
            </w:r>
          </w:p>
        </w:tc>
        <w:tc>
          <w:tcPr>
            <w:tcW w:w="2552" w:type="dxa"/>
            <w:tcBorders>
              <w:top w:val="nil"/>
              <w:left w:val="nil"/>
              <w:bottom w:val="single" w:sz="4" w:space="0" w:color="auto"/>
              <w:right w:val="single" w:sz="4" w:space="0" w:color="auto"/>
            </w:tcBorders>
            <w:shd w:val="clear" w:color="auto" w:fill="auto"/>
            <w:noWrap/>
            <w:vAlign w:val="center"/>
          </w:tcPr>
          <w:p w14:paraId="2FAFA087" w14:textId="21C69B1A"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FAE1EA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BC8A66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8A4A7A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Collarín</w:t>
            </w:r>
          </w:p>
        </w:tc>
        <w:tc>
          <w:tcPr>
            <w:tcW w:w="2552" w:type="dxa"/>
            <w:tcBorders>
              <w:top w:val="nil"/>
              <w:left w:val="nil"/>
              <w:bottom w:val="single" w:sz="4" w:space="0" w:color="auto"/>
              <w:right w:val="single" w:sz="4" w:space="0" w:color="auto"/>
            </w:tcBorders>
            <w:shd w:val="clear" w:color="auto" w:fill="auto"/>
            <w:noWrap/>
            <w:vAlign w:val="center"/>
          </w:tcPr>
          <w:p w14:paraId="6FC0F681" w14:textId="5B3900F2"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8BD933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6F94779"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BA5B0B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Engranes de transmisión (juego)</w:t>
            </w:r>
          </w:p>
        </w:tc>
        <w:tc>
          <w:tcPr>
            <w:tcW w:w="2552" w:type="dxa"/>
            <w:tcBorders>
              <w:top w:val="nil"/>
              <w:left w:val="nil"/>
              <w:bottom w:val="single" w:sz="4" w:space="0" w:color="auto"/>
              <w:right w:val="single" w:sz="4" w:space="0" w:color="auto"/>
            </w:tcBorders>
            <w:shd w:val="clear" w:color="auto" w:fill="auto"/>
            <w:noWrap/>
            <w:vAlign w:val="center"/>
          </w:tcPr>
          <w:p w14:paraId="6E782AF9" w14:textId="34E62F36"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31586E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603CFA6"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437C4D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Cruceta de flecha cardán</w:t>
            </w:r>
          </w:p>
        </w:tc>
        <w:tc>
          <w:tcPr>
            <w:tcW w:w="2552" w:type="dxa"/>
            <w:tcBorders>
              <w:top w:val="nil"/>
              <w:left w:val="nil"/>
              <w:bottom w:val="single" w:sz="4" w:space="0" w:color="auto"/>
              <w:right w:val="single" w:sz="4" w:space="0" w:color="auto"/>
            </w:tcBorders>
            <w:shd w:val="clear" w:color="auto" w:fill="auto"/>
            <w:noWrap/>
            <w:vAlign w:val="center"/>
          </w:tcPr>
          <w:p w14:paraId="5A879524" w14:textId="7DAE08A6"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E717DE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B5BD00C"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B42044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de diferencial</w:t>
            </w:r>
          </w:p>
        </w:tc>
        <w:tc>
          <w:tcPr>
            <w:tcW w:w="2552" w:type="dxa"/>
            <w:tcBorders>
              <w:top w:val="nil"/>
              <w:left w:val="nil"/>
              <w:bottom w:val="single" w:sz="4" w:space="0" w:color="auto"/>
              <w:right w:val="single" w:sz="4" w:space="0" w:color="auto"/>
            </w:tcBorders>
            <w:shd w:val="clear" w:color="auto" w:fill="auto"/>
            <w:noWrap/>
            <w:vAlign w:val="center"/>
          </w:tcPr>
          <w:p w14:paraId="6EABC527" w14:textId="188EC6F0"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EB7587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2CB0E83"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C491E8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Goma cubre polvos de junta homocinética exterior (si es 4x4 aplica)</w:t>
            </w:r>
          </w:p>
        </w:tc>
        <w:tc>
          <w:tcPr>
            <w:tcW w:w="2552" w:type="dxa"/>
            <w:tcBorders>
              <w:top w:val="nil"/>
              <w:left w:val="nil"/>
              <w:bottom w:val="single" w:sz="4" w:space="0" w:color="auto"/>
              <w:right w:val="single" w:sz="4" w:space="0" w:color="auto"/>
            </w:tcBorders>
            <w:shd w:val="clear" w:color="auto" w:fill="auto"/>
            <w:noWrap/>
            <w:vAlign w:val="center"/>
          </w:tcPr>
          <w:p w14:paraId="1C24BD12" w14:textId="387297C4"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8760C9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4ECDE91"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2F8A04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Goma cubre polvos de junta homocinética interior (si es 4x4 aplica)</w:t>
            </w:r>
          </w:p>
        </w:tc>
        <w:tc>
          <w:tcPr>
            <w:tcW w:w="2552" w:type="dxa"/>
            <w:tcBorders>
              <w:top w:val="nil"/>
              <w:left w:val="nil"/>
              <w:bottom w:val="single" w:sz="4" w:space="0" w:color="auto"/>
              <w:right w:val="single" w:sz="4" w:space="0" w:color="auto"/>
            </w:tcBorders>
            <w:shd w:val="clear" w:color="auto" w:fill="auto"/>
            <w:noWrap/>
            <w:vAlign w:val="center"/>
          </w:tcPr>
          <w:p w14:paraId="37292107" w14:textId="1F3504FC"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FE4D89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4168D42"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E231F5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Junta homocinética interior </w:t>
            </w:r>
            <w:proofErr w:type="spellStart"/>
            <w:r w:rsidRPr="009208E1">
              <w:rPr>
                <w:rFonts w:ascii="Arial" w:eastAsia="Times New Roman" w:hAnsi="Arial" w:cs="Arial"/>
                <w:color w:val="000000"/>
                <w:sz w:val="16"/>
                <w:szCs w:val="16"/>
                <w:lang w:eastAsia="es-MX"/>
              </w:rPr>
              <w:t>tripoide</w:t>
            </w:r>
            <w:proofErr w:type="spellEnd"/>
            <w:r w:rsidRPr="009208E1">
              <w:rPr>
                <w:rFonts w:ascii="Arial" w:eastAsia="Times New Roman" w:hAnsi="Arial" w:cs="Arial"/>
                <w:color w:val="000000"/>
                <w:sz w:val="16"/>
                <w:szCs w:val="16"/>
                <w:lang w:eastAsia="es-MX"/>
              </w:rPr>
              <w:t xml:space="preserve"> (Espiga) </w:t>
            </w:r>
          </w:p>
        </w:tc>
        <w:tc>
          <w:tcPr>
            <w:tcW w:w="2552" w:type="dxa"/>
            <w:tcBorders>
              <w:top w:val="nil"/>
              <w:left w:val="nil"/>
              <w:bottom w:val="single" w:sz="4" w:space="0" w:color="auto"/>
              <w:right w:val="single" w:sz="4" w:space="0" w:color="auto"/>
            </w:tcBorders>
            <w:shd w:val="clear" w:color="auto" w:fill="auto"/>
            <w:noWrap/>
            <w:vAlign w:val="center"/>
          </w:tcPr>
          <w:p w14:paraId="74753A91" w14:textId="500CF5A9"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054CC3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83AD6D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03605F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Junta homocinética exterior (Espiga) </w:t>
            </w:r>
          </w:p>
        </w:tc>
        <w:tc>
          <w:tcPr>
            <w:tcW w:w="2552" w:type="dxa"/>
            <w:tcBorders>
              <w:top w:val="nil"/>
              <w:left w:val="nil"/>
              <w:bottom w:val="single" w:sz="4" w:space="0" w:color="auto"/>
              <w:right w:val="single" w:sz="4" w:space="0" w:color="auto"/>
            </w:tcBorders>
            <w:shd w:val="clear" w:color="auto" w:fill="auto"/>
            <w:noWrap/>
            <w:vAlign w:val="center"/>
          </w:tcPr>
          <w:p w14:paraId="438F2779" w14:textId="1C39447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5EA31E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F2E48C2"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3451BB98"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3E9691DB"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31665E05"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0680E14A" w14:textId="77777777" w:rsidTr="00314FA4">
        <w:trPr>
          <w:trHeight w:val="225"/>
        </w:trPr>
        <w:tc>
          <w:tcPr>
            <w:tcW w:w="4673" w:type="dxa"/>
            <w:tcBorders>
              <w:top w:val="nil"/>
              <w:left w:val="nil"/>
              <w:bottom w:val="nil"/>
              <w:right w:val="nil"/>
            </w:tcBorders>
            <w:shd w:val="clear" w:color="auto" w:fill="auto"/>
            <w:noWrap/>
            <w:vAlign w:val="center"/>
            <w:hideMark/>
          </w:tcPr>
          <w:p w14:paraId="5DAA24C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63529CB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73532D49"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2682827E"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94F76A7"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 MANO DE OBRA</w:t>
            </w:r>
          </w:p>
        </w:tc>
      </w:tr>
      <w:tr w:rsidR="00D56987" w:rsidRPr="009208E1" w14:paraId="7F940A3F"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7D4E32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agua.</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1C3986"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7ED78D0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BE38D7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D5A181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escape (tubo)</w:t>
            </w:r>
          </w:p>
        </w:tc>
        <w:tc>
          <w:tcPr>
            <w:tcW w:w="2552" w:type="dxa"/>
            <w:vMerge/>
            <w:tcBorders>
              <w:top w:val="nil"/>
              <w:left w:val="single" w:sz="4" w:space="0" w:color="auto"/>
              <w:bottom w:val="single" w:sz="4" w:space="0" w:color="auto"/>
              <w:right w:val="single" w:sz="4" w:space="0" w:color="auto"/>
            </w:tcBorders>
            <w:vAlign w:val="center"/>
            <w:hideMark/>
          </w:tcPr>
          <w:p w14:paraId="345BC28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F41FB6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EFC4B4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3B806F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del silenciador</w:t>
            </w:r>
          </w:p>
        </w:tc>
        <w:tc>
          <w:tcPr>
            <w:tcW w:w="2552" w:type="dxa"/>
            <w:vMerge/>
            <w:tcBorders>
              <w:top w:val="nil"/>
              <w:left w:val="single" w:sz="4" w:space="0" w:color="auto"/>
              <w:bottom w:val="single" w:sz="4" w:space="0" w:color="auto"/>
              <w:right w:val="single" w:sz="4" w:space="0" w:color="auto"/>
            </w:tcBorders>
            <w:vAlign w:val="center"/>
            <w:hideMark/>
          </w:tcPr>
          <w:p w14:paraId="15F03D0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C61DC5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707ADD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FE0BE6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catalizador</w:t>
            </w:r>
          </w:p>
        </w:tc>
        <w:tc>
          <w:tcPr>
            <w:tcW w:w="2552" w:type="dxa"/>
            <w:vMerge/>
            <w:tcBorders>
              <w:top w:val="nil"/>
              <w:left w:val="single" w:sz="4" w:space="0" w:color="auto"/>
              <w:bottom w:val="single" w:sz="4" w:space="0" w:color="auto"/>
              <w:right w:val="single" w:sz="4" w:space="0" w:color="auto"/>
            </w:tcBorders>
            <w:vAlign w:val="center"/>
            <w:hideMark/>
          </w:tcPr>
          <w:p w14:paraId="0BF6616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6042F7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1EBCB3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CA3D4B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radiador</w:t>
            </w:r>
          </w:p>
        </w:tc>
        <w:tc>
          <w:tcPr>
            <w:tcW w:w="2552" w:type="dxa"/>
            <w:vMerge/>
            <w:tcBorders>
              <w:top w:val="nil"/>
              <w:left w:val="single" w:sz="4" w:space="0" w:color="auto"/>
              <w:bottom w:val="single" w:sz="4" w:space="0" w:color="auto"/>
              <w:right w:val="single" w:sz="4" w:space="0" w:color="auto"/>
            </w:tcBorders>
            <w:vAlign w:val="center"/>
            <w:hideMark/>
          </w:tcPr>
          <w:p w14:paraId="042517C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E0DDAD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F1A0BA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DDEC76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termostato</w:t>
            </w:r>
          </w:p>
        </w:tc>
        <w:tc>
          <w:tcPr>
            <w:tcW w:w="2552" w:type="dxa"/>
            <w:vMerge/>
            <w:tcBorders>
              <w:top w:val="nil"/>
              <w:left w:val="single" w:sz="4" w:space="0" w:color="auto"/>
              <w:bottom w:val="single" w:sz="4" w:space="0" w:color="auto"/>
              <w:right w:val="single" w:sz="4" w:space="0" w:color="auto"/>
            </w:tcBorders>
            <w:vAlign w:val="center"/>
            <w:hideMark/>
          </w:tcPr>
          <w:p w14:paraId="26959C6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49D11C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EADE748"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53D6E4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plumas limpiaparabrisas delanteras (juego)</w:t>
            </w:r>
          </w:p>
        </w:tc>
        <w:tc>
          <w:tcPr>
            <w:tcW w:w="2552" w:type="dxa"/>
            <w:vMerge/>
            <w:tcBorders>
              <w:top w:val="nil"/>
              <w:left w:val="single" w:sz="4" w:space="0" w:color="auto"/>
              <w:bottom w:val="single" w:sz="4" w:space="0" w:color="auto"/>
              <w:right w:val="single" w:sz="4" w:space="0" w:color="auto"/>
            </w:tcBorders>
            <w:vAlign w:val="center"/>
            <w:hideMark/>
          </w:tcPr>
          <w:p w14:paraId="20BCF35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BCF032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1CBC4D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08E70B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ventilador de radiador</w:t>
            </w:r>
          </w:p>
        </w:tc>
        <w:tc>
          <w:tcPr>
            <w:tcW w:w="2552" w:type="dxa"/>
            <w:vMerge/>
            <w:tcBorders>
              <w:top w:val="nil"/>
              <w:left w:val="single" w:sz="4" w:space="0" w:color="auto"/>
              <w:bottom w:val="single" w:sz="4" w:space="0" w:color="auto"/>
              <w:right w:val="single" w:sz="4" w:space="0" w:color="auto"/>
            </w:tcBorders>
            <w:vAlign w:val="center"/>
            <w:hideMark/>
          </w:tcPr>
          <w:p w14:paraId="3387528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976FA4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2CB66C8"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014A04E2"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0FA9F0C1"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0585CB6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64501D37" w14:textId="77777777" w:rsidTr="00314FA4">
        <w:trPr>
          <w:trHeight w:val="225"/>
        </w:trPr>
        <w:tc>
          <w:tcPr>
            <w:tcW w:w="4673" w:type="dxa"/>
            <w:tcBorders>
              <w:top w:val="nil"/>
              <w:left w:val="nil"/>
              <w:bottom w:val="nil"/>
              <w:right w:val="nil"/>
            </w:tcBorders>
            <w:shd w:val="clear" w:color="auto" w:fill="auto"/>
            <w:noWrap/>
            <w:vAlign w:val="center"/>
            <w:hideMark/>
          </w:tcPr>
          <w:p w14:paraId="7032D999"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69D2C5B4"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55F785C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6F0E29C9"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07DA397"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 REFACCIONES</w:t>
            </w:r>
          </w:p>
        </w:tc>
      </w:tr>
      <w:tr w:rsidR="00D56987" w:rsidRPr="009208E1" w14:paraId="0C220E1A"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D65E71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agua</w:t>
            </w:r>
          </w:p>
        </w:tc>
        <w:tc>
          <w:tcPr>
            <w:tcW w:w="2552" w:type="dxa"/>
            <w:tcBorders>
              <w:top w:val="nil"/>
              <w:left w:val="nil"/>
              <w:bottom w:val="single" w:sz="4" w:space="0" w:color="auto"/>
              <w:right w:val="single" w:sz="4" w:space="0" w:color="auto"/>
            </w:tcBorders>
            <w:shd w:val="clear" w:color="auto" w:fill="auto"/>
            <w:noWrap/>
            <w:vAlign w:val="center"/>
          </w:tcPr>
          <w:p w14:paraId="195EA2D7" w14:textId="5C053F0F"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E99CAE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5F532C"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183BDE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Tubo de escape</w:t>
            </w:r>
          </w:p>
        </w:tc>
        <w:tc>
          <w:tcPr>
            <w:tcW w:w="2552" w:type="dxa"/>
            <w:tcBorders>
              <w:top w:val="nil"/>
              <w:left w:val="nil"/>
              <w:bottom w:val="single" w:sz="4" w:space="0" w:color="auto"/>
              <w:right w:val="single" w:sz="4" w:space="0" w:color="auto"/>
            </w:tcBorders>
            <w:shd w:val="clear" w:color="auto" w:fill="auto"/>
            <w:noWrap/>
            <w:vAlign w:val="center"/>
          </w:tcPr>
          <w:p w14:paraId="06194B8B" w14:textId="5050FF82"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373DA4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0229CF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9067AC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Silenciador</w:t>
            </w:r>
          </w:p>
        </w:tc>
        <w:tc>
          <w:tcPr>
            <w:tcW w:w="2552" w:type="dxa"/>
            <w:tcBorders>
              <w:top w:val="nil"/>
              <w:left w:val="nil"/>
              <w:bottom w:val="single" w:sz="4" w:space="0" w:color="auto"/>
              <w:right w:val="single" w:sz="4" w:space="0" w:color="auto"/>
            </w:tcBorders>
            <w:shd w:val="clear" w:color="auto" w:fill="auto"/>
            <w:noWrap/>
            <w:vAlign w:val="center"/>
          </w:tcPr>
          <w:p w14:paraId="78A0FC2E" w14:textId="4E670EFE"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2F7736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D5B9FC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AED970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Catalizador</w:t>
            </w:r>
          </w:p>
        </w:tc>
        <w:tc>
          <w:tcPr>
            <w:tcW w:w="2552" w:type="dxa"/>
            <w:tcBorders>
              <w:top w:val="nil"/>
              <w:left w:val="nil"/>
              <w:bottom w:val="single" w:sz="4" w:space="0" w:color="auto"/>
              <w:right w:val="single" w:sz="4" w:space="0" w:color="auto"/>
            </w:tcBorders>
            <w:shd w:val="clear" w:color="auto" w:fill="auto"/>
            <w:noWrap/>
            <w:vAlign w:val="center"/>
          </w:tcPr>
          <w:p w14:paraId="47C726A8" w14:textId="62B70E46"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E22C95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18E6E8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F0E5CB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Radiador</w:t>
            </w:r>
          </w:p>
        </w:tc>
        <w:tc>
          <w:tcPr>
            <w:tcW w:w="2552" w:type="dxa"/>
            <w:tcBorders>
              <w:top w:val="nil"/>
              <w:left w:val="nil"/>
              <w:bottom w:val="single" w:sz="4" w:space="0" w:color="auto"/>
              <w:right w:val="single" w:sz="4" w:space="0" w:color="auto"/>
            </w:tcBorders>
            <w:shd w:val="clear" w:color="auto" w:fill="auto"/>
            <w:noWrap/>
            <w:vAlign w:val="center"/>
          </w:tcPr>
          <w:p w14:paraId="550842EE" w14:textId="23AB71C4"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8FC8BD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F358FC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0338FC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Termostato</w:t>
            </w:r>
          </w:p>
        </w:tc>
        <w:tc>
          <w:tcPr>
            <w:tcW w:w="2552" w:type="dxa"/>
            <w:tcBorders>
              <w:top w:val="nil"/>
              <w:left w:val="nil"/>
              <w:bottom w:val="single" w:sz="4" w:space="0" w:color="auto"/>
              <w:right w:val="single" w:sz="4" w:space="0" w:color="auto"/>
            </w:tcBorders>
            <w:shd w:val="clear" w:color="auto" w:fill="auto"/>
            <w:noWrap/>
            <w:vAlign w:val="center"/>
          </w:tcPr>
          <w:p w14:paraId="1520AC5A" w14:textId="033839FC"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180BC5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5D9C868"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4DAA44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Plumas limpiaparabrisas delanteras (Juego)</w:t>
            </w:r>
          </w:p>
        </w:tc>
        <w:tc>
          <w:tcPr>
            <w:tcW w:w="2552" w:type="dxa"/>
            <w:tcBorders>
              <w:top w:val="nil"/>
              <w:left w:val="nil"/>
              <w:bottom w:val="single" w:sz="4" w:space="0" w:color="auto"/>
              <w:right w:val="single" w:sz="4" w:space="0" w:color="auto"/>
            </w:tcBorders>
            <w:shd w:val="clear" w:color="auto" w:fill="auto"/>
            <w:noWrap/>
            <w:vAlign w:val="center"/>
          </w:tcPr>
          <w:p w14:paraId="12DC4A53" w14:textId="1F151A7E"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81C1D8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C01CD15"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EEA106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Ventilador de Radiador</w:t>
            </w:r>
          </w:p>
        </w:tc>
        <w:tc>
          <w:tcPr>
            <w:tcW w:w="2552" w:type="dxa"/>
            <w:tcBorders>
              <w:top w:val="nil"/>
              <w:left w:val="nil"/>
              <w:bottom w:val="single" w:sz="4" w:space="0" w:color="auto"/>
              <w:right w:val="single" w:sz="4" w:space="0" w:color="auto"/>
            </w:tcBorders>
            <w:shd w:val="clear" w:color="auto" w:fill="auto"/>
            <w:noWrap/>
            <w:vAlign w:val="center"/>
          </w:tcPr>
          <w:p w14:paraId="04850CDA" w14:textId="07A6121F"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F4AC63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E07BF3E"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1C25804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65B657E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1F569F98"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180DAEB7" w14:textId="77777777" w:rsidTr="00314FA4">
        <w:trPr>
          <w:trHeight w:val="225"/>
        </w:trPr>
        <w:tc>
          <w:tcPr>
            <w:tcW w:w="4673" w:type="dxa"/>
            <w:tcBorders>
              <w:top w:val="nil"/>
              <w:left w:val="nil"/>
              <w:bottom w:val="nil"/>
              <w:right w:val="nil"/>
            </w:tcBorders>
            <w:shd w:val="clear" w:color="auto" w:fill="auto"/>
            <w:noWrap/>
            <w:vAlign w:val="center"/>
            <w:hideMark/>
          </w:tcPr>
          <w:p w14:paraId="3A40A1BD"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5C899F02"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26A5F74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6254B23A" w14:textId="77777777" w:rsidTr="00314FA4">
        <w:trPr>
          <w:trHeight w:val="225"/>
        </w:trPr>
        <w:tc>
          <w:tcPr>
            <w:tcW w:w="4673"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FF46889"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TOTAL POR TIPO DE VEHÍCULO:</w:t>
            </w:r>
          </w:p>
        </w:tc>
        <w:tc>
          <w:tcPr>
            <w:tcW w:w="2552" w:type="dxa"/>
            <w:tcBorders>
              <w:top w:val="nil"/>
              <w:left w:val="nil"/>
              <w:bottom w:val="nil"/>
              <w:right w:val="nil"/>
            </w:tcBorders>
            <w:shd w:val="clear" w:color="auto" w:fill="auto"/>
            <w:noWrap/>
            <w:vAlign w:val="center"/>
            <w:hideMark/>
          </w:tcPr>
          <w:p w14:paraId="3E5B499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F23801F"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bl>
    <w:p w14:paraId="1B57B0A5" w14:textId="7E41083D" w:rsidR="009B1A66" w:rsidRDefault="009B1A66" w:rsidP="009B1A66">
      <w:pPr>
        <w:spacing w:after="0" w:line="240" w:lineRule="auto"/>
        <w:jc w:val="both"/>
        <w:rPr>
          <w:rFonts w:ascii="Arial" w:hAnsi="Arial" w:cs="Arial"/>
        </w:rPr>
      </w:pPr>
    </w:p>
    <w:p w14:paraId="1FE5FE0E" w14:textId="55501628" w:rsidR="009B1A66" w:rsidRDefault="009B1A66">
      <w:pPr>
        <w:suppressAutoHyphens w:val="0"/>
        <w:spacing w:after="0" w:line="240" w:lineRule="auto"/>
        <w:rPr>
          <w:rFonts w:ascii="Arial" w:hAnsi="Arial" w:cs="Arial"/>
        </w:rPr>
      </w:pPr>
      <w:r>
        <w:rPr>
          <w:rFonts w:ascii="Arial" w:hAnsi="Arial" w:cs="Arial"/>
        </w:rPr>
        <w:br w:type="page"/>
      </w:r>
    </w:p>
    <w:p w14:paraId="7C6EE9C6" w14:textId="77777777" w:rsidR="009B1A66" w:rsidRPr="009B1A66" w:rsidRDefault="009B1A66" w:rsidP="009B1A66">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673"/>
        <w:gridCol w:w="2552"/>
        <w:gridCol w:w="2409"/>
      </w:tblGrid>
      <w:tr w:rsidR="00D56987" w:rsidRPr="009208E1" w14:paraId="0FBEA91E" w14:textId="77777777" w:rsidTr="009B1A66">
        <w:trPr>
          <w:tblHeader/>
        </w:trPr>
        <w:tc>
          <w:tcPr>
            <w:tcW w:w="4673"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12BAB1C7" w14:textId="20516E4D" w:rsidR="00D56987" w:rsidRPr="009208E1" w:rsidRDefault="00D56987"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 xml:space="preserve">SERVICIOS DE </w:t>
            </w:r>
            <w:r w:rsidR="008C6834">
              <w:rPr>
                <w:rFonts w:ascii="Arial" w:eastAsia="Times New Roman" w:hAnsi="Arial" w:cs="Arial"/>
                <w:b/>
                <w:bCs/>
                <w:color w:val="000000"/>
                <w:sz w:val="16"/>
                <w:szCs w:val="16"/>
                <w:lang w:eastAsia="es-MX"/>
              </w:rPr>
              <w:t xml:space="preserve">MANTENIMIENTO </w:t>
            </w:r>
            <w:r w:rsidRPr="009208E1">
              <w:rPr>
                <w:rFonts w:ascii="Arial" w:eastAsia="Times New Roman" w:hAnsi="Arial" w:cs="Arial"/>
                <w:b/>
                <w:bCs/>
                <w:color w:val="000000"/>
                <w:sz w:val="16"/>
                <w:szCs w:val="16"/>
                <w:lang w:eastAsia="es-MX"/>
              </w:rPr>
              <w:t>CORRECTIVO</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1F42C9C8" w14:textId="77777777" w:rsidR="00D56987" w:rsidRPr="009208E1" w:rsidRDefault="00D56987"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MARCA PROPUESTA</w:t>
            </w:r>
          </w:p>
        </w:tc>
        <w:tc>
          <w:tcPr>
            <w:tcW w:w="2409" w:type="dxa"/>
            <w:tcBorders>
              <w:top w:val="single" w:sz="4" w:space="0" w:color="auto"/>
              <w:left w:val="nil"/>
              <w:bottom w:val="single" w:sz="4" w:space="0" w:color="auto"/>
              <w:right w:val="single" w:sz="4" w:space="0" w:color="auto"/>
            </w:tcBorders>
            <w:shd w:val="clear" w:color="000000" w:fill="FFFF00"/>
            <w:vAlign w:val="center"/>
            <w:hideMark/>
          </w:tcPr>
          <w:p w14:paraId="6043B0C1" w14:textId="5A530E13" w:rsidR="00D56987" w:rsidRPr="009208E1" w:rsidRDefault="000E68C1" w:rsidP="009208E1">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3</w:t>
            </w:r>
            <w:r w:rsidR="00D56987" w:rsidRPr="009208E1">
              <w:rPr>
                <w:rFonts w:ascii="Arial" w:eastAsia="Times New Roman" w:hAnsi="Arial" w:cs="Arial"/>
                <w:b/>
                <w:bCs/>
                <w:color w:val="000000"/>
                <w:sz w:val="16"/>
                <w:szCs w:val="16"/>
                <w:lang w:eastAsia="es-MX"/>
              </w:rPr>
              <w:t xml:space="preserve"> (CAMIONETAS DE TIPO PICK UP, DE PASAJEROS Y DE CARGA)</w:t>
            </w:r>
          </w:p>
        </w:tc>
      </w:tr>
      <w:tr w:rsidR="00D56987" w:rsidRPr="009208E1" w14:paraId="2ED8D295" w14:textId="77777777" w:rsidTr="009B1A66">
        <w:trPr>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206AB041"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7F8649D"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409" w:type="dxa"/>
            <w:tcBorders>
              <w:top w:val="nil"/>
              <w:left w:val="nil"/>
              <w:bottom w:val="single" w:sz="4" w:space="0" w:color="auto"/>
              <w:right w:val="single" w:sz="4" w:space="0" w:color="auto"/>
            </w:tcBorders>
            <w:shd w:val="clear" w:color="000000" w:fill="FFFF00"/>
            <w:vAlign w:val="center"/>
            <w:hideMark/>
          </w:tcPr>
          <w:p w14:paraId="4F389AF3"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CHEVROLET (GASOLINA)</w:t>
            </w:r>
          </w:p>
        </w:tc>
      </w:tr>
      <w:tr w:rsidR="00D56987" w:rsidRPr="009208E1" w14:paraId="36386C63" w14:textId="77777777" w:rsidTr="009B1A66">
        <w:trPr>
          <w:tblHeader/>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4F135DD1"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50303E7"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p>
        </w:tc>
        <w:tc>
          <w:tcPr>
            <w:tcW w:w="2409" w:type="dxa"/>
            <w:tcBorders>
              <w:top w:val="nil"/>
              <w:left w:val="nil"/>
              <w:bottom w:val="single" w:sz="4" w:space="0" w:color="auto"/>
              <w:right w:val="single" w:sz="4" w:space="0" w:color="auto"/>
            </w:tcBorders>
            <w:shd w:val="clear" w:color="000000" w:fill="FFFF00"/>
            <w:vAlign w:val="center"/>
            <w:hideMark/>
          </w:tcPr>
          <w:p w14:paraId="4FB97AC0"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SILVERADO C-1500 2018</w:t>
            </w:r>
          </w:p>
        </w:tc>
      </w:tr>
      <w:tr w:rsidR="00D56987" w:rsidRPr="009208E1" w14:paraId="382FCE96" w14:textId="77777777" w:rsidTr="00314FA4">
        <w:trPr>
          <w:trHeight w:val="225"/>
        </w:trPr>
        <w:tc>
          <w:tcPr>
            <w:tcW w:w="9634" w:type="dxa"/>
            <w:gridSpan w:val="3"/>
            <w:tcBorders>
              <w:top w:val="single" w:sz="4" w:space="0" w:color="auto"/>
              <w:left w:val="single" w:sz="4" w:space="0" w:color="auto"/>
              <w:bottom w:val="nil"/>
              <w:right w:val="single" w:sz="4" w:space="0" w:color="auto"/>
            </w:tcBorders>
            <w:shd w:val="clear" w:color="000000" w:fill="FFFF00"/>
            <w:noWrap/>
            <w:vAlign w:val="center"/>
            <w:hideMark/>
          </w:tcPr>
          <w:p w14:paraId="2DA2EF41"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 MANO DE OBRA</w:t>
            </w:r>
          </w:p>
        </w:tc>
      </w:tr>
      <w:tr w:rsidR="00D56987" w:rsidRPr="009208E1" w14:paraId="40E329C4" w14:textId="77777777" w:rsidTr="00314FA4">
        <w:trPr>
          <w:trHeight w:val="225"/>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52FF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banda o cadena de distribución</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D66DA"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58BF906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2653FB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5C62BA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polea tensora de banda o cadena de distribución</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E86862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9D48A9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40EF6E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149D40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banda de motor </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858D3B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2BEB08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20F68C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D23F0C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sensor de oxígeno</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6D83CA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09CE93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B12043C"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433733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w:t>
            </w:r>
            <w:r w:rsidRPr="009208E1">
              <w:rPr>
                <w:rFonts w:ascii="Arial" w:eastAsia="Times New Roman" w:hAnsi="Arial" w:cs="Arial"/>
                <w:b/>
                <w:bCs/>
                <w:color w:val="000000"/>
                <w:sz w:val="16"/>
                <w:szCs w:val="16"/>
                <w:lang w:eastAsia="es-MX"/>
              </w:rPr>
              <w:t>bomba de combustible</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4D88FA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30BBEC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B37895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D3924F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rotor de distribuidor</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44C409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C57D74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0270D9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C9DD34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tapa de distribuidor</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DBE6B6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D2B6C3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BD6C4FC"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5419CA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cables de bujías (juego)</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124302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4580E7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6CD2AD1"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00"/>
            <w:noWrap/>
            <w:vAlign w:val="center"/>
            <w:hideMark/>
          </w:tcPr>
          <w:p w14:paraId="494FB0B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válvula ralentí o </w:t>
            </w:r>
            <w:proofErr w:type="spellStart"/>
            <w:r w:rsidRPr="009208E1">
              <w:rPr>
                <w:rFonts w:ascii="Arial" w:eastAsia="Times New Roman" w:hAnsi="Arial" w:cs="Arial"/>
                <w:color w:val="000000"/>
                <w:sz w:val="16"/>
                <w:szCs w:val="16"/>
                <w:lang w:eastAsia="es-MX"/>
              </w:rPr>
              <w:t>iac</w:t>
            </w:r>
            <w:proofErr w:type="spellEnd"/>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13B588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CBFEE6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A0B5E72"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37F0897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21D75A1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5DA85B2E"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5A26BB14" w14:textId="77777777" w:rsidTr="00314FA4">
        <w:trPr>
          <w:trHeight w:val="225"/>
        </w:trPr>
        <w:tc>
          <w:tcPr>
            <w:tcW w:w="4673" w:type="dxa"/>
            <w:tcBorders>
              <w:top w:val="nil"/>
              <w:left w:val="nil"/>
              <w:bottom w:val="nil"/>
              <w:right w:val="nil"/>
            </w:tcBorders>
            <w:shd w:val="clear" w:color="auto" w:fill="auto"/>
            <w:noWrap/>
            <w:vAlign w:val="center"/>
            <w:hideMark/>
          </w:tcPr>
          <w:p w14:paraId="41330E36"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5EB4FC71"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6045582F"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706E7BF7"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AE3CCFA"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 REFACCIONES</w:t>
            </w:r>
          </w:p>
        </w:tc>
      </w:tr>
      <w:tr w:rsidR="00D56987" w:rsidRPr="009208E1" w14:paraId="4C27304A"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996994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Banda o cadena de distribución</w:t>
            </w:r>
          </w:p>
        </w:tc>
        <w:tc>
          <w:tcPr>
            <w:tcW w:w="2552" w:type="dxa"/>
            <w:tcBorders>
              <w:top w:val="nil"/>
              <w:left w:val="nil"/>
              <w:bottom w:val="single" w:sz="4" w:space="0" w:color="auto"/>
              <w:right w:val="single" w:sz="4" w:space="0" w:color="auto"/>
            </w:tcBorders>
            <w:shd w:val="clear" w:color="auto" w:fill="auto"/>
            <w:noWrap/>
            <w:vAlign w:val="center"/>
          </w:tcPr>
          <w:p w14:paraId="018438CE" w14:textId="0911D82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883E6C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74E5344"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67461D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Polea tensora de banda o cadena de distribución</w:t>
            </w:r>
          </w:p>
        </w:tc>
        <w:tc>
          <w:tcPr>
            <w:tcW w:w="2552" w:type="dxa"/>
            <w:tcBorders>
              <w:top w:val="nil"/>
              <w:left w:val="nil"/>
              <w:bottom w:val="single" w:sz="4" w:space="0" w:color="auto"/>
              <w:right w:val="single" w:sz="4" w:space="0" w:color="auto"/>
            </w:tcBorders>
            <w:shd w:val="clear" w:color="auto" w:fill="auto"/>
            <w:noWrap/>
            <w:vAlign w:val="center"/>
          </w:tcPr>
          <w:p w14:paraId="09DA88F1" w14:textId="0C9EF092"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FC4477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F3FB26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2DD47E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Banda de motor </w:t>
            </w:r>
          </w:p>
        </w:tc>
        <w:tc>
          <w:tcPr>
            <w:tcW w:w="2552" w:type="dxa"/>
            <w:tcBorders>
              <w:top w:val="nil"/>
              <w:left w:val="nil"/>
              <w:bottom w:val="single" w:sz="4" w:space="0" w:color="auto"/>
              <w:right w:val="single" w:sz="4" w:space="0" w:color="auto"/>
            </w:tcBorders>
            <w:shd w:val="clear" w:color="auto" w:fill="auto"/>
            <w:noWrap/>
            <w:vAlign w:val="center"/>
          </w:tcPr>
          <w:p w14:paraId="4E1B0CB4" w14:textId="487FC9AF"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EC3354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4623BE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9AC800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Sensor de oxígeno</w:t>
            </w:r>
          </w:p>
        </w:tc>
        <w:tc>
          <w:tcPr>
            <w:tcW w:w="2552" w:type="dxa"/>
            <w:tcBorders>
              <w:top w:val="nil"/>
              <w:left w:val="nil"/>
              <w:bottom w:val="single" w:sz="4" w:space="0" w:color="auto"/>
              <w:right w:val="single" w:sz="4" w:space="0" w:color="auto"/>
            </w:tcBorders>
            <w:shd w:val="clear" w:color="auto" w:fill="auto"/>
            <w:noWrap/>
            <w:vAlign w:val="center"/>
          </w:tcPr>
          <w:p w14:paraId="39B929A5" w14:textId="696924B3"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F7F7E4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9231D33"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7A1B650"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Bomba de combustible</w:t>
            </w:r>
          </w:p>
        </w:tc>
        <w:tc>
          <w:tcPr>
            <w:tcW w:w="2552" w:type="dxa"/>
            <w:tcBorders>
              <w:top w:val="nil"/>
              <w:left w:val="nil"/>
              <w:bottom w:val="single" w:sz="4" w:space="0" w:color="auto"/>
              <w:right w:val="single" w:sz="4" w:space="0" w:color="auto"/>
            </w:tcBorders>
            <w:shd w:val="clear" w:color="auto" w:fill="auto"/>
            <w:noWrap/>
            <w:vAlign w:val="center"/>
          </w:tcPr>
          <w:p w14:paraId="31DBCBEB" w14:textId="01B1D6F9"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82ABA5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5766587"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324018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Rotor de distribuidor</w:t>
            </w:r>
          </w:p>
        </w:tc>
        <w:tc>
          <w:tcPr>
            <w:tcW w:w="2552" w:type="dxa"/>
            <w:tcBorders>
              <w:top w:val="nil"/>
              <w:left w:val="nil"/>
              <w:bottom w:val="single" w:sz="4" w:space="0" w:color="auto"/>
              <w:right w:val="single" w:sz="4" w:space="0" w:color="auto"/>
            </w:tcBorders>
            <w:shd w:val="clear" w:color="auto" w:fill="auto"/>
            <w:noWrap/>
            <w:vAlign w:val="center"/>
          </w:tcPr>
          <w:p w14:paraId="775B3CE8" w14:textId="1E90D02C"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23C783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19E76E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A21ED3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Tapa de distribuidor</w:t>
            </w:r>
          </w:p>
        </w:tc>
        <w:tc>
          <w:tcPr>
            <w:tcW w:w="2552" w:type="dxa"/>
            <w:tcBorders>
              <w:top w:val="nil"/>
              <w:left w:val="nil"/>
              <w:bottom w:val="single" w:sz="4" w:space="0" w:color="auto"/>
              <w:right w:val="single" w:sz="4" w:space="0" w:color="auto"/>
            </w:tcBorders>
            <w:shd w:val="clear" w:color="auto" w:fill="auto"/>
            <w:noWrap/>
            <w:vAlign w:val="center"/>
          </w:tcPr>
          <w:p w14:paraId="62965CE0" w14:textId="348EE6E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D75EDE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09F4D66"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745551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Cables de bujías (juego)</w:t>
            </w:r>
          </w:p>
        </w:tc>
        <w:tc>
          <w:tcPr>
            <w:tcW w:w="2552" w:type="dxa"/>
            <w:tcBorders>
              <w:top w:val="nil"/>
              <w:left w:val="nil"/>
              <w:bottom w:val="single" w:sz="4" w:space="0" w:color="auto"/>
              <w:right w:val="single" w:sz="4" w:space="0" w:color="auto"/>
            </w:tcBorders>
            <w:shd w:val="clear" w:color="auto" w:fill="auto"/>
            <w:noWrap/>
            <w:vAlign w:val="center"/>
          </w:tcPr>
          <w:p w14:paraId="39DF0C68" w14:textId="693DF2C1"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CEBC7B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46ED286"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A69232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Válvula ralentí o </w:t>
            </w:r>
            <w:proofErr w:type="spellStart"/>
            <w:r w:rsidRPr="009208E1">
              <w:rPr>
                <w:rFonts w:ascii="Arial" w:eastAsia="Times New Roman" w:hAnsi="Arial" w:cs="Arial"/>
                <w:color w:val="000000"/>
                <w:sz w:val="16"/>
                <w:szCs w:val="16"/>
                <w:lang w:eastAsia="es-MX"/>
              </w:rPr>
              <w:t>iac</w:t>
            </w:r>
            <w:proofErr w:type="spellEnd"/>
          </w:p>
        </w:tc>
        <w:tc>
          <w:tcPr>
            <w:tcW w:w="2552" w:type="dxa"/>
            <w:tcBorders>
              <w:top w:val="nil"/>
              <w:left w:val="nil"/>
              <w:bottom w:val="single" w:sz="4" w:space="0" w:color="auto"/>
              <w:right w:val="single" w:sz="4" w:space="0" w:color="auto"/>
            </w:tcBorders>
            <w:shd w:val="clear" w:color="auto" w:fill="auto"/>
            <w:noWrap/>
            <w:vAlign w:val="center"/>
          </w:tcPr>
          <w:p w14:paraId="0E76C552" w14:textId="0896BC18"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D7CA41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64C6841" w14:textId="77777777" w:rsidTr="00E2177A">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4A8F2DCE"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tcPr>
          <w:p w14:paraId="71DD0A7B" w14:textId="77777777" w:rsidR="00D56987" w:rsidRPr="009208E1" w:rsidRDefault="00D56987" w:rsidP="00E2177A">
            <w:pPr>
              <w:suppressAutoHyphens w:val="0"/>
              <w:spacing w:after="0" w:line="240" w:lineRule="auto"/>
              <w:jc w:val="center"/>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47E7F7EF"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7C780DCF" w14:textId="77777777" w:rsidTr="00314FA4">
        <w:trPr>
          <w:trHeight w:val="225"/>
        </w:trPr>
        <w:tc>
          <w:tcPr>
            <w:tcW w:w="4673" w:type="dxa"/>
            <w:tcBorders>
              <w:top w:val="nil"/>
              <w:left w:val="nil"/>
              <w:bottom w:val="nil"/>
              <w:right w:val="nil"/>
            </w:tcBorders>
            <w:shd w:val="clear" w:color="auto" w:fill="auto"/>
            <w:noWrap/>
            <w:vAlign w:val="center"/>
            <w:hideMark/>
          </w:tcPr>
          <w:p w14:paraId="2C48684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70D5E78D"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5920F20D"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3F323A16"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4B6C43F" w14:textId="77777777" w:rsidR="00D56987" w:rsidRPr="009208E1" w:rsidRDefault="00D56987"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MANO DE OBRA</w:t>
            </w:r>
          </w:p>
        </w:tc>
      </w:tr>
      <w:tr w:rsidR="00D56987" w:rsidRPr="009208E1" w14:paraId="4E0B0503"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4EB455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frenos (Cilindro maestro)</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CF20C5"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3529186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791D54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7CC1C5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baleros de rueda y engrasar (por rueda)</w:t>
            </w:r>
          </w:p>
        </w:tc>
        <w:tc>
          <w:tcPr>
            <w:tcW w:w="2552" w:type="dxa"/>
            <w:vMerge/>
            <w:tcBorders>
              <w:top w:val="nil"/>
              <w:left w:val="single" w:sz="4" w:space="0" w:color="auto"/>
              <w:bottom w:val="single" w:sz="4" w:space="0" w:color="auto"/>
              <w:right w:val="single" w:sz="4" w:space="0" w:color="auto"/>
            </w:tcBorders>
            <w:vAlign w:val="center"/>
            <w:hideMark/>
          </w:tcPr>
          <w:p w14:paraId="0C68A7D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5FC130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7435BC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0AEF54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de maza (por rueda)</w:t>
            </w:r>
          </w:p>
        </w:tc>
        <w:tc>
          <w:tcPr>
            <w:tcW w:w="2552" w:type="dxa"/>
            <w:vMerge/>
            <w:tcBorders>
              <w:top w:val="nil"/>
              <w:left w:val="single" w:sz="4" w:space="0" w:color="auto"/>
              <w:bottom w:val="single" w:sz="4" w:space="0" w:color="auto"/>
              <w:right w:val="single" w:sz="4" w:space="0" w:color="auto"/>
            </w:tcBorders>
            <w:vAlign w:val="center"/>
            <w:hideMark/>
          </w:tcPr>
          <w:p w14:paraId="7305913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7A1E48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813B98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E24983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doble (por rueda)</w:t>
            </w:r>
          </w:p>
        </w:tc>
        <w:tc>
          <w:tcPr>
            <w:tcW w:w="2552" w:type="dxa"/>
            <w:vMerge/>
            <w:tcBorders>
              <w:top w:val="nil"/>
              <w:left w:val="single" w:sz="4" w:space="0" w:color="auto"/>
              <w:bottom w:val="single" w:sz="4" w:space="0" w:color="auto"/>
              <w:right w:val="single" w:sz="4" w:space="0" w:color="auto"/>
            </w:tcBorders>
            <w:vAlign w:val="center"/>
            <w:hideMark/>
          </w:tcPr>
          <w:p w14:paraId="5CF0554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B04D38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505AEBC"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7C0611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reten para tambor (por rueda)</w:t>
            </w:r>
          </w:p>
        </w:tc>
        <w:tc>
          <w:tcPr>
            <w:tcW w:w="2552" w:type="dxa"/>
            <w:vMerge/>
            <w:tcBorders>
              <w:top w:val="nil"/>
              <w:left w:val="single" w:sz="4" w:space="0" w:color="auto"/>
              <w:bottom w:val="single" w:sz="4" w:space="0" w:color="auto"/>
              <w:right w:val="single" w:sz="4" w:space="0" w:color="auto"/>
            </w:tcBorders>
            <w:vAlign w:val="center"/>
            <w:hideMark/>
          </w:tcPr>
          <w:p w14:paraId="1A59269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92A3F0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EF0EEE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60D4CE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tambor de rueda (por rueda)</w:t>
            </w:r>
          </w:p>
        </w:tc>
        <w:tc>
          <w:tcPr>
            <w:tcW w:w="2552" w:type="dxa"/>
            <w:vMerge/>
            <w:tcBorders>
              <w:top w:val="nil"/>
              <w:left w:val="single" w:sz="4" w:space="0" w:color="auto"/>
              <w:bottom w:val="single" w:sz="4" w:space="0" w:color="auto"/>
              <w:right w:val="single" w:sz="4" w:space="0" w:color="auto"/>
            </w:tcBorders>
            <w:vAlign w:val="center"/>
            <w:hideMark/>
          </w:tcPr>
          <w:p w14:paraId="474CBF6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65842D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95D644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C0AE07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disco (rotor) de rueda</w:t>
            </w:r>
          </w:p>
        </w:tc>
        <w:tc>
          <w:tcPr>
            <w:tcW w:w="2552" w:type="dxa"/>
            <w:vMerge/>
            <w:tcBorders>
              <w:top w:val="nil"/>
              <w:left w:val="single" w:sz="4" w:space="0" w:color="auto"/>
              <w:bottom w:val="single" w:sz="4" w:space="0" w:color="auto"/>
              <w:right w:val="single" w:sz="4" w:space="0" w:color="auto"/>
            </w:tcBorders>
            <w:vAlign w:val="center"/>
            <w:hideMark/>
          </w:tcPr>
          <w:p w14:paraId="58517A4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8CC380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0F0B44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EDC0F9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tambor de rueda (por rueda)</w:t>
            </w:r>
          </w:p>
        </w:tc>
        <w:tc>
          <w:tcPr>
            <w:tcW w:w="2552" w:type="dxa"/>
            <w:vMerge/>
            <w:tcBorders>
              <w:top w:val="nil"/>
              <w:left w:val="single" w:sz="4" w:space="0" w:color="auto"/>
              <w:bottom w:val="single" w:sz="4" w:space="0" w:color="auto"/>
              <w:right w:val="single" w:sz="4" w:space="0" w:color="auto"/>
            </w:tcBorders>
            <w:vAlign w:val="center"/>
            <w:hideMark/>
          </w:tcPr>
          <w:p w14:paraId="0B4E147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D746E4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020298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D40184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disco de rueda (por rueda)</w:t>
            </w:r>
          </w:p>
        </w:tc>
        <w:tc>
          <w:tcPr>
            <w:tcW w:w="2552" w:type="dxa"/>
            <w:vMerge/>
            <w:tcBorders>
              <w:top w:val="nil"/>
              <w:left w:val="single" w:sz="4" w:space="0" w:color="auto"/>
              <w:bottom w:val="single" w:sz="4" w:space="0" w:color="auto"/>
              <w:right w:val="single" w:sz="4" w:space="0" w:color="auto"/>
            </w:tcBorders>
            <w:vAlign w:val="center"/>
            <w:hideMark/>
          </w:tcPr>
          <w:p w14:paraId="2EF1110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126DED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C86E9D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CE66E5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delanteras (por eje)</w:t>
            </w:r>
          </w:p>
        </w:tc>
        <w:tc>
          <w:tcPr>
            <w:tcW w:w="2552" w:type="dxa"/>
            <w:vMerge/>
            <w:tcBorders>
              <w:top w:val="nil"/>
              <w:left w:val="single" w:sz="4" w:space="0" w:color="auto"/>
              <w:bottom w:val="single" w:sz="4" w:space="0" w:color="auto"/>
              <w:right w:val="single" w:sz="4" w:space="0" w:color="auto"/>
            </w:tcBorders>
            <w:vAlign w:val="center"/>
            <w:hideMark/>
          </w:tcPr>
          <w:p w14:paraId="4F231BE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0F1434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399A8C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EC53F3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traseras (por eje)</w:t>
            </w:r>
          </w:p>
        </w:tc>
        <w:tc>
          <w:tcPr>
            <w:tcW w:w="2552" w:type="dxa"/>
            <w:vMerge/>
            <w:tcBorders>
              <w:top w:val="nil"/>
              <w:left w:val="single" w:sz="4" w:space="0" w:color="auto"/>
              <w:bottom w:val="single" w:sz="4" w:space="0" w:color="auto"/>
              <w:right w:val="single" w:sz="4" w:space="0" w:color="auto"/>
            </w:tcBorders>
            <w:vAlign w:val="center"/>
            <w:hideMark/>
          </w:tcPr>
          <w:p w14:paraId="3016C24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426DD9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7F47EF2"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08EC264C"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6685E2D6"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395C128B"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554D7953" w14:textId="77777777" w:rsidTr="00314FA4">
        <w:trPr>
          <w:trHeight w:val="225"/>
        </w:trPr>
        <w:tc>
          <w:tcPr>
            <w:tcW w:w="4673" w:type="dxa"/>
            <w:tcBorders>
              <w:top w:val="nil"/>
              <w:left w:val="nil"/>
              <w:bottom w:val="nil"/>
              <w:right w:val="nil"/>
            </w:tcBorders>
            <w:shd w:val="clear" w:color="auto" w:fill="auto"/>
            <w:noWrap/>
            <w:vAlign w:val="center"/>
            <w:hideMark/>
          </w:tcPr>
          <w:p w14:paraId="29B6F297"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6A855B2D"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1907C2C3"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0DD92A04"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8344A29"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REFACCIONES</w:t>
            </w:r>
          </w:p>
        </w:tc>
      </w:tr>
      <w:tr w:rsidR="00D56987" w:rsidRPr="009208E1" w14:paraId="52CC3FA7"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F2D94C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frenos (cilindro maestro)</w:t>
            </w:r>
          </w:p>
        </w:tc>
        <w:tc>
          <w:tcPr>
            <w:tcW w:w="2552" w:type="dxa"/>
            <w:tcBorders>
              <w:top w:val="nil"/>
              <w:left w:val="nil"/>
              <w:bottom w:val="single" w:sz="4" w:space="0" w:color="auto"/>
              <w:right w:val="single" w:sz="4" w:space="0" w:color="auto"/>
            </w:tcBorders>
            <w:shd w:val="clear" w:color="auto" w:fill="auto"/>
            <w:noWrap/>
            <w:vAlign w:val="center"/>
          </w:tcPr>
          <w:p w14:paraId="72B1480B" w14:textId="19BAA05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625BF3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2B94855"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0B2DBF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interior para tambor</w:t>
            </w:r>
          </w:p>
        </w:tc>
        <w:tc>
          <w:tcPr>
            <w:tcW w:w="2552" w:type="dxa"/>
            <w:tcBorders>
              <w:top w:val="nil"/>
              <w:left w:val="nil"/>
              <w:bottom w:val="single" w:sz="4" w:space="0" w:color="auto"/>
              <w:right w:val="single" w:sz="4" w:space="0" w:color="auto"/>
            </w:tcBorders>
            <w:shd w:val="clear" w:color="auto" w:fill="auto"/>
            <w:noWrap/>
            <w:vAlign w:val="center"/>
          </w:tcPr>
          <w:p w14:paraId="68AC39BC" w14:textId="27A6D9BE"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22FE04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D6E34B5"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18E94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exterior para tambor</w:t>
            </w:r>
          </w:p>
        </w:tc>
        <w:tc>
          <w:tcPr>
            <w:tcW w:w="2552" w:type="dxa"/>
            <w:tcBorders>
              <w:top w:val="nil"/>
              <w:left w:val="nil"/>
              <w:bottom w:val="single" w:sz="4" w:space="0" w:color="auto"/>
              <w:right w:val="single" w:sz="4" w:space="0" w:color="auto"/>
            </w:tcBorders>
            <w:shd w:val="clear" w:color="auto" w:fill="auto"/>
            <w:noWrap/>
            <w:vAlign w:val="center"/>
          </w:tcPr>
          <w:p w14:paraId="5BBA2122" w14:textId="46FC0C37"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E95F51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FB5584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7E8EF9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Balero de maza </w:t>
            </w:r>
          </w:p>
        </w:tc>
        <w:tc>
          <w:tcPr>
            <w:tcW w:w="2552" w:type="dxa"/>
            <w:tcBorders>
              <w:top w:val="nil"/>
              <w:left w:val="nil"/>
              <w:bottom w:val="single" w:sz="4" w:space="0" w:color="auto"/>
              <w:right w:val="single" w:sz="4" w:space="0" w:color="auto"/>
            </w:tcBorders>
            <w:shd w:val="clear" w:color="auto" w:fill="auto"/>
            <w:noWrap/>
            <w:vAlign w:val="center"/>
          </w:tcPr>
          <w:p w14:paraId="7E3BC2ED" w14:textId="4E6D6AA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5B1E6D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DCF304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B091F6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doble</w:t>
            </w:r>
          </w:p>
        </w:tc>
        <w:tc>
          <w:tcPr>
            <w:tcW w:w="2552" w:type="dxa"/>
            <w:tcBorders>
              <w:top w:val="nil"/>
              <w:left w:val="nil"/>
              <w:bottom w:val="single" w:sz="4" w:space="0" w:color="auto"/>
              <w:right w:val="single" w:sz="4" w:space="0" w:color="auto"/>
            </w:tcBorders>
            <w:shd w:val="clear" w:color="auto" w:fill="auto"/>
            <w:noWrap/>
            <w:vAlign w:val="center"/>
          </w:tcPr>
          <w:p w14:paraId="4807348C" w14:textId="56A260B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777AF2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3C7180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07CE55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Reten para tambor</w:t>
            </w:r>
          </w:p>
        </w:tc>
        <w:tc>
          <w:tcPr>
            <w:tcW w:w="2552" w:type="dxa"/>
            <w:tcBorders>
              <w:top w:val="nil"/>
              <w:left w:val="nil"/>
              <w:bottom w:val="single" w:sz="4" w:space="0" w:color="auto"/>
              <w:right w:val="single" w:sz="4" w:space="0" w:color="auto"/>
            </w:tcBorders>
            <w:shd w:val="clear" w:color="auto" w:fill="auto"/>
            <w:noWrap/>
            <w:vAlign w:val="center"/>
          </w:tcPr>
          <w:p w14:paraId="2277460D" w14:textId="2E661019"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4C7157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B4CBD06"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7F2CC3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Tambor de rueda</w:t>
            </w:r>
          </w:p>
        </w:tc>
        <w:tc>
          <w:tcPr>
            <w:tcW w:w="2552" w:type="dxa"/>
            <w:tcBorders>
              <w:top w:val="nil"/>
              <w:left w:val="nil"/>
              <w:bottom w:val="single" w:sz="4" w:space="0" w:color="auto"/>
              <w:right w:val="single" w:sz="4" w:space="0" w:color="auto"/>
            </w:tcBorders>
            <w:shd w:val="clear" w:color="auto" w:fill="auto"/>
            <w:noWrap/>
            <w:vAlign w:val="center"/>
          </w:tcPr>
          <w:p w14:paraId="48905E59" w14:textId="1C8455F7"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580616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53E257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9FC48E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Disco (rotor) de rueda</w:t>
            </w:r>
          </w:p>
        </w:tc>
        <w:tc>
          <w:tcPr>
            <w:tcW w:w="2552" w:type="dxa"/>
            <w:tcBorders>
              <w:top w:val="nil"/>
              <w:left w:val="nil"/>
              <w:bottom w:val="single" w:sz="4" w:space="0" w:color="auto"/>
              <w:right w:val="single" w:sz="4" w:space="0" w:color="auto"/>
            </w:tcBorders>
            <w:shd w:val="clear" w:color="auto" w:fill="auto"/>
            <w:noWrap/>
            <w:vAlign w:val="center"/>
          </w:tcPr>
          <w:p w14:paraId="7E848DF7" w14:textId="1BE2B821"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E473FB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59EC2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C30BBC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Balatas delanteras (Juego por eje)</w:t>
            </w:r>
          </w:p>
        </w:tc>
        <w:tc>
          <w:tcPr>
            <w:tcW w:w="2552" w:type="dxa"/>
            <w:tcBorders>
              <w:top w:val="nil"/>
              <w:left w:val="nil"/>
              <w:bottom w:val="single" w:sz="4" w:space="0" w:color="auto"/>
              <w:right w:val="single" w:sz="4" w:space="0" w:color="auto"/>
            </w:tcBorders>
            <w:shd w:val="clear" w:color="auto" w:fill="auto"/>
            <w:noWrap/>
            <w:vAlign w:val="center"/>
          </w:tcPr>
          <w:p w14:paraId="14A0577A" w14:textId="63BE83D5"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6488DC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714715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9C5F54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Balatas traseras (Juego por eje)</w:t>
            </w:r>
          </w:p>
        </w:tc>
        <w:tc>
          <w:tcPr>
            <w:tcW w:w="2552" w:type="dxa"/>
            <w:tcBorders>
              <w:top w:val="nil"/>
              <w:left w:val="nil"/>
              <w:bottom w:val="single" w:sz="4" w:space="0" w:color="auto"/>
              <w:right w:val="single" w:sz="4" w:space="0" w:color="auto"/>
            </w:tcBorders>
            <w:shd w:val="clear" w:color="auto" w:fill="auto"/>
            <w:noWrap/>
            <w:vAlign w:val="center"/>
          </w:tcPr>
          <w:p w14:paraId="1A5E8AF8" w14:textId="1ED464E9"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806031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F2CF1C5"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364E02FC"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lastRenderedPageBreak/>
              <w:t>SUBTOTALES</w:t>
            </w:r>
          </w:p>
        </w:tc>
        <w:tc>
          <w:tcPr>
            <w:tcW w:w="2552" w:type="dxa"/>
            <w:tcBorders>
              <w:top w:val="nil"/>
              <w:left w:val="nil"/>
              <w:bottom w:val="nil"/>
              <w:right w:val="nil"/>
            </w:tcBorders>
            <w:shd w:val="clear" w:color="auto" w:fill="auto"/>
            <w:noWrap/>
            <w:vAlign w:val="center"/>
            <w:hideMark/>
          </w:tcPr>
          <w:p w14:paraId="69D53D3C"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349B0FC6"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26B7FA3F" w14:textId="77777777" w:rsidTr="00314FA4">
        <w:trPr>
          <w:trHeight w:val="225"/>
        </w:trPr>
        <w:tc>
          <w:tcPr>
            <w:tcW w:w="4673" w:type="dxa"/>
            <w:tcBorders>
              <w:top w:val="nil"/>
              <w:left w:val="nil"/>
              <w:bottom w:val="nil"/>
              <w:right w:val="nil"/>
            </w:tcBorders>
            <w:shd w:val="clear" w:color="auto" w:fill="auto"/>
            <w:noWrap/>
            <w:vAlign w:val="bottom"/>
            <w:hideMark/>
          </w:tcPr>
          <w:p w14:paraId="3A43DFBE"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bottom"/>
            <w:hideMark/>
          </w:tcPr>
          <w:p w14:paraId="58EB594F"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bottom"/>
            <w:hideMark/>
          </w:tcPr>
          <w:p w14:paraId="57CE0B02"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661D81EE"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B080618"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MANO DE OBRA</w:t>
            </w:r>
          </w:p>
        </w:tc>
      </w:tr>
      <w:tr w:rsidR="00D56987" w:rsidRPr="009208E1" w14:paraId="139AC74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50E7E1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delantero (por rueda)</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766FB"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7F06A15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6AB45D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3DAF15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trasero (por rueda)</w:t>
            </w:r>
          </w:p>
        </w:tc>
        <w:tc>
          <w:tcPr>
            <w:tcW w:w="2552" w:type="dxa"/>
            <w:vMerge/>
            <w:tcBorders>
              <w:top w:val="nil"/>
              <w:left w:val="single" w:sz="4" w:space="0" w:color="auto"/>
              <w:bottom w:val="single" w:sz="4" w:space="0" w:color="auto"/>
              <w:right w:val="single" w:sz="4" w:space="0" w:color="auto"/>
            </w:tcBorders>
            <w:vAlign w:val="center"/>
            <w:hideMark/>
          </w:tcPr>
          <w:p w14:paraId="716A541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7284E3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0466747"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3A2CCC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rótulas superiores (por juego) </w:t>
            </w:r>
          </w:p>
        </w:tc>
        <w:tc>
          <w:tcPr>
            <w:tcW w:w="2552" w:type="dxa"/>
            <w:vMerge/>
            <w:tcBorders>
              <w:top w:val="nil"/>
              <w:left w:val="single" w:sz="4" w:space="0" w:color="auto"/>
              <w:bottom w:val="single" w:sz="4" w:space="0" w:color="auto"/>
              <w:right w:val="single" w:sz="4" w:space="0" w:color="auto"/>
            </w:tcBorders>
            <w:vAlign w:val="center"/>
            <w:hideMark/>
          </w:tcPr>
          <w:p w14:paraId="5796D2A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01D27D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664951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7F4DDB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rótulas inferiores (por juego)</w:t>
            </w:r>
          </w:p>
        </w:tc>
        <w:tc>
          <w:tcPr>
            <w:tcW w:w="2552" w:type="dxa"/>
            <w:vMerge/>
            <w:tcBorders>
              <w:top w:val="nil"/>
              <w:left w:val="single" w:sz="4" w:space="0" w:color="auto"/>
              <w:bottom w:val="single" w:sz="4" w:space="0" w:color="auto"/>
              <w:right w:val="single" w:sz="4" w:space="0" w:color="auto"/>
            </w:tcBorders>
            <w:vAlign w:val="center"/>
            <w:hideMark/>
          </w:tcPr>
          <w:p w14:paraId="27E9B36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B946A0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1EF7E5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BB822A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dirección</w:t>
            </w:r>
          </w:p>
        </w:tc>
        <w:tc>
          <w:tcPr>
            <w:tcW w:w="2552" w:type="dxa"/>
            <w:vMerge/>
            <w:tcBorders>
              <w:top w:val="nil"/>
              <w:left w:val="single" w:sz="4" w:space="0" w:color="auto"/>
              <w:bottom w:val="single" w:sz="4" w:space="0" w:color="auto"/>
              <w:right w:val="single" w:sz="4" w:space="0" w:color="auto"/>
            </w:tcBorders>
            <w:vAlign w:val="center"/>
            <w:hideMark/>
          </w:tcPr>
          <w:p w14:paraId="4215C98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8E0A1E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15B990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BCFB86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caja de dirección</w:t>
            </w:r>
          </w:p>
        </w:tc>
        <w:tc>
          <w:tcPr>
            <w:tcW w:w="2552" w:type="dxa"/>
            <w:vMerge/>
            <w:tcBorders>
              <w:top w:val="nil"/>
              <w:left w:val="single" w:sz="4" w:space="0" w:color="auto"/>
              <w:bottom w:val="single" w:sz="4" w:space="0" w:color="auto"/>
              <w:right w:val="single" w:sz="4" w:space="0" w:color="auto"/>
            </w:tcBorders>
            <w:vAlign w:val="center"/>
            <w:hideMark/>
          </w:tcPr>
          <w:p w14:paraId="2AE1787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6D6760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6B0F86C"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20B993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soportes de motor (juego)</w:t>
            </w:r>
          </w:p>
        </w:tc>
        <w:tc>
          <w:tcPr>
            <w:tcW w:w="2552" w:type="dxa"/>
            <w:vMerge/>
            <w:tcBorders>
              <w:top w:val="nil"/>
              <w:left w:val="single" w:sz="4" w:space="0" w:color="auto"/>
              <w:bottom w:val="single" w:sz="4" w:space="0" w:color="auto"/>
              <w:right w:val="single" w:sz="4" w:space="0" w:color="auto"/>
            </w:tcBorders>
            <w:vAlign w:val="center"/>
            <w:hideMark/>
          </w:tcPr>
          <w:p w14:paraId="520262E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098CBB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FB8ED5F"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E3736C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terminal de dirección (por rueda)</w:t>
            </w:r>
          </w:p>
        </w:tc>
        <w:tc>
          <w:tcPr>
            <w:tcW w:w="2552" w:type="dxa"/>
            <w:vMerge/>
            <w:tcBorders>
              <w:top w:val="nil"/>
              <w:left w:val="single" w:sz="4" w:space="0" w:color="auto"/>
              <w:bottom w:val="single" w:sz="4" w:space="0" w:color="auto"/>
              <w:right w:val="single" w:sz="4" w:space="0" w:color="auto"/>
            </w:tcBorders>
            <w:vAlign w:val="center"/>
            <w:hideMark/>
          </w:tcPr>
          <w:p w14:paraId="073E421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A79801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F87EAA3"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477123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barra estabilizadora</w:t>
            </w:r>
          </w:p>
        </w:tc>
        <w:tc>
          <w:tcPr>
            <w:tcW w:w="2552" w:type="dxa"/>
            <w:vMerge/>
            <w:tcBorders>
              <w:top w:val="nil"/>
              <w:left w:val="single" w:sz="4" w:space="0" w:color="auto"/>
              <w:bottom w:val="single" w:sz="4" w:space="0" w:color="auto"/>
              <w:right w:val="single" w:sz="4" w:space="0" w:color="auto"/>
            </w:tcBorders>
            <w:vAlign w:val="center"/>
            <w:hideMark/>
          </w:tcPr>
          <w:p w14:paraId="470233A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A85451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9CE2EB0"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6C4138B8"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1D29CBF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678212B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504D30DF" w14:textId="77777777" w:rsidTr="00314FA4">
        <w:trPr>
          <w:trHeight w:val="225"/>
        </w:trPr>
        <w:tc>
          <w:tcPr>
            <w:tcW w:w="4673" w:type="dxa"/>
            <w:tcBorders>
              <w:top w:val="nil"/>
              <w:left w:val="nil"/>
              <w:bottom w:val="nil"/>
              <w:right w:val="nil"/>
            </w:tcBorders>
            <w:shd w:val="clear" w:color="auto" w:fill="auto"/>
            <w:noWrap/>
            <w:vAlign w:val="center"/>
            <w:hideMark/>
          </w:tcPr>
          <w:p w14:paraId="15E1E55D"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1628E8F2"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3A7D3C52"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5F745D6B"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C58C03E"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REFACCIONES</w:t>
            </w:r>
          </w:p>
        </w:tc>
      </w:tr>
      <w:tr w:rsidR="00D56987" w:rsidRPr="009208E1" w14:paraId="155AB558"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E30B2A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Amortiguador delantero </w:t>
            </w:r>
          </w:p>
        </w:tc>
        <w:tc>
          <w:tcPr>
            <w:tcW w:w="2552" w:type="dxa"/>
            <w:tcBorders>
              <w:top w:val="nil"/>
              <w:left w:val="nil"/>
              <w:bottom w:val="single" w:sz="4" w:space="0" w:color="auto"/>
              <w:right w:val="single" w:sz="4" w:space="0" w:color="auto"/>
            </w:tcBorders>
            <w:shd w:val="clear" w:color="auto" w:fill="auto"/>
            <w:noWrap/>
            <w:vAlign w:val="center"/>
          </w:tcPr>
          <w:p w14:paraId="7D438AC2" w14:textId="55301303"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32F349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E2B0511"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3EBB69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Amortiguador trasero </w:t>
            </w:r>
          </w:p>
        </w:tc>
        <w:tc>
          <w:tcPr>
            <w:tcW w:w="2552" w:type="dxa"/>
            <w:tcBorders>
              <w:top w:val="nil"/>
              <w:left w:val="nil"/>
              <w:bottom w:val="single" w:sz="4" w:space="0" w:color="auto"/>
              <w:right w:val="single" w:sz="4" w:space="0" w:color="auto"/>
            </w:tcBorders>
            <w:shd w:val="clear" w:color="auto" w:fill="auto"/>
            <w:noWrap/>
            <w:vAlign w:val="center"/>
          </w:tcPr>
          <w:p w14:paraId="14C81BCB" w14:textId="30564829"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BDEEDE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0045B22"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36E29E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Rótulas superiores (por juego)</w:t>
            </w:r>
          </w:p>
        </w:tc>
        <w:tc>
          <w:tcPr>
            <w:tcW w:w="2552" w:type="dxa"/>
            <w:tcBorders>
              <w:top w:val="nil"/>
              <w:left w:val="nil"/>
              <w:bottom w:val="single" w:sz="4" w:space="0" w:color="auto"/>
              <w:right w:val="single" w:sz="4" w:space="0" w:color="auto"/>
            </w:tcBorders>
            <w:shd w:val="clear" w:color="auto" w:fill="auto"/>
            <w:noWrap/>
            <w:vAlign w:val="center"/>
          </w:tcPr>
          <w:p w14:paraId="744A5CC1" w14:textId="791B2036"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3D5502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620C30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228EAD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Rótulas inferiores (por juego)</w:t>
            </w:r>
          </w:p>
        </w:tc>
        <w:tc>
          <w:tcPr>
            <w:tcW w:w="2552" w:type="dxa"/>
            <w:tcBorders>
              <w:top w:val="nil"/>
              <w:left w:val="nil"/>
              <w:bottom w:val="single" w:sz="4" w:space="0" w:color="auto"/>
              <w:right w:val="single" w:sz="4" w:space="0" w:color="auto"/>
            </w:tcBorders>
            <w:shd w:val="clear" w:color="auto" w:fill="auto"/>
            <w:noWrap/>
            <w:vAlign w:val="center"/>
          </w:tcPr>
          <w:p w14:paraId="76C6ED02" w14:textId="20AFB739"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87F65E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BBA6B59"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1E725A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dirección</w:t>
            </w:r>
          </w:p>
        </w:tc>
        <w:tc>
          <w:tcPr>
            <w:tcW w:w="2552" w:type="dxa"/>
            <w:tcBorders>
              <w:top w:val="nil"/>
              <w:left w:val="nil"/>
              <w:bottom w:val="single" w:sz="4" w:space="0" w:color="auto"/>
              <w:right w:val="single" w:sz="4" w:space="0" w:color="auto"/>
            </w:tcBorders>
            <w:shd w:val="clear" w:color="auto" w:fill="auto"/>
            <w:noWrap/>
            <w:vAlign w:val="center"/>
          </w:tcPr>
          <w:p w14:paraId="0B9D7641" w14:textId="1014C613"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2CE60A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618D34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B50E7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Caja de dirección</w:t>
            </w:r>
          </w:p>
        </w:tc>
        <w:tc>
          <w:tcPr>
            <w:tcW w:w="2552" w:type="dxa"/>
            <w:tcBorders>
              <w:top w:val="nil"/>
              <w:left w:val="nil"/>
              <w:bottom w:val="single" w:sz="4" w:space="0" w:color="auto"/>
              <w:right w:val="single" w:sz="4" w:space="0" w:color="auto"/>
            </w:tcBorders>
            <w:shd w:val="clear" w:color="auto" w:fill="auto"/>
            <w:noWrap/>
            <w:vAlign w:val="center"/>
          </w:tcPr>
          <w:p w14:paraId="41F9FDD2" w14:textId="07FF7B81"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E8B396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F6BE8F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16EF69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Soportes de motor (juego)</w:t>
            </w:r>
          </w:p>
        </w:tc>
        <w:tc>
          <w:tcPr>
            <w:tcW w:w="2552" w:type="dxa"/>
            <w:tcBorders>
              <w:top w:val="nil"/>
              <w:left w:val="nil"/>
              <w:bottom w:val="single" w:sz="4" w:space="0" w:color="auto"/>
              <w:right w:val="single" w:sz="4" w:space="0" w:color="auto"/>
            </w:tcBorders>
            <w:shd w:val="clear" w:color="auto" w:fill="auto"/>
            <w:noWrap/>
            <w:vAlign w:val="center"/>
          </w:tcPr>
          <w:p w14:paraId="18F68228" w14:textId="6F31CAF8"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3EBEBB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9E8A23"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9D6351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Terminal de dirección</w:t>
            </w:r>
          </w:p>
        </w:tc>
        <w:tc>
          <w:tcPr>
            <w:tcW w:w="2552" w:type="dxa"/>
            <w:tcBorders>
              <w:top w:val="nil"/>
              <w:left w:val="nil"/>
              <w:bottom w:val="single" w:sz="4" w:space="0" w:color="auto"/>
              <w:right w:val="single" w:sz="4" w:space="0" w:color="auto"/>
            </w:tcBorders>
            <w:shd w:val="clear" w:color="auto" w:fill="auto"/>
            <w:noWrap/>
            <w:vAlign w:val="center"/>
          </w:tcPr>
          <w:p w14:paraId="19C04F09" w14:textId="64447464"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1A4DA4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F3E1B1C"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226259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Barra estabilizadora</w:t>
            </w:r>
          </w:p>
        </w:tc>
        <w:tc>
          <w:tcPr>
            <w:tcW w:w="2552" w:type="dxa"/>
            <w:tcBorders>
              <w:top w:val="nil"/>
              <w:left w:val="nil"/>
              <w:bottom w:val="single" w:sz="4" w:space="0" w:color="auto"/>
              <w:right w:val="single" w:sz="4" w:space="0" w:color="auto"/>
            </w:tcBorders>
            <w:shd w:val="clear" w:color="auto" w:fill="auto"/>
            <w:noWrap/>
            <w:vAlign w:val="center"/>
          </w:tcPr>
          <w:p w14:paraId="2C7DBF68" w14:textId="31321A8A"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F24BFE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6E7B904"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5CA2B5FF"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692CD3A5"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77C0633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50B6001A" w14:textId="77777777" w:rsidTr="00314FA4">
        <w:trPr>
          <w:trHeight w:val="225"/>
        </w:trPr>
        <w:tc>
          <w:tcPr>
            <w:tcW w:w="4673" w:type="dxa"/>
            <w:tcBorders>
              <w:top w:val="nil"/>
              <w:left w:val="nil"/>
              <w:bottom w:val="nil"/>
              <w:right w:val="nil"/>
            </w:tcBorders>
            <w:shd w:val="clear" w:color="auto" w:fill="auto"/>
            <w:noWrap/>
            <w:vAlign w:val="center"/>
            <w:hideMark/>
          </w:tcPr>
          <w:p w14:paraId="22B18EBE"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10BDE305"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5FBB020B"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3210C9C8"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12EB757"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MANO DE OBRA</w:t>
            </w:r>
          </w:p>
        </w:tc>
      </w:tr>
      <w:tr w:rsidR="00D56987" w:rsidRPr="009208E1" w14:paraId="50CFCB8B"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19CA8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bobina</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7BAB2E"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0C62F38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4DBC77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EC082C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acumulador</w:t>
            </w:r>
          </w:p>
        </w:tc>
        <w:tc>
          <w:tcPr>
            <w:tcW w:w="2552" w:type="dxa"/>
            <w:vMerge/>
            <w:tcBorders>
              <w:top w:val="nil"/>
              <w:left w:val="single" w:sz="4" w:space="0" w:color="auto"/>
              <w:bottom w:val="single" w:sz="4" w:space="0" w:color="auto"/>
              <w:right w:val="single" w:sz="4" w:space="0" w:color="auto"/>
            </w:tcBorders>
            <w:vAlign w:val="center"/>
            <w:hideMark/>
          </w:tcPr>
          <w:p w14:paraId="4A6568E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F77302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BBF37B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E7F14D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delantero</w:t>
            </w:r>
          </w:p>
        </w:tc>
        <w:tc>
          <w:tcPr>
            <w:tcW w:w="2552" w:type="dxa"/>
            <w:vMerge/>
            <w:tcBorders>
              <w:top w:val="nil"/>
              <w:left w:val="single" w:sz="4" w:space="0" w:color="auto"/>
              <w:bottom w:val="single" w:sz="4" w:space="0" w:color="auto"/>
              <w:right w:val="single" w:sz="4" w:space="0" w:color="auto"/>
            </w:tcBorders>
            <w:vAlign w:val="center"/>
            <w:hideMark/>
          </w:tcPr>
          <w:p w14:paraId="0C5041D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DF9DF7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4695FC2"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1C914D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trasero</w:t>
            </w:r>
          </w:p>
        </w:tc>
        <w:tc>
          <w:tcPr>
            <w:tcW w:w="2552" w:type="dxa"/>
            <w:vMerge/>
            <w:tcBorders>
              <w:top w:val="nil"/>
              <w:left w:val="single" w:sz="4" w:space="0" w:color="auto"/>
              <w:bottom w:val="single" w:sz="4" w:space="0" w:color="auto"/>
              <w:right w:val="single" w:sz="4" w:space="0" w:color="auto"/>
            </w:tcBorders>
            <w:vAlign w:val="center"/>
            <w:hideMark/>
          </w:tcPr>
          <w:p w14:paraId="1A30454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8DEAD3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013E6B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8B63E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alternador</w:t>
            </w:r>
          </w:p>
        </w:tc>
        <w:tc>
          <w:tcPr>
            <w:tcW w:w="2552" w:type="dxa"/>
            <w:vMerge/>
            <w:tcBorders>
              <w:top w:val="nil"/>
              <w:left w:val="single" w:sz="4" w:space="0" w:color="auto"/>
              <w:bottom w:val="single" w:sz="4" w:space="0" w:color="auto"/>
              <w:right w:val="single" w:sz="4" w:space="0" w:color="auto"/>
            </w:tcBorders>
            <w:vAlign w:val="center"/>
            <w:hideMark/>
          </w:tcPr>
          <w:p w14:paraId="03855BC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E1DE11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6A86983"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687C53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Reparación de alternador</w:t>
            </w:r>
          </w:p>
        </w:tc>
        <w:tc>
          <w:tcPr>
            <w:tcW w:w="2552" w:type="dxa"/>
            <w:vMerge/>
            <w:tcBorders>
              <w:top w:val="nil"/>
              <w:left w:val="single" w:sz="4" w:space="0" w:color="auto"/>
              <w:bottom w:val="single" w:sz="4" w:space="0" w:color="auto"/>
              <w:right w:val="single" w:sz="4" w:space="0" w:color="auto"/>
            </w:tcBorders>
            <w:vAlign w:val="center"/>
            <w:hideMark/>
          </w:tcPr>
          <w:p w14:paraId="71A59FA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9EBAF6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5064B6B"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5E4C55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Reparación de marcha</w:t>
            </w:r>
          </w:p>
        </w:tc>
        <w:tc>
          <w:tcPr>
            <w:tcW w:w="2552" w:type="dxa"/>
            <w:vMerge/>
            <w:tcBorders>
              <w:top w:val="nil"/>
              <w:left w:val="single" w:sz="4" w:space="0" w:color="auto"/>
              <w:bottom w:val="single" w:sz="4" w:space="0" w:color="auto"/>
              <w:right w:val="single" w:sz="4" w:space="0" w:color="auto"/>
            </w:tcBorders>
            <w:vAlign w:val="center"/>
            <w:hideMark/>
          </w:tcPr>
          <w:p w14:paraId="14748DE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673A55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E11948B"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D881BB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marcha</w:t>
            </w:r>
          </w:p>
        </w:tc>
        <w:tc>
          <w:tcPr>
            <w:tcW w:w="2552" w:type="dxa"/>
            <w:vMerge/>
            <w:tcBorders>
              <w:top w:val="nil"/>
              <w:left w:val="single" w:sz="4" w:space="0" w:color="auto"/>
              <w:bottom w:val="single" w:sz="4" w:space="0" w:color="auto"/>
              <w:right w:val="single" w:sz="4" w:space="0" w:color="auto"/>
            </w:tcBorders>
            <w:vAlign w:val="center"/>
            <w:hideMark/>
          </w:tcPr>
          <w:p w14:paraId="699C1F2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5634BA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6FD25B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37C8A7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motor limpiaparabrisas</w:t>
            </w:r>
          </w:p>
        </w:tc>
        <w:tc>
          <w:tcPr>
            <w:tcW w:w="2552" w:type="dxa"/>
            <w:vMerge/>
            <w:tcBorders>
              <w:top w:val="nil"/>
              <w:left w:val="single" w:sz="4" w:space="0" w:color="auto"/>
              <w:bottom w:val="single" w:sz="4" w:space="0" w:color="auto"/>
              <w:right w:val="single" w:sz="4" w:space="0" w:color="auto"/>
            </w:tcBorders>
            <w:vAlign w:val="center"/>
            <w:hideMark/>
          </w:tcPr>
          <w:p w14:paraId="2BD8B54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3AF013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074297F"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89D1E7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regulador</w:t>
            </w:r>
          </w:p>
        </w:tc>
        <w:tc>
          <w:tcPr>
            <w:tcW w:w="2552" w:type="dxa"/>
            <w:vMerge/>
            <w:tcBorders>
              <w:top w:val="nil"/>
              <w:left w:val="single" w:sz="4" w:space="0" w:color="auto"/>
              <w:bottom w:val="single" w:sz="4" w:space="0" w:color="auto"/>
              <w:right w:val="single" w:sz="4" w:space="0" w:color="auto"/>
            </w:tcBorders>
            <w:vAlign w:val="center"/>
            <w:hideMark/>
          </w:tcPr>
          <w:p w14:paraId="6EA7C46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52599B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C898EF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3689A0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de acumulador y régimen de carga</w:t>
            </w:r>
          </w:p>
        </w:tc>
        <w:tc>
          <w:tcPr>
            <w:tcW w:w="2552" w:type="dxa"/>
            <w:vMerge/>
            <w:tcBorders>
              <w:top w:val="nil"/>
              <w:left w:val="single" w:sz="4" w:space="0" w:color="auto"/>
              <w:bottom w:val="single" w:sz="4" w:space="0" w:color="auto"/>
              <w:right w:val="single" w:sz="4" w:space="0" w:color="auto"/>
            </w:tcBorders>
            <w:vAlign w:val="center"/>
            <w:hideMark/>
          </w:tcPr>
          <w:p w14:paraId="5EE9841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F7D364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F74CA54"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43E45C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y ajuste de luces y sistema en general</w:t>
            </w:r>
          </w:p>
        </w:tc>
        <w:tc>
          <w:tcPr>
            <w:tcW w:w="2552" w:type="dxa"/>
            <w:vMerge/>
            <w:tcBorders>
              <w:top w:val="nil"/>
              <w:left w:val="single" w:sz="4" w:space="0" w:color="auto"/>
              <w:bottom w:val="single" w:sz="4" w:space="0" w:color="auto"/>
              <w:right w:val="single" w:sz="4" w:space="0" w:color="auto"/>
            </w:tcBorders>
            <w:vAlign w:val="center"/>
            <w:hideMark/>
          </w:tcPr>
          <w:p w14:paraId="140828B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80F596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17DD93A"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2E82CB8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6AC72A7F"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75B64145"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281D1570" w14:textId="77777777" w:rsidTr="00314FA4">
        <w:trPr>
          <w:trHeight w:val="225"/>
        </w:trPr>
        <w:tc>
          <w:tcPr>
            <w:tcW w:w="4673" w:type="dxa"/>
            <w:tcBorders>
              <w:top w:val="nil"/>
              <w:left w:val="nil"/>
              <w:bottom w:val="nil"/>
              <w:right w:val="nil"/>
            </w:tcBorders>
            <w:shd w:val="clear" w:color="auto" w:fill="auto"/>
            <w:noWrap/>
            <w:vAlign w:val="bottom"/>
            <w:hideMark/>
          </w:tcPr>
          <w:p w14:paraId="3403727E"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bottom"/>
            <w:hideMark/>
          </w:tcPr>
          <w:p w14:paraId="034C1F3F"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bottom"/>
            <w:hideMark/>
          </w:tcPr>
          <w:p w14:paraId="1A5774B4"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1A03A5B3"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ECC24CD"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REFACCIONES</w:t>
            </w:r>
          </w:p>
        </w:tc>
      </w:tr>
      <w:tr w:rsidR="00D56987" w:rsidRPr="009208E1" w14:paraId="7B8E4560"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8F8922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Bobina</w:t>
            </w:r>
          </w:p>
        </w:tc>
        <w:tc>
          <w:tcPr>
            <w:tcW w:w="2552" w:type="dxa"/>
            <w:tcBorders>
              <w:top w:val="nil"/>
              <w:left w:val="nil"/>
              <w:bottom w:val="single" w:sz="4" w:space="0" w:color="auto"/>
              <w:right w:val="single" w:sz="4" w:space="0" w:color="auto"/>
            </w:tcBorders>
            <w:shd w:val="clear" w:color="auto" w:fill="auto"/>
            <w:noWrap/>
            <w:vAlign w:val="center"/>
          </w:tcPr>
          <w:p w14:paraId="130CB380" w14:textId="6A30DD6C"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94EDF3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6F14051"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C085E2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Acumulador</w:t>
            </w:r>
          </w:p>
        </w:tc>
        <w:tc>
          <w:tcPr>
            <w:tcW w:w="2552" w:type="dxa"/>
            <w:tcBorders>
              <w:top w:val="nil"/>
              <w:left w:val="nil"/>
              <w:bottom w:val="single" w:sz="4" w:space="0" w:color="auto"/>
              <w:right w:val="single" w:sz="4" w:space="0" w:color="auto"/>
            </w:tcBorders>
            <w:shd w:val="clear" w:color="auto" w:fill="auto"/>
            <w:noWrap/>
            <w:vAlign w:val="center"/>
          </w:tcPr>
          <w:p w14:paraId="080FBAFC" w14:textId="6FAB6866"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E85025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2FA6B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03D36A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delantero</w:t>
            </w:r>
          </w:p>
        </w:tc>
        <w:tc>
          <w:tcPr>
            <w:tcW w:w="2552" w:type="dxa"/>
            <w:tcBorders>
              <w:top w:val="nil"/>
              <w:left w:val="nil"/>
              <w:bottom w:val="single" w:sz="4" w:space="0" w:color="auto"/>
              <w:right w:val="single" w:sz="4" w:space="0" w:color="auto"/>
            </w:tcBorders>
            <w:shd w:val="clear" w:color="auto" w:fill="auto"/>
            <w:noWrap/>
            <w:vAlign w:val="center"/>
          </w:tcPr>
          <w:p w14:paraId="376736C2" w14:textId="1DD10E0A"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DAC74E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DC3551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41C9D3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trasero</w:t>
            </w:r>
          </w:p>
        </w:tc>
        <w:tc>
          <w:tcPr>
            <w:tcW w:w="2552" w:type="dxa"/>
            <w:tcBorders>
              <w:top w:val="nil"/>
              <w:left w:val="nil"/>
              <w:bottom w:val="single" w:sz="4" w:space="0" w:color="auto"/>
              <w:right w:val="single" w:sz="4" w:space="0" w:color="auto"/>
            </w:tcBorders>
            <w:shd w:val="clear" w:color="auto" w:fill="auto"/>
            <w:noWrap/>
            <w:vAlign w:val="center"/>
          </w:tcPr>
          <w:p w14:paraId="58C7364B" w14:textId="78144835"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D7ABEC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5C7D8A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A53F0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Alternador</w:t>
            </w:r>
          </w:p>
        </w:tc>
        <w:tc>
          <w:tcPr>
            <w:tcW w:w="2552" w:type="dxa"/>
            <w:tcBorders>
              <w:top w:val="nil"/>
              <w:left w:val="nil"/>
              <w:bottom w:val="single" w:sz="4" w:space="0" w:color="auto"/>
              <w:right w:val="single" w:sz="4" w:space="0" w:color="auto"/>
            </w:tcBorders>
            <w:shd w:val="clear" w:color="auto" w:fill="auto"/>
            <w:noWrap/>
            <w:vAlign w:val="center"/>
          </w:tcPr>
          <w:p w14:paraId="6370F04C" w14:textId="3D230A65"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EBF893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7088239"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ED051F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Solenoide</w:t>
            </w:r>
          </w:p>
        </w:tc>
        <w:tc>
          <w:tcPr>
            <w:tcW w:w="2552" w:type="dxa"/>
            <w:tcBorders>
              <w:top w:val="nil"/>
              <w:left w:val="nil"/>
              <w:bottom w:val="single" w:sz="4" w:space="0" w:color="auto"/>
              <w:right w:val="single" w:sz="4" w:space="0" w:color="auto"/>
            </w:tcBorders>
            <w:shd w:val="clear" w:color="auto" w:fill="auto"/>
            <w:noWrap/>
            <w:vAlign w:val="center"/>
          </w:tcPr>
          <w:p w14:paraId="58E4765F" w14:textId="0452A953"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F9E02F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0CA8A93"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C7868E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Marcha</w:t>
            </w:r>
          </w:p>
        </w:tc>
        <w:tc>
          <w:tcPr>
            <w:tcW w:w="2552" w:type="dxa"/>
            <w:tcBorders>
              <w:top w:val="nil"/>
              <w:left w:val="nil"/>
              <w:bottom w:val="single" w:sz="4" w:space="0" w:color="auto"/>
              <w:right w:val="single" w:sz="4" w:space="0" w:color="auto"/>
            </w:tcBorders>
            <w:shd w:val="clear" w:color="auto" w:fill="auto"/>
            <w:noWrap/>
            <w:vAlign w:val="center"/>
          </w:tcPr>
          <w:p w14:paraId="625D0F20" w14:textId="72368674"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71A3B3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38A6B7D"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5330C0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Motor limpiaparabrisas</w:t>
            </w:r>
          </w:p>
        </w:tc>
        <w:tc>
          <w:tcPr>
            <w:tcW w:w="2552" w:type="dxa"/>
            <w:tcBorders>
              <w:top w:val="nil"/>
              <w:left w:val="nil"/>
              <w:bottom w:val="single" w:sz="4" w:space="0" w:color="auto"/>
              <w:right w:val="single" w:sz="4" w:space="0" w:color="auto"/>
            </w:tcBorders>
            <w:shd w:val="clear" w:color="auto" w:fill="auto"/>
            <w:noWrap/>
            <w:vAlign w:val="center"/>
          </w:tcPr>
          <w:p w14:paraId="02608411" w14:textId="30D0FDE9"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BB743C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ECD0A42"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04A89C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Regulador</w:t>
            </w:r>
          </w:p>
        </w:tc>
        <w:tc>
          <w:tcPr>
            <w:tcW w:w="2552" w:type="dxa"/>
            <w:tcBorders>
              <w:top w:val="nil"/>
              <w:left w:val="nil"/>
              <w:bottom w:val="single" w:sz="4" w:space="0" w:color="auto"/>
              <w:right w:val="single" w:sz="4" w:space="0" w:color="auto"/>
            </w:tcBorders>
            <w:shd w:val="clear" w:color="auto" w:fill="auto"/>
            <w:noWrap/>
            <w:vAlign w:val="center"/>
          </w:tcPr>
          <w:p w14:paraId="669387F4" w14:textId="5CA9B187"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4D3897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D2DB81A"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6B0F452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43DC6BA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7A1A4C4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3E0E1D56" w14:textId="77777777" w:rsidTr="00314FA4">
        <w:trPr>
          <w:trHeight w:val="225"/>
        </w:trPr>
        <w:tc>
          <w:tcPr>
            <w:tcW w:w="4673" w:type="dxa"/>
            <w:tcBorders>
              <w:top w:val="nil"/>
              <w:left w:val="nil"/>
              <w:bottom w:val="nil"/>
              <w:right w:val="nil"/>
            </w:tcBorders>
            <w:shd w:val="clear" w:color="auto" w:fill="auto"/>
            <w:noWrap/>
            <w:vAlign w:val="center"/>
            <w:hideMark/>
          </w:tcPr>
          <w:p w14:paraId="3DFCB149"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222A1051"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42C0C240"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52A4557E"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E885046"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 MANO DE OBRA</w:t>
            </w:r>
          </w:p>
        </w:tc>
      </w:tr>
      <w:tr w:rsidR="00D56987" w:rsidRPr="009208E1" w14:paraId="509245AB" w14:textId="77777777" w:rsidTr="00314FA4">
        <w:trPr>
          <w:trHeight w:val="45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5709D97"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aceite</w:t>
            </w:r>
            <w:r w:rsidRPr="009208E1">
              <w:rPr>
                <w:rFonts w:ascii="Arial" w:eastAsia="Times New Roman" w:hAnsi="Arial" w:cs="Arial"/>
                <w:b/>
                <w:bCs/>
                <w:color w:val="000000"/>
                <w:sz w:val="16"/>
                <w:szCs w:val="16"/>
                <w:lang w:eastAsia="es-MX"/>
              </w:rPr>
              <w:t xml:space="preserve"> de transmisión y en su caso, cambio de </w:t>
            </w:r>
            <w:r w:rsidRPr="009208E1">
              <w:rPr>
                <w:rFonts w:ascii="Arial" w:eastAsia="Times New Roman" w:hAnsi="Arial" w:cs="Arial"/>
                <w:color w:val="000000"/>
                <w:sz w:val="16"/>
                <w:szCs w:val="16"/>
                <w:lang w:eastAsia="es-MX"/>
              </w:rPr>
              <w:t>filtro y empaque de transmisión</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5A6306"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4295CDB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AC34763" w14:textId="77777777" w:rsidTr="00314FA4">
        <w:trPr>
          <w:trHeight w:val="450"/>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687A424"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Kit de transmisión incluye (Cambio de baleros, engranes, juntas y demás partes internas de la transmisión)</w:t>
            </w:r>
          </w:p>
        </w:tc>
        <w:tc>
          <w:tcPr>
            <w:tcW w:w="2552" w:type="dxa"/>
            <w:vMerge/>
            <w:tcBorders>
              <w:top w:val="nil"/>
              <w:left w:val="single" w:sz="4" w:space="0" w:color="auto"/>
              <w:bottom w:val="single" w:sz="4" w:space="0" w:color="auto"/>
              <w:right w:val="single" w:sz="4" w:space="0" w:color="auto"/>
            </w:tcBorders>
            <w:vAlign w:val="center"/>
            <w:hideMark/>
          </w:tcPr>
          <w:p w14:paraId="6CB0A59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FCD414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B725EB0"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0967D3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kit de clutch</w:t>
            </w:r>
          </w:p>
        </w:tc>
        <w:tc>
          <w:tcPr>
            <w:tcW w:w="2552" w:type="dxa"/>
            <w:vMerge/>
            <w:tcBorders>
              <w:top w:val="nil"/>
              <w:left w:val="single" w:sz="4" w:space="0" w:color="auto"/>
              <w:bottom w:val="single" w:sz="4" w:space="0" w:color="auto"/>
              <w:right w:val="single" w:sz="4" w:space="0" w:color="auto"/>
            </w:tcBorders>
            <w:vAlign w:val="center"/>
            <w:hideMark/>
          </w:tcPr>
          <w:p w14:paraId="484DFE5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3244B1D"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B562A7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DA74AB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clutch</w:t>
            </w:r>
          </w:p>
        </w:tc>
        <w:tc>
          <w:tcPr>
            <w:tcW w:w="2552" w:type="dxa"/>
            <w:vMerge/>
            <w:tcBorders>
              <w:top w:val="nil"/>
              <w:left w:val="single" w:sz="4" w:space="0" w:color="auto"/>
              <w:bottom w:val="single" w:sz="4" w:space="0" w:color="auto"/>
              <w:right w:val="single" w:sz="4" w:space="0" w:color="auto"/>
            </w:tcBorders>
            <w:vAlign w:val="center"/>
            <w:hideMark/>
          </w:tcPr>
          <w:p w14:paraId="75EA6B4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D236FD8"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F3FCF4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3A8538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collarín</w:t>
            </w:r>
          </w:p>
        </w:tc>
        <w:tc>
          <w:tcPr>
            <w:tcW w:w="2552" w:type="dxa"/>
            <w:vMerge/>
            <w:tcBorders>
              <w:top w:val="nil"/>
              <w:left w:val="single" w:sz="4" w:space="0" w:color="auto"/>
              <w:bottom w:val="single" w:sz="4" w:space="0" w:color="auto"/>
              <w:right w:val="single" w:sz="4" w:space="0" w:color="auto"/>
            </w:tcBorders>
            <w:vAlign w:val="center"/>
            <w:hideMark/>
          </w:tcPr>
          <w:p w14:paraId="0B99274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D84A257"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7BD02E6"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DFEC5B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Rectificado de volante o volanta</w:t>
            </w:r>
          </w:p>
        </w:tc>
        <w:tc>
          <w:tcPr>
            <w:tcW w:w="2552" w:type="dxa"/>
            <w:vMerge/>
            <w:tcBorders>
              <w:top w:val="nil"/>
              <w:left w:val="single" w:sz="4" w:space="0" w:color="auto"/>
              <w:bottom w:val="single" w:sz="4" w:space="0" w:color="auto"/>
              <w:right w:val="single" w:sz="4" w:space="0" w:color="auto"/>
            </w:tcBorders>
            <w:vAlign w:val="center"/>
            <w:hideMark/>
          </w:tcPr>
          <w:p w14:paraId="71F47DF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B9116D7"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CCA3DD3"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924EF1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cruceta de flecha cardán</w:t>
            </w:r>
          </w:p>
        </w:tc>
        <w:tc>
          <w:tcPr>
            <w:tcW w:w="2552" w:type="dxa"/>
            <w:vMerge/>
            <w:tcBorders>
              <w:top w:val="nil"/>
              <w:left w:val="single" w:sz="4" w:space="0" w:color="auto"/>
              <w:bottom w:val="single" w:sz="4" w:space="0" w:color="auto"/>
              <w:right w:val="single" w:sz="4" w:space="0" w:color="auto"/>
            </w:tcBorders>
            <w:vAlign w:val="center"/>
            <w:hideMark/>
          </w:tcPr>
          <w:p w14:paraId="18F4644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2B6B580"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850771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5B2A29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de diferencial (por rueda)</w:t>
            </w:r>
          </w:p>
        </w:tc>
        <w:tc>
          <w:tcPr>
            <w:tcW w:w="2552" w:type="dxa"/>
            <w:vMerge/>
            <w:tcBorders>
              <w:top w:val="nil"/>
              <w:left w:val="single" w:sz="4" w:space="0" w:color="auto"/>
              <w:bottom w:val="single" w:sz="4" w:space="0" w:color="auto"/>
              <w:right w:val="single" w:sz="4" w:space="0" w:color="auto"/>
            </w:tcBorders>
            <w:vAlign w:val="center"/>
            <w:hideMark/>
          </w:tcPr>
          <w:p w14:paraId="21154E8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971932A"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0514A89"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1F5EA4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juntas homocinéticas (por rueda)</w:t>
            </w:r>
          </w:p>
        </w:tc>
        <w:tc>
          <w:tcPr>
            <w:tcW w:w="2552" w:type="dxa"/>
            <w:vMerge/>
            <w:tcBorders>
              <w:top w:val="nil"/>
              <w:left w:val="single" w:sz="4" w:space="0" w:color="auto"/>
              <w:bottom w:val="single" w:sz="4" w:space="0" w:color="auto"/>
              <w:right w:val="single" w:sz="4" w:space="0" w:color="auto"/>
            </w:tcBorders>
            <w:vAlign w:val="center"/>
            <w:hideMark/>
          </w:tcPr>
          <w:p w14:paraId="12286FF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45B507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757DA61"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9A52FF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goma cubre polvos (por rueda)</w:t>
            </w:r>
          </w:p>
        </w:tc>
        <w:tc>
          <w:tcPr>
            <w:tcW w:w="2552" w:type="dxa"/>
            <w:vMerge/>
            <w:tcBorders>
              <w:top w:val="nil"/>
              <w:left w:val="single" w:sz="4" w:space="0" w:color="auto"/>
              <w:bottom w:val="single" w:sz="4" w:space="0" w:color="auto"/>
              <w:right w:val="single" w:sz="4" w:space="0" w:color="auto"/>
            </w:tcBorders>
            <w:vAlign w:val="center"/>
            <w:hideMark/>
          </w:tcPr>
          <w:p w14:paraId="112E6B3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3CD46F01"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9B5B34B"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1061A2F1"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0CB4BA04"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0C50E35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32FAC365" w14:textId="77777777" w:rsidTr="00314FA4">
        <w:trPr>
          <w:trHeight w:val="225"/>
        </w:trPr>
        <w:tc>
          <w:tcPr>
            <w:tcW w:w="4673" w:type="dxa"/>
            <w:tcBorders>
              <w:top w:val="nil"/>
              <w:left w:val="nil"/>
              <w:bottom w:val="nil"/>
              <w:right w:val="nil"/>
            </w:tcBorders>
            <w:shd w:val="clear" w:color="auto" w:fill="auto"/>
            <w:noWrap/>
            <w:vAlign w:val="center"/>
            <w:hideMark/>
          </w:tcPr>
          <w:p w14:paraId="6AAC0236"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63DDB3C5"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4B468AD2"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23D691B5"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926BE40" w14:textId="77777777" w:rsidR="00D56987" w:rsidRPr="009208E1" w:rsidRDefault="00D56987"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 REFACCIONES</w:t>
            </w:r>
          </w:p>
        </w:tc>
      </w:tr>
      <w:tr w:rsidR="00D56987" w:rsidRPr="009208E1" w14:paraId="5A49134A"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9A0A3A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Filtro de transmisión</w:t>
            </w:r>
          </w:p>
        </w:tc>
        <w:tc>
          <w:tcPr>
            <w:tcW w:w="2552" w:type="dxa"/>
            <w:tcBorders>
              <w:top w:val="nil"/>
              <w:left w:val="nil"/>
              <w:bottom w:val="single" w:sz="4" w:space="0" w:color="auto"/>
              <w:right w:val="single" w:sz="4" w:space="0" w:color="auto"/>
            </w:tcBorders>
            <w:shd w:val="clear" w:color="auto" w:fill="auto"/>
            <w:noWrap/>
            <w:vAlign w:val="center"/>
          </w:tcPr>
          <w:p w14:paraId="22B3CBF0" w14:textId="750C78BB"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6A3708E"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B957347"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075EE9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Empaque de transmisión</w:t>
            </w:r>
          </w:p>
        </w:tc>
        <w:tc>
          <w:tcPr>
            <w:tcW w:w="2552" w:type="dxa"/>
            <w:tcBorders>
              <w:top w:val="nil"/>
              <w:left w:val="nil"/>
              <w:bottom w:val="single" w:sz="4" w:space="0" w:color="auto"/>
              <w:right w:val="single" w:sz="4" w:space="0" w:color="auto"/>
            </w:tcBorders>
            <w:shd w:val="clear" w:color="auto" w:fill="auto"/>
            <w:noWrap/>
            <w:vAlign w:val="center"/>
          </w:tcPr>
          <w:p w14:paraId="074E5E70" w14:textId="7A80A553"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489AAC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5DCF2F0"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F743DB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transmisión</w:t>
            </w:r>
          </w:p>
        </w:tc>
        <w:tc>
          <w:tcPr>
            <w:tcW w:w="2552" w:type="dxa"/>
            <w:tcBorders>
              <w:top w:val="nil"/>
              <w:left w:val="nil"/>
              <w:bottom w:val="single" w:sz="4" w:space="0" w:color="auto"/>
              <w:right w:val="single" w:sz="4" w:space="0" w:color="auto"/>
            </w:tcBorders>
            <w:shd w:val="clear" w:color="auto" w:fill="auto"/>
            <w:noWrap/>
            <w:vAlign w:val="center"/>
          </w:tcPr>
          <w:p w14:paraId="5971586C" w14:textId="34536A0C"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C59FC4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BA6CBD8"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860CBB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clutch (plato, prensa y collarín)</w:t>
            </w:r>
          </w:p>
        </w:tc>
        <w:tc>
          <w:tcPr>
            <w:tcW w:w="2552" w:type="dxa"/>
            <w:tcBorders>
              <w:top w:val="nil"/>
              <w:left w:val="nil"/>
              <w:bottom w:val="single" w:sz="4" w:space="0" w:color="auto"/>
              <w:right w:val="single" w:sz="4" w:space="0" w:color="auto"/>
            </w:tcBorders>
            <w:shd w:val="clear" w:color="auto" w:fill="auto"/>
            <w:noWrap/>
            <w:vAlign w:val="center"/>
          </w:tcPr>
          <w:p w14:paraId="7474D086" w14:textId="7F1822C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0708DBB"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6DFF31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8E7092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clutch</w:t>
            </w:r>
          </w:p>
        </w:tc>
        <w:tc>
          <w:tcPr>
            <w:tcW w:w="2552" w:type="dxa"/>
            <w:tcBorders>
              <w:top w:val="nil"/>
              <w:left w:val="nil"/>
              <w:bottom w:val="single" w:sz="4" w:space="0" w:color="auto"/>
              <w:right w:val="single" w:sz="4" w:space="0" w:color="auto"/>
            </w:tcBorders>
            <w:shd w:val="clear" w:color="auto" w:fill="auto"/>
            <w:noWrap/>
            <w:vAlign w:val="center"/>
          </w:tcPr>
          <w:p w14:paraId="525684AA" w14:textId="5BFC0782"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C2C5ED3"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625AA1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87E487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Collarín</w:t>
            </w:r>
          </w:p>
        </w:tc>
        <w:tc>
          <w:tcPr>
            <w:tcW w:w="2552" w:type="dxa"/>
            <w:tcBorders>
              <w:top w:val="nil"/>
              <w:left w:val="nil"/>
              <w:bottom w:val="single" w:sz="4" w:space="0" w:color="auto"/>
              <w:right w:val="single" w:sz="4" w:space="0" w:color="auto"/>
            </w:tcBorders>
            <w:shd w:val="clear" w:color="auto" w:fill="auto"/>
            <w:noWrap/>
            <w:vAlign w:val="center"/>
          </w:tcPr>
          <w:p w14:paraId="4FAE1DFF" w14:textId="6EB8FBF0"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65C19EA5"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368061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DFC28F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Engranes de transmisión (juego)</w:t>
            </w:r>
          </w:p>
        </w:tc>
        <w:tc>
          <w:tcPr>
            <w:tcW w:w="2552" w:type="dxa"/>
            <w:tcBorders>
              <w:top w:val="nil"/>
              <w:left w:val="nil"/>
              <w:bottom w:val="single" w:sz="4" w:space="0" w:color="auto"/>
              <w:right w:val="single" w:sz="4" w:space="0" w:color="auto"/>
            </w:tcBorders>
            <w:shd w:val="clear" w:color="auto" w:fill="auto"/>
            <w:noWrap/>
            <w:vAlign w:val="center"/>
          </w:tcPr>
          <w:p w14:paraId="3DBCBDC3" w14:textId="49A60DBD"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CC8AB7F"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65EC72E"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8BF2A3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Cruceta de flecha cardán</w:t>
            </w:r>
          </w:p>
        </w:tc>
        <w:tc>
          <w:tcPr>
            <w:tcW w:w="2552" w:type="dxa"/>
            <w:tcBorders>
              <w:top w:val="nil"/>
              <w:left w:val="nil"/>
              <w:bottom w:val="single" w:sz="4" w:space="0" w:color="auto"/>
              <w:right w:val="single" w:sz="4" w:space="0" w:color="auto"/>
            </w:tcBorders>
            <w:shd w:val="clear" w:color="auto" w:fill="auto"/>
            <w:noWrap/>
            <w:vAlign w:val="center"/>
          </w:tcPr>
          <w:p w14:paraId="58C2D20C" w14:textId="0269E6B4"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5010960"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63C547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D0C08B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de diferencial</w:t>
            </w:r>
          </w:p>
        </w:tc>
        <w:tc>
          <w:tcPr>
            <w:tcW w:w="2552" w:type="dxa"/>
            <w:tcBorders>
              <w:top w:val="nil"/>
              <w:left w:val="nil"/>
              <w:bottom w:val="single" w:sz="4" w:space="0" w:color="auto"/>
              <w:right w:val="single" w:sz="4" w:space="0" w:color="auto"/>
            </w:tcBorders>
            <w:shd w:val="clear" w:color="auto" w:fill="auto"/>
            <w:noWrap/>
            <w:vAlign w:val="center"/>
          </w:tcPr>
          <w:p w14:paraId="71B79950" w14:textId="33C42F1B"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B8198C9"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6316D9A"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3824C5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Goma cubre polvos de junta homocinética exterior (si es 4x4 aplica)</w:t>
            </w:r>
          </w:p>
        </w:tc>
        <w:tc>
          <w:tcPr>
            <w:tcW w:w="2552" w:type="dxa"/>
            <w:tcBorders>
              <w:top w:val="nil"/>
              <w:left w:val="nil"/>
              <w:bottom w:val="single" w:sz="4" w:space="0" w:color="auto"/>
              <w:right w:val="single" w:sz="4" w:space="0" w:color="auto"/>
            </w:tcBorders>
            <w:shd w:val="clear" w:color="auto" w:fill="auto"/>
            <w:noWrap/>
            <w:vAlign w:val="center"/>
          </w:tcPr>
          <w:p w14:paraId="58B7E5B8" w14:textId="084FDCA1"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1F4B98F"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0F16529"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146937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Goma cubre polvos de junta homocinética interior (si es 4x4 aplica)</w:t>
            </w:r>
          </w:p>
        </w:tc>
        <w:tc>
          <w:tcPr>
            <w:tcW w:w="2552" w:type="dxa"/>
            <w:tcBorders>
              <w:top w:val="nil"/>
              <w:left w:val="nil"/>
              <w:bottom w:val="single" w:sz="4" w:space="0" w:color="auto"/>
              <w:right w:val="single" w:sz="4" w:space="0" w:color="auto"/>
            </w:tcBorders>
            <w:shd w:val="clear" w:color="auto" w:fill="auto"/>
            <w:noWrap/>
            <w:vAlign w:val="center"/>
          </w:tcPr>
          <w:p w14:paraId="5B9368D5" w14:textId="7ACFD158"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129AD36"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C12792A"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7C2844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Junta homocinética interior </w:t>
            </w:r>
            <w:proofErr w:type="spellStart"/>
            <w:r w:rsidRPr="009208E1">
              <w:rPr>
                <w:rFonts w:ascii="Arial" w:eastAsia="Times New Roman" w:hAnsi="Arial" w:cs="Arial"/>
                <w:color w:val="000000"/>
                <w:sz w:val="16"/>
                <w:szCs w:val="16"/>
                <w:lang w:eastAsia="es-MX"/>
              </w:rPr>
              <w:t>tripoide</w:t>
            </w:r>
            <w:proofErr w:type="spellEnd"/>
            <w:r w:rsidRPr="009208E1">
              <w:rPr>
                <w:rFonts w:ascii="Arial" w:eastAsia="Times New Roman" w:hAnsi="Arial" w:cs="Arial"/>
                <w:color w:val="000000"/>
                <w:sz w:val="16"/>
                <w:szCs w:val="16"/>
                <w:lang w:eastAsia="es-MX"/>
              </w:rPr>
              <w:t xml:space="preserve"> (Espiga)</w:t>
            </w:r>
          </w:p>
        </w:tc>
        <w:tc>
          <w:tcPr>
            <w:tcW w:w="2552" w:type="dxa"/>
            <w:tcBorders>
              <w:top w:val="nil"/>
              <w:left w:val="nil"/>
              <w:bottom w:val="single" w:sz="4" w:space="0" w:color="auto"/>
              <w:right w:val="single" w:sz="4" w:space="0" w:color="auto"/>
            </w:tcBorders>
            <w:shd w:val="clear" w:color="auto" w:fill="auto"/>
            <w:noWrap/>
            <w:vAlign w:val="center"/>
          </w:tcPr>
          <w:p w14:paraId="1C595BFB" w14:textId="119F1A67"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B2A6AE6"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6E7C97F"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BBF2050"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Junta homocinética exterior (Espiga)</w:t>
            </w:r>
          </w:p>
        </w:tc>
        <w:tc>
          <w:tcPr>
            <w:tcW w:w="2552" w:type="dxa"/>
            <w:tcBorders>
              <w:top w:val="nil"/>
              <w:left w:val="nil"/>
              <w:bottom w:val="single" w:sz="4" w:space="0" w:color="auto"/>
              <w:right w:val="single" w:sz="4" w:space="0" w:color="auto"/>
            </w:tcBorders>
            <w:shd w:val="clear" w:color="auto" w:fill="auto"/>
            <w:noWrap/>
            <w:vAlign w:val="center"/>
          </w:tcPr>
          <w:p w14:paraId="6E479804" w14:textId="1FC49798"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4B9FD481" w14:textId="77777777" w:rsidR="00D56987" w:rsidRPr="009208E1" w:rsidRDefault="00D56987"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B2A834A"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4529E57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7355591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2C47335A"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54DF5364" w14:textId="77777777" w:rsidTr="00314FA4">
        <w:trPr>
          <w:trHeight w:val="225"/>
        </w:trPr>
        <w:tc>
          <w:tcPr>
            <w:tcW w:w="4673" w:type="dxa"/>
            <w:tcBorders>
              <w:top w:val="nil"/>
              <w:left w:val="nil"/>
              <w:bottom w:val="nil"/>
              <w:right w:val="nil"/>
            </w:tcBorders>
            <w:shd w:val="clear" w:color="auto" w:fill="auto"/>
            <w:noWrap/>
            <w:vAlign w:val="center"/>
            <w:hideMark/>
          </w:tcPr>
          <w:p w14:paraId="68FB9236"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162503C7"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center"/>
            <w:hideMark/>
          </w:tcPr>
          <w:p w14:paraId="250E9AD3"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1F86F7D2"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68F0E2E" w14:textId="77777777" w:rsidR="00D56987" w:rsidRPr="009208E1" w:rsidRDefault="00D56987"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 MANO DE OBRA</w:t>
            </w:r>
          </w:p>
        </w:tc>
      </w:tr>
      <w:tr w:rsidR="00D56987" w:rsidRPr="009208E1" w14:paraId="5B318C7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7DDE37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agua.</w:t>
            </w:r>
          </w:p>
        </w:tc>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6C4491" w14:textId="77777777" w:rsidR="00D56987" w:rsidRPr="009208E1" w:rsidRDefault="00D56987"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2409" w:type="dxa"/>
            <w:tcBorders>
              <w:top w:val="nil"/>
              <w:left w:val="nil"/>
              <w:bottom w:val="single" w:sz="4" w:space="0" w:color="auto"/>
              <w:right w:val="single" w:sz="4" w:space="0" w:color="auto"/>
            </w:tcBorders>
            <w:shd w:val="clear" w:color="auto" w:fill="auto"/>
            <w:noWrap/>
            <w:vAlign w:val="center"/>
            <w:hideMark/>
          </w:tcPr>
          <w:p w14:paraId="728F3D9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4C214D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16E708A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escape (tubo)</w:t>
            </w:r>
          </w:p>
        </w:tc>
        <w:tc>
          <w:tcPr>
            <w:tcW w:w="2552" w:type="dxa"/>
            <w:vMerge/>
            <w:tcBorders>
              <w:top w:val="nil"/>
              <w:left w:val="single" w:sz="4" w:space="0" w:color="auto"/>
              <w:bottom w:val="single" w:sz="4" w:space="0" w:color="auto"/>
              <w:right w:val="single" w:sz="4" w:space="0" w:color="auto"/>
            </w:tcBorders>
            <w:vAlign w:val="center"/>
            <w:hideMark/>
          </w:tcPr>
          <w:p w14:paraId="3843AA7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6EF48C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EB54468"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4A5F3E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del silenciador</w:t>
            </w:r>
          </w:p>
        </w:tc>
        <w:tc>
          <w:tcPr>
            <w:tcW w:w="2552" w:type="dxa"/>
            <w:vMerge/>
            <w:tcBorders>
              <w:top w:val="nil"/>
              <w:left w:val="single" w:sz="4" w:space="0" w:color="auto"/>
              <w:bottom w:val="single" w:sz="4" w:space="0" w:color="auto"/>
              <w:right w:val="single" w:sz="4" w:space="0" w:color="auto"/>
            </w:tcBorders>
            <w:vAlign w:val="center"/>
            <w:hideMark/>
          </w:tcPr>
          <w:p w14:paraId="1D8C1FBF"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3AAA90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CA101BE"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7B0E04D2"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catalizador</w:t>
            </w:r>
          </w:p>
        </w:tc>
        <w:tc>
          <w:tcPr>
            <w:tcW w:w="2552" w:type="dxa"/>
            <w:vMerge/>
            <w:tcBorders>
              <w:top w:val="nil"/>
              <w:left w:val="single" w:sz="4" w:space="0" w:color="auto"/>
              <w:bottom w:val="single" w:sz="4" w:space="0" w:color="auto"/>
              <w:right w:val="single" w:sz="4" w:space="0" w:color="auto"/>
            </w:tcBorders>
            <w:vAlign w:val="center"/>
            <w:hideMark/>
          </w:tcPr>
          <w:p w14:paraId="63DBF19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7CFE6B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86F86D8"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7CC98D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radiador</w:t>
            </w:r>
          </w:p>
        </w:tc>
        <w:tc>
          <w:tcPr>
            <w:tcW w:w="2552" w:type="dxa"/>
            <w:vMerge/>
            <w:tcBorders>
              <w:top w:val="nil"/>
              <w:left w:val="single" w:sz="4" w:space="0" w:color="auto"/>
              <w:bottom w:val="single" w:sz="4" w:space="0" w:color="auto"/>
              <w:right w:val="single" w:sz="4" w:space="0" w:color="auto"/>
            </w:tcBorders>
            <w:vAlign w:val="center"/>
            <w:hideMark/>
          </w:tcPr>
          <w:p w14:paraId="4F110AA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5BD2CDF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E2435A3"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994D45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termostato</w:t>
            </w:r>
          </w:p>
        </w:tc>
        <w:tc>
          <w:tcPr>
            <w:tcW w:w="2552" w:type="dxa"/>
            <w:vMerge/>
            <w:tcBorders>
              <w:top w:val="nil"/>
              <w:left w:val="single" w:sz="4" w:space="0" w:color="auto"/>
              <w:bottom w:val="single" w:sz="4" w:space="0" w:color="auto"/>
              <w:right w:val="single" w:sz="4" w:space="0" w:color="auto"/>
            </w:tcBorders>
            <w:vAlign w:val="center"/>
            <w:hideMark/>
          </w:tcPr>
          <w:p w14:paraId="1DA2556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7B36E2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E26FF3A"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E2A7699"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plumas limpiaparabrisas delanteras (juego)</w:t>
            </w:r>
          </w:p>
        </w:tc>
        <w:tc>
          <w:tcPr>
            <w:tcW w:w="2552" w:type="dxa"/>
            <w:vMerge/>
            <w:tcBorders>
              <w:top w:val="nil"/>
              <w:left w:val="single" w:sz="4" w:space="0" w:color="auto"/>
              <w:bottom w:val="single" w:sz="4" w:space="0" w:color="auto"/>
              <w:right w:val="single" w:sz="4" w:space="0" w:color="auto"/>
            </w:tcBorders>
            <w:vAlign w:val="center"/>
            <w:hideMark/>
          </w:tcPr>
          <w:p w14:paraId="7E1490E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6075557"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01E3BA5" w14:textId="77777777" w:rsidTr="00314FA4">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91A2CA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ventilador de radiador</w:t>
            </w:r>
          </w:p>
        </w:tc>
        <w:tc>
          <w:tcPr>
            <w:tcW w:w="2552" w:type="dxa"/>
            <w:vMerge/>
            <w:tcBorders>
              <w:top w:val="nil"/>
              <w:left w:val="single" w:sz="4" w:space="0" w:color="auto"/>
              <w:bottom w:val="single" w:sz="4" w:space="0" w:color="auto"/>
              <w:right w:val="single" w:sz="4" w:space="0" w:color="auto"/>
            </w:tcBorders>
            <w:vAlign w:val="center"/>
            <w:hideMark/>
          </w:tcPr>
          <w:p w14:paraId="0C2F378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A7195AD"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59FD391"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52E3204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6E5B1172"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36B93CB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5FA98C1C" w14:textId="77777777" w:rsidTr="00314FA4">
        <w:trPr>
          <w:trHeight w:val="225"/>
        </w:trPr>
        <w:tc>
          <w:tcPr>
            <w:tcW w:w="4673" w:type="dxa"/>
            <w:tcBorders>
              <w:top w:val="nil"/>
              <w:left w:val="nil"/>
              <w:bottom w:val="nil"/>
              <w:right w:val="nil"/>
            </w:tcBorders>
            <w:shd w:val="clear" w:color="auto" w:fill="auto"/>
            <w:noWrap/>
            <w:vAlign w:val="center"/>
            <w:hideMark/>
          </w:tcPr>
          <w:p w14:paraId="6F8438D1"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bottom"/>
            <w:hideMark/>
          </w:tcPr>
          <w:p w14:paraId="3E848D48"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noWrap/>
            <w:vAlign w:val="bottom"/>
            <w:hideMark/>
          </w:tcPr>
          <w:p w14:paraId="7E2CD799"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3D57A039" w14:textId="77777777" w:rsidTr="00314FA4">
        <w:trPr>
          <w:trHeight w:val="225"/>
        </w:trPr>
        <w:tc>
          <w:tcPr>
            <w:tcW w:w="9634"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670F5BA" w14:textId="77777777" w:rsidR="00D56987" w:rsidRPr="009208E1" w:rsidRDefault="00D56987"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 REFACCIONES</w:t>
            </w:r>
          </w:p>
        </w:tc>
      </w:tr>
      <w:tr w:rsidR="00D56987" w:rsidRPr="009208E1" w14:paraId="5D80BF94"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5AA70C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agua</w:t>
            </w:r>
          </w:p>
        </w:tc>
        <w:tc>
          <w:tcPr>
            <w:tcW w:w="2552" w:type="dxa"/>
            <w:tcBorders>
              <w:top w:val="nil"/>
              <w:left w:val="nil"/>
              <w:bottom w:val="single" w:sz="4" w:space="0" w:color="auto"/>
              <w:right w:val="single" w:sz="4" w:space="0" w:color="auto"/>
            </w:tcBorders>
            <w:shd w:val="clear" w:color="auto" w:fill="auto"/>
            <w:noWrap/>
            <w:vAlign w:val="center"/>
          </w:tcPr>
          <w:p w14:paraId="56B4E2AC" w14:textId="53F86235"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468C7A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40E26E5"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F427B6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Tubo de escape</w:t>
            </w:r>
          </w:p>
        </w:tc>
        <w:tc>
          <w:tcPr>
            <w:tcW w:w="2552" w:type="dxa"/>
            <w:tcBorders>
              <w:top w:val="nil"/>
              <w:left w:val="nil"/>
              <w:bottom w:val="single" w:sz="4" w:space="0" w:color="auto"/>
              <w:right w:val="single" w:sz="4" w:space="0" w:color="auto"/>
            </w:tcBorders>
            <w:shd w:val="clear" w:color="auto" w:fill="auto"/>
            <w:noWrap/>
            <w:vAlign w:val="center"/>
          </w:tcPr>
          <w:p w14:paraId="24847103" w14:textId="7ADC69BC"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7F0571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D1454DB"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DF7058C"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Silenciador</w:t>
            </w:r>
          </w:p>
        </w:tc>
        <w:tc>
          <w:tcPr>
            <w:tcW w:w="2552" w:type="dxa"/>
            <w:tcBorders>
              <w:top w:val="nil"/>
              <w:left w:val="nil"/>
              <w:bottom w:val="single" w:sz="4" w:space="0" w:color="auto"/>
              <w:right w:val="single" w:sz="4" w:space="0" w:color="auto"/>
            </w:tcBorders>
            <w:shd w:val="clear" w:color="auto" w:fill="auto"/>
            <w:noWrap/>
            <w:vAlign w:val="center"/>
          </w:tcPr>
          <w:p w14:paraId="589C83FB" w14:textId="74D1535F"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07800FE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94D1120"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300806C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Catalizador</w:t>
            </w:r>
          </w:p>
        </w:tc>
        <w:tc>
          <w:tcPr>
            <w:tcW w:w="2552" w:type="dxa"/>
            <w:tcBorders>
              <w:top w:val="nil"/>
              <w:left w:val="nil"/>
              <w:bottom w:val="single" w:sz="4" w:space="0" w:color="auto"/>
              <w:right w:val="single" w:sz="4" w:space="0" w:color="auto"/>
            </w:tcBorders>
            <w:shd w:val="clear" w:color="auto" w:fill="auto"/>
            <w:noWrap/>
            <w:vAlign w:val="center"/>
          </w:tcPr>
          <w:p w14:paraId="3EF933D2" w14:textId="1D7849F1"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945E138"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F95A5B1"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2C96D6E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Radiador</w:t>
            </w:r>
          </w:p>
        </w:tc>
        <w:tc>
          <w:tcPr>
            <w:tcW w:w="2552" w:type="dxa"/>
            <w:tcBorders>
              <w:top w:val="nil"/>
              <w:left w:val="nil"/>
              <w:bottom w:val="single" w:sz="4" w:space="0" w:color="auto"/>
              <w:right w:val="single" w:sz="4" w:space="0" w:color="auto"/>
            </w:tcBorders>
            <w:shd w:val="clear" w:color="auto" w:fill="auto"/>
            <w:noWrap/>
            <w:vAlign w:val="center"/>
          </w:tcPr>
          <w:p w14:paraId="31BE8946" w14:textId="2AB961B8"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75A50EDB"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6BDC424"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5B027C8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Termostato</w:t>
            </w:r>
          </w:p>
        </w:tc>
        <w:tc>
          <w:tcPr>
            <w:tcW w:w="2552" w:type="dxa"/>
            <w:tcBorders>
              <w:top w:val="nil"/>
              <w:left w:val="nil"/>
              <w:bottom w:val="single" w:sz="4" w:space="0" w:color="auto"/>
              <w:right w:val="single" w:sz="4" w:space="0" w:color="auto"/>
            </w:tcBorders>
            <w:shd w:val="clear" w:color="auto" w:fill="auto"/>
            <w:noWrap/>
            <w:vAlign w:val="center"/>
          </w:tcPr>
          <w:p w14:paraId="096FF906" w14:textId="24E6880B"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27B11494"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81EE651"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691A84E6"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Plumas limpiaparabrisas delanteras (Juego)</w:t>
            </w:r>
          </w:p>
        </w:tc>
        <w:tc>
          <w:tcPr>
            <w:tcW w:w="2552" w:type="dxa"/>
            <w:tcBorders>
              <w:top w:val="nil"/>
              <w:left w:val="nil"/>
              <w:bottom w:val="single" w:sz="4" w:space="0" w:color="auto"/>
              <w:right w:val="single" w:sz="4" w:space="0" w:color="auto"/>
            </w:tcBorders>
            <w:shd w:val="clear" w:color="auto" w:fill="auto"/>
            <w:noWrap/>
            <w:vAlign w:val="center"/>
          </w:tcPr>
          <w:p w14:paraId="39695415" w14:textId="3AFDCA50"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8CB6C05"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E099151" w14:textId="77777777" w:rsidTr="00E2177A">
        <w:trPr>
          <w:trHeight w:val="225"/>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44767D7A"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Ventilador de Radiador</w:t>
            </w:r>
          </w:p>
        </w:tc>
        <w:tc>
          <w:tcPr>
            <w:tcW w:w="2552" w:type="dxa"/>
            <w:tcBorders>
              <w:top w:val="nil"/>
              <w:left w:val="nil"/>
              <w:bottom w:val="single" w:sz="4" w:space="0" w:color="auto"/>
              <w:right w:val="single" w:sz="4" w:space="0" w:color="auto"/>
            </w:tcBorders>
            <w:shd w:val="clear" w:color="auto" w:fill="auto"/>
            <w:noWrap/>
            <w:vAlign w:val="center"/>
          </w:tcPr>
          <w:p w14:paraId="10B8992D" w14:textId="3547415F" w:rsidR="00D56987" w:rsidRPr="009208E1" w:rsidRDefault="00D56987" w:rsidP="00E2177A">
            <w:pPr>
              <w:suppressAutoHyphens w:val="0"/>
              <w:spacing w:after="0" w:line="240" w:lineRule="auto"/>
              <w:jc w:val="center"/>
              <w:rPr>
                <w:rFonts w:ascii="Arial" w:eastAsia="Times New Roman" w:hAnsi="Arial" w:cs="Arial"/>
                <w:color w:val="000000"/>
                <w:sz w:val="16"/>
                <w:szCs w:val="16"/>
                <w:lang w:eastAsia="es-MX"/>
              </w:rPr>
            </w:pPr>
          </w:p>
        </w:tc>
        <w:tc>
          <w:tcPr>
            <w:tcW w:w="2409" w:type="dxa"/>
            <w:tcBorders>
              <w:top w:val="nil"/>
              <w:left w:val="nil"/>
              <w:bottom w:val="single" w:sz="4" w:space="0" w:color="auto"/>
              <w:right w:val="single" w:sz="4" w:space="0" w:color="auto"/>
            </w:tcBorders>
            <w:shd w:val="clear" w:color="auto" w:fill="auto"/>
            <w:noWrap/>
            <w:vAlign w:val="center"/>
            <w:hideMark/>
          </w:tcPr>
          <w:p w14:paraId="14D8FD63" w14:textId="77777777" w:rsidR="00D56987" w:rsidRPr="009208E1" w:rsidRDefault="00D56987"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BA1BD67" w14:textId="77777777" w:rsidTr="00314FA4">
        <w:trPr>
          <w:trHeight w:val="225"/>
        </w:trPr>
        <w:tc>
          <w:tcPr>
            <w:tcW w:w="4673" w:type="dxa"/>
            <w:tcBorders>
              <w:top w:val="nil"/>
              <w:left w:val="single" w:sz="4" w:space="0" w:color="auto"/>
              <w:bottom w:val="single" w:sz="4" w:space="0" w:color="auto"/>
              <w:right w:val="single" w:sz="4" w:space="0" w:color="auto"/>
            </w:tcBorders>
            <w:shd w:val="clear" w:color="000000" w:fill="FFFFCC"/>
            <w:noWrap/>
            <w:vAlign w:val="center"/>
            <w:hideMark/>
          </w:tcPr>
          <w:p w14:paraId="3018BC2D"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2552" w:type="dxa"/>
            <w:tcBorders>
              <w:top w:val="nil"/>
              <w:left w:val="nil"/>
              <w:bottom w:val="nil"/>
              <w:right w:val="nil"/>
            </w:tcBorders>
            <w:shd w:val="clear" w:color="auto" w:fill="auto"/>
            <w:noWrap/>
            <w:vAlign w:val="center"/>
            <w:hideMark/>
          </w:tcPr>
          <w:p w14:paraId="3FF7C577"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nil"/>
              <w:left w:val="single" w:sz="4" w:space="0" w:color="auto"/>
              <w:bottom w:val="single" w:sz="4" w:space="0" w:color="auto"/>
              <w:right w:val="single" w:sz="4" w:space="0" w:color="auto"/>
            </w:tcBorders>
            <w:shd w:val="clear" w:color="000000" w:fill="FFFFCC"/>
            <w:noWrap/>
            <w:vAlign w:val="center"/>
            <w:hideMark/>
          </w:tcPr>
          <w:p w14:paraId="1F5F4C23"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71649D5F" w14:textId="77777777" w:rsidTr="00314FA4">
        <w:trPr>
          <w:trHeight w:val="225"/>
        </w:trPr>
        <w:tc>
          <w:tcPr>
            <w:tcW w:w="4673" w:type="dxa"/>
            <w:tcBorders>
              <w:top w:val="nil"/>
              <w:left w:val="nil"/>
              <w:bottom w:val="nil"/>
              <w:right w:val="nil"/>
            </w:tcBorders>
            <w:shd w:val="clear" w:color="auto" w:fill="auto"/>
            <w:noWrap/>
            <w:vAlign w:val="center"/>
            <w:hideMark/>
          </w:tcPr>
          <w:p w14:paraId="16EBFC9A"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552" w:type="dxa"/>
            <w:tcBorders>
              <w:top w:val="nil"/>
              <w:left w:val="nil"/>
              <w:bottom w:val="nil"/>
              <w:right w:val="nil"/>
            </w:tcBorders>
            <w:shd w:val="clear" w:color="auto" w:fill="auto"/>
            <w:noWrap/>
            <w:vAlign w:val="center"/>
            <w:hideMark/>
          </w:tcPr>
          <w:p w14:paraId="76464DC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c>
          <w:tcPr>
            <w:tcW w:w="2409" w:type="dxa"/>
            <w:tcBorders>
              <w:top w:val="nil"/>
              <w:left w:val="nil"/>
              <w:bottom w:val="nil"/>
              <w:right w:val="nil"/>
            </w:tcBorders>
            <w:shd w:val="clear" w:color="auto" w:fill="auto"/>
            <w:vAlign w:val="center"/>
            <w:hideMark/>
          </w:tcPr>
          <w:p w14:paraId="0223919C" w14:textId="77777777" w:rsidR="00D56987" w:rsidRPr="009208E1" w:rsidRDefault="00D56987" w:rsidP="009208E1">
            <w:pPr>
              <w:suppressAutoHyphens w:val="0"/>
              <w:spacing w:after="0" w:line="240" w:lineRule="auto"/>
              <w:rPr>
                <w:rFonts w:ascii="Arial" w:eastAsia="Times New Roman" w:hAnsi="Arial" w:cs="Arial"/>
                <w:sz w:val="16"/>
                <w:szCs w:val="16"/>
                <w:lang w:eastAsia="es-MX"/>
              </w:rPr>
            </w:pPr>
          </w:p>
        </w:tc>
      </w:tr>
      <w:tr w:rsidR="00D56987" w:rsidRPr="009208E1" w14:paraId="05F9CEC4" w14:textId="77777777" w:rsidTr="00314FA4">
        <w:trPr>
          <w:trHeight w:val="225"/>
        </w:trPr>
        <w:tc>
          <w:tcPr>
            <w:tcW w:w="4673"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BF64617"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TOTAL POR TIPO DE VEHÍCULO:</w:t>
            </w:r>
          </w:p>
        </w:tc>
        <w:tc>
          <w:tcPr>
            <w:tcW w:w="2552" w:type="dxa"/>
            <w:tcBorders>
              <w:top w:val="nil"/>
              <w:left w:val="nil"/>
              <w:bottom w:val="nil"/>
              <w:right w:val="nil"/>
            </w:tcBorders>
            <w:shd w:val="clear" w:color="auto" w:fill="auto"/>
            <w:noWrap/>
            <w:vAlign w:val="center"/>
            <w:hideMark/>
          </w:tcPr>
          <w:p w14:paraId="71EBAE81"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p>
        </w:tc>
        <w:tc>
          <w:tcPr>
            <w:tcW w:w="2409"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9927602" w14:textId="77777777" w:rsidR="00D56987" w:rsidRPr="009208E1" w:rsidRDefault="00D56987"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bl>
    <w:p w14:paraId="1970A8B4" w14:textId="5AF1CAA0" w:rsidR="009208E1" w:rsidRDefault="009208E1" w:rsidP="009208E1">
      <w:pPr>
        <w:spacing w:after="0" w:line="240" w:lineRule="auto"/>
        <w:jc w:val="both"/>
        <w:rPr>
          <w:rFonts w:ascii="Arial" w:hAnsi="Arial" w:cs="Arial"/>
        </w:rPr>
      </w:pPr>
    </w:p>
    <w:p w14:paraId="08F75117" w14:textId="12EEA797" w:rsidR="009208E1" w:rsidRDefault="009208E1">
      <w:pPr>
        <w:suppressAutoHyphens w:val="0"/>
        <w:spacing w:after="0" w:line="240" w:lineRule="auto"/>
        <w:rPr>
          <w:rFonts w:ascii="Arial" w:hAnsi="Arial" w:cs="Arial"/>
        </w:rPr>
      </w:pPr>
      <w:r>
        <w:rPr>
          <w:rFonts w:ascii="Arial" w:hAnsi="Arial" w:cs="Arial"/>
        </w:rPr>
        <w:br w:type="page"/>
      </w:r>
    </w:p>
    <w:p w14:paraId="68A0033A" w14:textId="77777777" w:rsidR="009208E1" w:rsidRPr="009208E1" w:rsidRDefault="009208E1" w:rsidP="009208E1">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4390"/>
        <w:gridCol w:w="1984"/>
        <w:gridCol w:w="1701"/>
        <w:gridCol w:w="1603"/>
      </w:tblGrid>
      <w:tr w:rsidR="00D56987" w:rsidRPr="009208E1" w14:paraId="4D3733BF" w14:textId="77777777" w:rsidTr="00D56987">
        <w:trPr>
          <w:tblHeader/>
        </w:trPr>
        <w:tc>
          <w:tcPr>
            <w:tcW w:w="439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25D09A1" w14:textId="1CFA0A9F" w:rsidR="009208E1" w:rsidRPr="009208E1" w:rsidRDefault="009208E1"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 xml:space="preserve">SERVICIOS DE </w:t>
            </w:r>
            <w:r w:rsidR="008C6834">
              <w:rPr>
                <w:rFonts w:ascii="Arial" w:eastAsia="Times New Roman" w:hAnsi="Arial" w:cs="Arial"/>
                <w:b/>
                <w:bCs/>
                <w:color w:val="000000"/>
                <w:sz w:val="16"/>
                <w:szCs w:val="16"/>
                <w:lang w:eastAsia="es-MX"/>
              </w:rPr>
              <w:t xml:space="preserve">MANTENIMIENTO </w:t>
            </w:r>
            <w:r w:rsidRPr="009208E1">
              <w:rPr>
                <w:rFonts w:ascii="Arial" w:eastAsia="Times New Roman" w:hAnsi="Arial" w:cs="Arial"/>
                <w:b/>
                <w:bCs/>
                <w:color w:val="000000"/>
                <w:sz w:val="16"/>
                <w:szCs w:val="16"/>
                <w:lang w:eastAsia="es-MX"/>
              </w:rPr>
              <w:t>CORRECTIVO</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0647372A" w14:textId="77777777" w:rsidR="009208E1" w:rsidRPr="009208E1" w:rsidRDefault="009208E1" w:rsidP="009208E1">
            <w:pPr>
              <w:suppressAutoHyphens w:val="0"/>
              <w:spacing w:after="0" w:line="240" w:lineRule="auto"/>
              <w:jc w:val="center"/>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MARCA PROPUESTA</w:t>
            </w:r>
          </w:p>
        </w:tc>
        <w:tc>
          <w:tcPr>
            <w:tcW w:w="3304" w:type="dxa"/>
            <w:gridSpan w:val="2"/>
            <w:tcBorders>
              <w:top w:val="single" w:sz="4" w:space="0" w:color="auto"/>
              <w:left w:val="nil"/>
              <w:bottom w:val="single" w:sz="4" w:space="0" w:color="auto"/>
              <w:right w:val="single" w:sz="4" w:space="0" w:color="000000"/>
            </w:tcBorders>
            <w:shd w:val="clear" w:color="000000" w:fill="FFFF00"/>
            <w:vAlign w:val="center"/>
            <w:hideMark/>
          </w:tcPr>
          <w:p w14:paraId="751BF948" w14:textId="723F796B" w:rsidR="009208E1" w:rsidRPr="009208E1" w:rsidRDefault="000E68C1" w:rsidP="009208E1">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3</w:t>
            </w:r>
            <w:r w:rsidR="009208E1" w:rsidRPr="009208E1">
              <w:rPr>
                <w:rFonts w:ascii="Arial" w:eastAsia="Times New Roman" w:hAnsi="Arial" w:cs="Arial"/>
                <w:b/>
                <w:bCs/>
                <w:color w:val="000000"/>
                <w:sz w:val="16"/>
                <w:szCs w:val="16"/>
                <w:lang w:eastAsia="es-MX"/>
              </w:rPr>
              <w:t xml:space="preserve"> (CAMIONETAS DE TIPO PICK UP, DE PASAJEROS Y DE CARGA)</w:t>
            </w:r>
          </w:p>
        </w:tc>
      </w:tr>
      <w:tr w:rsidR="00D56987" w:rsidRPr="009208E1" w14:paraId="1B0AA69E" w14:textId="77777777" w:rsidTr="00D56987">
        <w:trPr>
          <w:tblHeader/>
        </w:trPr>
        <w:tc>
          <w:tcPr>
            <w:tcW w:w="4390" w:type="dxa"/>
            <w:vMerge/>
            <w:tcBorders>
              <w:top w:val="single" w:sz="4" w:space="0" w:color="auto"/>
              <w:left w:val="single" w:sz="4" w:space="0" w:color="auto"/>
              <w:bottom w:val="single" w:sz="4" w:space="0" w:color="auto"/>
              <w:right w:val="single" w:sz="4" w:space="0" w:color="auto"/>
            </w:tcBorders>
            <w:vAlign w:val="center"/>
            <w:hideMark/>
          </w:tcPr>
          <w:p w14:paraId="59C8F223"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CFE1B0F"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3304"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0B60C8F9"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MITSUBISHI (DIESEL)</w:t>
            </w:r>
          </w:p>
        </w:tc>
      </w:tr>
      <w:tr w:rsidR="00D56987" w:rsidRPr="009208E1" w14:paraId="37088F35" w14:textId="77777777" w:rsidTr="00D56987">
        <w:trPr>
          <w:tblHeader/>
        </w:trPr>
        <w:tc>
          <w:tcPr>
            <w:tcW w:w="4390" w:type="dxa"/>
            <w:vMerge/>
            <w:tcBorders>
              <w:top w:val="single" w:sz="4" w:space="0" w:color="auto"/>
              <w:left w:val="single" w:sz="4" w:space="0" w:color="auto"/>
              <w:bottom w:val="single" w:sz="4" w:space="0" w:color="auto"/>
              <w:right w:val="single" w:sz="4" w:space="0" w:color="auto"/>
            </w:tcBorders>
            <w:vAlign w:val="center"/>
            <w:hideMark/>
          </w:tcPr>
          <w:p w14:paraId="02A6AAAF"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EEEA04A"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p>
        </w:tc>
        <w:tc>
          <w:tcPr>
            <w:tcW w:w="1701" w:type="dxa"/>
            <w:tcBorders>
              <w:top w:val="nil"/>
              <w:left w:val="nil"/>
              <w:bottom w:val="single" w:sz="4" w:space="0" w:color="auto"/>
              <w:right w:val="single" w:sz="4" w:space="0" w:color="auto"/>
            </w:tcBorders>
            <w:shd w:val="clear" w:color="000000" w:fill="FFFF00"/>
            <w:noWrap/>
            <w:vAlign w:val="center"/>
            <w:hideMark/>
          </w:tcPr>
          <w:p w14:paraId="338810E0"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L200 2016</w:t>
            </w:r>
          </w:p>
        </w:tc>
        <w:tc>
          <w:tcPr>
            <w:tcW w:w="1603" w:type="dxa"/>
            <w:tcBorders>
              <w:top w:val="nil"/>
              <w:left w:val="nil"/>
              <w:bottom w:val="single" w:sz="4" w:space="0" w:color="auto"/>
              <w:right w:val="single" w:sz="4" w:space="0" w:color="auto"/>
            </w:tcBorders>
            <w:shd w:val="clear" w:color="000000" w:fill="FFFF00"/>
            <w:noWrap/>
            <w:vAlign w:val="center"/>
            <w:hideMark/>
          </w:tcPr>
          <w:p w14:paraId="05FC31A1"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L200 2017</w:t>
            </w:r>
          </w:p>
        </w:tc>
      </w:tr>
      <w:tr w:rsidR="009208E1" w:rsidRPr="009208E1" w14:paraId="3E8A41B8"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E6AB40D"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 MANO DE OBRA</w:t>
            </w:r>
          </w:p>
        </w:tc>
      </w:tr>
      <w:tr w:rsidR="00D56987" w:rsidRPr="009208E1" w14:paraId="144E83E5"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908185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banda o cadena de distribución</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9BB6E6"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3EC46CD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0908BC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5D88462"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326A9A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banda de motor </w:t>
            </w:r>
          </w:p>
        </w:tc>
        <w:tc>
          <w:tcPr>
            <w:tcW w:w="1984" w:type="dxa"/>
            <w:vMerge/>
            <w:tcBorders>
              <w:top w:val="nil"/>
              <w:left w:val="single" w:sz="4" w:space="0" w:color="auto"/>
              <w:bottom w:val="single" w:sz="4" w:space="0" w:color="auto"/>
              <w:right w:val="single" w:sz="4" w:space="0" w:color="auto"/>
            </w:tcBorders>
            <w:vAlign w:val="center"/>
            <w:hideMark/>
          </w:tcPr>
          <w:p w14:paraId="1D48489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9165EB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A3B73D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1F37EFB"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E5B65B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sensor de oxígeno</w:t>
            </w:r>
          </w:p>
        </w:tc>
        <w:tc>
          <w:tcPr>
            <w:tcW w:w="1984" w:type="dxa"/>
            <w:vMerge/>
            <w:tcBorders>
              <w:top w:val="nil"/>
              <w:left w:val="single" w:sz="4" w:space="0" w:color="auto"/>
              <w:bottom w:val="single" w:sz="4" w:space="0" w:color="auto"/>
              <w:right w:val="single" w:sz="4" w:space="0" w:color="auto"/>
            </w:tcBorders>
            <w:vAlign w:val="center"/>
            <w:hideMark/>
          </w:tcPr>
          <w:p w14:paraId="7358F2B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664584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29AA68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DB47A25"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55B394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w:t>
            </w:r>
            <w:r w:rsidRPr="009208E1">
              <w:rPr>
                <w:rFonts w:ascii="Arial" w:eastAsia="Times New Roman" w:hAnsi="Arial" w:cs="Arial"/>
                <w:b/>
                <w:bCs/>
                <w:color w:val="000000"/>
                <w:sz w:val="16"/>
                <w:szCs w:val="16"/>
                <w:lang w:eastAsia="es-MX"/>
              </w:rPr>
              <w:t>bomba de combustible</w:t>
            </w:r>
          </w:p>
        </w:tc>
        <w:tc>
          <w:tcPr>
            <w:tcW w:w="1984" w:type="dxa"/>
            <w:vMerge/>
            <w:tcBorders>
              <w:top w:val="nil"/>
              <w:left w:val="single" w:sz="4" w:space="0" w:color="auto"/>
              <w:bottom w:val="single" w:sz="4" w:space="0" w:color="auto"/>
              <w:right w:val="single" w:sz="4" w:space="0" w:color="auto"/>
            </w:tcBorders>
            <w:vAlign w:val="center"/>
            <w:hideMark/>
          </w:tcPr>
          <w:p w14:paraId="07B1275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23E360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7AC729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0C08094"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FBECA3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válvula EGR</w:t>
            </w:r>
          </w:p>
        </w:tc>
        <w:tc>
          <w:tcPr>
            <w:tcW w:w="1984" w:type="dxa"/>
            <w:vMerge/>
            <w:tcBorders>
              <w:top w:val="nil"/>
              <w:left w:val="single" w:sz="4" w:space="0" w:color="auto"/>
              <w:bottom w:val="single" w:sz="4" w:space="0" w:color="auto"/>
              <w:right w:val="single" w:sz="4" w:space="0" w:color="auto"/>
            </w:tcBorders>
            <w:vAlign w:val="center"/>
            <w:hideMark/>
          </w:tcPr>
          <w:p w14:paraId="7561561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23142B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6DA537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F8E074B"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141175C6"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7CDFF5C2"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36E4029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64446971"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12DA1A3D" w14:textId="77777777" w:rsidTr="00D56987">
        <w:trPr>
          <w:trHeight w:val="225"/>
        </w:trPr>
        <w:tc>
          <w:tcPr>
            <w:tcW w:w="4390" w:type="dxa"/>
            <w:tcBorders>
              <w:top w:val="nil"/>
              <w:left w:val="nil"/>
              <w:bottom w:val="nil"/>
              <w:right w:val="nil"/>
            </w:tcBorders>
            <w:shd w:val="clear" w:color="auto" w:fill="auto"/>
            <w:noWrap/>
            <w:vAlign w:val="center"/>
            <w:hideMark/>
          </w:tcPr>
          <w:p w14:paraId="76BA89A8"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6D3FE1D2"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6C735CA"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63677400"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6C0C5A3E"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42D61C3"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AFINACIÓN REFACCIONES</w:t>
            </w:r>
          </w:p>
        </w:tc>
      </w:tr>
      <w:tr w:rsidR="00D56987" w:rsidRPr="009208E1" w14:paraId="2928AB1A"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0EEE5A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Banda o cadena de distribución</w:t>
            </w:r>
          </w:p>
        </w:tc>
        <w:tc>
          <w:tcPr>
            <w:tcW w:w="1984" w:type="dxa"/>
            <w:tcBorders>
              <w:top w:val="nil"/>
              <w:left w:val="nil"/>
              <w:bottom w:val="single" w:sz="4" w:space="0" w:color="auto"/>
              <w:right w:val="single" w:sz="4" w:space="0" w:color="auto"/>
            </w:tcBorders>
            <w:shd w:val="clear" w:color="auto" w:fill="auto"/>
            <w:noWrap/>
            <w:vAlign w:val="center"/>
          </w:tcPr>
          <w:p w14:paraId="57ECE526" w14:textId="09A398FB"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61FC67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C0D66A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E470EDE"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838DD6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Banda de motor </w:t>
            </w:r>
          </w:p>
        </w:tc>
        <w:tc>
          <w:tcPr>
            <w:tcW w:w="1984" w:type="dxa"/>
            <w:tcBorders>
              <w:top w:val="nil"/>
              <w:left w:val="nil"/>
              <w:bottom w:val="single" w:sz="4" w:space="0" w:color="auto"/>
              <w:right w:val="single" w:sz="4" w:space="0" w:color="auto"/>
            </w:tcBorders>
            <w:shd w:val="clear" w:color="auto" w:fill="auto"/>
            <w:noWrap/>
            <w:vAlign w:val="center"/>
          </w:tcPr>
          <w:p w14:paraId="5891E9BE" w14:textId="643082E3"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0C1028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789D89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C73A09E"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71237B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Sensor de oxígeno</w:t>
            </w:r>
          </w:p>
        </w:tc>
        <w:tc>
          <w:tcPr>
            <w:tcW w:w="1984" w:type="dxa"/>
            <w:tcBorders>
              <w:top w:val="nil"/>
              <w:left w:val="nil"/>
              <w:bottom w:val="single" w:sz="4" w:space="0" w:color="auto"/>
              <w:right w:val="single" w:sz="4" w:space="0" w:color="auto"/>
            </w:tcBorders>
            <w:shd w:val="clear" w:color="auto" w:fill="auto"/>
            <w:noWrap/>
            <w:vAlign w:val="center"/>
          </w:tcPr>
          <w:p w14:paraId="20F00B86" w14:textId="341A3707"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3F6D55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F6262C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B396607"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AE595B5"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Bomba de combustible</w:t>
            </w:r>
          </w:p>
        </w:tc>
        <w:tc>
          <w:tcPr>
            <w:tcW w:w="1984" w:type="dxa"/>
            <w:tcBorders>
              <w:top w:val="nil"/>
              <w:left w:val="nil"/>
              <w:bottom w:val="single" w:sz="4" w:space="0" w:color="auto"/>
              <w:right w:val="single" w:sz="4" w:space="0" w:color="auto"/>
            </w:tcBorders>
            <w:shd w:val="clear" w:color="auto" w:fill="auto"/>
            <w:noWrap/>
            <w:vAlign w:val="center"/>
          </w:tcPr>
          <w:p w14:paraId="74ACFF17" w14:textId="6CBDC4FB"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BC31A5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6D6D86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F59BD1C"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40BD6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Válvula EGR</w:t>
            </w:r>
          </w:p>
        </w:tc>
        <w:tc>
          <w:tcPr>
            <w:tcW w:w="1984" w:type="dxa"/>
            <w:tcBorders>
              <w:top w:val="nil"/>
              <w:left w:val="nil"/>
              <w:bottom w:val="single" w:sz="4" w:space="0" w:color="auto"/>
              <w:right w:val="single" w:sz="4" w:space="0" w:color="auto"/>
            </w:tcBorders>
            <w:shd w:val="clear" w:color="auto" w:fill="auto"/>
            <w:noWrap/>
            <w:vAlign w:val="center"/>
          </w:tcPr>
          <w:p w14:paraId="652D5900" w14:textId="473ACF4A"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7BC538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EDE40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5555A5C"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50B8A12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560B4808"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09D74635"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22AD16EE"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59A2D528" w14:textId="77777777" w:rsidTr="00D56987">
        <w:trPr>
          <w:trHeight w:val="225"/>
        </w:trPr>
        <w:tc>
          <w:tcPr>
            <w:tcW w:w="4390" w:type="dxa"/>
            <w:tcBorders>
              <w:top w:val="nil"/>
              <w:left w:val="nil"/>
              <w:bottom w:val="nil"/>
              <w:right w:val="nil"/>
            </w:tcBorders>
            <w:shd w:val="clear" w:color="auto" w:fill="auto"/>
            <w:noWrap/>
            <w:vAlign w:val="center"/>
            <w:hideMark/>
          </w:tcPr>
          <w:p w14:paraId="16787A94"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27033C9C"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238F308"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1DD042E4"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410698B5"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6D83F70"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MANO DE OBRA</w:t>
            </w:r>
          </w:p>
        </w:tc>
      </w:tr>
      <w:tr w:rsidR="00D56987" w:rsidRPr="009208E1" w14:paraId="49799F09"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51D3C9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frenos (Cilindro maestro)</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AAF2E1"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6234832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398016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59035EE"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9D6E9F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baleros de rueda y engrasar (por rueda)</w:t>
            </w:r>
          </w:p>
        </w:tc>
        <w:tc>
          <w:tcPr>
            <w:tcW w:w="1984" w:type="dxa"/>
            <w:vMerge/>
            <w:tcBorders>
              <w:top w:val="nil"/>
              <w:left w:val="single" w:sz="4" w:space="0" w:color="auto"/>
              <w:bottom w:val="single" w:sz="4" w:space="0" w:color="auto"/>
              <w:right w:val="single" w:sz="4" w:space="0" w:color="auto"/>
            </w:tcBorders>
            <w:vAlign w:val="center"/>
            <w:hideMark/>
          </w:tcPr>
          <w:p w14:paraId="24DAB6C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5A3729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A6F294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064AB08"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871C5D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de maza (por rueda)</w:t>
            </w:r>
          </w:p>
        </w:tc>
        <w:tc>
          <w:tcPr>
            <w:tcW w:w="1984" w:type="dxa"/>
            <w:vMerge/>
            <w:tcBorders>
              <w:top w:val="nil"/>
              <w:left w:val="single" w:sz="4" w:space="0" w:color="auto"/>
              <w:bottom w:val="single" w:sz="4" w:space="0" w:color="auto"/>
              <w:right w:val="single" w:sz="4" w:space="0" w:color="auto"/>
            </w:tcBorders>
            <w:vAlign w:val="center"/>
            <w:hideMark/>
          </w:tcPr>
          <w:p w14:paraId="3FBF0BB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F3234A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41A4F6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9F2A786"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1024DD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doble (por rueda)</w:t>
            </w:r>
          </w:p>
        </w:tc>
        <w:tc>
          <w:tcPr>
            <w:tcW w:w="1984" w:type="dxa"/>
            <w:vMerge/>
            <w:tcBorders>
              <w:top w:val="nil"/>
              <w:left w:val="single" w:sz="4" w:space="0" w:color="auto"/>
              <w:bottom w:val="single" w:sz="4" w:space="0" w:color="auto"/>
              <w:right w:val="single" w:sz="4" w:space="0" w:color="auto"/>
            </w:tcBorders>
            <w:vAlign w:val="center"/>
            <w:hideMark/>
          </w:tcPr>
          <w:p w14:paraId="2070F53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87C1D1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C74DA9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9448540"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D11A34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reten para tambor (por rueda)</w:t>
            </w:r>
          </w:p>
        </w:tc>
        <w:tc>
          <w:tcPr>
            <w:tcW w:w="1984" w:type="dxa"/>
            <w:vMerge/>
            <w:tcBorders>
              <w:top w:val="nil"/>
              <w:left w:val="single" w:sz="4" w:space="0" w:color="auto"/>
              <w:bottom w:val="single" w:sz="4" w:space="0" w:color="auto"/>
              <w:right w:val="single" w:sz="4" w:space="0" w:color="auto"/>
            </w:tcBorders>
            <w:vAlign w:val="center"/>
            <w:hideMark/>
          </w:tcPr>
          <w:p w14:paraId="48B1042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9FA0D1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8D4DD8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1F2186B"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4B8BAF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tambor de rueda (por rueda)</w:t>
            </w:r>
          </w:p>
        </w:tc>
        <w:tc>
          <w:tcPr>
            <w:tcW w:w="1984" w:type="dxa"/>
            <w:vMerge/>
            <w:tcBorders>
              <w:top w:val="nil"/>
              <w:left w:val="single" w:sz="4" w:space="0" w:color="auto"/>
              <w:bottom w:val="single" w:sz="4" w:space="0" w:color="auto"/>
              <w:right w:val="single" w:sz="4" w:space="0" w:color="auto"/>
            </w:tcBorders>
            <w:vAlign w:val="center"/>
            <w:hideMark/>
          </w:tcPr>
          <w:p w14:paraId="0DE9AA5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837A05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90E3AC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83EE0BE"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F9FB43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disco (rotor) de rueda</w:t>
            </w:r>
          </w:p>
        </w:tc>
        <w:tc>
          <w:tcPr>
            <w:tcW w:w="1984" w:type="dxa"/>
            <w:vMerge/>
            <w:tcBorders>
              <w:top w:val="nil"/>
              <w:left w:val="single" w:sz="4" w:space="0" w:color="auto"/>
              <w:bottom w:val="single" w:sz="4" w:space="0" w:color="auto"/>
              <w:right w:val="single" w:sz="4" w:space="0" w:color="auto"/>
            </w:tcBorders>
            <w:vAlign w:val="center"/>
            <w:hideMark/>
          </w:tcPr>
          <w:p w14:paraId="4CD05DD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0AC069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285F61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726812F"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F40B3A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tambor de rueda (por rueda)</w:t>
            </w:r>
          </w:p>
        </w:tc>
        <w:tc>
          <w:tcPr>
            <w:tcW w:w="1984" w:type="dxa"/>
            <w:vMerge/>
            <w:tcBorders>
              <w:top w:val="nil"/>
              <w:left w:val="single" w:sz="4" w:space="0" w:color="auto"/>
              <w:bottom w:val="single" w:sz="4" w:space="0" w:color="auto"/>
              <w:right w:val="single" w:sz="4" w:space="0" w:color="auto"/>
            </w:tcBorders>
            <w:vAlign w:val="center"/>
            <w:hideMark/>
          </w:tcPr>
          <w:p w14:paraId="503A388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497B23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A9BD42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F99ABD1"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B36B79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Rectificar disco de rueda (por rueda)</w:t>
            </w:r>
          </w:p>
        </w:tc>
        <w:tc>
          <w:tcPr>
            <w:tcW w:w="1984" w:type="dxa"/>
            <w:vMerge/>
            <w:tcBorders>
              <w:top w:val="nil"/>
              <w:left w:val="single" w:sz="4" w:space="0" w:color="auto"/>
              <w:bottom w:val="single" w:sz="4" w:space="0" w:color="auto"/>
              <w:right w:val="single" w:sz="4" w:space="0" w:color="auto"/>
            </w:tcBorders>
            <w:vAlign w:val="center"/>
            <w:hideMark/>
          </w:tcPr>
          <w:p w14:paraId="5D2D518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E9D7AB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A78993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5157A11"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561418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delanteras (por eje)</w:t>
            </w:r>
          </w:p>
        </w:tc>
        <w:tc>
          <w:tcPr>
            <w:tcW w:w="1984" w:type="dxa"/>
            <w:vMerge/>
            <w:tcBorders>
              <w:top w:val="nil"/>
              <w:left w:val="single" w:sz="4" w:space="0" w:color="auto"/>
              <w:bottom w:val="single" w:sz="4" w:space="0" w:color="auto"/>
              <w:right w:val="single" w:sz="4" w:space="0" w:color="auto"/>
            </w:tcBorders>
            <w:vAlign w:val="center"/>
            <w:hideMark/>
          </w:tcPr>
          <w:p w14:paraId="6F1C82C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3D2143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D5E48A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BFE7837"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3F8CA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balatas traseras (por eje)</w:t>
            </w:r>
          </w:p>
        </w:tc>
        <w:tc>
          <w:tcPr>
            <w:tcW w:w="1984" w:type="dxa"/>
            <w:vMerge/>
            <w:tcBorders>
              <w:top w:val="nil"/>
              <w:left w:val="single" w:sz="4" w:space="0" w:color="auto"/>
              <w:bottom w:val="single" w:sz="4" w:space="0" w:color="auto"/>
              <w:right w:val="single" w:sz="4" w:space="0" w:color="auto"/>
            </w:tcBorders>
            <w:vAlign w:val="center"/>
            <w:hideMark/>
          </w:tcPr>
          <w:p w14:paraId="5A86E2C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3B764A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D9E465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FA448F1"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5C569751"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00F7E741"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416F608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68D64865"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61BE6B2E" w14:textId="77777777" w:rsidTr="00D56987">
        <w:trPr>
          <w:trHeight w:val="225"/>
        </w:trPr>
        <w:tc>
          <w:tcPr>
            <w:tcW w:w="4390" w:type="dxa"/>
            <w:tcBorders>
              <w:top w:val="nil"/>
              <w:left w:val="nil"/>
              <w:bottom w:val="nil"/>
              <w:right w:val="nil"/>
            </w:tcBorders>
            <w:shd w:val="clear" w:color="auto" w:fill="auto"/>
            <w:noWrap/>
            <w:vAlign w:val="center"/>
            <w:hideMark/>
          </w:tcPr>
          <w:p w14:paraId="5C8F483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7FD2AA84"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FE474CD"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0A61B737"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0C080D99"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122B85F"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FRENOS REFACCIONES</w:t>
            </w:r>
          </w:p>
        </w:tc>
      </w:tr>
      <w:tr w:rsidR="00D56987" w:rsidRPr="009208E1" w14:paraId="1D7CB250"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BFE6E7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frenos (cilindro maestro)</w:t>
            </w:r>
          </w:p>
        </w:tc>
        <w:tc>
          <w:tcPr>
            <w:tcW w:w="1984" w:type="dxa"/>
            <w:tcBorders>
              <w:top w:val="nil"/>
              <w:left w:val="nil"/>
              <w:bottom w:val="single" w:sz="4" w:space="0" w:color="auto"/>
              <w:right w:val="single" w:sz="4" w:space="0" w:color="auto"/>
            </w:tcBorders>
            <w:shd w:val="clear" w:color="auto" w:fill="auto"/>
            <w:noWrap/>
            <w:vAlign w:val="center"/>
          </w:tcPr>
          <w:p w14:paraId="5ADF9FF1" w14:textId="362F1855"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007D7E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7F2ED0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377751"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3D16F7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interior para tambor</w:t>
            </w:r>
          </w:p>
        </w:tc>
        <w:tc>
          <w:tcPr>
            <w:tcW w:w="1984" w:type="dxa"/>
            <w:tcBorders>
              <w:top w:val="nil"/>
              <w:left w:val="nil"/>
              <w:bottom w:val="single" w:sz="4" w:space="0" w:color="auto"/>
              <w:right w:val="single" w:sz="4" w:space="0" w:color="auto"/>
            </w:tcBorders>
            <w:shd w:val="clear" w:color="auto" w:fill="auto"/>
            <w:noWrap/>
            <w:vAlign w:val="center"/>
          </w:tcPr>
          <w:p w14:paraId="24AD2DBA" w14:textId="47C55589"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2BFECB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7E938D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31352B4"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FE909A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exterior para tambor</w:t>
            </w:r>
          </w:p>
        </w:tc>
        <w:tc>
          <w:tcPr>
            <w:tcW w:w="1984" w:type="dxa"/>
            <w:tcBorders>
              <w:top w:val="nil"/>
              <w:left w:val="nil"/>
              <w:bottom w:val="single" w:sz="4" w:space="0" w:color="auto"/>
              <w:right w:val="single" w:sz="4" w:space="0" w:color="auto"/>
            </w:tcBorders>
            <w:shd w:val="clear" w:color="auto" w:fill="auto"/>
            <w:noWrap/>
            <w:vAlign w:val="center"/>
          </w:tcPr>
          <w:p w14:paraId="1A246AD1" w14:textId="786F4EBE"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222A64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65196D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0FF70B2"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758832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Balero de maza </w:t>
            </w:r>
          </w:p>
        </w:tc>
        <w:tc>
          <w:tcPr>
            <w:tcW w:w="1984" w:type="dxa"/>
            <w:tcBorders>
              <w:top w:val="nil"/>
              <w:left w:val="nil"/>
              <w:bottom w:val="single" w:sz="4" w:space="0" w:color="auto"/>
              <w:right w:val="single" w:sz="4" w:space="0" w:color="auto"/>
            </w:tcBorders>
            <w:shd w:val="clear" w:color="auto" w:fill="auto"/>
            <w:noWrap/>
            <w:vAlign w:val="center"/>
          </w:tcPr>
          <w:p w14:paraId="39AC0321" w14:textId="612CD764"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700E70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8AAF18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BBD9D7F"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2935B8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doble</w:t>
            </w:r>
          </w:p>
        </w:tc>
        <w:tc>
          <w:tcPr>
            <w:tcW w:w="1984" w:type="dxa"/>
            <w:tcBorders>
              <w:top w:val="nil"/>
              <w:left w:val="nil"/>
              <w:bottom w:val="single" w:sz="4" w:space="0" w:color="auto"/>
              <w:right w:val="single" w:sz="4" w:space="0" w:color="auto"/>
            </w:tcBorders>
            <w:shd w:val="clear" w:color="auto" w:fill="auto"/>
            <w:noWrap/>
            <w:vAlign w:val="center"/>
          </w:tcPr>
          <w:p w14:paraId="3A2AC4B9" w14:textId="105007A6"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5C9CB0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97E422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4BCC0FE"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45019B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Reten para tambor</w:t>
            </w:r>
          </w:p>
        </w:tc>
        <w:tc>
          <w:tcPr>
            <w:tcW w:w="1984" w:type="dxa"/>
            <w:tcBorders>
              <w:top w:val="nil"/>
              <w:left w:val="nil"/>
              <w:bottom w:val="single" w:sz="4" w:space="0" w:color="auto"/>
              <w:right w:val="single" w:sz="4" w:space="0" w:color="auto"/>
            </w:tcBorders>
            <w:shd w:val="clear" w:color="auto" w:fill="auto"/>
            <w:noWrap/>
            <w:vAlign w:val="center"/>
          </w:tcPr>
          <w:p w14:paraId="7FF7F9DD" w14:textId="6942297E"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73998C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7A80B0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47B9FB7"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844D73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Tambor de rueda</w:t>
            </w:r>
          </w:p>
        </w:tc>
        <w:tc>
          <w:tcPr>
            <w:tcW w:w="1984" w:type="dxa"/>
            <w:tcBorders>
              <w:top w:val="nil"/>
              <w:left w:val="nil"/>
              <w:bottom w:val="single" w:sz="4" w:space="0" w:color="auto"/>
              <w:right w:val="single" w:sz="4" w:space="0" w:color="auto"/>
            </w:tcBorders>
            <w:shd w:val="clear" w:color="auto" w:fill="auto"/>
            <w:noWrap/>
            <w:vAlign w:val="center"/>
          </w:tcPr>
          <w:p w14:paraId="54015E6D" w14:textId="2A3EBDD6"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39068B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60D3A1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1E438B4"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5AAEAE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Disco (rotor) de rueda</w:t>
            </w:r>
          </w:p>
        </w:tc>
        <w:tc>
          <w:tcPr>
            <w:tcW w:w="1984" w:type="dxa"/>
            <w:tcBorders>
              <w:top w:val="nil"/>
              <w:left w:val="nil"/>
              <w:bottom w:val="single" w:sz="4" w:space="0" w:color="auto"/>
              <w:right w:val="single" w:sz="4" w:space="0" w:color="auto"/>
            </w:tcBorders>
            <w:shd w:val="clear" w:color="auto" w:fill="auto"/>
            <w:noWrap/>
            <w:vAlign w:val="center"/>
          </w:tcPr>
          <w:p w14:paraId="790254F7" w14:textId="44058645"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98278A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D5B47F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2AF08DB"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B601BC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Balatas delanteras (Juego por eje)</w:t>
            </w:r>
          </w:p>
        </w:tc>
        <w:tc>
          <w:tcPr>
            <w:tcW w:w="1984" w:type="dxa"/>
            <w:tcBorders>
              <w:top w:val="nil"/>
              <w:left w:val="nil"/>
              <w:bottom w:val="single" w:sz="4" w:space="0" w:color="auto"/>
              <w:right w:val="single" w:sz="4" w:space="0" w:color="auto"/>
            </w:tcBorders>
            <w:shd w:val="clear" w:color="auto" w:fill="auto"/>
            <w:noWrap/>
            <w:vAlign w:val="center"/>
          </w:tcPr>
          <w:p w14:paraId="611722BF" w14:textId="22FCE281"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F9CD7B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F0CA1F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3EF5871"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FF377E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Balatas traseras (Juego por eje)</w:t>
            </w:r>
          </w:p>
        </w:tc>
        <w:tc>
          <w:tcPr>
            <w:tcW w:w="1984" w:type="dxa"/>
            <w:tcBorders>
              <w:top w:val="nil"/>
              <w:left w:val="nil"/>
              <w:bottom w:val="single" w:sz="4" w:space="0" w:color="auto"/>
              <w:right w:val="single" w:sz="4" w:space="0" w:color="auto"/>
            </w:tcBorders>
            <w:shd w:val="clear" w:color="auto" w:fill="auto"/>
            <w:noWrap/>
            <w:vAlign w:val="center"/>
          </w:tcPr>
          <w:p w14:paraId="3A4B9131" w14:textId="5A8A35BF"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00DC82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BC4B20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AE9E245"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0020C59D"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0449D45B"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F646301"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6936EB3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38AC8162" w14:textId="77777777" w:rsidTr="00D56987">
        <w:trPr>
          <w:trHeight w:val="225"/>
        </w:trPr>
        <w:tc>
          <w:tcPr>
            <w:tcW w:w="4390" w:type="dxa"/>
            <w:tcBorders>
              <w:top w:val="nil"/>
              <w:left w:val="nil"/>
              <w:bottom w:val="nil"/>
              <w:right w:val="nil"/>
            </w:tcBorders>
            <w:shd w:val="clear" w:color="auto" w:fill="auto"/>
            <w:noWrap/>
            <w:vAlign w:val="bottom"/>
            <w:hideMark/>
          </w:tcPr>
          <w:p w14:paraId="799A7862"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bottom"/>
            <w:hideMark/>
          </w:tcPr>
          <w:p w14:paraId="3609499A"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1D59787B"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bottom"/>
            <w:hideMark/>
          </w:tcPr>
          <w:p w14:paraId="0C6FD0DE"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20E9D3D7"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CEC50F0"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MANO DE OBRA</w:t>
            </w:r>
          </w:p>
        </w:tc>
      </w:tr>
      <w:tr w:rsidR="00D56987" w:rsidRPr="009208E1" w14:paraId="0A966CF5"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570B1F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delantero (por rueda)</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68999E"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3AD9F50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69AC57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7050AA1"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7DE96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amortiguador trasero (por rueda)</w:t>
            </w:r>
          </w:p>
        </w:tc>
        <w:tc>
          <w:tcPr>
            <w:tcW w:w="1984" w:type="dxa"/>
            <w:vMerge/>
            <w:tcBorders>
              <w:top w:val="nil"/>
              <w:left w:val="single" w:sz="4" w:space="0" w:color="auto"/>
              <w:bottom w:val="single" w:sz="4" w:space="0" w:color="auto"/>
              <w:right w:val="single" w:sz="4" w:space="0" w:color="auto"/>
            </w:tcBorders>
            <w:vAlign w:val="center"/>
            <w:hideMark/>
          </w:tcPr>
          <w:p w14:paraId="4149E98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B9035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65DC96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B8AC244"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775869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Cambio de rótulas superiores (por juego) </w:t>
            </w:r>
          </w:p>
        </w:tc>
        <w:tc>
          <w:tcPr>
            <w:tcW w:w="1984" w:type="dxa"/>
            <w:vMerge/>
            <w:tcBorders>
              <w:top w:val="nil"/>
              <w:left w:val="single" w:sz="4" w:space="0" w:color="auto"/>
              <w:bottom w:val="single" w:sz="4" w:space="0" w:color="auto"/>
              <w:right w:val="single" w:sz="4" w:space="0" w:color="auto"/>
            </w:tcBorders>
            <w:vAlign w:val="center"/>
            <w:hideMark/>
          </w:tcPr>
          <w:p w14:paraId="22B979B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07E5A8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A640E7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2FBE7D3"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54B93E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rótulas inferiores (por juego)</w:t>
            </w:r>
          </w:p>
        </w:tc>
        <w:tc>
          <w:tcPr>
            <w:tcW w:w="1984" w:type="dxa"/>
            <w:vMerge/>
            <w:tcBorders>
              <w:top w:val="nil"/>
              <w:left w:val="single" w:sz="4" w:space="0" w:color="auto"/>
              <w:bottom w:val="single" w:sz="4" w:space="0" w:color="auto"/>
              <w:right w:val="single" w:sz="4" w:space="0" w:color="auto"/>
            </w:tcBorders>
            <w:vAlign w:val="center"/>
            <w:hideMark/>
          </w:tcPr>
          <w:p w14:paraId="0F75DFA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812089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6E0A3E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EEC5202"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4F9518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dirección</w:t>
            </w:r>
          </w:p>
        </w:tc>
        <w:tc>
          <w:tcPr>
            <w:tcW w:w="1984" w:type="dxa"/>
            <w:vMerge/>
            <w:tcBorders>
              <w:top w:val="nil"/>
              <w:left w:val="single" w:sz="4" w:space="0" w:color="auto"/>
              <w:bottom w:val="single" w:sz="4" w:space="0" w:color="auto"/>
              <w:right w:val="single" w:sz="4" w:space="0" w:color="auto"/>
            </w:tcBorders>
            <w:vAlign w:val="center"/>
            <w:hideMark/>
          </w:tcPr>
          <w:p w14:paraId="4BB8C97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B166B0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6156C6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A71DE78"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B12DF2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Cambio de caja de dirección</w:t>
            </w:r>
          </w:p>
        </w:tc>
        <w:tc>
          <w:tcPr>
            <w:tcW w:w="1984" w:type="dxa"/>
            <w:vMerge/>
            <w:tcBorders>
              <w:top w:val="nil"/>
              <w:left w:val="single" w:sz="4" w:space="0" w:color="auto"/>
              <w:bottom w:val="single" w:sz="4" w:space="0" w:color="auto"/>
              <w:right w:val="single" w:sz="4" w:space="0" w:color="auto"/>
            </w:tcBorders>
            <w:vAlign w:val="center"/>
            <w:hideMark/>
          </w:tcPr>
          <w:p w14:paraId="5E08DA5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4AD851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FD7876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1FD952E"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D7084F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soportes de motor (juego)</w:t>
            </w:r>
          </w:p>
        </w:tc>
        <w:tc>
          <w:tcPr>
            <w:tcW w:w="1984" w:type="dxa"/>
            <w:vMerge/>
            <w:tcBorders>
              <w:top w:val="nil"/>
              <w:left w:val="single" w:sz="4" w:space="0" w:color="auto"/>
              <w:bottom w:val="single" w:sz="4" w:space="0" w:color="auto"/>
              <w:right w:val="single" w:sz="4" w:space="0" w:color="auto"/>
            </w:tcBorders>
            <w:vAlign w:val="center"/>
            <w:hideMark/>
          </w:tcPr>
          <w:p w14:paraId="50A9329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605F22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D27268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63F241"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850EFE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terminal de dirección (por rueda)</w:t>
            </w:r>
          </w:p>
        </w:tc>
        <w:tc>
          <w:tcPr>
            <w:tcW w:w="1984" w:type="dxa"/>
            <w:vMerge/>
            <w:tcBorders>
              <w:top w:val="nil"/>
              <w:left w:val="single" w:sz="4" w:space="0" w:color="auto"/>
              <w:bottom w:val="single" w:sz="4" w:space="0" w:color="auto"/>
              <w:right w:val="single" w:sz="4" w:space="0" w:color="auto"/>
            </w:tcBorders>
            <w:vAlign w:val="center"/>
            <w:hideMark/>
          </w:tcPr>
          <w:p w14:paraId="240F99B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58857C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A9B0D8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5525FA0"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5A51702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barra estabilizadora</w:t>
            </w:r>
          </w:p>
        </w:tc>
        <w:tc>
          <w:tcPr>
            <w:tcW w:w="1984" w:type="dxa"/>
            <w:vMerge/>
            <w:tcBorders>
              <w:top w:val="nil"/>
              <w:left w:val="single" w:sz="4" w:space="0" w:color="auto"/>
              <w:bottom w:val="single" w:sz="4" w:space="0" w:color="auto"/>
              <w:right w:val="single" w:sz="4" w:space="0" w:color="auto"/>
            </w:tcBorders>
            <w:vAlign w:val="center"/>
            <w:hideMark/>
          </w:tcPr>
          <w:p w14:paraId="01480EB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468483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FA7040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9BF76A6"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99"/>
            <w:vAlign w:val="center"/>
            <w:hideMark/>
          </w:tcPr>
          <w:p w14:paraId="742B6A4B"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vAlign w:val="center"/>
            <w:hideMark/>
          </w:tcPr>
          <w:p w14:paraId="4099B21D"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99"/>
            <w:noWrap/>
            <w:vAlign w:val="center"/>
            <w:hideMark/>
          </w:tcPr>
          <w:p w14:paraId="6352C78B"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99"/>
            <w:noWrap/>
            <w:vAlign w:val="center"/>
            <w:hideMark/>
          </w:tcPr>
          <w:p w14:paraId="79BE047F"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2558F007" w14:textId="77777777" w:rsidTr="00D56987">
        <w:trPr>
          <w:trHeight w:val="225"/>
        </w:trPr>
        <w:tc>
          <w:tcPr>
            <w:tcW w:w="4390" w:type="dxa"/>
            <w:tcBorders>
              <w:top w:val="nil"/>
              <w:left w:val="nil"/>
              <w:bottom w:val="nil"/>
              <w:right w:val="nil"/>
            </w:tcBorders>
            <w:shd w:val="clear" w:color="auto" w:fill="auto"/>
            <w:noWrap/>
            <w:vAlign w:val="center"/>
            <w:hideMark/>
          </w:tcPr>
          <w:p w14:paraId="1137712F"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16FDD85E"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23623BC8"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vAlign w:val="center"/>
            <w:hideMark/>
          </w:tcPr>
          <w:p w14:paraId="0A9C32E3"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0AF1A38B"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FFD13E8"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SUSPENSIÓN Y DIRECCIÓN REFACCIONES</w:t>
            </w:r>
          </w:p>
        </w:tc>
      </w:tr>
      <w:tr w:rsidR="00D56987" w:rsidRPr="009208E1" w14:paraId="773D7C9B"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31BD36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Amortiguador delantero </w:t>
            </w:r>
          </w:p>
        </w:tc>
        <w:tc>
          <w:tcPr>
            <w:tcW w:w="1984" w:type="dxa"/>
            <w:tcBorders>
              <w:top w:val="nil"/>
              <w:left w:val="nil"/>
              <w:bottom w:val="single" w:sz="4" w:space="0" w:color="auto"/>
              <w:right w:val="single" w:sz="4" w:space="0" w:color="auto"/>
            </w:tcBorders>
            <w:shd w:val="clear" w:color="auto" w:fill="auto"/>
            <w:noWrap/>
            <w:vAlign w:val="center"/>
          </w:tcPr>
          <w:p w14:paraId="0D8AE4D4" w14:textId="033CB3C9"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4793F9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A89E5B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4F626F8"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CE2473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Amortiguador trasero </w:t>
            </w:r>
          </w:p>
        </w:tc>
        <w:tc>
          <w:tcPr>
            <w:tcW w:w="1984" w:type="dxa"/>
            <w:tcBorders>
              <w:top w:val="nil"/>
              <w:left w:val="nil"/>
              <w:bottom w:val="single" w:sz="4" w:space="0" w:color="auto"/>
              <w:right w:val="single" w:sz="4" w:space="0" w:color="auto"/>
            </w:tcBorders>
            <w:shd w:val="clear" w:color="auto" w:fill="auto"/>
            <w:noWrap/>
            <w:vAlign w:val="center"/>
          </w:tcPr>
          <w:p w14:paraId="5FD1C019" w14:textId="4AC9DFDD"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CC359C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D56C5F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A13BAEC"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241CA7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Rótulas superiores (por juego)</w:t>
            </w:r>
          </w:p>
        </w:tc>
        <w:tc>
          <w:tcPr>
            <w:tcW w:w="1984" w:type="dxa"/>
            <w:tcBorders>
              <w:top w:val="nil"/>
              <w:left w:val="nil"/>
              <w:bottom w:val="single" w:sz="4" w:space="0" w:color="auto"/>
              <w:right w:val="single" w:sz="4" w:space="0" w:color="auto"/>
            </w:tcBorders>
            <w:shd w:val="clear" w:color="auto" w:fill="auto"/>
            <w:noWrap/>
            <w:vAlign w:val="center"/>
          </w:tcPr>
          <w:p w14:paraId="21001C6E" w14:textId="3D9E03D2"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C4F777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FA6B8F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A90DED5"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1F6B09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Rótulas inferiores (por juego)</w:t>
            </w:r>
          </w:p>
        </w:tc>
        <w:tc>
          <w:tcPr>
            <w:tcW w:w="1984" w:type="dxa"/>
            <w:tcBorders>
              <w:top w:val="nil"/>
              <w:left w:val="nil"/>
              <w:bottom w:val="single" w:sz="4" w:space="0" w:color="auto"/>
              <w:right w:val="single" w:sz="4" w:space="0" w:color="auto"/>
            </w:tcBorders>
            <w:shd w:val="clear" w:color="auto" w:fill="auto"/>
            <w:noWrap/>
            <w:vAlign w:val="center"/>
          </w:tcPr>
          <w:p w14:paraId="7FE2A923" w14:textId="7205544C"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57F9AB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B5EAFF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989CDD3"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2C17E6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dirección</w:t>
            </w:r>
          </w:p>
        </w:tc>
        <w:tc>
          <w:tcPr>
            <w:tcW w:w="1984" w:type="dxa"/>
            <w:tcBorders>
              <w:top w:val="nil"/>
              <w:left w:val="nil"/>
              <w:bottom w:val="single" w:sz="4" w:space="0" w:color="auto"/>
              <w:right w:val="single" w:sz="4" w:space="0" w:color="auto"/>
            </w:tcBorders>
            <w:shd w:val="clear" w:color="auto" w:fill="auto"/>
            <w:noWrap/>
            <w:vAlign w:val="center"/>
          </w:tcPr>
          <w:p w14:paraId="741AF3FB" w14:textId="517FCC9D"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90ED7B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976B1A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5F6AEB3"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6A9EB0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Caja de dirección</w:t>
            </w:r>
          </w:p>
        </w:tc>
        <w:tc>
          <w:tcPr>
            <w:tcW w:w="1984" w:type="dxa"/>
            <w:tcBorders>
              <w:top w:val="nil"/>
              <w:left w:val="nil"/>
              <w:bottom w:val="single" w:sz="4" w:space="0" w:color="auto"/>
              <w:right w:val="single" w:sz="4" w:space="0" w:color="auto"/>
            </w:tcBorders>
            <w:shd w:val="clear" w:color="auto" w:fill="auto"/>
            <w:noWrap/>
            <w:vAlign w:val="center"/>
          </w:tcPr>
          <w:p w14:paraId="6FAB0B91" w14:textId="2ED9772E"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FE79C3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36071B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2A41E79"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398FE9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Soportes de motor (juego)</w:t>
            </w:r>
          </w:p>
        </w:tc>
        <w:tc>
          <w:tcPr>
            <w:tcW w:w="1984" w:type="dxa"/>
            <w:tcBorders>
              <w:top w:val="nil"/>
              <w:left w:val="nil"/>
              <w:bottom w:val="single" w:sz="4" w:space="0" w:color="auto"/>
              <w:right w:val="single" w:sz="4" w:space="0" w:color="auto"/>
            </w:tcBorders>
            <w:shd w:val="clear" w:color="auto" w:fill="auto"/>
            <w:noWrap/>
            <w:vAlign w:val="center"/>
          </w:tcPr>
          <w:p w14:paraId="5F6BC078" w14:textId="67BDF8E0"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3C39EB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2AD04F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CA16F69"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D31B7E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Terminal de dirección</w:t>
            </w:r>
          </w:p>
        </w:tc>
        <w:tc>
          <w:tcPr>
            <w:tcW w:w="1984" w:type="dxa"/>
            <w:tcBorders>
              <w:top w:val="nil"/>
              <w:left w:val="nil"/>
              <w:bottom w:val="single" w:sz="4" w:space="0" w:color="auto"/>
              <w:right w:val="single" w:sz="4" w:space="0" w:color="auto"/>
            </w:tcBorders>
            <w:shd w:val="clear" w:color="auto" w:fill="auto"/>
            <w:noWrap/>
            <w:vAlign w:val="center"/>
          </w:tcPr>
          <w:p w14:paraId="27694914" w14:textId="7E01890E"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D25502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B815B8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3CB4E2A"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83BE47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Barra estabilizadora</w:t>
            </w:r>
          </w:p>
        </w:tc>
        <w:tc>
          <w:tcPr>
            <w:tcW w:w="1984" w:type="dxa"/>
            <w:tcBorders>
              <w:top w:val="nil"/>
              <w:left w:val="nil"/>
              <w:bottom w:val="single" w:sz="4" w:space="0" w:color="auto"/>
              <w:right w:val="single" w:sz="4" w:space="0" w:color="auto"/>
            </w:tcBorders>
            <w:shd w:val="clear" w:color="auto" w:fill="auto"/>
            <w:noWrap/>
            <w:vAlign w:val="center"/>
          </w:tcPr>
          <w:p w14:paraId="6CB964FA" w14:textId="1BF3DC91"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F63B54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F2EDC6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5198B5B"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398271CE"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5C54CFCA"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3CB45E1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6E8951F1"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11E8144E" w14:textId="77777777" w:rsidTr="00D56987">
        <w:trPr>
          <w:trHeight w:val="225"/>
        </w:trPr>
        <w:tc>
          <w:tcPr>
            <w:tcW w:w="4390" w:type="dxa"/>
            <w:tcBorders>
              <w:top w:val="nil"/>
              <w:left w:val="nil"/>
              <w:bottom w:val="nil"/>
              <w:right w:val="nil"/>
            </w:tcBorders>
            <w:shd w:val="clear" w:color="auto" w:fill="auto"/>
            <w:noWrap/>
            <w:vAlign w:val="center"/>
            <w:hideMark/>
          </w:tcPr>
          <w:p w14:paraId="6003DED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0F882A69"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75CFA4E1"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39F5486B"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63EC45C6"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F5FA93D"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MANO DE OBRA</w:t>
            </w:r>
          </w:p>
        </w:tc>
      </w:tr>
      <w:tr w:rsidR="00D56987" w:rsidRPr="009208E1" w14:paraId="64641862"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A3DBB1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acumulador</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3FF684"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09E0FB9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720E7A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3AD6442"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F08473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delantero</w:t>
            </w:r>
          </w:p>
        </w:tc>
        <w:tc>
          <w:tcPr>
            <w:tcW w:w="1984" w:type="dxa"/>
            <w:vMerge/>
            <w:tcBorders>
              <w:top w:val="nil"/>
              <w:left w:val="single" w:sz="4" w:space="0" w:color="auto"/>
              <w:bottom w:val="single" w:sz="4" w:space="0" w:color="auto"/>
              <w:right w:val="single" w:sz="4" w:space="0" w:color="auto"/>
            </w:tcBorders>
            <w:vAlign w:val="center"/>
            <w:hideMark/>
          </w:tcPr>
          <w:p w14:paraId="2BA0B3C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F1D354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E90CA4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DC88E61"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DEBF69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foco cuarto trasero</w:t>
            </w:r>
          </w:p>
        </w:tc>
        <w:tc>
          <w:tcPr>
            <w:tcW w:w="1984" w:type="dxa"/>
            <w:vMerge/>
            <w:tcBorders>
              <w:top w:val="nil"/>
              <w:left w:val="single" w:sz="4" w:space="0" w:color="auto"/>
              <w:bottom w:val="single" w:sz="4" w:space="0" w:color="auto"/>
              <w:right w:val="single" w:sz="4" w:space="0" w:color="auto"/>
            </w:tcBorders>
            <w:vAlign w:val="center"/>
            <w:hideMark/>
          </w:tcPr>
          <w:p w14:paraId="5060DF8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F6CB0A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7C2231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9537F5C"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20B107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alternador</w:t>
            </w:r>
          </w:p>
        </w:tc>
        <w:tc>
          <w:tcPr>
            <w:tcW w:w="1984" w:type="dxa"/>
            <w:vMerge/>
            <w:tcBorders>
              <w:top w:val="nil"/>
              <w:left w:val="single" w:sz="4" w:space="0" w:color="auto"/>
              <w:bottom w:val="single" w:sz="4" w:space="0" w:color="auto"/>
              <w:right w:val="single" w:sz="4" w:space="0" w:color="auto"/>
            </w:tcBorders>
            <w:vAlign w:val="center"/>
            <w:hideMark/>
          </w:tcPr>
          <w:p w14:paraId="3D831DA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A15CF5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1BFE22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477ED91"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3499EB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Reparación de alternador</w:t>
            </w:r>
          </w:p>
        </w:tc>
        <w:tc>
          <w:tcPr>
            <w:tcW w:w="1984" w:type="dxa"/>
            <w:vMerge/>
            <w:tcBorders>
              <w:top w:val="nil"/>
              <w:left w:val="single" w:sz="4" w:space="0" w:color="auto"/>
              <w:bottom w:val="single" w:sz="4" w:space="0" w:color="auto"/>
              <w:right w:val="single" w:sz="4" w:space="0" w:color="auto"/>
            </w:tcBorders>
            <w:vAlign w:val="center"/>
            <w:hideMark/>
          </w:tcPr>
          <w:p w14:paraId="2A5A0E4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BE3483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95607D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1ED9A44"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7E1B66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Reparación de marcha</w:t>
            </w:r>
          </w:p>
        </w:tc>
        <w:tc>
          <w:tcPr>
            <w:tcW w:w="1984" w:type="dxa"/>
            <w:vMerge/>
            <w:tcBorders>
              <w:top w:val="nil"/>
              <w:left w:val="single" w:sz="4" w:space="0" w:color="auto"/>
              <w:bottom w:val="single" w:sz="4" w:space="0" w:color="auto"/>
              <w:right w:val="single" w:sz="4" w:space="0" w:color="auto"/>
            </w:tcBorders>
            <w:vAlign w:val="center"/>
            <w:hideMark/>
          </w:tcPr>
          <w:p w14:paraId="2920833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F57769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96CE72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83E27A1"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343F24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marcha</w:t>
            </w:r>
          </w:p>
        </w:tc>
        <w:tc>
          <w:tcPr>
            <w:tcW w:w="1984" w:type="dxa"/>
            <w:vMerge/>
            <w:tcBorders>
              <w:top w:val="nil"/>
              <w:left w:val="single" w:sz="4" w:space="0" w:color="auto"/>
              <w:bottom w:val="single" w:sz="4" w:space="0" w:color="auto"/>
              <w:right w:val="single" w:sz="4" w:space="0" w:color="auto"/>
            </w:tcBorders>
            <w:vAlign w:val="center"/>
            <w:hideMark/>
          </w:tcPr>
          <w:p w14:paraId="50B263E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6AEC9F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A87D68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8DBBF6B"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383078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motor limpiaparabrisas</w:t>
            </w:r>
          </w:p>
        </w:tc>
        <w:tc>
          <w:tcPr>
            <w:tcW w:w="1984" w:type="dxa"/>
            <w:vMerge/>
            <w:tcBorders>
              <w:top w:val="nil"/>
              <w:left w:val="single" w:sz="4" w:space="0" w:color="auto"/>
              <w:bottom w:val="single" w:sz="4" w:space="0" w:color="auto"/>
              <w:right w:val="single" w:sz="4" w:space="0" w:color="auto"/>
            </w:tcBorders>
            <w:vAlign w:val="center"/>
            <w:hideMark/>
          </w:tcPr>
          <w:p w14:paraId="04C3CCA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68F3F5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07DE58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13B4939"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14B2F0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regulador</w:t>
            </w:r>
          </w:p>
        </w:tc>
        <w:tc>
          <w:tcPr>
            <w:tcW w:w="1984" w:type="dxa"/>
            <w:vMerge/>
            <w:tcBorders>
              <w:top w:val="nil"/>
              <w:left w:val="single" w:sz="4" w:space="0" w:color="auto"/>
              <w:bottom w:val="single" w:sz="4" w:space="0" w:color="auto"/>
              <w:right w:val="single" w:sz="4" w:space="0" w:color="auto"/>
            </w:tcBorders>
            <w:vAlign w:val="center"/>
            <w:hideMark/>
          </w:tcPr>
          <w:p w14:paraId="7C572FF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7D851E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0CADAD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68C3A70"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A74C9A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de acumulador y régimen de carga</w:t>
            </w:r>
          </w:p>
        </w:tc>
        <w:tc>
          <w:tcPr>
            <w:tcW w:w="1984" w:type="dxa"/>
            <w:vMerge/>
            <w:tcBorders>
              <w:top w:val="nil"/>
              <w:left w:val="single" w:sz="4" w:space="0" w:color="auto"/>
              <w:bottom w:val="single" w:sz="4" w:space="0" w:color="auto"/>
              <w:right w:val="single" w:sz="4" w:space="0" w:color="auto"/>
            </w:tcBorders>
            <w:vAlign w:val="center"/>
            <w:hideMark/>
          </w:tcPr>
          <w:p w14:paraId="4D67F41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80D378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E192AD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3907C8B"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CAAC27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Revisión y ajuste de luces y sistema en general</w:t>
            </w:r>
          </w:p>
        </w:tc>
        <w:tc>
          <w:tcPr>
            <w:tcW w:w="1984" w:type="dxa"/>
            <w:vMerge/>
            <w:tcBorders>
              <w:top w:val="nil"/>
              <w:left w:val="single" w:sz="4" w:space="0" w:color="auto"/>
              <w:bottom w:val="single" w:sz="4" w:space="0" w:color="auto"/>
              <w:right w:val="single" w:sz="4" w:space="0" w:color="auto"/>
            </w:tcBorders>
            <w:vAlign w:val="center"/>
            <w:hideMark/>
          </w:tcPr>
          <w:p w14:paraId="0DF318A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205E58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7437FF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6555AAC"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0906D6A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6665D61A"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6BD392F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2EB8E5D1"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508B7527" w14:textId="77777777" w:rsidTr="00D56987">
        <w:trPr>
          <w:trHeight w:val="225"/>
        </w:trPr>
        <w:tc>
          <w:tcPr>
            <w:tcW w:w="4390" w:type="dxa"/>
            <w:tcBorders>
              <w:top w:val="nil"/>
              <w:left w:val="nil"/>
              <w:bottom w:val="nil"/>
              <w:right w:val="nil"/>
            </w:tcBorders>
            <w:shd w:val="clear" w:color="auto" w:fill="auto"/>
            <w:noWrap/>
            <w:vAlign w:val="center"/>
            <w:hideMark/>
          </w:tcPr>
          <w:p w14:paraId="1384208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4EDF81D3"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6F8465C0"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45405862"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3520C587"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11A32EF"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ELÉCTRICO REFACCIONES</w:t>
            </w:r>
          </w:p>
        </w:tc>
      </w:tr>
      <w:tr w:rsidR="00D56987" w:rsidRPr="009208E1" w14:paraId="3DC8E349"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546A98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Acumulador</w:t>
            </w:r>
          </w:p>
        </w:tc>
        <w:tc>
          <w:tcPr>
            <w:tcW w:w="1984" w:type="dxa"/>
            <w:tcBorders>
              <w:top w:val="nil"/>
              <w:left w:val="nil"/>
              <w:bottom w:val="single" w:sz="4" w:space="0" w:color="auto"/>
              <w:right w:val="single" w:sz="4" w:space="0" w:color="auto"/>
            </w:tcBorders>
            <w:shd w:val="clear" w:color="auto" w:fill="auto"/>
            <w:noWrap/>
            <w:vAlign w:val="center"/>
          </w:tcPr>
          <w:p w14:paraId="42E37A70" w14:textId="75617187"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BDCE9F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50862F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D63A753"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EC44DA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delantero</w:t>
            </w:r>
          </w:p>
        </w:tc>
        <w:tc>
          <w:tcPr>
            <w:tcW w:w="1984" w:type="dxa"/>
            <w:tcBorders>
              <w:top w:val="nil"/>
              <w:left w:val="nil"/>
              <w:bottom w:val="single" w:sz="4" w:space="0" w:color="auto"/>
              <w:right w:val="single" w:sz="4" w:space="0" w:color="auto"/>
            </w:tcBorders>
            <w:shd w:val="clear" w:color="auto" w:fill="auto"/>
            <w:noWrap/>
            <w:vAlign w:val="center"/>
          </w:tcPr>
          <w:p w14:paraId="2BE3A2E3" w14:textId="364D337E"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6ECA02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EC9C3A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383EAF4"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316E3D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Foco cuarto trasero</w:t>
            </w:r>
          </w:p>
        </w:tc>
        <w:tc>
          <w:tcPr>
            <w:tcW w:w="1984" w:type="dxa"/>
            <w:tcBorders>
              <w:top w:val="nil"/>
              <w:left w:val="nil"/>
              <w:bottom w:val="single" w:sz="4" w:space="0" w:color="auto"/>
              <w:right w:val="single" w:sz="4" w:space="0" w:color="auto"/>
            </w:tcBorders>
            <w:shd w:val="clear" w:color="auto" w:fill="auto"/>
            <w:noWrap/>
            <w:vAlign w:val="center"/>
          </w:tcPr>
          <w:p w14:paraId="002F4391" w14:textId="4ABD2E88"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03FB55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71CB62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E4909DE"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6D959C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Alternador</w:t>
            </w:r>
          </w:p>
        </w:tc>
        <w:tc>
          <w:tcPr>
            <w:tcW w:w="1984" w:type="dxa"/>
            <w:tcBorders>
              <w:top w:val="nil"/>
              <w:left w:val="nil"/>
              <w:bottom w:val="single" w:sz="4" w:space="0" w:color="auto"/>
              <w:right w:val="single" w:sz="4" w:space="0" w:color="auto"/>
            </w:tcBorders>
            <w:shd w:val="clear" w:color="auto" w:fill="auto"/>
            <w:noWrap/>
            <w:vAlign w:val="center"/>
          </w:tcPr>
          <w:p w14:paraId="4B54DCB0" w14:textId="56AEF55E"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1A31FC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A071F5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294A5E1"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30C604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Solenoide</w:t>
            </w:r>
          </w:p>
        </w:tc>
        <w:tc>
          <w:tcPr>
            <w:tcW w:w="1984" w:type="dxa"/>
            <w:tcBorders>
              <w:top w:val="nil"/>
              <w:left w:val="nil"/>
              <w:bottom w:val="single" w:sz="4" w:space="0" w:color="auto"/>
              <w:right w:val="single" w:sz="4" w:space="0" w:color="auto"/>
            </w:tcBorders>
            <w:shd w:val="clear" w:color="auto" w:fill="auto"/>
            <w:noWrap/>
            <w:vAlign w:val="center"/>
          </w:tcPr>
          <w:p w14:paraId="5CD5E9A4" w14:textId="1107E873"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57129B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15A5C5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CBD1879"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BAC9EC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Marcha</w:t>
            </w:r>
          </w:p>
        </w:tc>
        <w:tc>
          <w:tcPr>
            <w:tcW w:w="1984" w:type="dxa"/>
            <w:tcBorders>
              <w:top w:val="nil"/>
              <w:left w:val="nil"/>
              <w:bottom w:val="single" w:sz="4" w:space="0" w:color="auto"/>
              <w:right w:val="single" w:sz="4" w:space="0" w:color="auto"/>
            </w:tcBorders>
            <w:shd w:val="clear" w:color="auto" w:fill="auto"/>
            <w:noWrap/>
            <w:vAlign w:val="center"/>
          </w:tcPr>
          <w:p w14:paraId="385308E3" w14:textId="776D3A52"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488BDD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CE79E9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16F2F7E"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D60A43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Motor limpiaparabrisas</w:t>
            </w:r>
          </w:p>
        </w:tc>
        <w:tc>
          <w:tcPr>
            <w:tcW w:w="1984" w:type="dxa"/>
            <w:tcBorders>
              <w:top w:val="nil"/>
              <w:left w:val="nil"/>
              <w:bottom w:val="single" w:sz="4" w:space="0" w:color="auto"/>
              <w:right w:val="single" w:sz="4" w:space="0" w:color="auto"/>
            </w:tcBorders>
            <w:shd w:val="clear" w:color="auto" w:fill="auto"/>
            <w:vAlign w:val="center"/>
          </w:tcPr>
          <w:p w14:paraId="0F8885AF" w14:textId="346364FC"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37D4AC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8AAF46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3E5F3C5"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17DDC6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Regulador</w:t>
            </w:r>
          </w:p>
        </w:tc>
        <w:tc>
          <w:tcPr>
            <w:tcW w:w="1984" w:type="dxa"/>
            <w:tcBorders>
              <w:top w:val="nil"/>
              <w:left w:val="nil"/>
              <w:bottom w:val="single" w:sz="4" w:space="0" w:color="auto"/>
              <w:right w:val="single" w:sz="4" w:space="0" w:color="auto"/>
            </w:tcBorders>
            <w:shd w:val="clear" w:color="auto" w:fill="auto"/>
            <w:vAlign w:val="center"/>
          </w:tcPr>
          <w:p w14:paraId="447D16E9" w14:textId="6425E180"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DE4CB0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D4D91F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CB366D0"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67C59F2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2376E20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22C8DD2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0ED857F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3A9DDB58" w14:textId="77777777" w:rsidTr="00D56987">
        <w:trPr>
          <w:trHeight w:val="225"/>
        </w:trPr>
        <w:tc>
          <w:tcPr>
            <w:tcW w:w="4390" w:type="dxa"/>
            <w:tcBorders>
              <w:top w:val="nil"/>
              <w:left w:val="nil"/>
              <w:bottom w:val="nil"/>
              <w:right w:val="nil"/>
            </w:tcBorders>
            <w:shd w:val="clear" w:color="auto" w:fill="auto"/>
            <w:noWrap/>
            <w:vAlign w:val="bottom"/>
            <w:hideMark/>
          </w:tcPr>
          <w:p w14:paraId="297C095D"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bottom"/>
            <w:hideMark/>
          </w:tcPr>
          <w:p w14:paraId="167FF96C"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bottom"/>
            <w:hideMark/>
          </w:tcPr>
          <w:p w14:paraId="46906665"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bottom"/>
            <w:hideMark/>
          </w:tcPr>
          <w:p w14:paraId="2CB51971"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445B089B"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4F489E5"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 MANO DE OBRA</w:t>
            </w:r>
          </w:p>
        </w:tc>
      </w:tr>
      <w:tr w:rsidR="00D56987" w:rsidRPr="009208E1" w14:paraId="4C8E2F9D" w14:textId="77777777" w:rsidTr="00D56987">
        <w:trPr>
          <w:trHeight w:val="450"/>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3660A28" w14:textId="77777777" w:rsidR="009208E1" w:rsidRPr="009208E1" w:rsidRDefault="009208E1"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aceite</w:t>
            </w:r>
            <w:r w:rsidRPr="009208E1">
              <w:rPr>
                <w:rFonts w:ascii="Arial" w:eastAsia="Times New Roman" w:hAnsi="Arial" w:cs="Arial"/>
                <w:b/>
                <w:bCs/>
                <w:color w:val="000000"/>
                <w:sz w:val="16"/>
                <w:szCs w:val="16"/>
                <w:lang w:eastAsia="es-MX"/>
              </w:rPr>
              <w:t xml:space="preserve"> de transmisión y en su caso, cambio de </w:t>
            </w:r>
            <w:r w:rsidRPr="009208E1">
              <w:rPr>
                <w:rFonts w:ascii="Arial" w:eastAsia="Times New Roman" w:hAnsi="Arial" w:cs="Arial"/>
                <w:color w:val="000000"/>
                <w:sz w:val="16"/>
                <w:szCs w:val="16"/>
                <w:lang w:eastAsia="es-MX"/>
              </w:rPr>
              <w:t>filtro y empaque de transmisión</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A0974B"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27D8EE5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83C4E2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9610D0D" w14:textId="77777777" w:rsidTr="00D56987">
        <w:trPr>
          <w:trHeight w:val="450"/>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5C57BE5" w14:textId="77777777" w:rsidR="009208E1" w:rsidRPr="009208E1" w:rsidRDefault="009208E1" w:rsidP="009208E1">
            <w:pPr>
              <w:suppressAutoHyphens w:val="0"/>
              <w:spacing w:after="0" w:line="240" w:lineRule="auto"/>
              <w:jc w:val="both"/>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Kit de transmisión incluye (Cambio de baleros, engranes, juntas y demás partes internas de la transmisión)</w:t>
            </w:r>
          </w:p>
        </w:tc>
        <w:tc>
          <w:tcPr>
            <w:tcW w:w="1984" w:type="dxa"/>
            <w:vMerge/>
            <w:tcBorders>
              <w:top w:val="nil"/>
              <w:left w:val="single" w:sz="4" w:space="0" w:color="auto"/>
              <w:bottom w:val="single" w:sz="4" w:space="0" w:color="auto"/>
              <w:right w:val="single" w:sz="4" w:space="0" w:color="auto"/>
            </w:tcBorders>
            <w:vAlign w:val="center"/>
            <w:hideMark/>
          </w:tcPr>
          <w:p w14:paraId="042EBC3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FF72A0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81504A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F1FB032"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B3EB25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kit de clutch</w:t>
            </w:r>
          </w:p>
        </w:tc>
        <w:tc>
          <w:tcPr>
            <w:tcW w:w="1984" w:type="dxa"/>
            <w:vMerge/>
            <w:tcBorders>
              <w:top w:val="nil"/>
              <w:left w:val="single" w:sz="4" w:space="0" w:color="auto"/>
              <w:bottom w:val="single" w:sz="4" w:space="0" w:color="auto"/>
              <w:right w:val="single" w:sz="4" w:space="0" w:color="auto"/>
            </w:tcBorders>
            <w:vAlign w:val="center"/>
            <w:hideMark/>
          </w:tcPr>
          <w:p w14:paraId="4F4DA9B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174F56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EF81A8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D37C328"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DB75C9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clutch</w:t>
            </w:r>
          </w:p>
        </w:tc>
        <w:tc>
          <w:tcPr>
            <w:tcW w:w="1984" w:type="dxa"/>
            <w:vMerge/>
            <w:tcBorders>
              <w:top w:val="nil"/>
              <w:left w:val="single" w:sz="4" w:space="0" w:color="auto"/>
              <w:bottom w:val="single" w:sz="4" w:space="0" w:color="auto"/>
              <w:right w:val="single" w:sz="4" w:space="0" w:color="auto"/>
            </w:tcBorders>
            <w:vAlign w:val="center"/>
            <w:hideMark/>
          </w:tcPr>
          <w:p w14:paraId="7E689C9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E4D526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75F471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122F494"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F46A20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collarín</w:t>
            </w:r>
          </w:p>
        </w:tc>
        <w:tc>
          <w:tcPr>
            <w:tcW w:w="1984" w:type="dxa"/>
            <w:vMerge/>
            <w:tcBorders>
              <w:top w:val="nil"/>
              <w:left w:val="single" w:sz="4" w:space="0" w:color="auto"/>
              <w:bottom w:val="single" w:sz="4" w:space="0" w:color="auto"/>
              <w:right w:val="single" w:sz="4" w:space="0" w:color="auto"/>
            </w:tcBorders>
            <w:vAlign w:val="center"/>
            <w:hideMark/>
          </w:tcPr>
          <w:p w14:paraId="63C2F83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9B8C0E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FCE1C5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4433171"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50D8E9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lastRenderedPageBreak/>
              <w:t>Rectificado de volante o volanta</w:t>
            </w:r>
          </w:p>
        </w:tc>
        <w:tc>
          <w:tcPr>
            <w:tcW w:w="1984" w:type="dxa"/>
            <w:vMerge/>
            <w:tcBorders>
              <w:top w:val="nil"/>
              <w:left w:val="single" w:sz="4" w:space="0" w:color="auto"/>
              <w:bottom w:val="single" w:sz="4" w:space="0" w:color="auto"/>
              <w:right w:val="single" w:sz="4" w:space="0" w:color="auto"/>
            </w:tcBorders>
            <w:vAlign w:val="center"/>
            <w:hideMark/>
          </w:tcPr>
          <w:p w14:paraId="1424BD0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074A4E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5E66F2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55216D7"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0CC82B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cruceta de flecha cardán</w:t>
            </w:r>
          </w:p>
        </w:tc>
        <w:tc>
          <w:tcPr>
            <w:tcW w:w="1984" w:type="dxa"/>
            <w:vMerge/>
            <w:tcBorders>
              <w:top w:val="nil"/>
              <w:left w:val="single" w:sz="4" w:space="0" w:color="auto"/>
              <w:bottom w:val="single" w:sz="4" w:space="0" w:color="auto"/>
              <w:right w:val="single" w:sz="4" w:space="0" w:color="auto"/>
            </w:tcBorders>
            <w:vAlign w:val="center"/>
            <w:hideMark/>
          </w:tcPr>
          <w:p w14:paraId="00BF3E9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3D1ACE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DE2152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0AD3BC4"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9430D3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balero de diferencial (por rueda)</w:t>
            </w:r>
          </w:p>
        </w:tc>
        <w:tc>
          <w:tcPr>
            <w:tcW w:w="1984" w:type="dxa"/>
            <w:vMerge/>
            <w:tcBorders>
              <w:top w:val="nil"/>
              <w:left w:val="single" w:sz="4" w:space="0" w:color="auto"/>
              <w:bottom w:val="single" w:sz="4" w:space="0" w:color="auto"/>
              <w:right w:val="single" w:sz="4" w:space="0" w:color="auto"/>
            </w:tcBorders>
            <w:vAlign w:val="center"/>
            <w:hideMark/>
          </w:tcPr>
          <w:p w14:paraId="1C600D3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BE8D7F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EB213C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92932C9"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0DAA7D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juntas homocinéticas y/o goma cubre polvos (por rueda)</w:t>
            </w:r>
          </w:p>
        </w:tc>
        <w:tc>
          <w:tcPr>
            <w:tcW w:w="1984" w:type="dxa"/>
            <w:vMerge/>
            <w:tcBorders>
              <w:top w:val="nil"/>
              <w:left w:val="single" w:sz="4" w:space="0" w:color="auto"/>
              <w:bottom w:val="single" w:sz="4" w:space="0" w:color="auto"/>
              <w:right w:val="single" w:sz="4" w:space="0" w:color="auto"/>
            </w:tcBorders>
            <w:vAlign w:val="center"/>
            <w:hideMark/>
          </w:tcPr>
          <w:p w14:paraId="5F64E00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BF45ED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8E736A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4357341"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4C8E1BBD"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02CB0FE2"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432D0BFF"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323206A3"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18BD5537" w14:textId="77777777" w:rsidTr="00D56987">
        <w:trPr>
          <w:trHeight w:val="225"/>
        </w:trPr>
        <w:tc>
          <w:tcPr>
            <w:tcW w:w="4390" w:type="dxa"/>
            <w:tcBorders>
              <w:top w:val="nil"/>
              <w:left w:val="nil"/>
              <w:bottom w:val="nil"/>
              <w:right w:val="nil"/>
            </w:tcBorders>
            <w:shd w:val="clear" w:color="auto" w:fill="auto"/>
            <w:noWrap/>
            <w:vAlign w:val="center"/>
            <w:hideMark/>
          </w:tcPr>
          <w:p w14:paraId="51936EDC"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2010DD7E"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420DF002"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2BBD5046"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2CF9E367"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27AD2E8" w14:textId="2807F939"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TRANSMISIÓN</w:t>
            </w:r>
            <w:r w:rsidR="008C6834">
              <w:rPr>
                <w:rFonts w:ascii="Arial" w:eastAsia="Times New Roman" w:hAnsi="Arial" w:cs="Arial"/>
                <w:b/>
                <w:bCs/>
                <w:color w:val="000000"/>
                <w:sz w:val="16"/>
                <w:szCs w:val="16"/>
                <w:lang w:eastAsia="es-MX"/>
              </w:rPr>
              <w:t xml:space="preserve"> </w:t>
            </w:r>
            <w:r w:rsidRPr="009208E1">
              <w:rPr>
                <w:rFonts w:ascii="Arial" w:eastAsia="Times New Roman" w:hAnsi="Arial" w:cs="Arial"/>
                <w:b/>
                <w:bCs/>
                <w:color w:val="000000"/>
                <w:sz w:val="16"/>
                <w:szCs w:val="16"/>
                <w:lang w:eastAsia="es-MX"/>
              </w:rPr>
              <w:t>REFACCIONES</w:t>
            </w:r>
          </w:p>
        </w:tc>
      </w:tr>
      <w:tr w:rsidR="00D56987" w:rsidRPr="009208E1" w14:paraId="5A162699"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995A71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Filtro de transmisión</w:t>
            </w:r>
          </w:p>
        </w:tc>
        <w:tc>
          <w:tcPr>
            <w:tcW w:w="1984" w:type="dxa"/>
            <w:tcBorders>
              <w:top w:val="nil"/>
              <w:left w:val="nil"/>
              <w:bottom w:val="single" w:sz="4" w:space="0" w:color="auto"/>
              <w:right w:val="single" w:sz="4" w:space="0" w:color="auto"/>
            </w:tcBorders>
            <w:shd w:val="clear" w:color="auto" w:fill="auto"/>
            <w:noWrap/>
            <w:vAlign w:val="center"/>
          </w:tcPr>
          <w:p w14:paraId="4D37A11A" w14:textId="1C48D00E"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A2C3F6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E8A48C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C3E052A"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ED3998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Empaque de transmisión</w:t>
            </w:r>
          </w:p>
        </w:tc>
        <w:tc>
          <w:tcPr>
            <w:tcW w:w="1984" w:type="dxa"/>
            <w:tcBorders>
              <w:top w:val="nil"/>
              <w:left w:val="nil"/>
              <w:bottom w:val="single" w:sz="4" w:space="0" w:color="auto"/>
              <w:right w:val="single" w:sz="4" w:space="0" w:color="auto"/>
            </w:tcBorders>
            <w:shd w:val="clear" w:color="auto" w:fill="auto"/>
            <w:noWrap/>
            <w:vAlign w:val="center"/>
          </w:tcPr>
          <w:p w14:paraId="36B63ACB" w14:textId="306279C9"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7FA5AA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A74C1D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903588F"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258F9D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transmisión</w:t>
            </w:r>
          </w:p>
        </w:tc>
        <w:tc>
          <w:tcPr>
            <w:tcW w:w="1984" w:type="dxa"/>
            <w:tcBorders>
              <w:top w:val="nil"/>
              <w:left w:val="nil"/>
              <w:bottom w:val="single" w:sz="4" w:space="0" w:color="auto"/>
              <w:right w:val="single" w:sz="4" w:space="0" w:color="auto"/>
            </w:tcBorders>
            <w:shd w:val="clear" w:color="auto" w:fill="auto"/>
            <w:noWrap/>
            <w:vAlign w:val="center"/>
          </w:tcPr>
          <w:p w14:paraId="3A75A84A" w14:textId="4CE6DF8C"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EC5EA0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9B03C3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D6E46A7"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069377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Kit de clutch (plato, prensa y collarín)</w:t>
            </w:r>
          </w:p>
        </w:tc>
        <w:tc>
          <w:tcPr>
            <w:tcW w:w="1984" w:type="dxa"/>
            <w:tcBorders>
              <w:top w:val="nil"/>
              <w:left w:val="nil"/>
              <w:bottom w:val="single" w:sz="4" w:space="0" w:color="auto"/>
              <w:right w:val="single" w:sz="4" w:space="0" w:color="auto"/>
            </w:tcBorders>
            <w:shd w:val="clear" w:color="auto" w:fill="auto"/>
            <w:noWrap/>
            <w:vAlign w:val="center"/>
          </w:tcPr>
          <w:p w14:paraId="4F81E869" w14:textId="501ADB4B"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5BDDA9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F78840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58F11BE"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A99586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clutch</w:t>
            </w:r>
          </w:p>
        </w:tc>
        <w:tc>
          <w:tcPr>
            <w:tcW w:w="1984" w:type="dxa"/>
            <w:tcBorders>
              <w:top w:val="nil"/>
              <w:left w:val="nil"/>
              <w:bottom w:val="single" w:sz="4" w:space="0" w:color="auto"/>
              <w:right w:val="single" w:sz="4" w:space="0" w:color="auto"/>
            </w:tcBorders>
            <w:shd w:val="clear" w:color="auto" w:fill="auto"/>
            <w:noWrap/>
            <w:vAlign w:val="center"/>
          </w:tcPr>
          <w:p w14:paraId="27E111E7" w14:textId="315BB97E"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078A46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F4718C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2034DBB"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CA87DE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Collarín</w:t>
            </w:r>
          </w:p>
        </w:tc>
        <w:tc>
          <w:tcPr>
            <w:tcW w:w="1984" w:type="dxa"/>
            <w:tcBorders>
              <w:top w:val="nil"/>
              <w:left w:val="nil"/>
              <w:bottom w:val="single" w:sz="4" w:space="0" w:color="auto"/>
              <w:right w:val="single" w:sz="4" w:space="0" w:color="auto"/>
            </w:tcBorders>
            <w:shd w:val="clear" w:color="auto" w:fill="auto"/>
            <w:noWrap/>
            <w:vAlign w:val="center"/>
          </w:tcPr>
          <w:p w14:paraId="16F1E66D" w14:textId="26E7EA2C"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921946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8460A3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43CF51B"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3C9BF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Engranes de transmisión (juego)</w:t>
            </w:r>
          </w:p>
        </w:tc>
        <w:tc>
          <w:tcPr>
            <w:tcW w:w="1984" w:type="dxa"/>
            <w:tcBorders>
              <w:top w:val="nil"/>
              <w:left w:val="nil"/>
              <w:bottom w:val="single" w:sz="4" w:space="0" w:color="auto"/>
              <w:right w:val="single" w:sz="4" w:space="0" w:color="auto"/>
            </w:tcBorders>
            <w:shd w:val="clear" w:color="auto" w:fill="auto"/>
            <w:noWrap/>
            <w:vAlign w:val="center"/>
          </w:tcPr>
          <w:p w14:paraId="2DCDE0CC" w14:textId="2A0F53D5"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E35C6D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01A83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CC18DA2"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193C19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Cruceta de flecha cardán</w:t>
            </w:r>
          </w:p>
        </w:tc>
        <w:tc>
          <w:tcPr>
            <w:tcW w:w="1984" w:type="dxa"/>
            <w:tcBorders>
              <w:top w:val="nil"/>
              <w:left w:val="nil"/>
              <w:bottom w:val="single" w:sz="4" w:space="0" w:color="auto"/>
              <w:right w:val="single" w:sz="4" w:space="0" w:color="auto"/>
            </w:tcBorders>
            <w:shd w:val="clear" w:color="auto" w:fill="auto"/>
            <w:noWrap/>
            <w:vAlign w:val="center"/>
          </w:tcPr>
          <w:p w14:paraId="1C756E5D" w14:textId="290FCE8C"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017A28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5C3347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7AB4BCE"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8633A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Balero de diferencial</w:t>
            </w:r>
          </w:p>
        </w:tc>
        <w:tc>
          <w:tcPr>
            <w:tcW w:w="1984" w:type="dxa"/>
            <w:tcBorders>
              <w:top w:val="nil"/>
              <w:left w:val="nil"/>
              <w:bottom w:val="single" w:sz="4" w:space="0" w:color="auto"/>
              <w:right w:val="single" w:sz="4" w:space="0" w:color="auto"/>
            </w:tcBorders>
            <w:shd w:val="clear" w:color="auto" w:fill="auto"/>
            <w:noWrap/>
            <w:vAlign w:val="center"/>
          </w:tcPr>
          <w:p w14:paraId="31D18263" w14:textId="5E73A53A"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D83D10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4F5E05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7A8742C"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188098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Goma cubre polvos de junta homocinética exterior</w:t>
            </w:r>
          </w:p>
        </w:tc>
        <w:tc>
          <w:tcPr>
            <w:tcW w:w="1984" w:type="dxa"/>
            <w:tcBorders>
              <w:top w:val="nil"/>
              <w:left w:val="nil"/>
              <w:bottom w:val="single" w:sz="4" w:space="0" w:color="auto"/>
              <w:right w:val="single" w:sz="4" w:space="0" w:color="auto"/>
            </w:tcBorders>
            <w:shd w:val="clear" w:color="auto" w:fill="auto"/>
            <w:noWrap/>
            <w:vAlign w:val="center"/>
          </w:tcPr>
          <w:p w14:paraId="5AE19AD0" w14:textId="15969025"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BFD0E8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6243F9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1DBE9BB"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47DA08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Goma cubre polvos de junta homocinética interior</w:t>
            </w:r>
          </w:p>
        </w:tc>
        <w:tc>
          <w:tcPr>
            <w:tcW w:w="1984" w:type="dxa"/>
            <w:tcBorders>
              <w:top w:val="nil"/>
              <w:left w:val="nil"/>
              <w:bottom w:val="single" w:sz="4" w:space="0" w:color="auto"/>
              <w:right w:val="single" w:sz="4" w:space="0" w:color="auto"/>
            </w:tcBorders>
            <w:shd w:val="clear" w:color="auto" w:fill="auto"/>
            <w:noWrap/>
            <w:vAlign w:val="center"/>
          </w:tcPr>
          <w:p w14:paraId="02849ED6" w14:textId="4C248866"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4CE1CE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237CDB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342038F7"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CA2754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 xml:space="preserve">Junta homocinética interior </w:t>
            </w:r>
            <w:proofErr w:type="spellStart"/>
            <w:r w:rsidRPr="009208E1">
              <w:rPr>
                <w:rFonts w:ascii="Arial" w:eastAsia="Times New Roman" w:hAnsi="Arial" w:cs="Arial"/>
                <w:color w:val="000000"/>
                <w:sz w:val="16"/>
                <w:szCs w:val="16"/>
                <w:lang w:eastAsia="es-MX"/>
              </w:rPr>
              <w:t>tripoide</w:t>
            </w:r>
            <w:proofErr w:type="spellEnd"/>
            <w:r w:rsidRPr="009208E1">
              <w:rPr>
                <w:rFonts w:ascii="Arial" w:eastAsia="Times New Roman" w:hAnsi="Arial" w:cs="Arial"/>
                <w:color w:val="000000"/>
                <w:sz w:val="16"/>
                <w:szCs w:val="16"/>
                <w:lang w:eastAsia="es-MX"/>
              </w:rPr>
              <w:t xml:space="preserve"> (Espiga)</w:t>
            </w:r>
          </w:p>
        </w:tc>
        <w:tc>
          <w:tcPr>
            <w:tcW w:w="1984" w:type="dxa"/>
            <w:tcBorders>
              <w:top w:val="nil"/>
              <w:left w:val="nil"/>
              <w:bottom w:val="single" w:sz="4" w:space="0" w:color="auto"/>
              <w:right w:val="single" w:sz="4" w:space="0" w:color="auto"/>
            </w:tcBorders>
            <w:shd w:val="clear" w:color="auto" w:fill="auto"/>
            <w:noWrap/>
            <w:vAlign w:val="center"/>
          </w:tcPr>
          <w:p w14:paraId="3F796C5F" w14:textId="30918A4C"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03F5AF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991A98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89662F3"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3362EA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Junta homocinética exterior (Espiga)</w:t>
            </w:r>
          </w:p>
        </w:tc>
        <w:tc>
          <w:tcPr>
            <w:tcW w:w="1984" w:type="dxa"/>
            <w:tcBorders>
              <w:top w:val="nil"/>
              <w:left w:val="nil"/>
              <w:bottom w:val="single" w:sz="4" w:space="0" w:color="auto"/>
              <w:right w:val="single" w:sz="4" w:space="0" w:color="auto"/>
            </w:tcBorders>
            <w:shd w:val="clear" w:color="auto" w:fill="auto"/>
            <w:noWrap/>
            <w:vAlign w:val="center"/>
          </w:tcPr>
          <w:p w14:paraId="60A97F9B" w14:textId="5A7345E6"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191589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FFF84C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92DB13B"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2C5EB9C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4909D54B"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19487B76"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0CB50FD9"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0CB236E7" w14:textId="77777777" w:rsidTr="00D56987">
        <w:trPr>
          <w:trHeight w:val="225"/>
        </w:trPr>
        <w:tc>
          <w:tcPr>
            <w:tcW w:w="4390" w:type="dxa"/>
            <w:tcBorders>
              <w:top w:val="nil"/>
              <w:left w:val="nil"/>
              <w:bottom w:val="nil"/>
              <w:right w:val="nil"/>
            </w:tcBorders>
            <w:shd w:val="clear" w:color="auto" w:fill="auto"/>
            <w:noWrap/>
            <w:vAlign w:val="center"/>
            <w:hideMark/>
          </w:tcPr>
          <w:p w14:paraId="08F4DD28"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34D50E44"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6C910C29"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138C6959"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9208E1" w:rsidRPr="009208E1" w14:paraId="576FCC97" w14:textId="77777777" w:rsidTr="00D56987">
        <w:trPr>
          <w:trHeight w:val="225"/>
        </w:trPr>
        <w:tc>
          <w:tcPr>
            <w:tcW w:w="9678"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BF0FEE8" w14:textId="36AE6358"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w:t>
            </w:r>
            <w:r w:rsidR="008C6834">
              <w:rPr>
                <w:rFonts w:ascii="Arial" w:eastAsia="Times New Roman" w:hAnsi="Arial" w:cs="Arial"/>
                <w:b/>
                <w:bCs/>
                <w:color w:val="000000"/>
                <w:sz w:val="16"/>
                <w:szCs w:val="16"/>
                <w:lang w:eastAsia="es-MX"/>
              </w:rPr>
              <w:t xml:space="preserve"> </w:t>
            </w:r>
            <w:r w:rsidRPr="009208E1">
              <w:rPr>
                <w:rFonts w:ascii="Arial" w:eastAsia="Times New Roman" w:hAnsi="Arial" w:cs="Arial"/>
                <w:b/>
                <w:bCs/>
                <w:color w:val="000000"/>
                <w:sz w:val="16"/>
                <w:szCs w:val="16"/>
                <w:lang w:eastAsia="es-MX"/>
              </w:rPr>
              <w:t>MANO DE OBRA</w:t>
            </w:r>
          </w:p>
        </w:tc>
      </w:tr>
      <w:tr w:rsidR="00D56987" w:rsidRPr="009208E1" w14:paraId="086342FA"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708B38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bomba de agua.</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DCAA8C" w14:textId="77777777" w:rsidR="009208E1" w:rsidRPr="009208E1" w:rsidRDefault="009208E1" w:rsidP="009208E1">
            <w:pPr>
              <w:suppressAutoHyphens w:val="0"/>
              <w:spacing w:after="0" w:line="240" w:lineRule="auto"/>
              <w:jc w:val="center"/>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N/A</w:t>
            </w:r>
          </w:p>
        </w:tc>
        <w:tc>
          <w:tcPr>
            <w:tcW w:w="1701" w:type="dxa"/>
            <w:tcBorders>
              <w:top w:val="nil"/>
              <w:left w:val="nil"/>
              <w:bottom w:val="single" w:sz="4" w:space="0" w:color="auto"/>
              <w:right w:val="single" w:sz="4" w:space="0" w:color="auto"/>
            </w:tcBorders>
            <w:shd w:val="clear" w:color="auto" w:fill="auto"/>
            <w:noWrap/>
            <w:vAlign w:val="center"/>
            <w:hideMark/>
          </w:tcPr>
          <w:p w14:paraId="6387889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190BB0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08DC98C"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30D1EF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escape (tubo)</w:t>
            </w:r>
          </w:p>
        </w:tc>
        <w:tc>
          <w:tcPr>
            <w:tcW w:w="1984" w:type="dxa"/>
            <w:vMerge/>
            <w:tcBorders>
              <w:top w:val="nil"/>
              <w:left w:val="single" w:sz="4" w:space="0" w:color="auto"/>
              <w:bottom w:val="single" w:sz="4" w:space="0" w:color="auto"/>
              <w:right w:val="single" w:sz="4" w:space="0" w:color="auto"/>
            </w:tcBorders>
            <w:vAlign w:val="center"/>
            <w:hideMark/>
          </w:tcPr>
          <w:p w14:paraId="096A327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4A1ECA4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A4412B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B647809"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A79D10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catalizador</w:t>
            </w:r>
          </w:p>
        </w:tc>
        <w:tc>
          <w:tcPr>
            <w:tcW w:w="1984" w:type="dxa"/>
            <w:vMerge/>
            <w:tcBorders>
              <w:top w:val="nil"/>
              <w:left w:val="single" w:sz="4" w:space="0" w:color="auto"/>
              <w:bottom w:val="single" w:sz="4" w:space="0" w:color="auto"/>
              <w:right w:val="single" w:sz="4" w:space="0" w:color="auto"/>
            </w:tcBorders>
            <w:vAlign w:val="center"/>
            <w:hideMark/>
          </w:tcPr>
          <w:p w14:paraId="4E5408B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8DEA61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6096FC9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1F7EABD3"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785DA29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del silenciador</w:t>
            </w:r>
          </w:p>
        </w:tc>
        <w:tc>
          <w:tcPr>
            <w:tcW w:w="1984" w:type="dxa"/>
            <w:vMerge/>
            <w:tcBorders>
              <w:top w:val="nil"/>
              <w:left w:val="single" w:sz="4" w:space="0" w:color="auto"/>
              <w:bottom w:val="single" w:sz="4" w:space="0" w:color="auto"/>
              <w:right w:val="single" w:sz="4" w:space="0" w:color="auto"/>
            </w:tcBorders>
            <w:vAlign w:val="center"/>
            <w:hideMark/>
          </w:tcPr>
          <w:p w14:paraId="3B32A8C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2182EB1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681755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347B112"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99279B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radiador</w:t>
            </w:r>
          </w:p>
        </w:tc>
        <w:tc>
          <w:tcPr>
            <w:tcW w:w="1984" w:type="dxa"/>
            <w:vMerge/>
            <w:tcBorders>
              <w:top w:val="nil"/>
              <w:left w:val="single" w:sz="4" w:space="0" w:color="auto"/>
              <w:bottom w:val="single" w:sz="4" w:space="0" w:color="auto"/>
              <w:right w:val="single" w:sz="4" w:space="0" w:color="auto"/>
            </w:tcBorders>
            <w:vAlign w:val="center"/>
            <w:hideMark/>
          </w:tcPr>
          <w:p w14:paraId="635561C9"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D954E3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3E6409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0AFF54BE"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060FACC"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termostato</w:t>
            </w:r>
          </w:p>
        </w:tc>
        <w:tc>
          <w:tcPr>
            <w:tcW w:w="1984" w:type="dxa"/>
            <w:vMerge/>
            <w:tcBorders>
              <w:top w:val="nil"/>
              <w:left w:val="single" w:sz="4" w:space="0" w:color="auto"/>
              <w:bottom w:val="single" w:sz="4" w:space="0" w:color="auto"/>
              <w:right w:val="single" w:sz="4" w:space="0" w:color="auto"/>
            </w:tcBorders>
            <w:vAlign w:val="center"/>
            <w:hideMark/>
          </w:tcPr>
          <w:p w14:paraId="4382364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56A322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61266D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33E5CF2"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062B75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plumas limpiaparabrisas delanteras (juego)</w:t>
            </w:r>
          </w:p>
        </w:tc>
        <w:tc>
          <w:tcPr>
            <w:tcW w:w="1984" w:type="dxa"/>
            <w:vMerge/>
            <w:tcBorders>
              <w:top w:val="nil"/>
              <w:left w:val="single" w:sz="4" w:space="0" w:color="auto"/>
              <w:bottom w:val="single" w:sz="4" w:space="0" w:color="auto"/>
              <w:right w:val="single" w:sz="4" w:space="0" w:color="auto"/>
            </w:tcBorders>
            <w:vAlign w:val="center"/>
            <w:hideMark/>
          </w:tcPr>
          <w:p w14:paraId="661F846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227456D"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179F3EF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B4C5017" w14:textId="77777777" w:rsidTr="00D56987">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A808F0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Cambio de ventilador de radiador</w:t>
            </w:r>
          </w:p>
        </w:tc>
        <w:tc>
          <w:tcPr>
            <w:tcW w:w="1984" w:type="dxa"/>
            <w:vMerge/>
            <w:tcBorders>
              <w:top w:val="nil"/>
              <w:left w:val="single" w:sz="4" w:space="0" w:color="auto"/>
              <w:bottom w:val="single" w:sz="4" w:space="0" w:color="auto"/>
              <w:right w:val="single" w:sz="4" w:space="0" w:color="auto"/>
            </w:tcBorders>
            <w:vAlign w:val="center"/>
            <w:hideMark/>
          </w:tcPr>
          <w:p w14:paraId="50FAB9B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3DB426C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433FA29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3D11931"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39A98422"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373ED6E8"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00C751DC"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799C14A6"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4AE2A183" w14:textId="77777777" w:rsidTr="00D56987">
        <w:trPr>
          <w:trHeight w:val="225"/>
        </w:trPr>
        <w:tc>
          <w:tcPr>
            <w:tcW w:w="4390" w:type="dxa"/>
            <w:tcBorders>
              <w:top w:val="nil"/>
              <w:left w:val="nil"/>
              <w:bottom w:val="nil"/>
              <w:right w:val="nil"/>
            </w:tcBorders>
            <w:shd w:val="clear" w:color="auto" w:fill="auto"/>
            <w:noWrap/>
            <w:vAlign w:val="center"/>
            <w:hideMark/>
          </w:tcPr>
          <w:p w14:paraId="37C05FF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6A2E679C"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1149C68F"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56530B3A"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D56987" w:rsidRPr="009208E1" w14:paraId="098F1165" w14:textId="77777777" w:rsidTr="00D56987">
        <w:trPr>
          <w:trHeight w:val="225"/>
        </w:trPr>
        <w:tc>
          <w:tcPr>
            <w:tcW w:w="439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35AF893" w14:textId="590E787F"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SISTEMA DE ENFRIAMIENTO Y OTROS SERVICIOS</w:t>
            </w:r>
            <w:r w:rsidR="008C6834">
              <w:rPr>
                <w:rFonts w:ascii="Arial" w:eastAsia="Times New Roman" w:hAnsi="Arial" w:cs="Arial"/>
                <w:b/>
                <w:bCs/>
                <w:color w:val="000000"/>
                <w:sz w:val="16"/>
                <w:szCs w:val="16"/>
                <w:lang w:eastAsia="es-MX"/>
              </w:rPr>
              <w:t xml:space="preserve"> </w:t>
            </w:r>
            <w:r w:rsidRPr="009208E1">
              <w:rPr>
                <w:rFonts w:ascii="Arial" w:eastAsia="Times New Roman" w:hAnsi="Arial" w:cs="Arial"/>
                <w:b/>
                <w:bCs/>
                <w:color w:val="000000"/>
                <w:sz w:val="16"/>
                <w:szCs w:val="16"/>
                <w:lang w:eastAsia="es-MX"/>
              </w:rPr>
              <w:t>REFACCIONES</w:t>
            </w:r>
          </w:p>
        </w:tc>
        <w:tc>
          <w:tcPr>
            <w:tcW w:w="1984" w:type="dxa"/>
            <w:tcBorders>
              <w:top w:val="single" w:sz="4" w:space="0" w:color="auto"/>
              <w:left w:val="nil"/>
              <w:bottom w:val="single" w:sz="4" w:space="0" w:color="auto"/>
              <w:right w:val="single" w:sz="4" w:space="0" w:color="auto"/>
            </w:tcBorders>
            <w:shd w:val="clear" w:color="000000" w:fill="FFFF00"/>
            <w:noWrap/>
            <w:vAlign w:val="center"/>
            <w:hideMark/>
          </w:tcPr>
          <w:p w14:paraId="03FF2561"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 </w:t>
            </w:r>
          </w:p>
        </w:tc>
        <w:tc>
          <w:tcPr>
            <w:tcW w:w="1701" w:type="dxa"/>
            <w:tcBorders>
              <w:top w:val="single" w:sz="4" w:space="0" w:color="auto"/>
              <w:left w:val="nil"/>
              <w:bottom w:val="single" w:sz="4" w:space="0" w:color="auto"/>
              <w:right w:val="single" w:sz="4" w:space="0" w:color="auto"/>
            </w:tcBorders>
            <w:shd w:val="clear" w:color="000000" w:fill="FFFF00"/>
            <w:noWrap/>
            <w:vAlign w:val="center"/>
            <w:hideMark/>
          </w:tcPr>
          <w:p w14:paraId="6E49A505"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 </w:t>
            </w:r>
          </w:p>
        </w:tc>
        <w:tc>
          <w:tcPr>
            <w:tcW w:w="1603" w:type="dxa"/>
            <w:tcBorders>
              <w:top w:val="single" w:sz="4" w:space="0" w:color="auto"/>
              <w:left w:val="nil"/>
              <w:bottom w:val="single" w:sz="4" w:space="0" w:color="auto"/>
              <w:right w:val="single" w:sz="4" w:space="0" w:color="auto"/>
            </w:tcBorders>
            <w:shd w:val="clear" w:color="000000" w:fill="FFFF00"/>
            <w:noWrap/>
            <w:vAlign w:val="center"/>
            <w:hideMark/>
          </w:tcPr>
          <w:p w14:paraId="1A4CA628" w14:textId="77777777" w:rsidR="009208E1" w:rsidRPr="009208E1" w:rsidRDefault="009208E1" w:rsidP="009208E1">
            <w:pPr>
              <w:suppressAutoHyphens w:val="0"/>
              <w:spacing w:after="0" w:line="240" w:lineRule="auto"/>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 </w:t>
            </w:r>
          </w:p>
        </w:tc>
      </w:tr>
      <w:tr w:rsidR="00D56987" w:rsidRPr="009208E1" w14:paraId="5AC91126"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09B0065"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Bomba de agua</w:t>
            </w:r>
          </w:p>
        </w:tc>
        <w:tc>
          <w:tcPr>
            <w:tcW w:w="1984" w:type="dxa"/>
            <w:tcBorders>
              <w:top w:val="nil"/>
              <w:left w:val="nil"/>
              <w:bottom w:val="single" w:sz="4" w:space="0" w:color="auto"/>
              <w:right w:val="single" w:sz="4" w:space="0" w:color="auto"/>
            </w:tcBorders>
            <w:shd w:val="clear" w:color="auto" w:fill="auto"/>
            <w:noWrap/>
            <w:vAlign w:val="center"/>
          </w:tcPr>
          <w:p w14:paraId="656AFF13" w14:textId="134D5C8D"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54C87AA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A174BF0"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B04DB3A"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EA3CC46"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Tubo de escape</w:t>
            </w:r>
          </w:p>
        </w:tc>
        <w:tc>
          <w:tcPr>
            <w:tcW w:w="1984" w:type="dxa"/>
            <w:tcBorders>
              <w:top w:val="nil"/>
              <w:left w:val="nil"/>
              <w:bottom w:val="single" w:sz="4" w:space="0" w:color="auto"/>
              <w:right w:val="single" w:sz="4" w:space="0" w:color="auto"/>
            </w:tcBorders>
            <w:shd w:val="clear" w:color="auto" w:fill="auto"/>
            <w:noWrap/>
            <w:vAlign w:val="center"/>
          </w:tcPr>
          <w:p w14:paraId="1CE081BB" w14:textId="19E45874"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BDDB6C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33B9D3F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5BE0E004"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45B4AFE"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Silenciador</w:t>
            </w:r>
          </w:p>
        </w:tc>
        <w:tc>
          <w:tcPr>
            <w:tcW w:w="1984" w:type="dxa"/>
            <w:tcBorders>
              <w:top w:val="nil"/>
              <w:left w:val="nil"/>
              <w:bottom w:val="single" w:sz="4" w:space="0" w:color="auto"/>
              <w:right w:val="single" w:sz="4" w:space="0" w:color="auto"/>
            </w:tcBorders>
            <w:shd w:val="clear" w:color="auto" w:fill="auto"/>
            <w:noWrap/>
            <w:vAlign w:val="center"/>
          </w:tcPr>
          <w:p w14:paraId="3D589CC2" w14:textId="68221BB3"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0B8297F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C0BCDB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42D94A6F"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CFEEC2B"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Catalizador</w:t>
            </w:r>
          </w:p>
        </w:tc>
        <w:tc>
          <w:tcPr>
            <w:tcW w:w="1984" w:type="dxa"/>
            <w:tcBorders>
              <w:top w:val="nil"/>
              <w:left w:val="nil"/>
              <w:bottom w:val="single" w:sz="4" w:space="0" w:color="auto"/>
              <w:right w:val="single" w:sz="4" w:space="0" w:color="auto"/>
            </w:tcBorders>
            <w:shd w:val="clear" w:color="auto" w:fill="auto"/>
            <w:noWrap/>
            <w:vAlign w:val="center"/>
          </w:tcPr>
          <w:p w14:paraId="3AB70AFB" w14:textId="7F8D9FC1"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B2D257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2E02F76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4863623"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5096A6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Radiador</w:t>
            </w:r>
          </w:p>
        </w:tc>
        <w:tc>
          <w:tcPr>
            <w:tcW w:w="1984" w:type="dxa"/>
            <w:tcBorders>
              <w:top w:val="nil"/>
              <w:left w:val="nil"/>
              <w:bottom w:val="single" w:sz="4" w:space="0" w:color="auto"/>
              <w:right w:val="single" w:sz="4" w:space="0" w:color="auto"/>
            </w:tcBorders>
            <w:shd w:val="clear" w:color="auto" w:fill="auto"/>
            <w:noWrap/>
            <w:vAlign w:val="center"/>
          </w:tcPr>
          <w:p w14:paraId="7542CDD9" w14:textId="7736A75F"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1EDFEA08"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0F21F37A"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DDB70AD"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BD793A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Termostato</w:t>
            </w:r>
          </w:p>
        </w:tc>
        <w:tc>
          <w:tcPr>
            <w:tcW w:w="1984" w:type="dxa"/>
            <w:tcBorders>
              <w:top w:val="nil"/>
              <w:left w:val="nil"/>
              <w:bottom w:val="single" w:sz="4" w:space="0" w:color="auto"/>
              <w:right w:val="single" w:sz="4" w:space="0" w:color="auto"/>
            </w:tcBorders>
            <w:shd w:val="clear" w:color="auto" w:fill="auto"/>
            <w:noWrap/>
            <w:vAlign w:val="center"/>
          </w:tcPr>
          <w:p w14:paraId="2847B387" w14:textId="06BFD5E3"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61BEF75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622BDE2"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6BF769FD"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67E7423"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Plumas limpiaparabrisas delanteras (Juego)</w:t>
            </w:r>
          </w:p>
        </w:tc>
        <w:tc>
          <w:tcPr>
            <w:tcW w:w="1984" w:type="dxa"/>
            <w:tcBorders>
              <w:top w:val="nil"/>
              <w:left w:val="nil"/>
              <w:bottom w:val="single" w:sz="4" w:space="0" w:color="auto"/>
              <w:right w:val="single" w:sz="4" w:space="0" w:color="auto"/>
            </w:tcBorders>
            <w:shd w:val="clear" w:color="auto" w:fill="auto"/>
            <w:noWrap/>
            <w:vAlign w:val="center"/>
          </w:tcPr>
          <w:p w14:paraId="4C3A5402" w14:textId="087D0803"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4B59CC7"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764C6624"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256F4DE9" w14:textId="77777777" w:rsidTr="00E2177A">
        <w:trPr>
          <w:trHeight w:val="22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DA9F2F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Ventilador de Radiador</w:t>
            </w:r>
          </w:p>
        </w:tc>
        <w:tc>
          <w:tcPr>
            <w:tcW w:w="1984" w:type="dxa"/>
            <w:tcBorders>
              <w:top w:val="nil"/>
              <w:left w:val="nil"/>
              <w:bottom w:val="single" w:sz="4" w:space="0" w:color="auto"/>
              <w:right w:val="single" w:sz="4" w:space="0" w:color="auto"/>
            </w:tcBorders>
            <w:shd w:val="clear" w:color="auto" w:fill="auto"/>
            <w:noWrap/>
            <w:vAlign w:val="center"/>
          </w:tcPr>
          <w:p w14:paraId="4BD9CDE8" w14:textId="3FA90473" w:rsidR="009208E1" w:rsidRPr="009208E1" w:rsidRDefault="009208E1" w:rsidP="00E2177A">
            <w:pPr>
              <w:suppressAutoHyphens w:val="0"/>
              <w:spacing w:after="0" w:line="240" w:lineRule="auto"/>
              <w:jc w:val="center"/>
              <w:rPr>
                <w:rFonts w:ascii="Arial" w:eastAsia="Times New Roman" w:hAnsi="Arial" w:cs="Arial"/>
                <w:color w:val="000000"/>
                <w:sz w:val="16"/>
                <w:szCs w:val="16"/>
                <w:lang w:eastAsia="es-MX"/>
              </w:rPr>
            </w:pPr>
          </w:p>
        </w:tc>
        <w:tc>
          <w:tcPr>
            <w:tcW w:w="1701" w:type="dxa"/>
            <w:tcBorders>
              <w:top w:val="nil"/>
              <w:left w:val="nil"/>
              <w:bottom w:val="single" w:sz="4" w:space="0" w:color="auto"/>
              <w:right w:val="single" w:sz="4" w:space="0" w:color="auto"/>
            </w:tcBorders>
            <w:shd w:val="clear" w:color="auto" w:fill="auto"/>
            <w:noWrap/>
            <w:vAlign w:val="center"/>
            <w:hideMark/>
          </w:tcPr>
          <w:p w14:paraId="7DBD2C9F"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c>
          <w:tcPr>
            <w:tcW w:w="1603" w:type="dxa"/>
            <w:tcBorders>
              <w:top w:val="nil"/>
              <w:left w:val="nil"/>
              <w:bottom w:val="single" w:sz="4" w:space="0" w:color="auto"/>
              <w:right w:val="single" w:sz="4" w:space="0" w:color="auto"/>
            </w:tcBorders>
            <w:shd w:val="clear" w:color="auto" w:fill="auto"/>
            <w:noWrap/>
            <w:vAlign w:val="center"/>
            <w:hideMark/>
          </w:tcPr>
          <w:p w14:paraId="5D65CCD1" w14:textId="77777777" w:rsidR="009208E1" w:rsidRPr="009208E1" w:rsidRDefault="009208E1" w:rsidP="009208E1">
            <w:pPr>
              <w:suppressAutoHyphens w:val="0"/>
              <w:spacing w:after="0" w:line="240" w:lineRule="auto"/>
              <w:rPr>
                <w:rFonts w:ascii="Arial" w:eastAsia="Times New Roman" w:hAnsi="Arial" w:cs="Arial"/>
                <w:color w:val="000000"/>
                <w:sz w:val="16"/>
                <w:szCs w:val="16"/>
                <w:lang w:eastAsia="es-MX"/>
              </w:rPr>
            </w:pPr>
            <w:r w:rsidRPr="009208E1">
              <w:rPr>
                <w:rFonts w:ascii="Arial" w:eastAsia="Times New Roman" w:hAnsi="Arial" w:cs="Arial"/>
                <w:color w:val="000000"/>
                <w:sz w:val="16"/>
                <w:szCs w:val="16"/>
                <w:lang w:eastAsia="es-MX"/>
              </w:rPr>
              <w:t>$</w:t>
            </w:r>
          </w:p>
        </w:tc>
      </w:tr>
      <w:tr w:rsidR="00D56987" w:rsidRPr="009208E1" w14:paraId="7A0EC3C8" w14:textId="77777777" w:rsidTr="00D56987">
        <w:trPr>
          <w:trHeight w:val="225"/>
        </w:trPr>
        <w:tc>
          <w:tcPr>
            <w:tcW w:w="4390" w:type="dxa"/>
            <w:tcBorders>
              <w:top w:val="nil"/>
              <w:left w:val="single" w:sz="4" w:space="0" w:color="auto"/>
              <w:bottom w:val="single" w:sz="4" w:space="0" w:color="auto"/>
              <w:right w:val="single" w:sz="4" w:space="0" w:color="auto"/>
            </w:tcBorders>
            <w:shd w:val="clear" w:color="000000" w:fill="FFFFCC"/>
            <w:noWrap/>
            <w:vAlign w:val="center"/>
            <w:hideMark/>
          </w:tcPr>
          <w:p w14:paraId="3A0CB145"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SUBTOTALES:</w:t>
            </w:r>
          </w:p>
        </w:tc>
        <w:tc>
          <w:tcPr>
            <w:tcW w:w="1984" w:type="dxa"/>
            <w:tcBorders>
              <w:top w:val="nil"/>
              <w:left w:val="nil"/>
              <w:bottom w:val="nil"/>
              <w:right w:val="nil"/>
            </w:tcBorders>
            <w:shd w:val="clear" w:color="auto" w:fill="auto"/>
            <w:noWrap/>
            <w:vAlign w:val="center"/>
            <w:hideMark/>
          </w:tcPr>
          <w:p w14:paraId="13F984CD"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nil"/>
              <w:left w:val="single" w:sz="4" w:space="0" w:color="auto"/>
              <w:bottom w:val="single" w:sz="4" w:space="0" w:color="auto"/>
              <w:right w:val="single" w:sz="4" w:space="0" w:color="auto"/>
            </w:tcBorders>
            <w:shd w:val="clear" w:color="000000" w:fill="FFFFCC"/>
            <w:noWrap/>
            <w:vAlign w:val="center"/>
            <w:hideMark/>
          </w:tcPr>
          <w:p w14:paraId="6668730E"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single" w:sz="4" w:space="0" w:color="auto"/>
              <w:right w:val="single" w:sz="4" w:space="0" w:color="auto"/>
            </w:tcBorders>
            <w:shd w:val="clear" w:color="000000" w:fill="FFFFCC"/>
            <w:noWrap/>
            <w:vAlign w:val="center"/>
            <w:hideMark/>
          </w:tcPr>
          <w:p w14:paraId="5012BDF8"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228598F0" w14:textId="77777777" w:rsidTr="00D56987">
        <w:trPr>
          <w:trHeight w:val="225"/>
        </w:trPr>
        <w:tc>
          <w:tcPr>
            <w:tcW w:w="4390" w:type="dxa"/>
            <w:tcBorders>
              <w:top w:val="nil"/>
              <w:left w:val="nil"/>
              <w:bottom w:val="nil"/>
              <w:right w:val="nil"/>
            </w:tcBorders>
            <w:shd w:val="clear" w:color="auto" w:fill="auto"/>
            <w:noWrap/>
            <w:vAlign w:val="center"/>
            <w:hideMark/>
          </w:tcPr>
          <w:p w14:paraId="2379D70E"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143BF042"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5A7CC1FB"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7F2AA840"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D56987" w:rsidRPr="009208E1" w14:paraId="0ACDDA52" w14:textId="77777777" w:rsidTr="00D56987">
        <w:trPr>
          <w:trHeight w:val="225"/>
        </w:trPr>
        <w:tc>
          <w:tcPr>
            <w:tcW w:w="439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A48E21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TOTAL POR VEHÍCULO:</w:t>
            </w:r>
          </w:p>
        </w:tc>
        <w:tc>
          <w:tcPr>
            <w:tcW w:w="1984" w:type="dxa"/>
            <w:tcBorders>
              <w:top w:val="nil"/>
              <w:left w:val="nil"/>
              <w:bottom w:val="nil"/>
              <w:right w:val="nil"/>
            </w:tcBorders>
            <w:shd w:val="clear" w:color="auto" w:fill="auto"/>
            <w:noWrap/>
            <w:vAlign w:val="center"/>
            <w:hideMark/>
          </w:tcPr>
          <w:p w14:paraId="59156677"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508B76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single" w:sz="4" w:space="0" w:color="auto"/>
              <w:left w:val="nil"/>
              <w:bottom w:val="single" w:sz="4" w:space="0" w:color="auto"/>
              <w:right w:val="single" w:sz="4" w:space="0" w:color="auto"/>
            </w:tcBorders>
            <w:shd w:val="clear" w:color="000000" w:fill="FFFFCC"/>
            <w:noWrap/>
            <w:vAlign w:val="center"/>
            <w:hideMark/>
          </w:tcPr>
          <w:p w14:paraId="5A6FB70A"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r>
      <w:tr w:rsidR="00D56987" w:rsidRPr="009208E1" w14:paraId="3858E7BA" w14:textId="77777777" w:rsidTr="00D56987">
        <w:trPr>
          <w:trHeight w:val="225"/>
        </w:trPr>
        <w:tc>
          <w:tcPr>
            <w:tcW w:w="4390" w:type="dxa"/>
            <w:tcBorders>
              <w:top w:val="nil"/>
              <w:left w:val="nil"/>
              <w:bottom w:val="nil"/>
              <w:right w:val="nil"/>
            </w:tcBorders>
            <w:shd w:val="clear" w:color="auto" w:fill="auto"/>
            <w:noWrap/>
            <w:vAlign w:val="center"/>
            <w:hideMark/>
          </w:tcPr>
          <w:p w14:paraId="163D2D8B"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984" w:type="dxa"/>
            <w:tcBorders>
              <w:top w:val="nil"/>
              <w:left w:val="nil"/>
              <w:bottom w:val="nil"/>
              <w:right w:val="nil"/>
            </w:tcBorders>
            <w:shd w:val="clear" w:color="auto" w:fill="auto"/>
            <w:noWrap/>
            <w:vAlign w:val="center"/>
            <w:hideMark/>
          </w:tcPr>
          <w:p w14:paraId="4408F859"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701" w:type="dxa"/>
            <w:tcBorders>
              <w:top w:val="nil"/>
              <w:left w:val="nil"/>
              <w:bottom w:val="nil"/>
              <w:right w:val="nil"/>
            </w:tcBorders>
            <w:shd w:val="clear" w:color="auto" w:fill="auto"/>
            <w:noWrap/>
            <w:vAlign w:val="center"/>
            <w:hideMark/>
          </w:tcPr>
          <w:p w14:paraId="272C59C8"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c>
          <w:tcPr>
            <w:tcW w:w="1603" w:type="dxa"/>
            <w:tcBorders>
              <w:top w:val="nil"/>
              <w:left w:val="nil"/>
              <w:bottom w:val="nil"/>
              <w:right w:val="nil"/>
            </w:tcBorders>
            <w:shd w:val="clear" w:color="auto" w:fill="auto"/>
            <w:noWrap/>
            <w:vAlign w:val="center"/>
            <w:hideMark/>
          </w:tcPr>
          <w:p w14:paraId="6B7D1343" w14:textId="77777777" w:rsidR="009208E1" w:rsidRPr="009208E1" w:rsidRDefault="009208E1" w:rsidP="009208E1">
            <w:pPr>
              <w:suppressAutoHyphens w:val="0"/>
              <w:spacing w:after="0" w:line="240" w:lineRule="auto"/>
              <w:rPr>
                <w:rFonts w:ascii="Arial" w:eastAsia="Times New Roman" w:hAnsi="Arial" w:cs="Arial"/>
                <w:sz w:val="16"/>
                <w:szCs w:val="16"/>
                <w:lang w:eastAsia="es-MX"/>
              </w:rPr>
            </w:pPr>
          </w:p>
        </w:tc>
      </w:tr>
      <w:tr w:rsidR="00D56987" w:rsidRPr="009208E1" w14:paraId="443B69F2" w14:textId="77777777" w:rsidTr="00D56987">
        <w:trPr>
          <w:trHeight w:val="225"/>
        </w:trPr>
        <w:tc>
          <w:tcPr>
            <w:tcW w:w="439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5BEA41C" w14:textId="18AA4CD8"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 xml:space="preserve">TOTAL </w:t>
            </w:r>
            <w:r w:rsidR="000E68C1">
              <w:rPr>
                <w:rFonts w:ascii="Arial" w:eastAsia="Times New Roman" w:hAnsi="Arial" w:cs="Arial"/>
                <w:b/>
                <w:bCs/>
                <w:color w:val="000000"/>
                <w:sz w:val="16"/>
                <w:szCs w:val="16"/>
                <w:lang w:eastAsia="es-MX"/>
              </w:rPr>
              <w:t>PARTIDA 3</w:t>
            </w:r>
            <w:r w:rsidRPr="009208E1">
              <w:rPr>
                <w:rFonts w:ascii="Arial" w:eastAsia="Times New Roman" w:hAnsi="Arial" w:cs="Arial"/>
                <w:b/>
                <w:bCs/>
                <w:color w:val="000000"/>
                <w:sz w:val="16"/>
                <w:szCs w:val="16"/>
                <w:lang w:eastAsia="es-MX"/>
              </w:rPr>
              <w:t xml:space="preserve">: </w:t>
            </w:r>
          </w:p>
        </w:tc>
        <w:tc>
          <w:tcPr>
            <w:tcW w:w="1984" w:type="dxa"/>
            <w:tcBorders>
              <w:top w:val="nil"/>
              <w:left w:val="nil"/>
              <w:bottom w:val="nil"/>
              <w:right w:val="nil"/>
            </w:tcBorders>
            <w:shd w:val="clear" w:color="auto" w:fill="auto"/>
            <w:noWrap/>
            <w:vAlign w:val="center"/>
            <w:hideMark/>
          </w:tcPr>
          <w:p w14:paraId="3DAAA256"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c>
          <w:tcPr>
            <w:tcW w:w="17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562280C0"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r w:rsidRPr="009208E1">
              <w:rPr>
                <w:rFonts w:ascii="Arial" w:eastAsia="Times New Roman" w:hAnsi="Arial" w:cs="Arial"/>
                <w:b/>
                <w:bCs/>
                <w:color w:val="000000"/>
                <w:sz w:val="16"/>
                <w:szCs w:val="16"/>
                <w:lang w:eastAsia="es-MX"/>
              </w:rPr>
              <w:t>$0.00</w:t>
            </w:r>
          </w:p>
        </w:tc>
        <w:tc>
          <w:tcPr>
            <w:tcW w:w="1603" w:type="dxa"/>
            <w:tcBorders>
              <w:top w:val="nil"/>
              <w:left w:val="nil"/>
              <w:bottom w:val="nil"/>
              <w:right w:val="nil"/>
            </w:tcBorders>
            <w:shd w:val="clear" w:color="auto" w:fill="auto"/>
            <w:noWrap/>
            <w:vAlign w:val="center"/>
            <w:hideMark/>
          </w:tcPr>
          <w:p w14:paraId="04B238D8" w14:textId="77777777" w:rsidR="009208E1" w:rsidRPr="009208E1" w:rsidRDefault="009208E1" w:rsidP="009208E1">
            <w:pPr>
              <w:suppressAutoHyphens w:val="0"/>
              <w:spacing w:after="0" w:line="240" w:lineRule="auto"/>
              <w:jc w:val="right"/>
              <w:rPr>
                <w:rFonts w:ascii="Arial" w:eastAsia="Times New Roman" w:hAnsi="Arial" w:cs="Arial"/>
                <w:b/>
                <w:bCs/>
                <w:color w:val="000000"/>
                <w:sz w:val="16"/>
                <w:szCs w:val="16"/>
                <w:lang w:eastAsia="es-MX"/>
              </w:rPr>
            </w:pPr>
          </w:p>
        </w:tc>
      </w:tr>
    </w:tbl>
    <w:p w14:paraId="570CB9E7" w14:textId="77777777" w:rsidR="0026190D" w:rsidRDefault="0026190D" w:rsidP="0026190D">
      <w:pPr>
        <w:spacing w:after="0" w:line="240" w:lineRule="auto"/>
        <w:jc w:val="both"/>
        <w:rPr>
          <w:rFonts w:ascii="Arial" w:hAnsi="Arial" w:cs="Arial"/>
        </w:rPr>
      </w:pPr>
    </w:p>
    <w:p w14:paraId="1E44A651" w14:textId="77777777" w:rsidR="0026190D" w:rsidRPr="008D72A4" w:rsidRDefault="0026190D" w:rsidP="0026190D">
      <w:pPr>
        <w:spacing w:after="0" w:line="240" w:lineRule="auto"/>
        <w:rPr>
          <w:rFonts w:ascii="Arial" w:hAnsi="Arial" w:cs="Arial"/>
          <w:sz w:val="20"/>
          <w:szCs w:val="20"/>
        </w:rPr>
      </w:pPr>
      <w:r w:rsidRPr="008D72A4">
        <w:rPr>
          <w:rFonts w:ascii="Arial" w:hAnsi="Arial" w:cs="Arial"/>
          <w:b/>
          <w:sz w:val="20"/>
          <w:szCs w:val="20"/>
        </w:rPr>
        <w:t>NOTAS:</w:t>
      </w:r>
      <w:r w:rsidRPr="008D72A4">
        <w:rPr>
          <w:rFonts w:ascii="Arial" w:hAnsi="Arial" w:cs="Arial"/>
          <w:sz w:val="20"/>
          <w:szCs w:val="20"/>
        </w:rPr>
        <w:t xml:space="preserve"> </w:t>
      </w:r>
    </w:p>
    <w:p w14:paraId="4AAD2B45" w14:textId="77777777" w:rsidR="0026190D" w:rsidRPr="00F15EA2" w:rsidRDefault="0026190D" w:rsidP="0026190D">
      <w:pPr>
        <w:spacing w:after="0" w:line="240" w:lineRule="auto"/>
        <w:ind w:left="142" w:hanging="142"/>
        <w:rPr>
          <w:rFonts w:ascii="Arial" w:hAnsi="Arial" w:cs="Arial"/>
          <w:sz w:val="14"/>
          <w:szCs w:val="14"/>
        </w:rPr>
      </w:pPr>
    </w:p>
    <w:p w14:paraId="7061D898"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lastRenderedPageBreak/>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74BF39F3"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EL LICITANTE DEBERÁ OFERTAR REFACCIONES DE CUALQUIERA DE LAS SIGUIENTES MARCAS: AC DELCO, BARDAHL, BOGE, BORG &amp; BEK, BOSCH, CASTROL, CHAMPION, CHEVROLET, CHRYSLER, CONTINENTAL, DAI, ESSEX, ESSO, FEDERAL MOGUL, FINER, FORD, FRAM, GATES, GM, GONHER, HELLA, LTH, LUBER, LUK, LUSAC, MITSUBISHI; MOBIL, MOOG, MONROE, MOPAR, MOTORCRAFT, NAPA, NISSAN, OMEGA, PRESTOLITE, QUAKER STATE, RASA, RAYBESTOS, ROSHFRANS, SKF, SYD, TEBO, TIMKEN, TOMCO, TRW, VALVOLINE, VELKON, VOLKSWAGEN, WAGNER.</w:t>
      </w:r>
    </w:p>
    <w:p w14:paraId="671F0D7F"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SERA MOTIVO DE DESCALIFICACIÓN EL ANOTAR EN SU PROPUESTA LA PALABRA ORIGINAL, GENERICA </w:t>
      </w:r>
      <w:proofErr w:type="spellStart"/>
      <w:r w:rsidRPr="00F15EA2">
        <w:rPr>
          <w:rFonts w:ascii="Arial" w:hAnsi="Arial" w:cs="Arial"/>
          <w:sz w:val="14"/>
          <w:szCs w:val="14"/>
        </w:rPr>
        <w:t>Ó</w:t>
      </w:r>
      <w:proofErr w:type="spellEnd"/>
      <w:r w:rsidRPr="00F15EA2">
        <w:rPr>
          <w:rFonts w:ascii="Arial" w:hAnsi="Arial" w:cs="Arial"/>
          <w:sz w:val="14"/>
          <w:szCs w:val="14"/>
        </w:rPr>
        <w:t xml:space="preserve"> INDICAR MÁS DE UNA MARCA, EN LA COLUMNA DE MARCA PROPUESTA PARA REFACCIONES, DEBIENDO ANOTAR EL NOMBRE DE LA MARCA QUE OFERTE.</w:t>
      </w:r>
    </w:p>
    <w:p w14:paraId="2D55A278"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EL LICITANTE DEBERÁ COTIZAR TODOS LOS CONCEPTOS, PARA LOS CONCEPTOS QUE NO IMPLIQUEN COSTO ALGUNO SE DEBERÁ PONER $0.00, EN EL CASO DE QUE ALGÚN CONCEPTO DE LOS DESCRITOS NO SEA APLICABLE PARA UN VEHÍCULO O MODELO ESPECÍFICO (PORQUE SEA UNA REFACCIÓN O SERVICIO QUE NO LE CORRESPONDA, NO LA TENGA, NO LA LLEVE, ENTRE OTROS.), SE DEBERÁ ANOTAR QUE NO APLICA CON N/A. EN CASO DE DEJAR EL ESPACIO EN BLANCO EL INSTITUTO LO CONSIDERARÁ CON UN PRECIO DE $0.00. </w:t>
      </w:r>
    </w:p>
    <w:p w14:paraId="4946AD8F" w14:textId="0DB10F8D"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EL PRECIO TOTAL INCLUYEN MANO DE OBRA Y REFACCIONES.</w:t>
      </w:r>
    </w:p>
    <w:p w14:paraId="377D2A3B" w14:textId="5CAE4B85"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LOS PRECIOS OFERTADOS POR CADA CONCEPTO SERÁN FIJOS DURANTE LA VIGENCIA DE LA PRESTACIÓN DEL SERVICIO. </w:t>
      </w:r>
    </w:p>
    <w:p w14:paraId="57C9E6C2"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LOS PRECIOS Y COSTOS AQUÍ OFERTADOS NO DEBEN INCLUIR EL IVA.</w:t>
      </w:r>
    </w:p>
    <w:p w14:paraId="77A68BB2" w14:textId="77777777" w:rsidR="0026190D" w:rsidRPr="00F15EA2" w:rsidRDefault="0026190D" w:rsidP="0026190D">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LA CANTIDAD DE LITROS DE ACEITE Y LAS CARACTERÍSTICAS </w:t>
      </w:r>
      <w:proofErr w:type="gramStart"/>
      <w:r w:rsidRPr="00F15EA2">
        <w:rPr>
          <w:rFonts w:ascii="Arial" w:hAnsi="Arial" w:cs="Arial"/>
          <w:sz w:val="14"/>
          <w:szCs w:val="14"/>
        </w:rPr>
        <w:t>DEL MISMO</w:t>
      </w:r>
      <w:proofErr w:type="gramEnd"/>
      <w:r w:rsidRPr="00F15EA2">
        <w:rPr>
          <w:rFonts w:ascii="Arial" w:hAnsi="Arial" w:cs="Arial"/>
          <w:sz w:val="14"/>
          <w:szCs w:val="14"/>
        </w:rPr>
        <w:t xml:space="preserve"> (VISCOCIDAD, ENTRE OTRAS) DEBERÁN SER DE ACUERDO A LO ESTIPULADO POR EL FABRICANTE DE LOS VEHÍCULOS QUE CORRESPONDAN, NO SE PAGARÁ NINGUN EXCEDENTE Y EL PROVEEDOR SERÁ RESPONSABLE POR LOS DAÑOS QUE SE CAUSEN AL VEHÍCULO POR SUMINISTRAR ACEITE EN EXCESO O POR UTILIZAR UN ACEITE INADECUADO.</w:t>
      </w:r>
    </w:p>
    <w:p w14:paraId="0A676F4E" w14:textId="77777777" w:rsidR="0026190D" w:rsidRDefault="0026190D" w:rsidP="00F15EA2">
      <w:pPr>
        <w:spacing w:after="0" w:line="240" w:lineRule="auto"/>
        <w:jc w:val="both"/>
        <w:rPr>
          <w:rFonts w:ascii="Arial" w:hAnsi="Arial" w:cs="Arial"/>
        </w:rPr>
      </w:pPr>
    </w:p>
    <w:p w14:paraId="47292458" w14:textId="77777777" w:rsidR="00F537AD" w:rsidRPr="00F15EA2" w:rsidRDefault="00F537AD" w:rsidP="00F15EA2">
      <w:pPr>
        <w:spacing w:after="0" w:line="240" w:lineRule="auto"/>
        <w:ind w:left="709" w:hanging="709"/>
        <w:jc w:val="both"/>
        <w:rPr>
          <w:rFonts w:ascii="Arial" w:hAnsi="Arial" w:cs="Arial"/>
        </w:rPr>
      </w:pPr>
    </w:p>
    <w:p w14:paraId="106410A0" w14:textId="77777777" w:rsidR="00F537AD" w:rsidRPr="00F15EA2" w:rsidRDefault="00F537AD" w:rsidP="00F15EA2">
      <w:pPr>
        <w:spacing w:after="0" w:line="240" w:lineRule="auto"/>
        <w:ind w:left="709" w:hanging="709"/>
        <w:jc w:val="both"/>
        <w:rPr>
          <w:rFonts w:ascii="Arial" w:hAnsi="Arial" w:cs="Arial"/>
        </w:rPr>
        <w:sectPr w:rsidR="00F537AD" w:rsidRPr="00F15EA2" w:rsidSect="000913EA">
          <w:headerReference w:type="default" r:id="rId17"/>
          <w:footerReference w:type="default" r:id="rId18"/>
          <w:pgSz w:w="12240" w:h="15840"/>
          <w:pgMar w:top="426" w:right="1134" w:bottom="851" w:left="1418" w:header="720" w:footer="567" w:gutter="0"/>
          <w:cols w:space="720"/>
          <w:docGrid w:linePitch="360"/>
        </w:sectPr>
      </w:pPr>
    </w:p>
    <w:p w14:paraId="69DE76A1" w14:textId="77777777" w:rsidR="00F537AD" w:rsidRPr="0091484D" w:rsidRDefault="00456227"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w:t>
      </w:r>
      <w:r w:rsidR="00F537AD" w:rsidRPr="0091484D">
        <w:rPr>
          <w:rFonts w:ascii="Arial" w:hAnsi="Arial" w:cs="Arial"/>
          <w:b/>
          <w:bCs/>
        </w:rPr>
        <w:t xml:space="preserve"> “4”</w:t>
      </w:r>
    </w:p>
    <w:p w14:paraId="0D0FF334" w14:textId="63CB2298" w:rsidR="001C3DDA" w:rsidRPr="0091484D"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609164F4" w14:textId="77777777" w:rsidR="00F537AD" w:rsidRPr="00F15EA2" w:rsidRDefault="00F537AD" w:rsidP="00F15EA2">
      <w:pPr>
        <w:spacing w:after="0" w:line="240" w:lineRule="auto"/>
        <w:jc w:val="both"/>
        <w:rPr>
          <w:rFonts w:ascii="Arial" w:hAnsi="Arial" w:cs="Arial"/>
        </w:rPr>
      </w:pPr>
    </w:p>
    <w:p w14:paraId="44DADCC0" w14:textId="5F317C24" w:rsidR="00251821" w:rsidRPr="00F15EA2" w:rsidRDefault="0091484D" w:rsidP="008D72A4">
      <w:pPr>
        <w:pStyle w:val="Ttulo"/>
        <w:ind w:left="709" w:hanging="709"/>
        <w:jc w:val="center"/>
        <w:rPr>
          <w:rFonts w:cs="Arial"/>
          <w:b w:val="0"/>
          <w:bCs w:val="0"/>
          <w:sz w:val="22"/>
          <w:szCs w:val="22"/>
          <w:lang w:val="es-MX"/>
        </w:rPr>
      </w:pPr>
      <w:bookmarkStart w:id="141" w:name="_Toc536110129"/>
      <w:bookmarkStart w:id="142" w:name="_Toc3196588"/>
      <w:bookmarkStart w:id="143" w:name="_Toc60754489"/>
      <w:r>
        <w:rPr>
          <w:rFonts w:cs="Arial"/>
          <w:sz w:val="22"/>
          <w:szCs w:val="22"/>
          <w:lang w:val="es-MX"/>
        </w:rPr>
        <w:t>“</w:t>
      </w:r>
      <w:r w:rsidR="00251821" w:rsidRPr="00F15EA2">
        <w:rPr>
          <w:rFonts w:cs="Arial"/>
          <w:sz w:val="22"/>
          <w:szCs w:val="22"/>
          <w:lang w:val="es-MX"/>
        </w:rPr>
        <w:t>Líquidos y otros servicios</w:t>
      </w:r>
      <w:bookmarkEnd w:id="141"/>
      <w:bookmarkEnd w:id="142"/>
      <w:r>
        <w:rPr>
          <w:rFonts w:cs="Arial"/>
          <w:sz w:val="22"/>
          <w:szCs w:val="22"/>
          <w:lang w:val="es-MX"/>
        </w:rPr>
        <w:t>”</w:t>
      </w:r>
      <w:bookmarkEnd w:id="143"/>
    </w:p>
    <w:p w14:paraId="1B53921C" w14:textId="77777777" w:rsidR="00251821" w:rsidRPr="00F15EA2" w:rsidRDefault="00251821" w:rsidP="00F15EA2">
      <w:pPr>
        <w:spacing w:after="0" w:line="240" w:lineRule="auto"/>
        <w:jc w:val="both"/>
        <w:rPr>
          <w:rFonts w:ascii="Arial" w:hAnsi="Arial" w:cs="Arial"/>
        </w:rPr>
      </w:pPr>
    </w:p>
    <w:tbl>
      <w:tblPr>
        <w:tblW w:w="7933" w:type="dxa"/>
        <w:tblCellMar>
          <w:left w:w="70" w:type="dxa"/>
          <w:right w:w="70" w:type="dxa"/>
        </w:tblCellMar>
        <w:tblLook w:val="04A0" w:firstRow="1" w:lastRow="0" w:firstColumn="1" w:lastColumn="0" w:noHBand="0" w:noVBand="1"/>
      </w:tblPr>
      <w:tblGrid>
        <w:gridCol w:w="4248"/>
        <w:gridCol w:w="2126"/>
        <w:gridCol w:w="1559"/>
      </w:tblGrid>
      <w:tr w:rsidR="00FC0407" w:rsidRPr="008D72A4" w14:paraId="5699D0A8" w14:textId="77777777" w:rsidTr="00FC0407">
        <w:trPr>
          <w:trHeight w:val="346"/>
        </w:trPr>
        <w:tc>
          <w:tcPr>
            <w:tcW w:w="424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0190646" w14:textId="77777777" w:rsidR="00FC0407" w:rsidRPr="008D72A4" w:rsidRDefault="00FC0407" w:rsidP="008D72A4">
            <w:pPr>
              <w:spacing w:after="0" w:line="240" w:lineRule="auto"/>
              <w:jc w:val="center"/>
              <w:rPr>
                <w:rFonts w:ascii="Arial" w:eastAsia="Times New Roman" w:hAnsi="Arial" w:cs="Arial"/>
                <w:b/>
                <w:color w:val="000000"/>
                <w:sz w:val="16"/>
                <w:szCs w:val="16"/>
                <w:lang w:eastAsia="es-MX"/>
              </w:rPr>
            </w:pPr>
            <w:r w:rsidRPr="008D72A4">
              <w:rPr>
                <w:rFonts w:ascii="Arial" w:eastAsia="Times New Roman" w:hAnsi="Arial" w:cs="Arial"/>
                <w:b/>
                <w:color w:val="000000"/>
                <w:sz w:val="16"/>
                <w:szCs w:val="16"/>
                <w:lang w:eastAsia="es-MX"/>
              </w:rPr>
              <w:t>CONCEPTO</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tcPr>
          <w:p w14:paraId="0B129DEC" w14:textId="77777777" w:rsidR="00FC0407" w:rsidRPr="008D72A4" w:rsidRDefault="00FC0407" w:rsidP="008D72A4">
            <w:pPr>
              <w:spacing w:after="0" w:line="240" w:lineRule="auto"/>
              <w:jc w:val="center"/>
              <w:rPr>
                <w:rFonts w:ascii="Arial" w:eastAsia="Times New Roman" w:hAnsi="Arial" w:cs="Arial"/>
                <w:b/>
                <w:color w:val="000000"/>
                <w:sz w:val="16"/>
                <w:szCs w:val="16"/>
                <w:lang w:eastAsia="es-MX"/>
              </w:rPr>
            </w:pPr>
            <w:r w:rsidRPr="008D72A4">
              <w:rPr>
                <w:rFonts w:ascii="Arial" w:eastAsia="Times New Roman" w:hAnsi="Arial" w:cs="Arial"/>
                <w:b/>
                <w:color w:val="000000"/>
                <w:sz w:val="16"/>
                <w:szCs w:val="16"/>
                <w:lang w:eastAsia="es-MX"/>
              </w:rPr>
              <w:t>MARCA PROPUESTA</w:t>
            </w:r>
          </w:p>
        </w:tc>
        <w:tc>
          <w:tcPr>
            <w:tcW w:w="1559" w:type="dxa"/>
            <w:tcBorders>
              <w:top w:val="single" w:sz="4" w:space="0" w:color="auto"/>
              <w:left w:val="nil"/>
              <w:bottom w:val="single" w:sz="4" w:space="0" w:color="auto"/>
              <w:right w:val="single" w:sz="4" w:space="0" w:color="auto"/>
            </w:tcBorders>
            <w:shd w:val="clear" w:color="auto" w:fill="FFFF00"/>
            <w:vAlign w:val="center"/>
          </w:tcPr>
          <w:p w14:paraId="33BC3714" w14:textId="22411419" w:rsidR="00FC0407" w:rsidRPr="008D72A4" w:rsidRDefault="00FC0407" w:rsidP="008D72A4">
            <w:pPr>
              <w:spacing w:after="0" w:line="240" w:lineRule="auto"/>
              <w:jc w:val="center"/>
              <w:rPr>
                <w:rFonts w:ascii="Arial" w:eastAsia="Times New Roman" w:hAnsi="Arial" w:cs="Arial"/>
                <w:b/>
                <w:color w:val="000000"/>
                <w:sz w:val="16"/>
                <w:szCs w:val="16"/>
                <w:lang w:eastAsia="es-MX"/>
              </w:rPr>
            </w:pPr>
            <w:r w:rsidRPr="008D72A4">
              <w:rPr>
                <w:rFonts w:ascii="Arial" w:eastAsia="Times New Roman" w:hAnsi="Arial" w:cs="Arial"/>
                <w:b/>
                <w:color w:val="000000"/>
                <w:sz w:val="16"/>
                <w:szCs w:val="16"/>
                <w:lang w:eastAsia="es-MX"/>
              </w:rPr>
              <w:t xml:space="preserve">PARTIDA </w:t>
            </w:r>
            <w:r w:rsidR="00B86C65">
              <w:rPr>
                <w:rFonts w:ascii="Arial" w:eastAsia="Times New Roman" w:hAnsi="Arial" w:cs="Arial"/>
                <w:b/>
                <w:color w:val="000000"/>
                <w:sz w:val="16"/>
                <w:szCs w:val="16"/>
                <w:lang w:eastAsia="es-MX"/>
              </w:rPr>
              <w:t>1</w:t>
            </w:r>
          </w:p>
        </w:tc>
      </w:tr>
      <w:tr w:rsidR="00FC0407" w:rsidRPr="008D72A4" w14:paraId="0483204F" w14:textId="77777777" w:rsidTr="00FC0407">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5E6A76D" w14:textId="77777777" w:rsidR="00FC0407" w:rsidRPr="008D72A4" w:rsidRDefault="00FC0407" w:rsidP="008D72A4">
            <w:pPr>
              <w:spacing w:after="0" w:line="240" w:lineRule="auto"/>
              <w:rPr>
                <w:rFonts w:ascii="Arial" w:eastAsia="Times New Roman" w:hAnsi="Arial" w:cs="Arial"/>
                <w:color w:val="000000"/>
                <w:sz w:val="16"/>
                <w:szCs w:val="16"/>
                <w:lang w:eastAsia="es-MX"/>
              </w:rPr>
            </w:pPr>
            <w:r w:rsidRPr="008D72A4">
              <w:rPr>
                <w:rFonts w:ascii="Arial" w:eastAsia="Times New Roman" w:hAnsi="Arial" w:cs="Arial"/>
                <w:color w:val="000000"/>
                <w:sz w:val="16"/>
                <w:szCs w:val="16"/>
                <w:lang w:eastAsia="es-MX"/>
              </w:rPr>
              <w:t>Aceite de transmisión (Litro)</w:t>
            </w:r>
          </w:p>
        </w:tc>
        <w:tc>
          <w:tcPr>
            <w:tcW w:w="2126" w:type="dxa"/>
            <w:tcBorders>
              <w:top w:val="nil"/>
              <w:left w:val="single" w:sz="4" w:space="0" w:color="auto"/>
              <w:bottom w:val="single" w:sz="4" w:space="0" w:color="auto"/>
              <w:right w:val="single" w:sz="4" w:space="0" w:color="auto"/>
            </w:tcBorders>
            <w:shd w:val="clear" w:color="auto" w:fill="auto"/>
            <w:vAlign w:val="center"/>
          </w:tcPr>
          <w:p w14:paraId="5CB1FE1A" w14:textId="77777777" w:rsidR="00FC0407" w:rsidRPr="008D72A4" w:rsidRDefault="00FC0407" w:rsidP="00E2177A">
            <w:pPr>
              <w:spacing w:after="0" w:line="240" w:lineRule="auto"/>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03AA2C5" w14:textId="77777777" w:rsidR="00FC0407" w:rsidRPr="00E2177A" w:rsidRDefault="00FC0407" w:rsidP="00E2177A">
            <w:pPr>
              <w:spacing w:after="0" w:line="240" w:lineRule="auto"/>
              <w:jc w:val="right"/>
              <w:rPr>
                <w:rFonts w:ascii="Arial" w:hAnsi="Arial" w:cs="Arial"/>
                <w:bCs/>
              </w:rPr>
            </w:pPr>
            <w:r w:rsidRPr="00E2177A">
              <w:rPr>
                <w:rFonts w:ascii="Arial" w:eastAsia="Times New Roman" w:hAnsi="Arial" w:cs="Arial"/>
                <w:bCs/>
                <w:color w:val="000000"/>
                <w:sz w:val="16"/>
                <w:szCs w:val="16"/>
                <w:lang w:eastAsia="es-MX"/>
              </w:rPr>
              <w:t>$</w:t>
            </w:r>
          </w:p>
        </w:tc>
      </w:tr>
      <w:tr w:rsidR="00FC0407" w:rsidRPr="008D72A4" w14:paraId="17DEECA2" w14:textId="77777777" w:rsidTr="00FC0407">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57B27C7" w14:textId="77777777" w:rsidR="00FC0407" w:rsidRPr="008D72A4" w:rsidRDefault="00FC0407" w:rsidP="008D72A4">
            <w:pPr>
              <w:spacing w:after="0" w:line="240" w:lineRule="auto"/>
              <w:rPr>
                <w:rFonts w:ascii="Arial" w:eastAsia="Times New Roman" w:hAnsi="Arial" w:cs="Arial"/>
                <w:color w:val="000000"/>
                <w:sz w:val="16"/>
                <w:szCs w:val="16"/>
                <w:lang w:eastAsia="es-MX"/>
              </w:rPr>
            </w:pPr>
            <w:r w:rsidRPr="008D72A4">
              <w:rPr>
                <w:rFonts w:ascii="Arial" w:eastAsia="Times New Roman" w:hAnsi="Arial" w:cs="Arial"/>
                <w:color w:val="000000"/>
                <w:sz w:val="16"/>
                <w:szCs w:val="16"/>
                <w:lang w:eastAsia="es-MX"/>
              </w:rPr>
              <w:t>Aceite de dirección hidráulica (Litro)</w:t>
            </w:r>
          </w:p>
        </w:tc>
        <w:tc>
          <w:tcPr>
            <w:tcW w:w="2126" w:type="dxa"/>
            <w:tcBorders>
              <w:top w:val="nil"/>
              <w:left w:val="single" w:sz="4" w:space="0" w:color="auto"/>
              <w:bottom w:val="single" w:sz="4" w:space="0" w:color="auto"/>
              <w:right w:val="single" w:sz="4" w:space="0" w:color="auto"/>
            </w:tcBorders>
            <w:shd w:val="clear" w:color="auto" w:fill="auto"/>
            <w:vAlign w:val="center"/>
          </w:tcPr>
          <w:p w14:paraId="50B1D628" w14:textId="77777777" w:rsidR="00FC0407" w:rsidRPr="008D72A4" w:rsidRDefault="00FC0407" w:rsidP="00E2177A">
            <w:pPr>
              <w:spacing w:after="0" w:line="240" w:lineRule="auto"/>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0152FFE" w14:textId="77777777" w:rsidR="00FC0407" w:rsidRPr="00E2177A" w:rsidRDefault="00FC0407" w:rsidP="00E2177A">
            <w:pPr>
              <w:spacing w:after="0" w:line="240" w:lineRule="auto"/>
              <w:jc w:val="right"/>
              <w:rPr>
                <w:rFonts w:ascii="Arial" w:hAnsi="Arial" w:cs="Arial"/>
                <w:bCs/>
              </w:rPr>
            </w:pPr>
            <w:r w:rsidRPr="00E2177A">
              <w:rPr>
                <w:rFonts w:ascii="Arial" w:eastAsia="Times New Roman" w:hAnsi="Arial" w:cs="Arial"/>
                <w:bCs/>
                <w:color w:val="000000"/>
                <w:sz w:val="16"/>
                <w:szCs w:val="16"/>
                <w:lang w:eastAsia="es-MX"/>
              </w:rPr>
              <w:t>$</w:t>
            </w:r>
          </w:p>
        </w:tc>
      </w:tr>
      <w:tr w:rsidR="00FC0407" w:rsidRPr="008D72A4" w14:paraId="6782156F" w14:textId="77777777" w:rsidTr="00FC0407">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5E28AFA8" w14:textId="77777777" w:rsidR="00FC0407" w:rsidRPr="008D72A4" w:rsidRDefault="00FC0407" w:rsidP="00BD374D">
            <w:pPr>
              <w:spacing w:after="0" w:line="240" w:lineRule="auto"/>
              <w:rPr>
                <w:rFonts w:ascii="Arial" w:eastAsia="Times New Roman" w:hAnsi="Arial" w:cs="Arial"/>
                <w:sz w:val="16"/>
                <w:szCs w:val="16"/>
                <w:lang w:eastAsia="es-MX"/>
              </w:rPr>
            </w:pPr>
            <w:r w:rsidRPr="008D72A4">
              <w:rPr>
                <w:rFonts w:ascii="Arial" w:eastAsia="Times New Roman" w:hAnsi="Arial" w:cs="Arial"/>
                <w:color w:val="000000"/>
                <w:sz w:val="16"/>
                <w:szCs w:val="16"/>
                <w:lang w:eastAsia="es-MX"/>
              </w:rPr>
              <w:t>Anticongelante (Litro)</w:t>
            </w:r>
          </w:p>
        </w:tc>
        <w:tc>
          <w:tcPr>
            <w:tcW w:w="2126" w:type="dxa"/>
            <w:tcBorders>
              <w:top w:val="nil"/>
              <w:left w:val="single" w:sz="4" w:space="0" w:color="auto"/>
              <w:bottom w:val="single" w:sz="4" w:space="0" w:color="auto"/>
              <w:right w:val="single" w:sz="4" w:space="0" w:color="auto"/>
            </w:tcBorders>
            <w:shd w:val="clear" w:color="auto" w:fill="auto"/>
            <w:vAlign w:val="center"/>
          </w:tcPr>
          <w:p w14:paraId="59E7B1B2" w14:textId="77777777" w:rsidR="00FC0407" w:rsidRPr="008D72A4" w:rsidRDefault="00FC0407" w:rsidP="00E2177A">
            <w:pPr>
              <w:spacing w:after="0" w:line="240" w:lineRule="auto"/>
              <w:jc w:val="cente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D1E8933" w14:textId="2E552809" w:rsidR="00FC0407" w:rsidRPr="00E2177A" w:rsidRDefault="00FC0407"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r>
      <w:tr w:rsidR="00FC0407" w:rsidRPr="008D72A4" w14:paraId="25732562" w14:textId="77777777" w:rsidTr="00FC0407">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047D2E1A" w14:textId="77777777" w:rsidR="00FC0407" w:rsidRPr="008D72A4" w:rsidRDefault="00FC0407" w:rsidP="00C87C42">
            <w:pPr>
              <w:spacing w:after="0" w:line="240" w:lineRule="auto"/>
              <w:rPr>
                <w:rFonts w:ascii="Arial" w:eastAsia="Times New Roman" w:hAnsi="Arial" w:cs="Arial"/>
                <w:sz w:val="16"/>
                <w:szCs w:val="16"/>
                <w:lang w:eastAsia="es-MX"/>
              </w:rPr>
            </w:pPr>
            <w:r w:rsidRPr="008D72A4">
              <w:rPr>
                <w:rFonts w:ascii="Arial" w:eastAsia="Times New Roman" w:hAnsi="Arial" w:cs="Arial"/>
                <w:sz w:val="16"/>
                <w:szCs w:val="16"/>
                <w:lang w:eastAsia="es-MX"/>
              </w:rPr>
              <w:t>Lavado de motor</w:t>
            </w:r>
          </w:p>
        </w:tc>
        <w:tc>
          <w:tcPr>
            <w:tcW w:w="2126" w:type="dxa"/>
            <w:tcBorders>
              <w:top w:val="nil"/>
              <w:left w:val="single" w:sz="4" w:space="0" w:color="auto"/>
              <w:bottom w:val="single" w:sz="4" w:space="0" w:color="auto"/>
              <w:right w:val="single" w:sz="4" w:space="0" w:color="auto"/>
            </w:tcBorders>
            <w:shd w:val="clear" w:color="auto" w:fill="auto"/>
            <w:vAlign w:val="center"/>
          </w:tcPr>
          <w:p w14:paraId="515E48B4" w14:textId="77777777" w:rsidR="00FC0407" w:rsidRPr="008D72A4" w:rsidRDefault="00FC0407" w:rsidP="00C87C42">
            <w:pPr>
              <w:spacing w:after="0" w:line="240" w:lineRule="auto"/>
              <w:jc w:val="center"/>
              <w:rPr>
                <w:rFonts w:ascii="Arial" w:hAnsi="Arial" w:cs="Arial"/>
              </w:rPr>
            </w:pPr>
            <w:r w:rsidRPr="008D72A4">
              <w:rPr>
                <w:rFonts w:ascii="Arial" w:eastAsia="Times New Roman" w:hAnsi="Arial" w:cs="Arial"/>
                <w:b/>
                <w:sz w:val="16"/>
                <w:szCs w:val="16"/>
                <w:lang w:eastAsia="es-MX"/>
              </w:rPr>
              <w:t>N/A</w:t>
            </w:r>
          </w:p>
        </w:tc>
        <w:tc>
          <w:tcPr>
            <w:tcW w:w="1559" w:type="dxa"/>
            <w:tcBorders>
              <w:top w:val="single" w:sz="4" w:space="0" w:color="auto"/>
              <w:left w:val="nil"/>
              <w:bottom w:val="single" w:sz="4" w:space="0" w:color="auto"/>
              <w:right w:val="single" w:sz="4" w:space="0" w:color="auto"/>
            </w:tcBorders>
            <w:shd w:val="clear" w:color="auto" w:fill="auto"/>
            <w:vAlign w:val="center"/>
          </w:tcPr>
          <w:p w14:paraId="16646B40" w14:textId="16331F2B" w:rsidR="00FC0407" w:rsidRPr="00E2177A" w:rsidRDefault="00FC0407"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r>
      <w:tr w:rsidR="00FC0407" w:rsidRPr="008D72A4" w14:paraId="4ADF05A0" w14:textId="77777777" w:rsidTr="00FC0407">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4D6DDDBE" w14:textId="77777777" w:rsidR="00FC0407" w:rsidRPr="008D72A4" w:rsidRDefault="00FC0407" w:rsidP="00C87C42">
            <w:pPr>
              <w:spacing w:after="0" w:line="240" w:lineRule="auto"/>
              <w:rPr>
                <w:rFonts w:ascii="Arial" w:eastAsia="Times New Roman" w:hAnsi="Arial" w:cs="Arial"/>
                <w:sz w:val="16"/>
                <w:szCs w:val="16"/>
                <w:lang w:eastAsia="es-MX"/>
              </w:rPr>
            </w:pPr>
            <w:r w:rsidRPr="008D72A4">
              <w:rPr>
                <w:rFonts w:ascii="Arial" w:eastAsia="Times New Roman" w:hAnsi="Arial" w:cs="Arial"/>
                <w:sz w:val="16"/>
                <w:szCs w:val="16"/>
                <w:lang w:eastAsia="es-MX"/>
              </w:rPr>
              <w:t>Sopleteado de chasis</w:t>
            </w:r>
          </w:p>
        </w:tc>
        <w:tc>
          <w:tcPr>
            <w:tcW w:w="2126" w:type="dxa"/>
            <w:tcBorders>
              <w:top w:val="nil"/>
              <w:left w:val="single" w:sz="4" w:space="0" w:color="auto"/>
              <w:bottom w:val="single" w:sz="4" w:space="0" w:color="auto"/>
              <w:right w:val="single" w:sz="4" w:space="0" w:color="auto"/>
            </w:tcBorders>
            <w:shd w:val="clear" w:color="auto" w:fill="auto"/>
            <w:vAlign w:val="center"/>
          </w:tcPr>
          <w:p w14:paraId="0AE0A442" w14:textId="77777777" w:rsidR="00FC0407" w:rsidRPr="008D72A4" w:rsidRDefault="00FC0407" w:rsidP="00C87C42">
            <w:pPr>
              <w:spacing w:after="0" w:line="240" w:lineRule="auto"/>
              <w:jc w:val="center"/>
              <w:rPr>
                <w:rFonts w:ascii="Arial" w:hAnsi="Arial" w:cs="Arial"/>
              </w:rPr>
            </w:pPr>
            <w:r w:rsidRPr="008D72A4">
              <w:rPr>
                <w:rFonts w:ascii="Arial" w:eastAsia="Times New Roman" w:hAnsi="Arial" w:cs="Arial"/>
                <w:b/>
                <w:sz w:val="16"/>
                <w:szCs w:val="16"/>
                <w:lang w:eastAsia="es-MX"/>
              </w:rPr>
              <w:t>N/A</w:t>
            </w:r>
          </w:p>
        </w:tc>
        <w:tc>
          <w:tcPr>
            <w:tcW w:w="1559" w:type="dxa"/>
            <w:tcBorders>
              <w:top w:val="single" w:sz="4" w:space="0" w:color="auto"/>
              <w:left w:val="nil"/>
              <w:bottom w:val="single" w:sz="4" w:space="0" w:color="auto"/>
              <w:right w:val="single" w:sz="4" w:space="0" w:color="auto"/>
            </w:tcBorders>
            <w:shd w:val="clear" w:color="auto" w:fill="auto"/>
            <w:vAlign w:val="center"/>
          </w:tcPr>
          <w:p w14:paraId="0CF26A27" w14:textId="5C7FB026" w:rsidR="00FC0407" w:rsidRPr="00E2177A" w:rsidRDefault="00FC0407"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r>
      <w:tr w:rsidR="00FC0407" w:rsidRPr="008D72A4" w14:paraId="6448CBC4" w14:textId="77777777" w:rsidTr="00FC0407">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68E7B273" w14:textId="77777777" w:rsidR="00FC0407" w:rsidRPr="008D72A4" w:rsidRDefault="00FC0407" w:rsidP="00C87C42">
            <w:pPr>
              <w:spacing w:after="0" w:line="240" w:lineRule="auto"/>
              <w:rPr>
                <w:rFonts w:ascii="Arial" w:eastAsia="Times New Roman" w:hAnsi="Arial" w:cs="Arial"/>
                <w:color w:val="000000"/>
                <w:sz w:val="16"/>
                <w:szCs w:val="16"/>
                <w:lang w:eastAsia="es-MX"/>
              </w:rPr>
            </w:pPr>
            <w:r w:rsidRPr="008D72A4">
              <w:rPr>
                <w:rFonts w:ascii="Arial" w:eastAsia="Times New Roman" w:hAnsi="Arial" w:cs="Arial"/>
                <w:color w:val="000000"/>
                <w:sz w:val="16"/>
                <w:szCs w:val="16"/>
                <w:lang w:eastAsia="es-MX"/>
              </w:rPr>
              <w:t>Lavado y aspirado de vehículos</w:t>
            </w:r>
          </w:p>
        </w:tc>
        <w:tc>
          <w:tcPr>
            <w:tcW w:w="2126" w:type="dxa"/>
            <w:tcBorders>
              <w:top w:val="nil"/>
              <w:left w:val="single" w:sz="4" w:space="0" w:color="auto"/>
              <w:bottom w:val="single" w:sz="4" w:space="0" w:color="auto"/>
              <w:right w:val="single" w:sz="4" w:space="0" w:color="auto"/>
            </w:tcBorders>
            <w:shd w:val="clear" w:color="auto" w:fill="auto"/>
          </w:tcPr>
          <w:p w14:paraId="1BB5D220" w14:textId="77777777" w:rsidR="00FC0407" w:rsidRPr="008D72A4" w:rsidRDefault="00FC0407" w:rsidP="00C87C42">
            <w:pPr>
              <w:spacing w:after="0" w:line="240" w:lineRule="auto"/>
              <w:jc w:val="center"/>
              <w:rPr>
                <w:rFonts w:ascii="Arial" w:hAnsi="Arial" w:cs="Arial"/>
              </w:rPr>
            </w:pPr>
            <w:r w:rsidRPr="008D72A4">
              <w:rPr>
                <w:rFonts w:ascii="Arial" w:eastAsia="Times New Roman" w:hAnsi="Arial" w:cs="Arial"/>
                <w:b/>
                <w:sz w:val="16"/>
                <w:szCs w:val="16"/>
                <w:lang w:eastAsia="es-MX"/>
              </w:rPr>
              <w:t>N/A</w:t>
            </w:r>
          </w:p>
        </w:tc>
        <w:tc>
          <w:tcPr>
            <w:tcW w:w="1559" w:type="dxa"/>
            <w:tcBorders>
              <w:top w:val="single" w:sz="4" w:space="0" w:color="auto"/>
              <w:left w:val="nil"/>
              <w:bottom w:val="single" w:sz="4" w:space="0" w:color="auto"/>
              <w:right w:val="single" w:sz="4" w:space="0" w:color="auto"/>
            </w:tcBorders>
            <w:shd w:val="clear" w:color="auto" w:fill="auto"/>
          </w:tcPr>
          <w:p w14:paraId="38D1D0EC" w14:textId="77777777" w:rsidR="00FC0407" w:rsidRPr="00E2177A" w:rsidRDefault="00FC0407"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r>
      <w:tr w:rsidR="00FC0407" w:rsidRPr="008D72A4" w14:paraId="6C26E49B" w14:textId="77777777" w:rsidTr="00FC0407">
        <w:trPr>
          <w:trHeight w:val="222"/>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D63AC" w14:textId="77777777" w:rsidR="00FC0407" w:rsidRPr="008D72A4" w:rsidRDefault="00FC0407" w:rsidP="00C87C42">
            <w:pPr>
              <w:spacing w:after="0" w:line="240" w:lineRule="auto"/>
              <w:rPr>
                <w:rFonts w:ascii="Arial" w:eastAsia="Times New Roman" w:hAnsi="Arial" w:cs="Arial"/>
                <w:strike/>
                <w:sz w:val="16"/>
                <w:szCs w:val="16"/>
                <w:lang w:eastAsia="es-MX"/>
              </w:rPr>
            </w:pPr>
            <w:r w:rsidRPr="008D72A4">
              <w:rPr>
                <w:rFonts w:ascii="Arial" w:eastAsia="Times New Roman" w:hAnsi="Arial" w:cs="Arial"/>
                <w:b/>
                <w:sz w:val="16"/>
                <w:szCs w:val="16"/>
                <w:lang w:eastAsia="es-MX"/>
              </w:rPr>
              <w:t>TOTAL POR PARTIDA: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285A1D0" w14:textId="77777777" w:rsidR="00FC0407" w:rsidRPr="008D72A4" w:rsidRDefault="00FC0407" w:rsidP="00C87C42">
            <w:pPr>
              <w:spacing w:after="0" w:line="240" w:lineRule="auto"/>
              <w:jc w:val="both"/>
              <w:rPr>
                <w:rFonts w:ascii="Arial" w:eastAsia="Times New Roman" w:hAnsi="Arial" w:cs="Arial"/>
                <w:b/>
                <w:strike/>
                <w:sz w:val="16"/>
                <w:szCs w:val="16"/>
                <w:lang w:eastAsia="es-MX"/>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5DF8CBD" w14:textId="77777777" w:rsidR="00FC0407" w:rsidRPr="008D72A4" w:rsidRDefault="00FC0407" w:rsidP="00E2177A">
            <w:pPr>
              <w:spacing w:after="0" w:line="240" w:lineRule="auto"/>
              <w:jc w:val="right"/>
              <w:rPr>
                <w:rFonts w:ascii="Arial" w:hAnsi="Arial" w:cs="Arial"/>
                <w:b/>
                <w:strike/>
              </w:rPr>
            </w:pPr>
            <w:r w:rsidRPr="008D72A4">
              <w:rPr>
                <w:rFonts w:ascii="Arial" w:eastAsia="Times New Roman" w:hAnsi="Arial" w:cs="Arial"/>
                <w:b/>
                <w:sz w:val="18"/>
                <w:szCs w:val="18"/>
                <w:lang w:eastAsia="es-MX"/>
              </w:rPr>
              <w:t>$</w:t>
            </w:r>
          </w:p>
        </w:tc>
      </w:tr>
    </w:tbl>
    <w:p w14:paraId="2B1D061F" w14:textId="77777777" w:rsidR="00251821" w:rsidRPr="008D72A4" w:rsidRDefault="00251821" w:rsidP="008D72A4">
      <w:pPr>
        <w:spacing w:after="0" w:line="240" w:lineRule="auto"/>
        <w:rPr>
          <w:rFonts w:ascii="Arial" w:hAnsi="Arial" w:cs="Arial"/>
        </w:rPr>
      </w:pPr>
    </w:p>
    <w:p w14:paraId="138097D3" w14:textId="77777777" w:rsidR="00251821" w:rsidRPr="008D72A4" w:rsidRDefault="00251821" w:rsidP="00F15EA2">
      <w:pPr>
        <w:spacing w:after="0" w:line="240" w:lineRule="auto"/>
        <w:rPr>
          <w:rFonts w:ascii="Arial" w:hAnsi="Arial" w:cs="Arial"/>
          <w:sz w:val="20"/>
          <w:szCs w:val="20"/>
        </w:rPr>
      </w:pPr>
      <w:r w:rsidRPr="008D72A4">
        <w:rPr>
          <w:rFonts w:ascii="Arial" w:hAnsi="Arial" w:cs="Arial"/>
          <w:b/>
          <w:sz w:val="20"/>
          <w:szCs w:val="20"/>
        </w:rPr>
        <w:t>NOTAS:</w:t>
      </w:r>
      <w:r w:rsidRPr="008D72A4">
        <w:rPr>
          <w:rFonts w:ascii="Arial" w:hAnsi="Arial" w:cs="Arial"/>
          <w:sz w:val="20"/>
          <w:szCs w:val="20"/>
        </w:rPr>
        <w:t xml:space="preserve"> </w:t>
      </w:r>
    </w:p>
    <w:p w14:paraId="474D34D8" w14:textId="77777777" w:rsidR="00251821" w:rsidRPr="00F15EA2" w:rsidRDefault="00251821" w:rsidP="00F15EA2">
      <w:pPr>
        <w:spacing w:after="0" w:line="240" w:lineRule="auto"/>
        <w:ind w:left="142" w:hanging="142"/>
        <w:rPr>
          <w:rFonts w:ascii="Arial" w:hAnsi="Arial" w:cs="Arial"/>
          <w:sz w:val="14"/>
          <w:szCs w:val="14"/>
        </w:rPr>
      </w:pPr>
    </w:p>
    <w:p w14:paraId="77F12F56" w14:textId="77777777" w:rsidR="00251821" w:rsidRPr="00F15EA2" w:rsidRDefault="00251821" w:rsidP="00F15EA2">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7AB1F385" w14:textId="77777777" w:rsidR="00251821" w:rsidRPr="00F15EA2" w:rsidRDefault="00251821" w:rsidP="00F15EA2">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EL LICITANTE DEBERÁ OFERTAR REFACCIONES DE CUALQUIERA DE LAS SIGUIENTES MARCAS: </w:t>
      </w:r>
      <w:r w:rsidR="00B72D92" w:rsidRPr="00F15EA2">
        <w:rPr>
          <w:rFonts w:ascii="Arial" w:hAnsi="Arial" w:cs="Arial"/>
          <w:sz w:val="14"/>
          <w:szCs w:val="14"/>
        </w:rPr>
        <w:t>AC DELCO, BARDAHL, BOGE, BORG &amp; BEK, BOSCH, CASTROL, CHAMPION, CHEVROLET, CHRYSLER, CONTINENTAL, DAI, ESSEX, ESSO, FEDERAL MOGUL, FINER, FORD, FRAM, GATES, GM, GONHER, HELLA, LTH, LUBER, LUK, LUSAC, MITSUBISHI; MOBIL, MOOG, MONROE, MOPAR, MOTORCRAFT, NAPA, NISSAN, OMEGA, PRESTOLITE, QUAKER STATE, RASA, RAYBESTOS, ROSHFRANS, SKF, SYD, TEBO, TIMKEN, TOMCO, TRW, VALVOLINE, VELKON, VOLKSWAGEN, WAGNER.</w:t>
      </w:r>
    </w:p>
    <w:p w14:paraId="17D82A22" w14:textId="77777777" w:rsidR="00251821" w:rsidRPr="00F15EA2" w:rsidRDefault="00251821" w:rsidP="00F15EA2">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SERA MOTIVO DE DESCALIFICACIÓN EL ANOTAR EN SU PROPUESTA LA PALABRA ORIGINAL, GENERICA </w:t>
      </w:r>
      <w:proofErr w:type="spellStart"/>
      <w:r w:rsidRPr="00F15EA2">
        <w:rPr>
          <w:rFonts w:ascii="Arial" w:hAnsi="Arial" w:cs="Arial"/>
          <w:sz w:val="14"/>
          <w:szCs w:val="14"/>
        </w:rPr>
        <w:t>Ó</w:t>
      </w:r>
      <w:proofErr w:type="spellEnd"/>
      <w:r w:rsidRPr="00F15EA2">
        <w:rPr>
          <w:rFonts w:ascii="Arial" w:hAnsi="Arial" w:cs="Arial"/>
          <w:sz w:val="14"/>
          <w:szCs w:val="14"/>
        </w:rPr>
        <w:t xml:space="preserve"> INDICAR MÁS DE UNA MARCA, EN LA COLUMNA DE MARCA PROPUESTA PARA REFACCIONES, DEBIENDO ANOTAR EL NOMBRE DE LA MARCA QUE OFERTE.</w:t>
      </w:r>
    </w:p>
    <w:p w14:paraId="5AD514B8" w14:textId="77777777" w:rsidR="00251821" w:rsidRPr="00F15EA2" w:rsidRDefault="00251821" w:rsidP="00F15EA2">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EL LICITANTE DEBERÁ COTIZAR TODOS LOS CONCEPTOS, PARA LOS CONCEPTOS QUE NO IMPLIQUEN COSTO ALGUNO SE DEBERÁ PONER $0.00, EN EL CASO DE QUE ALGÚN CONCEPTO DE LOS DESCRITOS NO SEA APLICABLE PARA UN VEHÍCULO O MODELO ESPECÍFICO (PORQUE SEA UNA REFACCIÓN O SERVICIO QUE NO LE CORRESPONDA, NO LA TENGA, NO LA LLEVE, ENTRE OTROS), SE DEBERÁ ANOTAR QUE NO APLICA CON N/A. EN CASO DE DEJAR EL ESPACIO EN BLANCO EL INSTITUTO LO CONSIDERARÁ CON UN PRECIO DE $0.00. </w:t>
      </w:r>
    </w:p>
    <w:p w14:paraId="3B88C3CA" w14:textId="77777777" w:rsidR="00251821" w:rsidRPr="00F15EA2" w:rsidRDefault="00251821" w:rsidP="00F15EA2">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LOS PRECIOS Y COSTOS AQUÍ OFERTADOS NO DEBEN INCLUIR EL IVA.</w:t>
      </w:r>
    </w:p>
    <w:p w14:paraId="08CBFA46" w14:textId="77777777" w:rsidR="00251821" w:rsidRPr="00F15EA2" w:rsidRDefault="00251821" w:rsidP="00F15EA2">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LA CANTIDAD DE LITROS DE ACEITE Y LAS CARACTERÍSTICAS </w:t>
      </w:r>
      <w:proofErr w:type="gramStart"/>
      <w:r w:rsidRPr="00F15EA2">
        <w:rPr>
          <w:rFonts w:ascii="Arial" w:hAnsi="Arial" w:cs="Arial"/>
          <w:sz w:val="14"/>
          <w:szCs w:val="14"/>
        </w:rPr>
        <w:t>DEL MISMO</w:t>
      </w:r>
      <w:proofErr w:type="gramEnd"/>
      <w:r w:rsidRPr="00F15EA2">
        <w:rPr>
          <w:rFonts w:ascii="Arial" w:hAnsi="Arial" w:cs="Arial"/>
          <w:sz w:val="14"/>
          <w:szCs w:val="14"/>
        </w:rPr>
        <w:t xml:space="preserve"> (VISCOCIDAD, ENTRE OTRAS) DEBERÁN SER DE ACUERDO A LO ESTIPULADO POR EL FABRICANTE DE LOS VEHÍCULOS QUE CORRESPONDAN, NO SE PAGARÁ NINGUN EXCEDENTE Y EL PROVEEDOR SERÁ RESPONSABLE POR LOS DAÑOS QUE SE CAUSEN AL VEHÍCULO POR SUMINISTRAR ACEITE EN EXCESO O POR UTILIZAR UN ACEITE INADECUADO.</w:t>
      </w:r>
    </w:p>
    <w:p w14:paraId="67224AB9" w14:textId="5D9379EA" w:rsidR="00F537AD" w:rsidRDefault="00F537AD" w:rsidP="00F15EA2">
      <w:pPr>
        <w:spacing w:after="0" w:line="240" w:lineRule="auto"/>
        <w:jc w:val="both"/>
        <w:rPr>
          <w:rFonts w:ascii="Arial" w:hAnsi="Arial" w:cs="Arial"/>
        </w:rPr>
      </w:pPr>
    </w:p>
    <w:p w14:paraId="7DB8FF8A" w14:textId="2D82DE48" w:rsidR="00F15EA2" w:rsidRDefault="00F15EA2" w:rsidP="00F15EA2">
      <w:pPr>
        <w:spacing w:after="0" w:line="240" w:lineRule="auto"/>
        <w:jc w:val="both"/>
        <w:rPr>
          <w:rFonts w:ascii="Arial" w:hAnsi="Arial" w:cs="Arial"/>
        </w:rPr>
      </w:pPr>
    </w:p>
    <w:p w14:paraId="109637B7" w14:textId="6DE42CDD" w:rsidR="005D429B" w:rsidRDefault="005D429B">
      <w:pPr>
        <w:suppressAutoHyphens w:val="0"/>
        <w:spacing w:after="0" w:line="240" w:lineRule="auto"/>
        <w:rPr>
          <w:rFonts w:ascii="Arial" w:hAnsi="Arial" w:cs="Arial"/>
        </w:rPr>
      </w:pPr>
      <w:r>
        <w:rPr>
          <w:rFonts w:ascii="Arial" w:hAnsi="Arial" w:cs="Arial"/>
        </w:rPr>
        <w:br w:type="page"/>
      </w:r>
    </w:p>
    <w:p w14:paraId="15373688" w14:textId="77777777" w:rsidR="005D429B" w:rsidRPr="0091484D" w:rsidRDefault="005D429B" w:rsidP="005D429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 “4”</w:t>
      </w:r>
    </w:p>
    <w:p w14:paraId="0233CBEA" w14:textId="770D201A" w:rsidR="005D429B" w:rsidRPr="0091484D" w:rsidRDefault="005D429B" w:rsidP="005D429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18226E95" w14:textId="77777777" w:rsidR="005D429B" w:rsidRPr="00F15EA2" w:rsidRDefault="005D429B" w:rsidP="005D429B">
      <w:pPr>
        <w:spacing w:after="0" w:line="240" w:lineRule="auto"/>
        <w:jc w:val="both"/>
        <w:rPr>
          <w:rFonts w:ascii="Arial" w:hAnsi="Arial" w:cs="Arial"/>
        </w:rPr>
      </w:pPr>
    </w:p>
    <w:p w14:paraId="7877A326" w14:textId="5F5C742E" w:rsidR="005D429B" w:rsidRDefault="005D429B" w:rsidP="005D429B">
      <w:pPr>
        <w:spacing w:after="0" w:line="240" w:lineRule="auto"/>
        <w:rPr>
          <w:rFonts w:ascii="Arial" w:hAnsi="Arial" w:cs="Arial"/>
        </w:rPr>
      </w:pPr>
    </w:p>
    <w:tbl>
      <w:tblPr>
        <w:tblW w:w="9634" w:type="dxa"/>
        <w:tblCellMar>
          <w:left w:w="70" w:type="dxa"/>
          <w:right w:w="70" w:type="dxa"/>
        </w:tblCellMar>
        <w:tblLook w:val="04A0" w:firstRow="1" w:lastRow="0" w:firstColumn="1" w:lastColumn="0" w:noHBand="0" w:noVBand="1"/>
      </w:tblPr>
      <w:tblGrid>
        <w:gridCol w:w="4248"/>
        <w:gridCol w:w="2126"/>
        <w:gridCol w:w="1701"/>
        <w:gridCol w:w="1559"/>
      </w:tblGrid>
      <w:tr w:rsidR="005D429B" w:rsidRPr="008D72A4" w14:paraId="4AE92061" w14:textId="77777777" w:rsidTr="00130A89">
        <w:trPr>
          <w:trHeight w:val="346"/>
        </w:trPr>
        <w:tc>
          <w:tcPr>
            <w:tcW w:w="424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92D56AA" w14:textId="77777777" w:rsidR="005D429B" w:rsidRPr="008D72A4" w:rsidRDefault="005D429B" w:rsidP="00130A89">
            <w:pPr>
              <w:spacing w:after="0" w:line="240" w:lineRule="auto"/>
              <w:jc w:val="center"/>
              <w:rPr>
                <w:rFonts w:ascii="Arial" w:eastAsia="Times New Roman" w:hAnsi="Arial" w:cs="Arial"/>
                <w:b/>
                <w:color w:val="000000"/>
                <w:sz w:val="16"/>
                <w:szCs w:val="16"/>
                <w:lang w:eastAsia="es-MX"/>
              </w:rPr>
            </w:pPr>
            <w:r w:rsidRPr="008D72A4">
              <w:rPr>
                <w:rFonts w:ascii="Arial" w:eastAsia="Times New Roman" w:hAnsi="Arial" w:cs="Arial"/>
                <w:b/>
                <w:color w:val="000000"/>
                <w:sz w:val="16"/>
                <w:szCs w:val="16"/>
                <w:lang w:eastAsia="es-MX"/>
              </w:rPr>
              <w:t>CONCEPTO</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tcPr>
          <w:p w14:paraId="1B627BB8" w14:textId="77777777" w:rsidR="005D429B" w:rsidRPr="008D72A4" w:rsidRDefault="005D429B" w:rsidP="00130A89">
            <w:pPr>
              <w:spacing w:after="0" w:line="240" w:lineRule="auto"/>
              <w:jc w:val="center"/>
              <w:rPr>
                <w:rFonts w:ascii="Arial" w:eastAsia="Times New Roman" w:hAnsi="Arial" w:cs="Arial"/>
                <w:b/>
                <w:color w:val="000000"/>
                <w:sz w:val="16"/>
                <w:szCs w:val="16"/>
                <w:lang w:eastAsia="es-MX"/>
              </w:rPr>
            </w:pPr>
            <w:r w:rsidRPr="008D72A4">
              <w:rPr>
                <w:rFonts w:ascii="Arial" w:eastAsia="Times New Roman" w:hAnsi="Arial" w:cs="Arial"/>
                <w:b/>
                <w:color w:val="000000"/>
                <w:sz w:val="16"/>
                <w:szCs w:val="16"/>
                <w:lang w:eastAsia="es-MX"/>
              </w:rPr>
              <w:t>MARCA PROPUESTA</w:t>
            </w:r>
          </w:p>
        </w:tc>
        <w:tc>
          <w:tcPr>
            <w:tcW w:w="1701" w:type="dxa"/>
            <w:tcBorders>
              <w:top w:val="single" w:sz="4" w:space="0" w:color="auto"/>
              <w:left w:val="nil"/>
              <w:bottom w:val="single" w:sz="4" w:space="0" w:color="auto"/>
              <w:right w:val="single" w:sz="4" w:space="0" w:color="auto"/>
            </w:tcBorders>
            <w:shd w:val="clear" w:color="auto" w:fill="FFFF00"/>
            <w:noWrap/>
            <w:vAlign w:val="center"/>
            <w:hideMark/>
          </w:tcPr>
          <w:p w14:paraId="2C311205" w14:textId="4EA3A9C2" w:rsidR="005D429B" w:rsidRPr="008D72A4" w:rsidRDefault="000E68C1" w:rsidP="00130A89">
            <w:pPr>
              <w:spacing w:after="0" w:line="240" w:lineRule="auto"/>
              <w:jc w:val="center"/>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PARTIDA 2</w:t>
            </w:r>
          </w:p>
        </w:tc>
        <w:tc>
          <w:tcPr>
            <w:tcW w:w="1559" w:type="dxa"/>
            <w:tcBorders>
              <w:top w:val="single" w:sz="4" w:space="0" w:color="auto"/>
              <w:left w:val="nil"/>
              <w:bottom w:val="single" w:sz="4" w:space="0" w:color="auto"/>
              <w:right w:val="single" w:sz="4" w:space="0" w:color="auto"/>
            </w:tcBorders>
            <w:shd w:val="clear" w:color="auto" w:fill="FFFF00"/>
            <w:vAlign w:val="center"/>
          </w:tcPr>
          <w:p w14:paraId="718D0AED" w14:textId="7A4927A8" w:rsidR="005D429B" w:rsidRPr="008D72A4" w:rsidRDefault="000E68C1" w:rsidP="00130A89">
            <w:pPr>
              <w:spacing w:after="0" w:line="240" w:lineRule="auto"/>
              <w:jc w:val="center"/>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PARTIDA 3</w:t>
            </w:r>
          </w:p>
        </w:tc>
      </w:tr>
      <w:tr w:rsidR="005D429B" w:rsidRPr="008D72A4" w14:paraId="09A92477" w14:textId="77777777" w:rsidTr="00130A89">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C8C13DC" w14:textId="77777777" w:rsidR="005D429B" w:rsidRPr="008D72A4" w:rsidRDefault="005D429B" w:rsidP="00130A89">
            <w:pPr>
              <w:spacing w:after="0" w:line="240" w:lineRule="auto"/>
              <w:rPr>
                <w:rFonts w:ascii="Arial" w:eastAsia="Times New Roman" w:hAnsi="Arial" w:cs="Arial"/>
                <w:color w:val="000000"/>
                <w:sz w:val="16"/>
                <w:szCs w:val="16"/>
                <w:lang w:eastAsia="es-MX"/>
              </w:rPr>
            </w:pPr>
            <w:r w:rsidRPr="008D72A4">
              <w:rPr>
                <w:rFonts w:ascii="Arial" w:eastAsia="Times New Roman" w:hAnsi="Arial" w:cs="Arial"/>
                <w:color w:val="000000"/>
                <w:sz w:val="16"/>
                <w:szCs w:val="16"/>
                <w:lang w:eastAsia="es-MX"/>
              </w:rPr>
              <w:t>Aceite de transmisión (Litro)</w:t>
            </w:r>
          </w:p>
        </w:tc>
        <w:tc>
          <w:tcPr>
            <w:tcW w:w="2126" w:type="dxa"/>
            <w:tcBorders>
              <w:top w:val="nil"/>
              <w:left w:val="single" w:sz="4" w:space="0" w:color="auto"/>
              <w:bottom w:val="single" w:sz="4" w:space="0" w:color="auto"/>
              <w:right w:val="single" w:sz="4" w:space="0" w:color="auto"/>
            </w:tcBorders>
            <w:shd w:val="clear" w:color="auto" w:fill="auto"/>
            <w:vAlign w:val="center"/>
          </w:tcPr>
          <w:p w14:paraId="54E2CAF8" w14:textId="77777777" w:rsidR="005D429B" w:rsidRPr="008D72A4" w:rsidRDefault="005D429B" w:rsidP="00E2177A">
            <w:pPr>
              <w:spacing w:after="0" w:line="240" w:lineRule="auto"/>
              <w:jc w:val="center"/>
              <w:rPr>
                <w:rFonts w:ascii="Arial" w:hAnsi="Arial" w:cs="Arial"/>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B91633D" w14:textId="77777777" w:rsidR="005D429B" w:rsidRPr="00E2177A" w:rsidRDefault="005D429B" w:rsidP="00E2177A">
            <w:pPr>
              <w:spacing w:after="0" w:line="240" w:lineRule="auto"/>
              <w:jc w:val="right"/>
              <w:rPr>
                <w:rFonts w:ascii="Arial" w:hAnsi="Arial" w:cs="Arial"/>
                <w:bCs/>
              </w:rPr>
            </w:pPr>
            <w:r w:rsidRPr="00E2177A">
              <w:rPr>
                <w:rFonts w:ascii="Arial" w:eastAsia="Times New Roman" w:hAnsi="Arial" w:cs="Arial"/>
                <w:bCs/>
                <w:color w:val="000000"/>
                <w:sz w:val="16"/>
                <w:szCs w:val="16"/>
                <w:lang w:eastAsia="es-MX"/>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3398D827" w14:textId="77777777" w:rsidR="005D429B" w:rsidRPr="00E2177A" w:rsidRDefault="005D429B" w:rsidP="00E2177A">
            <w:pPr>
              <w:spacing w:after="0" w:line="240" w:lineRule="auto"/>
              <w:jc w:val="right"/>
              <w:rPr>
                <w:rFonts w:ascii="Arial" w:hAnsi="Arial" w:cs="Arial"/>
                <w:bCs/>
              </w:rPr>
            </w:pPr>
            <w:r w:rsidRPr="00E2177A">
              <w:rPr>
                <w:rFonts w:ascii="Arial" w:eastAsia="Times New Roman" w:hAnsi="Arial" w:cs="Arial"/>
                <w:bCs/>
                <w:color w:val="000000"/>
                <w:sz w:val="16"/>
                <w:szCs w:val="16"/>
                <w:lang w:eastAsia="es-MX"/>
              </w:rPr>
              <w:t>$</w:t>
            </w:r>
          </w:p>
        </w:tc>
      </w:tr>
      <w:tr w:rsidR="005D429B" w:rsidRPr="008D72A4" w14:paraId="2B9DF9DB" w14:textId="77777777" w:rsidTr="00130A89">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8E8A9F8" w14:textId="77777777" w:rsidR="005D429B" w:rsidRPr="008D72A4" w:rsidRDefault="005D429B" w:rsidP="00130A89">
            <w:pPr>
              <w:spacing w:after="0" w:line="240" w:lineRule="auto"/>
              <w:rPr>
                <w:rFonts w:ascii="Arial" w:eastAsia="Times New Roman" w:hAnsi="Arial" w:cs="Arial"/>
                <w:color w:val="000000"/>
                <w:sz w:val="16"/>
                <w:szCs w:val="16"/>
                <w:lang w:eastAsia="es-MX"/>
              </w:rPr>
            </w:pPr>
            <w:r w:rsidRPr="008D72A4">
              <w:rPr>
                <w:rFonts w:ascii="Arial" w:eastAsia="Times New Roman" w:hAnsi="Arial" w:cs="Arial"/>
                <w:color w:val="000000"/>
                <w:sz w:val="16"/>
                <w:szCs w:val="16"/>
                <w:lang w:eastAsia="es-MX"/>
              </w:rPr>
              <w:t>Aceite de dirección hidráulica (Litro)</w:t>
            </w:r>
          </w:p>
        </w:tc>
        <w:tc>
          <w:tcPr>
            <w:tcW w:w="2126" w:type="dxa"/>
            <w:tcBorders>
              <w:top w:val="nil"/>
              <w:left w:val="single" w:sz="4" w:space="0" w:color="auto"/>
              <w:bottom w:val="single" w:sz="4" w:space="0" w:color="auto"/>
              <w:right w:val="single" w:sz="4" w:space="0" w:color="auto"/>
            </w:tcBorders>
            <w:shd w:val="clear" w:color="auto" w:fill="auto"/>
            <w:vAlign w:val="center"/>
          </w:tcPr>
          <w:p w14:paraId="50CD6689" w14:textId="77777777" w:rsidR="005D429B" w:rsidRPr="008D72A4" w:rsidRDefault="005D429B" w:rsidP="00E2177A">
            <w:pPr>
              <w:spacing w:after="0" w:line="240" w:lineRule="auto"/>
              <w:jc w:val="center"/>
              <w:rPr>
                <w:rFonts w:ascii="Arial" w:hAnsi="Arial" w:cs="Arial"/>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2E36EA2" w14:textId="77777777" w:rsidR="005D429B" w:rsidRPr="00E2177A" w:rsidRDefault="005D429B" w:rsidP="00E2177A">
            <w:pPr>
              <w:spacing w:after="0" w:line="240" w:lineRule="auto"/>
              <w:jc w:val="right"/>
              <w:rPr>
                <w:rFonts w:ascii="Arial" w:hAnsi="Arial" w:cs="Arial"/>
                <w:bCs/>
              </w:rPr>
            </w:pPr>
            <w:r w:rsidRPr="00E2177A">
              <w:rPr>
                <w:rFonts w:ascii="Arial" w:eastAsia="Times New Roman" w:hAnsi="Arial" w:cs="Arial"/>
                <w:bCs/>
                <w:color w:val="000000"/>
                <w:sz w:val="16"/>
                <w:szCs w:val="16"/>
                <w:lang w:eastAsia="es-MX"/>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1A182707" w14:textId="77777777" w:rsidR="005D429B" w:rsidRPr="00E2177A" w:rsidRDefault="005D429B" w:rsidP="00E2177A">
            <w:pPr>
              <w:spacing w:after="0" w:line="240" w:lineRule="auto"/>
              <w:jc w:val="right"/>
              <w:rPr>
                <w:rFonts w:ascii="Arial" w:hAnsi="Arial" w:cs="Arial"/>
                <w:bCs/>
              </w:rPr>
            </w:pPr>
            <w:r w:rsidRPr="00E2177A">
              <w:rPr>
                <w:rFonts w:ascii="Arial" w:eastAsia="Times New Roman" w:hAnsi="Arial" w:cs="Arial"/>
                <w:bCs/>
                <w:color w:val="000000"/>
                <w:sz w:val="16"/>
                <w:szCs w:val="16"/>
                <w:lang w:eastAsia="es-MX"/>
              </w:rPr>
              <w:t>$</w:t>
            </w:r>
          </w:p>
        </w:tc>
      </w:tr>
      <w:tr w:rsidR="006C4480" w:rsidRPr="008D72A4" w14:paraId="38A3F41C" w14:textId="77777777" w:rsidTr="00130A89">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668716E1" w14:textId="77777777" w:rsidR="006C4480" w:rsidRPr="008D72A4" w:rsidRDefault="006C4480" w:rsidP="006C4480">
            <w:pPr>
              <w:spacing w:after="0" w:line="240" w:lineRule="auto"/>
              <w:rPr>
                <w:rFonts w:ascii="Arial" w:eastAsia="Times New Roman" w:hAnsi="Arial" w:cs="Arial"/>
                <w:sz w:val="16"/>
                <w:szCs w:val="16"/>
                <w:lang w:eastAsia="es-MX"/>
              </w:rPr>
            </w:pPr>
            <w:r w:rsidRPr="008D72A4">
              <w:rPr>
                <w:rFonts w:ascii="Arial" w:eastAsia="Times New Roman" w:hAnsi="Arial" w:cs="Arial"/>
                <w:color w:val="000000"/>
                <w:sz w:val="16"/>
                <w:szCs w:val="16"/>
                <w:lang w:eastAsia="es-MX"/>
              </w:rPr>
              <w:t>Anticongelante (Litro)</w:t>
            </w:r>
          </w:p>
        </w:tc>
        <w:tc>
          <w:tcPr>
            <w:tcW w:w="2126" w:type="dxa"/>
            <w:tcBorders>
              <w:top w:val="nil"/>
              <w:left w:val="single" w:sz="4" w:space="0" w:color="auto"/>
              <w:bottom w:val="single" w:sz="4" w:space="0" w:color="auto"/>
              <w:right w:val="single" w:sz="4" w:space="0" w:color="auto"/>
            </w:tcBorders>
            <w:shd w:val="clear" w:color="auto" w:fill="auto"/>
            <w:vAlign w:val="center"/>
          </w:tcPr>
          <w:p w14:paraId="6785AB26" w14:textId="77777777" w:rsidR="006C4480" w:rsidRPr="008D72A4" w:rsidRDefault="006C4480" w:rsidP="00E2177A">
            <w:pPr>
              <w:spacing w:after="0" w:line="240" w:lineRule="auto"/>
              <w:jc w:val="center"/>
              <w:rPr>
                <w:rFonts w:ascii="Arial" w:hAnsi="Arial" w:cs="Arial"/>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E03C2D9" w14:textId="18548C66" w:rsidR="006C4480" w:rsidRPr="00E2177A" w:rsidRDefault="006C4480"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4156C3D7" w14:textId="7E9AE604" w:rsidR="006C4480" w:rsidRPr="00E2177A" w:rsidRDefault="006C4480"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r>
      <w:tr w:rsidR="006C4480" w:rsidRPr="008D72A4" w14:paraId="162D461B" w14:textId="77777777" w:rsidTr="00130A89">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04D8AA52" w14:textId="77777777" w:rsidR="006C4480" w:rsidRPr="008D72A4" w:rsidRDefault="006C4480" w:rsidP="006C4480">
            <w:pPr>
              <w:spacing w:after="0" w:line="240" w:lineRule="auto"/>
              <w:rPr>
                <w:rFonts w:ascii="Arial" w:eastAsia="Times New Roman" w:hAnsi="Arial" w:cs="Arial"/>
                <w:sz w:val="16"/>
                <w:szCs w:val="16"/>
                <w:lang w:eastAsia="es-MX"/>
              </w:rPr>
            </w:pPr>
            <w:r w:rsidRPr="008D72A4">
              <w:rPr>
                <w:rFonts w:ascii="Arial" w:eastAsia="Times New Roman" w:hAnsi="Arial" w:cs="Arial"/>
                <w:sz w:val="16"/>
                <w:szCs w:val="16"/>
                <w:lang w:eastAsia="es-MX"/>
              </w:rPr>
              <w:t>Lavado de motor</w:t>
            </w:r>
          </w:p>
        </w:tc>
        <w:tc>
          <w:tcPr>
            <w:tcW w:w="2126" w:type="dxa"/>
            <w:tcBorders>
              <w:top w:val="nil"/>
              <w:left w:val="single" w:sz="4" w:space="0" w:color="auto"/>
              <w:bottom w:val="single" w:sz="4" w:space="0" w:color="auto"/>
              <w:right w:val="single" w:sz="4" w:space="0" w:color="auto"/>
            </w:tcBorders>
            <w:shd w:val="clear" w:color="auto" w:fill="auto"/>
            <w:vAlign w:val="center"/>
          </w:tcPr>
          <w:p w14:paraId="070ABE98" w14:textId="77777777" w:rsidR="006C4480" w:rsidRPr="008D72A4" w:rsidRDefault="006C4480" w:rsidP="00E2177A">
            <w:pPr>
              <w:spacing w:after="0" w:line="240" w:lineRule="auto"/>
              <w:jc w:val="center"/>
              <w:rPr>
                <w:rFonts w:ascii="Arial" w:hAnsi="Arial" w:cs="Arial"/>
              </w:rPr>
            </w:pPr>
            <w:r w:rsidRPr="008D72A4">
              <w:rPr>
                <w:rFonts w:ascii="Arial" w:eastAsia="Times New Roman" w:hAnsi="Arial" w:cs="Arial"/>
                <w:b/>
                <w:sz w:val="16"/>
                <w:szCs w:val="16"/>
                <w:lang w:eastAsia="es-MX"/>
              </w:rPr>
              <w:t>N/A</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23E868A" w14:textId="6CA9F68C" w:rsidR="006C4480" w:rsidRPr="00E2177A" w:rsidRDefault="006C4480"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73BC343F" w14:textId="4F6457F0" w:rsidR="006C4480" w:rsidRPr="00E2177A" w:rsidRDefault="006C4480"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r>
      <w:tr w:rsidR="006C4480" w:rsidRPr="008D72A4" w14:paraId="53321140" w14:textId="77777777" w:rsidTr="00130A89">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61E73EF7" w14:textId="77777777" w:rsidR="006C4480" w:rsidRPr="008D72A4" w:rsidRDefault="006C4480" w:rsidP="006C4480">
            <w:pPr>
              <w:spacing w:after="0" w:line="240" w:lineRule="auto"/>
              <w:rPr>
                <w:rFonts w:ascii="Arial" w:eastAsia="Times New Roman" w:hAnsi="Arial" w:cs="Arial"/>
                <w:sz w:val="16"/>
                <w:szCs w:val="16"/>
                <w:lang w:eastAsia="es-MX"/>
              </w:rPr>
            </w:pPr>
            <w:r w:rsidRPr="008D72A4">
              <w:rPr>
                <w:rFonts w:ascii="Arial" w:eastAsia="Times New Roman" w:hAnsi="Arial" w:cs="Arial"/>
                <w:sz w:val="16"/>
                <w:szCs w:val="16"/>
                <w:lang w:eastAsia="es-MX"/>
              </w:rPr>
              <w:t>Sopleteado de chasis</w:t>
            </w:r>
          </w:p>
        </w:tc>
        <w:tc>
          <w:tcPr>
            <w:tcW w:w="2126" w:type="dxa"/>
            <w:tcBorders>
              <w:top w:val="nil"/>
              <w:left w:val="single" w:sz="4" w:space="0" w:color="auto"/>
              <w:bottom w:val="single" w:sz="4" w:space="0" w:color="auto"/>
              <w:right w:val="single" w:sz="4" w:space="0" w:color="auto"/>
            </w:tcBorders>
            <w:shd w:val="clear" w:color="auto" w:fill="auto"/>
            <w:vAlign w:val="center"/>
          </w:tcPr>
          <w:p w14:paraId="7F677CAB" w14:textId="77777777" w:rsidR="006C4480" w:rsidRPr="008D72A4" w:rsidRDefault="006C4480" w:rsidP="00E2177A">
            <w:pPr>
              <w:spacing w:after="0" w:line="240" w:lineRule="auto"/>
              <w:jc w:val="center"/>
              <w:rPr>
                <w:rFonts w:ascii="Arial" w:hAnsi="Arial" w:cs="Arial"/>
              </w:rPr>
            </w:pPr>
            <w:r w:rsidRPr="008D72A4">
              <w:rPr>
                <w:rFonts w:ascii="Arial" w:eastAsia="Times New Roman" w:hAnsi="Arial" w:cs="Arial"/>
                <w:b/>
                <w:sz w:val="16"/>
                <w:szCs w:val="16"/>
                <w:lang w:eastAsia="es-MX"/>
              </w:rPr>
              <w:t>N/A</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0269E63" w14:textId="698C3D38" w:rsidR="006C4480" w:rsidRPr="00E2177A" w:rsidRDefault="006C4480"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249715F5" w14:textId="4415787E" w:rsidR="006C4480" w:rsidRPr="00E2177A" w:rsidRDefault="006C4480"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r>
      <w:tr w:rsidR="006C4480" w:rsidRPr="008D72A4" w14:paraId="727B09AB" w14:textId="77777777" w:rsidTr="00130A89">
        <w:trPr>
          <w:trHeight w:val="222"/>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42CC9566" w14:textId="77777777" w:rsidR="006C4480" w:rsidRPr="008D72A4" w:rsidRDefault="006C4480" w:rsidP="006C4480">
            <w:pPr>
              <w:spacing w:after="0" w:line="240" w:lineRule="auto"/>
              <w:rPr>
                <w:rFonts w:ascii="Arial" w:eastAsia="Times New Roman" w:hAnsi="Arial" w:cs="Arial"/>
                <w:color w:val="000000"/>
                <w:sz w:val="16"/>
                <w:szCs w:val="16"/>
                <w:lang w:eastAsia="es-MX"/>
              </w:rPr>
            </w:pPr>
            <w:r w:rsidRPr="008D72A4">
              <w:rPr>
                <w:rFonts w:ascii="Arial" w:eastAsia="Times New Roman" w:hAnsi="Arial" w:cs="Arial"/>
                <w:color w:val="000000"/>
                <w:sz w:val="16"/>
                <w:szCs w:val="16"/>
                <w:lang w:eastAsia="es-MX"/>
              </w:rPr>
              <w:t>Lavado y aspirado de vehículos</w:t>
            </w:r>
          </w:p>
        </w:tc>
        <w:tc>
          <w:tcPr>
            <w:tcW w:w="2126" w:type="dxa"/>
            <w:tcBorders>
              <w:top w:val="nil"/>
              <w:left w:val="single" w:sz="4" w:space="0" w:color="auto"/>
              <w:bottom w:val="single" w:sz="4" w:space="0" w:color="auto"/>
              <w:right w:val="single" w:sz="4" w:space="0" w:color="auto"/>
            </w:tcBorders>
            <w:shd w:val="clear" w:color="auto" w:fill="auto"/>
          </w:tcPr>
          <w:p w14:paraId="3D8C3908" w14:textId="77777777" w:rsidR="006C4480" w:rsidRPr="008D72A4" w:rsidRDefault="006C4480" w:rsidP="00E2177A">
            <w:pPr>
              <w:spacing w:after="0" w:line="240" w:lineRule="auto"/>
              <w:jc w:val="center"/>
              <w:rPr>
                <w:rFonts w:ascii="Arial" w:hAnsi="Arial" w:cs="Arial"/>
              </w:rPr>
            </w:pPr>
            <w:r w:rsidRPr="008D72A4">
              <w:rPr>
                <w:rFonts w:ascii="Arial" w:eastAsia="Times New Roman" w:hAnsi="Arial" w:cs="Arial"/>
                <w:b/>
                <w:sz w:val="16"/>
                <w:szCs w:val="16"/>
                <w:lang w:eastAsia="es-MX"/>
              </w:rPr>
              <w:t>N/A</w:t>
            </w:r>
          </w:p>
        </w:tc>
        <w:tc>
          <w:tcPr>
            <w:tcW w:w="1701" w:type="dxa"/>
            <w:tcBorders>
              <w:top w:val="single" w:sz="4" w:space="0" w:color="auto"/>
              <w:left w:val="nil"/>
              <w:bottom w:val="single" w:sz="4" w:space="0" w:color="auto"/>
              <w:right w:val="single" w:sz="4" w:space="0" w:color="auto"/>
            </w:tcBorders>
            <w:shd w:val="clear" w:color="auto" w:fill="auto"/>
            <w:noWrap/>
          </w:tcPr>
          <w:p w14:paraId="4774AC9E" w14:textId="77777777" w:rsidR="006C4480" w:rsidRPr="00E2177A" w:rsidRDefault="006C4480"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c>
          <w:tcPr>
            <w:tcW w:w="1559" w:type="dxa"/>
            <w:tcBorders>
              <w:top w:val="single" w:sz="4" w:space="0" w:color="auto"/>
              <w:left w:val="nil"/>
              <w:bottom w:val="single" w:sz="4" w:space="0" w:color="auto"/>
              <w:right w:val="single" w:sz="4" w:space="0" w:color="auto"/>
            </w:tcBorders>
            <w:shd w:val="clear" w:color="auto" w:fill="auto"/>
          </w:tcPr>
          <w:p w14:paraId="620EF287" w14:textId="77777777" w:rsidR="006C4480" w:rsidRPr="00E2177A" w:rsidRDefault="006C4480" w:rsidP="00E2177A">
            <w:pPr>
              <w:spacing w:after="0" w:line="240" w:lineRule="auto"/>
              <w:jc w:val="right"/>
              <w:rPr>
                <w:rFonts w:ascii="Arial" w:eastAsia="Times New Roman" w:hAnsi="Arial" w:cs="Arial"/>
                <w:bCs/>
                <w:color w:val="000000"/>
                <w:sz w:val="16"/>
                <w:szCs w:val="16"/>
                <w:lang w:eastAsia="es-MX"/>
              </w:rPr>
            </w:pPr>
            <w:r w:rsidRPr="00E2177A">
              <w:rPr>
                <w:rFonts w:ascii="Arial" w:eastAsia="Times New Roman" w:hAnsi="Arial" w:cs="Arial"/>
                <w:bCs/>
                <w:color w:val="000000"/>
                <w:sz w:val="16"/>
                <w:szCs w:val="16"/>
                <w:lang w:eastAsia="es-MX"/>
              </w:rPr>
              <w:t>$</w:t>
            </w:r>
          </w:p>
        </w:tc>
      </w:tr>
      <w:tr w:rsidR="006C4480" w:rsidRPr="008D72A4" w14:paraId="68331261" w14:textId="77777777" w:rsidTr="00130A89">
        <w:trPr>
          <w:trHeight w:val="222"/>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A41D3" w14:textId="77777777" w:rsidR="006C4480" w:rsidRPr="008D72A4" w:rsidRDefault="006C4480" w:rsidP="006C4480">
            <w:pPr>
              <w:spacing w:after="0" w:line="240" w:lineRule="auto"/>
              <w:rPr>
                <w:rFonts w:ascii="Arial" w:eastAsia="Times New Roman" w:hAnsi="Arial" w:cs="Arial"/>
                <w:strike/>
                <w:sz w:val="16"/>
                <w:szCs w:val="16"/>
                <w:lang w:eastAsia="es-MX"/>
              </w:rPr>
            </w:pPr>
            <w:r w:rsidRPr="008D72A4">
              <w:rPr>
                <w:rFonts w:ascii="Arial" w:eastAsia="Times New Roman" w:hAnsi="Arial" w:cs="Arial"/>
                <w:b/>
                <w:sz w:val="16"/>
                <w:szCs w:val="16"/>
                <w:lang w:eastAsia="es-MX"/>
              </w:rPr>
              <w:t>TOTAL POR PARTIDA: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E0C3736" w14:textId="77777777" w:rsidR="006C4480" w:rsidRPr="008D72A4" w:rsidRDefault="006C4480" w:rsidP="006C4480">
            <w:pPr>
              <w:spacing w:after="0" w:line="240" w:lineRule="auto"/>
              <w:jc w:val="both"/>
              <w:rPr>
                <w:rFonts w:ascii="Arial" w:eastAsia="Times New Roman" w:hAnsi="Arial" w:cs="Arial"/>
                <w:b/>
                <w:strike/>
                <w:sz w:val="16"/>
                <w:szCs w:val="16"/>
                <w:lang w:eastAsia="es-MX"/>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5AEDA3F" w14:textId="77777777" w:rsidR="006C4480" w:rsidRPr="008D72A4" w:rsidRDefault="006C4480" w:rsidP="00E2177A">
            <w:pPr>
              <w:spacing w:after="0" w:line="240" w:lineRule="auto"/>
              <w:jc w:val="right"/>
              <w:rPr>
                <w:rFonts w:ascii="Arial" w:hAnsi="Arial" w:cs="Arial"/>
                <w:strike/>
              </w:rPr>
            </w:pPr>
            <w:r w:rsidRPr="008D72A4">
              <w:rPr>
                <w:rFonts w:ascii="Arial" w:eastAsia="Times New Roman" w:hAnsi="Arial" w:cs="Arial"/>
                <w:b/>
                <w:sz w:val="18"/>
                <w:szCs w:val="18"/>
                <w:lang w:eastAsia="es-MX"/>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4FF7959A" w14:textId="77777777" w:rsidR="006C4480" w:rsidRPr="008D72A4" w:rsidRDefault="006C4480" w:rsidP="00E2177A">
            <w:pPr>
              <w:spacing w:after="0" w:line="240" w:lineRule="auto"/>
              <w:jc w:val="right"/>
              <w:rPr>
                <w:rFonts w:ascii="Arial" w:hAnsi="Arial" w:cs="Arial"/>
                <w:b/>
                <w:strike/>
              </w:rPr>
            </w:pPr>
            <w:r w:rsidRPr="008D72A4">
              <w:rPr>
                <w:rFonts w:ascii="Arial" w:eastAsia="Times New Roman" w:hAnsi="Arial" w:cs="Arial"/>
                <w:b/>
                <w:sz w:val="18"/>
                <w:szCs w:val="18"/>
                <w:lang w:eastAsia="es-MX"/>
              </w:rPr>
              <w:t>$</w:t>
            </w:r>
          </w:p>
        </w:tc>
      </w:tr>
    </w:tbl>
    <w:p w14:paraId="34EC63F6" w14:textId="77777777" w:rsidR="005D429B" w:rsidRPr="008D72A4" w:rsidRDefault="005D429B" w:rsidP="005D429B">
      <w:pPr>
        <w:spacing w:after="0" w:line="240" w:lineRule="auto"/>
        <w:rPr>
          <w:rFonts w:ascii="Arial" w:hAnsi="Arial" w:cs="Arial"/>
        </w:rPr>
      </w:pPr>
    </w:p>
    <w:p w14:paraId="6BC3A0CB" w14:textId="77777777" w:rsidR="005D429B" w:rsidRPr="008D72A4" w:rsidRDefault="005D429B" w:rsidP="005D429B">
      <w:pPr>
        <w:spacing w:after="0" w:line="240" w:lineRule="auto"/>
        <w:rPr>
          <w:rFonts w:ascii="Arial" w:hAnsi="Arial" w:cs="Arial"/>
          <w:sz w:val="20"/>
          <w:szCs w:val="20"/>
        </w:rPr>
      </w:pPr>
      <w:r w:rsidRPr="008D72A4">
        <w:rPr>
          <w:rFonts w:ascii="Arial" w:hAnsi="Arial" w:cs="Arial"/>
          <w:b/>
          <w:sz w:val="20"/>
          <w:szCs w:val="20"/>
        </w:rPr>
        <w:t>NOTAS:</w:t>
      </w:r>
      <w:r w:rsidRPr="008D72A4">
        <w:rPr>
          <w:rFonts w:ascii="Arial" w:hAnsi="Arial" w:cs="Arial"/>
          <w:sz w:val="20"/>
          <w:szCs w:val="20"/>
        </w:rPr>
        <w:t xml:space="preserve"> </w:t>
      </w:r>
    </w:p>
    <w:p w14:paraId="4AFC7013" w14:textId="77777777" w:rsidR="005D429B" w:rsidRPr="00F15EA2" w:rsidRDefault="005D429B" w:rsidP="005D429B">
      <w:pPr>
        <w:spacing w:after="0" w:line="240" w:lineRule="auto"/>
        <w:ind w:left="142" w:hanging="142"/>
        <w:rPr>
          <w:rFonts w:ascii="Arial" w:hAnsi="Arial" w:cs="Arial"/>
          <w:sz w:val="14"/>
          <w:szCs w:val="14"/>
        </w:rPr>
      </w:pPr>
    </w:p>
    <w:p w14:paraId="51646B22" w14:textId="77777777" w:rsidR="005D429B" w:rsidRPr="00F15EA2" w:rsidRDefault="005D429B" w:rsidP="005D429B">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146ED637" w14:textId="77777777" w:rsidR="005D429B" w:rsidRPr="00F15EA2" w:rsidRDefault="005D429B" w:rsidP="005D429B">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EL LICITANTE DEBERÁ OFERTAR REFACCIONES DE CUALQUIERA DE LAS SIGUIENTES MARCAS: AC DELCO, BARDAHL, BOGE, BORG &amp; BEK, BOSCH, CASTROL, CHAMPION, CHEVROLET, CHRYSLER, CONTINENTAL, DAI, ESSEX, ESSO, FEDERAL MOGUL, FINER, FORD, FRAM, GATES, GM, GONHER, HELLA, LTH, LUBER, LUK, LUSAC, MITSUBISHI; MOBIL, MOOG, MONROE, MOPAR, MOTORCRAFT, NAPA, NISSAN, OMEGA, PRESTOLITE, QUAKER STATE, RASA, RAYBESTOS, ROSHFRANS, SKF, SYD, TEBO, TIMKEN, TOMCO, TRW, VALVOLINE, VELKON, VOLKSWAGEN, WAGNER.</w:t>
      </w:r>
    </w:p>
    <w:p w14:paraId="7B1CADCE" w14:textId="77777777" w:rsidR="005D429B" w:rsidRPr="00F15EA2" w:rsidRDefault="005D429B" w:rsidP="005D429B">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SERA MOTIVO DE DESCALIFICACIÓN EL ANOTAR EN SU PROPUESTA LA PALABRA ORIGINAL, GENERICA </w:t>
      </w:r>
      <w:proofErr w:type="spellStart"/>
      <w:r w:rsidRPr="00F15EA2">
        <w:rPr>
          <w:rFonts w:ascii="Arial" w:hAnsi="Arial" w:cs="Arial"/>
          <w:sz w:val="14"/>
          <w:szCs w:val="14"/>
        </w:rPr>
        <w:t>Ó</w:t>
      </w:r>
      <w:proofErr w:type="spellEnd"/>
      <w:r w:rsidRPr="00F15EA2">
        <w:rPr>
          <w:rFonts w:ascii="Arial" w:hAnsi="Arial" w:cs="Arial"/>
          <w:sz w:val="14"/>
          <w:szCs w:val="14"/>
        </w:rPr>
        <w:t xml:space="preserve"> INDICAR MÁS DE UNA MARCA, EN LA COLUMNA DE MARCA PROPUESTA PARA REFACCIONES, DEBIENDO ANOTAR EL NOMBRE DE LA MARCA QUE OFERTE.</w:t>
      </w:r>
    </w:p>
    <w:p w14:paraId="1644B006" w14:textId="77777777" w:rsidR="005D429B" w:rsidRPr="00F15EA2" w:rsidRDefault="005D429B" w:rsidP="005D429B">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EL LICITANTE DEBERÁ COTIZAR TODOS LOS CONCEPTOS, PARA LOS CONCEPTOS QUE NO IMPLIQUEN COSTO ALGUNO SE DEBERÁ PONER $0.00, EN EL CASO DE QUE ALGÚN CONCEPTO DE LOS DESCRITOS NO SEA APLICABLE PARA UN VEHÍCULO O MODELO ESPECÍFICO (PORQUE SEA UNA REFACCIÓN O SERVICIO QUE NO LE CORRESPONDA, NO LA TENGA, NO LA LLEVE, ENTRE OTROS), SE DEBERÁ ANOTAR QUE NO APLICA CON N/A. EN CASO DE DEJAR EL ESPACIO EN BLANCO EL INSTITUTO LO CONSIDERARÁ CON UN PRECIO DE $0.00. </w:t>
      </w:r>
    </w:p>
    <w:p w14:paraId="64219724" w14:textId="77777777" w:rsidR="005D429B" w:rsidRPr="00F15EA2" w:rsidRDefault="005D429B" w:rsidP="005D429B">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LOS PRECIOS Y COSTOS AQUÍ OFERTADOS NO DEBEN INCLUIR EL IVA.</w:t>
      </w:r>
    </w:p>
    <w:p w14:paraId="77B02C6C" w14:textId="77777777" w:rsidR="005D429B" w:rsidRPr="00F15EA2" w:rsidRDefault="005D429B" w:rsidP="005D429B">
      <w:pPr>
        <w:widowControl w:val="0"/>
        <w:numPr>
          <w:ilvl w:val="0"/>
          <w:numId w:val="45"/>
        </w:numPr>
        <w:tabs>
          <w:tab w:val="clear" w:pos="766"/>
        </w:tabs>
        <w:suppressAutoHyphens w:val="0"/>
        <w:spacing w:after="0" w:line="240" w:lineRule="auto"/>
        <w:ind w:left="142" w:hanging="142"/>
        <w:jc w:val="both"/>
        <w:rPr>
          <w:rFonts w:ascii="Arial" w:hAnsi="Arial" w:cs="Arial"/>
          <w:sz w:val="14"/>
          <w:szCs w:val="14"/>
        </w:rPr>
      </w:pPr>
      <w:r w:rsidRPr="00F15EA2">
        <w:rPr>
          <w:rFonts w:ascii="Arial" w:hAnsi="Arial" w:cs="Arial"/>
          <w:sz w:val="14"/>
          <w:szCs w:val="14"/>
        </w:rPr>
        <w:t xml:space="preserve">LA CANTIDAD DE LITROS DE ACEITE Y LAS CARACTERÍSTICAS </w:t>
      </w:r>
      <w:proofErr w:type="gramStart"/>
      <w:r w:rsidRPr="00F15EA2">
        <w:rPr>
          <w:rFonts w:ascii="Arial" w:hAnsi="Arial" w:cs="Arial"/>
          <w:sz w:val="14"/>
          <w:szCs w:val="14"/>
        </w:rPr>
        <w:t>DEL MISMO</w:t>
      </w:r>
      <w:proofErr w:type="gramEnd"/>
      <w:r w:rsidRPr="00F15EA2">
        <w:rPr>
          <w:rFonts w:ascii="Arial" w:hAnsi="Arial" w:cs="Arial"/>
          <w:sz w:val="14"/>
          <w:szCs w:val="14"/>
        </w:rPr>
        <w:t xml:space="preserve"> (VISCOCIDAD, ENTRE OTRAS) DEBERÁN SER DE ACUERDO A LO ESTIPULADO POR EL FABRICANTE DE LOS VEHÍCULOS QUE CORRESPONDAN, NO SE PAGARÁ NINGUN EXCEDENTE Y EL PROVEEDOR SERÁ RESPONSABLE POR LOS DAÑOS QUE SE CAUSEN AL VEHÍCULO POR SUMINISTRAR ACEITE EN EXCESO O POR UTILIZAR UN ACEITE INADECUADO.</w:t>
      </w:r>
    </w:p>
    <w:p w14:paraId="25809075" w14:textId="77777777" w:rsidR="005D429B" w:rsidRPr="00F15EA2" w:rsidRDefault="005D429B" w:rsidP="005D429B">
      <w:pPr>
        <w:spacing w:after="0" w:line="240" w:lineRule="auto"/>
        <w:jc w:val="both"/>
        <w:rPr>
          <w:rFonts w:ascii="Arial" w:hAnsi="Arial" w:cs="Arial"/>
        </w:rPr>
      </w:pPr>
    </w:p>
    <w:p w14:paraId="5CD291FB" w14:textId="77777777" w:rsidR="005D429B" w:rsidRPr="00F15EA2" w:rsidRDefault="005D429B" w:rsidP="00F15EA2">
      <w:pPr>
        <w:spacing w:after="0" w:line="240" w:lineRule="auto"/>
        <w:jc w:val="both"/>
        <w:rPr>
          <w:rFonts w:ascii="Arial" w:hAnsi="Arial" w:cs="Arial"/>
        </w:rPr>
      </w:pPr>
    </w:p>
    <w:p w14:paraId="29997DAA" w14:textId="77777777" w:rsidR="00F537AD" w:rsidRPr="008D72A4" w:rsidRDefault="00F537AD" w:rsidP="008D72A4">
      <w:pPr>
        <w:pBdr>
          <w:top w:val="single" w:sz="4" w:space="1" w:color="auto"/>
          <w:left w:val="single" w:sz="4" w:space="4" w:color="auto"/>
          <w:bottom w:val="single" w:sz="4" w:space="1" w:color="auto"/>
          <w:right w:val="single" w:sz="4" w:space="4" w:color="auto"/>
        </w:pBdr>
        <w:shd w:val="clear" w:color="auto" w:fill="C0C0C0"/>
        <w:spacing w:after="0" w:line="240" w:lineRule="auto"/>
        <w:jc w:val="center"/>
        <w:rPr>
          <w:rFonts w:ascii="Arial" w:hAnsi="Arial" w:cs="Arial"/>
          <w:b/>
          <w:bCs/>
        </w:rPr>
        <w:sectPr w:rsidR="00F537AD" w:rsidRPr="008D72A4" w:rsidSect="000913EA">
          <w:headerReference w:type="default" r:id="rId19"/>
          <w:pgSz w:w="12240" w:h="15840"/>
          <w:pgMar w:top="426" w:right="1134" w:bottom="851" w:left="1418" w:header="720" w:footer="567" w:gutter="0"/>
          <w:cols w:space="720"/>
          <w:docGrid w:linePitch="360"/>
        </w:sectPr>
      </w:pPr>
    </w:p>
    <w:p w14:paraId="0076B02A" w14:textId="77777777" w:rsidR="00F537AD" w:rsidRPr="0091484D" w:rsidRDefault="00456227"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w:t>
      </w:r>
      <w:r w:rsidR="00F537AD" w:rsidRPr="0091484D">
        <w:rPr>
          <w:rFonts w:ascii="Arial" w:hAnsi="Arial" w:cs="Arial"/>
          <w:b/>
          <w:bCs/>
        </w:rPr>
        <w:t xml:space="preserve"> “5”</w:t>
      </w:r>
    </w:p>
    <w:p w14:paraId="37F1D866" w14:textId="73DFB500" w:rsidR="001C3DDA" w:rsidRPr="0091484D"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0DC9EC28" w14:textId="77777777" w:rsidR="00F537AD" w:rsidRPr="008D72A4" w:rsidRDefault="00F537AD" w:rsidP="008D72A4">
      <w:pPr>
        <w:spacing w:after="0" w:line="240" w:lineRule="auto"/>
        <w:jc w:val="center"/>
        <w:rPr>
          <w:rFonts w:ascii="Arial" w:hAnsi="Arial" w:cs="Arial"/>
          <w:sz w:val="12"/>
          <w:szCs w:val="12"/>
        </w:rPr>
      </w:pPr>
    </w:p>
    <w:p w14:paraId="16757C65" w14:textId="02DD202B" w:rsidR="00251821" w:rsidRDefault="0091484D" w:rsidP="008D72A4">
      <w:pPr>
        <w:pStyle w:val="Ttulo"/>
        <w:ind w:left="709" w:hanging="709"/>
        <w:jc w:val="center"/>
        <w:rPr>
          <w:rFonts w:cs="Arial"/>
          <w:sz w:val="22"/>
          <w:lang w:val="es-MX"/>
        </w:rPr>
      </w:pPr>
      <w:bookmarkStart w:id="144" w:name="_Toc3196589"/>
      <w:bookmarkStart w:id="145" w:name="_Toc60754490"/>
      <w:r>
        <w:rPr>
          <w:rFonts w:cs="Arial"/>
          <w:sz w:val="22"/>
          <w:lang w:val="es-MX"/>
        </w:rPr>
        <w:t>“</w:t>
      </w:r>
      <w:r w:rsidR="00251821" w:rsidRPr="008D72A4">
        <w:rPr>
          <w:rFonts w:cs="Arial"/>
          <w:sz w:val="22"/>
          <w:lang w:val="es-MX"/>
        </w:rPr>
        <w:t>Llantas”</w:t>
      </w:r>
      <w:bookmarkEnd w:id="144"/>
      <w:bookmarkEnd w:id="145"/>
    </w:p>
    <w:p w14:paraId="0E42B5C0" w14:textId="2EA42A47" w:rsidR="006739E4" w:rsidRDefault="006739E4" w:rsidP="008D72A4">
      <w:pPr>
        <w:spacing w:after="0" w:line="240" w:lineRule="auto"/>
        <w:rPr>
          <w:rFonts w:ascii="Arial" w:hAnsi="Arial" w:cs="Arial"/>
          <w:sz w:val="20"/>
          <w:szCs w:val="20"/>
        </w:rPr>
      </w:pPr>
    </w:p>
    <w:tbl>
      <w:tblPr>
        <w:tblW w:w="0" w:type="auto"/>
        <w:tblLayout w:type="fixed"/>
        <w:tblCellMar>
          <w:left w:w="70" w:type="dxa"/>
          <w:right w:w="70" w:type="dxa"/>
        </w:tblCellMar>
        <w:tblLook w:val="04A0" w:firstRow="1" w:lastRow="0" w:firstColumn="1" w:lastColumn="0" w:noHBand="0" w:noVBand="1"/>
      </w:tblPr>
      <w:tblGrid>
        <w:gridCol w:w="5807"/>
        <w:gridCol w:w="2126"/>
        <w:gridCol w:w="1701"/>
      </w:tblGrid>
      <w:tr w:rsidR="00FC0407" w:rsidRPr="00FC0407" w14:paraId="29ABB889" w14:textId="77777777" w:rsidTr="00FC0407">
        <w:trPr>
          <w:trHeight w:val="282"/>
        </w:trPr>
        <w:tc>
          <w:tcPr>
            <w:tcW w:w="580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236818B" w14:textId="77777777" w:rsidR="00FC0407" w:rsidRPr="00FC0407" w:rsidRDefault="00FC0407" w:rsidP="00F16065">
            <w:pPr>
              <w:suppressAutoHyphens w:val="0"/>
              <w:spacing w:after="0" w:line="240" w:lineRule="auto"/>
              <w:jc w:val="center"/>
              <w:rPr>
                <w:rFonts w:ascii="Arial" w:eastAsia="Times New Roman" w:hAnsi="Arial" w:cs="Arial"/>
                <w:b/>
                <w:bCs/>
                <w:color w:val="000000"/>
                <w:sz w:val="16"/>
                <w:szCs w:val="16"/>
                <w:lang w:eastAsia="es-MX"/>
              </w:rPr>
            </w:pPr>
            <w:r w:rsidRPr="00FC0407">
              <w:rPr>
                <w:rFonts w:ascii="Arial" w:eastAsia="Times New Roman" w:hAnsi="Arial" w:cs="Arial"/>
                <w:b/>
                <w:bCs/>
                <w:color w:val="000000"/>
                <w:sz w:val="16"/>
                <w:szCs w:val="16"/>
                <w:lang w:eastAsia="es-MX"/>
              </w:rPr>
              <w:t>CONCEPTO</w:t>
            </w:r>
          </w:p>
        </w:tc>
        <w:tc>
          <w:tcPr>
            <w:tcW w:w="2126" w:type="dxa"/>
            <w:tcBorders>
              <w:top w:val="single" w:sz="4" w:space="0" w:color="auto"/>
              <w:left w:val="nil"/>
              <w:bottom w:val="single" w:sz="4" w:space="0" w:color="auto"/>
              <w:right w:val="single" w:sz="4" w:space="0" w:color="auto"/>
            </w:tcBorders>
            <w:shd w:val="clear" w:color="000000" w:fill="FFFF00"/>
            <w:vAlign w:val="center"/>
            <w:hideMark/>
          </w:tcPr>
          <w:p w14:paraId="731EA709" w14:textId="77777777" w:rsidR="00FC0407" w:rsidRPr="00FC0407" w:rsidRDefault="00FC0407" w:rsidP="00F16065">
            <w:pPr>
              <w:suppressAutoHyphens w:val="0"/>
              <w:spacing w:after="0" w:line="240" w:lineRule="auto"/>
              <w:jc w:val="center"/>
              <w:rPr>
                <w:rFonts w:ascii="Arial" w:eastAsia="Times New Roman" w:hAnsi="Arial" w:cs="Arial"/>
                <w:b/>
                <w:bCs/>
                <w:color w:val="000000"/>
                <w:sz w:val="16"/>
                <w:szCs w:val="16"/>
                <w:lang w:eastAsia="es-MX"/>
              </w:rPr>
            </w:pPr>
            <w:r w:rsidRPr="00FC0407">
              <w:rPr>
                <w:rFonts w:ascii="Arial" w:eastAsia="Times New Roman" w:hAnsi="Arial" w:cs="Arial"/>
                <w:b/>
                <w:bCs/>
                <w:color w:val="000000"/>
                <w:sz w:val="16"/>
                <w:szCs w:val="16"/>
                <w:lang w:eastAsia="es-MX"/>
              </w:rPr>
              <w:t>MARCA PROPUESTA</w:t>
            </w:r>
          </w:p>
        </w:tc>
        <w:tc>
          <w:tcPr>
            <w:tcW w:w="1701" w:type="dxa"/>
            <w:tcBorders>
              <w:top w:val="single" w:sz="4" w:space="0" w:color="auto"/>
              <w:left w:val="nil"/>
              <w:bottom w:val="single" w:sz="4" w:space="0" w:color="auto"/>
              <w:right w:val="single" w:sz="4" w:space="0" w:color="auto"/>
            </w:tcBorders>
            <w:shd w:val="clear" w:color="000000" w:fill="FFFF00"/>
            <w:vAlign w:val="center"/>
            <w:hideMark/>
          </w:tcPr>
          <w:p w14:paraId="79FAE838" w14:textId="3ECA5346" w:rsidR="00FC0407" w:rsidRPr="00FC0407" w:rsidRDefault="00FC0407" w:rsidP="00F16065">
            <w:pPr>
              <w:suppressAutoHyphens w:val="0"/>
              <w:spacing w:after="0" w:line="240" w:lineRule="auto"/>
              <w:jc w:val="center"/>
              <w:rPr>
                <w:rFonts w:ascii="Arial" w:eastAsia="Times New Roman" w:hAnsi="Arial" w:cs="Arial"/>
                <w:b/>
                <w:bCs/>
                <w:color w:val="000000"/>
                <w:sz w:val="16"/>
                <w:szCs w:val="16"/>
                <w:lang w:eastAsia="es-MX"/>
              </w:rPr>
            </w:pPr>
            <w:r w:rsidRPr="00FC0407">
              <w:rPr>
                <w:rFonts w:ascii="Arial" w:eastAsia="Times New Roman" w:hAnsi="Arial" w:cs="Arial"/>
                <w:b/>
                <w:bCs/>
                <w:color w:val="000000"/>
                <w:sz w:val="16"/>
                <w:szCs w:val="16"/>
                <w:lang w:eastAsia="es-MX"/>
              </w:rPr>
              <w:t xml:space="preserve">PARTIDA </w:t>
            </w:r>
            <w:r w:rsidR="00B86C65">
              <w:rPr>
                <w:rFonts w:ascii="Arial" w:eastAsia="Times New Roman" w:hAnsi="Arial" w:cs="Arial"/>
                <w:b/>
                <w:bCs/>
                <w:color w:val="000000"/>
                <w:sz w:val="16"/>
                <w:szCs w:val="16"/>
                <w:lang w:eastAsia="es-MX"/>
              </w:rPr>
              <w:t>1</w:t>
            </w:r>
          </w:p>
        </w:tc>
      </w:tr>
      <w:tr w:rsidR="00FC0407" w:rsidRPr="00AF42ED" w14:paraId="5B203C02" w14:textId="77777777" w:rsidTr="00FC0407">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126BFEE" w14:textId="77777777" w:rsidR="00FC0407" w:rsidRPr="00AF42ED" w:rsidRDefault="00FC0407" w:rsidP="00F16065">
            <w:pPr>
              <w:suppressAutoHyphens w:val="0"/>
              <w:spacing w:after="0" w:line="240" w:lineRule="auto"/>
              <w:jc w:val="both"/>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LLANTA RADIAL PARA AUTOMÓVIL PARA PASAJEROS, MEDIDA 195/55R15; CARACTERÍSTICAS MÍNIMAS: ÍNDICE MÍNIMO DE CARGA Y VELOCIDAD 85T, CARGA MÁXIMA SENCILLO 515KGS/1,135LBS.</w:t>
            </w:r>
          </w:p>
        </w:tc>
        <w:tc>
          <w:tcPr>
            <w:tcW w:w="2126" w:type="dxa"/>
            <w:tcBorders>
              <w:top w:val="nil"/>
              <w:left w:val="nil"/>
              <w:bottom w:val="single" w:sz="4" w:space="0" w:color="auto"/>
              <w:right w:val="single" w:sz="4" w:space="0" w:color="auto"/>
            </w:tcBorders>
            <w:shd w:val="clear" w:color="auto" w:fill="auto"/>
            <w:vAlign w:val="center"/>
          </w:tcPr>
          <w:p w14:paraId="549E4BD4" w14:textId="53528258" w:rsidR="00FC0407" w:rsidRPr="00AF42ED" w:rsidRDefault="00FC0407" w:rsidP="00FC0407">
            <w:pPr>
              <w:suppressAutoHyphens w:val="0"/>
              <w:spacing w:after="0" w:line="240" w:lineRule="auto"/>
              <w:jc w:val="center"/>
              <w:rPr>
                <w:rFonts w:ascii="Arial" w:eastAsia="Times New Roman" w:hAnsi="Arial" w:cs="Arial"/>
                <w:color w:val="000000"/>
                <w:sz w:val="14"/>
                <w:szCs w:val="14"/>
                <w:lang w:eastAsia="es-MX"/>
              </w:rPr>
            </w:pPr>
          </w:p>
        </w:tc>
        <w:tc>
          <w:tcPr>
            <w:tcW w:w="1701" w:type="dxa"/>
            <w:tcBorders>
              <w:top w:val="nil"/>
              <w:left w:val="nil"/>
              <w:bottom w:val="single" w:sz="4" w:space="0" w:color="auto"/>
              <w:right w:val="single" w:sz="4" w:space="0" w:color="auto"/>
            </w:tcBorders>
            <w:shd w:val="clear" w:color="auto" w:fill="auto"/>
            <w:vAlign w:val="center"/>
            <w:hideMark/>
          </w:tcPr>
          <w:p w14:paraId="57CFD4B6" w14:textId="77777777" w:rsidR="00FC0407" w:rsidRPr="00AF42ED" w:rsidRDefault="00FC0407" w:rsidP="00FC0407">
            <w:pPr>
              <w:suppressAutoHyphens w:val="0"/>
              <w:spacing w:after="0" w:line="240" w:lineRule="auto"/>
              <w:jc w:val="right"/>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w:t>
            </w:r>
          </w:p>
        </w:tc>
      </w:tr>
      <w:tr w:rsidR="00FC0407" w:rsidRPr="00AF42ED" w14:paraId="52890035" w14:textId="77777777" w:rsidTr="00FC0407">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3A7F8A7" w14:textId="77777777" w:rsidR="00FC0407" w:rsidRPr="00AF42ED" w:rsidRDefault="00FC0407" w:rsidP="00F16065">
            <w:pPr>
              <w:suppressAutoHyphens w:val="0"/>
              <w:spacing w:after="0" w:line="240" w:lineRule="auto"/>
              <w:jc w:val="both"/>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LLANTA RADIAL PARA CAMIONETA, MEDIDA 205/65R15, TODO TERRENO; CARACTERÍSTICAS MÍNIMAS: ÍNDICE MÍNIMO DE CARGA Y VELOCIDAD 94T, CARGA MÁXIMA SENCILLO 670K GS/1,477LBS.</w:t>
            </w:r>
          </w:p>
        </w:tc>
        <w:tc>
          <w:tcPr>
            <w:tcW w:w="2126" w:type="dxa"/>
            <w:tcBorders>
              <w:top w:val="nil"/>
              <w:left w:val="nil"/>
              <w:bottom w:val="single" w:sz="4" w:space="0" w:color="auto"/>
              <w:right w:val="single" w:sz="4" w:space="0" w:color="auto"/>
            </w:tcBorders>
            <w:shd w:val="clear" w:color="auto" w:fill="auto"/>
            <w:vAlign w:val="center"/>
          </w:tcPr>
          <w:p w14:paraId="3C689134" w14:textId="1F5F429C" w:rsidR="00FC0407" w:rsidRPr="00AF42ED" w:rsidRDefault="00FC0407" w:rsidP="00FC0407">
            <w:pPr>
              <w:suppressAutoHyphens w:val="0"/>
              <w:spacing w:after="0" w:line="240" w:lineRule="auto"/>
              <w:jc w:val="center"/>
              <w:rPr>
                <w:rFonts w:ascii="Arial" w:eastAsia="Times New Roman" w:hAnsi="Arial" w:cs="Arial"/>
                <w:color w:val="000000"/>
                <w:sz w:val="14"/>
                <w:szCs w:val="14"/>
                <w:lang w:eastAsia="es-MX"/>
              </w:rPr>
            </w:pPr>
          </w:p>
        </w:tc>
        <w:tc>
          <w:tcPr>
            <w:tcW w:w="1701" w:type="dxa"/>
            <w:tcBorders>
              <w:top w:val="nil"/>
              <w:left w:val="nil"/>
              <w:bottom w:val="single" w:sz="4" w:space="0" w:color="auto"/>
              <w:right w:val="single" w:sz="4" w:space="0" w:color="auto"/>
            </w:tcBorders>
            <w:shd w:val="clear" w:color="auto" w:fill="auto"/>
            <w:vAlign w:val="center"/>
            <w:hideMark/>
          </w:tcPr>
          <w:p w14:paraId="12975448" w14:textId="77777777" w:rsidR="00FC0407" w:rsidRPr="00AF42ED" w:rsidRDefault="00FC0407" w:rsidP="00FC0407">
            <w:pPr>
              <w:suppressAutoHyphens w:val="0"/>
              <w:spacing w:after="0" w:line="240" w:lineRule="auto"/>
              <w:jc w:val="right"/>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w:t>
            </w:r>
          </w:p>
        </w:tc>
      </w:tr>
      <w:tr w:rsidR="00FC0407" w:rsidRPr="00AF42ED" w14:paraId="5006986D" w14:textId="77777777" w:rsidTr="00FC0407">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6CD9D7FA" w14:textId="77777777" w:rsidR="00FC0407" w:rsidRPr="00AF42ED" w:rsidRDefault="00FC0407" w:rsidP="00F16065">
            <w:pPr>
              <w:suppressAutoHyphens w:val="0"/>
              <w:spacing w:after="0" w:line="240" w:lineRule="auto"/>
              <w:jc w:val="both"/>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LLANTA RADIAL PARA CAMIONETA, MEDIDA 195R15C, TODO TERRENO; CARACTERISTICAS MÍNIMAS: ÍNDICE MÍNIMO DE CARGA Y VELOCIDAD 106R, CARGA MÁXIMA SENCILLO 950KGS/2,094LBS.</w:t>
            </w:r>
          </w:p>
        </w:tc>
        <w:tc>
          <w:tcPr>
            <w:tcW w:w="2126" w:type="dxa"/>
            <w:tcBorders>
              <w:top w:val="nil"/>
              <w:left w:val="nil"/>
              <w:bottom w:val="single" w:sz="4" w:space="0" w:color="auto"/>
              <w:right w:val="single" w:sz="4" w:space="0" w:color="auto"/>
            </w:tcBorders>
            <w:shd w:val="clear" w:color="auto" w:fill="auto"/>
            <w:vAlign w:val="center"/>
          </w:tcPr>
          <w:p w14:paraId="592C95C3" w14:textId="248B2FF1" w:rsidR="00FC0407" w:rsidRPr="00AF42ED" w:rsidRDefault="00FC0407" w:rsidP="00FC0407">
            <w:pPr>
              <w:suppressAutoHyphens w:val="0"/>
              <w:spacing w:after="0" w:line="240" w:lineRule="auto"/>
              <w:jc w:val="center"/>
              <w:rPr>
                <w:rFonts w:ascii="Arial" w:eastAsia="Times New Roman" w:hAnsi="Arial" w:cs="Arial"/>
                <w:color w:val="000000"/>
                <w:sz w:val="14"/>
                <w:szCs w:val="14"/>
                <w:lang w:eastAsia="es-MX"/>
              </w:rPr>
            </w:pPr>
          </w:p>
        </w:tc>
        <w:tc>
          <w:tcPr>
            <w:tcW w:w="1701" w:type="dxa"/>
            <w:tcBorders>
              <w:top w:val="nil"/>
              <w:left w:val="nil"/>
              <w:bottom w:val="single" w:sz="4" w:space="0" w:color="auto"/>
              <w:right w:val="single" w:sz="4" w:space="0" w:color="auto"/>
            </w:tcBorders>
            <w:shd w:val="clear" w:color="auto" w:fill="auto"/>
            <w:vAlign w:val="center"/>
            <w:hideMark/>
          </w:tcPr>
          <w:p w14:paraId="1E7A2C6A" w14:textId="77777777" w:rsidR="00FC0407" w:rsidRPr="00AF42ED" w:rsidRDefault="00FC0407" w:rsidP="00FC0407">
            <w:pPr>
              <w:suppressAutoHyphens w:val="0"/>
              <w:spacing w:after="0" w:line="240" w:lineRule="auto"/>
              <w:jc w:val="right"/>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w:t>
            </w:r>
          </w:p>
        </w:tc>
      </w:tr>
      <w:tr w:rsidR="00FC0407" w:rsidRPr="00AF42ED" w14:paraId="53F89723" w14:textId="77777777" w:rsidTr="00FC0407">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8127719" w14:textId="77777777" w:rsidR="00FC0407" w:rsidRPr="00AF42ED" w:rsidRDefault="00FC0407" w:rsidP="00F16065">
            <w:pPr>
              <w:suppressAutoHyphens w:val="0"/>
              <w:spacing w:after="0" w:line="240" w:lineRule="auto"/>
              <w:jc w:val="both"/>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LLANTA RADIAL PARA VEHÍCULOS PARA PASAJEROS, MEDIDA 215/85R16, CARACTERÍSTICAS MÍNIMAS: ÍNDICE MÍNIMO DE CARGA Y VELOCIDAD 112S, CARGA MÁXIMA SENCILLO 3,878KGS/3,878LBS.</w:t>
            </w:r>
          </w:p>
        </w:tc>
        <w:tc>
          <w:tcPr>
            <w:tcW w:w="2126" w:type="dxa"/>
            <w:tcBorders>
              <w:top w:val="nil"/>
              <w:left w:val="nil"/>
              <w:bottom w:val="single" w:sz="4" w:space="0" w:color="auto"/>
              <w:right w:val="single" w:sz="4" w:space="0" w:color="auto"/>
            </w:tcBorders>
            <w:shd w:val="clear" w:color="000000" w:fill="FFFFFF"/>
            <w:vAlign w:val="center"/>
          </w:tcPr>
          <w:p w14:paraId="31F63B2B" w14:textId="0ABAFF27" w:rsidR="00FC0407" w:rsidRPr="00AF42ED" w:rsidRDefault="00FC0407" w:rsidP="00FC0407">
            <w:pPr>
              <w:suppressAutoHyphens w:val="0"/>
              <w:spacing w:after="0" w:line="240" w:lineRule="auto"/>
              <w:jc w:val="center"/>
              <w:rPr>
                <w:rFonts w:ascii="Arial" w:eastAsia="Times New Roman" w:hAnsi="Arial" w:cs="Arial"/>
                <w:color w:val="000000"/>
                <w:sz w:val="14"/>
                <w:szCs w:val="14"/>
                <w:lang w:eastAsia="es-MX"/>
              </w:rPr>
            </w:pPr>
          </w:p>
        </w:tc>
        <w:tc>
          <w:tcPr>
            <w:tcW w:w="1701" w:type="dxa"/>
            <w:tcBorders>
              <w:top w:val="nil"/>
              <w:left w:val="nil"/>
              <w:bottom w:val="single" w:sz="4" w:space="0" w:color="auto"/>
              <w:right w:val="single" w:sz="4" w:space="0" w:color="auto"/>
            </w:tcBorders>
            <w:shd w:val="clear" w:color="000000" w:fill="FFFFFF"/>
            <w:vAlign w:val="center"/>
            <w:hideMark/>
          </w:tcPr>
          <w:p w14:paraId="4E48A541" w14:textId="77777777" w:rsidR="00FC0407" w:rsidRPr="00AF42ED" w:rsidRDefault="00FC0407" w:rsidP="00FC0407">
            <w:pPr>
              <w:suppressAutoHyphens w:val="0"/>
              <w:spacing w:after="0" w:line="240" w:lineRule="auto"/>
              <w:jc w:val="right"/>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w:t>
            </w:r>
          </w:p>
        </w:tc>
      </w:tr>
      <w:tr w:rsidR="00FC0407" w:rsidRPr="00AF42ED" w14:paraId="1C8EB649" w14:textId="77777777" w:rsidTr="00FC0407">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02CB0278" w14:textId="77777777" w:rsidR="00FC0407" w:rsidRPr="00AF42ED" w:rsidRDefault="00FC0407" w:rsidP="00F16065">
            <w:pPr>
              <w:suppressAutoHyphens w:val="0"/>
              <w:spacing w:after="0" w:line="240" w:lineRule="auto"/>
              <w:jc w:val="both"/>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LLANTA RADIAL PARA CAMIONETA, MEDIDA 205R16C, TODO TERRENO; CARACTERÍSTICAS MÍNIMAS: ÍNDICE MÍNIMO DE CARGA Y VELOCIDAD 110R, CARGA MÁXIMA SENCILLO 1,060KGS/2,335LBS.</w:t>
            </w:r>
          </w:p>
        </w:tc>
        <w:tc>
          <w:tcPr>
            <w:tcW w:w="2126" w:type="dxa"/>
            <w:tcBorders>
              <w:top w:val="nil"/>
              <w:left w:val="nil"/>
              <w:bottom w:val="single" w:sz="4" w:space="0" w:color="auto"/>
              <w:right w:val="single" w:sz="4" w:space="0" w:color="auto"/>
            </w:tcBorders>
            <w:shd w:val="clear" w:color="auto" w:fill="auto"/>
            <w:vAlign w:val="center"/>
          </w:tcPr>
          <w:p w14:paraId="68C75CBA" w14:textId="42DB4366" w:rsidR="00FC0407" w:rsidRPr="00AF42ED" w:rsidRDefault="00FC0407" w:rsidP="00FC0407">
            <w:pPr>
              <w:suppressAutoHyphens w:val="0"/>
              <w:spacing w:after="0" w:line="240" w:lineRule="auto"/>
              <w:jc w:val="center"/>
              <w:rPr>
                <w:rFonts w:ascii="Arial" w:eastAsia="Times New Roman" w:hAnsi="Arial" w:cs="Arial"/>
                <w:color w:val="000000"/>
                <w:sz w:val="14"/>
                <w:szCs w:val="14"/>
                <w:lang w:eastAsia="es-MX"/>
              </w:rPr>
            </w:pPr>
          </w:p>
        </w:tc>
        <w:tc>
          <w:tcPr>
            <w:tcW w:w="1701" w:type="dxa"/>
            <w:tcBorders>
              <w:top w:val="nil"/>
              <w:left w:val="nil"/>
              <w:bottom w:val="single" w:sz="4" w:space="0" w:color="auto"/>
              <w:right w:val="single" w:sz="4" w:space="0" w:color="auto"/>
            </w:tcBorders>
            <w:shd w:val="clear" w:color="auto" w:fill="auto"/>
            <w:vAlign w:val="center"/>
            <w:hideMark/>
          </w:tcPr>
          <w:p w14:paraId="433D2A5B" w14:textId="77777777" w:rsidR="00FC0407" w:rsidRPr="00AF42ED" w:rsidRDefault="00FC0407" w:rsidP="00FC0407">
            <w:pPr>
              <w:suppressAutoHyphens w:val="0"/>
              <w:spacing w:after="0" w:line="240" w:lineRule="auto"/>
              <w:jc w:val="right"/>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w:t>
            </w:r>
          </w:p>
        </w:tc>
      </w:tr>
      <w:tr w:rsidR="00FC0407" w:rsidRPr="00AF42ED" w14:paraId="0B4855B6" w14:textId="77777777" w:rsidTr="00FC0407">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F84221E" w14:textId="77777777" w:rsidR="00FC0407" w:rsidRPr="00AF42ED" w:rsidRDefault="00FC0407" w:rsidP="00F16065">
            <w:pPr>
              <w:suppressAutoHyphens w:val="0"/>
              <w:spacing w:after="0" w:line="240" w:lineRule="auto"/>
              <w:jc w:val="both"/>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LLANTA RADIAL PARA CAMIONETA DE PASAJEROS, MEDIDA 235/80R17; CARACTERÍSTICAS MÍNIMAS: ÍNDICE MÍNIMO DE CARGA Y VELOCIDAD 114R, CARGA MÁXIMA SENCILLO 1,400KGS/3,085LBS.</w:t>
            </w:r>
          </w:p>
        </w:tc>
        <w:tc>
          <w:tcPr>
            <w:tcW w:w="2126" w:type="dxa"/>
            <w:tcBorders>
              <w:top w:val="nil"/>
              <w:left w:val="nil"/>
              <w:bottom w:val="single" w:sz="4" w:space="0" w:color="auto"/>
              <w:right w:val="single" w:sz="4" w:space="0" w:color="auto"/>
            </w:tcBorders>
            <w:shd w:val="clear" w:color="000000" w:fill="FFFFFF"/>
            <w:vAlign w:val="center"/>
          </w:tcPr>
          <w:p w14:paraId="38E2ED78" w14:textId="70B57DCA" w:rsidR="00FC0407" w:rsidRPr="00AF42ED" w:rsidRDefault="00FC0407" w:rsidP="00FC0407">
            <w:pPr>
              <w:suppressAutoHyphens w:val="0"/>
              <w:spacing w:after="0" w:line="240" w:lineRule="auto"/>
              <w:jc w:val="center"/>
              <w:rPr>
                <w:rFonts w:ascii="Arial" w:eastAsia="Times New Roman" w:hAnsi="Arial" w:cs="Arial"/>
                <w:color w:val="000000"/>
                <w:sz w:val="14"/>
                <w:szCs w:val="14"/>
                <w:lang w:eastAsia="es-MX"/>
              </w:rPr>
            </w:pPr>
          </w:p>
        </w:tc>
        <w:tc>
          <w:tcPr>
            <w:tcW w:w="1701" w:type="dxa"/>
            <w:tcBorders>
              <w:top w:val="nil"/>
              <w:left w:val="nil"/>
              <w:bottom w:val="single" w:sz="4" w:space="0" w:color="auto"/>
              <w:right w:val="single" w:sz="4" w:space="0" w:color="auto"/>
            </w:tcBorders>
            <w:shd w:val="clear" w:color="000000" w:fill="FFFFFF"/>
            <w:vAlign w:val="center"/>
            <w:hideMark/>
          </w:tcPr>
          <w:p w14:paraId="74BCD51B" w14:textId="77777777" w:rsidR="00FC0407" w:rsidRPr="00AF42ED" w:rsidRDefault="00FC0407" w:rsidP="00FC0407">
            <w:pPr>
              <w:suppressAutoHyphens w:val="0"/>
              <w:spacing w:after="0" w:line="240" w:lineRule="auto"/>
              <w:jc w:val="right"/>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w:t>
            </w:r>
          </w:p>
        </w:tc>
      </w:tr>
      <w:tr w:rsidR="00FC0407" w:rsidRPr="00F16065" w14:paraId="256A4DE9" w14:textId="77777777" w:rsidTr="00FC0407">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10CE5FB" w14:textId="77777777" w:rsidR="00FC0407" w:rsidRPr="00AF42ED" w:rsidRDefault="00FC0407" w:rsidP="00F16065">
            <w:pPr>
              <w:suppressAutoHyphens w:val="0"/>
              <w:spacing w:after="0" w:line="240" w:lineRule="auto"/>
              <w:jc w:val="both"/>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LLANTA RADIAL PARA CAMIONETA, MEDIDA 255/70R17, TODO TERRENO; CARACTERÍSTICAS MÍNIMAS: ÍNDICE MÍNIMO DE CARGA Y VELOCIDAD 110S, CARGA MÁXIMA SENCILLO 1,060KGS/2,336LBS.</w:t>
            </w:r>
          </w:p>
        </w:tc>
        <w:tc>
          <w:tcPr>
            <w:tcW w:w="2126" w:type="dxa"/>
            <w:tcBorders>
              <w:top w:val="nil"/>
              <w:left w:val="nil"/>
              <w:bottom w:val="single" w:sz="4" w:space="0" w:color="auto"/>
              <w:right w:val="single" w:sz="4" w:space="0" w:color="auto"/>
            </w:tcBorders>
            <w:shd w:val="clear" w:color="000000" w:fill="FFFFFF"/>
            <w:vAlign w:val="center"/>
          </w:tcPr>
          <w:p w14:paraId="56D19F21" w14:textId="7DA79123" w:rsidR="00FC0407" w:rsidRPr="00AF42ED" w:rsidRDefault="00FC0407" w:rsidP="00FC0407">
            <w:pPr>
              <w:suppressAutoHyphens w:val="0"/>
              <w:spacing w:after="0" w:line="240" w:lineRule="auto"/>
              <w:jc w:val="center"/>
              <w:rPr>
                <w:rFonts w:ascii="Arial" w:eastAsia="Times New Roman" w:hAnsi="Arial" w:cs="Arial"/>
                <w:color w:val="000000"/>
                <w:sz w:val="14"/>
                <w:szCs w:val="14"/>
                <w:lang w:eastAsia="es-MX"/>
              </w:rPr>
            </w:pPr>
          </w:p>
        </w:tc>
        <w:tc>
          <w:tcPr>
            <w:tcW w:w="1701" w:type="dxa"/>
            <w:tcBorders>
              <w:top w:val="nil"/>
              <w:left w:val="nil"/>
              <w:bottom w:val="single" w:sz="4" w:space="0" w:color="auto"/>
              <w:right w:val="single" w:sz="4" w:space="0" w:color="auto"/>
            </w:tcBorders>
            <w:shd w:val="clear" w:color="000000" w:fill="FFFFFF"/>
            <w:vAlign w:val="center"/>
            <w:hideMark/>
          </w:tcPr>
          <w:p w14:paraId="42D2A0A9" w14:textId="77777777" w:rsidR="00FC0407" w:rsidRPr="00FC0407" w:rsidRDefault="00FC0407" w:rsidP="00FC0407">
            <w:pPr>
              <w:suppressAutoHyphens w:val="0"/>
              <w:spacing w:after="0" w:line="240" w:lineRule="auto"/>
              <w:jc w:val="right"/>
              <w:rPr>
                <w:rFonts w:ascii="Arial" w:eastAsia="Times New Roman" w:hAnsi="Arial" w:cs="Arial"/>
                <w:color w:val="000000"/>
                <w:sz w:val="14"/>
                <w:szCs w:val="14"/>
                <w:lang w:eastAsia="es-MX"/>
              </w:rPr>
            </w:pPr>
            <w:r w:rsidRPr="00AF42ED">
              <w:rPr>
                <w:rFonts w:ascii="Arial" w:eastAsia="Times New Roman" w:hAnsi="Arial" w:cs="Arial"/>
                <w:color w:val="000000"/>
                <w:sz w:val="14"/>
                <w:szCs w:val="14"/>
                <w:lang w:eastAsia="es-MX"/>
              </w:rPr>
              <w:t>$</w:t>
            </w:r>
          </w:p>
        </w:tc>
      </w:tr>
      <w:tr w:rsidR="00FC0407" w:rsidRPr="00FC0407" w14:paraId="26440676" w14:textId="77777777" w:rsidTr="00FC0407">
        <w:trPr>
          <w:trHeight w:val="315"/>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B443D44" w14:textId="77777777" w:rsidR="00FC0407" w:rsidRPr="00FC0407" w:rsidRDefault="00FC0407" w:rsidP="00F16065">
            <w:pPr>
              <w:suppressAutoHyphens w:val="0"/>
              <w:spacing w:after="0" w:line="240" w:lineRule="auto"/>
              <w:jc w:val="right"/>
              <w:rPr>
                <w:rFonts w:ascii="Arial" w:eastAsia="Times New Roman" w:hAnsi="Arial" w:cs="Arial"/>
                <w:b/>
                <w:bCs/>
                <w:color w:val="000000"/>
                <w:sz w:val="16"/>
                <w:szCs w:val="16"/>
                <w:lang w:eastAsia="es-MX"/>
              </w:rPr>
            </w:pPr>
            <w:r w:rsidRPr="00FC0407">
              <w:rPr>
                <w:rFonts w:ascii="Arial" w:eastAsia="Times New Roman" w:hAnsi="Arial" w:cs="Arial"/>
                <w:b/>
                <w:bCs/>
                <w:color w:val="000000"/>
                <w:sz w:val="16"/>
                <w:szCs w:val="16"/>
                <w:lang w:eastAsia="es-MX"/>
              </w:rPr>
              <w:t>TOTAL POR PARTIDA:</w:t>
            </w:r>
          </w:p>
        </w:tc>
        <w:tc>
          <w:tcPr>
            <w:tcW w:w="2126" w:type="dxa"/>
            <w:tcBorders>
              <w:top w:val="nil"/>
              <w:left w:val="nil"/>
              <w:bottom w:val="single" w:sz="4" w:space="0" w:color="auto"/>
              <w:right w:val="single" w:sz="4" w:space="0" w:color="auto"/>
            </w:tcBorders>
            <w:shd w:val="clear" w:color="auto" w:fill="auto"/>
            <w:vAlign w:val="center"/>
            <w:hideMark/>
          </w:tcPr>
          <w:p w14:paraId="74AF3DD5" w14:textId="77777777" w:rsidR="00FC0407" w:rsidRPr="00FC0407" w:rsidRDefault="00FC0407" w:rsidP="00F16065">
            <w:pPr>
              <w:suppressAutoHyphens w:val="0"/>
              <w:spacing w:after="0" w:line="240" w:lineRule="auto"/>
              <w:rPr>
                <w:rFonts w:ascii="Arial" w:eastAsia="Times New Roman" w:hAnsi="Arial" w:cs="Arial"/>
                <w:b/>
                <w:bCs/>
                <w:color w:val="000000"/>
                <w:sz w:val="16"/>
                <w:szCs w:val="16"/>
                <w:lang w:eastAsia="es-MX"/>
              </w:rPr>
            </w:pPr>
            <w:r w:rsidRPr="00FC0407">
              <w:rPr>
                <w:rFonts w:ascii="Arial" w:eastAsia="Times New Roman" w:hAnsi="Arial" w:cs="Arial"/>
                <w:b/>
                <w:bCs/>
                <w:color w:val="000000"/>
                <w:sz w:val="16"/>
                <w:szCs w:val="16"/>
                <w:lang w:eastAsia="es-MX"/>
              </w:rPr>
              <w:t> </w:t>
            </w:r>
          </w:p>
        </w:tc>
        <w:tc>
          <w:tcPr>
            <w:tcW w:w="1701" w:type="dxa"/>
            <w:tcBorders>
              <w:top w:val="nil"/>
              <w:left w:val="nil"/>
              <w:bottom w:val="single" w:sz="4" w:space="0" w:color="auto"/>
              <w:right w:val="single" w:sz="4" w:space="0" w:color="auto"/>
            </w:tcBorders>
            <w:shd w:val="clear" w:color="auto" w:fill="auto"/>
            <w:noWrap/>
            <w:vAlign w:val="center"/>
            <w:hideMark/>
          </w:tcPr>
          <w:p w14:paraId="01E4169C" w14:textId="77777777" w:rsidR="00FC0407" w:rsidRPr="00FC0407" w:rsidRDefault="00FC0407" w:rsidP="00F16065">
            <w:pPr>
              <w:suppressAutoHyphens w:val="0"/>
              <w:spacing w:after="0" w:line="240" w:lineRule="auto"/>
              <w:jc w:val="right"/>
              <w:rPr>
                <w:rFonts w:ascii="Arial" w:eastAsia="Times New Roman" w:hAnsi="Arial" w:cs="Arial"/>
                <w:b/>
                <w:bCs/>
                <w:color w:val="000000"/>
                <w:sz w:val="16"/>
                <w:szCs w:val="16"/>
                <w:lang w:eastAsia="es-MX"/>
              </w:rPr>
            </w:pPr>
            <w:r w:rsidRPr="00FC0407">
              <w:rPr>
                <w:rFonts w:ascii="Arial" w:eastAsia="Times New Roman" w:hAnsi="Arial" w:cs="Arial"/>
                <w:b/>
                <w:bCs/>
                <w:color w:val="000000"/>
                <w:sz w:val="16"/>
                <w:szCs w:val="16"/>
                <w:lang w:eastAsia="es-MX"/>
              </w:rPr>
              <w:t>$0.00</w:t>
            </w:r>
          </w:p>
        </w:tc>
      </w:tr>
    </w:tbl>
    <w:p w14:paraId="6AF69FDC" w14:textId="77777777" w:rsidR="00F16065" w:rsidRPr="00F16065" w:rsidRDefault="00F16065" w:rsidP="008D72A4">
      <w:pPr>
        <w:spacing w:after="0" w:line="240" w:lineRule="auto"/>
        <w:rPr>
          <w:rFonts w:ascii="Arial" w:hAnsi="Arial" w:cs="Arial"/>
          <w:sz w:val="20"/>
          <w:szCs w:val="20"/>
        </w:rPr>
      </w:pPr>
    </w:p>
    <w:p w14:paraId="00207577" w14:textId="30433355" w:rsidR="00251821" w:rsidRDefault="00251821" w:rsidP="008D72A4">
      <w:pPr>
        <w:spacing w:after="0" w:line="240" w:lineRule="auto"/>
        <w:rPr>
          <w:rFonts w:ascii="Arial" w:hAnsi="Arial" w:cs="Arial"/>
          <w:sz w:val="16"/>
          <w:szCs w:val="16"/>
        </w:rPr>
      </w:pPr>
      <w:r w:rsidRPr="00806732">
        <w:rPr>
          <w:rFonts w:ascii="Arial" w:hAnsi="Arial" w:cs="Arial"/>
          <w:sz w:val="16"/>
          <w:szCs w:val="16"/>
        </w:rPr>
        <w:t>**El precio de las llantas incluye montaje, instalación, alineación, balanceo y válvulas.</w:t>
      </w:r>
    </w:p>
    <w:p w14:paraId="1D1520A5" w14:textId="77777777" w:rsidR="006739E4" w:rsidRPr="00806732" w:rsidRDefault="006739E4" w:rsidP="008D72A4">
      <w:pPr>
        <w:spacing w:after="0" w:line="240" w:lineRule="auto"/>
        <w:rPr>
          <w:rFonts w:ascii="Arial" w:hAnsi="Arial" w:cs="Arial"/>
          <w:sz w:val="16"/>
          <w:szCs w:val="16"/>
        </w:rPr>
      </w:pPr>
    </w:p>
    <w:p w14:paraId="7847091B" w14:textId="77777777" w:rsidR="00251821" w:rsidRPr="00806732" w:rsidRDefault="00251821" w:rsidP="00F16065">
      <w:pPr>
        <w:spacing w:after="0" w:line="240" w:lineRule="auto"/>
        <w:jc w:val="both"/>
        <w:rPr>
          <w:rFonts w:ascii="Arial" w:hAnsi="Arial" w:cs="Arial"/>
          <w:sz w:val="16"/>
          <w:szCs w:val="16"/>
        </w:rPr>
      </w:pPr>
      <w:r w:rsidRPr="00806732">
        <w:rPr>
          <w:rFonts w:ascii="Arial" w:hAnsi="Arial" w:cs="Arial"/>
          <w:b/>
          <w:sz w:val="16"/>
          <w:szCs w:val="16"/>
        </w:rPr>
        <w:t>NOTAS:</w:t>
      </w:r>
      <w:r w:rsidRPr="00806732">
        <w:rPr>
          <w:rFonts w:ascii="Arial" w:hAnsi="Arial" w:cs="Arial"/>
          <w:sz w:val="16"/>
          <w:szCs w:val="16"/>
        </w:rPr>
        <w:t xml:space="preserve"> </w:t>
      </w:r>
    </w:p>
    <w:p w14:paraId="58353776" w14:textId="77777777" w:rsidR="00251821" w:rsidRPr="008D72A4" w:rsidRDefault="00251821" w:rsidP="00F16065">
      <w:pPr>
        <w:widowControl w:val="0"/>
        <w:numPr>
          <w:ilvl w:val="0"/>
          <w:numId w:val="28"/>
        </w:numPr>
        <w:suppressAutoHyphens w:val="0"/>
        <w:spacing w:after="0" w:line="240" w:lineRule="auto"/>
        <w:ind w:left="284" w:right="49" w:hanging="142"/>
        <w:jc w:val="both"/>
        <w:rPr>
          <w:rFonts w:ascii="Arial" w:hAnsi="Arial" w:cs="Arial"/>
          <w:sz w:val="12"/>
          <w:szCs w:val="12"/>
        </w:rPr>
      </w:pPr>
      <w:r w:rsidRPr="008D72A4">
        <w:rPr>
          <w:rFonts w:ascii="Arial" w:hAnsi="Arial" w:cs="Arial"/>
          <w:sz w:val="12"/>
          <w:szCs w:val="12"/>
        </w:rPr>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0C9D8C40" w14:textId="77777777" w:rsidR="00251821" w:rsidRPr="008D72A4" w:rsidRDefault="00251821" w:rsidP="00F16065">
      <w:pPr>
        <w:widowControl w:val="0"/>
        <w:numPr>
          <w:ilvl w:val="0"/>
          <w:numId w:val="28"/>
        </w:numPr>
        <w:suppressAutoHyphens w:val="0"/>
        <w:spacing w:after="0" w:line="240" w:lineRule="auto"/>
        <w:ind w:left="284" w:right="49" w:hanging="142"/>
        <w:jc w:val="both"/>
        <w:rPr>
          <w:rFonts w:ascii="Arial" w:hAnsi="Arial" w:cs="Arial"/>
          <w:sz w:val="12"/>
          <w:szCs w:val="12"/>
        </w:rPr>
      </w:pPr>
      <w:r w:rsidRPr="008D72A4">
        <w:rPr>
          <w:rFonts w:ascii="Arial" w:hAnsi="Arial" w:cs="Arial"/>
          <w:sz w:val="12"/>
          <w:szCs w:val="12"/>
        </w:rPr>
        <w:t>EL LICITANTE DEBERÁ OFERTAR REFACCIONES DE CUALQUIERA DE LAS SIGUIENTES MARCAS: MICHELIN, PIRELLI, BRIDGESTONE, FIRESTONE, GOODYEAR, BFGOODRICH, CONTINENTAL, HANKOOK.</w:t>
      </w:r>
    </w:p>
    <w:p w14:paraId="131A39B0" w14:textId="77777777" w:rsidR="00251821" w:rsidRPr="008D72A4" w:rsidRDefault="00251821" w:rsidP="00F16065">
      <w:pPr>
        <w:widowControl w:val="0"/>
        <w:numPr>
          <w:ilvl w:val="0"/>
          <w:numId w:val="28"/>
        </w:numPr>
        <w:suppressAutoHyphens w:val="0"/>
        <w:spacing w:after="0" w:line="240" w:lineRule="auto"/>
        <w:ind w:left="284" w:right="49" w:hanging="142"/>
        <w:jc w:val="both"/>
        <w:rPr>
          <w:rFonts w:ascii="Arial" w:hAnsi="Arial" w:cs="Arial"/>
          <w:sz w:val="12"/>
          <w:szCs w:val="12"/>
        </w:rPr>
      </w:pPr>
      <w:r w:rsidRPr="008D72A4">
        <w:rPr>
          <w:rFonts w:ascii="Arial" w:hAnsi="Arial" w:cs="Arial"/>
          <w:sz w:val="12"/>
          <w:szCs w:val="12"/>
        </w:rPr>
        <w:t xml:space="preserve">SERA MOTIVO DE DESCALIFICACIÓN EL ANOTAR EN SU PROPUESTA LA PALABRA ORIGINAL, GENERICA </w:t>
      </w:r>
      <w:proofErr w:type="spellStart"/>
      <w:r w:rsidRPr="008D72A4">
        <w:rPr>
          <w:rFonts w:ascii="Arial" w:hAnsi="Arial" w:cs="Arial"/>
          <w:sz w:val="12"/>
          <w:szCs w:val="12"/>
        </w:rPr>
        <w:t>Ó</w:t>
      </w:r>
      <w:proofErr w:type="spellEnd"/>
      <w:r w:rsidRPr="008D72A4">
        <w:rPr>
          <w:rFonts w:ascii="Arial" w:hAnsi="Arial" w:cs="Arial"/>
          <w:sz w:val="12"/>
          <w:szCs w:val="12"/>
        </w:rPr>
        <w:t xml:space="preserve"> INDICAR MÁS DE UNA MARCA EN LA COLUMNA DE MARCA PROPUESTA PARA LLANTAS, DEBIENDO ANOTAR EL NOMBRE DE LA MARCA QUE OFERTE.</w:t>
      </w:r>
    </w:p>
    <w:p w14:paraId="7023BE85" w14:textId="77777777" w:rsidR="00251821" w:rsidRPr="008D72A4" w:rsidRDefault="00251821" w:rsidP="00F16065">
      <w:pPr>
        <w:numPr>
          <w:ilvl w:val="0"/>
          <w:numId w:val="28"/>
        </w:numPr>
        <w:spacing w:after="0" w:line="240" w:lineRule="auto"/>
        <w:ind w:left="284" w:hanging="142"/>
        <w:jc w:val="both"/>
        <w:rPr>
          <w:rFonts w:ascii="Arial" w:hAnsi="Arial" w:cs="Arial"/>
          <w:color w:val="000000"/>
          <w:sz w:val="12"/>
          <w:szCs w:val="12"/>
        </w:rPr>
      </w:pPr>
      <w:proofErr w:type="gramStart"/>
      <w:r w:rsidRPr="008D72A4">
        <w:rPr>
          <w:rFonts w:ascii="Arial" w:hAnsi="Arial" w:cs="Arial"/>
          <w:color w:val="000000"/>
          <w:sz w:val="12"/>
          <w:szCs w:val="12"/>
        </w:rPr>
        <w:t>LAS LLANTAS A SUMINISTRAR</w:t>
      </w:r>
      <w:proofErr w:type="gramEnd"/>
      <w:r w:rsidRPr="008D72A4">
        <w:rPr>
          <w:rFonts w:ascii="Arial" w:hAnsi="Arial" w:cs="Arial"/>
          <w:color w:val="000000"/>
          <w:sz w:val="12"/>
          <w:szCs w:val="12"/>
        </w:rPr>
        <w:t xml:space="preserve"> DEBERÁN SER FABRICADAS DENTRO DE LOS 12 (DOCE) MESES ANTERIORES A SU FECHA DE INSTALACIÓN, ASÍ MISMO DEBERÁN TENER MOLDEADO O TROQUELADO LOS NÚMEROS CORRESPONDIENTES A LA SEMANA Y AÑO DE FABRICACIÓN Y CUMPLIR CON LA NOM-086-SCFI-2010.</w:t>
      </w:r>
    </w:p>
    <w:p w14:paraId="2650ED41" w14:textId="77777777" w:rsidR="00251821" w:rsidRPr="008D72A4" w:rsidRDefault="00251821" w:rsidP="00F16065">
      <w:pPr>
        <w:widowControl w:val="0"/>
        <w:numPr>
          <w:ilvl w:val="0"/>
          <w:numId w:val="28"/>
        </w:numPr>
        <w:suppressAutoHyphens w:val="0"/>
        <w:spacing w:after="0" w:line="240" w:lineRule="auto"/>
        <w:ind w:left="284" w:right="49" w:hanging="142"/>
        <w:jc w:val="both"/>
        <w:rPr>
          <w:rFonts w:ascii="Arial" w:hAnsi="Arial" w:cs="Arial"/>
          <w:sz w:val="12"/>
          <w:szCs w:val="12"/>
        </w:rPr>
      </w:pPr>
      <w:r w:rsidRPr="008D72A4">
        <w:rPr>
          <w:rFonts w:ascii="Arial" w:hAnsi="Arial" w:cs="Arial"/>
          <w:sz w:val="12"/>
          <w:szCs w:val="12"/>
        </w:rPr>
        <w:t>EL LICITANTE DEBERÁ COTIZAR TODOS LOS CONCEPTOS, PARA LOS CONCEPTOS QUE NO IMPLIQUEN COSTO ALGUNO ASÌ COMO LOS QUE NO APLIQUEN PORQUE NO SE UTILIZAN O NO LLEVE LA REFACCIÓN ALGUN TIPO Y/O MODELO DE VEHÍCULO, SE DEBERÁ PONER $0.00, SERÁ MOTIVO DE DESCALIFICACIÓN EL NO COTIZAR ALGÚN CONCEPTO O NO PONER $0.00.</w:t>
      </w:r>
    </w:p>
    <w:p w14:paraId="09AA90B0" w14:textId="77777777" w:rsidR="00251821" w:rsidRPr="008D72A4" w:rsidRDefault="00251821" w:rsidP="00F16065">
      <w:pPr>
        <w:widowControl w:val="0"/>
        <w:numPr>
          <w:ilvl w:val="0"/>
          <w:numId w:val="27"/>
        </w:numPr>
        <w:suppressAutoHyphens w:val="0"/>
        <w:spacing w:after="0" w:line="240" w:lineRule="auto"/>
        <w:ind w:left="284" w:right="-516" w:hanging="142"/>
        <w:jc w:val="both"/>
        <w:rPr>
          <w:rFonts w:ascii="Arial" w:hAnsi="Arial" w:cs="Arial"/>
          <w:sz w:val="12"/>
          <w:szCs w:val="12"/>
        </w:rPr>
      </w:pPr>
      <w:r w:rsidRPr="008D72A4">
        <w:rPr>
          <w:rFonts w:ascii="Arial" w:hAnsi="Arial" w:cs="Arial"/>
          <w:sz w:val="12"/>
          <w:szCs w:val="12"/>
        </w:rPr>
        <w:t>LOS PRECIOS OFERTADOS POR CADA CONCEPTO SERÁN FIJOS DURANTE LA VIGENCIA DE LA PRESTACIÓN DEL SERVICIO.</w:t>
      </w:r>
    </w:p>
    <w:p w14:paraId="6F7D5AA5" w14:textId="77777777" w:rsidR="00251821" w:rsidRPr="008D72A4" w:rsidRDefault="00251821" w:rsidP="00F16065">
      <w:pPr>
        <w:widowControl w:val="0"/>
        <w:numPr>
          <w:ilvl w:val="0"/>
          <w:numId w:val="27"/>
        </w:numPr>
        <w:suppressAutoHyphens w:val="0"/>
        <w:spacing w:after="0" w:line="240" w:lineRule="auto"/>
        <w:ind w:left="284" w:right="-516" w:hanging="142"/>
        <w:jc w:val="both"/>
        <w:rPr>
          <w:rFonts w:ascii="Arial" w:hAnsi="Arial" w:cs="Arial"/>
          <w:sz w:val="12"/>
          <w:szCs w:val="12"/>
        </w:rPr>
      </w:pPr>
      <w:r w:rsidRPr="008D72A4">
        <w:rPr>
          <w:rFonts w:ascii="Arial" w:hAnsi="Arial" w:cs="Arial"/>
          <w:sz w:val="12"/>
          <w:szCs w:val="12"/>
        </w:rPr>
        <w:t>LOS PRECIOS Y COSTOS AQUÍ OFERTADOS NO DEBEN INCLUIR EL IVA.</w:t>
      </w:r>
    </w:p>
    <w:p w14:paraId="11B619F5" w14:textId="125FB25C" w:rsidR="00251821" w:rsidRDefault="00251821" w:rsidP="00F16065">
      <w:pPr>
        <w:pStyle w:val="Textoindependiente"/>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ascii="Arial" w:hAnsi="Arial" w:cs="Arial"/>
          <w:b w:val="0"/>
          <w:bCs w:val="0"/>
          <w:i w:val="0"/>
          <w:iCs w:val="0"/>
          <w:lang w:val="x-none"/>
        </w:rPr>
      </w:pPr>
    </w:p>
    <w:p w14:paraId="7C4A3B93" w14:textId="47F6CDB5" w:rsidR="00F16065" w:rsidRDefault="00F16065">
      <w:pPr>
        <w:suppressAutoHyphens w:val="0"/>
        <w:spacing w:after="0" w:line="240" w:lineRule="auto"/>
        <w:rPr>
          <w:rFonts w:ascii="Arial" w:eastAsia="Times New Roman" w:hAnsi="Arial" w:cs="Arial"/>
          <w:color w:val="000000"/>
          <w:sz w:val="20"/>
          <w:szCs w:val="20"/>
          <w:lang w:val="x-none"/>
        </w:rPr>
      </w:pPr>
      <w:r>
        <w:rPr>
          <w:rFonts w:ascii="Arial" w:hAnsi="Arial" w:cs="Arial"/>
          <w:b/>
          <w:bCs/>
          <w:i/>
          <w:iCs/>
          <w:lang w:val="x-none"/>
        </w:rPr>
        <w:br w:type="page"/>
      </w:r>
    </w:p>
    <w:p w14:paraId="16B4B70E" w14:textId="77777777" w:rsidR="00F16065" w:rsidRPr="0091484D" w:rsidRDefault="00F16065" w:rsidP="00F16065">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 “5”</w:t>
      </w:r>
    </w:p>
    <w:p w14:paraId="2DDF429E" w14:textId="0BDA10A4" w:rsidR="00F16065" w:rsidRPr="0091484D" w:rsidRDefault="00F16065" w:rsidP="00F16065">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623E7C8F" w14:textId="123D5D28" w:rsidR="00F16065" w:rsidRDefault="00F16065" w:rsidP="00F16065">
      <w:pPr>
        <w:pStyle w:val="Textoindependiente"/>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ascii="Arial" w:hAnsi="Arial" w:cs="Arial"/>
          <w:b w:val="0"/>
          <w:bCs w:val="0"/>
          <w:i w:val="0"/>
          <w:iCs w:val="0"/>
          <w:lang w:val="x-none"/>
        </w:rPr>
      </w:pPr>
    </w:p>
    <w:p w14:paraId="0031CD52" w14:textId="77777777" w:rsidR="00F16065" w:rsidRPr="00F16065" w:rsidRDefault="00F16065" w:rsidP="00F16065">
      <w:pPr>
        <w:spacing w:after="0" w:line="240" w:lineRule="auto"/>
        <w:rPr>
          <w:rFonts w:ascii="Arial" w:hAnsi="Arial" w:cs="Arial"/>
          <w:sz w:val="20"/>
          <w:szCs w:val="20"/>
        </w:rPr>
      </w:pPr>
    </w:p>
    <w:tbl>
      <w:tblPr>
        <w:tblW w:w="0" w:type="auto"/>
        <w:tblLayout w:type="fixed"/>
        <w:tblCellMar>
          <w:left w:w="70" w:type="dxa"/>
          <w:right w:w="70" w:type="dxa"/>
        </w:tblCellMar>
        <w:tblLook w:val="04A0" w:firstRow="1" w:lastRow="0" w:firstColumn="1" w:lastColumn="0" w:noHBand="0" w:noVBand="1"/>
      </w:tblPr>
      <w:tblGrid>
        <w:gridCol w:w="4531"/>
        <w:gridCol w:w="1276"/>
        <w:gridCol w:w="1276"/>
        <w:gridCol w:w="1417"/>
        <w:gridCol w:w="1178"/>
      </w:tblGrid>
      <w:tr w:rsidR="00F16065" w:rsidRPr="00F16065" w14:paraId="375F940C" w14:textId="77777777" w:rsidTr="00C07F50">
        <w:tc>
          <w:tcPr>
            <w:tcW w:w="453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E326195" w14:textId="77777777" w:rsidR="00F16065" w:rsidRPr="00F16065" w:rsidRDefault="00F16065" w:rsidP="00F16065">
            <w:pPr>
              <w:suppressAutoHyphens w:val="0"/>
              <w:spacing w:after="0" w:line="240" w:lineRule="auto"/>
              <w:jc w:val="center"/>
              <w:rPr>
                <w:rFonts w:ascii="Arial" w:eastAsia="Times New Roman" w:hAnsi="Arial" w:cs="Arial"/>
                <w:b/>
                <w:bCs/>
                <w:color w:val="000000"/>
                <w:sz w:val="16"/>
                <w:szCs w:val="16"/>
                <w:lang w:eastAsia="es-MX"/>
              </w:rPr>
            </w:pPr>
            <w:r w:rsidRPr="00F16065">
              <w:rPr>
                <w:rFonts w:ascii="Arial" w:eastAsia="Times New Roman" w:hAnsi="Arial" w:cs="Arial"/>
                <w:b/>
                <w:bCs/>
                <w:color w:val="000000"/>
                <w:sz w:val="16"/>
                <w:szCs w:val="16"/>
                <w:lang w:eastAsia="es-MX"/>
              </w:rPr>
              <w:t>CONCEPTO</w:t>
            </w:r>
          </w:p>
        </w:tc>
        <w:tc>
          <w:tcPr>
            <w:tcW w:w="1276" w:type="dxa"/>
            <w:tcBorders>
              <w:top w:val="single" w:sz="4" w:space="0" w:color="auto"/>
              <w:left w:val="nil"/>
              <w:bottom w:val="single" w:sz="4" w:space="0" w:color="auto"/>
              <w:right w:val="single" w:sz="4" w:space="0" w:color="auto"/>
            </w:tcBorders>
            <w:shd w:val="clear" w:color="000000" w:fill="FFFF00"/>
            <w:vAlign w:val="center"/>
            <w:hideMark/>
          </w:tcPr>
          <w:p w14:paraId="5DD66F9D" w14:textId="77777777" w:rsidR="00F16065" w:rsidRPr="00F16065" w:rsidRDefault="00F16065" w:rsidP="00F16065">
            <w:pPr>
              <w:suppressAutoHyphens w:val="0"/>
              <w:spacing w:after="0" w:line="240" w:lineRule="auto"/>
              <w:jc w:val="center"/>
              <w:rPr>
                <w:rFonts w:ascii="Arial" w:eastAsia="Times New Roman" w:hAnsi="Arial" w:cs="Arial"/>
                <w:b/>
                <w:bCs/>
                <w:color w:val="000000"/>
                <w:sz w:val="16"/>
                <w:szCs w:val="16"/>
                <w:lang w:eastAsia="es-MX"/>
              </w:rPr>
            </w:pPr>
            <w:r w:rsidRPr="00F16065">
              <w:rPr>
                <w:rFonts w:ascii="Arial" w:eastAsia="Times New Roman" w:hAnsi="Arial" w:cs="Arial"/>
                <w:b/>
                <w:bCs/>
                <w:color w:val="000000"/>
                <w:sz w:val="16"/>
                <w:szCs w:val="16"/>
                <w:lang w:eastAsia="es-MX"/>
              </w:rPr>
              <w:t>MARCA PROPUESTA</w:t>
            </w:r>
          </w:p>
        </w:tc>
        <w:tc>
          <w:tcPr>
            <w:tcW w:w="1276" w:type="dxa"/>
            <w:tcBorders>
              <w:top w:val="single" w:sz="4" w:space="0" w:color="auto"/>
              <w:left w:val="nil"/>
              <w:bottom w:val="single" w:sz="4" w:space="0" w:color="auto"/>
              <w:right w:val="single" w:sz="4" w:space="0" w:color="auto"/>
            </w:tcBorders>
            <w:shd w:val="clear" w:color="000000" w:fill="FFFF00"/>
            <w:noWrap/>
            <w:vAlign w:val="center"/>
            <w:hideMark/>
          </w:tcPr>
          <w:p w14:paraId="0684B5C0" w14:textId="5A41B1E0" w:rsidR="00F16065" w:rsidRPr="00F16065" w:rsidRDefault="000E68C1" w:rsidP="00F16065">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2</w:t>
            </w:r>
          </w:p>
        </w:tc>
        <w:tc>
          <w:tcPr>
            <w:tcW w:w="1417" w:type="dxa"/>
            <w:tcBorders>
              <w:top w:val="single" w:sz="4" w:space="0" w:color="auto"/>
              <w:left w:val="nil"/>
              <w:bottom w:val="single" w:sz="4" w:space="0" w:color="auto"/>
              <w:right w:val="single" w:sz="4" w:space="0" w:color="auto"/>
            </w:tcBorders>
            <w:shd w:val="clear" w:color="000000" w:fill="FFFF00"/>
            <w:vAlign w:val="center"/>
            <w:hideMark/>
          </w:tcPr>
          <w:p w14:paraId="2C3D46D1" w14:textId="77777777" w:rsidR="00F16065" w:rsidRPr="00F16065" w:rsidRDefault="00F16065" w:rsidP="00F16065">
            <w:pPr>
              <w:suppressAutoHyphens w:val="0"/>
              <w:spacing w:after="0" w:line="240" w:lineRule="auto"/>
              <w:jc w:val="center"/>
              <w:rPr>
                <w:rFonts w:ascii="Arial" w:eastAsia="Times New Roman" w:hAnsi="Arial" w:cs="Arial"/>
                <w:b/>
                <w:bCs/>
                <w:color w:val="000000"/>
                <w:sz w:val="16"/>
                <w:szCs w:val="16"/>
                <w:lang w:eastAsia="es-MX"/>
              </w:rPr>
            </w:pPr>
            <w:r w:rsidRPr="00F16065">
              <w:rPr>
                <w:rFonts w:ascii="Arial" w:eastAsia="Times New Roman" w:hAnsi="Arial" w:cs="Arial"/>
                <w:b/>
                <w:bCs/>
                <w:color w:val="000000"/>
                <w:sz w:val="16"/>
                <w:szCs w:val="16"/>
                <w:lang w:eastAsia="es-MX"/>
              </w:rPr>
              <w:t>MARCA PROPUESTA</w:t>
            </w:r>
          </w:p>
        </w:tc>
        <w:tc>
          <w:tcPr>
            <w:tcW w:w="1178" w:type="dxa"/>
            <w:tcBorders>
              <w:top w:val="single" w:sz="4" w:space="0" w:color="auto"/>
              <w:left w:val="nil"/>
              <w:bottom w:val="single" w:sz="4" w:space="0" w:color="auto"/>
              <w:right w:val="single" w:sz="4" w:space="0" w:color="auto"/>
            </w:tcBorders>
            <w:shd w:val="clear" w:color="000000" w:fill="FFFF00"/>
            <w:vAlign w:val="center"/>
            <w:hideMark/>
          </w:tcPr>
          <w:p w14:paraId="45D27F04" w14:textId="3EDFFE82" w:rsidR="00F16065" w:rsidRPr="00F16065" w:rsidRDefault="000E68C1" w:rsidP="00F16065">
            <w:pPr>
              <w:suppressAutoHyphens w:val="0"/>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PARTIDA 3</w:t>
            </w:r>
          </w:p>
        </w:tc>
      </w:tr>
      <w:tr w:rsidR="00F16065" w:rsidRPr="00076880" w14:paraId="2ACE20F0"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8BF50CC"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AUTOMÓVIL PARA PASAJEROS, MEDIDA 175/70R13; CARACTERÍSTICAS MÍNIMAS: ÍNDICE MÍNIMO DE CARGA Y VELOCIDAD 82T, CARGA MÁXIMA SENCILLO 475KGS/1,047LBS.</w:t>
            </w:r>
          </w:p>
        </w:tc>
        <w:tc>
          <w:tcPr>
            <w:tcW w:w="1276" w:type="dxa"/>
            <w:tcBorders>
              <w:top w:val="nil"/>
              <w:left w:val="nil"/>
              <w:bottom w:val="single" w:sz="4" w:space="0" w:color="auto"/>
              <w:right w:val="single" w:sz="4" w:space="0" w:color="auto"/>
            </w:tcBorders>
            <w:shd w:val="clear" w:color="auto" w:fill="auto"/>
            <w:vAlign w:val="center"/>
          </w:tcPr>
          <w:p w14:paraId="0E8B840B" w14:textId="0F8D5561"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19555CFC"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c>
          <w:tcPr>
            <w:tcW w:w="1417" w:type="dxa"/>
            <w:tcBorders>
              <w:top w:val="nil"/>
              <w:left w:val="nil"/>
              <w:bottom w:val="single" w:sz="4" w:space="0" w:color="auto"/>
              <w:right w:val="single" w:sz="4" w:space="0" w:color="auto"/>
            </w:tcBorders>
            <w:shd w:val="clear" w:color="000000" w:fill="D9D9D9"/>
            <w:vAlign w:val="center"/>
          </w:tcPr>
          <w:p w14:paraId="7ADCF1DB" w14:textId="56BF7371"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000000" w:fill="D9D9D9"/>
            <w:vAlign w:val="center"/>
            <w:hideMark/>
          </w:tcPr>
          <w:p w14:paraId="09375540"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r>
      <w:tr w:rsidR="00F16065" w:rsidRPr="00076880" w14:paraId="2681F567"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A86E4BC"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AUTOMÓVIL PARA PASAJEROS, MEDIDA 175/70R14; CARACTERÍSTICAS MÍNIMAS: ÍNDICE MÍNIMO DE CARGA Y VELOCIDAD 84T, CARGA MÁXIMA SENCILLO 500KGS/1,102LBS.</w:t>
            </w:r>
          </w:p>
        </w:tc>
        <w:tc>
          <w:tcPr>
            <w:tcW w:w="1276" w:type="dxa"/>
            <w:tcBorders>
              <w:top w:val="nil"/>
              <w:left w:val="nil"/>
              <w:bottom w:val="single" w:sz="4" w:space="0" w:color="auto"/>
              <w:right w:val="single" w:sz="4" w:space="0" w:color="auto"/>
            </w:tcBorders>
            <w:shd w:val="clear" w:color="auto" w:fill="auto"/>
            <w:vAlign w:val="center"/>
          </w:tcPr>
          <w:p w14:paraId="5401F183" w14:textId="3C111626"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699B1A09"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c>
          <w:tcPr>
            <w:tcW w:w="1417" w:type="dxa"/>
            <w:tcBorders>
              <w:top w:val="nil"/>
              <w:left w:val="nil"/>
              <w:bottom w:val="single" w:sz="4" w:space="0" w:color="auto"/>
              <w:right w:val="single" w:sz="4" w:space="0" w:color="auto"/>
            </w:tcBorders>
            <w:shd w:val="clear" w:color="000000" w:fill="D9D9D9"/>
            <w:vAlign w:val="center"/>
          </w:tcPr>
          <w:p w14:paraId="7E42B73D" w14:textId="09BCA027"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000000" w:fill="D9D9D9"/>
            <w:vAlign w:val="center"/>
            <w:hideMark/>
          </w:tcPr>
          <w:p w14:paraId="607C958C"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r>
      <w:tr w:rsidR="00F16065" w:rsidRPr="00076880" w14:paraId="63D455FA"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2B02637"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AUTOMÓVIL PARA PASAJEROS, MEDIDA 185/55R15; CARACTERÍSTICAS MÍNIMAS: ÍNDICE MÍNIMO DE CARGA Y VELOCIDAD 86T, CARGA MÁXIMA SENCILLO 530KGS/1,168LBS.</w:t>
            </w:r>
          </w:p>
        </w:tc>
        <w:tc>
          <w:tcPr>
            <w:tcW w:w="1276" w:type="dxa"/>
            <w:tcBorders>
              <w:top w:val="nil"/>
              <w:left w:val="nil"/>
              <w:bottom w:val="single" w:sz="4" w:space="0" w:color="auto"/>
              <w:right w:val="single" w:sz="4" w:space="0" w:color="auto"/>
            </w:tcBorders>
            <w:shd w:val="clear" w:color="auto" w:fill="auto"/>
            <w:vAlign w:val="center"/>
          </w:tcPr>
          <w:p w14:paraId="1AB6F5DB" w14:textId="768B7FB6"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auto" w:fill="auto"/>
            <w:noWrap/>
            <w:vAlign w:val="center"/>
            <w:hideMark/>
          </w:tcPr>
          <w:p w14:paraId="78029F48"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c>
          <w:tcPr>
            <w:tcW w:w="1417" w:type="dxa"/>
            <w:tcBorders>
              <w:top w:val="nil"/>
              <w:left w:val="nil"/>
              <w:bottom w:val="single" w:sz="4" w:space="0" w:color="auto"/>
              <w:right w:val="single" w:sz="4" w:space="0" w:color="auto"/>
            </w:tcBorders>
            <w:shd w:val="clear" w:color="000000" w:fill="D9D9D9"/>
            <w:vAlign w:val="center"/>
          </w:tcPr>
          <w:p w14:paraId="17A58D5D" w14:textId="2458B370"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000000" w:fill="D9D9D9"/>
            <w:vAlign w:val="center"/>
            <w:hideMark/>
          </w:tcPr>
          <w:p w14:paraId="452CD42B"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r>
      <w:tr w:rsidR="00F16065" w:rsidRPr="00076880" w14:paraId="1079F836"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3F34849"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AUTOMÓVIL PARA PASAJEROS, MEDIDA 195/55R15; CARACTERÍSTICAS MÍNIMAS: ÍNDICE MÍNIMO DE CARGA Y VELOCIDAD 85T, CARGA MÁXIMA SENCILLO 515KGS/1,135LBS.</w:t>
            </w:r>
          </w:p>
        </w:tc>
        <w:tc>
          <w:tcPr>
            <w:tcW w:w="1276" w:type="dxa"/>
            <w:tcBorders>
              <w:top w:val="nil"/>
              <w:left w:val="nil"/>
              <w:bottom w:val="single" w:sz="4" w:space="0" w:color="auto"/>
              <w:right w:val="single" w:sz="4" w:space="0" w:color="auto"/>
            </w:tcBorders>
            <w:shd w:val="clear" w:color="000000" w:fill="D5DCE4"/>
            <w:vAlign w:val="center"/>
          </w:tcPr>
          <w:p w14:paraId="07290B04" w14:textId="60AF71C9"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000000" w:fill="D5DCE4"/>
            <w:noWrap/>
            <w:vAlign w:val="center"/>
            <w:hideMark/>
          </w:tcPr>
          <w:p w14:paraId="4C983A8C"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c>
          <w:tcPr>
            <w:tcW w:w="1417" w:type="dxa"/>
            <w:tcBorders>
              <w:top w:val="nil"/>
              <w:left w:val="nil"/>
              <w:bottom w:val="single" w:sz="4" w:space="0" w:color="auto"/>
              <w:right w:val="single" w:sz="4" w:space="0" w:color="auto"/>
            </w:tcBorders>
            <w:shd w:val="clear" w:color="auto" w:fill="auto"/>
            <w:vAlign w:val="center"/>
          </w:tcPr>
          <w:p w14:paraId="070AD924" w14:textId="79E89D29"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auto" w:fill="auto"/>
            <w:vAlign w:val="center"/>
            <w:hideMark/>
          </w:tcPr>
          <w:p w14:paraId="4638EA1B"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r>
      <w:tr w:rsidR="00F16065" w:rsidRPr="00076880" w14:paraId="442B7E66"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7F4B008"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CAMIONETA, MEDIDA 205/65R15, TODO TERRENO; CARACTERÍSTICAS MÍNIMAS: ÍNDICE MÍNIMO DE CARGA Y VELOCIDAD 94T, CARGA MÁXIMA SENCILLO 670K GS/1,477LBS.</w:t>
            </w:r>
          </w:p>
        </w:tc>
        <w:tc>
          <w:tcPr>
            <w:tcW w:w="1276" w:type="dxa"/>
            <w:tcBorders>
              <w:top w:val="nil"/>
              <w:left w:val="nil"/>
              <w:bottom w:val="single" w:sz="4" w:space="0" w:color="auto"/>
              <w:right w:val="single" w:sz="4" w:space="0" w:color="auto"/>
            </w:tcBorders>
            <w:shd w:val="clear" w:color="000000" w:fill="D9D9D9"/>
            <w:vAlign w:val="center"/>
          </w:tcPr>
          <w:p w14:paraId="5111E524" w14:textId="45AD11D9"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000000" w:fill="D9D9D9"/>
            <w:noWrap/>
            <w:vAlign w:val="center"/>
            <w:hideMark/>
          </w:tcPr>
          <w:p w14:paraId="369085CC"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c>
          <w:tcPr>
            <w:tcW w:w="1417" w:type="dxa"/>
            <w:tcBorders>
              <w:top w:val="nil"/>
              <w:left w:val="nil"/>
              <w:bottom w:val="single" w:sz="4" w:space="0" w:color="auto"/>
              <w:right w:val="single" w:sz="4" w:space="0" w:color="auto"/>
            </w:tcBorders>
            <w:shd w:val="clear" w:color="auto" w:fill="auto"/>
            <w:vAlign w:val="center"/>
          </w:tcPr>
          <w:p w14:paraId="6169B647" w14:textId="6BE2270D"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auto" w:fill="auto"/>
            <w:vAlign w:val="center"/>
            <w:hideMark/>
          </w:tcPr>
          <w:p w14:paraId="2F82B376"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r>
      <w:tr w:rsidR="00F16065" w:rsidRPr="00076880" w14:paraId="0E26BD3F"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39CE24D"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CAMIONETA, MEDIDA 195R15C, TODO TERRENO; CARACTERISTICAS MÍNIMAS: ÍNDICE MÍNIMO DE CARGA Y VELOCIDAD 106R, CARGA MÁXIMA SENCILLO 950KGS/2,094LBS.</w:t>
            </w:r>
          </w:p>
        </w:tc>
        <w:tc>
          <w:tcPr>
            <w:tcW w:w="1276" w:type="dxa"/>
            <w:tcBorders>
              <w:top w:val="nil"/>
              <w:left w:val="nil"/>
              <w:bottom w:val="single" w:sz="4" w:space="0" w:color="auto"/>
              <w:right w:val="single" w:sz="4" w:space="0" w:color="auto"/>
            </w:tcBorders>
            <w:shd w:val="clear" w:color="000000" w:fill="D9D9D9"/>
            <w:vAlign w:val="center"/>
          </w:tcPr>
          <w:p w14:paraId="44A2763E" w14:textId="1B9285E7"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000000" w:fill="D9D9D9"/>
            <w:noWrap/>
            <w:vAlign w:val="center"/>
            <w:hideMark/>
          </w:tcPr>
          <w:p w14:paraId="279F134C"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c>
          <w:tcPr>
            <w:tcW w:w="1417" w:type="dxa"/>
            <w:tcBorders>
              <w:top w:val="nil"/>
              <w:left w:val="nil"/>
              <w:bottom w:val="single" w:sz="4" w:space="0" w:color="auto"/>
              <w:right w:val="single" w:sz="4" w:space="0" w:color="auto"/>
            </w:tcBorders>
            <w:shd w:val="clear" w:color="auto" w:fill="auto"/>
            <w:vAlign w:val="center"/>
          </w:tcPr>
          <w:p w14:paraId="1CB41E3B" w14:textId="5E0112FC"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auto" w:fill="auto"/>
            <w:vAlign w:val="center"/>
            <w:hideMark/>
          </w:tcPr>
          <w:p w14:paraId="44F88C2F"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r>
      <w:tr w:rsidR="00F16065" w:rsidRPr="00076880" w14:paraId="1B39A16D"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F36C903"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VEHÍCULOS PARA PASAJEROS, MEDIDA 215/85R16, CARACTERÍSTICAS MÍNIMAS: ÍNDICE MÍNIMO DE CARGA Y VELOCIDAD 112S, CARGA MÁXIMA SENCILLO 3,878KGS/3,878LBS.</w:t>
            </w:r>
          </w:p>
        </w:tc>
        <w:tc>
          <w:tcPr>
            <w:tcW w:w="1276" w:type="dxa"/>
            <w:tcBorders>
              <w:top w:val="nil"/>
              <w:left w:val="nil"/>
              <w:bottom w:val="single" w:sz="4" w:space="0" w:color="auto"/>
              <w:right w:val="single" w:sz="4" w:space="0" w:color="auto"/>
            </w:tcBorders>
            <w:shd w:val="clear" w:color="000000" w:fill="D9D9D9"/>
            <w:vAlign w:val="center"/>
          </w:tcPr>
          <w:p w14:paraId="73CA81F4" w14:textId="5F27C11D"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000000" w:fill="D9D9D9"/>
            <w:noWrap/>
            <w:vAlign w:val="center"/>
            <w:hideMark/>
          </w:tcPr>
          <w:p w14:paraId="3AE8763C"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c>
          <w:tcPr>
            <w:tcW w:w="1417" w:type="dxa"/>
            <w:tcBorders>
              <w:top w:val="nil"/>
              <w:left w:val="nil"/>
              <w:bottom w:val="single" w:sz="4" w:space="0" w:color="auto"/>
              <w:right w:val="single" w:sz="4" w:space="0" w:color="auto"/>
            </w:tcBorders>
            <w:shd w:val="clear" w:color="000000" w:fill="FFFFFF"/>
            <w:vAlign w:val="center"/>
          </w:tcPr>
          <w:p w14:paraId="030CBABC" w14:textId="6A4231B9"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000000" w:fill="FFFFFF"/>
            <w:vAlign w:val="center"/>
            <w:hideMark/>
          </w:tcPr>
          <w:p w14:paraId="1A647718"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r>
      <w:tr w:rsidR="00F16065" w:rsidRPr="00076880" w14:paraId="4044CE77"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CF28494"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CAMIONETA, MEDIDA 205R16C, TODO TERRENO; CARACTERÍSTICAS MÍNIMAS: ÍNDICE MÍNIMO DE CARGA Y VELOCIDAD 110R, CARGA MÁXIMA SENCILLO 1,060KGS/2,335LBS.</w:t>
            </w:r>
          </w:p>
        </w:tc>
        <w:tc>
          <w:tcPr>
            <w:tcW w:w="1276" w:type="dxa"/>
            <w:tcBorders>
              <w:top w:val="nil"/>
              <w:left w:val="nil"/>
              <w:bottom w:val="single" w:sz="4" w:space="0" w:color="auto"/>
              <w:right w:val="single" w:sz="4" w:space="0" w:color="auto"/>
            </w:tcBorders>
            <w:shd w:val="clear" w:color="000000" w:fill="D9D9D9"/>
            <w:vAlign w:val="center"/>
          </w:tcPr>
          <w:p w14:paraId="4ED4DB29" w14:textId="13285958"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000000" w:fill="D9D9D9"/>
            <w:noWrap/>
            <w:vAlign w:val="center"/>
            <w:hideMark/>
          </w:tcPr>
          <w:p w14:paraId="56E892FA"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c>
          <w:tcPr>
            <w:tcW w:w="1417" w:type="dxa"/>
            <w:tcBorders>
              <w:top w:val="nil"/>
              <w:left w:val="nil"/>
              <w:bottom w:val="single" w:sz="4" w:space="0" w:color="auto"/>
              <w:right w:val="single" w:sz="4" w:space="0" w:color="auto"/>
            </w:tcBorders>
            <w:shd w:val="clear" w:color="auto" w:fill="auto"/>
            <w:vAlign w:val="center"/>
          </w:tcPr>
          <w:p w14:paraId="335B6DEB" w14:textId="087A80CB"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auto" w:fill="auto"/>
            <w:vAlign w:val="center"/>
            <w:hideMark/>
          </w:tcPr>
          <w:p w14:paraId="559495D4"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r>
      <w:tr w:rsidR="00F16065" w:rsidRPr="00076880" w14:paraId="77C3E974"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7858795"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CAMIONETA DE PASAJEROS, MEDIDA 235/80R17; CARACTERÍSTICAS MÍNIMAS: ÍNDICE MÍNIMO DE CARGA Y VELOCIDAD 114R, CARGA MÁXIMA SENCILLO 1,400KGS/3,085LBS.</w:t>
            </w:r>
          </w:p>
        </w:tc>
        <w:tc>
          <w:tcPr>
            <w:tcW w:w="1276" w:type="dxa"/>
            <w:tcBorders>
              <w:top w:val="nil"/>
              <w:left w:val="nil"/>
              <w:bottom w:val="single" w:sz="4" w:space="0" w:color="auto"/>
              <w:right w:val="single" w:sz="4" w:space="0" w:color="auto"/>
            </w:tcBorders>
            <w:shd w:val="clear" w:color="000000" w:fill="D9D9D9"/>
            <w:vAlign w:val="center"/>
          </w:tcPr>
          <w:p w14:paraId="28AF229B" w14:textId="0DF8365A"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000000" w:fill="D9D9D9"/>
            <w:noWrap/>
            <w:vAlign w:val="center"/>
            <w:hideMark/>
          </w:tcPr>
          <w:p w14:paraId="61CF4A5E"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c>
          <w:tcPr>
            <w:tcW w:w="1417" w:type="dxa"/>
            <w:tcBorders>
              <w:top w:val="nil"/>
              <w:left w:val="nil"/>
              <w:bottom w:val="single" w:sz="4" w:space="0" w:color="auto"/>
              <w:right w:val="single" w:sz="4" w:space="0" w:color="auto"/>
            </w:tcBorders>
            <w:shd w:val="clear" w:color="000000" w:fill="FFFFFF"/>
            <w:vAlign w:val="center"/>
          </w:tcPr>
          <w:p w14:paraId="6864E73A" w14:textId="5EABA584"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000000" w:fill="FFFFFF"/>
            <w:vAlign w:val="center"/>
            <w:hideMark/>
          </w:tcPr>
          <w:p w14:paraId="020793F6"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r>
      <w:tr w:rsidR="00F16065" w:rsidRPr="00076880" w14:paraId="2480BC56" w14:textId="77777777" w:rsidTr="00FC0407">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1E003FA" w14:textId="77777777" w:rsidR="00F16065" w:rsidRPr="00076880" w:rsidRDefault="00F16065" w:rsidP="00F16065">
            <w:pPr>
              <w:suppressAutoHyphens w:val="0"/>
              <w:spacing w:after="0" w:line="240" w:lineRule="auto"/>
              <w:jc w:val="both"/>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LLANTA RADIAL PARA CAMIONETA, MEDIDA 255/70R17, TODO TERRENO; CARACTERÍSTICAS MÍNIMAS: ÍNDICE MÍNIMO DE CARGA Y VELOCIDAD 110S, CARGA MÁXIMA SENCILLO 1,060KGS/2,336LBS.</w:t>
            </w:r>
          </w:p>
        </w:tc>
        <w:tc>
          <w:tcPr>
            <w:tcW w:w="1276" w:type="dxa"/>
            <w:tcBorders>
              <w:top w:val="nil"/>
              <w:left w:val="nil"/>
              <w:bottom w:val="single" w:sz="4" w:space="0" w:color="auto"/>
              <w:right w:val="single" w:sz="4" w:space="0" w:color="auto"/>
            </w:tcBorders>
            <w:shd w:val="clear" w:color="000000" w:fill="D9D9D9"/>
            <w:vAlign w:val="center"/>
          </w:tcPr>
          <w:p w14:paraId="7A054989" w14:textId="0649C2B6"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276" w:type="dxa"/>
            <w:tcBorders>
              <w:top w:val="nil"/>
              <w:left w:val="nil"/>
              <w:bottom w:val="single" w:sz="4" w:space="0" w:color="auto"/>
              <w:right w:val="single" w:sz="4" w:space="0" w:color="auto"/>
            </w:tcBorders>
            <w:shd w:val="clear" w:color="000000" w:fill="D9D9D9"/>
            <w:noWrap/>
            <w:vAlign w:val="center"/>
            <w:hideMark/>
          </w:tcPr>
          <w:p w14:paraId="37E3040E" w14:textId="77777777" w:rsidR="00F16065" w:rsidRPr="00076880" w:rsidRDefault="00F16065" w:rsidP="00F16065">
            <w:pPr>
              <w:suppressAutoHyphens w:val="0"/>
              <w:spacing w:after="0" w:line="240" w:lineRule="auto"/>
              <w:jc w:val="center"/>
              <w:rPr>
                <w:rFonts w:ascii="Arial" w:eastAsia="Times New Roman" w:hAnsi="Arial" w:cs="Arial"/>
                <w:b/>
                <w:bCs/>
                <w:color w:val="000000"/>
                <w:sz w:val="14"/>
                <w:szCs w:val="14"/>
                <w:lang w:eastAsia="es-MX"/>
              </w:rPr>
            </w:pPr>
            <w:r w:rsidRPr="00076880">
              <w:rPr>
                <w:rFonts w:ascii="Arial" w:eastAsia="Times New Roman" w:hAnsi="Arial" w:cs="Arial"/>
                <w:b/>
                <w:bCs/>
                <w:color w:val="000000"/>
                <w:sz w:val="14"/>
                <w:szCs w:val="14"/>
                <w:lang w:eastAsia="es-MX"/>
              </w:rPr>
              <w:t>N/A</w:t>
            </w:r>
          </w:p>
        </w:tc>
        <w:tc>
          <w:tcPr>
            <w:tcW w:w="1417" w:type="dxa"/>
            <w:tcBorders>
              <w:top w:val="nil"/>
              <w:left w:val="nil"/>
              <w:bottom w:val="single" w:sz="4" w:space="0" w:color="auto"/>
              <w:right w:val="single" w:sz="4" w:space="0" w:color="auto"/>
            </w:tcBorders>
            <w:shd w:val="clear" w:color="000000" w:fill="FFFFFF"/>
            <w:vAlign w:val="center"/>
          </w:tcPr>
          <w:p w14:paraId="1B1F6D85" w14:textId="79F99483" w:rsidR="00F16065" w:rsidRPr="00076880" w:rsidRDefault="00F16065" w:rsidP="00FC0407">
            <w:pPr>
              <w:suppressAutoHyphens w:val="0"/>
              <w:spacing w:after="0" w:line="240" w:lineRule="auto"/>
              <w:jc w:val="center"/>
              <w:rPr>
                <w:rFonts w:ascii="Arial" w:eastAsia="Times New Roman" w:hAnsi="Arial" w:cs="Arial"/>
                <w:color w:val="000000"/>
                <w:sz w:val="14"/>
                <w:szCs w:val="14"/>
                <w:lang w:eastAsia="es-MX"/>
              </w:rPr>
            </w:pPr>
          </w:p>
        </w:tc>
        <w:tc>
          <w:tcPr>
            <w:tcW w:w="1178" w:type="dxa"/>
            <w:tcBorders>
              <w:top w:val="nil"/>
              <w:left w:val="nil"/>
              <w:bottom w:val="single" w:sz="4" w:space="0" w:color="auto"/>
              <w:right w:val="single" w:sz="4" w:space="0" w:color="auto"/>
            </w:tcBorders>
            <w:shd w:val="clear" w:color="000000" w:fill="FFFFFF"/>
            <w:vAlign w:val="center"/>
            <w:hideMark/>
          </w:tcPr>
          <w:p w14:paraId="1FB95864" w14:textId="77777777" w:rsidR="00F16065" w:rsidRPr="00076880" w:rsidRDefault="00F16065" w:rsidP="00FC0407">
            <w:pPr>
              <w:suppressAutoHyphens w:val="0"/>
              <w:spacing w:after="0" w:line="240" w:lineRule="auto"/>
              <w:jc w:val="right"/>
              <w:rPr>
                <w:rFonts w:ascii="Arial" w:eastAsia="Times New Roman" w:hAnsi="Arial" w:cs="Arial"/>
                <w:color w:val="000000"/>
                <w:sz w:val="14"/>
                <w:szCs w:val="14"/>
                <w:lang w:eastAsia="es-MX"/>
              </w:rPr>
            </w:pPr>
            <w:r w:rsidRPr="00076880">
              <w:rPr>
                <w:rFonts w:ascii="Arial" w:eastAsia="Times New Roman" w:hAnsi="Arial" w:cs="Arial"/>
                <w:color w:val="000000"/>
                <w:sz w:val="14"/>
                <w:szCs w:val="14"/>
                <w:lang w:eastAsia="es-MX"/>
              </w:rPr>
              <w:t>$</w:t>
            </w:r>
          </w:p>
        </w:tc>
      </w:tr>
      <w:tr w:rsidR="00C07F50" w:rsidRPr="00F16065" w14:paraId="14DBDF02" w14:textId="77777777" w:rsidTr="00FC0407">
        <w:trPr>
          <w:trHeight w:val="336"/>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1B9B0FF" w14:textId="77777777" w:rsidR="00F16065" w:rsidRPr="00F16065" w:rsidRDefault="00F16065" w:rsidP="00F16065">
            <w:pPr>
              <w:suppressAutoHyphens w:val="0"/>
              <w:spacing w:after="0" w:line="240" w:lineRule="auto"/>
              <w:jc w:val="right"/>
              <w:rPr>
                <w:rFonts w:ascii="Arial" w:eastAsia="Times New Roman" w:hAnsi="Arial" w:cs="Arial"/>
                <w:b/>
                <w:bCs/>
                <w:color w:val="000000"/>
                <w:sz w:val="16"/>
                <w:szCs w:val="16"/>
                <w:lang w:eastAsia="es-MX"/>
              </w:rPr>
            </w:pPr>
            <w:r w:rsidRPr="00F16065">
              <w:rPr>
                <w:rFonts w:ascii="Arial" w:eastAsia="Times New Roman" w:hAnsi="Arial" w:cs="Arial"/>
                <w:b/>
                <w:bCs/>
                <w:color w:val="000000"/>
                <w:sz w:val="16"/>
                <w:szCs w:val="16"/>
                <w:lang w:eastAsia="es-MX"/>
              </w:rPr>
              <w:t>TOTAL POR PARTIDA:</w:t>
            </w:r>
          </w:p>
        </w:tc>
        <w:tc>
          <w:tcPr>
            <w:tcW w:w="1276" w:type="dxa"/>
            <w:tcBorders>
              <w:top w:val="nil"/>
              <w:left w:val="nil"/>
              <w:bottom w:val="single" w:sz="4" w:space="0" w:color="auto"/>
              <w:right w:val="single" w:sz="4" w:space="0" w:color="auto"/>
            </w:tcBorders>
            <w:shd w:val="clear" w:color="auto" w:fill="auto"/>
            <w:vAlign w:val="center"/>
            <w:hideMark/>
          </w:tcPr>
          <w:p w14:paraId="4BC7D577" w14:textId="77777777" w:rsidR="00F16065" w:rsidRPr="00F16065" w:rsidRDefault="00F16065" w:rsidP="00F16065">
            <w:pPr>
              <w:suppressAutoHyphens w:val="0"/>
              <w:spacing w:after="0" w:line="240" w:lineRule="auto"/>
              <w:rPr>
                <w:rFonts w:ascii="Arial" w:eastAsia="Times New Roman" w:hAnsi="Arial" w:cs="Arial"/>
                <w:b/>
                <w:bCs/>
                <w:color w:val="000000"/>
                <w:sz w:val="16"/>
                <w:szCs w:val="16"/>
                <w:lang w:eastAsia="es-MX"/>
              </w:rPr>
            </w:pPr>
            <w:r w:rsidRPr="00F16065">
              <w:rPr>
                <w:rFonts w:ascii="Arial" w:eastAsia="Times New Roman" w:hAnsi="Arial" w:cs="Arial"/>
                <w:b/>
                <w:bCs/>
                <w:color w:val="000000"/>
                <w:sz w:val="16"/>
                <w:szCs w:val="16"/>
                <w:lang w:eastAsia="es-MX"/>
              </w:rPr>
              <w:t> </w:t>
            </w:r>
          </w:p>
        </w:tc>
        <w:tc>
          <w:tcPr>
            <w:tcW w:w="1276" w:type="dxa"/>
            <w:tcBorders>
              <w:top w:val="nil"/>
              <w:left w:val="nil"/>
              <w:bottom w:val="single" w:sz="4" w:space="0" w:color="auto"/>
              <w:right w:val="single" w:sz="4" w:space="0" w:color="auto"/>
            </w:tcBorders>
            <w:shd w:val="clear" w:color="auto" w:fill="auto"/>
            <w:noWrap/>
            <w:vAlign w:val="center"/>
            <w:hideMark/>
          </w:tcPr>
          <w:p w14:paraId="4C55243A" w14:textId="77777777" w:rsidR="00F16065" w:rsidRPr="00F16065" w:rsidRDefault="00F16065" w:rsidP="00F16065">
            <w:pPr>
              <w:suppressAutoHyphens w:val="0"/>
              <w:spacing w:after="0" w:line="240" w:lineRule="auto"/>
              <w:jc w:val="right"/>
              <w:rPr>
                <w:rFonts w:ascii="Arial" w:eastAsia="Times New Roman" w:hAnsi="Arial" w:cs="Arial"/>
                <w:b/>
                <w:bCs/>
                <w:color w:val="000000"/>
                <w:sz w:val="16"/>
                <w:szCs w:val="16"/>
                <w:lang w:eastAsia="es-MX"/>
              </w:rPr>
            </w:pPr>
            <w:r w:rsidRPr="00F16065">
              <w:rPr>
                <w:rFonts w:ascii="Arial" w:eastAsia="Times New Roman" w:hAnsi="Arial" w:cs="Arial"/>
                <w:b/>
                <w:bCs/>
                <w:color w:val="000000"/>
                <w:sz w:val="16"/>
                <w:szCs w:val="16"/>
                <w:lang w:eastAsia="es-MX"/>
              </w:rPr>
              <w:t>$0.00</w:t>
            </w:r>
          </w:p>
        </w:tc>
        <w:tc>
          <w:tcPr>
            <w:tcW w:w="1417" w:type="dxa"/>
            <w:tcBorders>
              <w:top w:val="nil"/>
              <w:left w:val="nil"/>
              <w:bottom w:val="single" w:sz="4" w:space="0" w:color="auto"/>
              <w:right w:val="single" w:sz="4" w:space="0" w:color="auto"/>
            </w:tcBorders>
            <w:shd w:val="clear" w:color="auto" w:fill="auto"/>
            <w:vAlign w:val="center"/>
            <w:hideMark/>
          </w:tcPr>
          <w:p w14:paraId="795BA86C" w14:textId="77777777" w:rsidR="00F16065" w:rsidRPr="00F16065" w:rsidRDefault="00F16065" w:rsidP="00F16065">
            <w:pPr>
              <w:suppressAutoHyphens w:val="0"/>
              <w:spacing w:after="0" w:line="240" w:lineRule="auto"/>
              <w:rPr>
                <w:rFonts w:ascii="Arial" w:eastAsia="Times New Roman" w:hAnsi="Arial" w:cs="Arial"/>
                <w:b/>
                <w:bCs/>
                <w:color w:val="000000"/>
                <w:sz w:val="16"/>
                <w:szCs w:val="16"/>
                <w:lang w:eastAsia="es-MX"/>
              </w:rPr>
            </w:pPr>
            <w:r w:rsidRPr="00F16065">
              <w:rPr>
                <w:rFonts w:ascii="Arial" w:eastAsia="Times New Roman" w:hAnsi="Arial" w:cs="Arial"/>
                <w:b/>
                <w:bCs/>
                <w:color w:val="000000"/>
                <w:sz w:val="16"/>
                <w:szCs w:val="16"/>
                <w:lang w:eastAsia="es-MX"/>
              </w:rPr>
              <w:t> </w:t>
            </w:r>
          </w:p>
        </w:tc>
        <w:tc>
          <w:tcPr>
            <w:tcW w:w="1178" w:type="dxa"/>
            <w:tcBorders>
              <w:top w:val="nil"/>
              <w:left w:val="nil"/>
              <w:bottom w:val="single" w:sz="4" w:space="0" w:color="auto"/>
              <w:right w:val="single" w:sz="4" w:space="0" w:color="auto"/>
            </w:tcBorders>
            <w:shd w:val="clear" w:color="auto" w:fill="auto"/>
            <w:noWrap/>
            <w:vAlign w:val="center"/>
            <w:hideMark/>
          </w:tcPr>
          <w:p w14:paraId="4C5931E4" w14:textId="77777777" w:rsidR="00F16065" w:rsidRPr="00F16065" w:rsidRDefault="00F16065" w:rsidP="00F16065">
            <w:pPr>
              <w:suppressAutoHyphens w:val="0"/>
              <w:spacing w:after="0" w:line="240" w:lineRule="auto"/>
              <w:jc w:val="right"/>
              <w:rPr>
                <w:rFonts w:ascii="Arial" w:eastAsia="Times New Roman" w:hAnsi="Arial" w:cs="Arial"/>
                <w:b/>
                <w:bCs/>
                <w:color w:val="000000"/>
                <w:sz w:val="16"/>
                <w:szCs w:val="16"/>
                <w:lang w:eastAsia="es-MX"/>
              </w:rPr>
            </w:pPr>
            <w:r w:rsidRPr="00F16065">
              <w:rPr>
                <w:rFonts w:ascii="Arial" w:eastAsia="Times New Roman" w:hAnsi="Arial" w:cs="Arial"/>
                <w:b/>
                <w:bCs/>
                <w:color w:val="000000"/>
                <w:sz w:val="16"/>
                <w:szCs w:val="16"/>
                <w:lang w:eastAsia="es-MX"/>
              </w:rPr>
              <w:t>$0.00</w:t>
            </w:r>
          </w:p>
        </w:tc>
      </w:tr>
    </w:tbl>
    <w:p w14:paraId="6AFED22C" w14:textId="77777777" w:rsidR="00F16065" w:rsidRPr="00F16065" w:rsidRDefault="00F16065" w:rsidP="00F16065">
      <w:pPr>
        <w:spacing w:after="0" w:line="240" w:lineRule="auto"/>
        <w:rPr>
          <w:rFonts w:ascii="Arial" w:hAnsi="Arial" w:cs="Arial"/>
          <w:sz w:val="20"/>
          <w:szCs w:val="20"/>
        </w:rPr>
      </w:pPr>
    </w:p>
    <w:p w14:paraId="4CD1D872" w14:textId="77777777" w:rsidR="00F16065" w:rsidRDefault="00F16065" w:rsidP="00F16065">
      <w:pPr>
        <w:spacing w:after="0" w:line="240" w:lineRule="auto"/>
        <w:rPr>
          <w:rFonts w:ascii="Arial" w:hAnsi="Arial" w:cs="Arial"/>
          <w:sz w:val="16"/>
          <w:szCs w:val="16"/>
        </w:rPr>
      </w:pPr>
      <w:r w:rsidRPr="00806732">
        <w:rPr>
          <w:rFonts w:ascii="Arial" w:hAnsi="Arial" w:cs="Arial"/>
          <w:sz w:val="16"/>
          <w:szCs w:val="16"/>
        </w:rPr>
        <w:t>**El precio de las llantas incluye montaje, instalación, alineación, balanceo y válvulas.</w:t>
      </w:r>
    </w:p>
    <w:p w14:paraId="29696E00" w14:textId="77777777" w:rsidR="00F16065" w:rsidRPr="00806732" w:rsidRDefault="00F16065" w:rsidP="00F16065">
      <w:pPr>
        <w:spacing w:after="0" w:line="240" w:lineRule="auto"/>
        <w:rPr>
          <w:rFonts w:ascii="Arial" w:hAnsi="Arial" w:cs="Arial"/>
          <w:sz w:val="16"/>
          <w:szCs w:val="16"/>
        </w:rPr>
      </w:pPr>
    </w:p>
    <w:p w14:paraId="4CADAEA5" w14:textId="77777777" w:rsidR="00F16065" w:rsidRPr="00806732" w:rsidRDefault="00F16065" w:rsidP="00F16065">
      <w:pPr>
        <w:spacing w:after="0" w:line="240" w:lineRule="auto"/>
        <w:jc w:val="both"/>
        <w:rPr>
          <w:rFonts w:ascii="Arial" w:hAnsi="Arial" w:cs="Arial"/>
          <w:sz w:val="16"/>
          <w:szCs w:val="16"/>
        </w:rPr>
      </w:pPr>
      <w:r w:rsidRPr="00806732">
        <w:rPr>
          <w:rFonts w:ascii="Arial" w:hAnsi="Arial" w:cs="Arial"/>
          <w:b/>
          <w:sz w:val="16"/>
          <w:szCs w:val="16"/>
        </w:rPr>
        <w:t>NOTAS:</w:t>
      </w:r>
      <w:r w:rsidRPr="00806732">
        <w:rPr>
          <w:rFonts w:ascii="Arial" w:hAnsi="Arial" w:cs="Arial"/>
          <w:sz w:val="16"/>
          <w:szCs w:val="16"/>
        </w:rPr>
        <w:t xml:space="preserve"> </w:t>
      </w:r>
    </w:p>
    <w:p w14:paraId="3E11D612" w14:textId="77777777" w:rsidR="00F16065" w:rsidRPr="008D72A4" w:rsidRDefault="00F16065" w:rsidP="00F16065">
      <w:pPr>
        <w:widowControl w:val="0"/>
        <w:numPr>
          <w:ilvl w:val="0"/>
          <w:numId w:val="28"/>
        </w:numPr>
        <w:suppressAutoHyphens w:val="0"/>
        <w:spacing w:after="0" w:line="240" w:lineRule="auto"/>
        <w:ind w:left="284" w:right="49" w:hanging="142"/>
        <w:jc w:val="both"/>
        <w:rPr>
          <w:rFonts w:ascii="Arial" w:hAnsi="Arial" w:cs="Arial"/>
          <w:sz w:val="12"/>
          <w:szCs w:val="12"/>
        </w:rPr>
      </w:pPr>
      <w:r w:rsidRPr="008D72A4">
        <w:rPr>
          <w:rFonts w:ascii="Arial" w:hAnsi="Arial" w:cs="Arial"/>
          <w:sz w:val="12"/>
          <w:szCs w:val="12"/>
        </w:rPr>
        <w:t>PARA LOS VEHÍCULOS A LOS CUALES SE LES HAYA REALIZADO UN SERVICIO DE MANTENIMIENTO, EL PROVEEDOR DEBERÁ ENTREGAR LA UNIDAD LIMPIA DE SU INTERIOR (ASPIRADO) Y EXTERIOR (LAVADO), SIEMPRE Y CUANDO EL COSTO TOTAL DE LOS SERVICIOS DE MANTENIMIENTO SOLICITADOS (PREVENTIVO Y/O CORRECTIVO) SEA MAYOR A $500.00.</w:t>
      </w:r>
    </w:p>
    <w:p w14:paraId="4D4E3A1E" w14:textId="77777777" w:rsidR="00F16065" w:rsidRPr="008D72A4" w:rsidRDefault="00F16065" w:rsidP="00F16065">
      <w:pPr>
        <w:widowControl w:val="0"/>
        <w:numPr>
          <w:ilvl w:val="0"/>
          <w:numId w:val="28"/>
        </w:numPr>
        <w:suppressAutoHyphens w:val="0"/>
        <w:spacing w:after="0" w:line="240" w:lineRule="auto"/>
        <w:ind w:left="284" w:right="49" w:hanging="142"/>
        <w:jc w:val="both"/>
        <w:rPr>
          <w:rFonts w:ascii="Arial" w:hAnsi="Arial" w:cs="Arial"/>
          <w:sz w:val="12"/>
          <w:szCs w:val="12"/>
        </w:rPr>
      </w:pPr>
      <w:r w:rsidRPr="008D72A4">
        <w:rPr>
          <w:rFonts w:ascii="Arial" w:hAnsi="Arial" w:cs="Arial"/>
          <w:sz w:val="12"/>
          <w:szCs w:val="12"/>
        </w:rPr>
        <w:t>EL LICITANTE DEBERÁ OFERTAR REFACCIONES DE CUALQUIERA DE LAS SIGUIENTES MARCAS: MICHELIN, PIRELLI, BRIDGESTONE, FIRESTONE, GOODYEAR, BFGOODRICH, CONTINENTAL, HANKOOK.</w:t>
      </w:r>
    </w:p>
    <w:p w14:paraId="4D1878F9" w14:textId="77777777" w:rsidR="00F16065" w:rsidRPr="008D72A4" w:rsidRDefault="00F16065" w:rsidP="00F16065">
      <w:pPr>
        <w:widowControl w:val="0"/>
        <w:numPr>
          <w:ilvl w:val="0"/>
          <w:numId w:val="28"/>
        </w:numPr>
        <w:suppressAutoHyphens w:val="0"/>
        <w:spacing w:after="0" w:line="240" w:lineRule="auto"/>
        <w:ind w:left="284" w:right="49" w:hanging="142"/>
        <w:jc w:val="both"/>
        <w:rPr>
          <w:rFonts w:ascii="Arial" w:hAnsi="Arial" w:cs="Arial"/>
          <w:sz w:val="12"/>
          <w:szCs w:val="12"/>
        </w:rPr>
      </w:pPr>
      <w:r w:rsidRPr="008D72A4">
        <w:rPr>
          <w:rFonts w:ascii="Arial" w:hAnsi="Arial" w:cs="Arial"/>
          <w:sz w:val="12"/>
          <w:szCs w:val="12"/>
        </w:rPr>
        <w:t xml:space="preserve">SERA MOTIVO DE DESCALIFICACIÓN EL ANOTAR EN SU PROPUESTA LA PALABRA ORIGINAL, GENERICA </w:t>
      </w:r>
      <w:proofErr w:type="spellStart"/>
      <w:r w:rsidRPr="008D72A4">
        <w:rPr>
          <w:rFonts w:ascii="Arial" w:hAnsi="Arial" w:cs="Arial"/>
          <w:sz w:val="12"/>
          <w:szCs w:val="12"/>
        </w:rPr>
        <w:t>Ó</w:t>
      </w:r>
      <w:proofErr w:type="spellEnd"/>
      <w:r w:rsidRPr="008D72A4">
        <w:rPr>
          <w:rFonts w:ascii="Arial" w:hAnsi="Arial" w:cs="Arial"/>
          <w:sz w:val="12"/>
          <w:szCs w:val="12"/>
        </w:rPr>
        <w:t xml:space="preserve"> INDICAR MÁS DE UNA MARCA EN LA COLUMNA DE MARCA PROPUESTA PARA LLANTAS, DEBIENDO ANOTAR EL NOMBRE DE LA MARCA QUE OFERTE.</w:t>
      </w:r>
    </w:p>
    <w:p w14:paraId="3EE5CDC3" w14:textId="77777777" w:rsidR="00F16065" w:rsidRPr="008D72A4" w:rsidRDefault="00F16065" w:rsidP="00F16065">
      <w:pPr>
        <w:numPr>
          <w:ilvl w:val="0"/>
          <w:numId w:val="28"/>
        </w:numPr>
        <w:spacing w:after="0" w:line="240" w:lineRule="auto"/>
        <w:ind w:left="284" w:hanging="142"/>
        <w:jc w:val="both"/>
        <w:rPr>
          <w:rFonts w:ascii="Arial" w:hAnsi="Arial" w:cs="Arial"/>
          <w:color w:val="000000"/>
          <w:sz w:val="12"/>
          <w:szCs w:val="12"/>
        </w:rPr>
      </w:pPr>
      <w:proofErr w:type="gramStart"/>
      <w:r w:rsidRPr="008D72A4">
        <w:rPr>
          <w:rFonts w:ascii="Arial" w:hAnsi="Arial" w:cs="Arial"/>
          <w:color w:val="000000"/>
          <w:sz w:val="12"/>
          <w:szCs w:val="12"/>
        </w:rPr>
        <w:t>LAS LLANTAS A SUMINISTRAR</w:t>
      </w:r>
      <w:proofErr w:type="gramEnd"/>
      <w:r w:rsidRPr="008D72A4">
        <w:rPr>
          <w:rFonts w:ascii="Arial" w:hAnsi="Arial" w:cs="Arial"/>
          <w:color w:val="000000"/>
          <w:sz w:val="12"/>
          <w:szCs w:val="12"/>
        </w:rPr>
        <w:t xml:space="preserve"> DEBERÁN SER FABRICADAS DENTRO DE LOS 12 (DOCE) MESES ANTERIORES A SU FECHA DE INSTALACIÓN, ASÍ MISMO DEBERÁN TENER MOLDEADO O TROQUELADO LOS NÚMEROS CORRESPONDIENTES A LA SEMANA Y AÑO DE FABRICACIÓN Y CUMPLIR CON LA NOM-086-SCFI-2010.</w:t>
      </w:r>
    </w:p>
    <w:p w14:paraId="11137B7F" w14:textId="77777777" w:rsidR="00F16065" w:rsidRPr="008D72A4" w:rsidRDefault="00F16065" w:rsidP="00F16065">
      <w:pPr>
        <w:widowControl w:val="0"/>
        <w:numPr>
          <w:ilvl w:val="0"/>
          <w:numId w:val="28"/>
        </w:numPr>
        <w:suppressAutoHyphens w:val="0"/>
        <w:spacing w:after="0" w:line="240" w:lineRule="auto"/>
        <w:ind w:left="284" w:right="49" w:hanging="142"/>
        <w:jc w:val="both"/>
        <w:rPr>
          <w:rFonts w:ascii="Arial" w:hAnsi="Arial" w:cs="Arial"/>
          <w:sz w:val="12"/>
          <w:szCs w:val="12"/>
        </w:rPr>
      </w:pPr>
      <w:r w:rsidRPr="008D72A4">
        <w:rPr>
          <w:rFonts w:ascii="Arial" w:hAnsi="Arial" w:cs="Arial"/>
          <w:sz w:val="12"/>
          <w:szCs w:val="12"/>
        </w:rPr>
        <w:t>EL LICITANTE DEBERÁ COTIZAR TODOS LOS CONCEPTOS, PARA LOS CONCEPTOS QUE NO IMPLIQUEN COSTO ALGUNO ASÌ COMO LOS QUE NO APLIQUEN PORQUE NO SE UTILIZAN O NO LLEVE LA REFACCIÓN ALGUN TIPO Y/O MODELO DE VEHÍCULO, SE DEBERÁ PONER $0.00, SERÁ MOTIVO DE DESCALIFICACIÓN EL NO COTIZAR ALGÚN CONCEPTO O NO PONER $0.00.</w:t>
      </w:r>
    </w:p>
    <w:p w14:paraId="33757FD1" w14:textId="77777777" w:rsidR="00F16065" w:rsidRPr="008D72A4" w:rsidRDefault="00F16065" w:rsidP="00F16065">
      <w:pPr>
        <w:widowControl w:val="0"/>
        <w:numPr>
          <w:ilvl w:val="0"/>
          <w:numId w:val="27"/>
        </w:numPr>
        <w:suppressAutoHyphens w:val="0"/>
        <w:spacing w:after="0" w:line="240" w:lineRule="auto"/>
        <w:ind w:left="284" w:right="-516" w:hanging="142"/>
        <w:jc w:val="both"/>
        <w:rPr>
          <w:rFonts w:ascii="Arial" w:hAnsi="Arial" w:cs="Arial"/>
          <w:sz w:val="12"/>
          <w:szCs w:val="12"/>
        </w:rPr>
      </w:pPr>
      <w:r w:rsidRPr="008D72A4">
        <w:rPr>
          <w:rFonts w:ascii="Arial" w:hAnsi="Arial" w:cs="Arial"/>
          <w:sz w:val="12"/>
          <w:szCs w:val="12"/>
        </w:rPr>
        <w:t>LOS PRECIOS OFERTADOS POR CADA CONCEPTO SERÁN FIJOS DURANTE LA VIGENCIA DE LA PRESTACIÓN DEL SERVICIO.</w:t>
      </w:r>
    </w:p>
    <w:p w14:paraId="3DB5561C" w14:textId="77777777" w:rsidR="00F16065" w:rsidRPr="008D72A4" w:rsidRDefault="00F16065" w:rsidP="00F16065">
      <w:pPr>
        <w:widowControl w:val="0"/>
        <w:numPr>
          <w:ilvl w:val="0"/>
          <w:numId w:val="27"/>
        </w:numPr>
        <w:suppressAutoHyphens w:val="0"/>
        <w:spacing w:after="0" w:line="240" w:lineRule="auto"/>
        <w:ind w:left="284" w:right="-516" w:hanging="142"/>
        <w:jc w:val="both"/>
        <w:rPr>
          <w:rFonts w:ascii="Arial" w:hAnsi="Arial" w:cs="Arial"/>
          <w:sz w:val="12"/>
          <w:szCs w:val="12"/>
        </w:rPr>
      </w:pPr>
      <w:r w:rsidRPr="008D72A4">
        <w:rPr>
          <w:rFonts w:ascii="Arial" w:hAnsi="Arial" w:cs="Arial"/>
          <w:sz w:val="12"/>
          <w:szCs w:val="12"/>
        </w:rPr>
        <w:t>LOS PRECIOS Y COSTOS AQUÍ OFERTADOS NO DEBEN INCLUIR EL IVA.</w:t>
      </w:r>
    </w:p>
    <w:p w14:paraId="70B53A33" w14:textId="77777777" w:rsidR="00F16065" w:rsidRDefault="00F16065" w:rsidP="00F16065">
      <w:pPr>
        <w:pStyle w:val="Textoindependiente"/>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ascii="Arial" w:hAnsi="Arial" w:cs="Arial"/>
          <w:b w:val="0"/>
          <w:bCs w:val="0"/>
          <w:i w:val="0"/>
          <w:iCs w:val="0"/>
          <w:lang w:val="x-none"/>
        </w:rPr>
      </w:pPr>
    </w:p>
    <w:p w14:paraId="3F688DF1" w14:textId="77777777" w:rsidR="00F16065" w:rsidRPr="00806732" w:rsidRDefault="00F16065" w:rsidP="00F16065">
      <w:pPr>
        <w:pStyle w:val="Textoindependiente"/>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ascii="Arial" w:hAnsi="Arial" w:cs="Arial"/>
          <w:b w:val="0"/>
          <w:bCs w:val="0"/>
          <w:i w:val="0"/>
          <w:iCs w:val="0"/>
          <w:lang w:val="x-none"/>
        </w:rPr>
      </w:pPr>
    </w:p>
    <w:p w14:paraId="120E924A" w14:textId="77777777" w:rsidR="00D464C8" w:rsidRPr="008D72A4" w:rsidRDefault="00D464C8" w:rsidP="00F16065">
      <w:pPr>
        <w:spacing w:after="0" w:line="240" w:lineRule="auto"/>
        <w:rPr>
          <w:rFonts w:ascii="Arial" w:hAnsi="Arial" w:cs="Arial"/>
        </w:rPr>
        <w:sectPr w:rsidR="00D464C8" w:rsidRPr="008D72A4" w:rsidSect="00B35391">
          <w:pgSz w:w="12240" w:h="15840"/>
          <w:pgMar w:top="568" w:right="1134" w:bottom="1134" w:left="1418" w:header="720" w:footer="567" w:gutter="0"/>
          <w:cols w:space="720"/>
          <w:docGrid w:linePitch="360"/>
        </w:sectPr>
      </w:pPr>
    </w:p>
    <w:p w14:paraId="540EE2E5" w14:textId="77777777" w:rsidR="006529FD" w:rsidRPr="0091484D" w:rsidRDefault="006529FD"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 “</w:t>
      </w:r>
      <w:r w:rsidR="00611EA4" w:rsidRPr="0091484D">
        <w:rPr>
          <w:rFonts w:ascii="Arial" w:hAnsi="Arial" w:cs="Arial"/>
          <w:b/>
          <w:bCs/>
        </w:rPr>
        <w:t>6</w:t>
      </w:r>
      <w:r w:rsidRPr="0091484D">
        <w:rPr>
          <w:rFonts w:ascii="Arial" w:hAnsi="Arial" w:cs="Arial"/>
          <w:b/>
          <w:bCs/>
        </w:rPr>
        <w:t>”</w:t>
      </w:r>
    </w:p>
    <w:p w14:paraId="540797F8" w14:textId="4BB3AE84" w:rsidR="001C3DDA" w:rsidRPr="0091484D"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680808BB" w14:textId="77777777" w:rsidR="00D464C8" w:rsidRPr="008D72A4" w:rsidRDefault="00D464C8" w:rsidP="008D72A4">
      <w:pPr>
        <w:spacing w:after="0" w:line="240" w:lineRule="auto"/>
        <w:jc w:val="center"/>
        <w:rPr>
          <w:rFonts w:ascii="Arial" w:hAnsi="Arial" w:cs="Arial"/>
          <w:sz w:val="16"/>
          <w:szCs w:val="16"/>
        </w:rPr>
      </w:pPr>
      <w:r w:rsidRPr="008D72A4">
        <w:rPr>
          <w:rFonts w:ascii="Arial" w:eastAsia="Arial" w:hAnsi="Arial" w:cs="Arial"/>
          <w:b/>
          <w:bCs/>
          <w:i/>
          <w:iCs/>
          <w:sz w:val="16"/>
          <w:szCs w:val="16"/>
        </w:rPr>
        <w:t xml:space="preserve"> </w:t>
      </w:r>
      <w:r w:rsidRPr="008D72A4">
        <w:rPr>
          <w:rFonts w:ascii="Arial" w:hAnsi="Arial" w:cs="Arial"/>
          <w:b/>
          <w:bCs/>
          <w:i/>
          <w:iCs/>
          <w:sz w:val="16"/>
          <w:szCs w:val="16"/>
        </w:rPr>
        <w:t>(En papel con membrete de la empresa, o bien con su nombre o razón social impreso).</w:t>
      </w:r>
    </w:p>
    <w:p w14:paraId="1743E765" w14:textId="77777777" w:rsidR="00D464C8" w:rsidRPr="00D633E3" w:rsidRDefault="00D464C8" w:rsidP="00D633E3">
      <w:pPr>
        <w:spacing w:after="0" w:line="240" w:lineRule="auto"/>
        <w:jc w:val="both"/>
        <w:rPr>
          <w:rFonts w:ascii="Arial" w:eastAsia="Times New Roman" w:hAnsi="Arial" w:cs="Arial"/>
          <w:szCs w:val="20"/>
          <w:lang w:val="x-none" w:eastAsia="x-none"/>
        </w:rPr>
      </w:pPr>
    </w:p>
    <w:p w14:paraId="2310D207" w14:textId="09632DA2" w:rsidR="00D464C8" w:rsidRPr="00D633E3" w:rsidRDefault="00D633E3" w:rsidP="008D72A4">
      <w:pPr>
        <w:pStyle w:val="Ttulo"/>
        <w:ind w:left="709" w:hanging="709"/>
        <w:jc w:val="center"/>
        <w:rPr>
          <w:rFonts w:cs="Arial"/>
          <w:sz w:val="22"/>
          <w:lang w:val="es-MX"/>
        </w:rPr>
      </w:pPr>
      <w:bookmarkStart w:id="146" w:name="_Toc60754491"/>
      <w:r>
        <w:rPr>
          <w:rFonts w:cs="Arial"/>
          <w:sz w:val="22"/>
          <w:lang w:val="es-MX"/>
        </w:rPr>
        <w:t>“</w:t>
      </w:r>
      <w:r w:rsidR="00BF6278" w:rsidRPr="008D72A4">
        <w:rPr>
          <w:rFonts w:cs="Arial"/>
          <w:sz w:val="22"/>
        </w:rPr>
        <w:t>Formato de</w:t>
      </w:r>
      <w:r w:rsidR="00BF6278" w:rsidRPr="008D72A4">
        <w:rPr>
          <w:rFonts w:cs="Arial"/>
        </w:rPr>
        <w:t xml:space="preserve"> </w:t>
      </w:r>
      <w:r w:rsidR="00D464C8" w:rsidRPr="008D72A4">
        <w:rPr>
          <w:rFonts w:cs="Arial"/>
          <w:sz w:val="22"/>
        </w:rPr>
        <w:t>Acreditación y Representación</w:t>
      </w:r>
      <w:r>
        <w:rPr>
          <w:rFonts w:cs="Arial"/>
          <w:sz w:val="22"/>
          <w:lang w:val="es-MX"/>
        </w:rPr>
        <w:t>”</w:t>
      </w:r>
      <w:bookmarkEnd w:id="146"/>
    </w:p>
    <w:p w14:paraId="57562332" w14:textId="77777777" w:rsidR="00D464C8" w:rsidRPr="00D633E3" w:rsidRDefault="00D464C8" w:rsidP="00D633E3">
      <w:pPr>
        <w:spacing w:after="0" w:line="240" w:lineRule="auto"/>
        <w:jc w:val="both"/>
        <w:rPr>
          <w:rFonts w:ascii="Arial" w:hAnsi="Arial" w:cs="Arial"/>
        </w:rPr>
      </w:pPr>
    </w:p>
    <w:p w14:paraId="1E91080A" w14:textId="776FF541" w:rsidR="00D464C8" w:rsidRPr="008D72A4" w:rsidRDefault="00D464C8" w:rsidP="008D72A4">
      <w:pPr>
        <w:spacing w:after="0" w:line="240" w:lineRule="auto"/>
        <w:jc w:val="both"/>
        <w:rPr>
          <w:rFonts w:ascii="Arial" w:hAnsi="Arial" w:cs="Arial"/>
          <w:i/>
          <w:sz w:val="16"/>
          <w:szCs w:val="16"/>
          <w:u w:val="single"/>
        </w:rPr>
      </w:pPr>
      <w:r w:rsidRPr="008D72A4">
        <w:rPr>
          <w:rFonts w:ascii="Arial" w:eastAsia="Arial" w:hAnsi="Arial" w:cs="Arial"/>
          <w:sz w:val="16"/>
          <w:szCs w:val="16"/>
          <w:u w:val="single"/>
        </w:rPr>
        <w:t xml:space="preserve">                 </w:t>
      </w:r>
      <w:r w:rsidRPr="008D72A4">
        <w:rPr>
          <w:rFonts w:ascii="Arial" w:hAnsi="Arial" w:cs="Arial"/>
          <w:i/>
          <w:iCs/>
          <w:sz w:val="16"/>
          <w:szCs w:val="16"/>
          <w:u w:val="single"/>
        </w:rPr>
        <w:t>(Nombre)</w:t>
      </w:r>
      <w:r w:rsidRPr="008D72A4">
        <w:rPr>
          <w:rFonts w:ascii="Arial" w:hAnsi="Arial" w:cs="Arial"/>
          <w:sz w:val="16"/>
          <w:szCs w:val="16"/>
          <w:u w:val="single"/>
        </w:rPr>
        <w:t xml:space="preserve">                   </w:t>
      </w:r>
      <w:r w:rsidRPr="008D72A4">
        <w:rPr>
          <w:rFonts w:ascii="Arial" w:hAnsi="Arial" w:cs="Arial"/>
          <w:sz w:val="16"/>
          <w:szCs w:val="16"/>
        </w:rPr>
        <w:t xml:space="preserve">, manifiesto bajo protesta de decir verdad, que los datos aquí asentados, son ciertos y han sido debidamente verificados, así como que cuento con facultades suficientes para suscribir la </w:t>
      </w:r>
      <w:r w:rsidR="000869E3" w:rsidRPr="008D72A4">
        <w:rPr>
          <w:rFonts w:ascii="Arial" w:hAnsi="Arial" w:cs="Arial"/>
          <w:sz w:val="16"/>
          <w:szCs w:val="16"/>
        </w:rPr>
        <w:t>Proposición</w:t>
      </w:r>
      <w:r w:rsidRPr="008D72A4">
        <w:rPr>
          <w:rFonts w:ascii="Arial" w:hAnsi="Arial" w:cs="Arial"/>
          <w:sz w:val="16"/>
          <w:szCs w:val="16"/>
        </w:rPr>
        <w:t xml:space="preserve"> en la presente ________________, a nombre y representación de</w:t>
      </w:r>
      <w:r w:rsidRPr="008D72A4">
        <w:rPr>
          <w:rFonts w:ascii="Arial" w:hAnsi="Arial" w:cs="Arial"/>
          <w:bCs/>
          <w:i/>
          <w:sz w:val="16"/>
          <w:szCs w:val="16"/>
          <w:u w:val="single"/>
        </w:rPr>
        <w:t>: (persona física o moral).</w:t>
      </w:r>
    </w:p>
    <w:tbl>
      <w:tblPr>
        <w:tblW w:w="9923" w:type="dxa"/>
        <w:tblInd w:w="-72" w:type="dxa"/>
        <w:tblLayout w:type="fixed"/>
        <w:tblCellMar>
          <w:left w:w="70" w:type="dxa"/>
          <w:right w:w="70" w:type="dxa"/>
        </w:tblCellMar>
        <w:tblLook w:val="0000" w:firstRow="0" w:lastRow="0" w:firstColumn="0" w:lastColumn="0" w:noHBand="0" w:noVBand="0"/>
      </w:tblPr>
      <w:tblGrid>
        <w:gridCol w:w="9923"/>
      </w:tblGrid>
      <w:tr w:rsidR="00BF6278" w:rsidRPr="008D72A4" w14:paraId="7C7C431C" w14:textId="77777777" w:rsidTr="000E562B">
        <w:trPr>
          <w:cantSplit/>
        </w:trPr>
        <w:tc>
          <w:tcPr>
            <w:tcW w:w="9923" w:type="dxa"/>
            <w:tcBorders>
              <w:top w:val="single" w:sz="6" w:space="0" w:color="auto"/>
              <w:left w:val="single" w:sz="6" w:space="0" w:color="auto"/>
              <w:bottom w:val="nil"/>
              <w:right w:val="single" w:sz="6" w:space="0" w:color="auto"/>
            </w:tcBorders>
          </w:tcPr>
          <w:p w14:paraId="3CEE1710"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Clave del</w:t>
            </w:r>
            <w:r w:rsidRPr="008D72A4">
              <w:rPr>
                <w:rFonts w:ascii="Arial" w:hAnsi="Arial" w:cs="Arial"/>
                <w:b/>
                <w:bCs/>
                <w:i/>
                <w:iCs/>
                <w:sz w:val="17"/>
                <w:szCs w:val="17"/>
              </w:rPr>
              <w:t xml:space="preserve"> </w:t>
            </w:r>
            <w:r w:rsidRPr="008D72A4">
              <w:rPr>
                <w:rFonts w:ascii="Arial" w:hAnsi="Arial" w:cs="Arial"/>
                <w:sz w:val="17"/>
                <w:szCs w:val="17"/>
              </w:rPr>
              <w:t>registro federal de contribuyentes:</w:t>
            </w:r>
          </w:p>
          <w:p w14:paraId="14F799D5" w14:textId="77777777" w:rsidR="00BF6278" w:rsidRPr="008D72A4" w:rsidRDefault="00BF6278" w:rsidP="008D72A4">
            <w:pPr>
              <w:spacing w:after="0" w:line="240" w:lineRule="auto"/>
              <w:rPr>
                <w:rFonts w:ascii="Arial" w:hAnsi="Arial" w:cs="Arial"/>
                <w:sz w:val="17"/>
                <w:szCs w:val="17"/>
              </w:rPr>
            </w:pPr>
          </w:p>
          <w:p w14:paraId="79D52BC2"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Domicilio Fiscal:</w:t>
            </w:r>
          </w:p>
          <w:p w14:paraId="01FCB834" w14:textId="77777777" w:rsidR="00BF6278" w:rsidRPr="008D72A4" w:rsidRDefault="00BF6278" w:rsidP="008D72A4">
            <w:pPr>
              <w:spacing w:after="0" w:line="240" w:lineRule="auto"/>
              <w:rPr>
                <w:rFonts w:ascii="Arial" w:hAnsi="Arial" w:cs="Arial"/>
                <w:sz w:val="17"/>
                <w:szCs w:val="17"/>
              </w:rPr>
            </w:pPr>
          </w:p>
          <w:p w14:paraId="573346C8"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Calle y número:</w:t>
            </w:r>
          </w:p>
          <w:p w14:paraId="652F40B8" w14:textId="77777777" w:rsidR="00BF6278" w:rsidRPr="008D72A4" w:rsidRDefault="00BF6278" w:rsidP="008D72A4">
            <w:pPr>
              <w:spacing w:after="0" w:line="240" w:lineRule="auto"/>
              <w:rPr>
                <w:rFonts w:ascii="Arial" w:hAnsi="Arial" w:cs="Arial"/>
                <w:sz w:val="17"/>
                <w:szCs w:val="17"/>
              </w:rPr>
            </w:pPr>
          </w:p>
          <w:p w14:paraId="60D2D06C"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Colonia:</w:t>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t>Delegación o municipio:</w:t>
            </w:r>
          </w:p>
          <w:p w14:paraId="1292A990" w14:textId="77777777" w:rsidR="00BF6278" w:rsidRPr="008D72A4" w:rsidRDefault="00BF6278" w:rsidP="008D72A4">
            <w:pPr>
              <w:spacing w:after="0" w:line="240" w:lineRule="auto"/>
              <w:rPr>
                <w:rFonts w:ascii="Arial" w:hAnsi="Arial" w:cs="Arial"/>
                <w:sz w:val="17"/>
                <w:szCs w:val="17"/>
              </w:rPr>
            </w:pPr>
          </w:p>
          <w:p w14:paraId="1F7FA320"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Código postal:</w:t>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t>Entidad Federativa:</w:t>
            </w:r>
          </w:p>
          <w:p w14:paraId="7EA1C3BC" w14:textId="77777777" w:rsidR="00BF6278" w:rsidRPr="008D72A4" w:rsidRDefault="00BF6278" w:rsidP="008D72A4">
            <w:pPr>
              <w:spacing w:after="0" w:line="240" w:lineRule="auto"/>
              <w:rPr>
                <w:rFonts w:ascii="Arial" w:hAnsi="Arial" w:cs="Arial"/>
                <w:sz w:val="17"/>
                <w:szCs w:val="17"/>
              </w:rPr>
            </w:pPr>
          </w:p>
          <w:p w14:paraId="1EDEFD95"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Teléfono</w:t>
            </w:r>
            <w:r w:rsidR="005162D6" w:rsidRPr="008D72A4">
              <w:rPr>
                <w:rFonts w:ascii="Arial" w:hAnsi="Arial" w:cs="Arial"/>
                <w:sz w:val="17"/>
                <w:szCs w:val="17"/>
              </w:rPr>
              <w:t>(</w:t>
            </w:r>
            <w:r w:rsidRPr="008D72A4">
              <w:rPr>
                <w:rFonts w:ascii="Arial" w:hAnsi="Arial" w:cs="Arial"/>
                <w:sz w:val="17"/>
                <w:szCs w:val="17"/>
              </w:rPr>
              <w:t>s</w:t>
            </w:r>
            <w:r w:rsidR="005162D6" w:rsidRPr="008D72A4">
              <w:rPr>
                <w:rFonts w:ascii="Arial" w:hAnsi="Arial" w:cs="Arial"/>
                <w:sz w:val="17"/>
                <w:szCs w:val="17"/>
              </w:rPr>
              <w:t>)</w:t>
            </w:r>
            <w:r w:rsidR="00AF621E" w:rsidRPr="008D72A4">
              <w:rPr>
                <w:rFonts w:ascii="Arial" w:hAnsi="Arial" w:cs="Arial"/>
                <w:sz w:val="17"/>
                <w:szCs w:val="17"/>
              </w:rPr>
              <w:t xml:space="preserve"> oficial</w:t>
            </w:r>
            <w:r w:rsidR="00767AD1" w:rsidRPr="008D72A4" w:rsidDel="00767AD1">
              <w:rPr>
                <w:rFonts w:ascii="Arial" w:hAnsi="Arial" w:cs="Arial"/>
                <w:sz w:val="17"/>
                <w:szCs w:val="17"/>
              </w:rPr>
              <w:t xml:space="preserve"> </w:t>
            </w:r>
            <w:r w:rsidR="005162D6" w:rsidRPr="008D72A4">
              <w:rPr>
                <w:rFonts w:ascii="Arial" w:hAnsi="Arial" w:cs="Arial"/>
                <w:sz w:val="17"/>
                <w:szCs w:val="17"/>
              </w:rPr>
              <w:t>(</w:t>
            </w:r>
            <w:r w:rsidR="00767AD1" w:rsidRPr="008D72A4">
              <w:rPr>
                <w:rFonts w:ascii="Arial" w:hAnsi="Arial" w:cs="Arial"/>
                <w:sz w:val="17"/>
                <w:szCs w:val="17"/>
              </w:rPr>
              <w:t>e</w:t>
            </w:r>
            <w:r w:rsidR="00AF621E" w:rsidRPr="008D72A4">
              <w:rPr>
                <w:rFonts w:ascii="Arial" w:hAnsi="Arial" w:cs="Arial"/>
                <w:sz w:val="17"/>
                <w:szCs w:val="17"/>
              </w:rPr>
              <w:t>s</w:t>
            </w:r>
            <w:r w:rsidR="005162D6" w:rsidRPr="008D72A4">
              <w:rPr>
                <w:rFonts w:ascii="Arial" w:hAnsi="Arial" w:cs="Arial"/>
                <w:sz w:val="17"/>
                <w:szCs w:val="17"/>
              </w:rPr>
              <w:t>)</w:t>
            </w:r>
            <w:r w:rsidRPr="008D72A4">
              <w:rPr>
                <w:rFonts w:ascii="Arial" w:hAnsi="Arial" w:cs="Arial"/>
                <w:sz w:val="17"/>
                <w:szCs w:val="17"/>
              </w:rPr>
              <w:t>:</w:t>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p>
          <w:p w14:paraId="6BB30163" w14:textId="77777777" w:rsidR="00BF6278" w:rsidRPr="008D72A4" w:rsidRDefault="00BF6278" w:rsidP="008D72A4">
            <w:pPr>
              <w:spacing w:after="0" w:line="240" w:lineRule="auto"/>
              <w:rPr>
                <w:rFonts w:ascii="Arial" w:hAnsi="Arial" w:cs="Arial"/>
                <w:sz w:val="17"/>
                <w:szCs w:val="17"/>
              </w:rPr>
            </w:pPr>
          </w:p>
          <w:p w14:paraId="4D491F03"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Correo electrónico</w:t>
            </w:r>
            <w:r w:rsidR="00AF621E" w:rsidRPr="008D72A4">
              <w:rPr>
                <w:rFonts w:ascii="Arial" w:hAnsi="Arial" w:cs="Arial"/>
                <w:sz w:val="17"/>
                <w:szCs w:val="17"/>
              </w:rPr>
              <w:t xml:space="preserve"> comercial</w:t>
            </w:r>
            <w:r w:rsidRPr="008D72A4">
              <w:rPr>
                <w:rFonts w:ascii="Arial" w:hAnsi="Arial" w:cs="Arial"/>
                <w:sz w:val="17"/>
                <w:szCs w:val="17"/>
              </w:rPr>
              <w:t>:</w:t>
            </w:r>
            <w:r w:rsidR="00B32BD8" w:rsidRPr="008D72A4">
              <w:rPr>
                <w:rFonts w:ascii="Arial" w:hAnsi="Arial" w:cs="Arial"/>
                <w:sz w:val="17"/>
                <w:szCs w:val="17"/>
              </w:rPr>
              <w:t xml:space="preserve">                                                                           Página Web:</w:t>
            </w:r>
          </w:p>
          <w:p w14:paraId="09378D3C" w14:textId="77777777" w:rsidR="00BF6278" w:rsidRPr="008D72A4" w:rsidRDefault="00BF6278" w:rsidP="008D72A4">
            <w:pPr>
              <w:spacing w:after="0" w:line="240" w:lineRule="auto"/>
              <w:rPr>
                <w:rFonts w:ascii="Arial" w:hAnsi="Arial" w:cs="Arial"/>
                <w:sz w:val="17"/>
                <w:szCs w:val="17"/>
              </w:rPr>
            </w:pPr>
          </w:p>
          <w:p w14:paraId="3331F3CA"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 xml:space="preserve">Fecha y número de la escritura pública </w:t>
            </w:r>
            <w:r w:rsidRPr="008D72A4">
              <w:rPr>
                <w:rFonts w:ascii="Arial" w:hAnsi="Arial" w:cs="Arial"/>
                <w:sz w:val="17"/>
                <w:szCs w:val="17"/>
                <w:u w:val="single"/>
              </w:rPr>
              <w:t>mediante la cual acredite su existencia legal</w:t>
            </w:r>
            <w:r w:rsidRPr="008D72A4">
              <w:rPr>
                <w:rFonts w:ascii="Arial" w:hAnsi="Arial" w:cs="Arial"/>
                <w:sz w:val="17"/>
                <w:szCs w:val="17"/>
              </w:rPr>
              <w:t>, y en su caso, la o las de sus reformas o modificaciones:</w:t>
            </w:r>
          </w:p>
          <w:p w14:paraId="1E6260AE" w14:textId="77777777" w:rsidR="00BF6278" w:rsidRPr="008D72A4" w:rsidRDefault="00BF6278" w:rsidP="008D72A4">
            <w:pPr>
              <w:spacing w:after="0" w:line="240" w:lineRule="auto"/>
              <w:rPr>
                <w:rFonts w:ascii="Arial" w:hAnsi="Arial" w:cs="Arial"/>
                <w:sz w:val="17"/>
                <w:szCs w:val="17"/>
              </w:rPr>
            </w:pPr>
          </w:p>
          <w:p w14:paraId="3F23B3F3"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Nombre, número y lugar del Notario Público ante el cual se dio fe de la(s) misma(s):</w:t>
            </w:r>
          </w:p>
          <w:p w14:paraId="57BB48B8" w14:textId="77777777" w:rsidR="00BF6278" w:rsidRPr="008D72A4" w:rsidRDefault="00BF6278" w:rsidP="008D72A4">
            <w:pPr>
              <w:spacing w:after="0" w:line="240" w:lineRule="auto"/>
              <w:rPr>
                <w:rFonts w:ascii="Arial" w:hAnsi="Arial" w:cs="Arial"/>
                <w:sz w:val="17"/>
                <w:szCs w:val="17"/>
              </w:rPr>
            </w:pPr>
          </w:p>
          <w:p w14:paraId="46E193B5" w14:textId="77777777" w:rsidR="00BF6278" w:rsidRPr="008D72A4" w:rsidRDefault="00BF6278" w:rsidP="008D72A4">
            <w:pPr>
              <w:pStyle w:val="Ttulo8"/>
              <w:tabs>
                <w:tab w:val="clear" w:pos="0"/>
              </w:tabs>
              <w:rPr>
                <w:color w:val="auto"/>
                <w:sz w:val="17"/>
                <w:szCs w:val="17"/>
                <w:u w:val="single"/>
                <w:lang w:val="es-MX"/>
              </w:rPr>
            </w:pPr>
            <w:r w:rsidRPr="008D72A4">
              <w:rPr>
                <w:b w:val="0"/>
                <w:bCs w:val="0"/>
                <w:i w:val="0"/>
                <w:iCs w:val="0"/>
                <w:color w:val="auto"/>
                <w:sz w:val="17"/>
                <w:szCs w:val="17"/>
                <w:lang w:val="es-MX"/>
              </w:rPr>
              <w:t>Fecha y datos de su inscripción en el Registro Público de Comercio:</w:t>
            </w:r>
          </w:p>
          <w:p w14:paraId="56EC70ED" w14:textId="77777777" w:rsidR="00BF6278" w:rsidRPr="008D72A4" w:rsidRDefault="00BF6278" w:rsidP="008D72A4">
            <w:pPr>
              <w:spacing w:after="0" w:line="240" w:lineRule="auto"/>
              <w:rPr>
                <w:rFonts w:ascii="Arial" w:hAnsi="Arial" w:cs="Arial"/>
                <w:b/>
                <w:bCs/>
                <w:i/>
                <w:iCs/>
                <w:sz w:val="17"/>
                <w:szCs w:val="17"/>
                <w:u w:val="single"/>
              </w:rPr>
            </w:pPr>
          </w:p>
          <w:p w14:paraId="47B51CB3"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u w:val="single"/>
              </w:rPr>
              <w:t>Nombre de los socios</w:t>
            </w:r>
            <w:r w:rsidRPr="008D72A4">
              <w:rPr>
                <w:rFonts w:ascii="Arial" w:hAnsi="Arial" w:cs="Arial"/>
                <w:sz w:val="17"/>
                <w:szCs w:val="17"/>
              </w:rPr>
              <w:t>:</w:t>
            </w:r>
          </w:p>
          <w:p w14:paraId="0A1AC863" w14:textId="77777777" w:rsidR="00BF6278" w:rsidRPr="008D72A4" w:rsidRDefault="00BF6278" w:rsidP="008D72A4">
            <w:pPr>
              <w:spacing w:after="0" w:line="240" w:lineRule="auto"/>
              <w:rPr>
                <w:rFonts w:ascii="Arial" w:hAnsi="Arial" w:cs="Arial"/>
                <w:sz w:val="17"/>
                <w:szCs w:val="17"/>
              </w:rPr>
            </w:pPr>
          </w:p>
          <w:p w14:paraId="40862AC6"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Apellido paterno:</w:t>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t>Apellido materno:</w:t>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t>Nombre(s):</w:t>
            </w:r>
          </w:p>
          <w:p w14:paraId="7623B93B" w14:textId="77777777" w:rsidR="00BF6278" w:rsidRPr="008D72A4" w:rsidRDefault="00BF6278" w:rsidP="008D72A4">
            <w:pPr>
              <w:spacing w:after="0" w:line="240" w:lineRule="auto"/>
              <w:rPr>
                <w:rFonts w:ascii="Arial" w:hAnsi="Arial" w:cs="Arial"/>
                <w:sz w:val="17"/>
                <w:szCs w:val="17"/>
              </w:rPr>
            </w:pPr>
          </w:p>
          <w:p w14:paraId="5385FB54"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Descripción del objeto social:</w:t>
            </w:r>
          </w:p>
          <w:p w14:paraId="560798C3" w14:textId="77777777" w:rsidR="00BF6278" w:rsidRPr="008D72A4" w:rsidRDefault="00BF6278" w:rsidP="008D72A4">
            <w:pPr>
              <w:spacing w:after="0" w:line="240" w:lineRule="auto"/>
              <w:rPr>
                <w:rFonts w:ascii="Arial" w:hAnsi="Arial" w:cs="Arial"/>
                <w:sz w:val="17"/>
                <w:szCs w:val="17"/>
              </w:rPr>
            </w:pPr>
          </w:p>
        </w:tc>
      </w:tr>
      <w:tr w:rsidR="00BF6278" w:rsidRPr="008D72A4" w14:paraId="7297DE9B" w14:textId="77777777" w:rsidTr="000E562B">
        <w:trPr>
          <w:cantSplit/>
        </w:trPr>
        <w:tc>
          <w:tcPr>
            <w:tcW w:w="9923" w:type="dxa"/>
            <w:tcBorders>
              <w:top w:val="nil"/>
              <w:left w:val="single" w:sz="6" w:space="0" w:color="auto"/>
              <w:bottom w:val="single" w:sz="6" w:space="0" w:color="auto"/>
              <w:right w:val="single" w:sz="6" w:space="0" w:color="auto"/>
            </w:tcBorders>
          </w:tcPr>
          <w:p w14:paraId="462773F2" w14:textId="77777777" w:rsidR="00BF6278" w:rsidRPr="008D72A4" w:rsidRDefault="00BF6278" w:rsidP="008D72A4">
            <w:pPr>
              <w:spacing w:after="0" w:line="240" w:lineRule="auto"/>
              <w:rPr>
                <w:rFonts w:ascii="Arial" w:hAnsi="Arial" w:cs="Arial"/>
                <w:sz w:val="17"/>
                <w:szCs w:val="17"/>
              </w:rPr>
            </w:pPr>
          </w:p>
        </w:tc>
      </w:tr>
    </w:tbl>
    <w:p w14:paraId="4743DC64" w14:textId="77777777" w:rsidR="00BF6278" w:rsidRPr="008D72A4" w:rsidRDefault="00BF6278" w:rsidP="008D72A4">
      <w:pPr>
        <w:spacing w:after="0" w:line="240" w:lineRule="auto"/>
        <w:rPr>
          <w:rFonts w:ascii="Arial" w:hAnsi="Arial" w:cs="Arial"/>
          <w:sz w:val="17"/>
          <w:szCs w:val="17"/>
        </w:rPr>
      </w:pPr>
    </w:p>
    <w:tbl>
      <w:tblPr>
        <w:tblW w:w="9923" w:type="dxa"/>
        <w:tblInd w:w="-72" w:type="dxa"/>
        <w:tblLayout w:type="fixed"/>
        <w:tblCellMar>
          <w:left w:w="70" w:type="dxa"/>
          <w:right w:w="70" w:type="dxa"/>
        </w:tblCellMar>
        <w:tblLook w:val="0000" w:firstRow="0" w:lastRow="0" w:firstColumn="0" w:lastColumn="0" w:noHBand="0" w:noVBand="0"/>
      </w:tblPr>
      <w:tblGrid>
        <w:gridCol w:w="9923"/>
      </w:tblGrid>
      <w:tr w:rsidR="00BF6278" w:rsidRPr="008D72A4" w14:paraId="22C5A247" w14:textId="77777777" w:rsidTr="000E562B">
        <w:trPr>
          <w:cantSplit/>
        </w:trPr>
        <w:tc>
          <w:tcPr>
            <w:tcW w:w="9923" w:type="dxa"/>
            <w:tcBorders>
              <w:top w:val="single" w:sz="6" w:space="0" w:color="auto"/>
              <w:left w:val="single" w:sz="6" w:space="0" w:color="auto"/>
              <w:bottom w:val="single" w:sz="6" w:space="0" w:color="auto"/>
              <w:right w:val="single" w:sz="6" w:space="0" w:color="auto"/>
            </w:tcBorders>
          </w:tcPr>
          <w:p w14:paraId="116ABA61"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Nombre del representante legal:</w:t>
            </w:r>
          </w:p>
          <w:p w14:paraId="467CCABE" w14:textId="77777777" w:rsidR="00BF6278" w:rsidRPr="008D72A4" w:rsidRDefault="00BF6278" w:rsidP="008D72A4">
            <w:pPr>
              <w:spacing w:after="0" w:line="240" w:lineRule="auto"/>
              <w:rPr>
                <w:rFonts w:ascii="Arial" w:hAnsi="Arial" w:cs="Arial"/>
                <w:sz w:val="17"/>
                <w:szCs w:val="17"/>
              </w:rPr>
            </w:pPr>
          </w:p>
          <w:p w14:paraId="3C7ABB02"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Datos del documento mediante el cual acredita su personalidad y facultades:</w:t>
            </w:r>
          </w:p>
          <w:p w14:paraId="4B65095A" w14:textId="77777777" w:rsidR="00BF6278" w:rsidRPr="008D72A4" w:rsidRDefault="00BF6278" w:rsidP="008D72A4">
            <w:pPr>
              <w:spacing w:after="0" w:line="240" w:lineRule="auto"/>
              <w:rPr>
                <w:rFonts w:ascii="Arial" w:hAnsi="Arial" w:cs="Arial"/>
                <w:sz w:val="17"/>
                <w:szCs w:val="17"/>
              </w:rPr>
            </w:pPr>
          </w:p>
          <w:p w14:paraId="7E24A26D"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Escritura pública número:</w:t>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r>
            <w:r w:rsidRPr="008D72A4">
              <w:rPr>
                <w:rFonts w:ascii="Arial" w:hAnsi="Arial" w:cs="Arial"/>
                <w:sz w:val="17"/>
                <w:szCs w:val="17"/>
              </w:rPr>
              <w:tab/>
              <w:t>Fecha:</w:t>
            </w:r>
          </w:p>
          <w:p w14:paraId="5E781C8B" w14:textId="77777777" w:rsidR="00BF6278" w:rsidRPr="008D72A4" w:rsidRDefault="00BF6278" w:rsidP="008D72A4">
            <w:pPr>
              <w:spacing w:after="0" w:line="240" w:lineRule="auto"/>
              <w:rPr>
                <w:rFonts w:ascii="Arial" w:hAnsi="Arial" w:cs="Arial"/>
                <w:sz w:val="17"/>
                <w:szCs w:val="17"/>
              </w:rPr>
            </w:pPr>
          </w:p>
          <w:p w14:paraId="40EBDE88" w14:textId="77777777" w:rsidR="00BF6278" w:rsidRPr="008D72A4" w:rsidRDefault="00BF6278" w:rsidP="008D72A4">
            <w:pPr>
              <w:spacing w:after="0" w:line="240" w:lineRule="auto"/>
              <w:rPr>
                <w:rFonts w:ascii="Arial" w:hAnsi="Arial" w:cs="Arial"/>
                <w:sz w:val="17"/>
                <w:szCs w:val="17"/>
              </w:rPr>
            </w:pPr>
            <w:r w:rsidRPr="008D72A4">
              <w:rPr>
                <w:rFonts w:ascii="Arial" w:hAnsi="Arial" w:cs="Arial"/>
                <w:sz w:val="17"/>
                <w:szCs w:val="17"/>
              </w:rPr>
              <w:t>Nombre, número y lugar del Notario Público ante el cual se otorgó:</w:t>
            </w:r>
          </w:p>
          <w:p w14:paraId="33C4DFAC" w14:textId="77777777" w:rsidR="00BF6278" w:rsidRPr="008D72A4" w:rsidRDefault="00BF6278" w:rsidP="008D72A4">
            <w:pPr>
              <w:spacing w:after="0" w:line="240" w:lineRule="auto"/>
              <w:rPr>
                <w:rFonts w:ascii="Arial" w:hAnsi="Arial" w:cs="Arial"/>
                <w:sz w:val="17"/>
                <w:szCs w:val="17"/>
              </w:rPr>
            </w:pPr>
          </w:p>
        </w:tc>
      </w:tr>
    </w:tbl>
    <w:p w14:paraId="12EF3AA3" w14:textId="77777777" w:rsidR="00BF6278" w:rsidRPr="00D633E3" w:rsidRDefault="00BF6278" w:rsidP="008D72A4">
      <w:pPr>
        <w:spacing w:after="0" w:line="240" w:lineRule="auto"/>
        <w:jc w:val="center"/>
        <w:rPr>
          <w:rFonts w:ascii="Arial" w:hAnsi="Arial" w:cs="Arial"/>
          <w:sz w:val="18"/>
          <w:szCs w:val="18"/>
        </w:rPr>
      </w:pPr>
      <w:r w:rsidRPr="00D633E3">
        <w:rPr>
          <w:rFonts w:ascii="Arial" w:hAnsi="Arial" w:cs="Arial"/>
          <w:i/>
          <w:iCs/>
          <w:sz w:val="18"/>
          <w:szCs w:val="18"/>
        </w:rPr>
        <w:t>(Lugar y fecha)</w:t>
      </w:r>
    </w:p>
    <w:p w14:paraId="7EA94592" w14:textId="77777777" w:rsidR="00BF6278" w:rsidRPr="00D633E3" w:rsidRDefault="00BF6278" w:rsidP="008D72A4">
      <w:pPr>
        <w:spacing w:after="0" w:line="240" w:lineRule="auto"/>
        <w:jc w:val="center"/>
        <w:rPr>
          <w:rFonts w:ascii="Arial" w:hAnsi="Arial" w:cs="Arial"/>
          <w:sz w:val="18"/>
          <w:szCs w:val="18"/>
        </w:rPr>
      </w:pPr>
      <w:r w:rsidRPr="00D633E3">
        <w:rPr>
          <w:rFonts w:ascii="Arial" w:hAnsi="Arial" w:cs="Arial"/>
          <w:sz w:val="18"/>
          <w:szCs w:val="18"/>
        </w:rPr>
        <w:t>Protesto lo necesario.</w:t>
      </w:r>
    </w:p>
    <w:p w14:paraId="3EDEE162" w14:textId="77777777" w:rsidR="00BF6278" w:rsidRPr="00D633E3" w:rsidRDefault="00BF6278" w:rsidP="008D72A4">
      <w:pPr>
        <w:spacing w:after="0" w:line="240" w:lineRule="auto"/>
        <w:jc w:val="center"/>
        <w:rPr>
          <w:rFonts w:ascii="Arial" w:hAnsi="Arial" w:cs="Arial"/>
          <w:color w:val="000000"/>
          <w:sz w:val="18"/>
          <w:szCs w:val="18"/>
        </w:rPr>
      </w:pPr>
    </w:p>
    <w:p w14:paraId="07794372" w14:textId="77777777" w:rsidR="00BF6278" w:rsidRPr="00D633E3" w:rsidRDefault="00BF6278" w:rsidP="008D72A4">
      <w:pPr>
        <w:spacing w:after="0" w:line="240" w:lineRule="auto"/>
        <w:jc w:val="center"/>
        <w:rPr>
          <w:rFonts w:ascii="Arial" w:hAnsi="Arial" w:cs="Arial"/>
          <w:color w:val="000000"/>
          <w:sz w:val="18"/>
          <w:szCs w:val="18"/>
        </w:rPr>
      </w:pPr>
    </w:p>
    <w:p w14:paraId="521D33E5" w14:textId="55D074A3" w:rsidR="00BF6278" w:rsidRPr="00D633E3" w:rsidRDefault="00773626" w:rsidP="008D72A4">
      <w:pPr>
        <w:spacing w:after="0" w:line="240" w:lineRule="auto"/>
        <w:jc w:val="center"/>
        <w:rPr>
          <w:rFonts w:ascii="Arial" w:hAnsi="Arial" w:cs="Arial"/>
          <w:color w:val="000000"/>
          <w:sz w:val="18"/>
          <w:szCs w:val="18"/>
        </w:rPr>
      </w:pPr>
      <w:r w:rsidRPr="00D633E3">
        <w:rPr>
          <w:rFonts w:ascii="Arial" w:hAnsi="Arial" w:cs="Arial"/>
          <w:noProof/>
          <w:sz w:val="18"/>
          <w:szCs w:val="18"/>
        </w:rPr>
        <mc:AlternateContent>
          <mc:Choice Requires="wps">
            <w:drawing>
              <wp:anchor distT="0" distB="0" distL="114300" distR="114300" simplePos="0" relativeHeight="251650560" behindDoc="0" locked="0" layoutInCell="1" allowOverlap="1" wp14:anchorId="3AAA7581" wp14:editId="24CC89D5">
                <wp:simplePos x="0" y="0"/>
                <wp:positionH relativeFrom="column">
                  <wp:posOffset>1045845</wp:posOffset>
                </wp:positionH>
                <wp:positionV relativeFrom="paragraph">
                  <wp:posOffset>78740</wp:posOffset>
                </wp:positionV>
                <wp:extent cx="4724400" cy="0"/>
                <wp:effectExtent l="7620" t="12065" r="11430" b="6985"/>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FCDF3" id="Line 16"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6.2pt" to="454.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b6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"/>
            </w:pict>
          </mc:Fallback>
        </mc:AlternateContent>
      </w:r>
    </w:p>
    <w:p w14:paraId="455CBCF8" w14:textId="77777777" w:rsidR="00BF6278" w:rsidRPr="00D633E3" w:rsidRDefault="00BF6278" w:rsidP="008D72A4">
      <w:pPr>
        <w:spacing w:after="0" w:line="240" w:lineRule="auto"/>
        <w:jc w:val="center"/>
        <w:rPr>
          <w:rFonts w:ascii="Arial" w:hAnsi="Arial" w:cs="Arial"/>
          <w:b/>
          <w:bCs/>
          <w:i/>
          <w:iCs/>
          <w:sz w:val="18"/>
          <w:szCs w:val="18"/>
        </w:rPr>
      </w:pPr>
      <w:r w:rsidRPr="00D633E3">
        <w:rPr>
          <w:rFonts w:ascii="Arial" w:hAnsi="Arial" w:cs="Arial"/>
          <w:b/>
          <w:bCs/>
          <w:i/>
          <w:iCs/>
          <w:sz w:val="18"/>
          <w:szCs w:val="18"/>
        </w:rPr>
        <w:t>(Nombre y firma de la persona física o representante legal de la persona física o moral o representante común de la agrupación de personas)</w:t>
      </w:r>
    </w:p>
    <w:p w14:paraId="11CA5BB3" w14:textId="1F39AFF7" w:rsidR="00BF6278" w:rsidRDefault="00BF6278" w:rsidP="00D633E3">
      <w:pPr>
        <w:spacing w:after="0" w:line="240" w:lineRule="auto"/>
        <w:ind w:left="709" w:hanging="709"/>
        <w:jc w:val="both"/>
        <w:rPr>
          <w:rFonts w:ascii="Arial" w:hAnsi="Arial" w:cs="Arial"/>
          <w:color w:val="000000"/>
          <w:sz w:val="18"/>
          <w:szCs w:val="18"/>
        </w:rPr>
      </w:pPr>
    </w:p>
    <w:p w14:paraId="03205BBE" w14:textId="0B6C46AB" w:rsidR="00806732" w:rsidRDefault="00806732" w:rsidP="00D633E3">
      <w:pPr>
        <w:spacing w:after="0" w:line="240" w:lineRule="auto"/>
        <w:ind w:left="709" w:hanging="709"/>
        <w:jc w:val="both"/>
        <w:rPr>
          <w:rFonts w:ascii="Arial" w:hAnsi="Arial" w:cs="Arial"/>
          <w:color w:val="000000"/>
          <w:sz w:val="18"/>
          <w:szCs w:val="18"/>
        </w:rPr>
      </w:pPr>
    </w:p>
    <w:p w14:paraId="53DFBBE7" w14:textId="77777777" w:rsidR="00806732" w:rsidRPr="00D633E3" w:rsidRDefault="00806732" w:rsidP="00D633E3">
      <w:pPr>
        <w:spacing w:after="0" w:line="240" w:lineRule="auto"/>
        <w:ind w:left="709" w:hanging="709"/>
        <w:jc w:val="both"/>
        <w:rPr>
          <w:rFonts w:ascii="Arial" w:hAnsi="Arial" w:cs="Arial"/>
          <w:color w:val="000000"/>
          <w:sz w:val="18"/>
          <w:szCs w:val="18"/>
        </w:rPr>
      </w:pPr>
    </w:p>
    <w:p w14:paraId="1B2CA132" w14:textId="425DF9E8" w:rsidR="00BF6278" w:rsidRPr="00D633E3" w:rsidRDefault="00BF6278" w:rsidP="00D633E3">
      <w:pPr>
        <w:spacing w:after="0" w:line="240" w:lineRule="auto"/>
        <w:ind w:left="709" w:hanging="709"/>
        <w:jc w:val="both"/>
        <w:rPr>
          <w:rFonts w:ascii="Arial" w:hAnsi="Arial" w:cs="Arial"/>
          <w:color w:val="000000"/>
          <w:sz w:val="18"/>
          <w:szCs w:val="18"/>
        </w:rPr>
      </w:pPr>
      <w:r w:rsidRPr="00D633E3">
        <w:rPr>
          <w:rFonts w:ascii="Arial" w:hAnsi="Arial" w:cs="Arial"/>
          <w:b/>
          <w:bCs/>
          <w:color w:val="000000"/>
          <w:sz w:val="18"/>
          <w:szCs w:val="18"/>
        </w:rPr>
        <w:t>Nota:</w:t>
      </w:r>
      <w:r w:rsidRPr="00D633E3">
        <w:rPr>
          <w:rFonts w:ascii="Arial" w:hAnsi="Arial" w:cs="Arial"/>
          <w:color w:val="000000"/>
          <w:sz w:val="18"/>
          <w:szCs w:val="18"/>
        </w:rPr>
        <w:tab/>
        <w:t>El presente formato podrá ser reproducido por cada Licitante en el modo que estime conveniente, debiendo respetar su contenido, preferentemente, en el orden indicado.</w:t>
      </w:r>
    </w:p>
    <w:p w14:paraId="433AF296" w14:textId="77777777" w:rsidR="001C3DDA" w:rsidRPr="00D633E3" w:rsidRDefault="001C3DDA">
      <w:pPr>
        <w:suppressAutoHyphens w:val="0"/>
        <w:spacing w:after="0" w:line="240" w:lineRule="auto"/>
        <w:rPr>
          <w:rFonts w:ascii="Arial" w:hAnsi="Arial" w:cs="Arial"/>
          <w:color w:val="000000"/>
        </w:rPr>
      </w:pPr>
    </w:p>
    <w:p w14:paraId="2A4919F1" w14:textId="233855A9" w:rsidR="001C3DDA" w:rsidRPr="00D633E3" w:rsidRDefault="001C3DDA">
      <w:pPr>
        <w:suppressAutoHyphens w:val="0"/>
        <w:spacing w:after="0" w:line="240" w:lineRule="auto"/>
        <w:rPr>
          <w:rFonts w:ascii="Arial" w:hAnsi="Arial" w:cs="Arial"/>
          <w:color w:val="000000"/>
        </w:rPr>
      </w:pPr>
      <w:r w:rsidRPr="00D633E3">
        <w:rPr>
          <w:rFonts w:ascii="Arial" w:hAnsi="Arial" w:cs="Arial"/>
          <w:color w:val="000000"/>
        </w:rPr>
        <w:br w:type="page"/>
      </w:r>
    </w:p>
    <w:p w14:paraId="1A30B35D" w14:textId="77777777" w:rsidR="006529FD" w:rsidRPr="0091484D" w:rsidRDefault="006529FD"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 “</w:t>
      </w:r>
      <w:r w:rsidR="00611EA4" w:rsidRPr="0091484D">
        <w:rPr>
          <w:rFonts w:ascii="Arial" w:hAnsi="Arial" w:cs="Arial"/>
          <w:b/>
          <w:bCs/>
        </w:rPr>
        <w:t>7</w:t>
      </w:r>
      <w:r w:rsidRPr="0091484D">
        <w:rPr>
          <w:rFonts w:ascii="Arial" w:hAnsi="Arial" w:cs="Arial"/>
          <w:b/>
          <w:bCs/>
        </w:rPr>
        <w:t>”</w:t>
      </w:r>
    </w:p>
    <w:p w14:paraId="47793531" w14:textId="372D7BA7" w:rsidR="001C3DDA" w:rsidRPr="0091484D"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7AACCEBF" w14:textId="77777777" w:rsidR="00D464C8" w:rsidRPr="008D72A4" w:rsidRDefault="00D464C8" w:rsidP="008D72A4">
      <w:pPr>
        <w:spacing w:after="0" w:line="240" w:lineRule="auto"/>
        <w:jc w:val="center"/>
        <w:rPr>
          <w:rFonts w:ascii="Arial" w:hAnsi="Arial" w:cs="Arial"/>
          <w:b/>
          <w:bCs/>
          <w:caps/>
        </w:rPr>
      </w:pPr>
      <w:r w:rsidRPr="008D72A4">
        <w:rPr>
          <w:rFonts w:ascii="Arial" w:hAnsi="Arial" w:cs="Arial"/>
          <w:b/>
          <w:bCs/>
          <w:i/>
          <w:iCs/>
          <w:sz w:val="16"/>
          <w:szCs w:val="16"/>
        </w:rPr>
        <w:t>(En papel con membrete de la empresa, o bien con su nombre o razón social impreso).</w:t>
      </w:r>
    </w:p>
    <w:p w14:paraId="406BDEE9" w14:textId="77777777" w:rsidR="00D464C8" w:rsidRPr="00D633E3" w:rsidRDefault="00D464C8" w:rsidP="00D633E3">
      <w:pPr>
        <w:spacing w:after="0" w:line="240" w:lineRule="auto"/>
        <w:jc w:val="both"/>
        <w:rPr>
          <w:rFonts w:ascii="Arial" w:hAnsi="Arial" w:cs="Arial"/>
          <w:caps/>
        </w:rPr>
      </w:pPr>
    </w:p>
    <w:p w14:paraId="055369D0" w14:textId="77777777" w:rsidR="00D464C8" w:rsidRPr="008D72A4" w:rsidRDefault="00D464C8" w:rsidP="008D72A4">
      <w:pPr>
        <w:pStyle w:val="Ttulo"/>
        <w:jc w:val="center"/>
        <w:rPr>
          <w:rFonts w:cs="Arial"/>
          <w:sz w:val="22"/>
        </w:rPr>
      </w:pPr>
      <w:bookmarkStart w:id="147" w:name="_Toc60754492"/>
      <w:r w:rsidRPr="008D72A4">
        <w:rPr>
          <w:rFonts w:cs="Arial"/>
          <w:sz w:val="22"/>
        </w:rPr>
        <w:t>“Declaración de los artículos 71 y 87 de las Normas”.</w:t>
      </w:r>
      <w:bookmarkEnd w:id="147"/>
    </w:p>
    <w:p w14:paraId="17FAFB38" w14:textId="77777777" w:rsidR="00D464C8" w:rsidRPr="00D633E3" w:rsidRDefault="00D464C8" w:rsidP="00D633E3">
      <w:pPr>
        <w:spacing w:after="0" w:line="240" w:lineRule="auto"/>
        <w:jc w:val="both"/>
        <w:rPr>
          <w:rFonts w:ascii="Arial" w:hAnsi="Arial" w:cs="Arial"/>
          <w:caps/>
        </w:rPr>
      </w:pPr>
    </w:p>
    <w:p w14:paraId="12845E33" w14:textId="77777777" w:rsidR="00D464C8" w:rsidRPr="008D72A4" w:rsidRDefault="00D464C8" w:rsidP="008D72A4">
      <w:pPr>
        <w:spacing w:after="0" w:line="240" w:lineRule="auto"/>
        <w:ind w:left="5184"/>
        <w:jc w:val="both"/>
        <w:rPr>
          <w:rFonts w:ascii="Arial" w:hAnsi="Arial" w:cs="Arial"/>
          <w:b/>
          <w:bCs/>
          <w:caps/>
        </w:rPr>
      </w:pPr>
      <w:r w:rsidRPr="008D72A4">
        <w:rPr>
          <w:rFonts w:ascii="Arial" w:hAnsi="Arial" w:cs="Arial"/>
          <w:b/>
          <w:bCs/>
        </w:rPr>
        <w:t>Lugar y Fecha:</w:t>
      </w:r>
    </w:p>
    <w:p w14:paraId="7B1E8F9C" w14:textId="77777777" w:rsidR="00D464C8" w:rsidRPr="008D72A4" w:rsidRDefault="00D464C8" w:rsidP="008D72A4">
      <w:pPr>
        <w:spacing w:after="0" w:line="240" w:lineRule="auto"/>
        <w:jc w:val="both"/>
        <w:rPr>
          <w:rFonts w:ascii="Arial" w:hAnsi="Arial" w:cs="Arial"/>
          <w:b/>
          <w:bCs/>
          <w:caps/>
        </w:rPr>
      </w:pPr>
    </w:p>
    <w:p w14:paraId="5E783FA4" w14:textId="77777777" w:rsidR="00D464C8" w:rsidRPr="008D72A4" w:rsidRDefault="00D464C8" w:rsidP="008D72A4">
      <w:pPr>
        <w:spacing w:after="0" w:line="240" w:lineRule="auto"/>
        <w:jc w:val="both"/>
        <w:rPr>
          <w:rFonts w:ascii="Arial" w:hAnsi="Arial" w:cs="Arial"/>
          <w:b/>
          <w:bCs/>
        </w:rPr>
      </w:pPr>
      <w:r w:rsidRPr="008D72A4">
        <w:rPr>
          <w:rFonts w:ascii="Arial" w:hAnsi="Arial" w:cs="Arial"/>
          <w:b/>
          <w:bCs/>
        </w:rPr>
        <w:t>Instituto Nacional de Estadística y Geografía.</w:t>
      </w:r>
    </w:p>
    <w:p w14:paraId="462E6D0A" w14:textId="77777777" w:rsidR="00D464C8" w:rsidRPr="008D72A4" w:rsidRDefault="00D464C8" w:rsidP="008D72A4">
      <w:pPr>
        <w:spacing w:after="0" w:line="240" w:lineRule="auto"/>
        <w:jc w:val="both"/>
        <w:rPr>
          <w:rFonts w:ascii="Arial" w:hAnsi="Arial" w:cs="Arial"/>
          <w:caps/>
        </w:rPr>
      </w:pPr>
      <w:r w:rsidRPr="008D72A4">
        <w:rPr>
          <w:rFonts w:ascii="Arial" w:hAnsi="Arial" w:cs="Arial"/>
          <w:b/>
          <w:bCs/>
        </w:rPr>
        <w:t>P r e s e n t e.</w:t>
      </w:r>
    </w:p>
    <w:p w14:paraId="7E19F923" w14:textId="77777777" w:rsidR="00D464C8" w:rsidRPr="008D72A4" w:rsidRDefault="00D464C8" w:rsidP="008D72A4">
      <w:pPr>
        <w:spacing w:after="0" w:line="240" w:lineRule="auto"/>
        <w:jc w:val="both"/>
        <w:rPr>
          <w:rFonts w:ascii="Arial" w:hAnsi="Arial" w:cs="Arial"/>
          <w:caps/>
        </w:rPr>
      </w:pPr>
    </w:p>
    <w:p w14:paraId="4577B21E" w14:textId="77777777" w:rsidR="00D464C8" w:rsidRPr="008D72A4" w:rsidRDefault="00D464C8" w:rsidP="008D72A4">
      <w:pPr>
        <w:spacing w:after="0" w:line="240" w:lineRule="auto"/>
        <w:jc w:val="both"/>
        <w:rPr>
          <w:rFonts w:ascii="Arial" w:hAnsi="Arial" w:cs="Arial"/>
          <w:caps/>
        </w:rPr>
      </w:pPr>
    </w:p>
    <w:p w14:paraId="1BF91339" w14:textId="77777777" w:rsidR="00D464C8" w:rsidRPr="008D72A4" w:rsidRDefault="00D464C8" w:rsidP="001C3DDA">
      <w:pPr>
        <w:spacing w:after="0" w:line="360" w:lineRule="auto"/>
        <w:jc w:val="both"/>
        <w:rPr>
          <w:rFonts w:ascii="Arial" w:hAnsi="Arial" w:cs="Arial"/>
        </w:rPr>
      </w:pPr>
      <w:r w:rsidRPr="008D72A4">
        <w:rPr>
          <w:rFonts w:ascii="Arial" w:hAnsi="Arial" w:cs="Arial"/>
        </w:rPr>
        <w:t>En relación al proceso ______________ número ____________ y en cumplimiento a</w:t>
      </w:r>
      <w:r w:rsidR="00217A2E" w:rsidRPr="008D72A4">
        <w:rPr>
          <w:rFonts w:ascii="Arial" w:hAnsi="Arial" w:cs="Arial"/>
        </w:rPr>
        <w:t xml:space="preserve"> </w:t>
      </w:r>
      <w:r w:rsidRPr="008D72A4">
        <w:rPr>
          <w:rFonts w:ascii="Arial" w:hAnsi="Arial" w:cs="Arial"/>
        </w:rPr>
        <w:t>l</w:t>
      </w:r>
      <w:r w:rsidR="00217A2E" w:rsidRPr="008D72A4">
        <w:rPr>
          <w:rFonts w:ascii="Arial" w:hAnsi="Arial" w:cs="Arial"/>
        </w:rPr>
        <w:t>a</w:t>
      </w:r>
      <w:r w:rsidRPr="008D72A4">
        <w:rPr>
          <w:rFonts w:ascii="Arial" w:hAnsi="Arial" w:cs="Arial"/>
        </w:rPr>
        <w:t xml:space="preserve"> </w:t>
      </w:r>
      <w:r w:rsidR="00217A2E" w:rsidRPr="008D72A4">
        <w:rPr>
          <w:rFonts w:ascii="Arial" w:hAnsi="Arial" w:cs="Arial"/>
        </w:rPr>
        <w:t>Base</w:t>
      </w:r>
      <w:r w:rsidRPr="008D72A4">
        <w:rPr>
          <w:rFonts w:ascii="Arial" w:hAnsi="Arial" w:cs="Arial"/>
        </w:rPr>
        <w:t xml:space="preserve"> </w:t>
      </w:r>
      <w:r w:rsidRPr="008D72A4">
        <w:rPr>
          <w:rFonts w:ascii="Arial" w:hAnsi="Arial" w:cs="Arial"/>
          <w:b/>
        </w:rPr>
        <w:t>VI.</w:t>
      </w:r>
      <w:r w:rsidR="00F72ACE" w:rsidRPr="008D72A4">
        <w:rPr>
          <w:rFonts w:ascii="Arial" w:hAnsi="Arial" w:cs="Arial"/>
          <w:b/>
        </w:rPr>
        <w:t>3</w:t>
      </w:r>
      <w:r w:rsidRPr="008D72A4">
        <w:rPr>
          <w:rFonts w:ascii="Arial" w:hAnsi="Arial" w:cs="Arial"/>
          <w:b/>
        </w:rPr>
        <w:t xml:space="preserve">, </w:t>
      </w:r>
      <w:r w:rsidRPr="008D72A4">
        <w:rPr>
          <w:rFonts w:ascii="Arial" w:hAnsi="Arial" w:cs="Arial"/>
        </w:rPr>
        <w:t xml:space="preserve">bajo protesta de decir verdad, manifiesto que </w:t>
      </w:r>
      <w:r w:rsidRPr="008D72A4">
        <w:rPr>
          <w:rFonts w:ascii="Arial" w:hAnsi="Arial" w:cs="Arial"/>
          <w:b/>
          <w:bCs/>
        </w:rPr>
        <w:t>(__*__)</w:t>
      </w:r>
      <w:r w:rsidRPr="008D72A4">
        <w:rPr>
          <w:rFonts w:ascii="Arial" w:hAnsi="Arial" w:cs="Arial"/>
        </w:rPr>
        <w:t>, no se encuentra(n) en alguno de los supuestos establecidos en los artículos 71 y 87 de las Normas en Materia de Adquisiciones, Arrendamientos y Servicios de Instituto Nacional de Estadística y Geografía.</w:t>
      </w:r>
    </w:p>
    <w:p w14:paraId="3D6341E1" w14:textId="77777777" w:rsidR="00D464C8" w:rsidRPr="00D633E3" w:rsidRDefault="00D464C8" w:rsidP="008D72A4">
      <w:pPr>
        <w:spacing w:after="0" w:line="240" w:lineRule="auto"/>
        <w:jc w:val="both"/>
        <w:rPr>
          <w:rFonts w:ascii="Arial" w:hAnsi="Arial" w:cs="Arial"/>
        </w:rPr>
      </w:pPr>
    </w:p>
    <w:p w14:paraId="23E33C37" w14:textId="77777777" w:rsidR="00D464C8" w:rsidRPr="00D633E3" w:rsidRDefault="00D464C8" w:rsidP="008D72A4">
      <w:pPr>
        <w:spacing w:after="0" w:line="240" w:lineRule="auto"/>
        <w:jc w:val="both"/>
        <w:rPr>
          <w:rFonts w:ascii="Arial" w:hAnsi="Arial" w:cs="Arial"/>
        </w:rPr>
      </w:pPr>
    </w:p>
    <w:p w14:paraId="5F89DDE6" w14:textId="77777777" w:rsidR="00D464C8" w:rsidRPr="00D633E3" w:rsidRDefault="00D464C8" w:rsidP="008D72A4">
      <w:pPr>
        <w:spacing w:after="0" w:line="240" w:lineRule="auto"/>
        <w:jc w:val="center"/>
        <w:rPr>
          <w:rFonts w:ascii="Arial" w:hAnsi="Arial" w:cs="Arial"/>
          <w:color w:val="000000"/>
        </w:rPr>
      </w:pPr>
    </w:p>
    <w:p w14:paraId="4712AB2D" w14:textId="77777777" w:rsidR="00D464C8" w:rsidRPr="00D633E3" w:rsidRDefault="00D464C8" w:rsidP="008D72A4">
      <w:pPr>
        <w:spacing w:after="0" w:line="240" w:lineRule="auto"/>
        <w:jc w:val="center"/>
        <w:rPr>
          <w:rFonts w:ascii="Arial" w:hAnsi="Arial" w:cs="Arial"/>
          <w:color w:val="000000"/>
        </w:rPr>
      </w:pPr>
    </w:p>
    <w:p w14:paraId="323DC965" w14:textId="116AE8AD" w:rsidR="00D464C8" w:rsidRPr="00D633E3" w:rsidRDefault="00773626" w:rsidP="008D72A4">
      <w:pPr>
        <w:spacing w:after="0" w:line="240" w:lineRule="auto"/>
        <w:jc w:val="center"/>
        <w:rPr>
          <w:rFonts w:ascii="Arial" w:hAnsi="Arial" w:cs="Arial"/>
          <w:color w:val="000000"/>
          <w:lang w:eastAsia="es-MX"/>
        </w:rPr>
      </w:pPr>
      <w:r w:rsidRPr="00D633E3">
        <w:rPr>
          <w:rFonts w:ascii="Arial" w:hAnsi="Arial" w:cs="Arial"/>
          <w:noProof/>
        </w:rPr>
        <mc:AlternateContent>
          <mc:Choice Requires="wps">
            <w:drawing>
              <wp:anchor distT="0" distB="0" distL="114300" distR="114300" simplePos="0" relativeHeight="251648512" behindDoc="0" locked="0" layoutInCell="1" allowOverlap="1" wp14:anchorId="386AAF7A" wp14:editId="43EDB5F9">
                <wp:simplePos x="0" y="0"/>
                <wp:positionH relativeFrom="column">
                  <wp:posOffset>1045845</wp:posOffset>
                </wp:positionH>
                <wp:positionV relativeFrom="paragraph">
                  <wp:posOffset>78740</wp:posOffset>
                </wp:positionV>
                <wp:extent cx="4724400" cy="0"/>
                <wp:effectExtent l="7620" t="12065" r="11430" b="6985"/>
                <wp:wrapNone/>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0BAD8E" id="Line 13"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6.2pt" to="454.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" strokeweight=".26mm">
                <v:stroke joinstyle="miter" endcap="square"/>
              </v:line>
            </w:pict>
          </mc:Fallback>
        </mc:AlternateContent>
      </w:r>
    </w:p>
    <w:p w14:paraId="0763FEB0" w14:textId="77777777" w:rsidR="00D464C8" w:rsidRPr="00D633E3" w:rsidRDefault="00D464C8" w:rsidP="008D72A4">
      <w:pPr>
        <w:spacing w:after="0" w:line="240" w:lineRule="auto"/>
        <w:jc w:val="center"/>
        <w:rPr>
          <w:rFonts w:ascii="Arial" w:hAnsi="Arial" w:cs="Arial"/>
          <w:b/>
          <w:bCs/>
          <w:color w:val="000000"/>
        </w:rPr>
      </w:pPr>
      <w:r w:rsidRPr="00D633E3">
        <w:rPr>
          <w:rFonts w:ascii="Arial" w:hAnsi="Arial" w:cs="Arial"/>
          <w:b/>
          <w:bCs/>
          <w:i/>
          <w:iCs/>
        </w:rPr>
        <w:t>(Nombre y firma del representante legal de la persona física o moral)</w:t>
      </w:r>
    </w:p>
    <w:p w14:paraId="222E54FF" w14:textId="77777777" w:rsidR="00D464C8" w:rsidRPr="00D633E3" w:rsidRDefault="00D464C8" w:rsidP="008D72A4">
      <w:pPr>
        <w:spacing w:after="0" w:line="240" w:lineRule="auto"/>
        <w:rPr>
          <w:rFonts w:ascii="Arial" w:hAnsi="Arial" w:cs="Arial"/>
          <w:b/>
          <w:bCs/>
          <w:color w:val="000000"/>
        </w:rPr>
      </w:pPr>
    </w:p>
    <w:p w14:paraId="667F70CF" w14:textId="3B3C0457" w:rsidR="00D464C8" w:rsidRDefault="00D464C8" w:rsidP="008D72A4">
      <w:pPr>
        <w:spacing w:after="0" w:line="240" w:lineRule="auto"/>
        <w:rPr>
          <w:rFonts w:ascii="Arial" w:hAnsi="Arial" w:cs="Arial"/>
          <w:b/>
          <w:bCs/>
          <w:color w:val="000000"/>
        </w:rPr>
      </w:pPr>
    </w:p>
    <w:p w14:paraId="087F5760" w14:textId="77777777" w:rsidR="00D633E3" w:rsidRPr="00D633E3" w:rsidRDefault="00D633E3" w:rsidP="008D72A4">
      <w:pPr>
        <w:spacing w:after="0" w:line="240" w:lineRule="auto"/>
        <w:rPr>
          <w:rFonts w:ascii="Arial" w:hAnsi="Arial" w:cs="Arial"/>
          <w:b/>
          <w:bCs/>
          <w:color w:val="000000"/>
        </w:rPr>
      </w:pPr>
    </w:p>
    <w:p w14:paraId="42179B8D" w14:textId="77777777" w:rsidR="00D464C8" w:rsidRPr="00D633E3" w:rsidRDefault="00D464C8" w:rsidP="008D72A4">
      <w:pPr>
        <w:spacing w:after="0" w:line="240" w:lineRule="auto"/>
        <w:jc w:val="both"/>
        <w:rPr>
          <w:rFonts w:ascii="Arial" w:hAnsi="Arial" w:cs="Arial"/>
          <w:sz w:val="18"/>
          <w:szCs w:val="18"/>
        </w:rPr>
      </w:pPr>
      <w:r w:rsidRPr="00D633E3">
        <w:rPr>
          <w:rFonts w:ascii="Arial" w:hAnsi="Arial" w:cs="Arial"/>
          <w:sz w:val="18"/>
          <w:szCs w:val="18"/>
        </w:rPr>
        <w:t>(*) En este apartado señalar una y solo una de las siguientes 2 opciones, según sea el caso:</w:t>
      </w:r>
    </w:p>
    <w:p w14:paraId="1EB74EB6" w14:textId="77777777" w:rsidR="00D464C8" w:rsidRPr="00D633E3" w:rsidRDefault="00D464C8" w:rsidP="008D72A4">
      <w:pPr>
        <w:spacing w:after="0" w:line="240" w:lineRule="auto"/>
        <w:jc w:val="both"/>
        <w:rPr>
          <w:rFonts w:ascii="Arial" w:hAnsi="Arial" w:cs="Arial"/>
          <w:sz w:val="18"/>
          <w:szCs w:val="18"/>
        </w:rPr>
      </w:pPr>
    </w:p>
    <w:p w14:paraId="79535177" w14:textId="77777777" w:rsidR="00D464C8" w:rsidRPr="00D633E3" w:rsidRDefault="00D464C8" w:rsidP="008D72A4">
      <w:pPr>
        <w:spacing w:after="0" w:line="240" w:lineRule="auto"/>
        <w:jc w:val="both"/>
        <w:rPr>
          <w:rFonts w:ascii="Arial" w:hAnsi="Arial" w:cs="Arial"/>
          <w:sz w:val="18"/>
          <w:szCs w:val="18"/>
        </w:rPr>
      </w:pPr>
      <w:r w:rsidRPr="00D633E3">
        <w:rPr>
          <w:rFonts w:ascii="Arial" w:hAnsi="Arial" w:cs="Arial"/>
          <w:sz w:val="18"/>
          <w:szCs w:val="18"/>
          <w:u w:val="single"/>
        </w:rPr>
        <w:t>Persona Física:</w:t>
      </w:r>
      <w:r w:rsidRPr="00D633E3">
        <w:rPr>
          <w:rFonts w:ascii="Arial" w:hAnsi="Arial" w:cs="Arial"/>
          <w:sz w:val="18"/>
          <w:szCs w:val="18"/>
        </w:rPr>
        <w:t xml:space="preserve"> Señalar el nombre de la persona física que participa, tal y como aparece en su Registro Federal de Contribuyentes.</w:t>
      </w:r>
    </w:p>
    <w:p w14:paraId="0C6928A9" w14:textId="77777777" w:rsidR="00D464C8" w:rsidRPr="00D633E3" w:rsidRDefault="00D464C8" w:rsidP="008D72A4">
      <w:pPr>
        <w:spacing w:after="0" w:line="240" w:lineRule="auto"/>
        <w:jc w:val="center"/>
        <w:rPr>
          <w:rFonts w:ascii="Arial" w:hAnsi="Arial" w:cs="Arial"/>
          <w:sz w:val="18"/>
          <w:szCs w:val="18"/>
          <w:u w:val="single"/>
        </w:rPr>
      </w:pPr>
      <w:r w:rsidRPr="00D633E3">
        <w:rPr>
          <w:rFonts w:ascii="Arial" w:hAnsi="Arial" w:cs="Arial"/>
          <w:sz w:val="18"/>
          <w:szCs w:val="18"/>
        </w:rPr>
        <w:t>o</w:t>
      </w:r>
    </w:p>
    <w:p w14:paraId="39499A8F" w14:textId="77777777" w:rsidR="00D464C8" w:rsidRPr="00D633E3" w:rsidRDefault="00D464C8" w:rsidP="008D72A4">
      <w:pPr>
        <w:spacing w:after="0" w:line="240" w:lineRule="auto"/>
        <w:jc w:val="both"/>
        <w:rPr>
          <w:rFonts w:ascii="Arial" w:hAnsi="Arial" w:cs="Arial"/>
          <w:sz w:val="18"/>
          <w:szCs w:val="18"/>
        </w:rPr>
      </w:pPr>
      <w:r w:rsidRPr="00D633E3">
        <w:rPr>
          <w:rFonts w:ascii="Arial" w:hAnsi="Arial" w:cs="Arial"/>
          <w:sz w:val="18"/>
          <w:szCs w:val="18"/>
          <w:u w:val="single"/>
        </w:rPr>
        <w:t>Persona Moral:</w:t>
      </w:r>
      <w:r w:rsidRPr="00D633E3">
        <w:rPr>
          <w:rFonts w:ascii="Arial" w:hAnsi="Arial" w:cs="Arial"/>
          <w:sz w:val="18"/>
          <w:szCs w:val="18"/>
        </w:rPr>
        <w:t xml:space="preserve"> Señalar el nombre de la empresa que participa tal y como aparece en su Registro Federal de Contribuyentes.</w:t>
      </w:r>
    </w:p>
    <w:p w14:paraId="57BB3E82" w14:textId="77777777" w:rsidR="00D464C8" w:rsidRPr="00D633E3" w:rsidRDefault="00D464C8" w:rsidP="008D72A4">
      <w:pPr>
        <w:spacing w:after="0" w:line="240" w:lineRule="auto"/>
        <w:jc w:val="both"/>
        <w:rPr>
          <w:rFonts w:ascii="Arial" w:hAnsi="Arial" w:cs="Arial"/>
          <w:sz w:val="18"/>
          <w:szCs w:val="18"/>
        </w:rPr>
      </w:pPr>
    </w:p>
    <w:p w14:paraId="4559E3E8" w14:textId="77777777" w:rsidR="00D464C8" w:rsidRPr="00D633E3" w:rsidRDefault="00D464C8" w:rsidP="008D72A4">
      <w:pPr>
        <w:spacing w:after="0" w:line="240" w:lineRule="auto"/>
        <w:rPr>
          <w:rFonts w:ascii="Arial" w:hAnsi="Arial" w:cs="Arial"/>
          <w:sz w:val="18"/>
          <w:szCs w:val="18"/>
        </w:rPr>
      </w:pPr>
    </w:p>
    <w:p w14:paraId="24891D97" w14:textId="3EAAD958" w:rsidR="00D867F7" w:rsidRPr="00D633E3" w:rsidRDefault="00D867F7" w:rsidP="00D633E3">
      <w:pPr>
        <w:spacing w:after="0" w:line="240" w:lineRule="auto"/>
        <w:ind w:left="709" w:hanging="709"/>
        <w:jc w:val="both"/>
        <w:rPr>
          <w:rFonts w:ascii="Arial" w:hAnsi="Arial" w:cs="Arial"/>
          <w:color w:val="000000"/>
          <w:sz w:val="18"/>
          <w:szCs w:val="18"/>
        </w:rPr>
      </w:pPr>
      <w:r w:rsidRPr="00D633E3">
        <w:rPr>
          <w:rFonts w:ascii="Arial" w:hAnsi="Arial" w:cs="Arial"/>
          <w:b/>
          <w:bCs/>
          <w:color w:val="000000"/>
          <w:sz w:val="18"/>
          <w:szCs w:val="18"/>
        </w:rPr>
        <w:t>Nota</w:t>
      </w:r>
      <w:r w:rsidR="00D633E3">
        <w:rPr>
          <w:rFonts w:ascii="Arial" w:hAnsi="Arial" w:cs="Arial"/>
          <w:b/>
          <w:bCs/>
          <w:color w:val="000000"/>
          <w:sz w:val="18"/>
          <w:szCs w:val="18"/>
        </w:rPr>
        <w:t>s</w:t>
      </w:r>
      <w:r w:rsidRPr="00D633E3">
        <w:rPr>
          <w:rFonts w:ascii="Arial" w:hAnsi="Arial" w:cs="Arial"/>
          <w:b/>
          <w:bCs/>
          <w:color w:val="000000"/>
          <w:sz w:val="18"/>
          <w:szCs w:val="18"/>
        </w:rPr>
        <w:t>:</w:t>
      </w:r>
      <w:r w:rsidRPr="00D633E3">
        <w:rPr>
          <w:rFonts w:ascii="Arial" w:hAnsi="Arial" w:cs="Arial"/>
          <w:color w:val="000000"/>
          <w:sz w:val="18"/>
          <w:szCs w:val="18"/>
        </w:rPr>
        <w:tab/>
        <w:t>Cada uno de los licitantes que decidan agruparse para presentar una Proposición conjunta, deberán suscribir en forma individual este documento</w:t>
      </w:r>
      <w:r w:rsidRPr="00D633E3">
        <w:rPr>
          <w:rFonts w:ascii="Arial" w:hAnsi="Arial" w:cs="Arial"/>
          <w:color w:val="000000"/>
          <w:sz w:val="18"/>
          <w:szCs w:val="18"/>
        </w:rPr>
        <w:tab/>
      </w:r>
    </w:p>
    <w:p w14:paraId="3B40E952" w14:textId="77777777" w:rsidR="00D867F7" w:rsidRPr="00D633E3" w:rsidRDefault="00D867F7" w:rsidP="00D633E3">
      <w:pPr>
        <w:spacing w:after="0" w:line="240" w:lineRule="auto"/>
        <w:ind w:left="709" w:hanging="709"/>
        <w:jc w:val="both"/>
        <w:rPr>
          <w:rFonts w:ascii="Arial" w:hAnsi="Arial" w:cs="Arial"/>
          <w:color w:val="000000"/>
          <w:sz w:val="18"/>
          <w:szCs w:val="18"/>
        </w:rPr>
      </w:pPr>
    </w:p>
    <w:p w14:paraId="4443C2DC" w14:textId="77777777" w:rsidR="00D867F7" w:rsidRPr="00D633E3" w:rsidRDefault="00D867F7" w:rsidP="00D633E3">
      <w:pPr>
        <w:spacing w:after="0" w:line="240" w:lineRule="auto"/>
        <w:ind w:left="709"/>
        <w:jc w:val="both"/>
        <w:rPr>
          <w:rFonts w:ascii="Arial" w:hAnsi="Arial" w:cs="Arial"/>
          <w:color w:val="000000"/>
          <w:sz w:val="18"/>
          <w:szCs w:val="18"/>
        </w:rPr>
      </w:pPr>
      <w:r w:rsidRPr="00D633E3">
        <w:rPr>
          <w:rFonts w:ascii="Arial" w:hAnsi="Arial" w:cs="Arial"/>
          <w:color w:val="000000"/>
          <w:sz w:val="18"/>
          <w:szCs w:val="18"/>
        </w:rPr>
        <w:t>El presente formato podrá ser reproducido por cada Licitante en el modo que estime conveniente, debiendo respetar su contenido, preferentemente, en el orden indicado.</w:t>
      </w:r>
    </w:p>
    <w:p w14:paraId="0AFCCF23" w14:textId="77777777" w:rsidR="00D867F7" w:rsidRPr="00D633E3" w:rsidRDefault="00D867F7" w:rsidP="00D633E3">
      <w:pPr>
        <w:spacing w:after="0" w:line="240" w:lineRule="auto"/>
        <w:jc w:val="both"/>
        <w:rPr>
          <w:rFonts w:ascii="Arial" w:hAnsi="Arial" w:cs="Arial"/>
          <w:color w:val="000000"/>
          <w:szCs w:val="36"/>
        </w:rPr>
      </w:pPr>
    </w:p>
    <w:p w14:paraId="1FA319BB" w14:textId="77777777" w:rsidR="00D867F7" w:rsidRPr="00D633E3" w:rsidRDefault="00D867F7" w:rsidP="00D633E3">
      <w:pPr>
        <w:spacing w:after="0" w:line="240" w:lineRule="auto"/>
        <w:jc w:val="both"/>
        <w:rPr>
          <w:rFonts w:ascii="Arial" w:hAnsi="Arial" w:cs="Arial"/>
          <w:color w:val="000000"/>
          <w:szCs w:val="36"/>
        </w:rPr>
      </w:pPr>
    </w:p>
    <w:p w14:paraId="4F1ECE42" w14:textId="77777777" w:rsidR="00353F81" w:rsidRPr="008D72A4" w:rsidRDefault="00353F81" w:rsidP="008D72A4">
      <w:pPr>
        <w:spacing w:after="0" w:line="240" w:lineRule="auto"/>
        <w:rPr>
          <w:rFonts w:ascii="Arial" w:hAnsi="Arial" w:cs="Arial"/>
          <w:b/>
          <w:bCs/>
          <w:color w:val="000000"/>
          <w:sz w:val="14"/>
        </w:rPr>
        <w:sectPr w:rsidR="00353F81" w:rsidRPr="008D72A4" w:rsidSect="00795DAC">
          <w:footerReference w:type="even" r:id="rId20"/>
          <w:footerReference w:type="default" r:id="rId21"/>
          <w:footerReference w:type="first" r:id="rId22"/>
          <w:pgSz w:w="12240" w:h="15840"/>
          <w:pgMar w:top="851" w:right="1134" w:bottom="1134" w:left="1418" w:header="720" w:footer="567" w:gutter="0"/>
          <w:cols w:space="720"/>
          <w:docGrid w:linePitch="360"/>
        </w:sectPr>
      </w:pPr>
    </w:p>
    <w:p w14:paraId="6BDBA413" w14:textId="77777777" w:rsidR="006529FD" w:rsidRPr="0091484D" w:rsidRDefault="006529FD"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 “</w:t>
      </w:r>
      <w:r w:rsidR="00795DAC" w:rsidRPr="0091484D">
        <w:rPr>
          <w:rFonts w:ascii="Arial" w:hAnsi="Arial" w:cs="Arial"/>
          <w:b/>
          <w:bCs/>
        </w:rPr>
        <w:t>8</w:t>
      </w:r>
      <w:r w:rsidRPr="0091484D">
        <w:rPr>
          <w:rFonts w:ascii="Arial" w:hAnsi="Arial" w:cs="Arial"/>
          <w:b/>
          <w:bCs/>
        </w:rPr>
        <w:t>”</w:t>
      </w:r>
    </w:p>
    <w:p w14:paraId="046B331D" w14:textId="40C7357F" w:rsidR="001C3DDA" w:rsidRPr="0091484D"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78FBAB51" w14:textId="77777777" w:rsidR="00D464C8" w:rsidRPr="0091484D" w:rsidRDefault="00BD27D6" w:rsidP="008D72A4">
      <w:pPr>
        <w:spacing w:after="0" w:line="240" w:lineRule="auto"/>
        <w:jc w:val="center"/>
        <w:rPr>
          <w:rFonts w:ascii="Arial" w:hAnsi="Arial" w:cs="Arial"/>
          <w:b/>
          <w:bCs/>
        </w:rPr>
      </w:pPr>
      <w:r w:rsidRPr="0091484D">
        <w:rPr>
          <w:rFonts w:ascii="Arial" w:hAnsi="Arial" w:cs="Arial"/>
          <w:b/>
          <w:bCs/>
          <w:i/>
          <w:iCs/>
          <w:sz w:val="16"/>
          <w:szCs w:val="16"/>
        </w:rPr>
        <w:t xml:space="preserve"> </w:t>
      </w:r>
      <w:r w:rsidR="00D464C8" w:rsidRPr="0091484D">
        <w:rPr>
          <w:rFonts w:ascii="Arial" w:hAnsi="Arial" w:cs="Arial"/>
          <w:b/>
          <w:bCs/>
          <w:i/>
          <w:iCs/>
          <w:sz w:val="16"/>
          <w:szCs w:val="16"/>
        </w:rPr>
        <w:t>(En papel con membrete de la empresa, o bien con su nombre o razón social impreso).</w:t>
      </w:r>
    </w:p>
    <w:p w14:paraId="69E8428D" w14:textId="77777777" w:rsidR="00D464C8" w:rsidRPr="0091484D" w:rsidRDefault="00D464C8" w:rsidP="00D633E3">
      <w:pPr>
        <w:spacing w:after="0" w:line="240" w:lineRule="auto"/>
        <w:jc w:val="both"/>
        <w:rPr>
          <w:rFonts w:ascii="Arial" w:hAnsi="Arial" w:cs="Arial"/>
        </w:rPr>
      </w:pPr>
    </w:p>
    <w:p w14:paraId="0E4E0C71" w14:textId="77777777" w:rsidR="00C239CE" w:rsidRPr="0091484D" w:rsidRDefault="00C239CE" w:rsidP="00D633E3">
      <w:pPr>
        <w:pStyle w:val="Ttulo"/>
        <w:jc w:val="center"/>
        <w:rPr>
          <w:rFonts w:cs="Arial"/>
          <w:sz w:val="22"/>
          <w:szCs w:val="22"/>
        </w:rPr>
      </w:pPr>
      <w:bookmarkStart w:id="148" w:name="_Toc513037904"/>
      <w:bookmarkStart w:id="149" w:name="_Toc60754493"/>
      <w:bookmarkStart w:id="150" w:name="_Toc236492394"/>
      <w:bookmarkStart w:id="151" w:name="_Toc261000199"/>
      <w:bookmarkStart w:id="152" w:name="_Toc495498090"/>
      <w:r w:rsidRPr="0091484D">
        <w:rPr>
          <w:rFonts w:cs="Arial"/>
          <w:sz w:val="22"/>
          <w:szCs w:val="22"/>
        </w:rPr>
        <w:t xml:space="preserve">“Declaración de Integridad y </w:t>
      </w:r>
      <w:r w:rsidR="000946CF" w:rsidRPr="0091484D">
        <w:rPr>
          <w:rFonts w:cs="Arial"/>
          <w:sz w:val="22"/>
          <w:szCs w:val="22"/>
        </w:rPr>
        <w:t xml:space="preserve">No </w:t>
      </w:r>
      <w:r w:rsidRPr="0091484D">
        <w:rPr>
          <w:rFonts w:cs="Arial"/>
          <w:sz w:val="22"/>
          <w:szCs w:val="22"/>
        </w:rPr>
        <w:t>Colusión”</w:t>
      </w:r>
      <w:bookmarkEnd w:id="148"/>
      <w:bookmarkEnd w:id="149"/>
    </w:p>
    <w:p w14:paraId="63401022" w14:textId="77777777" w:rsidR="00C239CE" w:rsidRPr="0091484D" w:rsidRDefault="00C239CE" w:rsidP="00D633E3">
      <w:pPr>
        <w:spacing w:after="0" w:line="240" w:lineRule="auto"/>
        <w:jc w:val="both"/>
        <w:rPr>
          <w:rFonts w:ascii="Arial" w:hAnsi="Arial" w:cs="Arial"/>
          <w:caps/>
        </w:rPr>
      </w:pPr>
    </w:p>
    <w:p w14:paraId="2BB7D453" w14:textId="77777777" w:rsidR="00C239CE" w:rsidRPr="0091484D" w:rsidRDefault="00C239CE" w:rsidP="00D633E3">
      <w:pPr>
        <w:spacing w:after="0" w:line="240" w:lineRule="auto"/>
        <w:ind w:left="5103"/>
        <w:jc w:val="both"/>
        <w:rPr>
          <w:rFonts w:ascii="Arial" w:hAnsi="Arial" w:cs="Arial"/>
          <w:b/>
          <w:bCs/>
          <w:caps/>
        </w:rPr>
      </w:pPr>
      <w:r w:rsidRPr="0091484D">
        <w:rPr>
          <w:rFonts w:ascii="Arial" w:hAnsi="Arial" w:cs="Arial"/>
          <w:b/>
          <w:bCs/>
        </w:rPr>
        <w:t>Lugar y Fecha:</w:t>
      </w:r>
    </w:p>
    <w:p w14:paraId="4659442D" w14:textId="77777777" w:rsidR="00C239CE" w:rsidRPr="0091484D" w:rsidRDefault="00C239CE" w:rsidP="00D633E3">
      <w:pPr>
        <w:spacing w:after="0" w:line="240" w:lineRule="auto"/>
        <w:jc w:val="both"/>
        <w:rPr>
          <w:rFonts w:ascii="Arial" w:hAnsi="Arial" w:cs="Arial"/>
          <w:caps/>
        </w:rPr>
      </w:pPr>
    </w:p>
    <w:p w14:paraId="69994BE2" w14:textId="77777777" w:rsidR="00C239CE" w:rsidRPr="0091484D" w:rsidRDefault="00C239CE" w:rsidP="00D633E3">
      <w:pPr>
        <w:spacing w:after="0" w:line="240" w:lineRule="auto"/>
        <w:jc w:val="both"/>
        <w:rPr>
          <w:rFonts w:ascii="Arial" w:hAnsi="Arial" w:cs="Arial"/>
          <w:b/>
          <w:bCs/>
        </w:rPr>
      </w:pPr>
      <w:r w:rsidRPr="0091484D">
        <w:rPr>
          <w:rFonts w:ascii="Arial" w:hAnsi="Arial" w:cs="Arial"/>
          <w:b/>
          <w:bCs/>
        </w:rPr>
        <w:t>Instituto Nacional de Estadística y Geografía.</w:t>
      </w:r>
    </w:p>
    <w:p w14:paraId="39011FA1" w14:textId="77777777" w:rsidR="00C239CE" w:rsidRPr="0091484D" w:rsidRDefault="00C239CE" w:rsidP="00D633E3">
      <w:pPr>
        <w:spacing w:after="0" w:line="240" w:lineRule="auto"/>
        <w:jc w:val="both"/>
        <w:rPr>
          <w:rFonts w:ascii="Arial" w:hAnsi="Arial" w:cs="Arial"/>
          <w:b/>
          <w:bCs/>
        </w:rPr>
      </w:pPr>
      <w:r w:rsidRPr="0091484D">
        <w:rPr>
          <w:rFonts w:ascii="Arial" w:hAnsi="Arial" w:cs="Arial"/>
          <w:b/>
          <w:bCs/>
        </w:rPr>
        <w:t>P r e s e n t e.</w:t>
      </w:r>
    </w:p>
    <w:p w14:paraId="7B2726FF" w14:textId="77777777" w:rsidR="00C239CE" w:rsidRPr="0091484D" w:rsidRDefault="00C239CE" w:rsidP="00D633E3">
      <w:pPr>
        <w:spacing w:after="0" w:line="240" w:lineRule="auto"/>
        <w:jc w:val="both"/>
        <w:rPr>
          <w:rFonts w:ascii="Arial" w:hAnsi="Arial" w:cs="Arial"/>
        </w:rPr>
      </w:pPr>
    </w:p>
    <w:p w14:paraId="280FF7BA" w14:textId="0A344179" w:rsidR="00C239CE" w:rsidRPr="008D72A4" w:rsidRDefault="00C239CE" w:rsidP="008D72A4">
      <w:pPr>
        <w:spacing w:after="0" w:line="240" w:lineRule="auto"/>
        <w:jc w:val="both"/>
        <w:rPr>
          <w:rFonts w:ascii="Arial" w:hAnsi="Arial" w:cs="Arial"/>
          <w:sz w:val="20"/>
          <w:szCs w:val="20"/>
        </w:rPr>
      </w:pPr>
      <w:r w:rsidRPr="0091484D">
        <w:rPr>
          <w:rFonts w:ascii="Arial" w:hAnsi="Arial" w:cs="Arial"/>
          <w:sz w:val="20"/>
          <w:szCs w:val="20"/>
        </w:rPr>
        <w:t>En relación al proceso de _______________</w:t>
      </w:r>
      <w:r w:rsidR="005B7645" w:rsidRPr="0091484D">
        <w:rPr>
          <w:rFonts w:ascii="Arial" w:hAnsi="Arial" w:cs="Arial"/>
          <w:sz w:val="20"/>
          <w:szCs w:val="20"/>
        </w:rPr>
        <w:t xml:space="preserve"> </w:t>
      </w:r>
      <w:r w:rsidRPr="0091484D">
        <w:rPr>
          <w:rFonts w:ascii="Arial" w:hAnsi="Arial" w:cs="Arial"/>
          <w:sz w:val="20"/>
          <w:szCs w:val="20"/>
        </w:rPr>
        <w:t>y en cumplimiento a</w:t>
      </w:r>
      <w:r w:rsidR="00217A2E" w:rsidRPr="0091484D">
        <w:rPr>
          <w:rFonts w:ascii="Arial" w:hAnsi="Arial" w:cs="Arial"/>
          <w:sz w:val="20"/>
          <w:szCs w:val="20"/>
        </w:rPr>
        <w:t xml:space="preserve"> </w:t>
      </w:r>
      <w:r w:rsidRPr="0091484D">
        <w:rPr>
          <w:rFonts w:ascii="Arial" w:hAnsi="Arial" w:cs="Arial"/>
          <w:sz w:val="20"/>
          <w:szCs w:val="20"/>
        </w:rPr>
        <w:t>l</w:t>
      </w:r>
      <w:r w:rsidR="00217A2E" w:rsidRPr="0091484D">
        <w:rPr>
          <w:rFonts w:ascii="Arial" w:hAnsi="Arial" w:cs="Arial"/>
          <w:sz w:val="20"/>
          <w:szCs w:val="20"/>
        </w:rPr>
        <w:t>a</w:t>
      </w:r>
      <w:r w:rsidRPr="0091484D">
        <w:rPr>
          <w:rFonts w:ascii="Arial" w:hAnsi="Arial" w:cs="Arial"/>
          <w:sz w:val="20"/>
          <w:szCs w:val="20"/>
        </w:rPr>
        <w:t xml:space="preserve"> </w:t>
      </w:r>
      <w:r w:rsidR="00217A2E" w:rsidRPr="0091484D">
        <w:rPr>
          <w:rFonts w:ascii="Arial" w:hAnsi="Arial" w:cs="Arial"/>
          <w:sz w:val="20"/>
          <w:szCs w:val="20"/>
        </w:rPr>
        <w:t>Base</w:t>
      </w:r>
      <w:r w:rsidRPr="0091484D">
        <w:rPr>
          <w:rFonts w:ascii="Arial" w:hAnsi="Arial" w:cs="Arial"/>
          <w:sz w:val="20"/>
          <w:szCs w:val="20"/>
        </w:rPr>
        <w:t xml:space="preserve"> </w:t>
      </w:r>
      <w:r w:rsidRPr="0091484D">
        <w:rPr>
          <w:rFonts w:ascii="Arial" w:hAnsi="Arial" w:cs="Arial"/>
          <w:b/>
          <w:sz w:val="20"/>
          <w:szCs w:val="20"/>
        </w:rPr>
        <w:t>VI.</w:t>
      </w:r>
      <w:r w:rsidR="00F72ACE" w:rsidRPr="0091484D">
        <w:rPr>
          <w:rFonts w:ascii="Arial" w:hAnsi="Arial" w:cs="Arial"/>
          <w:b/>
          <w:sz w:val="20"/>
          <w:szCs w:val="20"/>
        </w:rPr>
        <w:t>4</w:t>
      </w:r>
      <w:r w:rsidRPr="0091484D">
        <w:rPr>
          <w:rFonts w:ascii="Arial" w:hAnsi="Arial" w:cs="Arial"/>
          <w:sz w:val="20"/>
          <w:szCs w:val="20"/>
        </w:rPr>
        <w:t>, tengo a bien realizar la siguiente Declaración de Integridad y No Colusión:</w:t>
      </w:r>
    </w:p>
    <w:p w14:paraId="079F746A" w14:textId="77777777" w:rsidR="00C239CE" w:rsidRPr="008D72A4" w:rsidRDefault="00C239CE" w:rsidP="008D72A4">
      <w:pPr>
        <w:spacing w:after="0" w:line="240" w:lineRule="auto"/>
        <w:jc w:val="both"/>
        <w:rPr>
          <w:rFonts w:ascii="Arial" w:hAnsi="Arial" w:cs="Arial"/>
          <w:w w:val="95"/>
          <w:sz w:val="20"/>
          <w:szCs w:val="20"/>
        </w:rPr>
      </w:pPr>
    </w:p>
    <w:p w14:paraId="0B41B1D2" w14:textId="77777777" w:rsidR="00C239CE" w:rsidRPr="008D72A4" w:rsidRDefault="00C239CE" w:rsidP="008D72A4">
      <w:pPr>
        <w:numPr>
          <w:ilvl w:val="0"/>
          <w:numId w:val="23"/>
        </w:numPr>
        <w:suppressAutoHyphens w:val="0"/>
        <w:kinsoku w:val="0"/>
        <w:overflowPunct w:val="0"/>
        <w:autoSpaceDE w:val="0"/>
        <w:autoSpaceDN w:val="0"/>
        <w:adjustRightInd w:val="0"/>
        <w:spacing w:after="0" w:line="240" w:lineRule="auto"/>
        <w:ind w:left="564" w:right="105"/>
        <w:jc w:val="both"/>
        <w:rPr>
          <w:rFonts w:ascii="Arial" w:hAnsi="Arial" w:cs="Arial"/>
          <w:sz w:val="20"/>
          <w:szCs w:val="20"/>
        </w:rPr>
      </w:pPr>
      <w:r w:rsidRPr="008D72A4">
        <w:rPr>
          <w:rFonts w:ascii="Arial" w:hAnsi="Arial" w:cs="Arial"/>
          <w:sz w:val="20"/>
          <w:szCs w:val="20"/>
        </w:rPr>
        <w:t>Que comprendo que si la presente Declaración de Integridad no es verídica, me expongo a incurrir personalmente en ilícitos de carácter civil, penal y administrativo y, en especial, de las penas en que incurre quien declara con falsedad ante autoridad distinta a la judicial, en términos de lo establecido en el artículo 247, fracción I del Código Penal Federal. Lo anterior, sin perjuicio de las sanciones que en términos de las legislaciones aplicables a este procedimiento se contemplan;</w:t>
      </w:r>
    </w:p>
    <w:p w14:paraId="724F7850" w14:textId="77777777" w:rsidR="00C239CE" w:rsidRPr="008D72A4" w:rsidRDefault="00C239CE" w:rsidP="008D72A4">
      <w:pPr>
        <w:pStyle w:val="Prrafodelista"/>
        <w:jc w:val="both"/>
        <w:rPr>
          <w:rFonts w:ascii="Arial" w:hAnsi="Arial" w:cs="Arial"/>
        </w:rPr>
      </w:pPr>
    </w:p>
    <w:p w14:paraId="6DC789A6" w14:textId="77777777" w:rsidR="00C239CE" w:rsidRPr="008D72A4" w:rsidRDefault="00C239CE" w:rsidP="008D72A4">
      <w:pPr>
        <w:numPr>
          <w:ilvl w:val="0"/>
          <w:numId w:val="23"/>
        </w:numPr>
        <w:suppressAutoHyphens w:val="0"/>
        <w:kinsoku w:val="0"/>
        <w:overflowPunct w:val="0"/>
        <w:autoSpaceDE w:val="0"/>
        <w:autoSpaceDN w:val="0"/>
        <w:adjustRightInd w:val="0"/>
        <w:spacing w:after="0" w:line="240" w:lineRule="auto"/>
        <w:ind w:left="564" w:right="105"/>
        <w:jc w:val="both"/>
        <w:rPr>
          <w:rFonts w:ascii="Arial" w:hAnsi="Arial" w:cs="Arial"/>
          <w:sz w:val="20"/>
          <w:szCs w:val="20"/>
        </w:rPr>
      </w:pPr>
      <w:r w:rsidRPr="008D72A4">
        <w:rPr>
          <w:rFonts w:ascii="Arial" w:hAnsi="Arial" w:cs="Arial"/>
          <w:sz w:val="20"/>
          <w:szCs w:val="20"/>
        </w:rPr>
        <w:t>Que conozco la Ley Federal de Competencia Económica (LFCE), publicada el veintitrés de mayo de dos mil catorce en el Diario Oficial de la Federación, vigente desde el siete de julio del mismo año, en particular, lo previsto por los artículos 53 y 127, fracciones I, IV, X y XI y párrafos cuarto y quinto</w:t>
      </w:r>
    </w:p>
    <w:p w14:paraId="1AF8976C" w14:textId="77777777" w:rsidR="00C239CE" w:rsidRPr="008D72A4" w:rsidRDefault="00C239CE" w:rsidP="008D72A4">
      <w:pPr>
        <w:pStyle w:val="Prrafodelista"/>
        <w:jc w:val="both"/>
        <w:rPr>
          <w:rFonts w:ascii="Arial" w:hAnsi="Arial" w:cs="Arial"/>
          <w:w w:val="74"/>
        </w:rPr>
      </w:pPr>
    </w:p>
    <w:p w14:paraId="4DD5D649" w14:textId="77777777" w:rsidR="00C239CE" w:rsidRPr="008D72A4" w:rsidRDefault="00C239CE" w:rsidP="008D72A4">
      <w:pPr>
        <w:numPr>
          <w:ilvl w:val="0"/>
          <w:numId w:val="23"/>
        </w:numPr>
        <w:suppressAutoHyphens w:val="0"/>
        <w:kinsoku w:val="0"/>
        <w:overflowPunct w:val="0"/>
        <w:autoSpaceDE w:val="0"/>
        <w:autoSpaceDN w:val="0"/>
        <w:adjustRightInd w:val="0"/>
        <w:spacing w:after="0" w:line="240" w:lineRule="auto"/>
        <w:ind w:left="564" w:right="105"/>
        <w:jc w:val="both"/>
        <w:rPr>
          <w:rFonts w:ascii="Arial" w:hAnsi="Arial" w:cs="Arial"/>
          <w:sz w:val="20"/>
          <w:szCs w:val="20"/>
        </w:rPr>
      </w:pPr>
      <w:r w:rsidRPr="008D72A4">
        <w:rPr>
          <w:rFonts w:ascii="Arial" w:hAnsi="Arial" w:cs="Arial"/>
          <w:sz w:val="20"/>
          <w:szCs w:val="20"/>
        </w:rPr>
        <w:t xml:space="preserve">Que conozco de las sanciones establecidas en el </w:t>
      </w:r>
      <w:r w:rsidRPr="008D72A4">
        <w:rPr>
          <w:rFonts w:ascii="Arial" w:hAnsi="Arial" w:cs="Arial"/>
          <w:b/>
          <w:sz w:val="20"/>
          <w:szCs w:val="20"/>
        </w:rPr>
        <w:t>Artículo 254 bis del Código Penal Federal.</w:t>
      </w:r>
    </w:p>
    <w:p w14:paraId="1F8A965F" w14:textId="77777777" w:rsidR="00C239CE" w:rsidRPr="008D72A4" w:rsidRDefault="00C239CE" w:rsidP="008D72A4">
      <w:pPr>
        <w:pStyle w:val="Prrafodelista"/>
        <w:jc w:val="both"/>
        <w:rPr>
          <w:rFonts w:ascii="Arial" w:hAnsi="Arial" w:cs="Arial"/>
        </w:rPr>
      </w:pPr>
    </w:p>
    <w:p w14:paraId="22B78AE9" w14:textId="77777777" w:rsidR="00C239CE" w:rsidRPr="008D72A4" w:rsidRDefault="00C239CE" w:rsidP="008D72A4">
      <w:pPr>
        <w:numPr>
          <w:ilvl w:val="0"/>
          <w:numId w:val="23"/>
        </w:numPr>
        <w:suppressAutoHyphens w:val="0"/>
        <w:kinsoku w:val="0"/>
        <w:overflowPunct w:val="0"/>
        <w:autoSpaceDE w:val="0"/>
        <w:autoSpaceDN w:val="0"/>
        <w:adjustRightInd w:val="0"/>
        <w:spacing w:after="0" w:line="240" w:lineRule="auto"/>
        <w:ind w:left="564" w:right="106"/>
        <w:jc w:val="both"/>
        <w:rPr>
          <w:rFonts w:ascii="Arial" w:hAnsi="Arial" w:cs="Arial"/>
          <w:sz w:val="20"/>
          <w:szCs w:val="20"/>
        </w:rPr>
      </w:pPr>
      <w:r w:rsidRPr="008D72A4">
        <w:rPr>
          <w:rFonts w:ascii="Arial" w:hAnsi="Arial" w:cs="Arial"/>
          <w:spacing w:val="-8"/>
          <w:w w:val="95"/>
          <w:sz w:val="20"/>
          <w:szCs w:val="20"/>
        </w:rPr>
        <w:t xml:space="preserve">Que </w:t>
      </w:r>
      <w:r w:rsidRPr="008D72A4">
        <w:rPr>
          <w:rFonts w:ascii="Arial" w:hAnsi="Arial" w:cs="Arial"/>
          <w:sz w:val="20"/>
          <w:szCs w:val="20"/>
        </w:rPr>
        <w:t>de acuerdo a lo establecido por la LFCE y para los propósitos de la presente Declaración de Integridad, así como para la</w:t>
      </w:r>
      <w:r w:rsidRPr="008D72A4">
        <w:rPr>
          <w:rFonts w:ascii="Arial" w:hAnsi="Arial" w:cs="Arial"/>
          <w:b/>
          <w:sz w:val="20"/>
          <w:szCs w:val="20"/>
        </w:rPr>
        <w:t xml:space="preserve"> PROPOSICIÓN</w:t>
      </w:r>
      <w:r w:rsidRPr="008D72A4">
        <w:rPr>
          <w:rFonts w:ascii="Arial" w:hAnsi="Arial" w:cs="Arial"/>
          <w:sz w:val="20"/>
          <w:szCs w:val="20"/>
        </w:rPr>
        <w:t xml:space="preserve"> que presento, entiendo que la palabra “Licitante” comprenderá cualquier persona física o moral, además del suscrito, ya sea afiliado o no conmigo, que:</w:t>
      </w:r>
    </w:p>
    <w:p w14:paraId="7658E2A9" w14:textId="77777777" w:rsidR="00C239CE" w:rsidRPr="008D72A4" w:rsidRDefault="00C239CE" w:rsidP="008D72A4">
      <w:pPr>
        <w:kinsoku w:val="0"/>
        <w:overflowPunct w:val="0"/>
        <w:autoSpaceDE w:val="0"/>
        <w:autoSpaceDN w:val="0"/>
        <w:adjustRightInd w:val="0"/>
        <w:spacing w:after="0" w:line="240" w:lineRule="auto"/>
        <w:jc w:val="both"/>
        <w:rPr>
          <w:rFonts w:ascii="Arial" w:hAnsi="Arial" w:cs="Arial"/>
          <w:sz w:val="20"/>
          <w:szCs w:val="20"/>
        </w:rPr>
      </w:pPr>
    </w:p>
    <w:p w14:paraId="4AFC5B50" w14:textId="77777777" w:rsidR="00C239CE" w:rsidRPr="008D72A4" w:rsidRDefault="00C239CE" w:rsidP="008D72A4">
      <w:pPr>
        <w:numPr>
          <w:ilvl w:val="0"/>
          <w:numId w:val="22"/>
        </w:numPr>
        <w:suppressAutoHyphens w:val="0"/>
        <w:kinsoku w:val="0"/>
        <w:overflowPunct w:val="0"/>
        <w:autoSpaceDE w:val="0"/>
        <w:autoSpaceDN w:val="0"/>
        <w:adjustRightInd w:val="0"/>
        <w:spacing w:after="0" w:line="240" w:lineRule="auto"/>
        <w:ind w:left="786"/>
        <w:jc w:val="both"/>
        <w:rPr>
          <w:rFonts w:ascii="Arial" w:hAnsi="Arial" w:cs="Arial"/>
          <w:sz w:val="20"/>
          <w:szCs w:val="20"/>
        </w:rPr>
      </w:pPr>
      <w:r w:rsidRPr="008D72A4">
        <w:rPr>
          <w:rFonts w:ascii="Arial" w:hAnsi="Arial" w:cs="Arial"/>
          <w:sz w:val="20"/>
          <w:szCs w:val="20"/>
        </w:rPr>
        <w:t>Haya presentado o pueda presentar una PROPOSICIÓN en el presente proceso; y</w:t>
      </w:r>
    </w:p>
    <w:p w14:paraId="4E47F7E2" w14:textId="77777777" w:rsidR="00C239CE" w:rsidRPr="008D72A4" w:rsidRDefault="00C239CE" w:rsidP="008D72A4">
      <w:pPr>
        <w:kinsoku w:val="0"/>
        <w:overflowPunct w:val="0"/>
        <w:autoSpaceDE w:val="0"/>
        <w:autoSpaceDN w:val="0"/>
        <w:adjustRightInd w:val="0"/>
        <w:spacing w:after="0" w:line="240" w:lineRule="auto"/>
        <w:ind w:left="786"/>
        <w:jc w:val="both"/>
        <w:rPr>
          <w:rFonts w:ascii="Arial" w:hAnsi="Arial" w:cs="Arial"/>
          <w:sz w:val="16"/>
          <w:szCs w:val="16"/>
        </w:rPr>
      </w:pPr>
    </w:p>
    <w:p w14:paraId="39FD818D" w14:textId="77777777" w:rsidR="00C239CE" w:rsidRPr="008D72A4" w:rsidRDefault="00C239CE" w:rsidP="008D72A4">
      <w:pPr>
        <w:kinsoku w:val="0"/>
        <w:overflowPunct w:val="0"/>
        <w:autoSpaceDE w:val="0"/>
        <w:autoSpaceDN w:val="0"/>
        <w:adjustRightInd w:val="0"/>
        <w:spacing w:after="0" w:line="240" w:lineRule="auto"/>
        <w:ind w:left="574"/>
        <w:jc w:val="both"/>
        <w:rPr>
          <w:rFonts w:ascii="Arial" w:hAnsi="Arial" w:cs="Arial"/>
          <w:w w:val="95"/>
          <w:sz w:val="20"/>
          <w:szCs w:val="20"/>
        </w:rPr>
      </w:pPr>
      <w:r w:rsidRPr="008D72A4">
        <w:rPr>
          <w:rFonts w:ascii="Arial" w:hAnsi="Arial" w:cs="Arial"/>
          <w:spacing w:val="-1"/>
          <w:w w:val="95"/>
          <w:position w:val="2"/>
          <w:sz w:val="20"/>
          <w:szCs w:val="20"/>
        </w:rPr>
        <w:t>b</w:t>
      </w:r>
      <w:r w:rsidRPr="008D72A4">
        <w:rPr>
          <w:rFonts w:ascii="Arial" w:hAnsi="Arial" w:cs="Arial"/>
          <w:w w:val="95"/>
          <w:position w:val="2"/>
          <w:sz w:val="20"/>
          <w:szCs w:val="20"/>
        </w:rPr>
        <w:t>)</w:t>
      </w:r>
      <w:r w:rsidRPr="008D72A4">
        <w:rPr>
          <w:rFonts w:ascii="Arial" w:hAnsi="Arial" w:cs="Arial"/>
          <w:spacing w:val="-40"/>
          <w:w w:val="95"/>
          <w:position w:val="2"/>
          <w:sz w:val="20"/>
          <w:szCs w:val="20"/>
        </w:rPr>
        <w:t xml:space="preserve"> </w:t>
      </w:r>
      <w:r w:rsidRPr="008D72A4">
        <w:rPr>
          <w:rFonts w:ascii="Arial" w:hAnsi="Arial" w:cs="Arial"/>
          <w:sz w:val="20"/>
          <w:szCs w:val="20"/>
        </w:rPr>
        <w:t>Podría potencialmente presentar una PROPOSICIÓN en el mismo proceso.</w:t>
      </w:r>
    </w:p>
    <w:p w14:paraId="4D5FE001" w14:textId="77777777" w:rsidR="00C239CE" w:rsidRPr="008D72A4" w:rsidRDefault="00C239CE" w:rsidP="008D72A4">
      <w:pPr>
        <w:kinsoku w:val="0"/>
        <w:overflowPunct w:val="0"/>
        <w:autoSpaceDE w:val="0"/>
        <w:autoSpaceDN w:val="0"/>
        <w:adjustRightInd w:val="0"/>
        <w:spacing w:after="0" w:line="240" w:lineRule="auto"/>
        <w:ind w:left="574"/>
        <w:jc w:val="both"/>
        <w:rPr>
          <w:rFonts w:ascii="Arial" w:hAnsi="Arial" w:cs="Arial"/>
          <w:sz w:val="20"/>
          <w:szCs w:val="20"/>
        </w:rPr>
      </w:pPr>
    </w:p>
    <w:p w14:paraId="722161C6" w14:textId="77777777" w:rsidR="00C239CE" w:rsidRPr="008D72A4" w:rsidRDefault="00C239CE" w:rsidP="008D72A4">
      <w:pPr>
        <w:pStyle w:val="Prrafodelista"/>
        <w:widowControl/>
        <w:numPr>
          <w:ilvl w:val="0"/>
          <w:numId w:val="23"/>
        </w:numPr>
        <w:suppressAutoHyphens w:val="0"/>
        <w:kinsoku w:val="0"/>
        <w:overflowPunct w:val="0"/>
        <w:autoSpaceDN w:val="0"/>
        <w:adjustRightInd w:val="0"/>
        <w:ind w:left="0" w:firstLine="142"/>
        <w:jc w:val="both"/>
        <w:rPr>
          <w:rFonts w:ascii="Arial" w:hAnsi="Arial" w:cs="Arial"/>
          <w:b/>
        </w:rPr>
      </w:pPr>
      <w:r w:rsidRPr="008D72A4">
        <w:rPr>
          <w:rFonts w:ascii="Arial" w:eastAsia="Calibri" w:hAnsi="Arial" w:cs="Arial"/>
          <w:lang w:val="es-ES"/>
        </w:rPr>
        <w:t>Así mismo, declaro que: (</w:t>
      </w:r>
      <w:r w:rsidRPr="008D72A4">
        <w:rPr>
          <w:rFonts w:ascii="Arial" w:eastAsia="Calibri" w:hAnsi="Arial" w:cs="Arial"/>
          <w:b/>
          <w:lang w:val="es-ES"/>
        </w:rPr>
        <w:t>Deberá Marcar con una X uno de los siguientes supuestos</w:t>
      </w:r>
      <w:r w:rsidRPr="008D72A4">
        <w:rPr>
          <w:rFonts w:ascii="Arial" w:hAnsi="Arial" w:cs="Arial"/>
          <w:spacing w:val="7"/>
          <w:w w:val="90"/>
        </w:rPr>
        <w:t>)</w:t>
      </w:r>
    </w:p>
    <w:p w14:paraId="05B0D9DA" w14:textId="77777777" w:rsidR="00C239CE" w:rsidRPr="008D72A4" w:rsidRDefault="00C239CE" w:rsidP="008D72A4">
      <w:pPr>
        <w:kinsoku w:val="0"/>
        <w:overflowPunct w:val="0"/>
        <w:autoSpaceDE w:val="0"/>
        <w:autoSpaceDN w:val="0"/>
        <w:adjustRightInd w:val="0"/>
        <w:spacing w:after="0" w:line="240" w:lineRule="auto"/>
        <w:jc w:val="both"/>
        <w:rPr>
          <w:rFonts w:ascii="Arial" w:hAnsi="Arial" w:cs="Arial"/>
          <w:b/>
          <w:sz w:val="20"/>
          <w:szCs w:val="20"/>
        </w:rPr>
      </w:pPr>
    </w:p>
    <w:p w14:paraId="6CA2297A" w14:textId="77777777" w:rsidR="00C239CE" w:rsidRPr="008D72A4" w:rsidRDefault="00C239CE" w:rsidP="008D72A4">
      <w:pPr>
        <w:numPr>
          <w:ilvl w:val="1"/>
          <w:numId w:val="23"/>
        </w:numPr>
        <w:suppressAutoHyphens w:val="0"/>
        <w:kinsoku w:val="0"/>
        <w:overflowPunct w:val="0"/>
        <w:autoSpaceDE w:val="0"/>
        <w:autoSpaceDN w:val="0"/>
        <w:adjustRightInd w:val="0"/>
        <w:spacing w:after="0" w:line="240" w:lineRule="auto"/>
        <w:ind w:left="786" w:right="155"/>
        <w:jc w:val="both"/>
        <w:rPr>
          <w:rFonts w:ascii="Arial" w:hAnsi="Arial" w:cs="Arial"/>
          <w:sz w:val="20"/>
          <w:szCs w:val="20"/>
        </w:rPr>
      </w:pPr>
      <w:r w:rsidRPr="008D72A4">
        <w:rPr>
          <w:rFonts w:ascii="Arial" w:hAnsi="Arial" w:cs="Arial"/>
          <w:w w:val="95"/>
          <w:position w:val="1"/>
          <w:sz w:val="20"/>
          <w:szCs w:val="20"/>
        </w:rPr>
        <w:t>[   ]</w:t>
      </w:r>
      <w:r w:rsidRPr="008D72A4">
        <w:rPr>
          <w:rFonts w:ascii="Arial" w:hAnsi="Arial" w:cs="Arial"/>
          <w:spacing w:val="53"/>
          <w:w w:val="95"/>
          <w:position w:val="1"/>
          <w:sz w:val="20"/>
          <w:szCs w:val="20"/>
        </w:rPr>
        <w:t xml:space="preserve"> </w:t>
      </w:r>
      <w:r w:rsidRPr="008D72A4">
        <w:rPr>
          <w:rFonts w:ascii="Arial" w:hAnsi="Arial" w:cs="Arial"/>
          <w:sz w:val="20"/>
          <w:szCs w:val="20"/>
        </w:rPr>
        <w:t>Me he presentado a este proceso de forma independiente, sin mediar consulta comunicación, acuerdo, arreglo, combinación o convenio con Licitante alguno; o</w:t>
      </w:r>
    </w:p>
    <w:p w14:paraId="241E30BF" w14:textId="77777777" w:rsidR="00C239CE" w:rsidRPr="008D72A4" w:rsidRDefault="00C239CE" w:rsidP="008D72A4">
      <w:pPr>
        <w:kinsoku w:val="0"/>
        <w:overflowPunct w:val="0"/>
        <w:autoSpaceDE w:val="0"/>
        <w:autoSpaceDN w:val="0"/>
        <w:adjustRightInd w:val="0"/>
        <w:spacing w:after="0" w:line="240" w:lineRule="auto"/>
        <w:ind w:left="786" w:right="155"/>
        <w:jc w:val="both"/>
        <w:rPr>
          <w:rFonts w:ascii="Arial" w:hAnsi="Arial" w:cs="Arial"/>
          <w:sz w:val="20"/>
          <w:szCs w:val="20"/>
        </w:rPr>
      </w:pPr>
    </w:p>
    <w:p w14:paraId="3540D9F1" w14:textId="77777777" w:rsidR="00C239CE" w:rsidRPr="008D72A4" w:rsidRDefault="00C239CE" w:rsidP="008D72A4">
      <w:pPr>
        <w:kinsoku w:val="0"/>
        <w:overflowPunct w:val="0"/>
        <w:autoSpaceDE w:val="0"/>
        <w:autoSpaceDN w:val="0"/>
        <w:adjustRightInd w:val="0"/>
        <w:spacing w:after="0" w:line="240" w:lineRule="auto"/>
        <w:ind w:left="786" w:right="153" w:hanging="213"/>
        <w:jc w:val="both"/>
        <w:rPr>
          <w:rFonts w:ascii="Arial" w:hAnsi="Arial" w:cs="Arial"/>
          <w:w w:val="95"/>
          <w:sz w:val="20"/>
          <w:szCs w:val="20"/>
        </w:rPr>
      </w:pPr>
      <w:r w:rsidRPr="008D72A4">
        <w:rPr>
          <w:rFonts w:ascii="Arial" w:hAnsi="Arial" w:cs="Arial"/>
          <w:spacing w:val="-1"/>
          <w:w w:val="95"/>
          <w:position w:val="-2"/>
          <w:sz w:val="20"/>
          <w:szCs w:val="20"/>
        </w:rPr>
        <w:t>b</w:t>
      </w:r>
      <w:r w:rsidRPr="008D72A4">
        <w:rPr>
          <w:rFonts w:ascii="Arial" w:hAnsi="Arial" w:cs="Arial"/>
          <w:w w:val="95"/>
          <w:position w:val="-2"/>
          <w:sz w:val="20"/>
          <w:szCs w:val="20"/>
        </w:rPr>
        <w:t>)</w:t>
      </w:r>
      <w:r w:rsidRPr="008D72A4">
        <w:rPr>
          <w:rFonts w:ascii="Arial" w:hAnsi="Arial" w:cs="Arial"/>
          <w:spacing w:val="-35"/>
          <w:w w:val="95"/>
          <w:position w:val="-2"/>
          <w:sz w:val="20"/>
          <w:szCs w:val="20"/>
        </w:rPr>
        <w:t xml:space="preserve"> </w:t>
      </w:r>
      <w:r w:rsidRPr="008D72A4">
        <w:rPr>
          <w:rFonts w:ascii="Arial" w:hAnsi="Arial" w:cs="Arial"/>
          <w:w w:val="95"/>
          <w:sz w:val="20"/>
          <w:szCs w:val="20"/>
        </w:rPr>
        <w:t>[  ]</w:t>
      </w:r>
      <w:r w:rsidRPr="008D72A4">
        <w:rPr>
          <w:rFonts w:ascii="Arial" w:hAnsi="Arial" w:cs="Arial"/>
          <w:spacing w:val="3"/>
          <w:w w:val="95"/>
          <w:sz w:val="20"/>
          <w:szCs w:val="20"/>
        </w:rPr>
        <w:t xml:space="preserve"> </w:t>
      </w:r>
      <w:r w:rsidRPr="008D72A4">
        <w:rPr>
          <w:rFonts w:ascii="Arial" w:hAnsi="Arial" w:cs="Arial"/>
          <w:sz w:val="20"/>
          <w:szCs w:val="20"/>
        </w:rPr>
        <w:t>Sí he entablado contratos, convenios, arreglos con uno o más Licitantes respecto de esta convocatoria. En el documento(s) adjunto(s) declaro toda la información detallada, incluyendo los nombres de los Licitantes y la naturaleza y razones de tales consultas comunicaciones, acuerdos o convenios;</w:t>
      </w:r>
    </w:p>
    <w:p w14:paraId="13F5C221" w14:textId="77777777" w:rsidR="00C239CE" w:rsidRPr="008D72A4" w:rsidRDefault="00C239CE" w:rsidP="008D72A4">
      <w:pPr>
        <w:kinsoku w:val="0"/>
        <w:overflowPunct w:val="0"/>
        <w:autoSpaceDE w:val="0"/>
        <w:autoSpaceDN w:val="0"/>
        <w:adjustRightInd w:val="0"/>
        <w:spacing w:after="0" w:line="240" w:lineRule="auto"/>
        <w:ind w:left="786" w:right="153" w:hanging="213"/>
        <w:jc w:val="both"/>
        <w:rPr>
          <w:rFonts w:ascii="Arial" w:hAnsi="Arial" w:cs="Arial"/>
          <w:sz w:val="20"/>
          <w:szCs w:val="20"/>
        </w:rPr>
      </w:pPr>
    </w:p>
    <w:p w14:paraId="56251BB7" w14:textId="77777777" w:rsidR="00C239CE" w:rsidRPr="008D72A4" w:rsidRDefault="00C239CE" w:rsidP="008D72A4">
      <w:pPr>
        <w:numPr>
          <w:ilvl w:val="0"/>
          <w:numId w:val="23"/>
        </w:numPr>
        <w:suppressAutoHyphens w:val="0"/>
        <w:kinsoku w:val="0"/>
        <w:overflowPunct w:val="0"/>
        <w:autoSpaceDE w:val="0"/>
        <w:autoSpaceDN w:val="0"/>
        <w:adjustRightInd w:val="0"/>
        <w:spacing w:after="0" w:line="240" w:lineRule="auto"/>
        <w:ind w:left="560" w:right="215"/>
        <w:jc w:val="both"/>
        <w:rPr>
          <w:rFonts w:ascii="Arial" w:hAnsi="Arial" w:cs="Arial"/>
          <w:sz w:val="20"/>
          <w:szCs w:val="20"/>
        </w:rPr>
      </w:pPr>
      <w:r w:rsidRPr="008D72A4">
        <w:rPr>
          <w:rFonts w:ascii="Arial" w:hAnsi="Arial" w:cs="Arial"/>
          <w:sz w:val="20"/>
          <w:szCs w:val="20"/>
        </w:rPr>
        <w:t>En</w:t>
      </w:r>
      <w:r w:rsidRPr="008D72A4">
        <w:rPr>
          <w:rFonts w:ascii="Arial" w:hAnsi="Arial" w:cs="Arial"/>
          <w:spacing w:val="-2"/>
          <w:w w:val="95"/>
          <w:sz w:val="20"/>
          <w:szCs w:val="20"/>
        </w:rPr>
        <w:t xml:space="preserve"> </w:t>
      </w:r>
      <w:r w:rsidRPr="008D72A4">
        <w:rPr>
          <w:rFonts w:ascii="Arial" w:hAnsi="Arial" w:cs="Arial"/>
          <w:sz w:val="20"/>
          <w:szCs w:val="20"/>
        </w:rPr>
        <w:t>particular, y sin limitar la generalidad de lo señalado en los numerales 5 (a) o 5 (b), manifiesto que no he celebrado contratos, convenios, arreglos o combinaciones con Licitante alguno en relación con:</w:t>
      </w:r>
    </w:p>
    <w:p w14:paraId="68A5305E" w14:textId="77777777" w:rsidR="00C239CE" w:rsidRPr="008D72A4" w:rsidRDefault="00C239CE" w:rsidP="008D72A4">
      <w:pPr>
        <w:kinsoku w:val="0"/>
        <w:overflowPunct w:val="0"/>
        <w:autoSpaceDE w:val="0"/>
        <w:autoSpaceDN w:val="0"/>
        <w:adjustRightInd w:val="0"/>
        <w:spacing w:after="0" w:line="240" w:lineRule="auto"/>
        <w:ind w:left="560" w:right="215"/>
        <w:jc w:val="both"/>
        <w:rPr>
          <w:rFonts w:ascii="Arial" w:hAnsi="Arial" w:cs="Arial"/>
          <w:sz w:val="20"/>
          <w:szCs w:val="20"/>
        </w:rPr>
      </w:pPr>
    </w:p>
    <w:p w14:paraId="243D6DC7" w14:textId="77777777" w:rsidR="00C239CE" w:rsidRPr="008D72A4" w:rsidRDefault="00C239CE" w:rsidP="008D72A4">
      <w:pPr>
        <w:numPr>
          <w:ilvl w:val="1"/>
          <w:numId w:val="23"/>
        </w:numPr>
        <w:suppressAutoHyphens w:val="0"/>
        <w:kinsoku w:val="0"/>
        <w:overflowPunct w:val="0"/>
        <w:autoSpaceDE w:val="0"/>
        <w:autoSpaceDN w:val="0"/>
        <w:adjustRightInd w:val="0"/>
        <w:spacing w:after="0" w:line="240" w:lineRule="auto"/>
        <w:ind w:left="993" w:right="218" w:hanging="284"/>
        <w:jc w:val="both"/>
        <w:rPr>
          <w:rFonts w:ascii="Arial" w:hAnsi="Arial" w:cs="Arial"/>
          <w:sz w:val="20"/>
          <w:szCs w:val="20"/>
        </w:rPr>
      </w:pPr>
      <w:r w:rsidRPr="008D72A4">
        <w:rPr>
          <w:rFonts w:ascii="Arial" w:hAnsi="Arial" w:cs="Arial"/>
          <w:sz w:val="20"/>
          <w:szCs w:val="20"/>
        </w:rPr>
        <w:t>Precios;</w:t>
      </w:r>
    </w:p>
    <w:p w14:paraId="63A926C9" w14:textId="77777777" w:rsidR="00C239CE" w:rsidRPr="008D72A4" w:rsidRDefault="00C239CE" w:rsidP="008D72A4">
      <w:pPr>
        <w:numPr>
          <w:ilvl w:val="1"/>
          <w:numId w:val="23"/>
        </w:numPr>
        <w:suppressAutoHyphens w:val="0"/>
        <w:kinsoku w:val="0"/>
        <w:overflowPunct w:val="0"/>
        <w:autoSpaceDE w:val="0"/>
        <w:autoSpaceDN w:val="0"/>
        <w:adjustRightInd w:val="0"/>
        <w:spacing w:after="0" w:line="240" w:lineRule="auto"/>
        <w:ind w:left="993" w:right="218" w:hanging="284"/>
        <w:jc w:val="both"/>
        <w:rPr>
          <w:rFonts w:ascii="Arial" w:hAnsi="Arial" w:cs="Arial"/>
          <w:sz w:val="20"/>
          <w:szCs w:val="20"/>
        </w:rPr>
      </w:pPr>
      <w:r w:rsidRPr="008D72A4">
        <w:rPr>
          <w:rFonts w:ascii="Arial" w:hAnsi="Arial" w:cs="Arial"/>
          <w:sz w:val="20"/>
          <w:szCs w:val="20"/>
        </w:rPr>
        <w:t>Métodos, factores o fórmulas empleadas para la determinación de precios;</w:t>
      </w:r>
    </w:p>
    <w:p w14:paraId="6B41CF66" w14:textId="77777777" w:rsidR="00C239CE" w:rsidRPr="008D72A4" w:rsidRDefault="00C239CE" w:rsidP="008D72A4">
      <w:pPr>
        <w:numPr>
          <w:ilvl w:val="1"/>
          <w:numId w:val="23"/>
        </w:numPr>
        <w:suppressAutoHyphens w:val="0"/>
        <w:kinsoku w:val="0"/>
        <w:overflowPunct w:val="0"/>
        <w:autoSpaceDE w:val="0"/>
        <w:autoSpaceDN w:val="0"/>
        <w:adjustRightInd w:val="0"/>
        <w:spacing w:after="0" w:line="240" w:lineRule="auto"/>
        <w:ind w:left="993" w:right="218" w:hanging="284"/>
        <w:jc w:val="both"/>
        <w:rPr>
          <w:rFonts w:ascii="Arial" w:hAnsi="Arial" w:cs="Arial"/>
          <w:sz w:val="20"/>
          <w:szCs w:val="20"/>
        </w:rPr>
      </w:pPr>
      <w:r w:rsidRPr="008D72A4">
        <w:rPr>
          <w:rFonts w:ascii="Arial" w:hAnsi="Arial" w:cs="Arial"/>
          <w:sz w:val="20"/>
          <w:szCs w:val="20"/>
        </w:rPr>
        <w:t xml:space="preserve">La intención o decisión de presentar o no su </w:t>
      </w:r>
      <w:r w:rsidRPr="008D72A4">
        <w:rPr>
          <w:rFonts w:ascii="Arial" w:hAnsi="Arial" w:cs="Arial"/>
          <w:b/>
          <w:sz w:val="20"/>
          <w:szCs w:val="20"/>
        </w:rPr>
        <w:t>PROPOSICIÓN</w:t>
      </w:r>
      <w:r w:rsidRPr="008D72A4">
        <w:rPr>
          <w:rFonts w:ascii="Arial" w:hAnsi="Arial" w:cs="Arial"/>
          <w:sz w:val="20"/>
          <w:szCs w:val="20"/>
        </w:rPr>
        <w:t>, o bien,</w:t>
      </w:r>
    </w:p>
    <w:p w14:paraId="052A1460" w14:textId="77777777" w:rsidR="00C239CE" w:rsidRPr="008D72A4" w:rsidRDefault="00C239CE" w:rsidP="008D72A4">
      <w:pPr>
        <w:numPr>
          <w:ilvl w:val="1"/>
          <w:numId w:val="23"/>
        </w:numPr>
        <w:suppressAutoHyphens w:val="0"/>
        <w:kinsoku w:val="0"/>
        <w:overflowPunct w:val="0"/>
        <w:autoSpaceDE w:val="0"/>
        <w:autoSpaceDN w:val="0"/>
        <w:adjustRightInd w:val="0"/>
        <w:spacing w:after="0" w:line="240" w:lineRule="auto"/>
        <w:ind w:left="993" w:right="218" w:hanging="284"/>
        <w:jc w:val="both"/>
        <w:rPr>
          <w:rFonts w:ascii="Arial" w:hAnsi="Arial" w:cs="Arial"/>
          <w:sz w:val="20"/>
          <w:szCs w:val="20"/>
        </w:rPr>
      </w:pPr>
      <w:r w:rsidRPr="008D72A4">
        <w:rPr>
          <w:rFonts w:ascii="Arial" w:hAnsi="Arial" w:cs="Arial"/>
          <w:sz w:val="20"/>
          <w:szCs w:val="20"/>
        </w:rPr>
        <w:t xml:space="preserve">La presentación de una </w:t>
      </w:r>
      <w:r w:rsidRPr="008D72A4">
        <w:rPr>
          <w:rFonts w:ascii="Arial" w:hAnsi="Arial" w:cs="Arial"/>
          <w:b/>
          <w:sz w:val="20"/>
          <w:szCs w:val="20"/>
        </w:rPr>
        <w:t>PROPOSICIÓN</w:t>
      </w:r>
      <w:r w:rsidRPr="008D72A4">
        <w:rPr>
          <w:rFonts w:ascii="Arial" w:hAnsi="Arial" w:cs="Arial"/>
          <w:sz w:val="20"/>
          <w:szCs w:val="20"/>
        </w:rPr>
        <w:t xml:space="preserve"> o que la </w:t>
      </w:r>
      <w:r w:rsidRPr="008D72A4">
        <w:rPr>
          <w:rFonts w:ascii="Arial" w:hAnsi="Arial" w:cs="Arial"/>
          <w:b/>
          <w:sz w:val="20"/>
          <w:szCs w:val="20"/>
        </w:rPr>
        <w:t xml:space="preserve">PROPOSICIÓN </w:t>
      </w:r>
      <w:r w:rsidRPr="008D72A4">
        <w:rPr>
          <w:rFonts w:ascii="Arial" w:hAnsi="Arial" w:cs="Arial"/>
          <w:sz w:val="20"/>
          <w:szCs w:val="20"/>
        </w:rPr>
        <w:t>no cumpla con los requisitos del presente proceso, a excepción de lo expresamente estipulado en el numeral 5 (b) anterior.</w:t>
      </w:r>
    </w:p>
    <w:p w14:paraId="3A5C6A03" w14:textId="1F949BB4" w:rsidR="001C3DDA" w:rsidRDefault="001C3DDA">
      <w:pPr>
        <w:suppressAutoHyphens w:val="0"/>
        <w:spacing w:after="0" w:line="240" w:lineRule="auto"/>
        <w:rPr>
          <w:rFonts w:ascii="Arial" w:hAnsi="Arial" w:cs="Arial"/>
          <w:sz w:val="20"/>
          <w:szCs w:val="20"/>
        </w:rPr>
      </w:pPr>
      <w:r>
        <w:rPr>
          <w:rFonts w:ascii="Arial" w:hAnsi="Arial" w:cs="Arial"/>
          <w:sz w:val="20"/>
          <w:szCs w:val="20"/>
        </w:rPr>
        <w:br w:type="page"/>
      </w:r>
    </w:p>
    <w:p w14:paraId="5A881FF3" w14:textId="5421E989" w:rsidR="001C3DDA" w:rsidRPr="0091484D" w:rsidRDefault="001C3DDA" w:rsidP="001C3DDA">
      <w:pPr>
        <w:pBdr>
          <w:top w:val="single" w:sz="6" w:space="1" w:color="000000"/>
          <w:left w:val="single" w:sz="6" w:space="0" w:color="000000"/>
          <w:bottom w:val="single" w:sz="6" w:space="0" w:color="000000"/>
          <w:right w:val="single" w:sz="6" w:space="1" w:color="000000"/>
        </w:pBdr>
        <w:shd w:val="clear" w:color="auto" w:fill="CCCCCC"/>
        <w:spacing w:after="0" w:line="240" w:lineRule="auto"/>
        <w:jc w:val="center"/>
        <w:rPr>
          <w:rFonts w:ascii="Arial" w:hAnsi="Arial" w:cs="Arial"/>
          <w:b/>
          <w:bCs/>
        </w:rPr>
      </w:pPr>
      <w:r w:rsidRPr="0091484D">
        <w:rPr>
          <w:rFonts w:ascii="Arial" w:hAnsi="Arial" w:cs="Arial"/>
          <w:b/>
          <w:bCs/>
        </w:rPr>
        <w:lastRenderedPageBreak/>
        <w:t>Anexo “8”</w:t>
      </w:r>
    </w:p>
    <w:p w14:paraId="082A2C8D" w14:textId="2A4C4747" w:rsidR="001C3DDA" w:rsidRPr="0091484D" w:rsidRDefault="001C3DDA" w:rsidP="001C3DDA">
      <w:pPr>
        <w:pBdr>
          <w:top w:val="single" w:sz="6" w:space="1" w:color="000000"/>
          <w:left w:val="single" w:sz="6" w:space="0" w:color="000000"/>
          <w:bottom w:val="single" w:sz="6" w:space="0" w:color="000000"/>
          <w:right w:val="single" w:sz="6" w:space="1" w:color="000000"/>
        </w:pBdr>
        <w:shd w:val="clear" w:color="auto" w:fill="CCCCCC"/>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23261CC3" w14:textId="77777777" w:rsidR="00C239CE" w:rsidRPr="008D72A4" w:rsidRDefault="00C239CE" w:rsidP="008D72A4">
      <w:pPr>
        <w:kinsoku w:val="0"/>
        <w:overflowPunct w:val="0"/>
        <w:autoSpaceDE w:val="0"/>
        <w:autoSpaceDN w:val="0"/>
        <w:adjustRightInd w:val="0"/>
        <w:spacing w:after="0" w:line="240" w:lineRule="auto"/>
        <w:ind w:right="218"/>
        <w:jc w:val="both"/>
        <w:rPr>
          <w:rFonts w:ascii="Arial" w:hAnsi="Arial" w:cs="Arial"/>
          <w:sz w:val="20"/>
          <w:szCs w:val="20"/>
        </w:rPr>
      </w:pPr>
    </w:p>
    <w:p w14:paraId="065BD0D7" w14:textId="77777777" w:rsidR="00C239CE" w:rsidRPr="008D72A4" w:rsidRDefault="00C239CE" w:rsidP="008D72A4">
      <w:pPr>
        <w:numPr>
          <w:ilvl w:val="0"/>
          <w:numId w:val="23"/>
        </w:numPr>
        <w:suppressAutoHyphens w:val="0"/>
        <w:kinsoku w:val="0"/>
        <w:overflowPunct w:val="0"/>
        <w:autoSpaceDE w:val="0"/>
        <w:autoSpaceDN w:val="0"/>
        <w:adjustRightInd w:val="0"/>
        <w:spacing w:after="0" w:line="240" w:lineRule="auto"/>
        <w:ind w:left="560" w:right="215"/>
        <w:jc w:val="both"/>
        <w:rPr>
          <w:rFonts w:ascii="Arial" w:hAnsi="Arial" w:cs="Arial"/>
          <w:sz w:val="20"/>
          <w:szCs w:val="20"/>
        </w:rPr>
      </w:pPr>
      <w:r w:rsidRPr="008D72A4">
        <w:rPr>
          <w:rFonts w:ascii="Arial" w:hAnsi="Arial" w:cs="Arial"/>
          <w:sz w:val="20"/>
          <w:szCs w:val="20"/>
        </w:rPr>
        <w:t>Además,</w:t>
      </w:r>
      <w:r w:rsidRPr="008D72A4">
        <w:rPr>
          <w:rFonts w:ascii="Arial" w:hAnsi="Arial" w:cs="Arial"/>
          <w:w w:val="95"/>
          <w:sz w:val="20"/>
          <w:szCs w:val="20"/>
        </w:rPr>
        <w:t xml:space="preserve"> </w:t>
      </w:r>
      <w:r w:rsidRPr="008D72A4">
        <w:rPr>
          <w:rFonts w:ascii="Arial" w:hAnsi="Arial" w:cs="Arial"/>
          <w:sz w:val="20"/>
          <w:szCs w:val="20"/>
        </w:rPr>
        <w:t>manifiesto que no ha existido consulta, comunicación, acuerdo o convenio con Licitante alguno en cuanto a calidad, cantidad, especificaciones o detalles de envío de los bienes / servicio referidos en este proceso, a excepción de lo expresamente señalado en el numeral 5 (b) anterior.</w:t>
      </w:r>
    </w:p>
    <w:p w14:paraId="0B6770DF" w14:textId="77777777" w:rsidR="00C239CE" w:rsidRPr="008D72A4" w:rsidRDefault="00C239CE" w:rsidP="008D72A4">
      <w:pPr>
        <w:kinsoku w:val="0"/>
        <w:overflowPunct w:val="0"/>
        <w:autoSpaceDE w:val="0"/>
        <w:autoSpaceDN w:val="0"/>
        <w:adjustRightInd w:val="0"/>
        <w:spacing w:after="0" w:line="240" w:lineRule="auto"/>
        <w:ind w:left="560" w:right="196"/>
        <w:jc w:val="both"/>
        <w:rPr>
          <w:rFonts w:ascii="Arial" w:hAnsi="Arial" w:cs="Arial"/>
          <w:w w:val="95"/>
          <w:sz w:val="20"/>
          <w:szCs w:val="20"/>
        </w:rPr>
      </w:pPr>
    </w:p>
    <w:p w14:paraId="1A61C74C" w14:textId="77777777" w:rsidR="00C239CE" w:rsidRPr="008D72A4" w:rsidRDefault="00C239CE" w:rsidP="008D72A4">
      <w:pPr>
        <w:numPr>
          <w:ilvl w:val="0"/>
          <w:numId w:val="23"/>
        </w:numPr>
        <w:suppressAutoHyphens w:val="0"/>
        <w:kinsoku w:val="0"/>
        <w:overflowPunct w:val="0"/>
        <w:autoSpaceDE w:val="0"/>
        <w:autoSpaceDN w:val="0"/>
        <w:adjustRightInd w:val="0"/>
        <w:spacing w:after="0" w:line="240" w:lineRule="auto"/>
        <w:ind w:left="560" w:right="215"/>
        <w:jc w:val="both"/>
        <w:rPr>
          <w:rFonts w:ascii="Arial" w:hAnsi="Arial" w:cs="Arial"/>
          <w:sz w:val="20"/>
          <w:szCs w:val="20"/>
        </w:rPr>
      </w:pPr>
      <w:r w:rsidRPr="008D72A4">
        <w:rPr>
          <w:rFonts w:ascii="Arial" w:hAnsi="Arial" w:cs="Arial"/>
          <w:sz w:val="20"/>
          <w:szCs w:val="20"/>
        </w:rPr>
        <w:t>Que los</w:t>
      </w:r>
      <w:r w:rsidRPr="008D72A4">
        <w:rPr>
          <w:rFonts w:ascii="Arial" w:hAnsi="Arial" w:cs="Arial"/>
          <w:spacing w:val="-12"/>
          <w:w w:val="90"/>
          <w:sz w:val="20"/>
          <w:szCs w:val="20"/>
        </w:rPr>
        <w:t xml:space="preserve"> </w:t>
      </w:r>
      <w:r w:rsidRPr="008D72A4">
        <w:rPr>
          <w:rFonts w:ascii="Arial" w:hAnsi="Arial" w:cs="Arial"/>
          <w:sz w:val="20"/>
          <w:szCs w:val="20"/>
        </w:rPr>
        <w:t xml:space="preserve">términos de la </w:t>
      </w:r>
      <w:r w:rsidRPr="008D72A4">
        <w:rPr>
          <w:rFonts w:ascii="Arial" w:hAnsi="Arial" w:cs="Arial"/>
          <w:b/>
          <w:sz w:val="20"/>
          <w:szCs w:val="20"/>
        </w:rPr>
        <w:t xml:space="preserve">PROPOSICIÓN </w:t>
      </w:r>
      <w:r w:rsidRPr="008D72A4">
        <w:rPr>
          <w:rFonts w:ascii="Arial" w:hAnsi="Arial" w:cs="Arial"/>
          <w:sz w:val="20"/>
          <w:szCs w:val="20"/>
        </w:rPr>
        <w:t xml:space="preserve">que se presenta no han sido, ni serán revelados por el suscrito para conocimiento de algún Licitante, en forma directa o indirecta con el objeto o efecto de manipular, fijar o concertar precios; manipular, establecer o concertar métodos, factores fórmulas empleadas para la determinación de precios; afectar o inducir la intención o decisión de presentar o no una </w:t>
      </w:r>
      <w:r w:rsidRPr="008D72A4">
        <w:rPr>
          <w:rFonts w:ascii="Arial" w:hAnsi="Arial" w:cs="Arial"/>
          <w:b/>
          <w:sz w:val="20"/>
          <w:szCs w:val="20"/>
        </w:rPr>
        <w:t>PROPOSICIÓN</w:t>
      </w:r>
      <w:r w:rsidRPr="008D72A4">
        <w:rPr>
          <w:rFonts w:ascii="Arial" w:hAnsi="Arial" w:cs="Arial"/>
          <w:sz w:val="20"/>
          <w:szCs w:val="20"/>
        </w:rPr>
        <w:t xml:space="preserve">; o bien, la presentación de una </w:t>
      </w:r>
      <w:r w:rsidRPr="008D72A4">
        <w:rPr>
          <w:rFonts w:ascii="Arial" w:hAnsi="Arial" w:cs="Arial"/>
          <w:b/>
          <w:sz w:val="20"/>
          <w:szCs w:val="20"/>
        </w:rPr>
        <w:t>PROPOSICIÓN</w:t>
      </w:r>
      <w:r w:rsidRPr="008D72A4">
        <w:rPr>
          <w:rFonts w:ascii="Arial" w:hAnsi="Arial" w:cs="Arial"/>
          <w:sz w:val="20"/>
          <w:szCs w:val="20"/>
        </w:rPr>
        <w:t xml:space="preserve"> que no cumpla con las especificaciones del presente proceso.</w:t>
      </w:r>
    </w:p>
    <w:p w14:paraId="34276F80" w14:textId="77777777" w:rsidR="00C239CE" w:rsidRPr="008D72A4" w:rsidRDefault="00C239CE" w:rsidP="008D72A4">
      <w:pPr>
        <w:kinsoku w:val="0"/>
        <w:overflowPunct w:val="0"/>
        <w:autoSpaceDE w:val="0"/>
        <w:autoSpaceDN w:val="0"/>
        <w:adjustRightInd w:val="0"/>
        <w:spacing w:after="0" w:line="240" w:lineRule="auto"/>
        <w:jc w:val="both"/>
        <w:rPr>
          <w:rFonts w:ascii="Arial" w:hAnsi="Arial" w:cs="Arial"/>
          <w:sz w:val="20"/>
          <w:szCs w:val="20"/>
        </w:rPr>
      </w:pPr>
    </w:p>
    <w:p w14:paraId="67ED4083" w14:textId="1E940244" w:rsidR="00C239CE" w:rsidRPr="008D72A4" w:rsidRDefault="00C239CE" w:rsidP="008D72A4">
      <w:pPr>
        <w:kinsoku w:val="0"/>
        <w:overflowPunct w:val="0"/>
        <w:autoSpaceDE w:val="0"/>
        <w:autoSpaceDN w:val="0"/>
        <w:adjustRightInd w:val="0"/>
        <w:spacing w:after="0" w:line="240" w:lineRule="auto"/>
        <w:ind w:left="567" w:right="309" w:hanging="567"/>
        <w:jc w:val="both"/>
        <w:rPr>
          <w:rFonts w:ascii="Arial" w:hAnsi="Arial" w:cs="Arial"/>
          <w:sz w:val="20"/>
          <w:szCs w:val="20"/>
        </w:rPr>
      </w:pPr>
      <w:r w:rsidRPr="008D72A4">
        <w:rPr>
          <w:rFonts w:ascii="Arial" w:hAnsi="Arial" w:cs="Arial"/>
          <w:sz w:val="20"/>
          <w:szCs w:val="20"/>
        </w:rPr>
        <w:tab/>
        <w:t xml:space="preserve">Además, los términos de la </w:t>
      </w:r>
      <w:r w:rsidRPr="008D72A4">
        <w:rPr>
          <w:rFonts w:ascii="Arial" w:hAnsi="Arial" w:cs="Arial"/>
          <w:b/>
          <w:sz w:val="20"/>
          <w:szCs w:val="20"/>
        </w:rPr>
        <w:t>PROPOSICIÓN</w:t>
      </w:r>
      <w:r w:rsidRPr="008D72A4">
        <w:rPr>
          <w:rFonts w:ascii="Arial" w:hAnsi="Arial" w:cs="Arial"/>
          <w:sz w:val="20"/>
          <w:szCs w:val="20"/>
        </w:rPr>
        <w:t xml:space="preserve"> que se presenta no han sido, ni serán revelados por el suscrito</w:t>
      </w:r>
      <w:r w:rsidR="005B7645">
        <w:rPr>
          <w:rFonts w:ascii="Arial" w:hAnsi="Arial" w:cs="Arial"/>
          <w:sz w:val="20"/>
          <w:szCs w:val="20"/>
        </w:rPr>
        <w:t xml:space="preserve"> </w:t>
      </w:r>
      <w:r w:rsidRPr="008D72A4">
        <w:rPr>
          <w:rFonts w:ascii="Arial" w:hAnsi="Arial" w:cs="Arial"/>
          <w:sz w:val="20"/>
          <w:szCs w:val="20"/>
        </w:rPr>
        <w:t xml:space="preserve"> hasta el </w:t>
      </w:r>
      <w:r w:rsidRPr="008D72A4">
        <w:rPr>
          <w:rFonts w:ascii="Arial" w:hAnsi="Arial" w:cs="Arial"/>
          <w:b/>
          <w:sz w:val="20"/>
          <w:szCs w:val="20"/>
        </w:rPr>
        <w:t>ACTO DE FALLO</w:t>
      </w:r>
      <w:r w:rsidRPr="008D72A4">
        <w:rPr>
          <w:rFonts w:ascii="Arial" w:hAnsi="Arial" w:cs="Arial"/>
          <w:sz w:val="20"/>
          <w:szCs w:val="20"/>
        </w:rPr>
        <w:t>, para conocimiento de algún Licitante, en forma directa o indirecta con el objeto o efecto de manipular, fijar, o concertar la calidad, cantidad, especificaciones o detalles de envío de los productos o servicios referidos en este proceso.</w:t>
      </w:r>
    </w:p>
    <w:p w14:paraId="13D0D894" w14:textId="77777777" w:rsidR="00C239CE" w:rsidRPr="008D72A4" w:rsidRDefault="00C239CE" w:rsidP="008D72A4">
      <w:pPr>
        <w:kinsoku w:val="0"/>
        <w:overflowPunct w:val="0"/>
        <w:autoSpaceDE w:val="0"/>
        <w:autoSpaceDN w:val="0"/>
        <w:adjustRightInd w:val="0"/>
        <w:spacing w:after="0" w:line="240" w:lineRule="auto"/>
        <w:jc w:val="both"/>
        <w:rPr>
          <w:rFonts w:ascii="Arial" w:hAnsi="Arial" w:cs="Arial"/>
          <w:sz w:val="20"/>
          <w:szCs w:val="20"/>
        </w:rPr>
      </w:pPr>
    </w:p>
    <w:p w14:paraId="4E116A53" w14:textId="77777777" w:rsidR="00C239CE" w:rsidRPr="008D72A4" w:rsidRDefault="00C239CE" w:rsidP="008D72A4">
      <w:pPr>
        <w:numPr>
          <w:ilvl w:val="0"/>
          <w:numId w:val="23"/>
        </w:numPr>
        <w:suppressAutoHyphens w:val="0"/>
        <w:kinsoku w:val="0"/>
        <w:overflowPunct w:val="0"/>
        <w:autoSpaceDE w:val="0"/>
        <w:autoSpaceDN w:val="0"/>
        <w:adjustRightInd w:val="0"/>
        <w:spacing w:after="0" w:line="240" w:lineRule="auto"/>
        <w:ind w:left="560" w:right="215"/>
        <w:jc w:val="both"/>
        <w:rPr>
          <w:rFonts w:ascii="Arial" w:hAnsi="Arial" w:cs="Arial"/>
          <w:sz w:val="20"/>
          <w:szCs w:val="20"/>
        </w:rPr>
      </w:pPr>
      <w:r w:rsidRPr="008D72A4">
        <w:rPr>
          <w:rFonts w:ascii="Arial" w:hAnsi="Arial" w:cs="Arial"/>
          <w:w w:val="85"/>
          <w:sz w:val="20"/>
          <w:szCs w:val="20"/>
        </w:rPr>
        <w:tab/>
      </w:r>
      <w:r w:rsidRPr="008D72A4">
        <w:rPr>
          <w:rFonts w:ascii="Arial" w:hAnsi="Arial" w:cs="Arial"/>
          <w:sz w:val="20"/>
          <w:szCs w:val="20"/>
        </w:rPr>
        <w:t>Así mismo, manifiesto que, por mí mismo o a través de interpósita persona, me abstengo de adoptar conductas, para que los servidores públicos del Instituto, induzcan o alteren las evaluaciones de las Proposiciones, el resultado del procedimiento, u otros aspectos que otorguen condiciones más ventajosas con relación a los demás participantes.</w:t>
      </w:r>
    </w:p>
    <w:p w14:paraId="0D28D3B6" w14:textId="77777777" w:rsidR="00C239CE" w:rsidRPr="00D633E3" w:rsidRDefault="00C239CE" w:rsidP="008D72A4">
      <w:pPr>
        <w:spacing w:after="0" w:line="240" w:lineRule="auto"/>
        <w:jc w:val="both"/>
        <w:rPr>
          <w:rFonts w:ascii="Arial" w:hAnsi="Arial" w:cs="Arial"/>
        </w:rPr>
      </w:pPr>
    </w:p>
    <w:p w14:paraId="724EB39F" w14:textId="77777777" w:rsidR="00C239CE" w:rsidRPr="00D633E3" w:rsidRDefault="00C239CE" w:rsidP="008D72A4">
      <w:pPr>
        <w:spacing w:after="0" w:line="240" w:lineRule="auto"/>
        <w:jc w:val="both"/>
        <w:rPr>
          <w:rFonts w:ascii="Arial" w:hAnsi="Arial" w:cs="Arial"/>
        </w:rPr>
      </w:pPr>
    </w:p>
    <w:p w14:paraId="504DD80B" w14:textId="77777777" w:rsidR="00C239CE" w:rsidRPr="00D633E3" w:rsidRDefault="00C239CE" w:rsidP="008D72A4">
      <w:pPr>
        <w:spacing w:after="0" w:line="240" w:lineRule="auto"/>
        <w:jc w:val="both"/>
        <w:rPr>
          <w:rFonts w:ascii="Arial" w:hAnsi="Arial" w:cs="Arial"/>
        </w:rPr>
      </w:pPr>
    </w:p>
    <w:p w14:paraId="5565EC72" w14:textId="77777777" w:rsidR="00C239CE" w:rsidRPr="00D633E3" w:rsidRDefault="00C239CE" w:rsidP="008D72A4">
      <w:pPr>
        <w:spacing w:after="0" w:line="240" w:lineRule="auto"/>
        <w:jc w:val="both"/>
        <w:rPr>
          <w:rFonts w:ascii="Arial" w:hAnsi="Arial" w:cs="Arial"/>
        </w:rPr>
      </w:pPr>
    </w:p>
    <w:p w14:paraId="422CB212" w14:textId="77777777" w:rsidR="00C239CE" w:rsidRPr="00D633E3" w:rsidRDefault="00C239CE" w:rsidP="008D72A4">
      <w:pPr>
        <w:spacing w:after="0" w:line="240" w:lineRule="auto"/>
        <w:jc w:val="center"/>
        <w:rPr>
          <w:rFonts w:ascii="Arial" w:hAnsi="Arial" w:cs="Arial"/>
        </w:rPr>
      </w:pPr>
      <w:r w:rsidRPr="00D633E3">
        <w:rPr>
          <w:rFonts w:ascii="Arial" w:hAnsi="Arial" w:cs="Arial"/>
        </w:rPr>
        <w:t>_____________________________________</w:t>
      </w:r>
    </w:p>
    <w:p w14:paraId="47B84284" w14:textId="77777777" w:rsidR="00353F81" w:rsidRPr="00D633E3" w:rsidRDefault="00C239CE" w:rsidP="008D72A4">
      <w:pPr>
        <w:spacing w:after="0" w:line="240" w:lineRule="auto"/>
        <w:jc w:val="center"/>
        <w:rPr>
          <w:rFonts w:ascii="Arial" w:hAnsi="Arial" w:cs="Arial"/>
          <w:b/>
          <w:bCs/>
          <w:color w:val="000000"/>
        </w:rPr>
      </w:pPr>
      <w:r w:rsidRPr="00D633E3">
        <w:rPr>
          <w:rFonts w:ascii="Arial" w:hAnsi="Arial" w:cs="Arial"/>
          <w:b/>
          <w:bCs/>
          <w:i/>
        </w:rPr>
        <w:t>(</w:t>
      </w:r>
      <w:r w:rsidR="00353F81" w:rsidRPr="00D633E3">
        <w:rPr>
          <w:rFonts w:ascii="Arial" w:hAnsi="Arial" w:cs="Arial"/>
          <w:b/>
          <w:bCs/>
          <w:i/>
          <w:iCs/>
        </w:rPr>
        <w:t>Nombre y firma del representante legal de la persona física o moral)</w:t>
      </w:r>
    </w:p>
    <w:p w14:paraId="1B7FD459" w14:textId="77777777" w:rsidR="00C239CE" w:rsidRPr="00D633E3" w:rsidRDefault="00C239CE" w:rsidP="00D633E3">
      <w:pPr>
        <w:spacing w:after="0" w:line="240" w:lineRule="auto"/>
        <w:jc w:val="both"/>
        <w:rPr>
          <w:rFonts w:ascii="Arial" w:hAnsi="Arial" w:cs="Arial"/>
          <w:iCs/>
          <w:color w:val="000000"/>
        </w:rPr>
      </w:pPr>
    </w:p>
    <w:p w14:paraId="12021BAC" w14:textId="77777777" w:rsidR="00C239CE" w:rsidRPr="00D633E3" w:rsidRDefault="00C239CE" w:rsidP="00D633E3">
      <w:pPr>
        <w:spacing w:after="0" w:line="240" w:lineRule="auto"/>
        <w:ind w:left="1134" w:hanging="1134"/>
        <w:jc w:val="both"/>
        <w:rPr>
          <w:rFonts w:ascii="Arial" w:hAnsi="Arial" w:cs="Arial"/>
          <w:iCs/>
        </w:rPr>
      </w:pPr>
    </w:p>
    <w:p w14:paraId="75EC57F1" w14:textId="77777777" w:rsidR="00C239CE" w:rsidRPr="00D633E3" w:rsidRDefault="00C239CE" w:rsidP="00D633E3">
      <w:pPr>
        <w:spacing w:after="0" w:line="240" w:lineRule="auto"/>
        <w:jc w:val="both"/>
        <w:rPr>
          <w:rFonts w:ascii="Arial" w:hAnsi="Arial" w:cs="Arial"/>
          <w:iCs/>
        </w:rPr>
      </w:pPr>
    </w:p>
    <w:p w14:paraId="06F6BD2D" w14:textId="4F7C7214" w:rsidR="00C239CE" w:rsidRPr="00D633E3" w:rsidRDefault="00C239CE" w:rsidP="00D633E3">
      <w:pPr>
        <w:spacing w:after="0" w:line="240" w:lineRule="auto"/>
        <w:ind w:left="709" w:hanging="709"/>
        <w:rPr>
          <w:rFonts w:ascii="Arial" w:hAnsi="Arial" w:cs="Arial"/>
          <w:color w:val="000000"/>
          <w:sz w:val="18"/>
          <w:szCs w:val="28"/>
        </w:rPr>
      </w:pPr>
      <w:r w:rsidRPr="00D633E3">
        <w:rPr>
          <w:rFonts w:ascii="Arial" w:hAnsi="Arial" w:cs="Arial"/>
          <w:b/>
          <w:bCs/>
          <w:color w:val="000000"/>
          <w:sz w:val="18"/>
          <w:szCs w:val="28"/>
        </w:rPr>
        <w:t>Nota</w:t>
      </w:r>
      <w:r w:rsidR="00D633E3">
        <w:rPr>
          <w:rFonts w:ascii="Arial" w:hAnsi="Arial" w:cs="Arial"/>
          <w:b/>
          <w:bCs/>
          <w:color w:val="000000"/>
          <w:sz w:val="18"/>
          <w:szCs w:val="28"/>
        </w:rPr>
        <w:t>s</w:t>
      </w:r>
      <w:r w:rsidRPr="00D633E3">
        <w:rPr>
          <w:rFonts w:ascii="Arial" w:hAnsi="Arial" w:cs="Arial"/>
          <w:b/>
          <w:bCs/>
          <w:color w:val="000000"/>
          <w:sz w:val="18"/>
          <w:szCs w:val="28"/>
        </w:rPr>
        <w:t>:</w:t>
      </w:r>
      <w:r w:rsidRPr="00D633E3">
        <w:rPr>
          <w:rFonts w:ascii="Arial" w:hAnsi="Arial" w:cs="Arial"/>
          <w:color w:val="000000"/>
          <w:sz w:val="18"/>
          <w:szCs w:val="28"/>
        </w:rPr>
        <w:tab/>
        <w:t>Cada uno de los licitantes que decidan agruparse para presentar una Proposición conjunta, deberán suscribir en forma individual este documento.</w:t>
      </w:r>
    </w:p>
    <w:p w14:paraId="01CA7879" w14:textId="77777777" w:rsidR="00D633E3" w:rsidRDefault="00D633E3" w:rsidP="00D633E3">
      <w:pPr>
        <w:spacing w:after="0" w:line="240" w:lineRule="auto"/>
        <w:ind w:left="709" w:hanging="709"/>
        <w:rPr>
          <w:rFonts w:ascii="Arial" w:hAnsi="Arial" w:cs="Arial"/>
          <w:color w:val="000000"/>
          <w:sz w:val="18"/>
          <w:szCs w:val="28"/>
        </w:rPr>
      </w:pPr>
    </w:p>
    <w:p w14:paraId="5017E862" w14:textId="7DC4CBC6" w:rsidR="00D464C8" w:rsidRPr="00D633E3" w:rsidRDefault="00D633E3" w:rsidP="00D633E3">
      <w:pPr>
        <w:spacing w:after="0" w:line="240" w:lineRule="auto"/>
        <w:ind w:left="709" w:hanging="709"/>
        <w:rPr>
          <w:rFonts w:ascii="Arial" w:hAnsi="Arial" w:cs="Arial"/>
          <w:color w:val="000000"/>
          <w:sz w:val="18"/>
          <w:szCs w:val="28"/>
        </w:rPr>
      </w:pPr>
      <w:r>
        <w:rPr>
          <w:rFonts w:ascii="Arial" w:hAnsi="Arial" w:cs="Arial"/>
          <w:color w:val="000000"/>
          <w:sz w:val="18"/>
          <w:szCs w:val="28"/>
        </w:rPr>
        <w:tab/>
      </w:r>
      <w:r w:rsidR="00C239CE" w:rsidRPr="00D633E3">
        <w:rPr>
          <w:rFonts w:ascii="Arial" w:hAnsi="Arial" w:cs="Arial"/>
          <w:color w:val="000000"/>
          <w:sz w:val="18"/>
          <w:szCs w:val="28"/>
        </w:rPr>
        <w:t>El presente formato podrá ser reproducido por cada Licitante en el modo que estime conveniente, debiendo respetar su contenido, preferentemente, en el orden indicado.</w:t>
      </w:r>
      <w:bookmarkEnd w:id="150"/>
      <w:bookmarkEnd w:id="151"/>
      <w:bookmarkEnd w:id="152"/>
    </w:p>
    <w:p w14:paraId="2C144721" w14:textId="77777777" w:rsidR="00D633E3" w:rsidRPr="00D633E3" w:rsidRDefault="00D633E3" w:rsidP="00D633E3">
      <w:pPr>
        <w:spacing w:after="0" w:line="240" w:lineRule="auto"/>
        <w:ind w:left="284" w:hanging="284"/>
        <w:jc w:val="both"/>
        <w:rPr>
          <w:rFonts w:ascii="Arial" w:hAnsi="Arial" w:cs="Arial"/>
          <w:color w:val="000000"/>
          <w:szCs w:val="36"/>
        </w:rPr>
      </w:pPr>
    </w:p>
    <w:p w14:paraId="42C42E4E" w14:textId="403AD543" w:rsidR="00D633E3" w:rsidRPr="008D72A4" w:rsidRDefault="00D633E3" w:rsidP="008D72A4">
      <w:pPr>
        <w:spacing w:after="0" w:line="240" w:lineRule="auto"/>
        <w:ind w:left="284" w:hanging="284"/>
        <w:rPr>
          <w:rFonts w:ascii="Arial" w:hAnsi="Arial" w:cs="Arial"/>
        </w:rPr>
        <w:sectPr w:rsidR="00D633E3" w:rsidRPr="008D72A4">
          <w:pgSz w:w="12240" w:h="15840"/>
          <w:pgMar w:top="1134" w:right="1134" w:bottom="1134" w:left="1418" w:header="720" w:footer="567" w:gutter="0"/>
          <w:cols w:space="720"/>
          <w:docGrid w:linePitch="360"/>
        </w:sectPr>
      </w:pPr>
    </w:p>
    <w:p w14:paraId="7B3140B2" w14:textId="77777777" w:rsidR="00677866" w:rsidRPr="0091484D" w:rsidRDefault="00677866"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 “</w:t>
      </w:r>
      <w:r w:rsidR="00795DAC" w:rsidRPr="0091484D">
        <w:rPr>
          <w:rFonts w:ascii="Arial" w:hAnsi="Arial" w:cs="Arial"/>
          <w:b/>
          <w:bCs/>
        </w:rPr>
        <w:t>9</w:t>
      </w:r>
      <w:r w:rsidRPr="0091484D">
        <w:rPr>
          <w:rFonts w:ascii="Arial" w:hAnsi="Arial" w:cs="Arial"/>
          <w:b/>
          <w:bCs/>
        </w:rPr>
        <w:t>”</w:t>
      </w:r>
    </w:p>
    <w:p w14:paraId="3409160B" w14:textId="2A951D8A" w:rsidR="001C3DDA" w:rsidRPr="0091484D"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32610E84" w14:textId="77777777" w:rsidR="00D464C8" w:rsidRPr="008D72A4" w:rsidRDefault="00BD27D6" w:rsidP="008D72A4">
      <w:pPr>
        <w:spacing w:after="0" w:line="240" w:lineRule="auto"/>
        <w:jc w:val="center"/>
        <w:rPr>
          <w:rFonts w:ascii="Arial" w:hAnsi="Arial" w:cs="Arial"/>
          <w:b/>
          <w:bCs/>
          <w:caps/>
        </w:rPr>
      </w:pPr>
      <w:r w:rsidRPr="008D72A4">
        <w:rPr>
          <w:rFonts w:ascii="Arial" w:hAnsi="Arial" w:cs="Arial"/>
          <w:b/>
          <w:bCs/>
          <w:i/>
          <w:iCs/>
          <w:sz w:val="16"/>
          <w:szCs w:val="16"/>
        </w:rPr>
        <w:t xml:space="preserve"> </w:t>
      </w:r>
      <w:r w:rsidR="00D464C8" w:rsidRPr="008D72A4">
        <w:rPr>
          <w:rFonts w:ascii="Arial" w:hAnsi="Arial" w:cs="Arial"/>
          <w:b/>
          <w:bCs/>
          <w:i/>
          <w:iCs/>
          <w:sz w:val="16"/>
          <w:szCs w:val="16"/>
        </w:rPr>
        <w:t>(En papel con membrete de la empresa, o bien con su nombre o razón social impreso).</w:t>
      </w:r>
    </w:p>
    <w:p w14:paraId="5076B5C5" w14:textId="77777777" w:rsidR="00D464C8" w:rsidRPr="008D72A4" w:rsidRDefault="00D464C8" w:rsidP="008D72A4">
      <w:pPr>
        <w:pStyle w:val="Ttulo"/>
        <w:jc w:val="center"/>
        <w:rPr>
          <w:rFonts w:cs="Arial"/>
          <w:sz w:val="22"/>
        </w:rPr>
      </w:pPr>
    </w:p>
    <w:p w14:paraId="75281BE8" w14:textId="77777777" w:rsidR="00D464C8" w:rsidRPr="00D633E3" w:rsidRDefault="00D867F7" w:rsidP="008D72A4">
      <w:pPr>
        <w:pStyle w:val="Ttulo"/>
        <w:jc w:val="center"/>
        <w:rPr>
          <w:rFonts w:cs="Arial"/>
          <w:sz w:val="22"/>
          <w:szCs w:val="22"/>
          <w:lang w:eastAsia="es-ES"/>
        </w:rPr>
      </w:pPr>
      <w:bookmarkStart w:id="153" w:name="_Toc60754494"/>
      <w:r w:rsidRPr="00D633E3">
        <w:rPr>
          <w:rFonts w:cs="Arial"/>
          <w:sz w:val="22"/>
          <w:szCs w:val="22"/>
          <w:lang w:val="es-MX" w:eastAsia="es-ES"/>
        </w:rPr>
        <w:t>“</w:t>
      </w:r>
      <w:r w:rsidR="00D464C8" w:rsidRPr="00D633E3">
        <w:rPr>
          <w:rFonts w:cs="Arial"/>
          <w:sz w:val="22"/>
          <w:szCs w:val="22"/>
          <w:lang w:eastAsia="es-ES"/>
        </w:rPr>
        <w:t>Formato para la Manifestación que Deberán Presentar los Licitantes que Participen en los Procedimientos de Contratación para Manifestar su Carácter de Micro, Pequeña o Mediana Empresa</w:t>
      </w:r>
      <w:r w:rsidRPr="00D633E3">
        <w:rPr>
          <w:rFonts w:cs="Arial"/>
          <w:sz w:val="22"/>
          <w:szCs w:val="22"/>
          <w:lang w:val="es-MX" w:eastAsia="es-ES"/>
        </w:rPr>
        <w:t>”</w:t>
      </w:r>
      <w:bookmarkEnd w:id="153"/>
      <w:r w:rsidR="00D464C8" w:rsidRPr="00D633E3">
        <w:rPr>
          <w:rFonts w:cs="Arial"/>
          <w:sz w:val="22"/>
          <w:szCs w:val="22"/>
          <w:lang w:eastAsia="es-ES"/>
        </w:rPr>
        <w:t xml:space="preserve"> </w:t>
      </w:r>
    </w:p>
    <w:p w14:paraId="1EC38F37" w14:textId="77777777" w:rsidR="00D867F7" w:rsidRPr="008D72A4" w:rsidRDefault="00D867F7" w:rsidP="008D72A4">
      <w:pPr>
        <w:spacing w:after="0" w:line="240" w:lineRule="auto"/>
        <w:ind w:firstLine="288"/>
        <w:jc w:val="right"/>
        <w:rPr>
          <w:rFonts w:ascii="Arial" w:hAnsi="Arial" w:cs="Arial"/>
          <w:sz w:val="16"/>
          <w:szCs w:val="16"/>
        </w:rPr>
      </w:pPr>
    </w:p>
    <w:p w14:paraId="4F59F53D" w14:textId="77777777" w:rsidR="00D464C8" w:rsidRPr="00D633E3" w:rsidRDefault="00D464C8" w:rsidP="008D72A4">
      <w:pPr>
        <w:spacing w:after="0" w:line="240" w:lineRule="auto"/>
        <w:ind w:firstLine="288"/>
        <w:jc w:val="right"/>
        <w:rPr>
          <w:rFonts w:ascii="Arial" w:hAnsi="Arial" w:cs="Arial"/>
          <w:sz w:val="17"/>
          <w:szCs w:val="17"/>
        </w:rPr>
      </w:pPr>
      <w:r w:rsidRPr="00D633E3">
        <w:rPr>
          <w:rFonts w:ascii="Arial" w:hAnsi="Arial" w:cs="Arial"/>
          <w:sz w:val="17"/>
          <w:szCs w:val="17"/>
        </w:rPr>
        <w:t xml:space="preserve">__________DE __________ </w:t>
      </w:r>
      <w:proofErr w:type="spellStart"/>
      <w:r w:rsidRPr="00D633E3">
        <w:rPr>
          <w:rFonts w:ascii="Arial" w:hAnsi="Arial" w:cs="Arial"/>
          <w:sz w:val="17"/>
          <w:szCs w:val="17"/>
        </w:rPr>
        <w:t>DE</w:t>
      </w:r>
      <w:proofErr w:type="spellEnd"/>
      <w:r w:rsidRPr="00D633E3">
        <w:rPr>
          <w:rFonts w:ascii="Arial" w:hAnsi="Arial" w:cs="Arial"/>
          <w:sz w:val="17"/>
          <w:szCs w:val="17"/>
        </w:rPr>
        <w:t xml:space="preserve"> ______________ (1)</w:t>
      </w:r>
    </w:p>
    <w:p w14:paraId="49221135" w14:textId="77777777" w:rsidR="00D464C8" w:rsidRPr="00D633E3" w:rsidRDefault="00D464C8" w:rsidP="008D72A4">
      <w:pPr>
        <w:spacing w:after="0" w:line="240" w:lineRule="auto"/>
        <w:jc w:val="both"/>
        <w:rPr>
          <w:rFonts w:ascii="Arial" w:hAnsi="Arial" w:cs="Arial"/>
          <w:sz w:val="17"/>
          <w:szCs w:val="17"/>
        </w:rPr>
      </w:pPr>
      <w:r w:rsidRPr="00D633E3">
        <w:rPr>
          <w:rFonts w:ascii="Arial" w:hAnsi="Arial" w:cs="Arial"/>
          <w:sz w:val="17"/>
          <w:szCs w:val="17"/>
        </w:rPr>
        <w:t xml:space="preserve">___________(2)____________ </w:t>
      </w:r>
      <w:r w:rsidRPr="00D633E3">
        <w:rPr>
          <w:rFonts w:ascii="Arial" w:hAnsi="Arial" w:cs="Arial"/>
          <w:sz w:val="17"/>
          <w:szCs w:val="17"/>
        </w:rPr>
        <w:br/>
        <w:t>PRESENTE.</w:t>
      </w:r>
    </w:p>
    <w:p w14:paraId="3AFAF53F" w14:textId="77777777" w:rsidR="00D464C8" w:rsidRPr="00D633E3" w:rsidRDefault="00D464C8" w:rsidP="008D72A4">
      <w:pPr>
        <w:spacing w:after="0" w:line="240" w:lineRule="auto"/>
        <w:ind w:firstLine="288"/>
        <w:jc w:val="both"/>
        <w:rPr>
          <w:rFonts w:ascii="Arial" w:hAnsi="Arial" w:cs="Arial"/>
          <w:sz w:val="17"/>
          <w:szCs w:val="17"/>
        </w:rPr>
      </w:pPr>
      <w:r w:rsidRPr="00D633E3">
        <w:rPr>
          <w:rFonts w:ascii="Arial" w:hAnsi="Arial" w:cs="Arial"/>
          <w:sz w:val="17"/>
          <w:szCs w:val="17"/>
        </w:rPr>
        <w:t>ME REFIERO AL PROCEDIMIENTO _______(3)___________ NO. __(4)____ EN EL QUE MI REPRESENTADA, LA EMPRESA _______________(5)___________________ PARTICIPA A TRAVÉS DE LA PROPUESTA QUE SE CONTIENE EN EL PRESENTE SOBRE.</w:t>
      </w:r>
    </w:p>
    <w:p w14:paraId="489F474E" w14:textId="77777777" w:rsidR="00D464C8" w:rsidRPr="00D633E3" w:rsidRDefault="00D464C8" w:rsidP="008D72A4">
      <w:pPr>
        <w:spacing w:after="0" w:line="240" w:lineRule="auto"/>
        <w:ind w:firstLine="288"/>
        <w:jc w:val="both"/>
        <w:rPr>
          <w:rFonts w:ascii="Arial" w:hAnsi="Arial" w:cs="Arial"/>
          <w:sz w:val="17"/>
          <w:szCs w:val="17"/>
        </w:rPr>
      </w:pPr>
    </w:p>
    <w:p w14:paraId="217F57E0" w14:textId="77777777" w:rsidR="00D464C8" w:rsidRPr="00D633E3" w:rsidRDefault="00D464C8" w:rsidP="008D72A4">
      <w:pPr>
        <w:spacing w:after="0" w:line="240" w:lineRule="auto"/>
        <w:ind w:firstLine="288"/>
        <w:jc w:val="both"/>
        <w:rPr>
          <w:rFonts w:ascii="Arial" w:hAnsi="Arial" w:cs="Arial"/>
          <w:sz w:val="17"/>
          <w:szCs w:val="17"/>
        </w:rPr>
      </w:pPr>
      <w:r w:rsidRPr="00D633E3">
        <w:rPr>
          <w:rFonts w:ascii="Arial" w:hAnsi="Arial" w:cs="Arial"/>
          <w:sz w:val="17"/>
          <w:szCs w:val="17"/>
        </w:rPr>
        <w:t>SOBRE EL PARTICULAR, DECLARO BAJO PROTESTA DE DECIR VERDAD, QUE MI REPRESENTADA PERTENECE AL SECTOR ___</w:t>
      </w:r>
      <w:r w:rsidRPr="00D633E3">
        <w:rPr>
          <w:rFonts w:ascii="Arial" w:hAnsi="Arial" w:cs="Arial"/>
          <w:sz w:val="17"/>
          <w:szCs w:val="17"/>
          <w:u w:val="single"/>
        </w:rPr>
        <w:t>(6)____</w:t>
      </w:r>
      <w:r w:rsidRPr="00D633E3">
        <w:rPr>
          <w:rFonts w:ascii="Arial" w:hAnsi="Arial" w:cs="Arial"/>
          <w:sz w:val="17"/>
          <w:szCs w:val="17"/>
        </w:rPr>
        <w:t>, CUENTA CON ___</w:t>
      </w:r>
      <w:r w:rsidRPr="00D633E3">
        <w:rPr>
          <w:rFonts w:ascii="Arial" w:hAnsi="Arial" w:cs="Arial"/>
          <w:sz w:val="17"/>
          <w:szCs w:val="17"/>
          <w:u w:val="single"/>
        </w:rPr>
        <w:t>_(7)_</w:t>
      </w:r>
      <w:r w:rsidRPr="00D633E3">
        <w:rPr>
          <w:rFonts w:ascii="Arial" w:hAnsi="Arial" w:cs="Arial"/>
          <w:sz w:val="17"/>
          <w:szCs w:val="17"/>
        </w:rPr>
        <w:t>_____ EMPLEADOS DE PLANTA REGISTRADOS ANTE EL IMSS Y CON ___</w:t>
      </w:r>
      <w:r w:rsidRPr="00D633E3">
        <w:rPr>
          <w:rFonts w:ascii="Arial" w:hAnsi="Arial" w:cs="Arial"/>
          <w:sz w:val="17"/>
          <w:szCs w:val="17"/>
          <w:u w:val="single"/>
        </w:rPr>
        <w:t>(8)_</w:t>
      </w:r>
      <w:r w:rsidRPr="00D633E3">
        <w:rPr>
          <w:rFonts w:ascii="Arial" w:hAnsi="Arial" w:cs="Arial"/>
          <w:sz w:val="17"/>
          <w:szCs w:val="17"/>
        </w:rPr>
        <w:t>____ PERSONAS SUBCONTRATADAS Y QUE EL MONTO DE LAS VENTAS ANUALES DE MI REPRESENTADA ES DE _______</w:t>
      </w:r>
      <w:r w:rsidRPr="00D633E3">
        <w:rPr>
          <w:rFonts w:ascii="Arial" w:hAnsi="Arial" w:cs="Arial"/>
          <w:sz w:val="17"/>
          <w:szCs w:val="17"/>
          <w:u w:val="single"/>
        </w:rPr>
        <w:t>(9)___</w:t>
      </w:r>
      <w:r w:rsidRPr="00D633E3">
        <w:rPr>
          <w:rFonts w:ascii="Arial" w:hAnsi="Arial" w:cs="Arial"/>
          <w:sz w:val="17"/>
          <w:szCs w:val="17"/>
        </w:rPr>
        <w:t>___ OBTENIDO EN EL EJERCICIO FISCAL CORRESPONDIENTE A LA ÚLTIMA DECLARACIÓN ANUAL DE IMPUESTOS FEDERALES. CONSIDERANDO LO ANTERIOR, MI REPRESENTADA SE ENCUENTRA EN EL RANGO DE UNA EMPRESA ___</w:t>
      </w:r>
      <w:r w:rsidRPr="00D633E3">
        <w:rPr>
          <w:rFonts w:ascii="Arial" w:hAnsi="Arial" w:cs="Arial"/>
          <w:sz w:val="17"/>
          <w:szCs w:val="17"/>
          <w:u w:val="single"/>
        </w:rPr>
        <w:t>(10)_</w:t>
      </w:r>
      <w:r w:rsidRPr="00D633E3">
        <w:rPr>
          <w:rFonts w:ascii="Arial" w:hAnsi="Arial" w:cs="Arial"/>
          <w:sz w:val="17"/>
          <w:szCs w:val="17"/>
        </w:rPr>
        <w:t>___ ATENDIENDO A LO SIGUIENTE:</w:t>
      </w:r>
    </w:p>
    <w:p w14:paraId="2D5AEC5D" w14:textId="77777777" w:rsidR="00D464C8" w:rsidRPr="00D633E3" w:rsidRDefault="00D464C8" w:rsidP="008D72A4">
      <w:pPr>
        <w:spacing w:after="0" w:line="240" w:lineRule="auto"/>
        <w:ind w:firstLine="288"/>
        <w:jc w:val="both"/>
        <w:rPr>
          <w:rFonts w:ascii="Arial" w:hAnsi="Arial" w:cs="Arial"/>
          <w:sz w:val="17"/>
          <w:szCs w:val="17"/>
        </w:rPr>
      </w:pPr>
    </w:p>
    <w:tbl>
      <w:tblPr>
        <w:tblW w:w="9772" w:type="dxa"/>
        <w:tblInd w:w="-5" w:type="dxa"/>
        <w:tblLayout w:type="fixed"/>
        <w:tblLook w:val="0000" w:firstRow="0" w:lastRow="0" w:firstColumn="0" w:lastColumn="0" w:noHBand="0" w:noVBand="0"/>
      </w:tblPr>
      <w:tblGrid>
        <w:gridCol w:w="1800"/>
        <w:gridCol w:w="1795"/>
        <w:gridCol w:w="2047"/>
        <w:gridCol w:w="2409"/>
        <w:gridCol w:w="1721"/>
      </w:tblGrid>
      <w:tr w:rsidR="00D464C8" w:rsidRPr="00D633E3" w14:paraId="3F0754C7" w14:textId="77777777" w:rsidTr="00D633E3">
        <w:tc>
          <w:tcPr>
            <w:tcW w:w="9772" w:type="dxa"/>
            <w:gridSpan w:val="5"/>
            <w:tcBorders>
              <w:top w:val="single" w:sz="4" w:space="0" w:color="000000"/>
              <w:left w:val="single" w:sz="4" w:space="0" w:color="000000"/>
              <w:bottom w:val="single" w:sz="4" w:space="0" w:color="000000"/>
              <w:right w:val="single" w:sz="4" w:space="0" w:color="000000"/>
            </w:tcBorders>
            <w:shd w:val="clear" w:color="auto" w:fill="auto"/>
          </w:tcPr>
          <w:p w14:paraId="142A8A46"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ESTRATIFICACIÓN</w:t>
            </w:r>
          </w:p>
        </w:tc>
      </w:tr>
      <w:tr w:rsidR="00D464C8" w:rsidRPr="00D633E3" w14:paraId="16B2D58E" w14:textId="77777777" w:rsidTr="00D633E3">
        <w:tc>
          <w:tcPr>
            <w:tcW w:w="1800" w:type="dxa"/>
            <w:tcBorders>
              <w:top w:val="single" w:sz="4" w:space="0" w:color="000000"/>
              <w:left w:val="single" w:sz="4" w:space="0" w:color="000000"/>
              <w:bottom w:val="single" w:sz="4" w:space="0" w:color="000000"/>
            </w:tcBorders>
            <w:shd w:val="clear" w:color="auto" w:fill="auto"/>
          </w:tcPr>
          <w:p w14:paraId="174C3CB9"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TAMAÑO</w:t>
            </w:r>
          </w:p>
          <w:p w14:paraId="62C2444B"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(10)</w:t>
            </w:r>
          </w:p>
        </w:tc>
        <w:tc>
          <w:tcPr>
            <w:tcW w:w="1795" w:type="dxa"/>
            <w:tcBorders>
              <w:top w:val="single" w:sz="4" w:space="0" w:color="000000"/>
              <w:left w:val="single" w:sz="4" w:space="0" w:color="000000"/>
              <w:bottom w:val="single" w:sz="4" w:space="0" w:color="000000"/>
            </w:tcBorders>
            <w:shd w:val="clear" w:color="auto" w:fill="auto"/>
          </w:tcPr>
          <w:p w14:paraId="51C2EF33"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SECTOR</w:t>
            </w:r>
          </w:p>
          <w:p w14:paraId="3E5F5E54"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(6)</w:t>
            </w:r>
          </w:p>
        </w:tc>
        <w:tc>
          <w:tcPr>
            <w:tcW w:w="2047" w:type="dxa"/>
            <w:tcBorders>
              <w:top w:val="single" w:sz="4" w:space="0" w:color="000000"/>
              <w:left w:val="single" w:sz="4" w:space="0" w:color="000000"/>
              <w:bottom w:val="single" w:sz="4" w:space="0" w:color="000000"/>
            </w:tcBorders>
            <w:shd w:val="clear" w:color="auto" w:fill="auto"/>
          </w:tcPr>
          <w:p w14:paraId="6BB29E72"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RANGO DE NÚMERO DE TRABAJADORES</w:t>
            </w:r>
          </w:p>
          <w:p w14:paraId="3E7564C4"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(7) + (8)</w:t>
            </w:r>
          </w:p>
        </w:tc>
        <w:tc>
          <w:tcPr>
            <w:tcW w:w="2409" w:type="dxa"/>
            <w:tcBorders>
              <w:top w:val="single" w:sz="4" w:space="0" w:color="000000"/>
              <w:left w:val="single" w:sz="4" w:space="0" w:color="000000"/>
              <w:bottom w:val="single" w:sz="4" w:space="0" w:color="000000"/>
            </w:tcBorders>
            <w:shd w:val="clear" w:color="auto" w:fill="auto"/>
          </w:tcPr>
          <w:p w14:paraId="38A775AA"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RANGO DE MONTO DE VENTAS ANUALES (MDP)</w:t>
            </w:r>
          </w:p>
          <w:p w14:paraId="0B59D905"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(9)</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10E75BA0"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TOPE MÁXIMO COMBINADO*</w:t>
            </w:r>
          </w:p>
        </w:tc>
      </w:tr>
      <w:tr w:rsidR="00D464C8" w:rsidRPr="00D633E3" w14:paraId="6A8486B8" w14:textId="77777777" w:rsidTr="00D633E3">
        <w:tc>
          <w:tcPr>
            <w:tcW w:w="1800" w:type="dxa"/>
            <w:tcBorders>
              <w:top w:val="single" w:sz="4" w:space="0" w:color="000000"/>
              <w:left w:val="single" w:sz="4" w:space="0" w:color="000000"/>
              <w:bottom w:val="single" w:sz="4" w:space="0" w:color="000000"/>
            </w:tcBorders>
            <w:shd w:val="clear" w:color="auto" w:fill="auto"/>
          </w:tcPr>
          <w:p w14:paraId="65B7668D"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MICRO</w:t>
            </w:r>
          </w:p>
        </w:tc>
        <w:tc>
          <w:tcPr>
            <w:tcW w:w="1795" w:type="dxa"/>
            <w:tcBorders>
              <w:top w:val="single" w:sz="4" w:space="0" w:color="000000"/>
              <w:left w:val="single" w:sz="4" w:space="0" w:color="000000"/>
              <w:bottom w:val="single" w:sz="4" w:space="0" w:color="000000"/>
            </w:tcBorders>
            <w:shd w:val="clear" w:color="auto" w:fill="auto"/>
          </w:tcPr>
          <w:p w14:paraId="47E61161"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TODAS</w:t>
            </w:r>
          </w:p>
        </w:tc>
        <w:tc>
          <w:tcPr>
            <w:tcW w:w="2047" w:type="dxa"/>
            <w:tcBorders>
              <w:top w:val="single" w:sz="4" w:space="0" w:color="000000"/>
              <w:left w:val="single" w:sz="4" w:space="0" w:color="000000"/>
              <w:bottom w:val="single" w:sz="4" w:space="0" w:color="000000"/>
            </w:tcBorders>
            <w:shd w:val="clear" w:color="auto" w:fill="auto"/>
          </w:tcPr>
          <w:p w14:paraId="60358E21"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HASTA 10</w:t>
            </w:r>
          </w:p>
        </w:tc>
        <w:tc>
          <w:tcPr>
            <w:tcW w:w="2409" w:type="dxa"/>
            <w:tcBorders>
              <w:top w:val="single" w:sz="4" w:space="0" w:color="000000"/>
              <w:left w:val="single" w:sz="4" w:space="0" w:color="000000"/>
              <w:bottom w:val="single" w:sz="4" w:space="0" w:color="000000"/>
            </w:tcBorders>
            <w:shd w:val="clear" w:color="auto" w:fill="auto"/>
          </w:tcPr>
          <w:p w14:paraId="019A644E"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HASTA $4</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1B06AF6C"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4.6</w:t>
            </w:r>
          </w:p>
        </w:tc>
      </w:tr>
      <w:tr w:rsidR="00D464C8" w:rsidRPr="00D633E3" w14:paraId="69BE6822" w14:textId="77777777" w:rsidTr="00D633E3">
        <w:trPr>
          <w:cantSplit/>
        </w:trPr>
        <w:tc>
          <w:tcPr>
            <w:tcW w:w="1800" w:type="dxa"/>
            <w:vMerge w:val="restart"/>
            <w:tcBorders>
              <w:top w:val="single" w:sz="4" w:space="0" w:color="000000"/>
              <w:left w:val="single" w:sz="4" w:space="0" w:color="000000"/>
              <w:bottom w:val="single" w:sz="4" w:space="0" w:color="000000"/>
            </w:tcBorders>
            <w:shd w:val="clear" w:color="auto" w:fill="auto"/>
          </w:tcPr>
          <w:p w14:paraId="793126EE" w14:textId="77777777" w:rsidR="00D464C8" w:rsidRPr="00D633E3" w:rsidRDefault="00D464C8" w:rsidP="008D72A4">
            <w:pPr>
              <w:snapToGrid w:val="0"/>
              <w:spacing w:after="0" w:line="240" w:lineRule="auto"/>
              <w:jc w:val="center"/>
              <w:rPr>
                <w:rFonts w:ascii="Arial" w:hAnsi="Arial" w:cs="Arial"/>
                <w:sz w:val="17"/>
                <w:szCs w:val="17"/>
              </w:rPr>
            </w:pPr>
          </w:p>
          <w:p w14:paraId="6DAF7823"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PEQUEÑA</w:t>
            </w:r>
          </w:p>
        </w:tc>
        <w:tc>
          <w:tcPr>
            <w:tcW w:w="1795" w:type="dxa"/>
            <w:tcBorders>
              <w:top w:val="single" w:sz="4" w:space="0" w:color="000000"/>
              <w:left w:val="single" w:sz="4" w:space="0" w:color="000000"/>
              <w:bottom w:val="single" w:sz="4" w:space="0" w:color="000000"/>
            </w:tcBorders>
            <w:shd w:val="clear" w:color="auto" w:fill="auto"/>
          </w:tcPr>
          <w:p w14:paraId="7FA0C455"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COMERCIO</w:t>
            </w:r>
          </w:p>
        </w:tc>
        <w:tc>
          <w:tcPr>
            <w:tcW w:w="2047" w:type="dxa"/>
            <w:tcBorders>
              <w:top w:val="single" w:sz="4" w:space="0" w:color="000000"/>
              <w:left w:val="single" w:sz="4" w:space="0" w:color="000000"/>
              <w:bottom w:val="single" w:sz="4" w:space="0" w:color="000000"/>
            </w:tcBorders>
            <w:shd w:val="clear" w:color="auto" w:fill="auto"/>
          </w:tcPr>
          <w:p w14:paraId="5598E731"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DESDE 11 HASTA 30</w:t>
            </w:r>
          </w:p>
        </w:tc>
        <w:tc>
          <w:tcPr>
            <w:tcW w:w="2409" w:type="dxa"/>
            <w:tcBorders>
              <w:top w:val="single" w:sz="4" w:space="0" w:color="000000"/>
              <w:left w:val="single" w:sz="4" w:space="0" w:color="000000"/>
              <w:bottom w:val="single" w:sz="4" w:space="0" w:color="000000"/>
            </w:tcBorders>
            <w:shd w:val="clear" w:color="auto" w:fill="auto"/>
          </w:tcPr>
          <w:p w14:paraId="65EA1572"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DESDE $4.01 HASTA 100</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60459DAA"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93</w:t>
            </w:r>
          </w:p>
        </w:tc>
      </w:tr>
      <w:tr w:rsidR="00D464C8" w:rsidRPr="00D633E3" w14:paraId="3C9EFAF9" w14:textId="77777777" w:rsidTr="00D633E3">
        <w:trPr>
          <w:cantSplit/>
        </w:trPr>
        <w:tc>
          <w:tcPr>
            <w:tcW w:w="1800" w:type="dxa"/>
            <w:vMerge/>
            <w:tcBorders>
              <w:top w:val="single" w:sz="4" w:space="0" w:color="000000"/>
              <w:left w:val="single" w:sz="4" w:space="0" w:color="000000"/>
              <w:bottom w:val="single" w:sz="4" w:space="0" w:color="000000"/>
            </w:tcBorders>
            <w:shd w:val="clear" w:color="auto" w:fill="auto"/>
          </w:tcPr>
          <w:p w14:paraId="48ADD756" w14:textId="77777777" w:rsidR="00D464C8" w:rsidRPr="00D633E3" w:rsidRDefault="00D464C8" w:rsidP="008D72A4">
            <w:pPr>
              <w:snapToGrid w:val="0"/>
              <w:spacing w:after="0" w:line="240" w:lineRule="auto"/>
              <w:jc w:val="center"/>
              <w:rPr>
                <w:rFonts w:ascii="Arial" w:hAnsi="Arial" w:cs="Arial"/>
                <w:sz w:val="17"/>
                <w:szCs w:val="17"/>
              </w:rPr>
            </w:pPr>
          </w:p>
        </w:tc>
        <w:tc>
          <w:tcPr>
            <w:tcW w:w="1795" w:type="dxa"/>
            <w:tcBorders>
              <w:top w:val="single" w:sz="4" w:space="0" w:color="000000"/>
              <w:left w:val="single" w:sz="4" w:space="0" w:color="000000"/>
              <w:bottom w:val="single" w:sz="4" w:space="0" w:color="000000"/>
            </w:tcBorders>
            <w:shd w:val="clear" w:color="auto" w:fill="auto"/>
          </w:tcPr>
          <w:p w14:paraId="502AE92A"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INDUSTRIA Y SERVICIOS</w:t>
            </w:r>
          </w:p>
        </w:tc>
        <w:tc>
          <w:tcPr>
            <w:tcW w:w="2047" w:type="dxa"/>
            <w:tcBorders>
              <w:top w:val="single" w:sz="4" w:space="0" w:color="000000"/>
              <w:left w:val="single" w:sz="4" w:space="0" w:color="000000"/>
              <w:bottom w:val="single" w:sz="4" w:space="0" w:color="000000"/>
            </w:tcBorders>
            <w:shd w:val="clear" w:color="auto" w:fill="auto"/>
          </w:tcPr>
          <w:p w14:paraId="193FD1D1"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DESDE 11 HASTA 50</w:t>
            </w:r>
          </w:p>
        </w:tc>
        <w:tc>
          <w:tcPr>
            <w:tcW w:w="2409" w:type="dxa"/>
            <w:tcBorders>
              <w:top w:val="single" w:sz="4" w:space="0" w:color="000000"/>
              <w:left w:val="single" w:sz="4" w:space="0" w:color="000000"/>
              <w:bottom w:val="single" w:sz="4" w:space="0" w:color="000000"/>
            </w:tcBorders>
            <w:shd w:val="clear" w:color="auto" w:fill="auto"/>
          </w:tcPr>
          <w:p w14:paraId="4061056F"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DESDE $4.01 HASTA 100</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651A4A3D"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95</w:t>
            </w:r>
          </w:p>
        </w:tc>
      </w:tr>
      <w:tr w:rsidR="00D464C8" w:rsidRPr="00D633E3" w14:paraId="29C93FD3" w14:textId="77777777" w:rsidTr="00D633E3">
        <w:trPr>
          <w:cantSplit/>
        </w:trPr>
        <w:tc>
          <w:tcPr>
            <w:tcW w:w="1800" w:type="dxa"/>
            <w:vMerge w:val="restart"/>
            <w:tcBorders>
              <w:top w:val="single" w:sz="4" w:space="0" w:color="000000"/>
              <w:left w:val="single" w:sz="4" w:space="0" w:color="000000"/>
              <w:bottom w:val="single" w:sz="4" w:space="0" w:color="000000"/>
            </w:tcBorders>
            <w:shd w:val="clear" w:color="auto" w:fill="auto"/>
          </w:tcPr>
          <w:p w14:paraId="3A0F031D" w14:textId="77777777" w:rsidR="00D464C8" w:rsidRPr="00D633E3" w:rsidRDefault="00D464C8" w:rsidP="008D72A4">
            <w:pPr>
              <w:snapToGrid w:val="0"/>
              <w:spacing w:after="0" w:line="240" w:lineRule="auto"/>
              <w:jc w:val="center"/>
              <w:rPr>
                <w:rFonts w:ascii="Arial" w:hAnsi="Arial" w:cs="Arial"/>
                <w:sz w:val="17"/>
                <w:szCs w:val="17"/>
              </w:rPr>
            </w:pPr>
          </w:p>
          <w:p w14:paraId="6CF75583" w14:textId="77777777" w:rsidR="00D464C8" w:rsidRPr="00D633E3" w:rsidRDefault="00D464C8" w:rsidP="008D72A4">
            <w:pPr>
              <w:spacing w:after="0" w:line="240" w:lineRule="auto"/>
              <w:jc w:val="center"/>
              <w:rPr>
                <w:rFonts w:ascii="Arial" w:hAnsi="Arial" w:cs="Arial"/>
                <w:sz w:val="17"/>
                <w:szCs w:val="17"/>
              </w:rPr>
            </w:pPr>
          </w:p>
          <w:p w14:paraId="67986498"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MEDIANA</w:t>
            </w:r>
          </w:p>
        </w:tc>
        <w:tc>
          <w:tcPr>
            <w:tcW w:w="1795" w:type="dxa"/>
            <w:tcBorders>
              <w:top w:val="single" w:sz="4" w:space="0" w:color="000000"/>
              <w:left w:val="single" w:sz="4" w:space="0" w:color="000000"/>
              <w:bottom w:val="single" w:sz="4" w:space="0" w:color="000000"/>
            </w:tcBorders>
            <w:shd w:val="clear" w:color="auto" w:fill="auto"/>
          </w:tcPr>
          <w:p w14:paraId="5C580B89"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COMERCIO</w:t>
            </w:r>
          </w:p>
        </w:tc>
        <w:tc>
          <w:tcPr>
            <w:tcW w:w="2047" w:type="dxa"/>
            <w:tcBorders>
              <w:top w:val="single" w:sz="4" w:space="0" w:color="000000"/>
              <w:left w:val="single" w:sz="4" w:space="0" w:color="000000"/>
              <w:bottom w:val="single" w:sz="4" w:space="0" w:color="000000"/>
            </w:tcBorders>
            <w:shd w:val="clear" w:color="auto" w:fill="auto"/>
          </w:tcPr>
          <w:p w14:paraId="38BF6B53"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DESDE 31 HASTA 100</w:t>
            </w:r>
          </w:p>
        </w:tc>
        <w:tc>
          <w:tcPr>
            <w:tcW w:w="2409" w:type="dxa"/>
            <w:vMerge w:val="restart"/>
            <w:tcBorders>
              <w:top w:val="single" w:sz="4" w:space="0" w:color="000000"/>
              <w:left w:val="single" w:sz="4" w:space="0" w:color="000000"/>
              <w:bottom w:val="single" w:sz="4" w:space="0" w:color="000000"/>
            </w:tcBorders>
            <w:shd w:val="clear" w:color="auto" w:fill="auto"/>
          </w:tcPr>
          <w:p w14:paraId="22851FDA"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DESDE $100.01</w:t>
            </w:r>
          </w:p>
          <w:p w14:paraId="6823B9B9"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HASTA $250</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98CBA5"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235</w:t>
            </w:r>
          </w:p>
        </w:tc>
      </w:tr>
      <w:tr w:rsidR="00D464C8" w:rsidRPr="00D633E3" w14:paraId="006B2098" w14:textId="77777777" w:rsidTr="00D633E3">
        <w:trPr>
          <w:cantSplit/>
        </w:trPr>
        <w:tc>
          <w:tcPr>
            <w:tcW w:w="1800" w:type="dxa"/>
            <w:vMerge/>
            <w:tcBorders>
              <w:top w:val="single" w:sz="4" w:space="0" w:color="000000"/>
              <w:left w:val="single" w:sz="4" w:space="0" w:color="000000"/>
              <w:bottom w:val="single" w:sz="4" w:space="0" w:color="000000"/>
            </w:tcBorders>
            <w:shd w:val="clear" w:color="auto" w:fill="auto"/>
          </w:tcPr>
          <w:p w14:paraId="28A2550D" w14:textId="77777777" w:rsidR="00D464C8" w:rsidRPr="00D633E3" w:rsidRDefault="00D464C8" w:rsidP="008D72A4">
            <w:pPr>
              <w:snapToGrid w:val="0"/>
              <w:spacing w:after="0" w:line="240" w:lineRule="auto"/>
              <w:jc w:val="center"/>
              <w:rPr>
                <w:rFonts w:ascii="Arial" w:hAnsi="Arial" w:cs="Arial"/>
                <w:sz w:val="17"/>
                <w:szCs w:val="17"/>
              </w:rPr>
            </w:pPr>
          </w:p>
        </w:tc>
        <w:tc>
          <w:tcPr>
            <w:tcW w:w="1795" w:type="dxa"/>
            <w:tcBorders>
              <w:top w:val="single" w:sz="4" w:space="0" w:color="000000"/>
              <w:left w:val="single" w:sz="4" w:space="0" w:color="000000"/>
              <w:bottom w:val="single" w:sz="4" w:space="0" w:color="000000"/>
            </w:tcBorders>
            <w:shd w:val="clear" w:color="auto" w:fill="auto"/>
          </w:tcPr>
          <w:p w14:paraId="76A58D90"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SERVICIOS</w:t>
            </w:r>
          </w:p>
        </w:tc>
        <w:tc>
          <w:tcPr>
            <w:tcW w:w="2047" w:type="dxa"/>
            <w:tcBorders>
              <w:top w:val="single" w:sz="4" w:space="0" w:color="000000"/>
              <w:left w:val="single" w:sz="4" w:space="0" w:color="000000"/>
              <w:bottom w:val="single" w:sz="4" w:space="0" w:color="000000"/>
            </w:tcBorders>
            <w:shd w:val="clear" w:color="auto" w:fill="auto"/>
          </w:tcPr>
          <w:p w14:paraId="4834D635"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DESDE 51 HASTA 100</w:t>
            </w:r>
          </w:p>
        </w:tc>
        <w:tc>
          <w:tcPr>
            <w:tcW w:w="2409" w:type="dxa"/>
            <w:vMerge/>
            <w:tcBorders>
              <w:top w:val="single" w:sz="4" w:space="0" w:color="000000"/>
              <w:left w:val="single" w:sz="4" w:space="0" w:color="000000"/>
              <w:bottom w:val="single" w:sz="4" w:space="0" w:color="000000"/>
            </w:tcBorders>
            <w:shd w:val="clear" w:color="auto" w:fill="auto"/>
          </w:tcPr>
          <w:p w14:paraId="2E0A83B3" w14:textId="77777777" w:rsidR="00D464C8" w:rsidRPr="00D633E3" w:rsidRDefault="00D464C8" w:rsidP="008D72A4">
            <w:pPr>
              <w:snapToGrid w:val="0"/>
              <w:spacing w:after="0" w:line="240" w:lineRule="auto"/>
              <w:jc w:val="center"/>
              <w:rPr>
                <w:rFonts w:ascii="Arial" w:hAnsi="Arial" w:cs="Arial"/>
                <w:sz w:val="17"/>
                <w:szCs w:val="17"/>
              </w:rPr>
            </w:pPr>
          </w:p>
        </w:tc>
        <w:tc>
          <w:tcPr>
            <w:tcW w:w="1721" w:type="dxa"/>
            <w:vMerge/>
            <w:tcBorders>
              <w:top w:val="single" w:sz="4" w:space="0" w:color="000000"/>
              <w:left w:val="single" w:sz="4" w:space="0" w:color="000000"/>
              <w:bottom w:val="single" w:sz="4" w:space="0" w:color="000000"/>
              <w:right w:val="single" w:sz="4" w:space="0" w:color="000000"/>
            </w:tcBorders>
            <w:shd w:val="clear" w:color="auto" w:fill="auto"/>
          </w:tcPr>
          <w:p w14:paraId="646B38B3" w14:textId="77777777" w:rsidR="00D464C8" w:rsidRPr="00D633E3" w:rsidRDefault="00D464C8" w:rsidP="008D72A4">
            <w:pPr>
              <w:snapToGrid w:val="0"/>
              <w:spacing w:after="0" w:line="240" w:lineRule="auto"/>
              <w:jc w:val="center"/>
              <w:rPr>
                <w:rFonts w:ascii="Arial" w:hAnsi="Arial" w:cs="Arial"/>
                <w:sz w:val="17"/>
                <w:szCs w:val="17"/>
              </w:rPr>
            </w:pPr>
          </w:p>
        </w:tc>
      </w:tr>
      <w:tr w:rsidR="00D464C8" w:rsidRPr="00D633E3" w14:paraId="5C52963D" w14:textId="77777777" w:rsidTr="00D633E3">
        <w:trPr>
          <w:cantSplit/>
        </w:trPr>
        <w:tc>
          <w:tcPr>
            <w:tcW w:w="1800" w:type="dxa"/>
            <w:vMerge/>
            <w:tcBorders>
              <w:top w:val="single" w:sz="4" w:space="0" w:color="000000"/>
              <w:left w:val="single" w:sz="4" w:space="0" w:color="000000"/>
              <w:bottom w:val="single" w:sz="4" w:space="0" w:color="000000"/>
            </w:tcBorders>
            <w:shd w:val="clear" w:color="auto" w:fill="auto"/>
          </w:tcPr>
          <w:p w14:paraId="28CE1A79" w14:textId="77777777" w:rsidR="00D464C8" w:rsidRPr="00D633E3" w:rsidRDefault="00D464C8" w:rsidP="008D72A4">
            <w:pPr>
              <w:snapToGrid w:val="0"/>
              <w:spacing w:after="0" w:line="240" w:lineRule="auto"/>
              <w:jc w:val="center"/>
              <w:rPr>
                <w:rFonts w:ascii="Arial" w:hAnsi="Arial" w:cs="Arial"/>
                <w:sz w:val="17"/>
                <w:szCs w:val="17"/>
              </w:rPr>
            </w:pPr>
          </w:p>
        </w:tc>
        <w:tc>
          <w:tcPr>
            <w:tcW w:w="1795" w:type="dxa"/>
            <w:tcBorders>
              <w:top w:val="single" w:sz="4" w:space="0" w:color="000000"/>
              <w:left w:val="single" w:sz="4" w:space="0" w:color="000000"/>
              <w:bottom w:val="single" w:sz="4" w:space="0" w:color="000000"/>
            </w:tcBorders>
            <w:shd w:val="clear" w:color="auto" w:fill="auto"/>
          </w:tcPr>
          <w:p w14:paraId="05DA50BB"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INDUSTRIA</w:t>
            </w:r>
          </w:p>
        </w:tc>
        <w:tc>
          <w:tcPr>
            <w:tcW w:w="2047" w:type="dxa"/>
            <w:tcBorders>
              <w:top w:val="single" w:sz="4" w:space="0" w:color="000000"/>
              <w:left w:val="single" w:sz="4" w:space="0" w:color="000000"/>
              <w:bottom w:val="single" w:sz="4" w:space="0" w:color="000000"/>
            </w:tcBorders>
            <w:shd w:val="clear" w:color="auto" w:fill="auto"/>
          </w:tcPr>
          <w:p w14:paraId="2357BA77"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DESDE 51 HASTA 250</w:t>
            </w:r>
          </w:p>
        </w:tc>
        <w:tc>
          <w:tcPr>
            <w:tcW w:w="2409" w:type="dxa"/>
            <w:tcBorders>
              <w:top w:val="single" w:sz="4" w:space="0" w:color="000000"/>
              <w:left w:val="single" w:sz="4" w:space="0" w:color="000000"/>
              <w:bottom w:val="single" w:sz="4" w:space="0" w:color="000000"/>
            </w:tcBorders>
            <w:shd w:val="clear" w:color="auto" w:fill="auto"/>
          </w:tcPr>
          <w:p w14:paraId="77991C9D"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DESDE $100.01</w:t>
            </w:r>
          </w:p>
          <w:p w14:paraId="47EBB021"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HASTA $250</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37D0B23D"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rPr>
              <w:t>250</w:t>
            </w:r>
          </w:p>
        </w:tc>
      </w:tr>
    </w:tbl>
    <w:p w14:paraId="675A9852" w14:textId="77777777" w:rsidR="00D464C8" w:rsidRPr="00D633E3" w:rsidRDefault="00D464C8" w:rsidP="008D72A4">
      <w:pPr>
        <w:spacing w:after="0" w:line="240" w:lineRule="auto"/>
        <w:jc w:val="both"/>
        <w:rPr>
          <w:rFonts w:ascii="Arial" w:hAnsi="Arial" w:cs="Arial"/>
          <w:sz w:val="17"/>
          <w:szCs w:val="17"/>
        </w:rPr>
      </w:pPr>
      <w:r w:rsidRPr="00D633E3">
        <w:rPr>
          <w:rFonts w:ascii="Arial" w:hAnsi="Arial" w:cs="Arial"/>
          <w:sz w:val="17"/>
          <w:szCs w:val="17"/>
        </w:rPr>
        <w:t>*TOPE MÁXIMO COMBINADO = (TRABAJADORES) X 10% + (VENTAS ANUALES) X 90%)</w:t>
      </w:r>
    </w:p>
    <w:p w14:paraId="19926CCA" w14:textId="5796A9A8" w:rsidR="00D464C8" w:rsidRPr="00D633E3" w:rsidRDefault="00D464C8" w:rsidP="00D633E3">
      <w:pPr>
        <w:spacing w:after="0" w:line="240" w:lineRule="auto"/>
        <w:ind w:left="567" w:hanging="567"/>
        <w:jc w:val="both"/>
        <w:rPr>
          <w:rFonts w:ascii="Arial" w:hAnsi="Arial" w:cs="Arial"/>
          <w:sz w:val="17"/>
          <w:szCs w:val="17"/>
        </w:rPr>
      </w:pPr>
      <w:r w:rsidRPr="00D633E3">
        <w:rPr>
          <w:rFonts w:ascii="Arial" w:hAnsi="Arial" w:cs="Arial"/>
          <w:sz w:val="17"/>
          <w:szCs w:val="17"/>
        </w:rPr>
        <w:t>(7) (8)</w:t>
      </w:r>
      <w:r w:rsidR="00D633E3">
        <w:rPr>
          <w:rFonts w:ascii="Arial" w:hAnsi="Arial" w:cs="Arial"/>
          <w:sz w:val="17"/>
          <w:szCs w:val="17"/>
        </w:rPr>
        <w:tab/>
      </w:r>
      <w:r w:rsidRPr="00D633E3">
        <w:rPr>
          <w:rFonts w:ascii="Arial" w:hAnsi="Arial" w:cs="Arial"/>
          <w:sz w:val="17"/>
          <w:szCs w:val="17"/>
        </w:rPr>
        <w:t>EL NÚMERO DE TRABAJADORES SERÁ EL QUE RESULTE DE LA SUMATORIA DE LOS PUNTOS (7) Y (8)</w:t>
      </w:r>
    </w:p>
    <w:p w14:paraId="2164438C" w14:textId="14BB0031" w:rsidR="00D464C8" w:rsidRPr="00D633E3" w:rsidRDefault="00D633E3" w:rsidP="00D633E3">
      <w:pPr>
        <w:spacing w:after="0" w:line="240" w:lineRule="auto"/>
        <w:ind w:left="567" w:hanging="567"/>
        <w:jc w:val="both"/>
        <w:rPr>
          <w:rFonts w:ascii="Arial" w:hAnsi="Arial" w:cs="Arial"/>
          <w:sz w:val="17"/>
          <w:szCs w:val="17"/>
        </w:rPr>
      </w:pPr>
      <w:r>
        <w:rPr>
          <w:rFonts w:ascii="Arial" w:hAnsi="Arial" w:cs="Arial"/>
          <w:sz w:val="17"/>
          <w:szCs w:val="17"/>
        </w:rPr>
        <w:t>(10)</w:t>
      </w:r>
      <w:r>
        <w:rPr>
          <w:rFonts w:ascii="Arial" w:hAnsi="Arial" w:cs="Arial"/>
          <w:sz w:val="17"/>
          <w:szCs w:val="17"/>
        </w:rPr>
        <w:tab/>
      </w:r>
      <w:r w:rsidR="00D464C8" w:rsidRPr="00D633E3">
        <w:rPr>
          <w:rFonts w:ascii="Arial" w:hAnsi="Arial" w:cs="Arial"/>
          <w:sz w:val="17"/>
          <w:szCs w:val="17"/>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1E801440" w14:textId="77777777" w:rsidR="00D464C8" w:rsidRPr="00D633E3" w:rsidRDefault="00D464C8" w:rsidP="008D72A4">
      <w:pPr>
        <w:spacing w:after="0" w:line="240" w:lineRule="auto"/>
        <w:jc w:val="both"/>
        <w:rPr>
          <w:rFonts w:ascii="Arial" w:hAnsi="Arial" w:cs="Arial"/>
          <w:sz w:val="17"/>
          <w:szCs w:val="17"/>
        </w:rPr>
      </w:pPr>
    </w:p>
    <w:p w14:paraId="32958C2E" w14:textId="77777777" w:rsidR="00D464C8" w:rsidRPr="00D633E3" w:rsidRDefault="00D464C8" w:rsidP="008D72A4">
      <w:pPr>
        <w:spacing w:after="0" w:line="240" w:lineRule="auto"/>
        <w:jc w:val="center"/>
        <w:rPr>
          <w:rFonts w:ascii="Arial" w:hAnsi="Arial" w:cs="Arial"/>
          <w:sz w:val="17"/>
          <w:szCs w:val="17"/>
          <w:u w:val="single"/>
        </w:rPr>
      </w:pPr>
      <w:r w:rsidRPr="00D633E3">
        <w:rPr>
          <w:rFonts w:ascii="Arial" w:hAnsi="Arial" w:cs="Arial"/>
          <w:sz w:val="17"/>
          <w:szCs w:val="17"/>
        </w:rPr>
        <w:t>A T E N T A M E N T E</w:t>
      </w:r>
    </w:p>
    <w:p w14:paraId="2E2F8BA4" w14:textId="77777777" w:rsidR="00D464C8" w:rsidRPr="00D633E3" w:rsidRDefault="00D464C8" w:rsidP="008D72A4">
      <w:pPr>
        <w:spacing w:after="0" w:line="240" w:lineRule="auto"/>
        <w:jc w:val="center"/>
        <w:rPr>
          <w:rFonts w:ascii="Arial" w:hAnsi="Arial" w:cs="Arial"/>
          <w:sz w:val="17"/>
          <w:szCs w:val="17"/>
        </w:rPr>
      </w:pPr>
      <w:r w:rsidRPr="00D633E3">
        <w:rPr>
          <w:rFonts w:ascii="Arial" w:hAnsi="Arial" w:cs="Arial"/>
          <w:sz w:val="17"/>
          <w:szCs w:val="17"/>
          <w:u w:val="single"/>
        </w:rPr>
        <w:t>__________________(11)_________________</w:t>
      </w:r>
    </w:p>
    <w:p w14:paraId="710CDEA1" w14:textId="227BB85A" w:rsidR="00D464C8" w:rsidRDefault="00D464C8" w:rsidP="008D72A4">
      <w:pPr>
        <w:spacing w:after="0" w:line="240" w:lineRule="auto"/>
        <w:jc w:val="both"/>
        <w:rPr>
          <w:rFonts w:ascii="Arial" w:hAnsi="Arial" w:cs="Arial"/>
          <w:sz w:val="18"/>
          <w:szCs w:val="18"/>
        </w:rPr>
      </w:pPr>
    </w:p>
    <w:p w14:paraId="7F5C2744" w14:textId="77777777" w:rsidR="00D633E3" w:rsidRPr="00D633E3" w:rsidRDefault="00D633E3" w:rsidP="008D72A4">
      <w:pPr>
        <w:spacing w:after="0" w:line="240" w:lineRule="auto"/>
        <w:jc w:val="both"/>
        <w:rPr>
          <w:rFonts w:ascii="Arial" w:hAnsi="Arial" w:cs="Arial"/>
          <w:sz w:val="18"/>
          <w:szCs w:val="18"/>
        </w:rPr>
      </w:pPr>
    </w:p>
    <w:p w14:paraId="15C5AE58" w14:textId="77777777" w:rsidR="00D867F7" w:rsidRPr="008D72A4" w:rsidRDefault="00D867F7" w:rsidP="008D72A4">
      <w:pPr>
        <w:spacing w:after="0" w:line="240" w:lineRule="auto"/>
        <w:jc w:val="center"/>
        <w:rPr>
          <w:rFonts w:ascii="Arial" w:hAnsi="Arial" w:cs="Arial"/>
          <w:b/>
          <w:sz w:val="16"/>
          <w:szCs w:val="16"/>
        </w:rPr>
      </w:pPr>
      <w:r w:rsidRPr="008D72A4">
        <w:rPr>
          <w:rFonts w:ascii="Arial" w:hAnsi="Arial" w:cs="Arial"/>
          <w:b/>
          <w:sz w:val="16"/>
          <w:szCs w:val="16"/>
        </w:rPr>
        <w:t>INSTRUCTIVO DE LLENADO</w:t>
      </w:r>
    </w:p>
    <w:tbl>
      <w:tblPr>
        <w:tblW w:w="9719" w:type="dxa"/>
        <w:tblInd w:w="-8" w:type="dxa"/>
        <w:tblLayout w:type="fixed"/>
        <w:tblCellMar>
          <w:left w:w="72" w:type="dxa"/>
          <w:right w:w="72" w:type="dxa"/>
        </w:tblCellMar>
        <w:tblLook w:val="0000" w:firstRow="0" w:lastRow="0" w:firstColumn="0" w:lastColumn="0" w:noHBand="0" w:noVBand="0"/>
      </w:tblPr>
      <w:tblGrid>
        <w:gridCol w:w="993"/>
        <w:gridCol w:w="8726"/>
      </w:tblGrid>
      <w:tr w:rsidR="00D867F7" w:rsidRPr="008D72A4" w14:paraId="02D266F2" w14:textId="77777777" w:rsidTr="00D633E3">
        <w:trPr>
          <w:cantSplit/>
        </w:trPr>
        <w:tc>
          <w:tcPr>
            <w:tcW w:w="993" w:type="dxa"/>
            <w:tcBorders>
              <w:top w:val="single" w:sz="6" w:space="0" w:color="auto"/>
              <w:left w:val="single" w:sz="6" w:space="0" w:color="auto"/>
              <w:bottom w:val="single" w:sz="6" w:space="0" w:color="auto"/>
              <w:right w:val="single" w:sz="6" w:space="0" w:color="auto"/>
            </w:tcBorders>
            <w:shd w:val="clear" w:color="C0C0C0" w:fill="C0C0C0"/>
          </w:tcPr>
          <w:p w14:paraId="5BBE1027" w14:textId="77777777" w:rsidR="00D867F7" w:rsidRPr="008D72A4" w:rsidRDefault="00D867F7" w:rsidP="008D72A4">
            <w:pPr>
              <w:spacing w:after="0" w:line="240" w:lineRule="auto"/>
              <w:jc w:val="center"/>
              <w:rPr>
                <w:rFonts w:ascii="Arial" w:hAnsi="Arial" w:cs="Arial"/>
                <w:b/>
                <w:sz w:val="14"/>
                <w:szCs w:val="16"/>
              </w:rPr>
            </w:pPr>
            <w:r w:rsidRPr="008D72A4">
              <w:rPr>
                <w:rFonts w:ascii="Arial" w:hAnsi="Arial" w:cs="Arial"/>
                <w:b/>
                <w:sz w:val="14"/>
                <w:szCs w:val="16"/>
              </w:rPr>
              <w:t>NUMERO</w:t>
            </w:r>
          </w:p>
        </w:tc>
        <w:tc>
          <w:tcPr>
            <w:tcW w:w="8726" w:type="dxa"/>
            <w:tcBorders>
              <w:top w:val="single" w:sz="6" w:space="0" w:color="auto"/>
              <w:left w:val="single" w:sz="6" w:space="0" w:color="auto"/>
              <w:bottom w:val="single" w:sz="6" w:space="0" w:color="auto"/>
              <w:right w:val="single" w:sz="6" w:space="0" w:color="auto"/>
            </w:tcBorders>
            <w:shd w:val="clear" w:color="C0C0C0" w:fill="C0C0C0"/>
          </w:tcPr>
          <w:p w14:paraId="257E8C20" w14:textId="77777777" w:rsidR="00D867F7" w:rsidRPr="008D72A4" w:rsidRDefault="00D867F7" w:rsidP="008D72A4">
            <w:pPr>
              <w:spacing w:after="0" w:line="240" w:lineRule="auto"/>
              <w:jc w:val="center"/>
              <w:rPr>
                <w:rFonts w:ascii="Arial" w:hAnsi="Arial" w:cs="Arial"/>
                <w:b/>
                <w:sz w:val="14"/>
                <w:szCs w:val="16"/>
              </w:rPr>
            </w:pPr>
            <w:r w:rsidRPr="008D72A4">
              <w:rPr>
                <w:rFonts w:ascii="Arial" w:hAnsi="Arial" w:cs="Arial"/>
                <w:b/>
                <w:sz w:val="14"/>
                <w:szCs w:val="16"/>
              </w:rPr>
              <w:t>DESCRIPCIÓN</w:t>
            </w:r>
          </w:p>
        </w:tc>
      </w:tr>
      <w:tr w:rsidR="00D867F7" w:rsidRPr="008D72A4" w14:paraId="12FCEA27"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5CC3F1AF"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1</w:t>
            </w:r>
          </w:p>
        </w:tc>
        <w:tc>
          <w:tcPr>
            <w:tcW w:w="8726" w:type="dxa"/>
            <w:tcBorders>
              <w:top w:val="single" w:sz="6" w:space="0" w:color="auto"/>
              <w:left w:val="single" w:sz="6" w:space="0" w:color="auto"/>
              <w:bottom w:val="single" w:sz="6" w:space="0" w:color="auto"/>
              <w:right w:val="single" w:sz="6" w:space="0" w:color="auto"/>
            </w:tcBorders>
          </w:tcPr>
          <w:p w14:paraId="641BA103"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SEÑALAR LA FECHA DE SUSCRIPCIÓN DEL DOCUMENTO.</w:t>
            </w:r>
          </w:p>
        </w:tc>
      </w:tr>
      <w:tr w:rsidR="00D867F7" w:rsidRPr="008D72A4" w14:paraId="5437D470"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0BAF8987"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2</w:t>
            </w:r>
          </w:p>
        </w:tc>
        <w:tc>
          <w:tcPr>
            <w:tcW w:w="8726" w:type="dxa"/>
            <w:tcBorders>
              <w:top w:val="single" w:sz="6" w:space="0" w:color="auto"/>
              <w:left w:val="single" w:sz="6" w:space="0" w:color="auto"/>
              <w:bottom w:val="single" w:sz="6" w:space="0" w:color="auto"/>
              <w:right w:val="single" w:sz="6" w:space="0" w:color="auto"/>
            </w:tcBorders>
          </w:tcPr>
          <w:p w14:paraId="683BABB9"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ANOTAR EL NOMBRE DEL INSTITUTO.</w:t>
            </w:r>
          </w:p>
        </w:tc>
      </w:tr>
      <w:tr w:rsidR="00D867F7" w:rsidRPr="008D72A4" w14:paraId="3814E2E8"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7CDDACAB"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3</w:t>
            </w:r>
          </w:p>
        </w:tc>
        <w:tc>
          <w:tcPr>
            <w:tcW w:w="8726" w:type="dxa"/>
            <w:tcBorders>
              <w:top w:val="single" w:sz="6" w:space="0" w:color="auto"/>
              <w:left w:val="single" w:sz="6" w:space="0" w:color="auto"/>
              <w:bottom w:val="single" w:sz="6" w:space="0" w:color="auto"/>
              <w:right w:val="single" w:sz="6" w:space="0" w:color="auto"/>
            </w:tcBorders>
          </w:tcPr>
          <w:p w14:paraId="5F36101C"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PRECISAR EL PROCEDIMIENTO DE QUE SE TRATE, LICITACIÓN PÚBLICA O INVITACIÓN A CUANDO MENOS TRES PERSONAS O ADJUDICACIÓN DIRECTA.</w:t>
            </w:r>
          </w:p>
        </w:tc>
      </w:tr>
      <w:tr w:rsidR="00D867F7" w:rsidRPr="008D72A4" w14:paraId="645DB250"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1451A4DE"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4</w:t>
            </w:r>
          </w:p>
        </w:tc>
        <w:tc>
          <w:tcPr>
            <w:tcW w:w="8726" w:type="dxa"/>
            <w:tcBorders>
              <w:top w:val="single" w:sz="6" w:space="0" w:color="auto"/>
              <w:left w:val="single" w:sz="6" w:space="0" w:color="auto"/>
              <w:bottom w:val="single" w:sz="6" w:space="0" w:color="auto"/>
              <w:right w:val="single" w:sz="6" w:space="0" w:color="auto"/>
            </w:tcBorders>
          </w:tcPr>
          <w:p w14:paraId="1B2E902C"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INDICAR EL NÚMERO RESPECTIVO DEL PROCEDIMIENTO.</w:t>
            </w:r>
          </w:p>
        </w:tc>
      </w:tr>
      <w:tr w:rsidR="00D867F7" w:rsidRPr="008D72A4" w14:paraId="05A302E7"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798E8817"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5</w:t>
            </w:r>
          </w:p>
        </w:tc>
        <w:tc>
          <w:tcPr>
            <w:tcW w:w="8726" w:type="dxa"/>
            <w:tcBorders>
              <w:top w:val="single" w:sz="6" w:space="0" w:color="auto"/>
              <w:left w:val="single" w:sz="6" w:space="0" w:color="auto"/>
              <w:bottom w:val="single" w:sz="6" w:space="0" w:color="auto"/>
              <w:right w:val="single" w:sz="6" w:space="0" w:color="auto"/>
            </w:tcBorders>
          </w:tcPr>
          <w:p w14:paraId="6C07E32C"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CITAR EL NOMBRE O RAZÓN SOCIAL O DENOMINACIÓN DE LA EMPRESA.</w:t>
            </w:r>
          </w:p>
        </w:tc>
      </w:tr>
      <w:tr w:rsidR="00D867F7" w:rsidRPr="008D72A4" w14:paraId="6C2D102C"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59B30B64"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6</w:t>
            </w:r>
          </w:p>
        </w:tc>
        <w:tc>
          <w:tcPr>
            <w:tcW w:w="8726" w:type="dxa"/>
            <w:tcBorders>
              <w:top w:val="single" w:sz="6" w:space="0" w:color="auto"/>
              <w:left w:val="single" w:sz="6" w:space="0" w:color="auto"/>
              <w:bottom w:val="single" w:sz="6" w:space="0" w:color="auto"/>
              <w:right w:val="single" w:sz="6" w:space="0" w:color="auto"/>
            </w:tcBorders>
          </w:tcPr>
          <w:p w14:paraId="44C8F35D"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INDICAR CON LETRA EL SECTOR AL QUE PERTENECE (INDUSTRIA, COMERCIO O SERVICIOS)</w:t>
            </w:r>
          </w:p>
        </w:tc>
      </w:tr>
      <w:tr w:rsidR="00D867F7" w:rsidRPr="008D72A4" w14:paraId="4821AD82"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17D25C93"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7</w:t>
            </w:r>
          </w:p>
        </w:tc>
        <w:tc>
          <w:tcPr>
            <w:tcW w:w="8726" w:type="dxa"/>
            <w:tcBorders>
              <w:top w:val="single" w:sz="6" w:space="0" w:color="auto"/>
              <w:left w:val="single" w:sz="6" w:space="0" w:color="auto"/>
              <w:bottom w:val="single" w:sz="6" w:space="0" w:color="auto"/>
              <w:right w:val="single" w:sz="6" w:space="0" w:color="auto"/>
            </w:tcBorders>
          </w:tcPr>
          <w:p w14:paraId="7C363F27"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ANOTAR EL NÚMERO DE TRABAJADORES DE PLANTA INSCRITOS EN EL IMSS.</w:t>
            </w:r>
          </w:p>
        </w:tc>
      </w:tr>
      <w:tr w:rsidR="00D867F7" w:rsidRPr="008D72A4" w14:paraId="76EBFAB9" w14:textId="77777777" w:rsidTr="00D633E3">
        <w:trPr>
          <w:cantSplit/>
          <w:trHeight w:val="248"/>
        </w:trPr>
        <w:tc>
          <w:tcPr>
            <w:tcW w:w="993" w:type="dxa"/>
            <w:tcBorders>
              <w:top w:val="single" w:sz="6" w:space="0" w:color="auto"/>
              <w:left w:val="single" w:sz="6" w:space="0" w:color="auto"/>
              <w:bottom w:val="single" w:sz="6" w:space="0" w:color="auto"/>
              <w:right w:val="single" w:sz="6" w:space="0" w:color="auto"/>
            </w:tcBorders>
          </w:tcPr>
          <w:p w14:paraId="4F0A3542"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8</w:t>
            </w:r>
          </w:p>
        </w:tc>
        <w:tc>
          <w:tcPr>
            <w:tcW w:w="8726" w:type="dxa"/>
            <w:tcBorders>
              <w:top w:val="single" w:sz="6" w:space="0" w:color="auto"/>
              <w:left w:val="single" w:sz="6" w:space="0" w:color="auto"/>
              <w:bottom w:val="single" w:sz="6" w:space="0" w:color="auto"/>
              <w:right w:val="single" w:sz="6" w:space="0" w:color="auto"/>
            </w:tcBorders>
          </w:tcPr>
          <w:p w14:paraId="55AA076E"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EN SU CASO, ANOTAR EL NÚMERO DE PERSONAS SUBCONTRATADAS.</w:t>
            </w:r>
          </w:p>
        </w:tc>
      </w:tr>
      <w:tr w:rsidR="00D867F7" w:rsidRPr="008D72A4" w14:paraId="4A842DC3"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55FE7D66"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9</w:t>
            </w:r>
          </w:p>
        </w:tc>
        <w:tc>
          <w:tcPr>
            <w:tcW w:w="8726" w:type="dxa"/>
            <w:tcBorders>
              <w:top w:val="single" w:sz="6" w:space="0" w:color="auto"/>
              <w:left w:val="single" w:sz="6" w:space="0" w:color="auto"/>
              <w:bottom w:val="single" w:sz="6" w:space="0" w:color="auto"/>
              <w:right w:val="single" w:sz="6" w:space="0" w:color="auto"/>
            </w:tcBorders>
          </w:tcPr>
          <w:p w14:paraId="1F1D8501"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SEÑALAR EL RANGO DE MONTO DE VENTAS ANUALES EN MILLONES DE PESOS (MDP), CONFORME AL REPORTE DE SU EJERCICIO FISCAL CORRESPONDIENTE A LA ÚLTIMA DECLARACIÓN ANUAL DE IMPUESTOS FEDERALES.</w:t>
            </w:r>
          </w:p>
        </w:tc>
      </w:tr>
      <w:tr w:rsidR="00D867F7" w:rsidRPr="008D72A4" w14:paraId="700F41B4"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4BDC66BC"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10</w:t>
            </w:r>
          </w:p>
        </w:tc>
        <w:tc>
          <w:tcPr>
            <w:tcW w:w="8726" w:type="dxa"/>
            <w:tcBorders>
              <w:top w:val="single" w:sz="6" w:space="0" w:color="auto"/>
              <w:left w:val="single" w:sz="6" w:space="0" w:color="auto"/>
              <w:bottom w:val="single" w:sz="6" w:space="0" w:color="auto"/>
              <w:right w:val="single" w:sz="6" w:space="0" w:color="auto"/>
            </w:tcBorders>
          </w:tcPr>
          <w:p w14:paraId="615E0C6B"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SEÑALAR CON LETRA EL TAMAÑO DE LA EMPRESA (MICRO, PEQUEÑA O MEDIANA), CONFORME A LA FÓRMULA ANOTADA AL PIE DEL CUADRO DE ESTRATIFICACIÓN.</w:t>
            </w:r>
          </w:p>
        </w:tc>
      </w:tr>
      <w:tr w:rsidR="00D867F7" w:rsidRPr="008D72A4" w14:paraId="2B6BED02" w14:textId="77777777" w:rsidTr="00D633E3">
        <w:trPr>
          <w:cantSplit/>
        </w:trPr>
        <w:tc>
          <w:tcPr>
            <w:tcW w:w="993" w:type="dxa"/>
            <w:tcBorders>
              <w:top w:val="single" w:sz="6" w:space="0" w:color="auto"/>
              <w:left w:val="single" w:sz="6" w:space="0" w:color="auto"/>
              <w:bottom w:val="single" w:sz="6" w:space="0" w:color="auto"/>
              <w:right w:val="single" w:sz="6" w:space="0" w:color="auto"/>
            </w:tcBorders>
          </w:tcPr>
          <w:p w14:paraId="1458989E" w14:textId="77777777" w:rsidR="00D867F7" w:rsidRPr="008D72A4" w:rsidRDefault="00D867F7" w:rsidP="008D72A4">
            <w:pPr>
              <w:spacing w:after="0" w:line="240" w:lineRule="auto"/>
              <w:jc w:val="center"/>
              <w:rPr>
                <w:rFonts w:ascii="Arial" w:hAnsi="Arial" w:cs="Arial"/>
                <w:sz w:val="14"/>
                <w:szCs w:val="16"/>
              </w:rPr>
            </w:pPr>
            <w:r w:rsidRPr="008D72A4">
              <w:rPr>
                <w:rFonts w:ascii="Arial" w:hAnsi="Arial" w:cs="Arial"/>
                <w:sz w:val="14"/>
                <w:szCs w:val="16"/>
              </w:rPr>
              <w:t>11</w:t>
            </w:r>
          </w:p>
        </w:tc>
        <w:tc>
          <w:tcPr>
            <w:tcW w:w="8726" w:type="dxa"/>
            <w:tcBorders>
              <w:top w:val="single" w:sz="6" w:space="0" w:color="auto"/>
              <w:left w:val="single" w:sz="6" w:space="0" w:color="auto"/>
              <w:bottom w:val="single" w:sz="6" w:space="0" w:color="auto"/>
              <w:right w:val="single" w:sz="6" w:space="0" w:color="auto"/>
            </w:tcBorders>
          </w:tcPr>
          <w:p w14:paraId="25E3B38D" w14:textId="77777777" w:rsidR="00D867F7" w:rsidRPr="008D72A4" w:rsidRDefault="00D867F7" w:rsidP="008D72A4">
            <w:pPr>
              <w:spacing w:after="0" w:line="240" w:lineRule="auto"/>
              <w:jc w:val="both"/>
              <w:rPr>
                <w:rFonts w:ascii="Arial" w:hAnsi="Arial" w:cs="Arial"/>
                <w:sz w:val="14"/>
                <w:szCs w:val="16"/>
              </w:rPr>
            </w:pPr>
            <w:r w:rsidRPr="008D72A4">
              <w:rPr>
                <w:rFonts w:ascii="Arial" w:hAnsi="Arial" w:cs="Arial"/>
                <w:sz w:val="14"/>
                <w:szCs w:val="16"/>
              </w:rPr>
              <w:t>ANOTAR EL NOMBRE Y FIRMA DEL REPRESENTANTE DE LA EMPRESA LICITANTE.</w:t>
            </w:r>
          </w:p>
        </w:tc>
      </w:tr>
    </w:tbl>
    <w:p w14:paraId="3F9562D2" w14:textId="77777777" w:rsidR="00D464C8" w:rsidRDefault="00D464C8" w:rsidP="008D72A4">
      <w:pPr>
        <w:spacing w:after="0" w:line="240" w:lineRule="auto"/>
        <w:rPr>
          <w:rFonts w:ascii="Arial" w:hAnsi="Arial" w:cs="Arial"/>
        </w:rPr>
      </w:pPr>
    </w:p>
    <w:p w14:paraId="667035D3" w14:textId="650302F5" w:rsidR="00D633E3" w:rsidRPr="008D72A4" w:rsidRDefault="00D633E3" w:rsidP="008D72A4">
      <w:pPr>
        <w:spacing w:after="0" w:line="240" w:lineRule="auto"/>
        <w:rPr>
          <w:rFonts w:ascii="Arial" w:hAnsi="Arial" w:cs="Arial"/>
        </w:rPr>
        <w:sectPr w:rsidR="00D633E3" w:rsidRPr="008D72A4">
          <w:footerReference w:type="even" r:id="rId23"/>
          <w:footerReference w:type="default" r:id="rId24"/>
          <w:footerReference w:type="first" r:id="rId25"/>
          <w:pgSz w:w="12240" w:h="15840"/>
          <w:pgMar w:top="1134" w:right="1134" w:bottom="1134" w:left="1418" w:header="720" w:footer="567" w:gutter="0"/>
          <w:cols w:space="720"/>
          <w:docGrid w:linePitch="360"/>
        </w:sectPr>
      </w:pPr>
    </w:p>
    <w:p w14:paraId="79CDC028" w14:textId="77777777" w:rsidR="00677866" w:rsidRPr="0091484D" w:rsidRDefault="00677866"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 “</w:t>
      </w:r>
      <w:r w:rsidR="00795DAC" w:rsidRPr="0091484D">
        <w:rPr>
          <w:rFonts w:ascii="Arial" w:hAnsi="Arial" w:cs="Arial"/>
          <w:b/>
          <w:bCs/>
        </w:rPr>
        <w:t>10</w:t>
      </w:r>
      <w:r w:rsidRPr="0091484D">
        <w:rPr>
          <w:rFonts w:ascii="Arial" w:hAnsi="Arial" w:cs="Arial"/>
          <w:b/>
          <w:bCs/>
        </w:rPr>
        <w:t>”</w:t>
      </w:r>
    </w:p>
    <w:p w14:paraId="5B9F85B4" w14:textId="157199F7" w:rsidR="001C3DDA" w:rsidRPr="0091484D"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0BCA0727" w14:textId="77777777" w:rsidR="00D464C8" w:rsidRPr="008D72A4" w:rsidRDefault="00BD27D6" w:rsidP="008D72A4">
      <w:pPr>
        <w:spacing w:after="0" w:line="240" w:lineRule="auto"/>
        <w:jc w:val="center"/>
        <w:rPr>
          <w:rFonts w:ascii="Arial" w:hAnsi="Arial" w:cs="Arial"/>
          <w:sz w:val="18"/>
        </w:rPr>
      </w:pPr>
      <w:r w:rsidRPr="008D72A4">
        <w:rPr>
          <w:rFonts w:ascii="Arial" w:hAnsi="Arial" w:cs="Arial"/>
          <w:b/>
          <w:bCs/>
          <w:i/>
          <w:iCs/>
          <w:sz w:val="16"/>
          <w:szCs w:val="16"/>
        </w:rPr>
        <w:t xml:space="preserve"> </w:t>
      </w:r>
      <w:r w:rsidR="00D464C8" w:rsidRPr="008D72A4">
        <w:rPr>
          <w:rFonts w:ascii="Arial" w:hAnsi="Arial" w:cs="Arial"/>
          <w:b/>
          <w:bCs/>
          <w:i/>
          <w:iCs/>
          <w:sz w:val="16"/>
          <w:szCs w:val="16"/>
        </w:rPr>
        <w:t>(En papel con membrete de la empresa, o bien con su nombre o razón social impreso).</w:t>
      </w:r>
    </w:p>
    <w:p w14:paraId="60810CFA" w14:textId="77777777" w:rsidR="00D464C8" w:rsidRPr="008D72A4" w:rsidRDefault="00D464C8" w:rsidP="008D72A4">
      <w:pPr>
        <w:pStyle w:val="Ttulo"/>
        <w:jc w:val="center"/>
        <w:rPr>
          <w:rFonts w:cs="Arial"/>
          <w:sz w:val="22"/>
        </w:rPr>
      </w:pPr>
    </w:p>
    <w:p w14:paraId="51DBBA4C" w14:textId="77777777" w:rsidR="00D464C8" w:rsidRPr="008D72A4" w:rsidRDefault="00D464C8" w:rsidP="008D72A4">
      <w:pPr>
        <w:pStyle w:val="Ttulo"/>
        <w:jc w:val="center"/>
        <w:rPr>
          <w:rFonts w:cs="Arial"/>
          <w:sz w:val="22"/>
        </w:rPr>
      </w:pPr>
      <w:bookmarkStart w:id="154" w:name="_Toc60754495"/>
      <w:r w:rsidRPr="008D72A4">
        <w:rPr>
          <w:rFonts w:cs="Arial"/>
          <w:sz w:val="22"/>
        </w:rPr>
        <w:t>“Modelo de Póliza de Fianza”</w:t>
      </w:r>
      <w:bookmarkEnd w:id="154"/>
    </w:p>
    <w:p w14:paraId="7586C987" w14:textId="77777777" w:rsidR="00D464C8" w:rsidRPr="008D72A4" w:rsidRDefault="00D464C8" w:rsidP="008D72A4">
      <w:pPr>
        <w:pStyle w:val="CONVANEXO"/>
        <w:tabs>
          <w:tab w:val="clear" w:pos="720"/>
        </w:tabs>
        <w:rPr>
          <w:sz w:val="18"/>
        </w:rPr>
      </w:pPr>
    </w:p>
    <w:p w14:paraId="4EEE2AAA" w14:textId="77777777" w:rsidR="00D464C8" w:rsidRPr="008D72A4" w:rsidRDefault="00D464C8" w:rsidP="008D72A4">
      <w:pPr>
        <w:pStyle w:val="Encabezado1"/>
        <w:jc w:val="center"/>
        <w:rPr>
          <w:szCs w:val="22"/>
        </w:rPr>
      </w:pPr>
      <w:r w:rsidRPr="008D72A4">
        <w:t>Póliza de Fianza de Cumplimiento, de las Normas en Materia de Adquisiciones, Arrendamientos y Servicios del Instituto Nacional de Estadística y Geografía.</w:t>
      </w:r>
    </w:p>
    <w:p w14:paraId="21E7A7E2" w14:textId="77777777" w:rsidR="00D464C8" w:rsidRPr="008D72A4" w:rsidRDefault="00D464C8" w:rsidP="008D72A4">
      <w:pPr>
        <w:pStyle w:val="Default"/>
        <w:rPr>
          <w:sz w:val="20"/>
          <w:szCs w:val="22"/>
        </w:rPr>
      </w:pPr>
    </w:p>
    <w:p w14:paraId="4F2040B3" w14:textId="77777777" w:rsidR="00D464C8" w:rsidRPr="008D72A4" w:rsidRDefault="00D464C8" w:rsidP="008D72A4">
      <w:pPr>
        <w:pStyle w:val="Default"/>
        <w:jc w:val="both"/>
        <w:rPr>
          <w:sz w:val="19"/>
          <w:szCs w:val="19"/>
        </w:rPr>
      </w:pPr>
      <w:r w:rsidRPr="008D72A4">
        <w:rPr>
          <w:sz w:val="19"/>
          <w:szCs w:val="19"/>
        </w:rPr>
        <w:t xml:space="preserve">Con fundamento en los artículos 67 fracción III y IV, 68 fracción II y párrafos segundo y último y 69 fracción II de las Normas en Materia de Adquisiciones, Arrendamientos y Servicios del Instituto Nacional de Estadística y Geografía, los “Proveedores”, se obliga a garantizar el cumplimiento de todas y cada una de sus obligaciones derivadas de los </w:t>
      </w:r>
      <w:r w:rsidR="000869E3" w:rsidRPr="008D72A4">
        <w:rPr>
          <w:sz w:val="19"/>
          <w:szCs w:val="19"/>
        </w:rPr>
        <w:t>Contrato</w:t>
      </w:r>
      <w:r w:rsidRPr="008D72A4">
        <w:rPr>
          <w:sz w:val="19"/>
          <w:szCs w:val="19"/>
        </w:rPr>
        <w:t xml:space="preserve">s, pedidos o compras directas que celebran con el Instituto, mediante fianza expedida por una Institución legalmente autorizada para ello, a favor del Instituto Nacional de Estadística y Geografía, la que deberán entregar en el plazo o fecha previstos en la Convocatoria de la Licitación, o en su defecto, a más tardar dentro de los 10 (diez) días naturales posteriores a la fecha de suscripción del mismo. </w:t>
      </w:r>
    </w:p>
    <w:p w14:paraId="235EE454" w14:textId="77777777" w:rsidR="00D464C8" w:rsidRPr="008D72A4" w:rsidRDefault="00D464C8" w:rsidP="008D72A4">
      <w:pPr>
        <w:pStyle w:val="Default"/>
        <w:rPr>
          <w:sz w:val="19"/>
          <w:szCs w:val="19"/>
        </w:rPr>
      </w:pPr>
    </w:p>
    <w:p w14:paraId="0A6A2111" w14:textId="77777777" w:rsidR="00D464C8" w:rsidRPr="008D72A4" w:rsidRDefault="00D464C8" w:rsidP="008D72A4">
      <w:pPr>
        <w:pStyle w:val="Default"/>
        <w:jc w:val="both"/>
        <w:rPr>
          <w:sz w:val="19"/>
          <w:szCs w:val="19"/>
        </w:rPr>
      </w:pPr>
      <w:r w:rsidRPr="008D72A4">
        <w:rPr>
          <w:sz w:val="19"/>
          <w:szCs w:val="19"/>
        </w:rPr>
        <w:t xml:space="preserve">Para el caso de celebrar Convenio Modificatorio que afecte el monto del documento contractual, se deberá garantizar en los mismos términos. </w:t>
      </w:r>
    </w:p>
    <w:p w14:paraId="248345A5" w14:textId="77777777" w:rsidR="00D464C8" w:rsidRPr="008D72A4" w:rsidRDefault="00D464C8" w:rsidP="008D72A4">
      <w:pPr>
        <w:pStyle w:val="Default"/>
        <w:rPr>
          <w:sz w:val="19"/>
          <w:szCs w:val="19"/>
        </w:rPr>
      </w:pPr>
    </w:p>
    <w:p w14:paraId="5B1394D2" w14:textId="77777777" w:rsidR="00D464C8" w:rsidRPr="008D72A4" w:rsidRDefault="00D464C8" w:rsidP="008D72A4">
      <w:pPr>
        <w:pStyle w:val="Default"/>
        <w:jc w:val="both"/>
        <w:rPr>
          <w:sz w:val="19"/>
          <w:szCs w:val="19"/>
        </w:rPr>
      </w:pPr>
      <w:r w:rsidRPr="008D72A4">
        <w:rPr>
          <w:sz w:val="19"/>
          <w:szCs w:val="19"/>
        </w:rPr>
        <w:t xml:space="preserve">Dicha fianza deberá contener las siguientes declaraciones expresas: </w:t>
      </w:r>
    </w:p>
    <w:p w14:paraId="194119E1" w14:textId="77777777" w:rsidR="00D464C8" w:rsidRPr="008D72A4" w:rsidRDefault="00D464C8" w:rsidP="008D72A4">
      <w:pPr>
        <w:pStyle w:val="Default"/>
        <w:rPr>
          <w:sz w:val="19"/>
          <w:szCs w:val="19"/>
        </w:rPr>
      </w:pPr>
    </w:p>
    <w:p w14:paraId="718A7B31" w14:textId="77777777" w:rsidR="0037721D" w:rsidRPr="008D72A4" w:rsidRDefault="0037721D" w:rsidP="008D72A4">
      <w:pPr>
        <w:pStyle w:val="Default"/>
        <w:jc w:val="both"/>
        <w:rPr>
          <w:i/>
          <w:iCs/>
          <w:sz w:val="19"/>
          <w:szCs w:val="19"/>
        </w:rPr>
      </w:pPr>
      <w:r w:rsidRPr="008D72A4">
        <w:rPr>
          <w:i/>
          <w:iCs/>
          <w:sz w:val="19"/>
          <w:szCs w:val="19"/>
        </w:rPr>
        <w:t xml:space="preserve">A favor del Instituto Nacional de Estadística y Geografía (Instituto), con domicilio en Avenida Héroe de Nacozari Sur 2301, Fraccionamiento Jardines del Parque, 20276, Aguascalientes, Aguascalientes, Aguascalientes, entre </w:t>
      </w:r>
      <w:r w:rsidR="00E07764" w:rsidRPr="008D72A4">
        <w:rPr>
          <w:i/>
          <w:iCs/>
          <w:sz w:val="19"/>
          <w:szCs w:val="19"/>
        </w:rPr>
        <w:t>C</w:t>
      </w:r>
      <w:r w:rsidRPr="008D72A4">
        <w:rPr>
          <w:i/>
          <w:iCs/>
          <w:sz w:val="19"/>
          <w:szCs w:val="19"/>
        </w:rPr>
        <w:t xml:space="preserve">alle INEGI, Avenida del Lago y Avenida Paseo de las Garzas. </w:t>
      </w:r>
    </w:p>
    <w:p w14:paraId="68A4F851" w14:textId="77777777" w:rsidR="00D464C8" w:rsidRPr="008D72A4" w:rsidRDefault="00D464C8" w:rsidP="008D72A4">
      <w:pPr>
        <w:pStyle w:val="Default"/>
        <w:jc w:val="both"/>
        <w:rPr>
          <w:sz w:val="19"/>
          <w:szCs w:val="19"/>
        </w:rPr>
      </w:pPr>
    </w:p>
    <w:p w14:paraId="1BD71C76" w14:textId="77777777" w:rsidR="00D464C8" w:rsidRPr="008D72A4" w:rsidRDefault="00D464C8" w:rsidP="008D72A4">
      <w:pPr>
        <w:pStyle w:val="Default"/>
        <w:jc w:val="both"/>
        <w:rPr>
          <w:sz w:val="19"/>
          <w:szCs w:val="19"/>
        </w:rPr>
      </w:pPr>
      <w:r w:rsidRPr="008D72A4">
        <w:rPr>
          <w:i/>
          <w:iCs/>
          <w:sz w:val="19"/>
          <w:szCs w:val="19"/>
        </w:rPr>
        <w:t xml:space="preserve">Para garantizar por </w:t>
      </w:r>
      <w:r w:rsidRPr="008D72A4">
        <w:rPr>
          <w:b/>
          <w:bCs/>
          <w:i/>
          <w:iCs/>
          <w:sz w:val="19"/>
          <w:szCs w:val="19"/>
        </w:rPr>
        <w:t>__1__</w:t>
      </w:r>
      <w:r w:rsidRPr="008D72A4">
        <w:rPr>
          <w:i/>
          <w:iCs/>
          <w:sz w:val="19"/>
          <w:szCs w:val="19"/>
        </w:rPr>
        <w:t xml:space="preserve">, con domicilio en </w:t>
      </w:r>
      <w:r w:rsidRPr="008D72A4">
        <w:rPr>
          <w:b/>
          <w:bCs/>
          <w:i/>
          <w:iCs/>
          <w:sz w:val="19"/>
          <w:szCs w:val="19"/>
        </w:rPr>
        <w:t>__2__</w:t>
      </w:r>
      <w:r w:rsidRPr="008D72A4">
        <w:rPr>
          <w:i/>
          <w:iCs/>
          <w:sz w:val="19"/>
          <w:szCs w:val="19"/>
        </w:rPr>
        <w:t>, y registro federal de contribuyentes número _</w:t>
      </w:r>
      <w:r w:rsidRPr="008D72A4">
        <w:rPr>
          <w:b/>
          <w:bCs/>
          <w:i/>
          <w:iCs/>
          <w:sz w:val="19"/>
          <w:szCs w:val="19"/>
        </w:rPr>
        <w:t>3</w:t>
      </w:r>
      <w:r w:rsidRPr="008D72A4">
        <w:rPr>
          <w:i/>
          <w:iCs/>
          <w:sz w:val="19"/>
          <w:szCs w:val="19"/>
        </w:rPr>
        <w:t xml:space="preserve">__, el fiel y exacto cumplimiento de todas y cada una de sus obligaciones derivadas del </w:t>
      </w:r>
      <w:r w:rsidRPr="008D72A4">
        <w:rPr>
          <w:b/>
          <w:bCs/>
          <w:i/>
          <w:iCs/>
          <w:sz w:val="19"/>
          <w:szCs w:val="19"/>
        </w:rPr>
        <w:t>____4_____</w:t>
      </w:r>
      <w:r w:rsidRPr="008D72A4">
        <w:rPr>
          <w:i/>
          <w:iCs/>
          <w:sz w:val="19"/>
          <w:szCs w:val="19"/>
        </w:rPr>
        <w:t xml:space="preserve">, que celebro con dicho Instituto el </w:t>
      </w:r>
      <w:r w:rsidRPr="008D72A4">
        <w:rPr>
          <w:b/>
          <w:bCs/>
          <w:i/>
          <w:iCs/>
          <w:sz w:val="19"/>
          <w:szCs w:val="19"/>
        </w:rPr>
        <w:t xml:space="preserve">_5_ </w:t>
      </w:r>
      <w:r w:rsidRPr="008D72A4">
        <w:rPr>
          <w:i/>
          <w:iCs/>
          <w:sz w:val="19"/>
          <w:szCs w:val="19"/>
        </w:rPr>
        <w:t xml:space="preserve">de </w:t>
      </w:r>
      <w:r w:rsidRPr="008D72A4">
        <w:rPr>
          <w:b/>
          <w:bCs/>
          <w:i/>
          <w:iCs/>
          <w:sz w:val="19"/>
          <w:szCs w:val="19"/>
        </w:rPr>
        <w:t xml:space="preserve">_5__ </w:t>
      </w:r>
      <w:r w:rsidRPr="008D72A4">
        <w:rPr>
          <w:i/>
          <w:iCs/>
          <w:sz w:val="19"/>
          <w:szCs w:val="19"/>
        </w:rPr>
        <w:t xml:space="preserve">de </w:t>
      </w:r>
      <w:r w:rsidRPr="008D72A4">
        <w:rPr>
          <w:b/>
          <w:bCs/>
          <w:i/>
          <w:iCs/>
          <w:sz w:val="19"/>
          <w:szCs w:val="19"/>
        </w:rPr>
        <w:t>__5_</w:t>
      </w:r>
      <w:r w:rsidRPr="008D72A4">
        <w:rPr>
          <w:i/>
          <w:iCs/>
          <w:sz w:val="19"/>
          <w:szCs w:val="19"/>
        </w:rPr>
        <w:t>, por un monto de $</w:t>
      </w:r>
      <w:r w:rsidRPr="008D72A4">
        <w:rPr>
          <w:b/>
          <w:bCs/>
          <w:i/>
          <w:iCs/>
          <w:sz w:val="19"/>
          <w:szCs w:val="19"/>
        </w:rPr>
        <w:t xml:space="preserve">___6___ </w:t>
      </w:r>
      <w:r w:rsidRPr="008D72A4">
        <w:rPr>
          <w:i/>
          <w:iCs/>
          <w:sz w:val="19"/>
          <w:szCs w:val="19"/>
        </w:rPr>
        <w:t>(</w:t>
      </w:r>
      <w:r w:rsidRPr="008D72A4">
        <w:rPr>
          <w:b/>
          <w:bCs/>
          <w:i/>
          <w:iCs/>
          <w:sz w:val="19"/>
          <w:szCs w:val="19"/>
        </w:rPr>
        <w:t>__6__ __</w:t>
      </w:r>
      <w:r w:rsidRPr="008D72A4">
        <w:rPr>
          <w:i/>
          <w:iCs/>
          <w:sz w:val="19"/>
          <w:szCs w:val="19"/>
        </w:rPr>
        <w:t>/100 M.N.) antes del impuesto al valor agregado, otorgándose esta fianza por la cantidad de $</w:t>
      </w:r>
      <w:r w:rsidRPr="008D72A4">
        <w:rPr>
          <w:b/>
          <w:bCs/>
          <w:i/>
          <w:iCs/>
          <w:sz w:val="19"/>
          <w:szCs w:val="19"/>
        </w:rPr>
        <w:t xml:space="preserve">__7_ </w:t>
      </w:r>
      <w:r w:rsidRPr="008D72A4">
        <w:rPr>
          <w:i/>
          <w:iCs/>
          <w:sz w:val="19"/>
          <w:szCs w:val="19"/>
        </w:rPr>
        <w:t>(</w:t>
      </w:r>
      <w:r w:rsidRPr="008D72A4">
        <w:rPr>
          <w:b/>
          <w:bCs/>
          <w:i/>
          <w:iCs/>
          <w:sz w:val="19"/>
          <w:szCs w:val="19"/>
        </w:rPr>
        <w:t>__7 _ __</w:t>
      </w:r>
      <w:r w:rsidRPr="008D72A4">
        <w:rPr>
          <w:i/>
          <w:iCs/>
          <w:sz w:val="19"/>
          <w:szCs w:val="19"/>
        </w:rPr>
        <w:t xml:space="preserve">/100 M.N.). </w:t>
      </w:r>
    </w:p>
    <w:p w14:paraId="266B96F6" w14:textId="77777777" w:rsidR="00D464C8" w:rsidRPr="008D72A4" w:rsidRDefault="00D464C8" w:rsidP="008D72A4">
      <w:pPr>
        <w:pStyle w:val="Default"/>
        <w:rPr>
          <w:sz w:val="19"/>
          <w:szCs w:val="19"/>
        </w:rPr>
      </w:pPr>
    </w:p>
    <w:p w14:paraId="088B28C6" w14:textId="77777777" w:rsidR="00D464C8" w:rsidRPr="008D72A4" w:rsidRDefault="00D464C8" w:rsidP="008D72A4">
      <w:pPr>
        <w:pStyle w:val="Default"/>
        <w:jc w:val="both"/>
        <w:rPr>
          <w:sz w:val="19"/>
          <w:szCs w:val="19"/>
        </w:rPr>
      </w:pPr>
      <w:r w:rsidRPr="008D72A4">
        <w:rPr>
          <w:i/>
          <w:iCs/>
          <w:sz w:val="19"/>
          <w:szCs w:val="19"/>
        </w:rPr>
        <w:t xml:space="preserve">La presente fianza se expide de conformidad con los artículos 67, 68 y 69, de las Normas en materia de Adquisiciones, Arrendamientos y Servicios del Instituto Nacional de Estadística y Geografía y numeral 18 del Manual de Adquisiciones, Arrendamientos y Servicios del Instituto Nacional de Estadística y Geografía. </w:t>
      </w:r>
    </w:p>
    <w:p w14:paraId="5DA7D964" w14:textId="77777777" w:rsidR="00D464C8" w:rsidRPr="008D72A4" w:rsidRDefault="00D464C8" w:rsidP="008D72A4">
      <w:pPr>
        <w:pStyle w:val="Default"/>
        <w:rPr>
          <w:sz w:val="19"/>
          <w:szCs w:val="19"/>
        </w:rPr>
      </w:pPr>
    </w:p>
    <w:p w14:paraId="0B4BCAA4" w14:textId="77777777" w:rsidR="00D464C8" w:rsidRPr="008D72A4" w:rsidRDefault="00D464C8" w:rsidP="008D72A4">
      <w:pPr>
        <w:pStyle w:val="Default"/>
        <w:jc w:val="both"/>
        <w:rPr>
          <w:sz w:val="19"/>
          <w:szCs w:val="19"/>
        </w:rPr>
      </w:pPr>
      <w:r w:rsidRPr="008D72A4">
        <w:rPr>
          <w:i/>
          <w:iCs/>
          <w:sz w:val="19"/>
          <w:szCs w:val="19"/>
        </w:rPr>
        <w:t xml:space="preserve">La Institución Afianzadora expresamente declara: </w:t>
      </w:r>
    </w:p>
    <w:p w14:paraId="75A9ABF9" w14:textId="77777777" w:rsidR="00D464C8" w:rsidRPr="008D72A4" w:rsidRDefault="00D464C8" w:rsidP="008D72A4">
      <w:pPr>
        <w:pStyle w:val="Default"/>
        <w:ind w:left="426" w:hanging="426"/>
        <w:jc w:val="both"/>
        <w:rPr>
          <w:sz w:val="19"/>
          <w:szCs w:val="19"/>
        </w:rPr>
      </w:pPr>
    </w:p>
    <w:p w14:paraId="09376AB8" w14:textId="77777777" w:rsidR="00D464C8" w:rsidRPr="008D72A4" w:rsidRDefault="00D464C8" w:rsidP="008D72A4">
      <w:pPr>
        <w:pStyle w:val="Default"/>
        <w:numPr>
          <w:ilvl w:val="0"/>
          <w:numId w:val="4"/>
        </w:numPr>
        <w:tabs>
          <w:tab w:val="clear" w:pos="0"/>
        </w:tabs>
        <w:ind w:left="284" w:hanging="284"/>
        <w:jc w:val="both"/>
        <w:rPr>
          <w:sz w:val="19"/>
          <w:szCs w:val="19"/>
        </w:rPr>
      </w:pPr>
      <w:r w:rsidRPr="008D72A4">
        <w:rPr>
          <w:i/>
          <w:iCs/>
          <w:sz w:val="19"/>
          <w:szCs w:val="19"/>
        </w:rPr>
        <w:t xml:space="preserve">Que </w:t>
      </w:r>
      <w:r w:rsidRPr="008D72A4">
        <w:rPr>
          <w:iCs/>
          <w:sz w:val="19"/>
          <w:szCs w:val="19"/>
        </w:rPr>
        <w:t xml:space="preserve">la fianza se otorga atendiendo a todas las estipulaciones contenidas en el </w:t>
      </w:r>
      <w:r w:rsidR="000869E3" w:rsidRPr="008D72A4">
        <w:rPr>
          <w:iCs/>
          <w:sz w:val="19"/>
          <w:szCs w:val="19"/>
        </w:rPr>
        <w:t>Contrato</w:t>
      </w:r>
      <w:r w:rsidRPr="008D72A4">
        <w:rPr>
          <w:iCs/>
          <w:sz w:val="19"/>
          <w:szCs w:val="19"/>
        </w:rPr>
        <w:t xml:space="preserve">; </w:t>
      </w:r>
    </w:p>
    <w:p w14:paraId="2E05C0AE" w14:textId="77777777" w:rsidR="00D464C8" w:rsidRPr="008D72A4" w:rsidRDefault="00D464C8" w:rsidP="008D72A4">
      <w:pPr>
        <w:pStyle w:val="Default"/>
        <w:ind w:left="284" w:hanging="284"/>
        <w:jc w:val="both"/>
        <w:rPr>
          <w:sz w:val="19"/>
          <w:szCs w:val="19"/>
        </w:rPr>
      </w:pPr>
    </w:p>
    <w:p w14:paraId="2DBD90A7" w14:textId="77777777" w:rsidR="00D464C8" w:rsidRPr="008D72A4" w:rsidRDefault="00D464C8" w:rsidP="008D72A4">
      <w:pPr>
        <w:pStyle w:val="Default"/>
        <w:numPr>
          <w:ilvl w:val="0"/>
          <w:numId w:val="4"/>
        </w:numPr>
        <w:tabs>
          <w:tab w:val="clear" w:pos="0"/>
        </w:tabs>
        <w:ind w:left="284" w:hanging="284"/>
        <w:jc w:val="both"/>
        <w:rPr>
          <w:iCs/>
          <w:sz w:val="19"/>
          <w:szCs w:val="19"/>
        </w:rPr>
      </w:pPr>
      <w:r w:rsidRPr="008D72A4">
        <w:rPr>
          <w:iCs/>
          <w:sz w:val="19"/>
          <w:szCs w:val="19"/>
        </w:rPr>
        <w:t xml:space="preserve">Que para cancelar la fianza será requisito indispensable contar con la constancia de cumplimiento total de las obligaciones contractuales; </w:t>
      </w:r>
    </w:p>
    <w:p w14:paraId="5C632E68" w14:textId="77777777" w:rsidR="00D464C8" w:rsidRPr="008D72A4" w:rsidRDefault="00D464C8" w:rsidP="008D72A4">
      <w:pPr>
        <w:pStyle w:val="Default"/>
        <w:ind w:left="284"/>
        <w:jc w:val="both"/>
        <w:rPr>
          <w:iCs/>
          <w:sz w:val="19"/>
          <w:szCs w:val="19"/>
        </w:rPr>
      </w:pPr>
    </w:p>
    <w:p w14:paraId="63F84085" w14:textId="77777777" w:rsidR="00D464C8" w:rsidRPr="008D72A4" w:rsidRDefault="00D464C8" w:rsidP="008D72A4">
      <w:pPr>
        <w:pStyle w:val="Default"/>
        <w:numPr>
          <w:ilvl w:val="0"/>
          <w:numId w:val="4"/>
        </w:numPr>
        <w:tabs>
          <w:tab w:val="clear" w:pos="0"/>
        </w:tabs>
        <w:ind w:left="284" w:hanging="284"/>
        <w:jc w:val="both"/>
        <w:rPr>
          <w:iCs/>
          <w:sz w:val="19"/>
          <w:szCs w:val="19"/>
        </w:rPr>
      </w:pPr>
      <w:r w:rsidRPr="008D72A4">
        <w:rPr>
          <w:iCs/>
          <w:sz w:val="19"/>
          <w:szCs w:val="19"/>
        </w:rPr>
        <w:t xml:space="preserve">Que la fianza permanecerá vigente durante el cumplimiento de la obligación que garantice y continuará vigente en caso de que se otorgue prórroga al cumplimiento del </w:t>
      </w:r>
      <w:r w:rsidR="000869E3" w:rsidRPr="008D72A4">
        <w:rPr>
          <w:iCs/>
          <w:sz w:val="19"/>
          <w:szCs w:val="19"/>
        </w:rPr>
        <w:t>Contrato</w:t>
      </w:r>
      <w:r w:rsidRPr="008D72A4">
        <w:rPr>
          <w:iCs/>
          <w:sz w:val="19"/>
          <w:szCs w:val="19"/>
        </w:rPr>
        <w:t>, así como durante la substanciación de todos los recursos legales o juicios que se interpongan y hasta que se dicte resolución definitiva que quede firme, por autoridad competente, salvo que las partes se otorguen el finiquito correspondiente;</w:t>
      </w:r>
    </w:p>
    <w:p w14:paraId="45D00801" w14:textId="77777777" w:rsidR="00D464C8" w:rsidRPr="008D72A4" w:rsidRDefault="00D464C8" w:rsidP="008D72A4">
      <w:pPr>
        <w:pStyle w:val="Default"/>
        <w:ind w:left="284"/>
        <w:jc w:val="both"/>
        <w:rPr>
          <w:iCs/>
          <w:sz w:val="19"/>
          <w:szCs w:val="19"/>
        </w:rPr>
      </w:pPr>
    </w:p>
    <w:p w14:paraId="58CFF876" w14:textId="77777777" w:rsidR="00D464C8" w:rsidRPr="008D72A4" w:rsidRDefault="00D464C8" w:rsidP="008D72A4">
      <w:pPr>
        <w:pStyle w:val="Default"/>
        <w:numPr>
          <w:ilvl w:val="0"/>
          <w:numId w:val="4"/>
        </w:numPr>
        <w:tabs>
          <w:tab w:val="clear" w:pos="0"/>
        </w:tabs>
        <w:ind w:left="284" w:hanging="284"/>
        <w:jc w:val="both"/>
        <w:rPr>
          <w:iCs/>
          <w:sz w:val="19"/>
          <w:szCs w:val="19"/>
        </w:rPr>
      </w:pPr>
      <w:r w:rsidRPr="008D72A4">
        <w:rPr>
          <w:iCs/>
          <w:sz w:val="19"/>
          <w:szCs w:val="19"/>
        </w:rPr>
        <w:t xml:space="preserve">Que la afianzadora acepta expresamente someterse a los procedimientos de ejecución previstos en los artículos 279 y 280, de la Ley de Instituciones de Seguros y de Fianzas (LISF), para la efectividad de las fianzas, aún para el caso que prevé el artículo 283 de la LISF, de proceder el cobro de indemnización por mora, con motivo del pago extemporáneo del importe de la póliza de fianza requerida, y </w:t>
      </w:r>
    </w:p>
    <w:p w14:paraId="3D7BA880" w14:textId="77777777" w:rsidR="00D464C8" w:rsidRPr="008D72A4" w:rsidRDefault="00D464C8" w:rsidP="008D72A4">
      <w:pPr>
        <w:pStyle w:val="Default"/>
        <w:ind w:left="284"/>
        <w:jc w:val="both"/>
        <w:rPr>
          <w:iCs/>
          <w:sz w:val="19"/>
          <w:szCs w:val="19"/>
        </w:rPr>
      </w:pPr>
    </w:p>
    <w:p w14:paraId="4BFC03FA" w14:textId="77777777" w:rsidR="00D464C8" w:rsidRPr="008D72A4" w:rsidRDefault="00D464C8" w:rsidP="008D72A4">
      <w:pPr>
        <w:widowControl w:val="0"/>
        <w:numPr>
          <w:ilvl w:val="0"/>
          <w:numId w:val="4"/>
        </w:numPr>
        <w:tabs>
          <w:tab w:val="clear" w:pos="0"/>
        </w:tabs>
        <w:autoSpaceDE w:val="0"/>
        <w:spacing w:after="0" w:line="240" w:lineRule="auto"/>
        <w:ind w:left="284" w:hanging="284"/>
        <w:jc w:val="both"/>
        <w:rPr>
          <w:rFonts w:ascii="Arial" w:hAnsi="Arial" w:cs="Arial"/>
          <w:b/>
          <w:bCs/>
          <w:sz w:val="19"/>
          <w:szCs w:val="19"/>
        </w:rPr>
      </w:pPr>
      <w:r w:rsidRPr="008D72A4">
        <w:rPr>
          <w:rFonts w:ascii="Arial" w:hAnsi="Arial" w:cs="Arial"/>
          <w:iCs/>
          <w:sz w:val="19"/>
          <w:szCs w:val="19"/>
        </w:rPr>
        <w:t xml:space="preserve">La fianza permanecerá vigente hasta 30 (treinta) días naturales posteriores a la fecha en que el </w:t>
      </w:r>
      <w:r w:rsidR="000869E3" w:rsidRPr="008D72A4">
        <w:rPr>
          <w:rFonts w:ascii="Arial" w:hAnsi="Arial" w:cs="Arial"/>
          <w:iCs/>
          <w:sz w:val="19"/>
          <w:szCs w:val="19"/>
        </w:rPr>
        <w:t>Contrato</w:t>
      </w:r>
      <w:r w:rsidRPr="008D72A4">
        <w:rPr>
          <w:rFonts w:ascii="Arial" w:hAnsi="Arial" w:cs="Arial"/>
          <w:iCs/>
          <w:sz w:val="19"/>
          <w:szCs w:val="19"/>
        </w:rPr>
        <w:t xml:space="preserve"> haya vencido o de aquella en que surta efectos la terminación anticipada del mismo, en la inteligencia de que sólo podrá ser cancelada mediante autorización expresa y por escrito del Instituto.</w:t>
      </w:r>
    </w:p>
    <w:p w14:paraId="1E31609E" w14:textId="77777777" w:rsidR="00385B6E" w:rsidRPr="008D72A4" w:rsidRDefault="00385B6E" w:rsidP="008D72A4">
      <w:pPr>
        <w:widowControl w:val="0"/>
        <w:autoSpaceDE w:val="0"/>
        <w:spacing w:after="0" w:line="240" w:lineRule="auto"/>
        <w:jc w:val="both"/>
        <w:rPr>
          <w:rFonts w:ascii="Arial" w:hAnsi="Arial" w:cs="Arial"/>
          <w:iCs/>
          <w:sz w:val="20"/>
        </w:rPr>
      </w:pPr>
    </w:p>
    <w:p w14:paraId="67545C39" w14:textId="77777777" w:rsidR="00385B6E" w:rsidRPr="008D72A4" w:rsidRDefault="00385B6E" w:rsidP="008D72A4">
      <w:pPr>
        <w:widowControl w:val="0"/>
        <w:autoSpaceDE w:val="0"/>
        <w:spacing w:after="0" w:line="240" w:lineRule="auto"/>
        <w:jc w:val="both"/>
        <w:rPr>
          <w:rFonts w:ascii="Arial" w:hAnsi="Arial" w:cs="Arial"/>
          <w:iCs/>
          <w:sz w:val="20"/>
        </w:rPr>
      </w:pPr>
    </w:p>
    <w:p w14:paraId="2A62D3D8" w14:textId="77777777" w:rsidR="00875A2C" w:rsidRPr="008D72A4" w:rsidRDefault="00875A2C" w:rsidP="008D72A4">
      <w:pPr>
        <w:widowControl w:val="0"/>
        <w:autoSpaceDE w:val="0"/>
        <w:spacing w:after="0" w:line="240" w:lineRule="auto"/>
        <w:jc w:val="both"/>
        <w:rPr>
          <w:rFonts w:ascii="Arial" w:hAnsi="Arial" w:cs="Arial"/>
          <w:iCs/>
          <w:sz w:val="20"/>
        </w:rPr>
      </w:pPr>
    </w:p>
    <w:p w14:paraId="2C65D6D8" w14:textId="77777777" w:rsidR="00677866" w:rsidRPr="0091484D" w:rsidRDefault="00677866"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91484D">
        <w:rPr>
          <w:rFonts w:ascii="Arial" w:hAnsi="Arial" w:cs="Arial"/>
          <w:b/>
          <w:bCs/>
        </w:rPr>
        <w:lastRenderedPageBreak/>
        <w:t>Anexo “</w:t>
      </w:r>
      <w:r w:rsidR="00795DAC" w:rsidRPr="0091484D">
        <w:rPr>
          <w:rFonts w:ascii="Arial" w:hAnsi="Arial" w:cs="Arial"/>
          <w:b/>
          <w:bCs/>
        </w:rPr>
        <w:t>10</w:t>
      </w:r>
      <w:r w:rsidRPr="0091484D">
        <w:rPr>
          <w:rFonts w:ascii="Arial" w:hAnsi="Arial" w:cs="Arial"/>
          <w:b/>
          <w:bCs/>
        </w:rPr>
        <w:t>”</w:t>
      </w:r>
    </w:p>
    <w:p w14:paraId="06E37A28" w14:textId="38E19A03" w:rsidR="001C3DDA" w:rsidRPr="0091484D"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91484D">
        <w:rPr>
          <w:rFonts w:ascii="Arial" w:hAnsi="Arial" w:cs="Arial"/>
          <w:b/>
          <w:bCs/>
          <w:sz w:val="20"/>
          <w:szCs w:val="20"/>
        </w:rPr>
        <w:t>.</w:t>
      </w:r>
    </w:p>
    <w:p w14:paraId="618A7741" w14:textId="77777777" w:rsidR="00385B6E" w:rsidRPr="008D72A4" w:rsidRDefault="00385B6E" w:rsidP="0026282E">
      <w:pPr>
        <w:spacing w:after="0" w:line="240" w:lineRule="auto"/>
        <w:jc w:val="both"/>
        <w:rPr>
          <w:rFonts w:ascii="Arial" w:hAnsi="Arial" w:cs="Arial"/>
          <w:sz w:val="20"/>
          <w:szCs w:val="20"/>
        </w:rPr>
      </w:pPr>
    </w:p>
    <w:p w14:paraId="180DE93C" w14:textId="77777777" w:rsidR="00385B6E" w:rsidRPr="008D72A4" w:rsidRDefault="00447A60" w:rsidP="008D72A4">
      <w:pPr>
        <w:pStyle w:val="Default"/>
        <w:suppressAutoHyphens w:val="0"/>
        <w:autoSpaceDN w:val="0"/>
        <w:adjustRightInd w:val="0"/>
        <w:jc w:val="center"/>
        <w:rPr>
          <w:b/>
          <w:bCs/>
          <w:sz w:val="22"/>
          <w:szCs w:val="22"/>
          <w:lang w:eastAsia="es-MX"/>
        </w:rPr>
      </w:pPr>
      <w:r w:rsidRPr="008D72A4">
        <w:rPr>
          <w:b/>
          <w:bCs/>
          <w:sz w:val="22"/>
          <w:szCs w:val="22"/>
          <w:lang w:eastAsia="es-MX"/>
        </w:rPr>
        <w:t>Instructivo para el llenado del formato</w:t>
      </w:r>
    </w:p>
    <w:p w14:paraId="68B9567F" w14:textId="77777777" w:rsidR="00385B6E" w:rsidRPr="008D72A4" w:rsidRDefault="00447A60" w:rsidP="008D72A4">
      <w:pPr>
        <w:pStyle w:val="Default"/>
        <w:suppressAutoHyphens w:val="0"/>
        <w:autoSpaceDN w:val="0"/>
        <w:adjustRightInd w:val="0"/>
        <w:jc w:val="center"/>
        <w:rPr>
          <w:b/>
          <w:bCs/>
          <w:sz w:val="22"/>
          <w:szCs w:val="22"/>
          <w:lang w:eastAsia="es-MX"/>
        </w:rPr>
      </w:pPr>
      <w:r w:rsidRPr="008D72A4">
        <w:rPr>
          <w:b/>
          <w:bCs/>
          <w:sz w:val="22"/>
          <w:szCs w:val="22"/>
          <w:lang w:eastAsia="es-MX"/>
        </w:rPr>
        <w:t>“</w:t>
      </w:r>
      <w:r w:rsidRPr="008D72A4">
        <w:rPr>
          <w:b/>
          <w:sz w:val="22"/>
        </w:rPr>
        <w:t>Modelo de Póliza de Fianza</w:t>
      </w:r>
      <w:r w:rsidRPr="008D72A4">
        <w:rPr>
          <w:b/>
          <w:bCs/>
          <w:sz w:val="22"/>
          <w:szCs w:val="22"/>
          <w:lang w:eastAsia="es-MX"/>
        </w:rPr>
        <w:t>”</w:t>
      </w:r>
    </w:p>
    <w:p w14:paraId="29382CB7" w14:textId="77777777" w:rsidR="00385B6E" w:rsidRPr="008D72A4" w:rsidRDefault="00385B6E" w:rsidP="0026282E">
      <w:pPr>
        <w:pStyle w:val="Default"/>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
        <w:gridCol w:w="3402"/>
        <w:gridCol w:w="5054"/>
      </w:tblGrid>
      <w:tr w:rsidR="00447A60" w:rsidRPr="008D72A4" w14:paraId="2F15E467" w14:textId="77777777" w:rsidTr="000E562B">
        <w:trPr>
          <w:trHeight w:val="93"/>
          <w:jc w:val="center"/>
        </w:trPr>
        <w:tc>
          <w:tcPr>
            <w:tcW w:w="1024" w:type="dxa"/>
            <w:shd w:val="clear" w:color="auto" w:fill="D9D9D9"/>
          </w:tcPr>
          <w:p w14:paraId="6B183581" w14:textId="77777777" w:rsidR="00447A60" w:rsidRPr="008D72A4" w:rsidRDefault="00447A60" w:rsidP="008D72A4">
            <w:pPr>
              <w:pStyle w:val="Default"/>
              <w:jc w:val="center"/>
              <w:rPr>
                <w:sz w:val="20"/>
                <w:szCs w:val="20"/>
              </w:rPr>
            </w:pPr>
            <w:r w:rsidRPr="008D72A4">
              <w:rPr>
                <w:b/>
                <w:bCs/>
                <w:sz w:val="20"/>
                <w:szCs w:val="20"/>
              </w:rPr>
              <w:t>No.</w:t>
            </w:r>
          </w:p>
        </w:tc>
        <w:tc>
          <w:tcPr>
            <w:tcW w:w="3402" w:type="dxa"/>
            <w:shd w:val="clear" w:color="auto" w:fill="D9D9D9"/>
          </w:tcPr>
          <w:p w14:paraId="1AC98B94" w14:textId="77777777" w:rsidR="00447A60" w:rsidRPr="008D72A4" w:rsidRDefault="00447A60" w:rsidP="008D72A4">
            <w:pPr>
              <w:pStyle w:val="Default"/>
              <w:jc w:val="center"/>
              <w:rPr>
                <w:sz w:val="20"/>
                <w:szCs w:val="20"/>
              </w:rPr>
            </w:pPr>
            <w:r w:rsidRPr="008D72A4">
              <w:rPr>
                <w:b/>
                <w:bCs/>
                <w:sz w:val="20"/>
                <w:szCs w:val="20"/>
              </w:rPr>
              <w:t>Concepto</w:t>
            </w:r>
          </w:p>
        </w:tc>
        <w:tc>
          <w:tcPr>
            <w:tcW w:w="5054" w:type="dxa"/>
            <w:shd w:val="clear" w:color="auto" w:fill="D9D9D9"/>
          </w:tcPr>
          <w:p w14:paraId="40FC6E07" w14:textId="77777777" w:rsidR="00447A60" w:rsidRPr="008D72A4" w:rsidRDefault="00447A60" w:rsidP="008D72A4">
            <w:pPr>
              <w:pStyle w:val="Default"/>
              <w:jc w:val="center"/>
              <w:rPr>
                <w:sz w:val="20"/>
                <w:szCs w:val="20"/>
              </w:rPr>
            </w:pPr>
            <w:r w:rsidRPr="008D72A4">
              <w:rPr>
                <w:b/>
                <w:bCs/>
                <w:sz w:val="20"/>
                <w:szCs w:val="20"/>
              </w:rPr>
              <w:t>Descripción</w:t>
            </w:r>
          </w:p>
        </w:tc>
      </w:tr>
      <w:tr w:rsidR="00447A60" w:rsidRPr="008D72A4" w14:paraId="0F52AD31" w14:textId="77777777" w:rsidTr="000E562B">
        <w:trPr>
          <w:trHeight w:val="187"/>
          <w:jc w:val="center"/>
        </w:trPr>
        <w:tc>
          <w:tcPr>
            <w:tcW w:w="1024" w:type="dxa"/>
            <w:vAlign w:val="center"/>
          </w:tcPr>
          <w:p w14:paraId="75E7FF6F" w14:textId="77777777" w:rsidR="00447A60" w:rsidRPr="008D72A4" w:rsidRDefault="00447A60" w:rsidP="008D72A4">
            <w:pPr>
              <w:pStyle w:val="Default"/>
              <w:jc w:val="center"/>
              <w:rPr>
                <w:sz w:val="20"/>
                <w:szCs w:val="20"/>
              </w:rPr>
            </w:pPr>
            <w:r w:rsidRPr="008D72A4">
              <w:rPr>
                <w:sz w:val="20"/>
                <w:szCs w:val="20"/>
              </w:rPr>
              <w:t>1</w:t>
            </w:r>
          </w:p>
        </w:tc>
        <w:tc>
          <w:tcPr>
            <w:tcW w:w="3402" w:type="dxa"/>
            <w:vAlign w:val="center"/>
          </w:tcPr>
          <w:p w14:paraId="603F321E" w14:textId="77777777" w:rsidR="00447A60" w:rsidRPr="008D72A4" w:rsidRDefault="00447A60" w:rsidP="008D72A4">
            <w:pPr>
              <w:pStyle w:val="Default"/>
              <w:rPr>
                <w:sz w:val="20"/>
                <w:szCs w:val="20"/>
              </w:rPr>
            </w:pPr>
            <w:r w:rsidRPr="008D72A4">
              <w:rPr>
                <w:sz w:val="20"/>
                <w:szCs w:val="20"/>
              </w:rPr>
              <w:t>Empresa</w:t>
            </w:r>
          </w:p>
        </w:tc>
        <w:tc>
          <w:tcPr>
            <w:tcW w:w="5054" w:type="dxa"/>
          </w:tcPr>
          <w:p w14:paraId="73729F35" w14:textId="77777777" w:rsidR="00447A60" w:rsidRPr="008D72A4" w:rsidRDefault="00447A60" w:rsidP="008D72A4">
            <w:pPr>
              <w:pStyle w:val="Default"/>
              <w:rPr>
                <w:sz w:val="20"/>
                <w:szCs w:val="20"/>
              </w:rPr>
            </w:pPr>
            <w:r w:rsidRPr="008D72A4">
              <w:rPr>
                <w:sz w:val="20"/>
                <w:szCs w:val="20"/>
              </w:rPr>
              <w:t xml:space="preserve">Nombre de la empresa o persona física con quien se celebró la contratación (proveedor) </w:t>
            </w:r>
          </w:p>
        </w:tc>
      </w:tr>
      <w:tr w:rsidR="00447A60" w:rsidRPr="008D72A4" w14:paraId="2E417A93" w14:textId="77777777" w:rsidTr="000E562B">
        <w:trPr>
          <w:trHeight w:val="187"/>
          <w:jc w:val="center"/>
        </w:trPr>
        <w:tc>
          <w:tcPr>
            <w:tcW w:w="1024" w:type="dxa"/>
            <w:vAlign w:val="center"/>
          </w:tcPr>
          <w:p w14:paraId="71CAEADE" w14:textId="77777777" w:rsidR="00447A60" w:rsidRPr="008D72A4" w:rsidRDefault="00447A60" w:rsidP="008D72A4">
            <w:pPr>
              <w:pStyle w:val="Default"/>
              <w:jc w:val="center"/>
              <w:rPr>
                <w:sz w:val="20"/>
                <w:szCs w:val="20"/>
              </w:rPr>
            </w:pPr>
            <w:r w:rsidRPr="008D72A4">
              <w:rPr>
                <w:sz w:val="20"/>
                <w:szCs w:val="20"/>
              </w:rPr>
              <w:t>2</w:t>
            </w:r>
          </w:p>
        </w:tc>
        <w:tc>
          <w:tcPr>
            <w:tcW w:w="3402" w:type="dxa"/>
            <w:vAlign w:val="center"/>
          </w:tcPr>
          <w:p w14:paraId="10A13E16" w14:textId="77777777" w:rsidR="00447A60" w:rsidRPr="008D72A4" w:rsidRDefault="00447A60" w:rsidP="008D72A4">
            <w:pPr>
              <w:pStyle w:val="Default"/>
              <w:rPr>
                <w:sz w:val="20"/>
                <w:szCs w:val="20"/>
              </w:rPr>
            </w:pPr>
            <w:r w:rsidRPr="008D72A4">
              <w:rPr>
                <w:sz w:val="20"/>
                <w:szCs w:val="20"/>
              </w:rPr>
              <w:t>Domicilio</w:t>
            </w:r>
          </w:p>
        </w:tc>
        <w:tc>
          <w:tcPr>
            <w:tcW w:w="5054" w:type="dxa"/>
          </w:tcPr>
          <w:p w14:paraId="14D79A27" w14:textId="77777777" w:rsidR="00447A60" w:rsidRPr="008D72A4" w:rsidRDefault="00447A60" w:rsidP="008D72A4">
            <w:pPr>
              <w:pStyle w:val="Default"/>
              <w:rPr>
                <w:sz w:val="20"/>
                <w:szCs w:val="20"/>
              </w:rPr>
            </w:pPr>
            <w:r w:rsidRPr="008D72A4">
              <w:rPr>
                <w:sz w:val="20"/>
                <w:szCs w:val="20"/>
              </w:rPr>
              <w:t xml:space="preserve">Indicar calle, número exterior e interior, colonia, fraccionamiento u otro, C.P., en su caso delegación, Municipio y Estado. </w:t>
            </w:r>
          </w:p>
        </w:tc>
      </w:tr>
      <w:tr w:rsidR="00447A60" w:rsidRPr="008D72A4" w14:paraId="2CB6C747" w14:textId="77777777" w:rsidTr="000E562B">
        <w:trPr>
          <w:trHeight w:val="84"/>
          <w:jc w:val="center"/>
        </w:trPr>
        <w:tc>
          <w:tcPr>
            <w:tcW w:w="1024" w:type="dxa"/>
            <w:vAlign w:val="center"/>
          </w:tcPr>
          <w:p w14:paraId="210819EB" w14:textId="77777777" w:rsidR="00447A60" w:rsidRPr="008D72A4" w:rsidRDefault="00447A60" w:rsidP="008D72A4">
            <w:pPr>
              <w:pStyle w:val="Default"/>
              <w:jc w:val="center"/>
              <w:rPr>
                <w:sz w:val="20"/>
                <w:szCs w:val="20"/>
              </w:rPr>
            </w:pPr>
            <w:r w:rsidRPr="008D72A4">
              <w:rPr>
                <w:sz w:val="20"/>
                <w:szCs w:val="20"/>
              </w:rPr>
              <w:t>3</w:t>
            </w:r>
          </w:p>
        </w:tc>
        <w:tc>
          <w:tcPr>
            <w:tcW w:w="3402" w:type="dxa"/>
            <w:vAlign w:val="center"/>
          </w:tcPr>
          <w:p w14:paraId="4ED70EE8" w14:textId="77777777" w:rsidR="00447A60" w:rsidRPr="008D72A4" w:rsidRDefault="00447A60" w:rsidP="008D72A4">
            <w:pPr>
              <w:pStyle w:val="Default"/>
              <w:rPr>
                <w:sz w:val="20"/>
                <w:szCs w:val="20"/>
              </w:rPr>
            </w:pPr>
            <w:r w:rsidRPr="008D72A4">
              <w:rPr>
                <w:sz w:val="20"/>
                <w:szCs w:val="20"/>
              </w:rPr>
              <w:t>RFC</w:t>
            </w:r>
          </w:p>
        </w:tc>
        <w:tc>
          <w:tcPr>
            <w:tcW w:w="5054" w:type="dxa"/>
          </w:tcPr>
          <w:p w14:paraId="2B63BF83" w14:textId="77777777" w:rsidR="00447A60" w:rsidRPr="008D72A4" w:rsidRDefault="00447A60" w:rsidP="008D72A4">
            <w:pPr>
              <w:pStyle w:val="Default"/>
              <w:rPr>
                <w:sz w:val="20"/>
                <w:szCs w:val="20"/>
              </w:rPr>
            </w:pPr>
            <w:r w:rsidRPr="008D72A4">
              <w:rPr>
                <w:sz w:val="20"/>
                <w:szCs w:val="20"/>
              </w:rPr>
              <w:t xml:space="preserve">Indicar el RFC del proveedor con homoclave. </w:t>
            </w:r>
          </w:p>
        </w:tc>
      </w:tr>
      <w:tr w:rsidR="00447A60" w:rsidRPr="008D72A4" w14:paraId="09BA3390" w14:textId="77777777" w:rsidTr="000E562B">
        <w:trPr>
          <w:trHeight w:val="187"/>
          <w:jc w:val="center"/>
        </w:trPr>
        <w:tc>
          <w:tcPr>
            <w:tcW w:w="1024" w:type="dxa"/>
            <w:vAlign w:val="center"/>
          </w:tcPr>
          <w:p w14:paraId="7B07BB97" w14:textId="77777777" w:rsidR="00447A60" w:rsidRPr="008D72A4" w:rsidRDefault="00447A60" w:rsidP="008D72A4">
            <w:pPr>
              <w:pStyle w:val="Default"/>
              <w:jc w:val="center"/>
              <w:rPr>
                <w:sz w:val="20"/>
                <w:szCs w:val="20"/>
              </w:rPr>
            </w:pPr>
            <w:r w:rsidRPr="008D72A4">
              <w:rPr>
                <w:sz w:val="20"/>
                <w:szCs w:val="20"/>
              </w:rPr>
              <w:t>4</w:t>
            </w:r>
          </w:p>
        </w:tc>
        <w:tc>
          <w:tcPr>
            <w:tcW w:w="3402" w:type="dxa"/>
            <w:vAlign w:val="center"/>
          </w:tcPr>
          <w:p w14:paraId="72B49706" w14:textId="77777777" w:rsidR="00447A60" w:rsidRPr="008D72A4" w:rsidRDefault="00447A60" w:rsidP="008D72A4">
            <w:pPr>
              <w:pStyle w:val="Default"/>
              <w:rPr>
                <w:sz w:val="20"/>
                <w:szCs w:val="20"/>
              </w:rPr>
            </w:pPr>
            <w:r w:rsidRPr="008D72A4">
              <w:rPr>
                <w:sz w:val="20"/>
                <w:szCs w:val="20"/>
              </w:rPr>
              <w:t>Contratación</w:t>
            </w:r>
          </w:p>
        </w:tc>
        <w:tc>
          <w:tcPr>
            <w:tcW w:w="5054" w:type="dxa"/>
          </w:tcPr>
          <w:p w14:paraId="1512B519" w14:textId="77777777" w:rsidR="00447A60" w:rsidRPr="008D72A4" w:rsidRDefault="00447A60" w:rsidP="008D72A4">
            <w:pPr>
              <w:pStyle w:val="Default"/>
              <w:rPr>
                <w:sz w:val="20"/>
                <w:szCs w:val="20"/>
              </w:rPr>
            </w:pPr>
            <w:r w:rsidRPr="008D72A4">
              <w:rPr>
                <w:sz w:val="20"/>
                <w:szCs w:val="20"/>
              </w:rPr>
              <w:t xml:space="preserve">Nombre y en su caso número de la contratación (Contrato, pedido, compra directa). </w:t>
            </w:r>
          </w:p>
        </w:tc>
      </w:tr>
      <w:tr w:rsidR="00447A60" w:rsidRPr="008D72A4" w14:paraId="1D76EF72" w14:textId="77777777" w:rsidTr="000E562B">
        <w:trPr>
          <w:trHeight w:val="188"/>
          <w:jc w:val="center"/>
        </w:trPr>
        <w:tc>
          <w:tcPr>
            <w:tcW w:w="1024" w:type="dxa"/>
            <w:vAlign w:val="center"/>
          </w:tcPr>
          <w:p w14:paraId="4758C69F" w14:textId="77777777" w:rsidR="00447A60" w:rsidRPr="008D72A4" w:rsidRDefault="00447A60" w:rsidP="008D72A4">
            <w:pPr>
              <w:pStyle w:val="Default"/>
              <w:jc w:val="center"/>
              <w:rPr>
                <w:sz w:val="20"/>
                <w:szCs w:val="20"/>
              </w:rPr>
            </w:pPr>
            <w:r w:rsidRPr="008D72A4">
              <w:rPr>
                <w:sz w:val="20"/>
                <w:szCs w:val="20"/>
              </w:rPr>
              <w:t>5</w:t>
            </w:r>
          </w:p>
        </w:tc>
        <w:tc>
          <w:tcPr>
            <w:tcW w:w="3402" w:type="dxa"/>
            <w:vAlign w:val="center"/>
          </w:tcPr>
          <w:p w14:paraId="33C89B27" w14:textId="77777777" w:rsidR="00447A60" w:rsidRPr="008D72A4" w:rsidRDefault="00447A60" w:rsidP="008D72A4">
            <w:pPr>
              <w:pStyle w:val="Default"/>
              <w:rPr>
                <w:sz w:val="20"/>
                <w:szCs w:val="20"/>
              </w:rPr>
            </w:pPr>
            <w:r w:rsidRPr="008D72A4">
              <w:rPr>
                <w:sz w:val="20"/>
                <w:szCs w:val="20"/>
              </w:rPr>
              <w:t>Fecha de celebración de la contratación</w:t>
            </w:r>
          </w:p>
        </w:tc>
        <w:tc>
          <w:tcPr>
            <w:tcW w:w="5054" w:type="dxa"/>
          </w:tcPr>
          <w:p w14:paraId="31F4F565" w14:textId="77777777" w:rsidR="00447A60" w:rsidRPr="008D72A4" w:rsidRDefault="00447A60" w:rsidP="008D72A4">
            <w:pPr>
              <w:pStyle w:val="Default"/>
              <w:rPr>
                <w:sz w:val="20"/>
                <w:szCs w:val="20"/>
              </w:rPr>
            </w:pPr>
            <w:r w:rsidRPr="008D72A4">
              <w:rPr>
                <w:sz w:val="20"/>
                <w:szCs w:val="20"/>
              </w:rPr>
              <w:t xml:space="preserve">Día, mes y año de la celebración de la contratación. </w:t>
            </w:r>
          </w:p>
        </w:tc>
      </w:tr>
      <w:tr w:rsidR="00447A60" w:rsidRPr="008D72A4" w14:paraId="655FB93A" w14:textId="77777777" w:rsidTr="000E562B">
        <w:trPr>
          <w:trHeight w:val="187"/>
          <w:jc w:val="center"/>
        </w:trPr>
        <w:tc>
          <w:tcPr>
            <w:tcW w:w="1024" w:type="dxa"/>
            <w:vAlign w:val="center"/>
          </w:tcPr>
          <w:p w14:paraId="76CCB463" w14:textId="77777777" w:rsidR="00447A60" w:rsidRPr="008D72A4" w:rsidRDefault="00447A60" w:rsidP="008D72A4">
            <w:pPr>
              <w:pStyle w:val="Default"/>
              <w:jc w:val="center"/>
              <w:rPr>
                <w:sz w:val="20"/>
                <w:szCs w:val="20"/>
              </w:rPr>
            </w:pPr>
            <w:r w:rsidRPr="008D72A4">
              <w:rPr>
                <w:sz w:val="20"/>
                <w:szCs w:val="20"/>
              </w:rPr>
              <w:t>6</w:t>
            </w:r>
          </w:p>
        </w:tc>
        <w:tc>
          <w:tcPr>
            <w:tcW w:w="3402" w:type="dxa"/>
            <w:vAlign w:val="center"/>
          </w:tcPr>
          <w:p w14:paraId="26314136" w14:textId="77777777" w:rsidR="00447A60" w:rsidRPr="008D72A4" w:rsidRDefault="00447A60" w:rsidP="008D72A4">
            <w:pPr>
              <w:pStyle w:val="Default"/>
              <w:rPr>
                <w:sz w:val="20"/>
                <w:szCs w:val="20"/>
              </w:rPr>
            </w:pPr>
            <w:r w:rsidRPr="008D72A4">
              <w:rPr>
                <w:sz w:val="20"/>
                <w:szCs w:val="20"/>
              </w:rPr>
              <w:t>Monto de la contratación</w:t>
            </w:r>
          </w:p>
        </w:tc>
        <w:tc>
          <w:tcPr>
            <w:tcW w:w="5054" w:type="dxa"/>
          </w:tcPr>
          <w:p w14:paraId="4A9F8936" w14:textId="77777777" w:rsidR="00447A60" w:rsidRPr="008D72A4" w:rsidRDefault="00447A60" w:rsidP="008D72A4">
            <w:pPr>
              <w:pStyle w:val="Default"/>
              <w:rPr>
                <w:sz w:val="20"/>
                <w:szCs w:val="20"/>
              </w:rPr>
            </w:pPr>
            <w:r w:rsidRPr="008D72A4">
              <w:rPr>
                <w:sz w:val="20"/>
                <w:szCs w:val="20"/>
              </w:rPr>
              <w:t xml:space="preserve">Monto de la contratación (con número y letra) antes del impuesto al valor agregado. </w:t>
            </w:r>
          </w:p>
        </w:tc>
      </w:tr>
      <w:tr w:rsidR="00447A60" w:rsidRPr="008D72A4" w14:paraId="5C4077F2" w14:textId="77777777" w:rsidTr="000E562B">
        <w:trPr>
          <w:trHeight w:val="84"/>
          <w:jc w:val="center"/>
        </w:trPr>
        <w:tc>
          <w:tcPr>
            <w:tcW w:w="1024" w:type="dxa"/>
            <w:vAlign w:val="center"/>
          </w:tcPr>
          <w:p w14:paraId="2451D365" w14:textId="77777777" w:rsidR="00447A60" w:rsidRPr="008D72A4" w:rsidRDefault="00447A60" w:rsidP="008D72A4">
            <w:pPr>
              <w:pStyle w:val="Default"/>
              <w:jc w:val="center"/>
              <w:rPr>
                <w:sz w:val="20"/>
                <w:szCs w:val="20"/>
              </w:rPr>
            </w:pPr>
            <w:r w:rsidRPr="008D72A4">
              <w:rPr>
                <w:sz w:val="20"/>
                <w:szCs w:val="20"/>
              </w:rPr>
              <w:t>7</w:t>
            </w:r>
          </w:p>
        </w:tc>
        <w:tc>
          <w:tcPr>
            <w:tcW w:w="3402" w:type="dxa"/>
            <w:vAlign w:val="center"/>
          </w:tcPr>
          <w:p w14:paraId="72277DB0" w14:textId="77777777" w:rsidR="00447A60" w:rsidRPr="008D72A4" w:rsidRDefault="00447A60" w:rsidP="008D72A4">
            <w:pPr>
              <w:pStyle w:val="Default"/>
              <w:rPr>
                <w:sz w:val="20"/>
                <w:szCs w:val="20"/>
              </w:rPr>
            </w:pPr>
            <w:r w:rsidRPr="008D72A4">
              <w:rPr>
                <w:sz w:val="20"/>
                <w:szCs w:val="20"/>
              </w:rPr>
              <w:t>Monto de la fianza</w:t>
            </w:r>
          </w:p>
        </w:tc>
        <w:tc>
          <w:tcPr>
            <w:tcW w:w="5054" w:type="dxa"/>
          </w:tcPr>
          <w:p w14:paraId="700DCB63" w14:textId="77777777" w:rsidR="00447A60" w:rsidRPr="008D72A4" w:rsidRDefault="00447A60" w:rsidP="008D72A4">
            <w:pPr>
              <w:pStyle w:val="Default"/>
              <w:rPr>
                <w:sz w:val="20"/>
                <w:szCs w:val="20"/>
              </w:rPr>
            </w:pPr>
            <w:r w:rsidRPr="008D72A4">
              <w:rPr>
                <w:sz w:val="20"/>
                <w:szCs w:val="20"/>
              </w:rPr>
              <w:t xml:space="preserve">Monto de la fianza (con número y letra). </w:t>
            </w:r>
          </w:p>
        </w:tc>
      </w:tr>
    </w:tbl>
    <w:p w14:paraId="304656CE" w14:textId="77777777" w:rsidR="00385B6E" w:rsidRPr="008D72A4" w:rsidRDefault="00385B6E" w:rsidP="008D72A4">
      <w:pPr>
        <w:widowControl w:val="0"/>
        <w:autoSpaceDE w:val="0"/>
        <w:spacing w:after="0" w:line="240" w:lineRule="auto"/>
        <w:jc w:val="both"/>
        <w:rPr>
          <w:rFonts w:ascii="Arial" w:hAnsi="Arial" w:cs="Arial"/>
          <w:b/>
          <w:bCs/>
        </w:rPr>
        <w:sectPr w:rsidR="00385B6E" w:rsidRPr="008D72A4">
          <w:footerReference w:type="even" r:id="rId26"/>
          <w:footerReference w:type="default" r:id="rId27"/>
          <w:footerReference w:type="first" r:id="rId28"/>
          <w:pgSz w:w="12240" w:h="15840"/>
          <w:pgMar w:top="1134" w:right="1134" w:bottom="1134" w:left="1418" w:header="720" w:footer="567" w:gutter="0"/>
          <w:cols w:space="720"/>
          <w:docGrid w:linePitch="360"/>
        </w:sectPr>
      </w:pPr>
    </w:p>
    <w:p w14:paraId="157CF927" w14:textId="77777777" w:rsidR="00677866" w:rsidRPr="0026282E" w:rsidRDefault="00677866"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w:t>
      </w:r>
      <w:r w:rsidR="00795DAC" w:rsidRPr="0026282E">
        <w:rPr>
          <w:rFonts w:ascii="Arial" w:hAnsi="Arial" w:cs="Arial"/>
          <w:b/>
          <w:bCs/>
        </w:rPr>
        <w:t>11</w:t>
      </w:r>
      <w:r w:rsidRPr="0026282E">
        <w:rPr>
          <w:rFonts w:ascii="Arial" w:hAnsi="Arial" w:cs="Arial"/>
          <w:b/>
          <w:bCs/>
        </w:rPr>
        <w:t>”</w:t>
      </w:r>
    </w:p>
    <w:p w14:paraId="2D4AC810" w14:textId="05970858"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1A369A1A" w14:textId="77777777" w:rsidR="00D464C8" w:rsidRPr="0026282E" w:rsidRDefault="00BD27D6" w:rsidP="008D72A4">
      <w:pPr>
        <w:spacing w:after="0" w:line="240" w:lineRule="auto"/>
        <w:jc w:val="center"/>
        <w:rPr>
          <w:rFonts w:ascii="Arial" w:hAnsi="Arial" w:cs="Arial"/>
          <w:b/>
          <w:bCs/>
        </w:rPr>
      </w:pPr>
      <w:r w:rsidRPr="0026282E">
        <w:rPr>
          <w:rFonts w:ascii="Arial" w:hAnsi="Arial" w:cs="Arial"/>
          <w:b/>
          <w:bCs/>
          <w:i/>
          <w:iCs/>
          <w:sz w:val="16"/>
          <w:szCs w:val="16"/>
        </w:rPr>
        <w:t xml:space="preserve"> </w:t>
      </w:r>
      <w:r w:rsidR="00D464C8" w:rsidRPr="0026282E">
        <w:rPr>
          <w:rFonts w:ascii="Arial" w:hAnsi="Arial" w:cs="Arial"/>
          <w:b/>
          <w:bCs/>
          <w:i/>
          <w:iCs/>
          <w:sz w:val="16"/>
          <w:szCs w:val="16"/>
        </w:rPr>
        <w:t>(En papel con membrete de la empresa, o bien con su nombre o razón social impreso).</w:t>
      </w:r>
    </w:p>
    <w:p w14:paraId="3BC28BD2" w14:textId="77777777" w:rsidR="00D464C8" w:rsidRPr="0026282E" w:rsidRDefault="00D464C8" w:rsidP="00A31C19">
      <w:pPr>
        <w:spacing w:after="0" w:line="240" w:lineRule="auto"/>
        <w:jc w:val="center"/>
        <w:rPr>
          <w:rFonts w:ascii="Arial" w:hAnsi="Arial" w:cs="Arial"/>
          <w:b/>
          <w:bCs/>
        </w:rPr>
      </w:pPr>
    </w:p>
    <w:p w14:paraId="317ACFDB" w14:textId="77777777" w:rsidR="00D464C8" w:rsidRPr="0026282E" w:rsidRDefault="00D464C8" w:rsidP="00A31C19">
      <w:pPr>
        <w:pStyle w:val="Ttulo"/>
        <w:jc w:val="center"/>
        <w:rPr>
          <w:rFonts w:cs="Arial"/>
          <w:sz w:val="22"/>
          <w:szCs w:val="22"/>
        </w:rPr>
      </w:pPr>
      <w:bookmarkStart w:id="155" w:name="_Toc60754496"/>
      <w:r w:rsidRPr="0026282E">
        <w:rPr>
          <w:rFonts w:cs="Arial"/>
          <w:sz w:val="22"/>
          <w:szCs w:val="22"/>
        </w:rPr>
        <w:t>“Conformidad de No Aceptación del Servicio”</w:t>
      </w:r>
      <w:bookmarkEnd w:id="155"/>
    </w:p>
    <w:p w14:paraId="4F84D2DC" w14:textId="77777777" w:rsidR="00D464C8" w:rsidRPr="0026282E" w:rsidRDefault="00D464C8" w:rsidP="00A31C19">
      <w:pPr>
        <w:spacing w:after="0" w:line="240" w:lineRule="auto"/>
        <w:jc w:val="both"/>
        <w:rPr>
          <w:rFonts w:ascii="Arial" w:hAnsi="Arial" w:cs="Arial"/>
          <w:b/>
          <w:bCs/>
          <w:caps/>
        </w:rPr>
      </w:pPr>
    </w:p>
    <w:p w14:paraId="7316C5CB" w14:textId="77777777" w:rsidR="00D464C8" w:rsidRPr="0026282E" w:rsidRDefault="00D464C8" w:rsidP="00D633E3">
      <w:pPr>
        <w:spacing w:after="0" w:line="240" w:lineRule="auto"/>
        <w:ind w:left="4820"/>
        <w:jc w:val="both"/>
        <w:rPr>
          <w:rFonts w:ascii="Arial" w:hAnsi="Arial" w:cs="Arial"/>
          <w:b/>
          <w:bCs/>
          <w:caps/>
        </w:rPr>
      </w:pPr>
      <w:r w:rsidRPr="0026282E">
        <w:rPr>
          <w:rFonts w:ascii="Arial" w:hAnsi="Arial" w:cs="Arial"/>
          <w:b/>
          <w:bCs/>
        </w:rPr>
        <w:t>Lugar y fecha:</w:t>
      </w:r>
    </w:p>
    <w:p w14:paraId="4BAF045E" w14:textId="77777777" w:rsidR="00D464C8" w:rsidRPr="0026282E" w:rsidRDefault="00D464C8" w:rsidP="00A31C19">
      <w:pPr>
        <w:spacing w:after="0" w:line="240" w:lineRule="auto"/>
        <w:jc w:val="both"/>
        <w:rPr>
          <w:rFonts w:ascii="Arial" w:hAnsi="Arial" w:cs="Arial"/>
          <w:b/>
          <w:bCs/>
          <w:caps/>
        </w:rPr>
      </w:pPr>
    </w:p>
    <w:p w14:paraId="14475B4C" w14:textId="77777777" w:rsidR="00D464C8" w:rsidRPr="0026282E" w:rsidRDefault="00D464C8" w:rsidP="00A31C19">
      <w:pPr>
        <w:spacing w:after="0" w:line="240" w:lineRule="auto"/>
        <w:jc w:val="both"/>
        <w:rPr>
          <w:rFonts w:ascii="Arial" w:hAnsi="Arial" w:cs="Arial"/>
          <w:b/>
          <w:bCs/>
        </w:rPr>
      </w:pPr>
      <w:r w:rsidRPr="0026282E">
        <w:rPr>
          <w:rFonts w:ascii="Arial" w:hAnsi="Arial" w:cs="Arial"/>
          <w:b/>
          <w:bCs/>
        </w:rPr>
        <w:t>Instituto Nacional de Estadística y Geografía.</w:t>
      </w:r>
    </w:p>
    <w:p w14:paraId="10864196" w14:textId="77777777" w:rsidR="00D464C8" w:rsidRPr="0026282E" w:rsidRDefault="00D464C8" w:rsidP="00A31C19">
      <w:pPr>
        <w:spacing w:after="0" w:line="240" w:lineRule="auto"/>
        <w:jc w:val="both"/>
        <w:rPr>
          <w:rFonts w:ascii="Arial" w:hAnsi="Arial" w:cs="Arial"/>
          <w:caps/>
        </w:rPr>
      </w:pPr>
      <w:r w:rsidRPr="0026282E">
        <w:rPr>
          <w:rFonts w:ascii="Arial" w:hAnsi="Arial" w:cs="Arial"/>
          <w:b/>
          <w:bCs/>
        </w:rPr>
        <w:t>P r e s e n t e.</w:t>
      </w:r>
    </w:p>
    <w:p w14:paraId="48A28005" w14:textId="77777777" w:rsidR="00D464C8" w:rsidRPr="0026282E" w:rsidRDefault="00D464C8" w:rsidP="00A31C19">
      <w:pPr>
        <w:spacing w:after="0" w:line="240" w:lineRule="auto"/>
        <w:jc w:val="both"/>
        <w:rPr>
          <w:rFonts w:ascii="Arial" w:hAnsi="Arial" w:cs="Arial"/>
          <w:caps/>
        </w:rPr>
      </w:pPr>
    </w:p>
    <w:p w14:paraId="1D162473" w14:textId="77777777" w:rsidR="00D464C8" w:rsidRPr="00A31C19" w:rsidRDefault="00D464C8" w:rsidP="00A31C19">
      <w:pPr>
        <w:spacing w:after="0" w:line="360" w:lineRule="auto"/>
        <w:jc w:val="both"/>
        <w:rPr>
          <w:rFonts w:ascii="Arial" w:hAnsi="Arial" w:cs="Arial"/>
        </w:rPr>
      </w:pPr>
      <w:r w:rsidRPr="0026282E">
        <w:rPr>
          <w:rFonts w:ascii="Arial" w:hAnsi="Arial" w:cs="Arial"/>
        </w:rPr>
        <w:t>En relación al proceso ______________ número ____________ y en cumplimiento a</w:t>
      </w:r>
      <w:r w:rsidR="00217A2E" w:rsidRPr="0026282E">
        <w:rPr>
          <w:rFonts w:ascii="Arial" w:hAnsi="Arial" w:cs="Arial"/>
        </w:rPr>
        <w:t xml:space="preserve"> </w:t>
      </w:r>
      <w:r w:rsidRPr="0026282E">
        <w:rPr>
          <w:rFonts w:ascii="Arial" w:hAnsi="Arial" w:cs="Arial"/>
        </w:rPr>
        <w:t>l</w:t>
      </w:r>
      <w:r w:rsidR="00217A2E" w:rsidRPr="0026282E">
        <w:rPr>
          <w:rFonts w:ascii="Arial" w:hAnsi="Arial" w:cs="Arial"/>
        </w:rPr>
        <w:t>a</w:t>
      </w:r>
      <w:r w:rsidRPr="0026282E">
        <w:rPr>
          <w:rFonts w:ascii="Arial" w:hAnsi="Arial" w:cs="Arial"/>
        </w:rPr>
        <w:t xml:space="preserve"> </w:t>
      </w:r>
      <w:r w:rsidR="00217A2E" w:rsidRPr="0026282E">
        <w:rPr>
          <w:rFonts w:ascii="Arial" w:hAnsi="Arial" w:cs="Arial"/>
        </w:rPr>
        <w:t>Base</w:t>
      </w:r>
      <w:r w:rsidRPr="0026282E">
        <w:rPr>
          <w:rFonts w:ascii="Arial" w:hAnsi="Arial" w:cs="Arial"/>
        </w:rPr>
        <w:t xml:space="preserve"> </w:t>
      </w:r>
      <w:r w:rsidRPr="0026282E">
        <w:rPr>
          <w:rFonts w:ascii="Arial" w:hAnsi="Arial" w:cs="Arial"/>
          <w:b/>
        </w:rPr>
        <w:t>IV.</w:t>
      </w:r>
      <w:r w:rsidR="00672A0D" w:rsidRPr="0026282E">
        <w:rPr>
          <w:rFonts w:ascii="Arial" w:hAnsi="Arial" w:cs="Arial"/>
          <w:b/>
        </w:rPr>
        <w:t>9</w:t>
      </w:r>
      <w:r w:rsidRPr="0026282E">
        <w:rPr>
          <w:rFonts w:ascii="Arial" w:hAnsi="Arial" w:cs="Arial"/>
        </w:rPr>
        <w:t xml:space="preserve">, manifiesto mi conformidad de que hasta en tanto el Instituto no emita el documento de aceptación de los servicios, conforme a lo señalado en la </w:t>
      </w:r>
      <w:r w:rsidRPr="0026282E">
        <w:rPr>
          <w:rFonts w:ascii="Arial" w:hAnsi="Arial" w:cs="Arial"/>
          <w:b/>
        </w:rPr>
        <w:t>Base II.</w:t>
      </w:r>
      <w:r w:rsidR="0006026B" w:rsidRPr="0026282E">
        <w:rPr>
          <w:rFonts w:ascii="Arial" w:hAnsi="Arial" w:cs="Arial"/>
          <w:b/>
        </w:rPr>
        <w:t>8</w:t>
      </w:r>
      <w:r w:rsidRPr="0026282E">
        <w:rPr>
          <w:rFonts w:ascii="Arial" w:hAnsi="Arial" w:cs="Arial"/>
        </w:rPr>
        <w:t>, los mismos no se tendrán por aceptados.</w:t>
      </w:r>
    </w:p>
    <w:p w14:paraId="75810114" w14:textId="77777777" w:rsidR="00D464C8" w:rsidRPr="00A31C19" w:rsidRDefault="00D464C8" w:rsidP="00A31C19">
      <w:pPr>
        <w:spacing w:after="0" w:line="240" w:lineRule="auto"/>
        <w:jc w:val="both"/>
        <w:rPr>
          <w:rFonts w:ascii="Arial" w:hAnsi="Arial" w:cs="Arial"/>
        </w:rPr>
      </w:pPr>
    </w:p>
    <w:p w14:paraId="71134A08" w14:textId="7307FE42" w:rsidR="00D464C8" w:rsidRPr="00A31C19" w:rsidRDefault="00D464C8" w:rsidP="00A31C19">
      <w:pPr>
        <w:spacing w:after="0" w:line="240" w:lineRule="auto"/>
        <w:jc w:val="both"/>
        <w:rPr>
          <w:rFonts w:ascii="Arial" w:hAnsi="Arial" w:cs="Arial"/>
        </w:rPr>
      </w:pPr>
    </w:p>
    <w:p w14:paraId="0C0C1928" w14:textId="77777777" w:rsidR="00D464C8" w:rsidRPr="00A31C19" w:rsidRDefault="00D464C8" w:rsidP="00A31C19">
      <w:pPr>
        <w:spacing w:after="0" w:line="240" w:lineRule="auto"/>
        <w:jc w:val="center"/>
        <w:rPr>
          <w:rFonts w:ascii="Arial" w:hAnsi="Arial" w:cs="Arial"/>
        </w:rPr>
      </w:pPr>
    </w:p>
    <w:p w14:paraId="472DDDEF" w14:textId="77777777" w:rsidR="00D464C8" w:rsidRPr="00A31C19" w:rsidRDefault="00D464C8" w:rsidP="00A31C19">
      <w:pPr>
        <w:spacing w:after="0" w:line="240" w:lineRule="auto"/>
        <w:jc w:val="center"/>
        <w:rPr>
          <w:rFonts w:ascii="Arial" w:hAnsi="Arial" w:cs="Arial"/>
        </w:rPr>
      </w:pPr>
    </w:p>
    <w:p w14:paraId="45A801D3" w14:textId="6927E32F" w:rsidR="00D464C8" w:rsidRPr="00A31C19" w:rsidRDefault="00773626" w:rsidP="00A31C19">
      <w:pPr>
        <w:spacing w:after="0" w:line="240" w:lineRule="auto"/>
        <w:jc w:val="center"/>
        <w:rPr>
          <w:rFonts w:ascii="Arial" w:hAnsi="Arial" w:cs="Arial"/>
          <w:lang w:eastAsia="es-MX"/>
        </w:rPr>
      </w:pPr>
      <w:r w:rsidRPr="00A31C19">
        <w:rPr>
          <w:rFonts w:ascii="Arial" w:hAnsi="Arial" w:cs="Arial"/>
          <w:noProof/>
        </w:rPr>
        <mc:AlternateContent>
          <mc:Choice Requires="wps">
            <w:drawing>
              <wp:anchor distT="0" distB="0" distL="114300" distR="114300" simplePos="0" relativeHeight="251649536" behindDoc="0" locked="0" layoutInCell="1" allowOverlap="1" wp14:anchorId="6FDABE73" wp14:editId="551A331E">
                <wp:simplePos x="0" y="0"/>
                <wp:positionH relativeFrom="column">
                  <wp:posOffset>1045845</wp:posOffset>
                </wp:positionH>
                <wp:positionV relativeFrom="paragraph">
                  <wp:posOffset>78740</wp:posOffset>
                </wp:positionV>
                <wp:extent cx="4724400" cy="0"/>
                <wp:effectExtent l="7620" t="12065" r="11430" b="6985"/>
                <wp:wrapNone/>
                <wp:docPr id="1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C1EAB8" id="Line 1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6.2pt" to="454.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" strokeweight=".26mm">
                <v:stroke joinstyle="miter" endcap="square"/>
              </v:line>
            </w:pict>
          </mc:Fallback>
        </mc:AlternateContent>
      </w:r>
    </w:p>
    <w:p w14:paraId="595AD9FC" w14:textId="77777777" w:rsidR="00D464C8" w:rsidRPr="00A31C19" w:rsidRDefault="00D464C8" w:rsidP="00A31C19">
      <w:pPr>
        <w:spacing w:after="0" w:line="240" w:lineRule="auto"/>
        <w:jc w:val="center"/>
        <w:rPr>
          <w:rFonts w:ascii="Arial" w:hAnsi="Arial" w:cs="Arial"/>
          <w:b/>
          <w:bCs/>
        </w:rPr>
      </w:pPr>
      <w:r w:rsidRPr="00A31C19">
        <w:rPr>
          <w:rFonts w:ascii="Arial" w:hAnsi="Arial" w:cs="Arial"/>
          <w:b/>
          <w:bCs/>
          <w:i/>
          <w:iCs/>
        </w:rPr>
        <w:t>(Nombre y firma del representante legal de la persona física o moral)</w:t>
      </w:r>
    </w:p>
    <w:p w14:paraId="0D698CB0" w14:textId="77777777" w:rsidR="00D464C8" w:rsidRPr="00D633E3" w:rsidRDefault="00D464C8" w:rsidP="00D633E3">
      <w:pPr>
        <w:spacing w:after="0" w:line="240" w:lineRule="auto"/>
        <w:jc w:val="both"/>
        <w:rPr>
          <w:rFonts w:ascii="Arial" w:hAnsi="Arial" w:cs="Arial"/>
        </w:rPr>
      </w:pPr>
    </w:p>
    <w:p w14:paraId="2547043F" w14:textId="14B20DA2" w:rsidR="00D464C8" w:rsidRDefault="00D464C8" w:rsidP="00D633E3">
      <w:pPr>
        <w:spacing w:after="0" w:line="240" w:lineRule="auto"/>
        <w:jc w:val="both"/>
        <w:rPr>
          <w:rFonts w:ascii="Arial" w:hAnsi="Arial" w:cs="Arial"/>
        </w:rPr>
      </w:pPr>
    </w:p>
    <w:p w14:paraId="0DC1C9CF" w14:textId="77777777" w:rsidR="00D633E3" w:rsidRPr="00D633E3" w:rsidRDefault="00D633E3" w:rsidP="00D633E3">
      <w:pPr>
        <w:spacing w:after="0" w:line="240" w:lineRule="auto"/>
        <w:jc w:val="both"/>
        <w:rPr>
          <w:rFonts w:ascii="Arial" w:hAnsi="Arial" w:cs="Arial"/>
        </w:rPr>
      </w:pPr>
    </w:p>
    <w:p w14:paraId="307AA33A" w14:textId="77777777" w:rsidR="00D464C8" w:rsidRPr="00D633E3" w:rsidRDefault="00D464C8" w:rsidP="008D72A4">
      <w:pPr>
        <w:spacing w:after="0" w:line="240" w:lineRule="auto"/>
        <w:jc w:val="both"/>
        <w:rPr>
          <w:rFonts w:ascii="Arial" w:hAnsi="Arial" w:cs="Arial"/>
          <w:sz w:val="20"/>
          <w:szCs w:val="20"/>
        </w:rPr>
      </w:pPr>
      <w:r w:rsidRPr="00D633E3">
        <w:rPr>
          <w:rFonts w:ascii="Arial" w:hAnsi="Arial" w:cs="Arial"/>
          <w:sz w:val="20"/>
          <w:szCs w:val="20"/>
        </w:rPr>
        <w:t>(*) En este apartado señalar una y solo una de las siguientes 2 opciones, según sea el caso:</w:t>
      </w:r>
    </w:p>
    <w:p w14:paraId="6BD4C6B4" w14:textId="77777777" w:rsidR="00D464C8" w:rsidRPr="00D633E3" w:rsidRDefault="00D464C8" w:rsidP="008D72A4">
      <w:pPr>
        <w:spacing w:after="0" w:line="240" w:lineRule="auto"/>
        <w:jc w:val="both"/>
        <w:rPr>
          <w:rFonts w:ascii="Arial" w:hAnsi="Arial" w:cs="Arial"/>
          <w:sz w:val="20"/>
          <w:szCs w:val="20"/>
        </w:rPr>
      </w:pPr>
    </w:p>
    <w:p w14:paraId="5CD7D10A" w14:textId="77777777" w:rsidR="00D464C8" w:rsidRPr="00D633E3" w:rsidRDefault="00D464C8" w:rsidP="008D72A4">
      <w:pPr>
        <w:spacing w:after="0" w:line="240" w:lineRule="auto"/>
        <w:jc w:val="both"/>
        <w:rPr>
          <w:rFonts w:ascii="Arial" w:hAnsi="Arial" w:cs="Arial"/>
          <w:sz w:val="20"/>
          <w:szCs w:val="20"/>
        </w:rPr>
      </w:pPr>
      <w:r w:rsidRPr="00D633E3">
        <w:rPr>
          <w:rFonts w:ascii="Arial" w:hAnsi="Arial" w:cs="Arial"/>
          <w:sz w:val="20"/>
          <w:szCs w:val="20"/>
          <w:u w:val="single"/>
        </w:rPr>
        <w:t>Persona física:</w:t>
      </w:r>
      <w:r w:rsidRPr="00D633E3">
        <w:rPr>
          <w:rFonts w:ascii="Arial" w:hAnsi="Arial" w:cs="Arial"/>
          <w:sz w:val="20"/>
          <w:szCs w:val="20"/>
        </w:rPr>
        <w:t xml:space="preserve"> señalar el nombre de la persona física que participa, tal y como aparece en su Registro Federal de Contribuyentes.</w:t>
      </w:r>
    </w:p>
    <w:p w14:paraId="5E7B4AF7" w14:textId="77777777" w:rsidR="00D464C8" w:rsidRPr="00D633E3" w:rsidRDefault="00D464C8" w:rsidP="008D72A4">
      <w:pPr>
        <w:spacing w:after="0" w:line="240" w:lineRule="auto"/>
        <w:jc w:val="center"/>
        <w:rPr>
          <w:rFonts w:ascii="Arial" w:hAnsi="Arial" w:cs="Arial"/>
          <w:sz w:val="20"/>
          <w:szCs w:val="20"/>
          <w:u w:val="single"/>
        </w:rPr>
      </w:pPr>
      <w:proofErr w:type="spellStart"/>
      <w:r w:rsidRPr="00D633E3">
        <w:rPr>
          <w:rFonts w:ascii="Arial" w:hAnsi="Arial" w:cs="Arial"/>
          <w:sz w:val="20"/>
          <w:szCs w:val="20"/>
        </w:rPr>
        <w:t>ó</w:t>
      </w:r>
      <w:proofErr w:type="spellEnd"/>
    </w:p>
    <w:p w14:paraId="3AF7D9DF" w14:textId="77777777" w:rsidR="00D464C8" w:rsidRPr="00D633E3" w:rsidRDefault="00D464C8" w:rsidP="008D72A4">
      <w:pPr>
        <w:spacing w:after="0" w:line="240" w:lineRule="auto"/>
        <w:jc w:val="both"/>
        <w:rPr>
          <w:rFonts w:ascii="Arial" w:hAnsi="Arial" w:cs="Arial"/>
          <w:sz w:val="20"/>
          <w:szCs w:val="20"/>
        </w:rPr>
      </w:pPr>
      <w:r w:rsidRPr="00D633E3">
        <w:rPr>
          <w:rFonts w:ascii="Arial" w:hAnsi="Arial" w:cs="Arial"/>
          <w:sz w:val="20"/>
          <w:szCs w:val="20"/>
          <w:u w:val="single"/>
        </w:rPr>
        <w:t>Persona moral:</w:t>
      </w:r>
      <w:r w:rsidRPr="00D633E3">
        <w:rPr>
          <w:rFonts w:ascii="Arial" w:hAnsi="Arial" w:cs="Arial"/>
          <w:sz w:val="20"/>
          <w:szCs w:val="20"/>
        </w:rPr>
        <w:t xml:space="preserve"> señalar el nombre de la empresa que participa tal y como aparece en su Registro Federal de Contribuyentes.</w:t>
      </w:r>
    </w:p>
    <w:p w14:paraId="516E0851" w14:textId="77777777" w:rsidR="00D464C8" w:rsidRPr="00D633E3" w:rsidRDefault="00D464C8" w:rsidP="008D72A4">
      <w:pPr>
        <w:spacing w:after="0" w:line="240" w:lineRule="auto"/>
        <w:jc w:val="both"/>
        <w:rPr>
          <w:rFonts w:ascii="Arial" w:hAnsi="Arial" w:cs="Arial"/>
          <w:sz w:val="20"/>
          <w:szCs w:val="20"/>
        </w:rPr>
      </w:pPr>
    </w:p>
    <w:p w14:paraId="0541F022" w14:textId="77777777" w:rsidR="00D464C8" w:rsidRPr="00D633E3" w:rsidRDefault="00D464C8" w:rsidP="008D72A4">
      <w:pPr>
        <w:spacing w:after="0" w:line="240" w:lineRule="auto"/>
        <w:jc w:val="both"/>
        <w:rPr>
          <w:rFonts w:ascii="Arial" w:hAnsi="Arial" w:cs="Arial"/>
          <w:sz w:val="20"/>
          <w:szCs w:val="20"/>
        </w:rPr>
      </w:pPr>
    </w:p>
    <w:p w14:paraId="4DA6009F" w14:textId="77777777" w:rsidR="00D464C8" w:rsidRPr="00D633E3" w:rsidRDefault="00D464C8" w:rsidP="008D72A4">
      <w:pPr>
        <w:spacing w:after="0" w:line="240" w:lineRule="auto"/>
        <w:rPr>
          <w:rFonts w:ascii="Arial" w:hAnsi="Arial" w:cs="Arial"/>
          <w:sz w:val="20"/>
          <w:szCs w:val="20"/>
        </w:rPr>
      </w:pPr>
    </w:p>
    <w:p w14:paraId="7472BD68" w14:textId="50997AA5" w:rsidR="00DB099B" w:rsidRPr="00D633E3" w:rsidRDefault="00DB099B" w:rsidP="00D633E3">
      <w:pPr>
        <w:spacing w:after="0" w:line="240" w:lineRule="auto"/>
        <w:ind w:left="709" w:hanging="709"/>
        <w:jc w:val="both"/>
        <w:rPr>
          <w:rFonts w:ascii="Arial" w:hAnsi="Arial" w:cs="Arial"/>
          <w:sz w:val="20"/>
          <w:szCs w:val="20"/>
        </w:rPr>
      </w:pPr>
      <w:r w:rsidRPr="00D633E3">
        <w:rPr>
          <w:rFonts w:ascii="Arial" w:hAnsi="Arial" w:cs="Arial"/>
          <w:b/>
          <w:bCs/>
          <w:sz w:val="20"/>
          <w:szCs w:val="20"/>
        </w:rPr>
        <w:t>Nota</w:t>
      </w:r>
      <w:r w:rsidR="00D633E3">
        <w:rPr>
          <w:rFonts w:ascii="Arial" w:hAnsi="Arial" w:cs="Arial"/>
          <w:b/>
          <w:bCs/>
          <w:sz w:val="20"/>
          <w:szCs w:val="20"/>
        </w:rPr>
        <w:t>s</w:t>
      </w:r>
      <w:r w:rsidRPr="00D633E3">
        <w:rPr>
          <w:rFonts w:ascii="Arial" w:hAnsi="Arial" w:cs="Arial"/>
          <w:b/>
          <w:bCs/>
          <w:sz w:val="20"/>
          <w:szCs w:val="20"/>
        </w:rPr>
        <w:t>:</w:t>
      </w:r>
      <w:r w:rsidRPr="00D633E3">
        <w:rPr>
          <w:rFonts w:ascii="Arial" w:hAnsi="Arial" w:cs="Arial"/>
          <w:b/>
          <w:bCs/>
          <w:sz w:val="20"/>
          <w:szCs w:val="20"/>
        </w:rPr>
        <w:tab/>
      </w:r>
      <w:r w:rsidRPr="00D633E3">
        <w:rPr>
          <w:rFonts w:ascii="Arial" w:hAnsi="Arial" w:cs="Arial"/>
          <w:sz w:val="20"/>
          <w:szCs w:val="20"/>
        </w:rPr>
        <w:t>Cada uno de los licitantes que decidan agruparse para presentar una Proposición conjunta, deberán suscribir en forma individual este documento.</w:t>
      </w:r>
    </w:p>
    <w:p w14:paraId="2C271972" w14:textId="77777777" w:rsidR="00D633E3" w:rsidRDefault="00D633E3" w:rsidP="00D633E3">
      <w:pPr>
        <w:spacing w:after="0" w:line="240" w:lineRule="auto"/>
        <w:ind w:left="709"/>
        <w:jc w:val="both"/>
        <w:rPr>
          <w:rFonts w:ascii="Arial" w:hAnsi="Arial" w:cs="Arial"/>
          <w:sz w:val="20"/>
          <w:szCs w:val="20"/>
        </w:rPr>
      </w:pPr>
    </w:p>
    <w:p w14:paraId="70D94354" w14:textId="2B02F96A" w:rsidR="00DB099B" w:rsidRPr="00D633E3" w:rsidRDefault="00DB099B" w:rsidP="00D633E3">
      <w:pPr>
        <w:spacing w:after="0" w:line="240" w:lineRule="auto"/>
        <w:ind w:left="709"/>
        <w:jc w:val="both"/>
        <w:rPr>
          <w:rFonts w:ascii="Arial" w:hAnsi="Arial" w:cs="Arial"/>
          <w:sz w:val="20"/>
          <w:szCs w:val="20"/>
        </w:rPr>
      </w:pPr>
      <w:r w:rsidRPr="00D633E3">
        <w:rPr>
          <w:rFonts w:ascii="Arial" w:hAnsi="Arial" w:cs="Arial"/>
          <w:sz w:val="20"/>
          <w:szCs w:val="20"/>
        </w:rPr>
        <w:t>El presente formato podrá ser reproducido por cada Licitante en el modo que estime conveniente, debiendo respetar su contenido, preferentemente, en el orden indicado.</w:t>
      </w:r>
    </w:p>
    <w:p w14:paraId="198BA3EE" w14:textId="77777777" w:rsidR="00DB099B" w:rsidRPr="00D633E3" w:rsidRDefault="00DB099B" w:rsidP="00D633E3">
      <w:pPr>
        <w:spacing w:after="0" w:line="240" w:lineRule="auto"/>
        <w:rPr>
          <w:rFonts w:ascii="Arial" w:hAnsi="Arial" w:cs="Arial"/>
        </w:rPr>
      </w:pPr>
    </w:p>
    <w:p w14:paraId="1D1CA473" w14:textId="77777777" w:rsidR="00DB099B" w:rsidRPr="00D633E3" w:rsidRDefault="00DB099B" w:rsidP="00D633E3">
      <w:pPr>
        <w:spacing w:after="0" w:line="240" w:lineRule="auto"/>
        <w:rPr>
          <w:rFonts w:ascii="Arial" w:hAnsi="Arial" w:cs="Arial"/>
        </w:rPr>
      </w:pPr>
    </w:p>
    <w:p w14:paraId="6EDD9216" w14:textId="77777777" w:rsidR="00B72D92" w:rsidRPr="00D633E3" w:rsidRDefault="00B72D92" w:rsidP="00D633E3">
      <w:pPr>
        <w:spacing w:after="0" w:line="240" w:lineRule="auto"/>
        <w:rPr>
          <w:rFonts w:ascii="Arial" w:hAnsi="Arial" w:cs="Arial"/>
        </w:rPr>
        <w:sectPr w:rsidR="00B72D92" w:rsidRPr="00D633E3" w:rsidSect="005834A2">
          <w:footerReference w:type="even" r:id="rId29"/>
          <w:footerReference w:type="default" r:id="rId30"/>
          <w:footerReference w:type="first" r:id="rId31"/>
          <w:pgSz w:w="12240" w:h="15840"/>
          <w:pgMar w:top="1134" w:right="1134" w:bottom="1134" w:left="1418" w:header="720" w:footer="567" w:gutter="0"/>
          <w:cols w:space="720"/>
          <w:docGrid w:linePitch="360"/>
        </w:sectPr>
      </w:pPr>
    </w:p>
    <w:p w14:paraId="453A4CAE" w14:textId="77777777" w:rsidR="00677866" w:rsidRPr="0026282E" w:rsidRDefault="00677866"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w:t>
      </w:r>
      <w:r w:rsidR="00795DAC" w:rsidRPr="0026282E">
        <w:rPr>
          <w:rFonts w:ascii="Arial" w:hAnsi="Arial" w:cs="Arial"/>
          <w:b/>
          <w:bCs/>
        </w:rPr>
        <w:t>12</w:t>
      </w:r>
      <w:r w:rsidRPr="0026282E">
        <w:rPr>
          <w:rFonts w:ascii="Arial" w:hAnsi="Arial" w:cs="Arial"/>
          <w:b/>
          <w:bCs/>
        </w:rPr>
        <w:t>”</w:t>
      </w:r>
    </w:p>
    <w:p w14:paraId="28E9DAC4" w14:textId="28895C84"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56A49C04" w14:textId="77777777" w:rsidR="005834A2" w:rsidRPr="0026282E" w:rsidRDefault="00BD27D6" w:rsidP="008D72A4">
      <w:pPr>
        <w:spacing w:after="0" w:line="240" w:lineRule="auto"/>
        <w:jc w:val="center"/>
        <w:rPr>
          <w:rFonts w:ascii="Arial" w:hAnsi="Arial" w:cs="Arial"/>
          <w:b/>
          <w:bCs/>
          <w:sz w:val="16"/>
          <w:szCs w:val="16"/>
        </w:rPr>
      </w:pPr>
      <w:r w:rsidRPr="0026282E">
        <w:rPr>
          <w:rFonts w:ascii="Arial" w:hAnsi="Arial" w:cs="Arial"/>
          <w:b/>
          <w:bCs/>
          <w:i/>
          <w:iCs/>
          <w:sz w:val="16"/>
          <w:szCs w:val="16"/>
        </w:rPr>
        <w:t xml:space="preserve"> </w:t>
      </w:r>
      <w:r w:rsidR="005834A2" w:rsidRPr="0026282E">
        <w:rPr>
          <w:rFonts w:ascii="Arial" w:hAnsi="Arial" w:cs="Arial"/>
          <w:b/>
          <w:bCs/>
          <w:i/>
          <w:iCs/>
          <w:sz w:val="16"/>
          <w:szCs w:val="16"/>
        </w:rPr>
        <w:t>(En papel con membrete de la empresa, o bien con su nombre o razón social impreso).</w:t>
      </w:r>
    </w:p>
    <w:p w14:paraId="040230D4" w14:textId="77777777" w:rsidR="005834A2" w:rsidRPr="0026282E" w:rsidRDefault="005834A2" w:rsidP="00A31C19">
      <w:pPr>
        <w:pStyle w:val="Ttulo"/>
        <w:jc w:val="both"/>
        <w:rPr>
          <w:rFonts w:cs="Arial"/>
          <w:b w:val="0"/>
          <w:bCs w:val="0"/>
          <w:sz w:val="22"/>
          <w:szCs w:val="22"/>
        </w:rPr>
      </w:pPr>
    </w:p>
    <w:p w14:paraId="6317F3A7" w14:textId="77777777" w:rsidR="005834A2" w:rsidRPr="00A31C19" w:rsidRDefault="005834A2" w:rsidP="00A31C19">
      <w:pPr>
        <w:pStyle w:val="Ttulo"/>
        <w:jc w:val="center"/>
        <w:rPr>
          <w:rFonts w:cs="Arial"/>
          <w:sz w:val="22"/>
          <w:szCs w:val="22"/>
        </w:rPr>
      </w:pPr>
      <w:bookmarkStart w:id="156" w:name="_Toc369680679"/>
      <w:bookmarkStart w:id="157" w:name="_Toc236492396"/>
      <w:bookmarkStart w:id="158" w:name="_Toc60754497"/>
      <w:r w:rsidRPr="0026282E">
        <w:rPr>
          <w:rFonts w:cs="Arial"/>
          <w:sz w:val="22"/>
          <w:szCs w:val="22"/>
        </w:rPr>
        <w:t>“Cédula de Ofertas Económicas”</w:t>
      </w:r>
      <w:bookmarkEnd w:id="156"/>
      <w:bookmarkEnd w:id="157"/>
      <w:bookmarkEnd w:id="158"/>
    </w:p>
    <w:p w14:paraId="28EB482D" w14:textId="77777777" w:rsidR="005834A2" w:rsidRPr="00A31C19" w:rsidRDefault="005834A2" w:rsidP="00A31C19">
      <w:pPr>
        <w:pStyle w:val="Ttulo"/>
        <w:jc w:val="both"/>
        <w:rPr>
          <w:rFonts w:cs="Arial"/>
          <w:b w:val="0"/>
          <w:bCs w:val="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14"/>
        <w:gridCol w:w="1701"/>
        <w:gridCol w:w="1701"/>
        <w:gridCol w:w="1701"/>
        <w:gridCol w:w="1701"/>
      </w:tblGrid>
      <w:tr w:rsidR="00795DAC" w:rsidRPr="00A31C19" w14:paraId="023A7BD7" w14:textId="77777777" w:rsidTr="00A31C19">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8BE445" w14:textId="08396833" w:rsidR="00795DAC" w:rsidRPr="00A31C19" w:rsidRDefault="00795DAC"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color w:val="auto"/>
                <w:sz w:val="18"/>
                <w:szCs w:val="18"/>
                <w:lang w:val="es-ES"/>
              </w:rPr>
            </w:pPr>
            <w:r w:rsidRPr="00A31C19">
              <w:rPr>
                <w:rFonts w:ascii="Arial" w:hAnsi="Arial" w:cs="Arial"/>
                <w:b w:val="0"/>
                <w:bCs w:val="0"/>
                <w:i w:val="0"/>
                <w:color w:val="auto"/>
                <w:sz w:val="18"/>
                <w:szCs w:val="18"/>
                <w:lang w:val="es-ES"/>
              </w:rPr>
              <w:t>Partida.</w:t>
            </w:r>
          </w:p>
        </w:tc>
        <w:tc>
          <w:tcPr>
            <w:tcW w:w="18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1298C" w14:textId="77777777" w:rsidR="00795DAC" w:rsidRPr="00A31C19" w:rsidRDefault="00883E41"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color w:val="auto"/>
                <w:sz w:val="18"/>
                <w:szCs w:val="18"/>
                <w:lang w:val="es-ES"/>
              </w:rPr>
            </w:pPr>
            <w:r w:rsidRPr="00A31C19">
              <w:rPr>
                <w:rFonts w:ascii="Arial" w:hAnsi="Arial" w:cs="Arial"/>
                <w:b w:val="0"/>
                <w:bCs w:val="0"/>
                <w:i w:val="0"/>
                <w:color w:val="auto"/>
                <w:sz w:val="18"/>
                <w:szCs w:val="18"/>
                <w:lang w:val="es-ES"/>
              </w:rPr>
              <w:t>Mantenimiento Preventivo</w:t>
            </w:r>
            <w:r w:rsidR="00805869" w:rsidRPr="00A31C19">
              <w:rPr>
                <w:rFonts w:ascii="Arial" w:hAnsi="Arial" w:cs="Arial"/>
                <w:b w:val="0"/>
                <w:bCs w:val="0"/>
                <w:i w:val="0"/>
                <w:color w:val="auto"/>
                <w:sz w:val="18"/>
                <w:szCs w:val="18"/>
                <w:lang w:val="es-ES"/>
              </w:rPr>
              <w:t xml:space="preserve"> (A)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63AAB6" w14:textId="77777777" w:rsidR="00795DAC" w:rsidRPr="00A31C19" w:rsidRDefault="00883E41"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color w:val="auto"/>
                <w:sz w:val="18"/>
                <w:szCs w:val="18"/>
                <w:lang w:val="es-ES"/>
              </w:rPr>
            </w:pPr>
            <w:r w:rsidRPr="00A31C19">
              <w:rPr>
                <w:rFonts w:ascii="Arial" w:hAnsi="Arial" w:cs="Arial"/>
                <w:b w:val="0"/>
                <w:bCs w:val="0"/>
                <w:i w:val="0"/>
                <w:color w:val="auto"/>
                <w:sz w:val="18"/>
                <w:szCs w:val="18"/>
                <w:lang w:val="es-ES"/>
              </w:rPr>
              <w:t>Mantenimiento Correctivo</w:t>
            </w:r>
            <w:r w:rsidR="00805869" w:rsidRPr="00A31C19">
              <w:rPr>
                <w:rFonts w:ascii="Arial" w:hAnsi="Arial" w:cs="Arial"/>
                <w:b w:val="0"/>
                <w:bCs w:val="0"/>
                <w:i w:val="0"/>
                <w:color w:val="auto"/>
                <w:sz w:val="18"/>
                <w:szCs w:val="18"/>
                <w:lang w:val="es-ES"/>
              </w:rPr>
              <w:t xml:space="preserve"> (B)</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1A98F391" w14:textId="77777777" w:rsidR="00795DAC" w:rsidRPr="00A31C19" w:rsidRDefault="00883E41"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color w:val="auto"/>
                <w:sz w:val="18"/>
                <w:szCs w:val="18"/>
                <w:lang w:val="es-ES"/>
              </w:rPr>
            </w:pPr>
            <w:proofErr w:type="spellStart"/>
            <w:r w:rsidRPr="00A31C19">
              <w:rPr>
                <w:rFonts w:ascii="Arial" w:hAnsi="Arial" w:cs="Arial"/>
                <w:b w:val="0"/>
                <w:bCs w:val="0"/>
                <w:i w:val="0"/>
                <w:color w:val="auto"/>
                <w:sz w:val="18"/>
                <w:szCs w:val="18"/>
                <w:lang w:val="es-ES"/>
              </w:rPr>
              <w:t>Liquidos</w:t>
            </w:r>
            <w:proofErr w:type="spellEnd"/>
            <w:r w:rsidRPr="00A31C19">
              <w:rPr>
                <w:rFonts w:ascii="Arial" w:hAnsi="Arial" w:cs="Arial"/>
                <w:b w:val="0"/>
                <w:bCs w:val="0"/>
                <w:i w:val="0"/>
                <w:color w:val="auto"/>
                <w:sz w:val="18"/>
                <w:szCs w:val="18"/>
                <w:lang w:val="es-ES"/>
              </w:rPr>
              <w:t xml:space="preserve"> y otros servicios</w:t>
            </w:r>
            <w:r w:rsidR="00805869" w:rsidRPr="00A31C19">
              <w:rPr>
                <w:rFonts w:ascii="Arial" w:hAnsi="Arial" w:cs="Arial"/>
                <w:b w:val="0"/>
                <w:bCs w:val="0"/>
                <w:i w:val="0"/>
                <w:color w:val="auto"/>
                <w:sz w:val="18"/>
                <w:szCs w:val="18"/>
                <w:lang w:val="es-ES"/>
              </w:rPr>
              <w:t xml:space="preserve"> (C)</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8C4C748" w14:textId="77777777" w:rsidR="00795DAC" w:rsidRPr="00A31C19" w:rsidRDefault="00795DAC"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color w:val="auto"/>
                <w:sz w:val="18"/>
                <w:szCs w:val="18"/>
                <w:lang w:val="es-ES"/>
              </w:rPr>
            </w:pPr>
            <w:r w:rsidRPr="00A31C19">
              <w:rPr>
                <w:rFonts w:ascii="Arial" w:hAnsi="Arial" w:cs="Arial"/>
                <w:b w:val="0"/>
                <w:bCs w:val="0"/>
                <w:i w:val="0"/>
                <w:color w:val="auto"/>
                <w:sz w:val="18"/>
                <w:szCs w:val="18"/>
                <w:lang w:val="es-ES"/>
              </w:rPr>
              <w:t>Llantas</w:t>
            </w:r>
            <w:r w:rsidR="00805869" w:rsidRPr="00A31C19">
              <w:rPr>
                <w:rFonts w:ascii="Arial" w:hAnsi="Arial" w:cs="Arial"/>
                <w:b w:val="0"/>
                <w:bCs w:val="0"/>
                <w:i w:val="0"/>
                <w:color w:val="auto"/>
                <w:sz w:val="18"/>
                <w:szCs w:val="18"/>
                <w:lang w:val="es-ES"/>
              </w:rPr>
              <w:t xml:space="preserve"> (D)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1E0B8B" w14:textId="77777777" w:rsidR="00795DAC" w:rsidRPr="00A31C19" w:rsidRDefault="00795DAC"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color w:val="auto"/>
                <w:sz w:val="18"/>
                <w:szCs w:val="18"/>
                <w:lang w:val="es-ES" w:eastAsia="es-ES"/>
              </w:rPr>
            </w:pPr>
            <w:r w:rsidRPr="00A31C19">
              <w:rPr>
                <w:rFonts w:ascii="Arial" w:hAnsi="Arial" w:cs="Arial"/>
                <w:b w:val="0"/>
                <w:bCs w:val="0"/>
                <w:i w:val="0"/>
                <w:color w:val="auto"/>
                <w:sz w:val="18"/>
                <w:szCs w:val="18"/>
                <w:lang w:val="es-ES"/>
              </w:rPr>
              <w:t>Precio Total</w:t>
            </w:r>
          </w:p>
          <w:p w14:paraId="0BADAD0A" w14:textId="77777777" w:rsidR="00795DAC" w:rsidRPr="00A31C19" w:rsidRDefault="00795DAC"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color w:val="auto"/>
                <w:sz w:val="18"/>
                <w:szCs w:val="18"/>
                <w:lang w:val="es-ES"/>
              </w:rPr>
            </w:pPr>
            <w:r w:rsidRPr="00A31C19">
              <w:rPr>
                <w:rFonts w:ascii="Arial" w:hAnsi="Arial" w:cs="Arial"/>
                <w:b w:val="0"/>
                <w:bCs w:val="0"/>
                <w:i w:val="0"/>
                <w:color w:val="auto"/>
                <w:sz w:val="18"/>
                <w:szCs w:val="18"/>
                <w:lang w:val="es-ES"/>
              </w:rPr>
              <w:t>Sin inclui</w:t>
            </w:r>
            <w:r w:rsidR="00883E41" w:rsidRPr="00A31C19">
              <w:rPr>
                <w:rFonts w:ascii="Arial" w:hAnsi="Arial" w:cs="Arial"/>
                <w:b w:val="0"/>
                <w:bCs w:val="0"/>
                <w:i w:val="0"/>
                <w:color w:val="auto"/>
                <w:sz w:val="18"/>
                <w:szCs w:val="18"/>
                <w:lang w:val="es-ES"/>
              </w:rPr>
              <w:t>r IVA</w:t>
            </w:r>
          </w:p>
          <w:p w14:paraId="20D40E6F" w14:textId="77777777" w:rsidR="00805869" w:rsidRPr="00A31C19" w:rsidRDefault="00805869"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color w:val="auto"/>
                <w:sz w:val="18"/>
                <w:szCs w:val="18"/>
                <w:lang w:val="es-ES"/>
              </w:rPr>
            </w:pPr>
            <w:r w:rsidRPr="00A31C19">
              <w:rPr>
                <w:rFonts w:ascii="Arial" w:hAnsi="Arial" w:cs="Arial"/>
                <w:b w:val="0"/>
                <w:bCs w:val="0"/>
                <w:i w:val="0"/>
                <w:color w:val="auto"/>
                <w:sz w:val="18"/>
                <w:szCs w:val="18"/>
                <w:lang w:val="es-ES"/>
              </w:rPr>
              <w:t>(A+B+C+D)</w:t>
            </w:r>
          </w:p>
        </w:tc>
      </w:tr>
      <w:tr w:rsidR="00A31C19" w:rsidRPr="00A31C19" w14:paraId="159BB5E7" w14:textId="77777777" w:rsidTr="00A31C19">
        <w:trPr>
          <w:trHeight w:val="340"/>
        </w:trPr>
        <w:tc>
          <w:tcPr>
            <w:tcW w:w="851" w:type="dxa"/>
            <w:tcBorders>
              <w:top w:val="single" w:sz="4" w:space="0" w:color="auto"/>
              <w:left w:val="single" w:sz="4" w:space="0" w:color="auto"/>
              <w:bottom w:val="single" w:sz="4" w:space="0" w:color="auto"/>
              <w:right w:val="single" w:sz="4" w:space="0" w:color="auto"/>
            </w:tcBorders>
            <w:vAlign w:val="center"/>
          </w:tcPr>
          <w:p w14:paraId="1D529D1B" w14:textId="77777777"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2</w:t>
            </w:r>
          </w:p>
        </w:tc>
        <w:tc>
          <w:tcPr>
            <w:tcW w:w="1814" w:type="dxa"/>
            <w:tcBorders>
              <w:top w:val="single" w:sz="4" w:space="0" w:color="auto"/>
              <w:left w:val="single" w:sz="4" w:space="0" w:color="auto"/>
              <w:bottom w:val="single" w:sz="4" w:space="0" w:color="auto"/>
              <w:right w:val="single" w:sz="4" w:space="0" w:color="auto"/>
            </w:tcBorders>
            <w:vAlign w:val="center"/>
          </w:tcPr>
          <w:p w14:paraId="0561E0DD" w14:textId="5C7F0312"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16FC3FC6" w14:textId="0FA5BA4F"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66275F53" w14:textId="63E92A56"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0F80EF89" w14:textId="030A0395"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60722253" w14:textId="3238128B"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r>
      <w:tr w:rsidR="00A31C19" w:rsidRPr="00A31C19" w14:paraId="04C6563C" w14:textId="77777777" w:rsidTr="00A31C19">
        <w:trPr>
          <w:trHeight w:val="340"/>
        </w:trPr>
        <w:tc>
          <w:tcPr>
            <w:tcW w:w="851" w:type="dxa"/>
            <w:tcBorders>
              <w:top w:val="single" w:sz="4" w:space="0" w:color="auto"/>
              <w:left w:val="single" w:sz="4" w:space="0" w:color="auto"/>
              <w:bottom w:val="single" w:sz="4" w:space="0" w:color="auto"/>
              <w:right w:val="single" w:sz="4" w:space="0" w:color="auto"/>
            </w:tcBorders>
            <w:vAlign w:val="center"/>
          </w:tcPr>
          <w:p w14:paraId="28420140" w14:textId="6F140BDB"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7</w:t>
            </w:r>
          </w:p>
        </w:tc>
        <w:tc>
          <w:tcPr>
            <w:tcW w:w="1814" w:type="dxa"/>
            <w:tcBorders>
              <w:top w:val="single" w:sz="4" w:space="0" w:color="auto"/>
              <w:left w:val="single" w:sz="4" w:space="0" w:color="auto"/>
              <w:bottom w:val="single" w:sz="4" w:space="0" w:color="auto"/>
              <w:right w:val="single" w:sz="4" w:space="0" w:color="auto"/>
            </w:tcBorders>
            <w:vAlign w:val="center"/>
          </w:tcPr>
          <w:p w14:paraId="0736C088" w14:textId="77F5E000"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5A84D16F" w14:textId="2E9F5DCE"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346379B9" w14:textId="32DE80C7"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67418559" w14:textId="1CFF1D13"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57A58AB0" w14:textId="020B2006"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r>
      <w:tr w:rsidR="00A31C19" w:rsidRPr="00A31C19" w14:paraId="0799C845" w14:textId="77777777" w:rsidTr="00A31C19">
        <w:trPr>
          <w:trHeight w:val="340"/>
        </w:trPr>
        <w:tc>
          <w:tcPr>
            <w:tcW w:w="851" w:type="dxa"/>
            <w:tcBorders>
              <w:top w:val="single" w:sz="4" w:space="0" w:color="auto"/>
              <w:left w:val="single" w:sz="4" w:space="0" w:color="auto"/>
              <w:bottom w:val="single" w:sz="4" w:space="0" w:color="auto"/>
              <w:right w:val="single" w:sz="4" w:space="0" w:color="auto"/>
            </w:tcBorders>
            <w:vAlign w:val="center"/>
          </w:tcPr>
          <w:p w14:paraId="4F789248" w14:textId="31A4B5D7"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8</w:t>
            </w:r>
          </w:p>
        </w:tc>
        <w:tc>
          <w:tcPr>
            <w:tcW w:w="1814" w:type="dxa"/>
            <w:tcBorders>
              <w:top w:val="single" w:sz="4" w:space="0" w:color="auto"/>
              <w:left w:val="single" w:sz="4" w:space="0" w:color="auto"/>
              <w:bottom w:val="single" w:sz="4" w:space="0" w:color="auto"/>
              <w:right w:val="single" w:sz="4" w:space="0" w:color="auto"/>
            </w:tcBorders>
            <w:vAlign w:val="center"/>
          </w:tcPr>
          <w:p w14:paraId="5F90ADD8" w14:textId="756A14F3"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4C6A2191" w14:textId="01B2B2E8"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1E96994F" w14:textId="3F860EE0"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1284392E" w14:textId="14F581BE"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c>
          <w:tcPr>
            <w:tcW w:w="1701" w:type="dxa"/>
            <w:tcBorders>
              <w:top w:val="single" w:sz="4" w:space="0" w:color="auto"/>
              <w:left w:val="single" w:sz="4" w:space="0" w:color="auto"/>
              <w:bottom w:val="single" w:sz="4" w:space="0" w:color="auto"/>
              <w:right w:val="single" w:sz="4" w:space="0" w:color="auto"/>
            </w:tcBorders>
            <w:vAlign w:val="center"/>
          </w:tcPr>
          <w:p w14:paraId="75924624" w14:textId="297F22C0" w:rsidR="00A31C19" w:rsidRPr="00A31C19" w:rsidRDefault="00A31C19" w:rsidP="00A31C19">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right"/>
              <w:rPr>
                <w:rFonts w:ascii="Arial" w:hAnsi="Arial" w:cs="Arial"/>
                <w:b w:val="0"/>
                <w:bCs w:val="0"/>
                <w:i w:val="0"/>
                <w:iCs w:val="0"/>
                <w:color w:val="auto"/>
                <w:sz w:val="18"/>
                <w:szCs w:val="18"/>
                <w:lang w:val="es-ES"/>
              </w:rPr>
            </w:pPr>
            <w:r w:rsidRPr="00A31C19">
              <w:rPr>
                <w:rFonts w:ascii="Arial" w:hAnsi="Arial" w:cs="Arial"/>
                <w:b w:val="0"/>
                <w:bCs w:val="0"/>
                <w:i w:val="0"/>
                <w:iCs w:val="0"/>
                <w:color w:val="auto"/>
                <w:sz w:val="18"/>
                <w:szCs w:val="18"/>
                <w:lang w:val="es-ES"/>
              </w:rPr>
              <w:t>Importe $_______</w:t>
            </w:r>
          </w:p>
        </w:tc>
      </w:tr>
    </w:tbl>
    <w:p w14:paraId="4A09E17D" w14:textId="77777777" w:rsidR="00795DAC" w:rsidRPr="00A31C19" w:rsidRDefault="00795DAC"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left"/>
        <w:rPr>
          <w:rFonts w:ascii="Arial" w:hAnsi="Arial" w:cs="Arial"/>
          <w:b w:val="0"/>
          <w:bCs w:val="0"/>
          <w:color w:val="auto"/>
          <w:lang w:val="es-ES" w:eastAsia="es-ES"/>
        </w:rPr>
      </w:pPr>
    </w:p>
    <w:p w14:paraId="781C4F40" w14:textId="77777777" w:rsidR="00795DAC" w:rsidRPr="00A31C19" w:rsidRDefault="00795DAC"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left"/>
        <w:rPr>
          <w:rFonts w:ascii="Arial" w:hAnsi="Arial" w:cs="Arial"/>
          <w:i w:val="0"/>
          <w:color w:val="auto"/>
          <w:lang w:val="es-ES"/>
        </w:rPr>
      </w:pPr>
      <w:r w:rsidRPr="00A31C19">
        <w:rPr>
          <w:rFonts w:ascii="Arial" w:hAnsi="Arial" w:cs="Arial"/>
          <w:i w:val="0"/>
          <w:color w:val="auto"/>
          <w:lang w:val="es-ES"/>
        </w:rPr>
        <w:t>Notas:</w:t>
      </w:r>
    </w:p>
    <w:p w14:paraId="71193818" w14:textId="77777777" w:rsidR="00795DAC" w:rsidRPr="00A31C19" w:rsidRDefault="00795DAC"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left"/>
        <w:rPr>
          <w:rFonts w:ascii="Arial" w:hAnsi="Arial" w:cs="Arial"/>
          <w:i w:val="0"/>
          <w:color w:val="auto"/>
          <w:lang w:val="es-ES"/>
        </w:rPr>
      </w:pPr>
    </w:p>
    <w:p w14:paraId="6F89D5A5" w14:textId="77777777" w:rsidR="00805869" w:rsidRPr="00A31C19" w:rsidRDefault="00805869" w:rsidP="00A31C19">
      <w:pPr>
        <w:pStyle w:val="Textoindependiente"/>
        <w:widowControl/>
        <w:numPr>
          <w:ilvl w:val="0"/>
          <w:numId w:val="15"/>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autoSpaceDN w:val="0"/>
        <w:adjustRightInd w:val="0"/>
        <w:ind w:left="709" w:hanging="349"/>
        <w:jc w:val="left"/>
        <w:rPr>
          <w:rFonts w:ascii="Arial" w:hAnsi="Arial" w:cs="Arial"/>
          <w:i w:val="0"/>
          <w:color w:val="auto"/>
          <w:lang w:val="es-ES"/>
        </w:rPr>
      </w:pPr>
      <w:r w:rsidRPr="00A31C19">
        <w:rPr>
          <w:rFonts w:ascii="Arial" w:hAnsi="Arial" w:cs="Arial"/>
          <w:b w:val="0"/>
          <w:bCs w:val="0"/>
          <w:i w:val="0"/>
          <w:lang w:val="es-ES"/>
        </w:rPr>
        <w:t xml:space="preserve">Los precios que señale en los </w:t>
      </w:r>
      <w:r w:rsidRPr="00A31C19">
        <w:rPr>
          <w:rFonts w:ascii="Arial" w:hAnsi="Arial" w:cs="Arial"/>
          <w:bCs w:val="0"/>
          <w:i w:val="0"/>
          <w:lang w:val="es-ES"/>
        </w:rPr>
        <w:t>Anexos “2”, “3”, “4” y “5”</w:t>
      </w:r>
      <w:r w:rsidRPr="00A31C19">
        <w:rPr>
          <w:rFonts w:ascii="Arial" w:hAnsi="Arial" w:cs="Arial"/>
          <w:b w:val="0"/>
          <w:bCs w:val="0"/>
          <w:i w:val="0"/>
          <w:lang w:val="es-ES"/>
        </w:rPr>
        <w:t xml:space="preserve"> deberán coincidir con los importes y totales por partida que oferte en esta cédula;</w:t>
      </w:r>
    </w:p>
    <w:p w14:paraId="15D60E8F" w14:textId="77777777" w:rsidR="00795DAC" w:rsidRPr="00A31C19" w:rsidRDefault="00795DAC" w:rsidP="00A31C19">
      <w:pPr>
        <w:pStyle w:val="Textoindependiente"/>
        <w:widowControl/>
        <w:numPr>
          <w:ilvl w:val="0"/>
          <w:numId w:val="15"/>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autoSpaceDN w:val="0"/>
        <w:adjustRightInd w:val="0"/>
        <w:ind w:left="709" w:hanging="349"/>
        <w:jc w:val="left"/>
        <w:rPr>
          <w:rFonts w:ascii="Arial" w:hAnsi="Arial" w:cs="Arial"/>
          <w:i w:val="0"/>
          <w:color w:val="auto"/>
          <w:lang w:val="es-ES"/>
        </w:rPr>
      </w:pPr>
      <w:r w:rsidRPr="00A31C19">
        <w:rPr>
          <w:rFonts w:ascii="Arial" w:hAnsi="Arial" w:cs="Arial"/>
          <w:b w:val="0"/>
          <w:bCs w:val="0"/>
          <w:i w:val="0"/>
          <w:lang w:val="es-ES"/>
        </w:rPr>
        <w:t xml:space="preserve">La Proposición que se presente es únicamente para efectos de evaluación; </w:t>
      </w:r>
    </w:p>
    <w:p w14:paraId="4FF941EA" w14:textId="77777777" w:rsidR="00795DAC" w:rsidRPr="00A31C19" w:rsidRDefault="00795DAC" w:rsidP="00A31C19">
      <w:pPr>
        <w:pStyle w:val="Textoindependiente"/>
        <w:widowControl/>
        <w:numPr>
          <w:ilvl w:val="0"/>
          <w:numId w:val="15"/>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autoSpaceDN w:val="0"/>
        <w:adjustRightInd w:val="0"/>
        <w:ind w:left="709" w:hanging="349"/>
        <w:jc w:val="left"/>
        <w:rPr>
          <w:rFonts w:ascii="Arial" w:hAnsi="Arial" w:cs="Arial"/>
          <w:b w:val="0"/>
          <w:bCs w:val="0"/>
          <w:i w:val="0"/>
          <w:lang w:val="es-ES"/>
        </w:rPr>
      </w:pPr>
      <w:r w:rsidRPr="00A31C19">
        <w:rPr>
          <w:rFonts w:ascii="Arial" w:hAnsi="Arial" w:cs="Arial"/>
          <w:b w:val="0"/>
          <w:bCs w:val="0"/>
          <w:i w:val="0"/>
          <w:lang w:val="es-ES"/>
        </w:rPr>
        <w:t>En moneda</w:t>
      </w:r>
      <w:r w:rsidR="00883E41" w:rsidRPr="00A31C19">
        <w:rPr>
          <w:rFonts w:ascii="Arial" w:hAnsi="Arial" w:cs="Arial"/>
          <w:b w:val="0"/>
          <w:bCs w:val="0"/>
          <w:i w:val="0"/>
          <w:lang w:val="es-ES"/>
        </w:rPr>
        <w:t xml:space="preserve"> nacional</w:t>
      </w:r>
      <w:r w:rsidR="00805869" w:rsidRPr="00A31C19">
        <w:rPr>
          <w:rFonts w:ascii="Arial" w:hAnsi="Arial" w:cs="Arial"/>
          <w:b w:val="0"/>
          <w:bCs w:val="0"/>
          <w:i w:val="0"/>
          <w:lang w:val="es-ES"/>
        </w:rPr>
        <w:t>;</w:t>
      </w:r>
    </w:p>
    <w:p w14:paraId="2862902A" w14:textId="77777777" w:rsidR="00805869" w:rsidRPr="00A31C19" w:rsidRDefault="00805869" w:rsidP="00A31C19">
      <w:pPr>
        <w:pStyle w:val="Textoindependiente"/>
        <w:widowControl/>
        <w:numPr>
          <w:ilvl w:val="0"/>
          <w:numId w:val="15"/>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autoSpaceDN w:val="0"/>
        <w:adjustRightInd w:val="0"/>
        <w:ind w:left="709" w:hanging="349"/>
        <w:jc w:val="left"/>
        <w:rPr>
          <w:rFonts w:ascii="Arial" w:hAnsi="Arial" w:cs="Arial"/>
          <w:b w:val="0"/>
          <w:bCs w:val="0"/>
          <w:i w:val="0"/>
          <w:lang w:val="es-ES"/>
        </w:rPr>
      </w:pPr>
      <w:r w:rsidRPr="00A31C19">
        <w:rPr>
          <w:rFonts w:ascii="Arial" w:hAnsi="Arial" w:cs="Arial"/>
          <w:b w:val="0"/>
          <w:bCs w:val="0"/>
          <w:i w:val="0"/>
          <w:lang w:val="es-ES"/>
        </w:rPr>
        <w:t>Expresar el precio hasta centésimas ($ 0.00);</w:t>
      </w:r>
    </w:p>
    <w:p w14:paraId="68417326" w14:textId="77777777" w:rsidR="00795DAC" w:rsidRPr="00A31C19" w:rsidRDefault="00795DAC" w:rsidP="00A31C19">
      <w:pPr>
        <w:pStyle w:val="Textoindependiente"/>
        <w:widowControl/>
        <w:numPr>
          <w:ilvl w:val="0"/>
          <w:numId w:val="15"/>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autoSpaceDN w:val="0"/>
        <w:adjustRightInd w:val="0"/>
        <w:ind w:left="709" w:hanging="349"/>
        <w:jc w:val="left"/>
        <w:rPr>
          <w:rFonts w:ascii="Arial" w:hAnsi="Arial" w:cs="Arial"/>
          <w:b w:val="0"/>
          <w:bCs w:val="0"/>
          <w:i w:val="0"/>
          <w:color w:val="auto"/>
          <w:lang w:val="es-ES"/>
        </w:rPr>
      </w:pPr>
      <w:r w:rsidRPr="00A31C19">
        <w:rPr>
          <w:rFonts w:ascii="Arial" w:hAnsi="Arial" w:cs="Arial"/>
          <w:b w:val="0"/>
          <w:bCs w:val="0"/>
          <w:i w:val="0"/>
          <w:color w:val="auto"/>
          <w:lang w:val="es-ES"/>
        </w:rPr>
        <w:t>Sin incluir IVA.;</w:t>
      </w:r>
    </w:p>
    <w:p w14:paraId="31EB551E" w14:textId="77777777" w:rsidR="00795DAC" w:rsidRPr="00A31C19" w:rsidRDefault="00795DAC" w:rsidP="00A31C19">
      <w:pPr>
        <w:pStyle w:val="Textoindependiente"/>
        <w:widowControl/>
        <w:numPr>
          <w:ilvl w:val="0"/>
          <w:numId w:val="15"/>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autoSpaceDN w:val="0"/>
        <w:adjustRightInd w:val="0"/>
        <w:ind w:left="709" w:hanging="349"/>
        <w:jc w:val="left"/>
        <w:rPr>
          <w:rFonts w:ascii="Arial" w:hAnsi="Arial" w:cs="Arial"/>
          <w:b w:val="0"/>
          <w:bCs w:val="0"/>
          <w:i w:val="0"/>
          <w:lang w:val="es-ES"/>
        </w:rPr>
      </w:pPr>
      <w:r w:rsidRPr="00A31C19">
        <w:rPr>
          <w:rFonts w:ascii="Arial" w:hAnsi="Arial" w:cs="Arial"/>
          <w:b w:val="0"/>
          <w:bCs w:val="0"/>
          <w:i w:val="0"/>
          <w:color w:val="auto"/>
          <w:lang w:val="es-ES"/>
        </w:rPr>
        <w:t>Los precios se mantendrán fijos du</w:t>
      </w:r>
      <w:r w:rsidR="00883E41" w:rsidRPr="00A31C19">
        <w:rPr>
          <w:rFonts w:ascii="Arial" w:hAnsi="Arial" w:cs="Arial"/>
          <w:b w:val="0"/>
          <w:bCs w:val="0"/>
          <w:i w:val="0"/>
          <w:color w:val="auto"/>
          <w:lang w:val="es-ES"/>
        </w:rPr>
        <w:t>rante la vigencia de</w:t>
      </w:r>
      <w:r w:rsidR="00251821" w:rsidRPr="00A31C19">
        <w:rPr>
          <w:rFonts w:ascii="Arial" w:hAnsi="Arial" w:cs="Arial"/>
          <w:b w:val="0"/>
          <w:bCs w:val="0"/>
          <w:i w:val="0"/>
          <w:color w:val="auto"/>
          <w:lang w:val="es-ES"/>
        </w:rPr>
        <w:t xml:space="preserve"> </w:t>
      </w:r>
      <w:r w:rsidR="00883E41" w:rsidRPr="00A31C19">
        <w:rPr>
          <w:rFonts w:ascii="Arial" w:hAnsi="Arial" w:cs="Arial"/>
          <w:b w:val="0"/>
          <w:bCs w:val="0"/>
          <w:i w:val="0"/>
          <w:color w:val="auto"/>
          <w:lang w:val="es-ES"/>
        </w:rPr>
        <w:t>l</w:t>
      </w:r>
      <w:r w:rsidR="00251821" w:rsidRPr="00A31C19">
        <w:rPr>
          <w:rFonts w:ascii="Arial" w:hAnsi="Arial" w:cs="Arial"/>
          <w:b w:val="0"/>
          <w:bCs w:val="0"/>
          <w:i w:val="0"/>
          <w:color w:val="auto"/>
          <w:lang w:val="es-ES"/>
        </w:rPr>
        <w:t>a prestación del Servicio</w:t>
      </w:r>
      <w:r w:rsidRPr="00A31C19">
        <w:rPr>
          <w:rFonts w:ascii="Arial" w:hAnsi="Arial" w:cs="Arial"/>
          <w:b w:val="0"/>
          <w:bCs w:val="0"/>
          <w:i w:val="0"/>
          <w:color w:val="auto"/>
          <w:lang w:val="es-ES"/>
        </w:rPr>
        <w:t>.</w:t>
      </w:r>
      <w:r w:rsidRPr="00A31C19">
        <w:rPr>
          <w:rFonts w:ascii="Arial" w:hAnsi="Arial" w:cs="Arial"/>
          <w:b w:val="0"/>
          <w:bCs w:val="0"/>
          <w:i w:val="0"/>
          <w:lang w:val="es-ES"/>
        </w:rPr>
        <w:t xml:space="preserve"> </w:t>
      </w:r>
    </w:p>
    <w:p w14:paraId="2C2D3159" w14:textId="77777777" w:rsidR="00795DAC" w:rsidRPr="00A31C19" w:rsidRDefault="00795DAC" w:rsidP="008D72A4">
      <w:pPr>
        <w:pStyle w:val="Textoindependiente"/>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left"/>
        <w:rPr>
          <w:rFonts w:ascii="Arial" w:hAnsi="Arial" w:cs="Arial"/>
          <w:b w:val="0"/>
          <w:bCs w:val="0"/>
          <w:lang w:val="es-ES"/>
        </w:rPr>
      </w:pPr>
    </w:p>
    <w:p w14:paraId="5CCAE7D1" w14:textId="77777777" w:rsidR="00795DAC" w:rsidRPr="00A31C19" w:rsidRDefault="00795DAC" w:rsidP="008D72A4">
      <w:pPr>
        <w:spacing w:after="0" w:line="240" w:lineRule="auto"/>
        <w:ind w:left="1134"/>
        <w:jc w:val="both"/>
        <w:rPr>
          <w:rFonts w:ascii="Arial" w:hAnsi="Arial" w:cs="Arial"/>
          <w:b/>
          <w:bCs/>
          <w:sz w:val="20"/>
          <w:szCs w:val="20"/>
        </w:rPr>
      </w:pPr>
    </w:p>
    <w:p w14:paraId="6F2C1783" w14:textId="375C929D" w:rsidR="00795DAC" w:rsidRPr="00A31C19" w:rsidRDefault="00773626" w:rsidP="008D72A4">
      <w:pPr>
        <w:spacing w:after="0" w:line="240" w:lineRule="auto"/>
        <w:jc w:val="center"/>
        <w:rPr>
          <w:rFonts w:ascii="Arial" w:hAnsi="Arial" w:cs="Arial"/>
          <w:color w:val="000000"/>
          <w:sz w:val="20"/>
          <w:szCs w:val="20"/>
        </w:rPr>
      </w:pPr>
      <w:r w:rsidRPr="00A31C19">
        <w:rPr>
          <w:rFonts w:ascii="Arial" w:hAnsi="Arial" w:cs="Arial"/>
          <w:noProof/>
          <w:sz w:val="20"/>
          <w:szCs w:val="20"/>
          <w:lang w:eastAsia="en-US"/>
        </w:rPr>
        <mc:AlternateContent>
          <mc:Choice Requires="wps">
            <w:drawing>
              <wp:anchor distT="0" distB="0" distL="114300" distR="114300" simplePos="0" relativeHeight="251653632" behindDoc="0" locked="0" layoutInCell="1" allowOverlap="1" wp14:anchorId="35C92788" wp14:editId="66E697DB">
                <wp:simplePos x="0" y="0"/>
                <wp:positionH relativeFrom="column">
                  <wp:posOffset>1045845</wp:posOffset>
                </wp:positionH>
                <wp:positionV relativeFrom="paragraph">
                  <wp:posOffset>78740</wp:posOffset>
                </wp:positionV>
                <wp:extent cx="4724400" cy="0"/>
                <wp:effectExtent l="7620" t="12065" r="11430" b="6985"/>
                <wp:wrapNone/>
                <wp:docPr id="1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F8142" id="Line 5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6.2pt" to="454.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Y/P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"/>
            </w:pict>
          </mc:Fallback>
        </mc:AlternateContent>
      </w:r>
    </w:p>
    <w:p w14:paraId="098EED96" w14:textId="77777777" w:rsidR="00795DAC" w:rsidRPr="00A31C19" w:rsidRDefault="00795DAC" w:rsidP="008D72A4">
      <w:pPr>
        <w:spacing w:after="0" w:line="240" w:lineRule="auto"/>
        <w:jc w:val="center"/>
        <w:rPr>
          <w:rFonts w:ascii="Arial" w:hAnsi="Arial" w:cs="Arial"/>
          <w:b/>
          <w:bCs/>
          <w:i/>
          <w:iCs/>
          <w:sz w:val="20"/>
          <w:szCs w:val="20"/>
        </w:rPr>
      </w:pPr>
      <w:r w:rsidRPr="00A31C19">
        <w:rPr>
          <w:rFonts w:ascii="Arial" w:hAnsi="Arial" w:cs="Arial"/>
          <w:b/>
          <w:bCs/>
          <w:i/>
          <w:iCs/>
          <w:sz w:val="20"/>
          <w:szCs w:val="20"/>
        </w:rPr>
        <w:t>(Nombre y firma de la persona física o representante legal de la persona física o moral o Representante Común de la agrupación de personas.)</w:t>
      </w:r>
    </w:p>
    <w:p w14:paraId="4B3D43AC" w14:textId="77777777" w:rsidR="00795DAC" w:rsidRPr="00A31C19" w:rsidRDefault="00795DAC" w:rsidP="00A31C19">
      <w:pPr>
        <w:spacing w:after="0" w:line="240" w:lineRule="auto"/>
        <w:jc w:val="both"/>
        <w:rPr>
          <w:rFonts w:ascii="Arial" w:hAnsi="Arial" w:cs="Arial"/>
          <w:sz w:val="20"/>
          <w:szCs w:val="20"/>
        </w:rPr>
      </w:pPr>
    </w:p>
    <w:p w14:paraId="0859EF76" w14:textId="3299F2F9" w:rsidR="00795DAC" w:rsidRPr="008D72A4" w:rsidRDefault="00795DAC" w:rsidP="00A31C19">
      <w:pPr>
        <w:spacing w:after="0" w:line="240" w:lineRule="auto"/>
        <w:ind w:left="709" w:hanging="709"/>
        <w:jc w:val="both"/>
        <w:rPr>
          <w:rFonts w:ascii="Arial" w:hAnsi="Arial" w:cs="Arial"/>
          <w:b/>
          <w:sz w:val="18"/>
        </w:rPr>
      </w:pPr>
      <w:r w:rsidRPr="008D72A4">
        <w:rPr>
          <w:rFonts w:ascii="Arial" w:hAnsi="Arial" w:cs="Arial"/>
          <w:b/>
          <w:sz w:val="18"/>
        </w:rPr>
        <w:t>Nota:</w:t>
      </w:r>
      <w:r w:rsidR="00A31C19">
        <w:rPr>
          <w:rFonts w:ascii="Arial" w:hAnsi="Arial" w:cs="Arial"/>
          <w:sz w:val="18"/>
        </w:rPr>
        <w:tab/>
      </w:r>
      <w:r w:rsidRPr="00A31C19">
        <w:rPr>
          <w:rFonts w:ascii="Arial" w:hAnsi="Arial" w:cs="Arial"/>
          <w:bCs/>
          <w:sz w:val="18"/>
        </w:rPr>
        <w:t>El presente formato podrá ser reproducido por cada licitante en el modo que estime conveniente, debiendo respetar su contenido, preferentemente, en el orden indicado.</w:t>
      </w:r>
    </w:p>
    <w:p w14:paraId="7D442A66" w14:textId="63F32AF2" w:rsidR="00D464C8" w:rsidRDefault="00D464C8" w:rsidP="008D72A4">
      <w:pPr>
        <w:spacing w:after="0" w:line="240" w:lineRule="auto"/>
        <w:jc w:val="both"/>
        <w:rPr>
          <w:rFonts w:ascii="Arial" w:hAnsi="Arial" w:cs="Arial"/>
          <w:bCs/>
          <w:szCs w:val="28"/>
        </w:rPr>
      </w:pPr>
    </w:p>
    <w:p w14:paraId="02C37D94" w14:textId="77777777" w:rsidR="00A31C19" w:rsidRPr="00A31C19" w:rsidRDefault="00A31C19" w:rsidP="008D72A4">
      <w:pPr>
        <w:spacing w:after="0" w:line="240" w:lineRule="auto"/>
        <w:jc w:val="both"/>
        <w:rPr>
          <w:rFonts w:ascii="Arial" w:hAnsi="Arial" w:cs="Arial"/>
          <w:bCs/>
          <w:szCs w:val="28"/>
        </w:rPr>
      </w:pPr>
    </w:p>
    <w:p w14:paraId="3B1B9586" w14:textId="77777777" w:rsidR="001C3CAA" w:rsidRPr="008D72A4" w:rsidRDefault="001C3CAA" w:rsidP="008D72A4">
      <w:pPr>
        <w:spacing w:after="0" w:line="240" w:lineRule="auto"/>
        <w:jc w:val="both"/>
        <w:rPr>
          <w:rFonts w:ascii="Arial" w:eastAsia="Arial" w:hAnsi="Arial" w:cs="Arial"/>
          <w:b/>
          <w:bCs/>
        </w:rPr>
        <w:sectPr w:rsidR="001C3CAA" w:rsidRPr="008D72A4" w:rsidSect="005834A2">
          <w:pgSz w:w="12240" w:h="15840"/>
          <w:pgMar w:top="1134" w:right="1134" w:bottom="1134" w:left="1418" w:header="720" w:footer="567" w:gutter="0"/>
          <w:cols w:space="720"/>
          <w:docGrid w:linePitch="360"/>
        </w:sectPr>
      </w:pPr>
    </w:p>
    <w:p w14:paraId="2C4402EF" w14:textId="77777777" w:rsidR="00504A03" w:rsidRPr="0026282E" w:rsidRDefault="00504A03"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“1</w:t>
      </w:r>
      <w:r w:rsidR="00795DAC" w:rsidRPr="0026282E">
        <w:rPr>
          <w:rFonts w:ascii="Arial" w:hAnsi="Arial" w:cs="Arial"/>
          <w:b/>
          <w:bCs/>
        </w:rPr>
        <w:t>3</w:t>
      </w:r>
      <w:r w:rsidRPr="0026282E">
        <w:rPr>
          <w:rFonts w:ascii="Arial" w:hAnsi="Arial" w:cs="Arial"/>
          <w:b/>
          <w:bCs/>
        </w:rPr>
        <w:t>”</w:t>
      </w:r>
    </w:p>
    <w:p w14:paraId="2E7A5996" w14:textId="2EEA73D5"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25BF6FAC" w14:textId="77777777" w:rsidR="0006026B" w:rsidRPr="0026282E" w:rsidRDefault="0006026B" w:rsidP="0026282E">
      <w:pPr>
        <w:pStyle w:val="Ttulo"/>
        <w:jc w:val="both"/>
        <w:rPr>
          <w:rFonts w:cs="Arial"/>
          <w:b w:val="0"/>
          <w:bCs w:val="0"/>
          <w:sz w:val="22"/>
        </w:rPr>
      </w:pPr>
    </w:p>
    <w:p w14:paraId="3C2BCF22" w14:textId="31660D08" w:rsidR="00D464C8" w:rsidRPr="0026282E" w:rsidRDefault="0026282E" w:rsidP="008D72A4">
      <w:pPr>
        <w:pStyle w:val="Ttulo"/>
        <w:jc w:val="center"/>
        <w:rPr>
          <w:rFonts w:cs="Arial"/>
          <w:sz w:val="22"/>
          <w:lang w:val="es-MX"/>
        </w:rPr>
      </w:pPr>
      <w:bookmarkStart w:id="159" w:name="_Toc60754498"/>
      <w:r>
        <w:rPr>
          <w:rFonts w:cs="Arial"/>
          <w:sz w:val="22"/>
          <w:lang w:val="es-MX"/>
        </w:rPr>
        <w:t>“</w:t>
      </w:r>
      <w:r w:rsidR="00D464C8" w:rsidRPr="008D72A4">
        <w:rPr>
          <w:rFonts w:cs="Arial"/>
          <w:sz w:val="22"/>
        </w:rPr>
        <w:t xml:space="preserve">Criterios que serán utilizados en la Evaluación de los requisitos solicitados en la Documentación Administrativa y </w:t>
      </w:r>
      <w:r w:rsidR="000869E3" w:rsidRPr="008D72A4">
        <w:rPr>
          <w:rFonts w:cs="Arial"/>
          <w:sz w:val="22"/>
        </w:rPr>
        <w:t>Proposición</w:t>
      </w:r>
      <w:r w:rsidR="00D464C8" w:rsidRPr="008D72A4">
        <w:rPr>
          <w:rFonts w:cs="Arial"/>
          <w:sz w:val="22"/>
        </w:rPr>
        <w:t xml:space="preserve"> Técnico-Económica</w:t>
      </w:r>
      <w:r>
        <w:rPr>
          <w:rFonts w:cs="Arial"/>
          <w:sz w:val="22"/>
          <w:lang w:val="es-MX"/>
        </w:rPr>
        <w:t>”</w:t>
      </w:r>
      <w:bookmarkEnd w:id="159"/>
    </w:p>
    <w:p w14:paraId="77B62749" w14:textId="77777777" w:rsidR="00D464C8" w:rsidRPr="0026282E" w:rsidRDefault="00D464C8" w:rsidP="0026282E">
      <w:pPr>
        <w:pStyle w:val="Encabezado1"/>
        <w:jc w:val="both"/>
        <w:rPr>
          <w:b w:val="0"/>
          <w:bCs w:val="0"/>
          <w:sz w:val="22"/>
          <w:szCs w:val="22"/>
        </w:rPr>
      </w:pPr>
    </w:p>
    <w:tbl>
      <w:tblPr>
        <w:tblW w:w="9748" w:type="dxa"/>
        <w:tblInd w:w="-8" w:type="dxa"/>
        <w:tblLayout w:type="fixed"/>
        <w:tblCellMar>
          <w:left w:w="71" w:type="dxa"/>
          <w:right w:w="71" w:type="dxa"/>
        </w:tblCellMar>
        <w:tblLook w:val="0000" w:firstRow="0" w:lastRow="0" w:firstColumn="0" w:lastColumn="0" w:noHBand="0" w:noVBand="0"/>
      </w:tblPr>
      <w:tblGrid>
        <w:gridCol w:w="930"/>
        <w:gridCol w:w="4111"/>
        <w:gridCol w:w="4707"/>
      </w:tblGrid>
      <w:tr w:rsidR="00D464C8" w:rsidRPr="008D72A4" w14:paraId="11C3C4D1" w14:textId="77777777" w:rsidTr="0026282E">
        <w:trPr>
          <w:cantSplit/>
        </w:trPr>
        <w:tc>
          <w:tcPr>
            <w:tcW w:w="930" w:type="dxa"/>
            <w:tcBorders>
              <w:top w:val="single" w:sz="6" w:space="0" w:color="000000"/>
              <w:left w:val="single" w:sz="6" w:space="0" w:color="000000"/>
            </w:tcBorders>
            <w:shd w:val="clear" w:color="auto" w:fill="CCCCCC"/>
          </w:tcPr>
          <w:p w14:paraId="220E16DB" w14:textId="77777777" w:rsidR="00D464C8" w:rsidRPr="008D72A4" w:rsidRDefault="00D464C8" w:rsidP="008D72A4">
            <w:pPr>
              <w:spacing w:after="0" w:line="240" w:lineRule="auto"/>
              <w:jc w:val="center"/>
              <w:rPr>
                <w:rFonts w:ascii="Arial" w:hAnsi="Arial" w:cs="Arial"/>
                <w:b/>
                <w:bCs/>
                <w:sz w:val="18"/>
                <w:szCs w:val="18"/>
              </w:rPr>
            </w:pPr>
            <w:r w:rsidRPr="008D72A4">
              <w:rPr>
                <w:rFonts w:ascii="Arial" w:hAnsi="Arial" w:cs="Arial"/>
                <w:b/>
                <w:bCs/>
                <w:sz w:val="18"/>
                <w:szCs w:val="18"/>
              </w:rPr>
              <w:t>Base</w:t>
            </w:r>
          </w:p>
        </w:tc>
        <w:tc>
          <w:tcPr>
            <w:tcW w:w="4111" w:type="dxa"/>
            <w:tcBorders>
              <w:top w:val="single" w:sz="6" w:space="0" w:color="000000"/>
              <w:left w:val="single" w:sz="6" w:space="0" w:color="000000"/>
            </w:tcBorders>
            <w:shd w:val="clear" w:color="auto" w:fill="CCCCCC"/>
          </w:tcPr>
          <w:p w14:paraId="118F8270" w14:textId="77777777" w:rsidR="00D464C8" w:rsidRPr="008D72A4" w:rsidRDefault="00D464C8" w:rsidP="008D72A4">
            <w:pPr>
              <w:spacing w:after="0" w:line="240" w:lineRule="auto"/>
              <w:jc w:val="center"/>
              <w:rPr>
                <w:rFonts w:ascii="Arial" w:hAnsi="Arial" w:cs="Arial"/>
                <w:b/>
                <w:bCs/>
                <w:sz w:val="18"/>
                <w:szCs w:val="18"/>
              </w:rPr>
            </w:pPr>
            <w:r w:rsidRPr="008D72A4">
              <w:rPr>
                <w:rFonts w:ascii="Arial" w:hAnsi="Arial" w:cs="Arial"/>
                <w:b/>
                <w:bCs/>
                <w:sz w:val="18"/>
                <w:szCs w:val="18"/>
              </w:rPr>
              <w:t>Descripción</w:t>
            </w:r>
          </w:p>
        </w:tc>
        <w:tc>
          <w:tcPr>
            <w:tcW w:w="4707" w:type="dxa"/>
            <w:tcBorders>
              <w:top w:val="single" w:sz="6" w:space="0" w:color="000000"/>
              <w:left w:val="single" w:sz="6" w:space="0" w:color="000000"/>
              <w:right w:val="single" w:sz="6" w:space="0" w:color="000000"/>
            </w:tcBorders>
            <w:shd w:val="clear" w:color="auto" w:fill="CCCCCC"/>
          </w:tcPr>
          <w:p w14:paraId="498BC2FA" w14:textId="77777777" w:rsidR="00D464C8" w:rsidRPr="008D72A4" w:rsidRDefault="00D464C8" w:rsidP="008D72A4">
            <w:pPr>
              <w:spacing w:after="0" w:line="240" w:lineRule="auto"/>
              <w:jc w:val="center"/>
              <w:rPr>
                <w:rFonts w:ascii="Arial" w:hAnsi="Arial" w:cs="Arial"/>
              </w:rPr>
            </w:pPr>
            <w:r w:rsidRPr="008D72A4">
              <w:rPr>
                <w:rFonts w:ascii="Arial" w:hAnsi="Arial" w:cs="Arial"/>
                <w:b/>
                <w:bCs/>
                <w:sz w:val="18"/>
                <w:szCs w:val="18"/>
              </w:rPr>
              <w:t>Evaluación</w:t>
            </w:r>
          </w:p>
        </w:tc>
      </w:tr>
      <w:tr w:rsidR="00F16014" w:rsidRPr="008D72A4" w14:paraId="645522E3" w14:textId="77777777" w:rsidTr="0026282E">
        <w:trPr>
          <w:cantSplit/>
        </w:trPr>
        <w:tc>
          <w:tcPr>
            <w:tcW w:w="930" w:type="dxa"/>
            <w:tcBorders>
              <w:top w:val="single" w:sz="6" w:space="0" w:color="000000"/>
              <w:left w:val="single" w:sz="6" w:space="0" w:color="000000"/>
              <w:bottom w:val="single" w:sz="6" w:space="0" w:color="000000"/>
            </w:tcBorders>
            <w:shd w:val="clear" w:color="auto" w:fill="auto"/>
          </w:tcPr>
          <w:p w14:paraId="1E625128" w14:textId="77777777" w:rsidR="00F16014" w:rsidRPr="008D72A4" w:rsidRDefault="00F16014" w:rsidP="008D72A4">
            <w:pPr>
              <w:spacing w:after="0" w:line="240" w:lineRule="auto"/>
              <w:jc w:val="center"/>
              <w:rPr>
                <w:rFonts w:ascii="Arial" w:hAnsi="Arial" w:cs="Arial"/>
                <w:sz w:val="18"/>
                <w:szCs w:val="18"/>
              </w:rPr>
            </w:pPr>
            <w:r w:rsidRPr="008D72A4">
              <w:rPr>
                <w:rFonts w:ascii="Arial" w:hAnsi="Arial" w:cs="Arial"/>
                <w:b/>
                <w:bCs/>
                <w:sz w:val="18"/>
                <w:szCs w:val="18"/>
              </w:rPr>
              <w:t>IV.1</w:t>
            </w:r>
          </w:p>
        </w:tc>
        <w:tc>
          <w:tcPr>
            <w:tcW w:w="4111" w:type="dxa"/>
            <w:tcBorders>
              <w:top w:val="single" w:sz="6" w:space="0" w:color="000000"/>
              <w:left w:val="single" w:sz="6" w:space="0" w:color="000000"/>
              <w:bottom w:val="single" w:sz="6" w:space="0" w:color="000000"/>
            </w:tcBorders>
            <w:shd w:val="clear" w:color="auto" w:fill="auto"/>
          </w:tcPr>
          <w:p w14:paraId="3CD02D18"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Aceptación de las Bases de la Convocatoria a la Licitación</w:t>
            </w:r>
          </w:p>
        </w:tc>
        <w:tc>
          <w:tcPr>
            <w:tcW w:w="4707" w:type="dxa"/>
            <w:tcBorders>
              <w:top w:val="single" w:sz="6" w:space="0" w:color="000000"/>
              <w:left w:val="single" w:sz="6" w:space="0" w:color="000000"/>
              <w:bottom w:val="single" w:sz="6" w:space="0" w:color="000000"/>
              <w:right w:val="single" w:sz="6" w:space="0" w:color="000000"/>
            </w:tcBorders>
            <w:shd w:val="clear" w:color="auto" w:fill="auto"/>
          </w:tcPr>
          <w:p w14:paraId="195EC916" w14:textId="77777777" w:rsidR="00F16014" w:rsidRPr="008D72A4" w:rsidRDefault="00F16014" w:rsidP="008D72A4">
            <w:pPr>
              <w:spacing w:after="0" w:line="240" w:lineRule="auto"/>
              <w:jc w:val="both"/>
              <w:rPr>
                <w:rFonts w:ascii="Arial" w:hAnsi="Arial" w:cs="Arial"/>
              </w:rPr>
            </w:pPr>
            <w:r w:rsidRPr="008D72A4">
              <w:rPr>
                <w:rFonts w:ascii="Arial" w:hAnsi="Arial" w:cs="Arial"/>
                <w:sz w:val="18"/>
                <w:szCs w:val="18"/>
              </w:rPr>
              <w:t>Obtener por escrito la aceptación de participar en la Licitación y que conoce íntegramente el contenido de cada una de las Bases y sus anexos así como los efectos que implican en caso de que le sea adjudicado el Contrato.</w:t>
            </w:r>
          </w:p>
        </w:tc>
      </w:tr>
      <w:tr w:rsidR="00F16014" w:rsidRPr="008D72A4" w14:paraId="4C9ECCA1" w14:textId="77777777" w:rsidTr="0026282E">
        <w:tblPrEx>
          <w:tblCellMar>
            <w:left w:w="70" w:type="dxa"/>
            <w:right w:w="70" w:type="dxa"/>
          </w:tblCellMar>
        </w:tblPrEx>
        <w:trPr>
          <w:cantSplit/>
          <w:trHeight w:val="706"/>
        </w:trPr>
        <w:tc>
          <w:tcPr>
            <w:tcW w:w="930" w:type="dxa"/>
            <w:tcBorders>
              <w:top w:val="single" w:sz="6" w:space="0" w:color="000000"/>
              <w:left w:val="single" w:sz="6" w:space="0" w:color="000000"/>
              <w:bottom w:val="single" w:sz="6" w:space="0" w:color="000000"/>
            </w:tcBorders>
            <w:shd w:val="clear" w:color="auto" w:fill="auto"/>
          </w:tcPr>
          <w:p w14:paraId="31284CC3" w14:textId="77777777" w:rsidR="00F16014" w:rsidRPr="008D72A4" w:rsidRDefault="00F16014" w:rsidP="008D72A4">
            <w:pPr>
              <w:spacing w:after="0" w:line="240" w:lineRule="auto"/>
              <w:jc w:val="center"/>
              <w:rPr>
                <w:rFonts w:ascii="Arial" w:hAnsi="Arial" w:cs="Arial"/>
                <w:sz w:val="18"/>
                <w:szCs w:val="18"/>
              </w:rPr>
            </w:pPr>
            <w:r w:rsidRPr="008D72A4">
              <w:rPr>
                <w:rFonts w:ascii="Arial" w:hAnsi="Arial" w:cs="Arial"/>
                <w:b/>
                <w:bCs/>
                <w:sz w:val="18"/>
                <w:szCs w:val="18"/>
              </w:rPr>
              <w:t>IV.2</w:t>
            </w:r>
          </w:p>
        </w:tc>
        <w:tc>
          <w:tcPr>
            <w:tcW w:w="4111" w:type="dxa"/>
            <w:tcBorders>
              <w:top w:val="single" w:sz="6" w:space="0" w:color="000000"/>
              <w:left w:val="single" w:sz="6" w:space="0" w:color="000000"/>
              <w:bottom w:val="single" w:sz="6" w:space="0" w:color="000000"/>
            </w:tcBorders>
            <w:shd w:val="clear" w:color="auto" w:fill="auto"/>
          </w:tcPr>
          <w:p w14:paraId="721596B3"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Descripción del Servicio</w:t>
            </w:r>
          </w:p>
        </w:tc>
        <w:tc>
          <w:tcPr>
            <w:tcW w:w="4707" w:type="dxa"/>
            <w:tcBorders>
              <w:top w:val="single" w:sz="6" w:space="0" w:color="000000"/>
              <w:left w:val="single" w:sz="6" w:space="0" w:color="000000"/>
              <w:bottom w:val="single" w:sz="6" w:space="0" w:color="000000"/>
              <w:right w:val="single" w:sz="6" w:space="0" w:color="000000"/>
            </w:tcBorders>
            <w:shd w:val="clear" w:color="auto" w:fill="auto"/>
          </w:tcPr>
          <w:p w14:paraId="41434444" w14:textId="77777777" w:rsidR="00F16014" w:rsidRPr="008D72A4" w:rsidRDefault="00F16014" w:rsidP="008D72A4">
            <w:pPr>
              <w:spacing w:after="0" w:line="240" w:lineRule="auto"/>
              <w:jc w:val="both"/>
              <w:rPr>
                <w:rFonts w:ascii="Arial" w:hAnsi="Arial" w:cs="Arial"/>
              </w:rPr>
            </w:pPr>
            <w:r w:rsidRPr="008D72A4">
              <w:rPr>
                <w:rFonts w:ascii="Arial" w:hAnsi="Arial" w:cs="Arial"/>
                <w:sz w:val="18"/>
                <w:szCs w:val="18"/>
              </w:rPr>
              <w:t xml:space="preserve">Verificar </w:t>
            </w:r>
            <w:r w:rsidR="00B66A5E" w:rsidRPr="008D72A4">
              <w:rPr>
                <w:rFonts w:ascii="Arial" w:hAnsi="Arial" w:cs="Arial"/>
                <w:sz w:val="18"/>
                <w:szCs w:val="18"/>
              </w:rPr>
              <w:t xml:space="preserve">documentalmente </w:t>
            </w:r>
            <w:r w:rsidRPr="008D72A4">
              <w:rPr>
                <w:rFonts w:ascii="Arial" w:hAnsi="Arial" w:cs="Arial"/>
                <w:sz w:val="18"/>
                <w:szCs w:val="18"/>
              </w:rPr>
              <w:t>que la descripción de los Servicios ofertados cumpla con las características técnicas solicitadas por el Instituto.</w:t>
            </w:r>
          </w:p>
        </w:tc>
      </w:tr>
      <w:tr w:rsidR="00F16014" w:rsidRPr="008D72A4" w14:paraId="09960B8E" w14:textId="77777777" w:rsidTr="0026282E">
        <w:tblPrEx>
          <w:tblCellMar>
            <w:left w:w="70" w:type="dxa"/>
            <w:right w:w="70" w:type="dxa"/>
          </w:tblCellMar>
        </w:tblPrEx>
        <w:trPr>
          <w:cantSplit/>
        </w:trPr>
        <w:tc>
          <w:tcPr>
            <w:tcW w:w="930" w:type="dxa"/>
            <w:tcBorders>
              <w:top w:val="single" w:sz="6" w:space="0" w:color="000000"/>
              <w:left w:val="single" w:sz="6" w:space="0" w:color="000000"/>
              <w:bottom w:val="single" w:sz="6" w:space="0" w:color="000000"/>
            </w:tcBorders>
            <w:shd w:val="clear" w:color="auto" w:fill="auto"/>
          </w:tcPr>
          <w:p w14:paraId="031D13DC" w14:textId="77777777" w:rsidR="00F16014" w:rsidRPr="008D72A4" w:rsidRDefault="00F16014" w:rsidP="008D72A4">
            <w:pPr>
              <w:spacing w:after="0" w:line="240" w:lineRule="auto"/>
              <w:jc w:val="center"/>
              <w:rPr>
                <w:rFonts w:ascii="Arial" w:hAnsi="Arial" w:cs="Arial"/>
                <w:sz w:val="18"/>
                <w:szCs w:val="18"/>
              </w:rPr>
            </w:pPr>
            <w:r w:rsidRPr="008D72A4">
              <w:rPr>
                <w:rFonts w:ascii="Arial" w:hAnsi="Arial" w:cs="Arial"/>
                <w:b/>
                <w:bCs/>
                <w:sz w:val="18"/>
                <w:szCs w:val="18"/>
              </w:rPr>
              <w:t>IV.3</w:t>
            </w:r>
          </w:p>
        </w:tc>
        <w:tc>
          <w:tcPr>
            <w:tcW w:w="4111" w:type="dxa"/>
            <w:tcBorders>
              <w:top w:val="single" w:sz="6" w:space="0" w:color="000000"/>
              <w:left w:val="single" w:sz="6" w:space="0" w:color="000000"/>
              <w:bottom w:val="single" w:sz="6" w:space="0" w:color="000000"/>
            </w:tcBorders>
            <w:shd w:val="clear" w:color="auto" w:fill="auto"/>
          </w:tcPr>
          <w:p w14:paraId="0D8F8A75"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Acreditación de Experiencia</w:t>
            </w:r>
            <w:r w:rsidR="00E1730C" w:rsidRPr="008D72A4">
              <w:rPr>
                <w:rFonts w:ascii="Arial" w:hAnsi="Arial" w:cs="Arial"/>
                <w:sz w:val="18"/>
                <w:szCs w:val="18"/>
              </w:rPr>
              <w:t xml:space="preserve"> del Licitante</w:t>
            </w:r>
          </w:p>
        </w:tc>
        <w:tc>
          <w:tcPr>
            <w:tcW w:w="4707" w:type="dxa"/>
            <w:tcBorders>
              <w:top w:val="single" w:sz="6" w:space="0" w:color="000000"/>
              <w:left w:val="single" w:sz="6" w:space="0" w:color="000000"/>
              <w:bottom w:val="single" w:sz="6" w:space="0" w:color="000000"/>
              <w:right w:val="single" w:sz="6" w:space="0" w:color="000000"/>
            </w:tcBorders>
            <w:shd w:val="clear" w:color="auto" w:fill="auto"/>
          </w:tcPr>
          <w:p w14:paraId="56BF7270" w14:textId="77777777" w:rsidR="00F16014" w:rsidRPr="008D72A4" w:rsidRDefault="00F16014" w:rsidP="008D72A4">
            <w:pPr>
              <w:spacing w:after="0" w:line="240" w:lineRule="auto"/>
              <w:jc w:val="both"/>
              <w:rPr>
                <w:rFonts w:ascii="Arial" w:hAnsi="Arial" w:cs="Arial"/>
                <w:bCs/>
                <w:sz w:val="18"/>
                <w:szCs w:val="18"/>
              </w:rPr>
            </w:pPr>
            <w:r w:rsidRPr="008D72A4">
              <w:rPr>
                <w:rFonts w:ascii="Arial" w:hAnsi="Arial" w:cs="Arial"/>
                <w:bCs/>
                <w:sz w:val="18"/>
                <w:szCs w:val="18"/>
              </w:rPr>
              <w:t xml:space="preserve">Verificar </w:t>
            </w:r>
            <w:r w:rsidR="00E1730C" w:rsidRPr="008D72A4">
              <w:rPr>
                <w:rFonts w:ascii="Arial" w:hAnsi="Arial" w:cs="Arial"/>
                <w:bCs/>
                <w:sz w:val="18"/>
                <w:szCs w:val="18"/>
              </w:rPr>
              <w:t xml:space="preserve">documentalmente </w:t>
            </w:r>
            <w:r w:rsidRPr="008D72A4">
              <w:rPr>
                <w:rFonts w:ascii="Arial" w:hAnsi="Arial" w:cs="Arial"/>
                <w:bCs/>
                <w:sz w:val="18"/>
                <w:szCs w:val="18"/>
              </w:rPr>
              <w:t>que el Licitante cuente con experiencia en la prestación de servicios iguales o similares a los requeridos por el Instituto.</w:t>
            </w:r>
          </w:p>
        </w:tc>
      </w:tr>
      <w:tr w:rsidR="00F16014" w:rsidRPr="008D72A4" w14:paraId="7913EA1D" w14:textId="77777777" w:rsidTr="0026282E">
        <w:tblPrEx>
          <w:tblCellMar>
            <w:left w:w="70" w:type="dxa"/>
            <w:right w:w="70" w:type="dxa"/>
          </w:tblCellMar>
        </w:tblPrEx>
        <w:trPr>
          <w:cantSplit/>
        </w:trPr>
        <w:tc>
          <w:tcPr>
            <w:tcW w:w="930" w:type="dxa"/>
            <w:tcBorders>
              <w:top w:val="single" w:sz="6" w:space="0" w:color="000000"/>
              <w:left w:val="single" w:sz="6" w:space="0" w:color="000000"/>
              <w:bottom w:val="single" w:sz="6" w:space="0" w:color="000000"/>
            </w:tcBorders>
            <w:shd w:val="clear" w:color="auto" w:fill="auto"/>
          </w:tcPr>
          <w:p w14:paraId="5C460A65" w14:textId="77777777" w:rsidR="00F16014" w:rsidRPr="008D72A4" w:rsidRDefault="00F16014" w:rsidP="008D72A4">
            <w:pPr>
              <w:spacing w:after="0" w:line="240" w:lineRule="auto"/>
              <w:jc w:val="center"/>
              <w:rPr>
                <w:rFonts w:ascii="Arial" w:hAnsi="Arial" w:cs="Arial"/>
                <w:sz w:val="18"/>
                <w:szCs w:val="18"/>
              </w:rPr>
            </w:pPr>
            <w:r w:rsidRPr="008D72A4">
              <w:rPr>
                <w:rFonts w:ascii="Arial" w:hAnsi="Arial" w:cs="Arial"/>
                <w:b/>
                <w:bCs/>
                <w:sz w:val="18"/>
                <w:szCs w:val="18"/>
              </w:rPr>
              <w:t>IV.4</w:t>
            </w:r>
          </w:p>
        </w:tc>
        <w:tc>
          <w:tcPr>
            <w:tcW w:w="4111" w:type="dxa"/>
            <w:tcBorders>
              <w:top w:val="single" w:sz="6" w:space="0" w:color="000000"/>
              <w:left w:val="single" w:sz="6" w:space="0" w:color="000000"/>
              <w:bottom w:val="single" w:sz="6" w:space="0" w:color="000000"/>
            </w:tcBorders>
            <w:shd w:val="clear" w:color="auto" w:fill="auto"/>
          </w:tcPr>
          <w:p w14:paraId="0609AD4C"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Infraestructura Técnica y Equipamiento</w:t>
            </w:r>
          </w:p>
        </w:tc>
        <w:tc>
          <w:tcPr>
            <w:tcW w:w="4707" w:type="dxa"/>
            <w:tcBorders>
              <w:top w:val="single" w:sz="6" w:space="0" w:color="000000"/>
              <w:left w:val="single" w:sz="6" w:space="0" w:color="000000"/>
              <w:bottom w:val="single" w:sz="6" w:space="0" w:color="000000"/>
              <w:right w:val="single" w:sz="6" w:space="0" w:color="000000"/>
            </w:tcBorders>
            <w:shd w:val="clear" w:color="auto" w:fill="auto"/>
          </w:tcPr>
          <w:p w14:paraId="3C49DF9A" w14:textId="77777777" w:rsidR="00F16014" w:rsidRPr="008D72A4" w:rsidRDefault="00F16014" w:rsidP="008D72A4">
            <w:pPr>
              <w:spacing w:after="0" w:line="240" w:lineRule="auto"/>
              <w:jc w:val="both"/>
              <w:rPr>
                <w:rFonts w:ascii="Arial" w:hAnsi="Arial" w:cs="Arial"/>
                <w:bCs/>
                <w:sz w:val="18"/>
                <w:szCs w:val="18"/>
              </w:rPr>
            </w:pPr>
            <w:r w:rsidRPr="008D72A4">
              <w:rPr>
                <w:rFonts w:ascii="Arial" w:hAnsi="Arial" w:cs="Arial"/>
                <w:bCs/>
                <w:sz w:val="18"/>
                <w:szCs w:val="18"/>
              </w:rPr>
              <w:t xml:space="preserve">Verificar que el Licitante cuente con la infraestructura requerida. </w:t>
            </w:r>
          </w:p>
        </w:tc>
      </w:tr>
      <w:tr w:rsidR="00F16014" w:rsidRPr="008D72A4" w14:paraId="75784BD8" w14:textId="77777777" w:rsidTr="0026282E">
        <w:tblPrEx>
          <w:tblCellMar>
            <w:left w:w="70" w:type="dxa"/>
            <w:right w:w="70" w:type="dxa"/>
          </w:tblCellMar>
        </w:tblPrEx>
        <w:trPr>
          <w:cantSplit/>
        </w:trPr>
        <w:tc>
          <w:tcPr>
            <w:tcW w:w="930" w:type="dxa"/>
            <w:tcBorders>
              <w:top w:val="single" w:sz="6" w:space="0" w:color="000000"/>
              <w:left w:val="single" w:sz="6" w:space="0" w:color="000000"/>
              <w:bottom w:val="single" w:sz="4" w:space="0" w:color="000000"/>
            </w:tcBorders>
            <w:shd w:val="clear" w:color="auto" w:fill="auto"/>
          </w:tcPr>
          <w:p w14:paraId="0C094C34" w14:textId="77777777" w:rsidR="00F16014" w:rsidRPr="008D72A4" w:rsidRDefault="00F16014" w:rsidP="008D72A4">
            <w:pPr>
              <w:spacing w:after="0" w:line="240" w:lineRule="auto"/>
              <w:jc w:val="center"/>
              <w:rPr>
                <w:rFonts w:ascii="Arial" w:hAnsi="Arial" w:cs="Arial"/>
                <w:sz w:val="18"/>
                <w:szCs w:val="18"/>
              </w:rPr>
            </w:pPr>
            <w:r w:rsidRPr="008D72A4">
              <w:rPr>
                <w:rFonts w:ascii="Arial" w:hAnsi="Arial" w:cs="Arial"/>
                <w:b/>
                <w:bCs/>
                <w:sz w:val="18"/>
                <w:szCs w:val="18"/>
              </w:rPr>
              <w:t>IV.5</w:t>
            </w:r>
          </w:p>
        </w:tc>
        <w:tc>
          <w:tcPr>
            <w:tcW w:w="4111" w:type="dxa"/>
            <w:tcBorders>
              <w:top w:val="single" w:sz="6" w:space="0" w:color="000000"/>
              <w:left w:val="single" w:sz="6" w:space="0" w:color="000000"/>
              <w:bottom w:val="single" w:sz="4" w:space="0" w:color="000000"/>
            </w:tcBorders>
            <w:shd w:val="clear" w:color="auto" w:fill="auto"/>
          </w:tcPr>
          <w:p w14:paraId="5BBD2F7F"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 xml:space="preserve">Experiencia de los Elementos </w:t>
            </w:r>
          </w:p>
        </w:tc>
        <w:tc>
          <w:tcPr>
            <w:tcW w:w="4707" w:type="dxa"/>
            <w:tcBorders>
              <w:top w:val="single" w:sz="6" w:space="0" w:color="000000"/>
              <w:left w:val="single" w:sz="6" w:space="0" w:color="000000"/>
              <w:bottom w:val="single" w:sz="4" w:space="0" w:color="000000"/>
              <w:right w:val="single" w:sz="6" w:space="0" w:color="000000"/>
            </w:tcBorders>
            <w:shd w:val="clear" w:color="auto" w:fill="auto"/>
          </w:tcPr>
          <w:p w14:paraId="03D3F55B" w14:textId="77777777" w:rsidR="00F16014" w:rsidRPr="008D72A4" w:rsidRDefault="00F16014" w:rsidP="008D72A4">
            <w:pPr>
              <w:spacing w:after="0" w:line="240" w:lineRule="auto"/>
              <w:jc w:val="both"/>
              <w:rPr>
                <w:rFonts w:ascii="Arial" w:hAnsi="Arial" w:cs="Arial"/>
                <w:bCs/>
                <w:sz w:val="18"/>
                <w:szCs w:val="18"/>
              </w:rPr>
            </w:pPr>
            <w:r w:rsidRPr="008D72A4">
              <w:rPr>
                <w:rFonts w:ascii="Arial" w:hAnsi="Arial" w:cs="Arial"/>
                <w:bCs/>
                <w:sz w:val="18"/>
                <w:szCs w:val="18"/>
              </w:rPr>
              <w:t xml:space="preserve">Verificar </w:t>
            </w:r>
            <w:r w:rsidR="00E1730C" w:rsidRPr="008D72A4">
              <w:rPr>
                <w:rFonts w:ascii="Arial" w:hAnsi="Arial" w:cs="Arial"/>
                <w:bCs/>
                <w:sz w:val="18"/>
                <w:szCs w:val="18"/>
              </w:rPr>
              <w:t xml:space="preserve">documentalmente </w:t>
            </w:r>
            <w:r w:rsidRPr="008D72A4">
              <w:rPr>
                <w:rFonts w:ascii="Arial" w:hAnsi="Arial" w:cs="Arial"/>
                <w:bCs/>
                <w:sz w:val="18"/>
                <w:szCs w:val="18"/>
              </w:rPr>
              <w:t xml:space="preserve">que </w:t>
            </w:r>
            <w:r w:rsidR="00E1730C" w:rsidRPr="008D72A4">
              <w:rPr>
                <w:rFonts w:ascii="Arial" w:hAnsi="Arial" w:cs="Arial"/>
                <w:bCs/>
                <w:sz w:val="18"/>
                <w:szCs w:val="18"/>
              </w:rPr>
              <w:t>los elementos del Licitante cuentan con lo solicitado por el Instituto</w:t>
            </w:r>
            <w:r w:rsidRPr="008D72A4">
              <w:rPr>
                <w:rFonts w:ascii="Arial" w:hAnsi="Arial" w:cs="Arial"/>
                <w:bCs/>
                <w:sz w:val="18"/>
                <w:szCs w:val="18"/>
              </w:rPr>
              <w:t>.</w:t>
            </w:r>
          </w:p>
        </w:tc>
      </w:tr>
      <w:tr w:rsidR="00F16014" w:rsidRPr="008D72A4" w14:paraId="52F57AC3" w14:textId="77777777" w:rsidTr="0026282E">
        <w:tblPrEx>
          <w:tblCellMar>
            <w:left w:w="70" w:type="dxa"/>
            <w:right w:w="70" w:type="dxa"/>
          </w:tblCellMar>
        </w:tblPrEx>
        <w:trPr>
          <w:cantSplit/>
        </w:trPr>
        <w:tc>
          <w:tcPr>
            <w:tcW w:w="930" w:type="dxa"/>
            <w:tcBorders>
              <w:top w:val="single" w:sz="4" w:space="0" w:color="000000"/>
              <w:left w:val="single" w:sz="6" w:space="0" w:color="000000"/>
              <w:bottom w:val="single" w:sz="6" w:space="0" w:color="000000"/>
            </w:tcBorders>
            <w:shd w:val="clear" w:color="auto" w:fill="FFFFFF"/>
          </w:tcPr>
          <w:p w14:paraId="2302889E" w14:textId="77777777" w:rsidR="00F16014" w:rsidRPr="008D72A4" w:rsidRDefault="00F16014" w:rsidP="008D72A4">
            <w:pPr>
              <w:spacing w:after="0" w:line="240" w:lineRule="auto"/>
              <w:jc w:val="center"/>
              <w:rPr>
                <w:rFonts w:ascii="Arial" w:hAnsi="Arial" w:cs="Arial"/>
                <w:sz w:val="18"/>
                <w:szCs w:val="18"/>
              </w:rPr>
            </w:pPr>
            <w:r w:rsidRPr="008D72A4">
              <w:rPr>
                <w:rFonts w:ascii="Arial" w:hAnsi="Arial" w:cs="Arial"/>
                <w:b/>
                <w:bCs/>
                <w:sz w:val="18"/>
                <w:szCs w:val="18"/>
              </w:rPr>
              <w:t>IV.6</w:t>
            </w:r>
          </w:p>
        </w:tc>
        <w:tc>
          <w:tcPr>
            <w:tcW w:w="4111" w:type="dxa"/>
            <w:tcBorders>
              <w:top w:val="single" w:sz="4" w:space="0" w:color="000000"/>
              <w:left w:val="single" w:sz="6" w:space="0" w:color="000000"/>
              <w:bottom w:val="single" w:sz="6" w:space="0" w:color="000000"/>
            </w:tcBorders>
            <w:shd w:val="clear" w:color="auto" w:fill="FFFFFF"/>
          </w:tcPr>
          <w:p w14:paraId="333FE5A6"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Partes y Refacciones</w:t>
            </w:r>
          </w:p>
        </w:tc>
        <w:tc>
          <w:tcPr>
            <w:tcW w:w="4707" w:type="dxa"/>
            <w:tcBorders>
              <w:top w:val="single" w:sz="4" w:space="0" w:color="000000"/>
              <w:left w:val="single" w:sz="6" w:space="0" w:color="000000"/>
              <w:bottom w:val="single" w:sz="6" w:space="0" w:color="000000"/>
              <w:right w:val="single" w:sz="6" w:space="0" w:color="000000"/>
            </w:tcBorders>
            <w:shd w:val="clear" w:color="auto" w:fill="auto"/>
          </w:tcPr>
          <w:p w14:paraId="3559D963" w14:textId="77777777" w:rsidR="00F16014" w:rsidRPr="008D72A4" w:rsidRDefault="00F16014" w:rsidP="008D72A4">
            <w:pPr>
              <w:spacing w:after="0" w:line="240" w:lineRule="auto"/>
              <w:jc w:val="both"/>
              <w:rPr>
                <w:rFonts w:ascii="Arial" w:hAnsi="Arial" w:cs="Arial"/>
                <w:bCs/>
                <w:sz w:val="18"/>
                <w:szCs w:val="18"/>
              </w:rPr>
            </w:pPr>
            <w:r w:rsidRPr="008D72A4">
              <w:rPr>
                <w:rFonts w:ascii="Arial" w:hAnsi="Arial" w:cs="Arial"/>
                <w:bCs/>
                <w:sz w:val="18"/>
                <w:szCs w:val="18"/>
              </w:rPr>
              <w:t xml:space="preserve">Obtener la manifestación del Licitante de que en caso de resultar adjudicado, las partes y refacciones a utilizarse serán nuevas y de la marca ofertada conforme a lo establecido en la </w:t>
            </w:r>
            <w:r w:rsidRPr="008D72A4">
              <w:rPr>
                <w:rFonts w:ascii="Arial" w:hAnsi="Arial" w:cs="Arial"/>
                <w:b/>
                <w:bCs/>
                <w:sz w:val="18"/>
                <w:szCs w:val="18"/>
              </w:rPr>
              <w:t>Base</w:t>
            </w:r>
            <w:r w:rsidRPr="008D72A4">
              <w:rPr>
                <w:rFonts w:ascii="Arial" w:hAnsi="Arial" w:cs="Arial"/>
                <w:bCs/>
                <w:sz w:val="18"/>
                <w:szCs w:val="18"/>
              </w:rPr>
              <w:t xml:space="preserve"> </w:t>
            </w:r>
            <w:r w:rsidRPr="008D72A4">
              <w:rPr>
                <w:rFonts w:ascii="Arial" w:hAnsi="Arial" w:cs="Arial"/>
                <w:b/>
                <w:bCs/>
                <w:sz w:val="18"/>
                <w:szCs w:val="18"/>
              </w:rPr>
              <w:t xml:space="preserve">II.1.8 y Anexos “2”, “3” </w:t>
            </w:r>
            <w:r w:rsidR="005151E7" w:rsidRPr="008D72A4">
              <w:rPr>
                <w:rFonts w:ascii="Arial" w:hAnsi="Arial" w:cs="Arial"/>
                <w:b/>
                <w:bCs/>
                <w:sz w:val="18"/>
                <w:szCs w:val="18"/>
              </w:rPr>
              <w:t xml:space="preserve">“4” </w:t>
            </w:r>
            <w:r w:rsidRPr="008D72A4">
              <w:rPr>
                <w:rFonts w:ascii="Arial" w:hAnsi="Arial" w:cs="Arial"/>
                <w:bCs/>
                <w:sz w:val="18"/>
                <w:szCs w:val="18"/>
              </w:rPr>
              <w:t xml:space="preserve">y </w:t>
            </w:r>
            <w:r w:rsidRPr="008D72A4">
              <w:rPr>
                <w:rFonts w:ascii="Arial" w:hAnsi="Arial" w:cs="Arial"/>
                <w:b/>
                <w:bCs/>
                <w:sz w:val="18"/>
                <w:szCs w:val="18"/>
              </w:rPr>
              <w:t>“</w:t>
            </w:r>
            <w:r w:rsidR="005151E7" w:rsidRPr="008D72A4">
              <w:rPr>
                <w:rFonts w:ascii="Arial" w:hAnsi="Arial" w:cs="Arial"/>
                <w:b/>
                <w:bCs/>
                <w:sz w:val="18"/>
                <w:szCs w:val="18"/>
              </w:rPr>
              <w:t>5</w:t>
            </w:r>
            <w:r w:rsidRPr="008D72A4">
              <w:rPr>
                <w:rFonts w:ascii="Arial" w:hAnsi="Arial" w:cs="Arial"/>
                <w:b/>
                <w:bCs/>
                <w:sz w:val="18"/>
                <w:szCs w:val="18"/>
              </w:rPr>
              <w:t>”;</w:t>
            </w:r>
            <w:r w:rsidRPr="008D72A4">
              <w:rPr>
                <w:rFonts w:ascii="Arial" w:hAnsi="Arial" w:cs="Arial"/>
                <w:bCs/>
                <w:sz w:val="18"/>
                <w:szCs w:val="18"/>
              </w:rPr>
              <w:t xml:space="preserve"> así como de no realizar cambios de ingeniería de los vehículos objeto del servicio, sin la autorización por escrito del Instituto</w:t>
            </w:r>
          </w:p>
        </w:tc>
      </w:tr>
      <w:tr w:rsidR="00F16014" w:rsidRPr="008D72A4" w14:paraId="7BC3E16E" w14:textId="77777777" w:rsidTr="0026282E">
        <w:tblPrEx>
          <w:tblCellMar>
            <w:left w:w="70" w:type="dxa"/>
            <w:right w:w="70" w:type="dxa"/>
          </w:tblCellMar>
        </w:tblPrEx>
        <w:trPr>
          <w:cantSplit/>
        </w:trPr>
        <w:tc>
          <w:tcPr>
            <w:tcW w:w="930" w:type="dxa"/>
            <w:tcBorders>
              <w:top w:val="single" w:sz="6" w:space="0" w:color="000000"/>
              <w:left w:val="single" w:sz="6" w:space="0" w:color="000000"/>
              <w:bottom w:val="single" w:sz="6" w:space="0" w:color="000000"/>
            </w:tcBorders>
            <w:shd w:val="clear" w:color="auto" w:fill="FFFFFF"/>
          </w:tcPr>
          <w:p w14:paraId="2E7375D7" w14:textId="77777777" w:rsidR="00F16014" w:rsidRPr="008D72A4" w:rsidRDefault="00F16014" w:rsidP="008D72A4">
            <w:pPr>
              <w:spacing w:after="0" w:line="240" w:lineRule="auto"/>
              <w:jc w:val="center"/>
              <w:rPr>
                <w:rFonts w:ascii="Arial" w:hAnsi="Arial" w:cs="Arial"/>
                <w:sz w:val="18"/>
                <w:szCs w:val="18"/>
              </w:rPr>
            </w:pPr>
            <w:r w:rsidRPr="008D72A4">
              <w:rPr>
                <w:rFonts w:ascii="Arial" w:hAnsi="Arial" w:cs="Arial"/>
                <w:b/>
                <w:bCs/>
                <w:sz w:val="18"/>
                <w:szCs w:val="18"/>
              </w:rPr>
              <w:t>IV.7</w:t>
            </w:r>
          </w:p>
        </w:tc>
        <w:tc>
          <w:tcPr>
            <w:tcW w:w="4111" w:type="dxa"/>
            <w:tcBorders>
              <w:top w:val="single" w:sz="6" w:space="0" w:color="000000"/>
              <w:left w:val="single" w:sz="6" w:space="0" w:color="000000"/>
              <w:bottom w:val="single" w:sz="6" w:space="0" w:color="000000"/>
            </w:tcBorders>
            <w:shd w:val="clear" w:color="auto" w:fill="FFFFFF"/>
          </w:tcPr>
          <w:p w14:paraId="1E7C7B45"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Licencias, Autorizaciones y Permisos</w:t>
            </w:r>
          </w:p>
        </w:tc>
        <w:tc>
          <w:tcPr>
            <w:tcW w:w="4707" w:type="dxa"/>
            <w:tcBorders>
              <w:top w:val="single" w:sz="6" w:space="0" w:color="000000"/>
              <w:left w:val="single" w:sz="6" w:space="0" w:color="000000"/>
              <w:bottom w:val="single" w:sz="6" w:space="0" w:color="000000"/>
              <w:right w:val="single" w:sz="6" w:space="0" w:color="000000"/>
            </w:tcBorders>
            <w:shd w:val="clear" w:color="auto" w:fill="auto"/>
          </w:tcPr>
          <w:p w14:paraId="2891C874"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 xml:space="preserve">Verificar </w:t>
            </w:r>
            <w:r w:rsidR="00E1730C" w:rsidRPr="008D72A4">
              <w:rPr>
                <w:rFonts w:ascii="Arial" w:hAnsi="Arial" w:cs="Arial"/>
                <w:sz w:val="18"/>
                <w:szCs w:val="18"/>
              </w:rPr>
              <w:t xml:space="preserve">documentalmente </w:t>
            </w:r>
            <w:r w:rsidRPr="008D72A4">
              <w:rPr>
                <w:rFonts w:ascii="Arial" w:hAnsi="Arial" w:cs="Arial"/>
                <w:sz w:val="18"/>
                <w:szCs w:val="18"/>
              </w:rPr>
              <w:t>que el Licitante cuente con licencias vigentes de funcionamiento expedidas por las autoridades Municipales, Estatales y/o Federales</w:t>
            </w:r>
          </w:p>
        </w:tc>
      </w:tr>
      <w:tr w:rsidR="00F16014" w:rsidRPr="008D72A4" w14:paraId="1F7ED139" w14:textId="77777777" w:rsidTr="0026282E">
        <w:tblPrEx>
          <w:tblCellMar>
            <w:left w:w="70" w:type="dxa"/>
            <w:right w:w="70" w:type="dxa"/>
          </w:tblCellMar>
        </w:tblPrEx>
        <w:trPr>
          <w:cantSplit/>
        </w:trPr>
        <w:tc>
          <w:tcPr>
            <w:tcW w:w="930" w:type="dxa"/>
            <w:tcBorders>
              <w:top w:val="single" w:sz="6" w:space="0" w:color="000000"/>
              <w:left w:val="single" w:sz="6" w:space="0" w:color="000000"/>
              <w:bottom w:val="single" w:sz="6" w:space="0" w:color="000000"/>
            </w:tcBorders>
            <w:shd w:val="clear" w:color="auto" w:fill="FFFFFF"/>
          </w:tcPr>
          <w:p w14:paraId="24AC2A41" w14:textId="77777777" w:rsidR="00F16014" w:rsidRPr="008D72A4" w:rsidRDefault="00F16014" w:rsidP="008D72A4">
            <w:pPr>
              <w:spacing w:after="0" w:line="240" w:lineRule="auto"/>
              <w:jc w:val="center"/>
              <w:rPr>
                <w:rFonts w:ascii="Arial" w:hAnsi="Arial" w:cs="Arial"/>
                <w:b/>
                <w:bCs/>
                <w:sz w:val="18"/>
                <w:szCs w:val="18"/>
              </w:rPr>
            </w:pPr>
            <w:r w:rsidRPr="008D72A4">
              <w:rPr>
                <w:rFonts w:ascii="Arial" w:hAnsi="Arial" w:cs="Arial"/>
                <w:b/>
                <w:bCs/>
                <w:sz w:val="18"/>
                <w:szCs w:val="18"/>
              </w:rPr>
              <w:t>IV.8</w:t>
            </w:r>
          </w:p>
        </w:tc>
        <w:tc>
          <w:tcPr>
            <w:tcW w:w="4111" w:type="dxa"/>
            <w:tcBorders>
              <w:top w:val="single" w:sz="6" w:space="0" w:color="000000"/>
              <w:left w:val="single" w:sz="6" w:space="0" w:color="000000"/>
              <w:bottom w:val="single" w:sz="6" w:space="0" w:color="000000"/>
            </w:tcBorders>
            <w:shd w:val="clear" w:color="auto" w:fill="FFFFFF"/>
          </w:tcPr>
          <w:p w14:paraId="7BDDCBAA"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Registro como Generador de Residuos Peligrosos</w:t>
            </w:r>
          </w:p>
        </w:tc>
        <w:tc>
          <w:tcPr>
            <w:tcW w:w="4707" w:type="dxa"/>
            <w:tcBorders>
              <w:top w:val="single" w:sz="6" w:space="0" w:color="000000"/>
              <w:left w:val="single" w:sz="6" w:space="0" w:color="000000"/>
              <w:bottom w:val="single" w:sz="6" w:space="0" w:color="000000"/>
              <w:right w:val="single" w:sz="6" w:space="0" w:color="000000"/>
            </w:tcBorders>
            <w:shd w:val="clear" w:color="auto" w:fill="auto"/>
          </w:tcPr>
          <w:p w14:paraId="06DB209D"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 xml:space="preserve">Verificar </w:t>
            </w:r>
            <w:r w:rsidR="00E1730C" w:rsidRPr="008D72A4">
              <w:rPr>
                <w:rFonts w:ascii="Arial" w:hAnsi="Arial" w:cs="Arial"/>
                <w:sz w:val="18"/>
                <w:szCs w:val="18"/>
              </w:rPr>
              <w:t xml:space="preserve">documentalmente </w:t>
            </w:r>
            <w:r w:rsidRPr="008D72A4">
              <w:rPr>
                <w:rFonts w:ascii="Arial" w:hAnsi="Arial" w:cs="Arial"/>
                <w:sz w:val="18"/>
                <w:szCs w:val="18"/>
              </w:rPr>
              <w:t>que el Licitante cuente con registro como generador de residuos peligrosos en los términos de la Ley General para la Prevención y Gestión Integral de los Residuos</w:t>
            </w:r>
          </w:p>
        </w:tc>
      </w:tr>
      <w:tr w:rsidR="00F16014" w:rsidRPr="008D72A4" w14:paraId="04C716E5" w14:textId="77777777" w:rsidTr="0026282E">
        <w:tblPrEx>
          <w:tblCellMar>
            <w:left w:w="70" w:type="dxa"/>
            <w:right w:w="70" w:type="dxa"/>
          </w:tblCellMar>
        </w:tblPrEx>
        <w:trPr>
          <w:cantSplit/>
        </w:trPr>
        <w:tc>
          <w:tcPr>
            <w:tcW w:w="930" w:type="dxa"/>
            <w:tcBorders>
              <w:top w:val="single" w:sz="6" w:space="0" w:color="000000"/>
              <w:left w:val="single" w:sz="6" w:space="0" w:color="000000"/>
              <w:bottom w:val="single" w:sz="6" w:space="0" w:color="000000"/>
            </w:tcBorders>
            <w:shd w:val="clear" w:color="auto" w:fill="FFFFFF"/>
          </w:tcPr>
          <w:p w14:paraId="5F2D354C" w14:textId="77777777" w:rsidR="00F16014" w:rsidRPr="008D72A4" w:rsidRDefault="00F16014" w:rsidP="008D72A4">
            <w:pPr>
              <w:spacing w:after="0" w:line="240" w:lineRule="auto"/>
              <w:jc w:val="center"/>
              <w:rPr>
                <w:rFonts w:ascii="Arial" w:hAnsi="Arial" w:cs="Arial"/>
                <w:sz w:val="18"/>
                <w:szCs w:val="18"/>
              </w:rPr>
            </w:pPr>
            <w:r w:rsidRPr="008D72A4">
              <w:rPr>
                <w:rFonts w:ascii="Arial" w:hAnsi="Arial" w:cs="Arial"/>
                <w:b/>
                <w:bCs/>
                <w:sz w:val="18"/>
                <w:szCs w:val="18"/>
              </w:rPr>
              <w:t>IV.</w:t>
            </w:r>
            <w:r w:rsidR="00E1730C" w:rsidRPr="008D72A4">
              <w:rPr>
                <w:rFonts w:ascii="Arial" w:hAnsi="Arial" w:cs="Arial"/>
                <w:b/>
                <w:bCs/>
                <w:sz w:val="18"/>
                <w:szCs w:val="18"/>
              </w:rPr>
              <w:t>9</w:t>
            </w:r>
          </w:p>
        </w:tc>
        <w:tc>
          <w:tcPr>
            <w:tcW w:w="4111" w:type="dxa"/>
            <w:tcBorders>
              <w:top w:val="single" w:sz="6" w:space="0" w:color="000000"/>
              <w:left w:val="single" w:sz="6" w:space="0" w:color="000000"/>
              <w:bottom w:val="single" w:sz="6" w:space="0" w:color="000000"/>
            </w:tcBorders>
            <w:shd w:val="clear" w:color="auto" w:fill="FFFFFF"/>
          </w:tcPr>
          <w:p w14:paraId="64628A49"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Conformidad de No Aceptación del Servicio</w:t>
            </w:r>
          </w:p>
        </w:tc>
        <w:tc>
          <w:tcPr>
            <w:tcW w:w="4707" w:type="dxa"/>
            <w:tcBorders>
              <w:top w:val="single" w:sz="6" w:space="0" w:color="000000"/>
              <w:left w:val="single" w:sz="6" w:space="0" w:color="000000"/>
              <w:bottom w:val="single" w:sz="6" w:space="0" w:color="000000"/>
              <w:right w:val="single" w:sz="6" w:space="0" w:color="000000"/>
            </w:tcBorders>
            <w:shd w:val="clear" w:color="auto" w:fill="auto"/>
          </w:tcPr>
          <w:p w14:paraId="335FFF04" w14:textId="77777777" w:rsidR="00F16014" w:rsidRPr="008D72A4" w:rsidRDefault="00F16014" w:rsidP="008D72A4">
            <w:pPr>
              <w:spacing w:after="0" w:line="240" w:lineRule="auto"/>
              <w:jc w:val="both"/>
              <w:rPr>
                <w:rFonts w:ascii="Arial" w:hAnsi="Arial" w:cs="Arial"/>
              </w:rPr>
            </w:pPr>
            <w:r w:rsidRPr="008D72A4">
              <w:rPr>
                <w:rFonts w:ascii="Arial" w:hAnsi="Arial" w:cs="Arial"/>
                <w:sz w:val="18"/>
                <w:szCs w:val="18"/>
              </w:rPr>
              <w:t>Obtener la aceptación del Licitante respecto del procedimiento que realizará el Instituto para la aceptación de los servicios.</w:t>
            </w:r>
          </w:p>
        </w:tc>
      </w:tr>
      <w:tr w:rsidR="00F16014" w:rsidRPr="008D72A4" w14:paraId="4CBC69E1" w14:textId="77777777" w:rsidTr="0026282E">
        <w:tblPrEx>
          <w:tblCellMar>
            <w:left w:w="70" w:type="dxa"/>
            <w:right w:w="70" w:type="dxa"/>
          </w:tblCellMar>
        </w:tblPrEx>
        <w:trPr>
          <w:cantSplit/>
        </w:trPr>
        <w:tc>
          <w:tcPr>
            <w:tcW w:w="930" w:type="dxa"/>
            <w:tcBorders>
              <w:top w:val="single" w:sz="6" w:space="0" w:color="000000"/>
              <w:left w:val="single" w:sz="6" w:space="0" w:color="000000"/>
              <w:bottom w:val="single" w:sz="6" w:space="0" w:color="000000"/>
            </w:tcBorders>
            <w:shd w:val="clear" w:color="auto" w:fill="FFFFFF"/>
          </w:tcPr>
          <w:p w14:paraId="64C60BE2" w14:textId="77777777" w:rsidR="00F16014" w:rsidRPr="008D72A4" w:rsidRDefault="00F16014" w:rsidP="008D72A4">
            <w:pPr>
              <w:spacing w:after="0" w:line="240" w:lineRule="auto"/>
              <w:jc w:val="center"/>
              <w:rPr>
                <w:rFonts w:ascii="Arial" w:hAnsi="Arial" w:cs="Arial"/>
                <w:sz w:val="18"/>
                <w:szCs w:val="18"/>
              </w:rPr>
            </w:pPr>
            <w:r w:rsidRPr="008D72A4">
              <w:rPr>
                <w:rFonts w:ascii="Arial" w:hAnsi="Arial" w:cs="Arial"/>
                <w:b/>
                <w:bCs/>
                <w:sz w:val="18"/>
                <w:szCs w:val="18"/>
              </w:rPr>
              <w:t>IV.1</w:t>
            </w:r>
            <w:r w:rsidR="00E1730C" w:rsidRPr="008D72A4">
              <w:rPr>
                <w:rFonts w:ascii="Arial" w:hAnsi="Arial" w:cs="Arial"/>
                <w:b/>
                <w:bCs/>
                <w:sz w:val="18"/>
                <w:szCs w:val="18"/>
              </w:rPr>
              <w:t>0</w:t>
            </w:r>
          </w:p>
        </w:tc>
        <w:tc>
          <w:tcPr>
            <w:tcW w:w="4111" w:type="dxa"/>
            <w:tcBorders>
              <w:top w:val="single" w:sz="6" w:space="0" w:color="000000"/>
              <w:left w:val="single" w:sz="6" w:space="0" w:color="000000"/>
              <w:bottom w:val="single" w:sz="6" w:space="0" w:color="000000"/>
            </w:tcBorders>
            <w:shd w:val="clear" w:color="auto" w:fill="FFFFFF"/>
          </w:tcPr>
          <w:p w14:paraId="1CC2BBE3"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Manifestación del Cumplimiento de Normas</w:t>
            </w:r>
          </w:p>
        </w:tc>
        <w:tc>
          <w:tcPr>
            <w:tcW w:w="4707" w:type="dxa"/>
            <w:tcBorders>
              <w:top w:val="single" w:sz="6" w:space="0" w:color="000000"/>
              <w:left w:val="single" w:sz="6" w:space="0" w:color="000000"/>
              <w:bottom w:val="single" w:sz="6" w:space="0" w:color="000000"/>
              <w:right w:val="single" w:sz="6" w:space="0" w:color="000000"/>
            </w:tcBorders>
            <w:shd w:val="clear" w:color="auto" w:fill="auto"/>
          </w:tcPr>
          <w:p w14:paraId="75AEC4AF" w14:textId="77777777" w:rsidR="00F16014" w:rsidRPr="008D72A4" w:rsidRDefault="00F16014" w:rsidP="008D72A4">
            <w:pPr>
              <w:spacing w:after="0" w:line="240" w:lineRule="auto"/>
              <w:jc w:val="both"/>
              <w:rPr>
                <w:rFonts w:ascii="Arial" w:hAnsi="Arial" w:cs="Arial"/>
                <w:sz w:val="18"/>
                <w:szCs w:val="18"/>
              </w:rPr>
            </w:pPr>
            <w:r w:rsidRPr="008D72A4">
              <w:rPr>
                <w:rFonts w:ascii="Arial" w:hAnsi="Arial" w:cs="Arial"/>
                <w:sz w:val="18"/>
                <w:szCs w:val="18"/>
              </w:rPr>
              <w:t>Obtener la manifestación del Licitante de que los servicios que se ofertan, cumplen con las Normas solicitadas por el Instituto.</w:t>
            </w:r>
          </w:p>
        </w:tc>
      </w:tr>
    </w:tbl>
    <w:p w14:paraId="7336C3C3" w14:textId="77777777" w:rsidR="00D464C8" w:rsidRPr="008D72A4" w:rsidRDefault="00D464C8" w:rsidP="008D72A4">
      <w:pPr>
        <w:spacing w:after="0" w:line="240" w:lineRule="auto"/>
        <w:rPr>
          <w:rFonts w:ascii="Arial" w:hAnsi="Arial" w:cs="Arial"/>
        </w:rPr>
      </w:pPr>
    </w:p>
    <w:p w14:paraId="170106AE" w14:textId="77777777" w:rsidR="0037721D" w:rsidRPr="008D72A4" w:rsidRDefault="0037721D" w:rsidP="008D72A4">
      <w:pPr>
        <w:spacing w:after="0" w:line="240" w:lineRule="auto"/>
        <w:rPr>
          <w:rFonts w:ascii="Arial" w:hAnsi="Arial" w:cs="Arial"/>
        </w:rPr>
        <w:sectPr w:rsidR="0037721D" w:rsidRPr="008D72A4">
          <w:footerReference w:type="even" r:id="rId32"/>
          <w:footerReference w:type="default" r:id="rId33"/>
          <w:footerReference w:type="first" r:id="rId34"/>
          <w:pgSz w:w="12240" w:h="15840"/>
          <w:pgMar w:top="1134" w:right="1134" w:bottom="1134" w:left="1418" w:header="720" w:footer="567" w:gutter="0"/>
          <w:cols w:space="720"/>
          <w:docGrid w:linePitch="360"/>
        </w:sectPr>
      </w:pPr>
    </w:p>
    <w:p w14:paraId="1D69F7FC" w14:textId="77777777" w:rsidR="00504A03" w:rsidRPr="0026282E" w:rsidRDefault="00504A03"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“1</w:t>
      </w:r>
      <w:r w:rsidR="00247857" w:rsidRPr="0026282E">
        <w:rPr>
          <w:rFonts w:ascii="Arial" w:hAnsi="Arial" w:cs="Arial"/>
          <w:b/>
          <w:bCs/>
        </w:rPr>
        <w:t>3</w:t>
      </w:r>
      <w:r w:rsidRPr="0026282E">
        <w:rPr>
          <w:rFonts w:ascii="Arial" w:hAnsi="Arial" w:cs="Arial"/>
          <w:b/>
          <w:bCs/>
        </w:rPr>
        <w:t>”</w:t>
      </w:r>
    </w:p>
    <w:p w14:paraId="26CB94CD" w14:textId="58A65C9E"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1B15CE41" w14:textId="77777777" w:rsidR="00D464C8" w:rsidRPr="008D72A4" w:rsidRDefault="00D464C8" w:rsidP="0026282E">
      <w:pPr>
        <w:spacing w:after="0" w:line="240" w:lineRule="auto"/>
        <w:jc w:val="both"/>
        <w:rPr>
          <w:rFonts w:ascii="Arial" w:hAnsi="Arial" w:cs="Arial"/>
        </w:rPr>
      </w:pPr>
    </w:p>
    <w:tbl>
      <w:tblPr>
        <w:tblW w:w="9718" w:type="dxa"/>
        <w:tblInd w:w="-8" w:type="dxa"/>
        <w:tblLayout w:type="fixed"/>
        <w:tblCellMar>
          <w:left w:w="71" w:type="dxa"/>
          <w:right w:w="71" w:type="dxa"/>
        </w:tblCellMar>
        <w:tblLook w:val="0000" w:firstRow="0" w:lastRow="0" w:firstColumn="0" w:lastColumn="0" w:noHBand="0" w:noVBand="0"/>
      </w:tblPr>
      <w:tblGrid>
        <w:gridCol w:w="934"/>
        <w:gridCol w:w="4111"/>
        <w:gridCol w:w="4673"/>
      </w:tblGrid>
      <w:tr w:rsidR="00D464C8" w:rsidRPr="008D72A4" w14:paraId="28FBF43B" w14:textId="77777777" w:rsidTr="0026282E">
        <w:trPr>
          <w:cantSplit/>
        </w:trPr>
        <w:tc>
          <w:tcPr>
            <w:tcW w:w="934" w:type="dxa"/>
            <w:tcBorders>
              <w:top w:val="single" w:sz="6" w:space="0" w:color="000000"/>
              <w:left w:val="single" w:sz="6" w:space="0" w:color="000000"/>
            </w:tcBorders>
            <w:shd w:val="clear" w:color="auto" w:fill="CCCCCC"/>
          </w:tcPr>
          <w:p w14:paraId="2E964BF6" w14:textId="77777777" w:rsidR="00D464C8" w:rsidRPr="008D72A4" w:rsidRDefault="00D464C8" w:rsidP="008D72A4">
            <w:pPr>
              <w:spacing w:after="0" w:line="240" w:lineRule="auto"/>
              <w:jc w:val="center"/>
              <w:rPr>
                <w:rFonts w:ascii="Arial" w:hAnsi="Arial" w:cs="Arial"/>
                <w:b/>
                <w:bCs/>
                <w:sz w:val="18"/>
                <w:szCs w:val="18"/>
              </w:rPr>
            </w:pPr>
            <w:r w:rsidRPr="008D72A4">
              <w:rPr>
                <w:rFonts w:ascii="Arial" w:hAnsi="Arial" w:cs="Arial"/>
                <w:b/>
                <w:bCs/>
                <w:sz w:val="18"/>
                <w:szCs w:val="18"/>
              </w:rPr>
              <w:t>Base</w:t>
            </w:r>
          </w:p>
        </w:tc>
        <w:tc>
          <w:tcPr>
            <w:tcW w:w="4111" w:type="dxa"/>
            <w:tcBorders>
              <w:top w:val="single" w:sz="6" w:space="0" w:color="000000"/>
              <w:left w:val="single" w:sz="6" w:space="0" w:color="000000"/>
            </w:tcBorders>
            <w:shd w:val="clear" w:color="auto" w:fill="CCCCCC"/>
          </w:tcPr>
          <w:p w14:paraId="56ECE69F" w14:textId="77777777" w:rsidR="00D464C8" w:rsidRPr="008D72A4" w:rsidRDefault="00D464C8" w:rsidP="008D72A4">
            <w:pPr>
              <w:spacing w:after="0" w:line="240" w:lineRule="auto"/>
              <w:jc w:val="center"/>
              <w:rPr>
                <w:rFonts w:ascii="Arial" w:hAnsi="Arial" w:cs="Arial"/>
                <w:b/>
                <w:bCs/>
                <w:sz w:val="18"/>
                <w:szCs w:val="18"/>
              </w:rPr>
            </w:pPr>
            <w:r w:rsidRPr="008D72A4">
              <w:rPr>
                <w:rFonts w:ascii="Arial" w:hAnsi="Arial" w:cs="Arial"/>
                <w:b/>
                <w:bCs/>
                <w:sz w:val="18"/>
                <w:szCs w:val="18"/>
              </w:rPr>
              <w:t>Descripción</w:t>
            </w:r>
          </w:p>
        </w:tc>
        <w:tc>
          <w:tcPr>
            <w:tcW w:w="4673" w:type="dxa"/>
            <w:tcBorders>
              <w:top w:val="single" w:sz="6" w:space="0" w:color="000000"/>
              <w:left w:val="single" w:sz="6" w:space="0" w:color="000000"/>
              <w:right w:val="single" w:sz="6" w:space="0" w:color="000000"/>
            </w:tcBorders>
            <w:shd w:val="clear" w:color="auto" w:fill="CCCCCC"/>
          </w:tcPr>
          <w:p w14:paraId="59583BD3" w14:textId="77777777" w:rsidR="00D464C8" w:rsidRPr="008D72A4" w:rsidRDefault="00D464C8" w:rsidP="008D72A4">
            <w:pPr>
              <w:spacing w:after="0" w:line="240" w:lineRule="auto"/>
              <w:jc w:val="center"/>
              <w:rPr>
                <w:rFonts w:ascii="Arial" w:hAnsi="Arial" w:cs="Arial"/>
              </w:rPr>
            </w:pPr>
            <w:r w:rsidRPr="008D72A4">
              <w:rPr>
                <w:rFonts w:ascii="Arial" w:hAnsi="Arial" w:cs="Arial"/>
                <w:b/>
                <w:bCs/>
                <w:sz w:val="18"/>
                <w:szCs w:val="18"/>
              </w:rPr>
              <w:t>Evaluación</w:t>
            </w:r>
          </w:p>
        </w:tc>
      </w:tr>
      <w:tr w:rsidR="00247857" w:rsidRPr="008D72A4" w14:paraId="3872E1AC" w14:textId="77777777" w:rsidTr="0026282E">
        <w:tblPrEx>
          <w:tblCellMar>
            <w:left w:w="70" w:type="dxa"/>
            <w:right w:w="70" w:type="dxa"/>
          </w:tblCellMar>
        </w:tblPrEx>
        <w:trPr>
          <w:cantSplit/>
        </w:trPr>
        <w:tc>
          <w:tcPr>
            <w:tcW w:w="934" w:type="dxa"/>
            <w:tcBorders>
              <w:top w:val="single" w:sz="6" w:space="0" w:color="000000"/>
              <w:left w:val="single" w:sz="6" w:space="0" w:color="000000"/>
              <w:bottom w:val="single" w:sz="6" w:space="0" w:color="000000"/>
            </w:tcBorders>
            <w:shd w:val="clear" w:color="auto" w:fill="FFFFFF"/>
          </w:tcPr>
          <w:p w14:paraId="64D54875" w14:textId="77777777" w:rsidR="00247857" w:rsidRPr="008D72A4" w:rsidRDefault="00247857" w:rsidP="008D72A4">
            <w:pPr>
              <w:spacing w:after="0" w:line="240" w:lineRule="auto"/>
              <w:jc w:val="center"/>
              <w:rPr>
                <w:rFonts w:ascii="Arial" w:hAnsi="Arial" w:cs="Arial"/>
                <w:b/>
                <w:bCs/>
                <w:sz w:val="18"/>
                <w:szCs w:val="18"/>
              </w:rPr>
            </w:pPr>
            <w:r w:rsidRPr="008D72A4">
              <w:rPr>
                <w:rFonts w:ascii="Arial" w:hAnsi="Arial" w:cs="Arial"/>
                <w:b/>
                <w:bCs/>
                <w:sz w:val="18"/>
                <w:szCs w:val="18"/>
              </w:rPr>
              <w:t>IV.1</w:t>
            </w:r>
            <w:r w:rsidR="00E1730C" w:rsidRPr="008D72A4">
              <w:rPr>
                <w:rFonts w:ascii="Arial" w:hAnsi="Arial" w:cs="Arial"/>
                <w:b/>
                <w:bCs/>
                <w:sz w:val="18"/>
                <w:szCs w:val="18"/>
              </w:rPr>
              <w:t>1</w:t>
            </w:r>
          </w:p>
        </w:tc>
        <w:tc>
          <w:tcPr>
            <w:tcW w:w="4111" w:type="dxa"/>
            <w:tcBorders>
              <w:top w:val="single" w:sz="6" w:space="0" w:color="000000"/>
              <w:left w:val="single" w:sz="6" w:space="0" w:color="000000"/>
              <w:bottom w:val="single" w:sz="6" w:space="0" w:color="000000"/>
            </w:tcBorders>
            <w:shd w:val="clear" w:color="auto" w:fill="FFFFFF"/>
          </w:tcPr>
          <w:p w14:paraId="6549A637" w14:textId="77777777" w:rsidR="00247857" w:rsidRPr="008D72A4" w:rsidRDefault="00247857" w:rsidP="008D72A4">
            <w:pPr>
              <w:spacing w:after="0" w:line="240" w:lineRule="auto"/>
              <w:jc w:val="both"/>
              <w:rPr>
                <w:rFonts w:ascii="Arial" w:hAnsi="Arial" w:cs="Arial"/>
                <w:sz w:val="18"/>
                <w:szCs w:val="18"/>
                <w:lang w:eastAsia="en-US"/>
              </w:rPr>
            </w:pPr>
            <w:r w:rsidRPr="008D72A4">
              <w:rPr>
                <w:rFonts w:ascii="Arial" w:hAnsi="Arial" w:cs="Arial"/>
                <w:sz w:val="18"/>
                <w:szCs w:val="18"/>
              </w:rPr>
              <w:t>Oferta Económica</w:t>
            </w:r>
          </w:p>
        </w:tc>
        <w:tc>
          <w:tcPr>
            <w:tcW w:w="4673" w:type="dxa"/>
            <w:tcBorders>
              <w:top w:val="single" w:sz="6" w:space="0" w:color="000000"/>
              <w:left w:val="single" w:sz="6" w:space="0" w:color="000000"/>
              <w:bottom w:val="single" w:sz="6" w:space="0" w:color="000000"/>
              <w:right w:val="single" w:sz="6" w:space="0" w:color="000000"/>
            </w:tcBorders>
            <w:shd w:val="clear" w:color="auto" w:fill="auto"/>
          </w:tcPr>
          <w:p w14:paraId="557A7388" w14:textId="77777777" w:rsidR="00247857" w:rsidRPr="008D72A4" w:rsidRDefault="00247857" w:rsidP="008D72A4">
            <w:pPr>
              <w:spacing w:after="0" w:line="240" w:lineRule="auto"/>
              <w:jc w:val="both"/>
              <w:rPr>
                <w:rFonts w:ascii="Arial" w:hAnsi="Arial" w:cs="Arial"/>
                <w:sz w:val="18"/>
                <w:szCs w:val="18"/>
                <w:lang w:eastAsia="en-US"/>
              </w:rPr>
            </w:pPr>
            <w:r w:rsidRPr="008D72A4">
              <w:rPr>
                <w:rFonts w:ascii="Arial" w:hAnsi="Arial" w:cs="Arial"/>
                <w:sz w:val="18"/>
                <w:szCs w:val="18"/>
              </w:rPr>
              <w:t>Verificar que:</w:t>
            </w:r>
          </w:p>
          <w:p w14:paraId="55AF034B" w14:textId="77777777" w:rsidR="00247857" w:rsidRPr="008D72A4" w:rsidRDefault="00247857" w:rsidP="008D72A4">
            <w:pPr>
              <w:widowControl w:val="0"/>
              <w:numPr>
                <w:ilvl w:val="0"/>
                <w:numId w:val="16"/>
              </w:numPr>
              <w:tabs>
                <w:tab w:val="clear" w:pos="720"/>
              </w:tabs>
              <w:suppressAutoHyphens w:val="0"/>
              <w:autoSpaceDE w:val="0"/>
              <w:autoSpaceDN w:val="0"/>
              <w:adjustRightInd w:val="0"/>
              <w:spacing w:after="0" w:line="240" w:lineRule="auto"/>
              <w:ind w:left="496" w:hanging="426"/>
              <w:jc w:val="both"/>
              <w:rPr>
                <w:rFonts w:ascii="Arial" w:hAnsi="Arial" w:cs="Arial"/>
                <w:sz w:val="18"/>
                <w:szCs w:val="18"/>
              </w:rPr>
            </w:pPr>
            <w:r w:rsidRPr="008D72A4">
              <w:rPr>
                <w:rFonts w:ascii="Arial" w:hAnsi="Arial" w:cs="Arial"/>
                <w:sz w:val="18"/>
                <w:szCs w:val="18"/>
              </w:rPr>
              <w:t>Los precios ofertados estén acordes a las condiciones de mercado, en términos de lo previsto en el Artículo 43 en relación con el artículo 2, fracciones XXVII y XXVIII de las Normas, los porcentajes para la determinación de los precios aceptables y convenientes será del 10 y 30% respectivamente.</w:t>
            </w:r>
          </w:p>
          <w:p w14:paraId="361E3AC0" w14:textId="77777777" w:rsidR="00247857" w:rsidRPr="008D72A4" w:rsidRDefault="00247857" w:rsidP="008D72A4">
            <w:pPr>
              <w:widowControl w:val="0"/>
              <w:numPr>
                <w:ilvl w:val="0"/>
                <w:numId w:val="16"/>
              </w:numPr>
              <w:tabs>
                <w:tab w:val="clear" w:pos="720"/>
              </w:tabs>
              <w:suppressAutoHyphens w:val="0"/>
              <w:autoSpaceDE w:val="0"/>
              <w:autoSpaceDN w:val="0"/>
              <w:adjustRightInd w:val="0"/>
              <w:spacing w:after="0" w:line="240" w:lineRule="auto"/>
              <w:ind w:left="496" w:hanging="426"/>
              <w:jc w:val="both"/>
              <w:rPr>
                <w:rFonts w:ascii="Arial" w:hAnsi="Arial" w:cs="Arial"/>
                <w:sz w:val="18"/>
                <w:szCs w:val="18"/>
              </w:rPr>
            </w:pPr>
            <w:r w:rsidRPr="008D72A4">
              <w:rPr>
                <w:rFonts w:ascii="Arial" w:hAnsi="Arial" w:cs="Arial"/>
                <w:sz w:val="18"/>
                <w:szCs w:val="18"/>
              </w:rPr>
              <w:t xml:space="preserve">Las operaciones aritméticas sean correctas y en caso de error de cálculo se proceda conforme a lo previsto </w:t>
            </w:r>
            <w:r w:rsidR="00A26ADA" w:rsidRPr="008D72A4">
              <w:rPr>
                <w:rFonts w:ascii="Arial" w:hAnsi="Arial" w:cs="Arial"/>
                <w:sz w:val="18"/>
                <w:szCs w:val="18"/>
              </w:rPr>
              <w:t>en el artículo 48 de las Normas, y</w:t>
            </w:r>
            <w:r w:rsidRPr="008D72A4">
              <w:rPr>
                <w:rFonts w:ascii="Arial" w:hAnsi="Arial" w:cs="Arial"/>
                <w:sz w:val="18"/>
                <w:szCs w:val="18"/>
              </w:rPr>
              <w:t xml:space="preserve"> </w:t>
            </w:r>
          </w:p>
          <w:p w14:paraId="40C09DCF" w14:textId="77777777" w:rsidR="00247857" w:rsidRPr="008D72A4" w:rsidRDefault="00247857" w:rsidP="008D72A4">
            <w:pPr>
              <w:widowControl w:val="0"/>
              <w:numPr>
                <w:ilvl w:val="0"/>
                <w:numId w:val="16"/>
              </w:numPr>
              <w:tabs>
                <w:tab w:val="clear" w:pos="720"/>
              </w:tabs>
              <w:suppressAutoHyphens w:val="0"/>
              <w:autoSpaceDE w:val="0"/>
              <w:autoSpaceDN w:val="0"/>
              <w:adjustRightInd w:val="0"/>
              <w:spacing w:after="0" w:line="240" w:lineRule="auto"/>
              <w:ind w:left="496" w:hanging="426"/>
              <w:jc w:val="both"/>
              <w:rPr>
                <w:rFonts w:ascii="Arial" w:hAnsi="Arial" w:cs="Arial"/>
                <w:sz w:val="18"/>
                <w:szCs w:val="18"/>
                <w:lang w:eastAsia="en-US"/>
              </w:rPr>
            </w:pPr>
            <w:r w:rsidRPr="008D72A4">
              <w:rPr>
                <w:rFonts w:ascii="Arial" w:hAnsi="Arial" w:cs="Arial"/>
                <w:sz w:val="18"/>
                <w:szCs w:val="18"/>
              </w:rPr>
              <w:t>No esté condicionada la vigencia de los precios.</w:t>
            </w:r>
          </w:p>
        </w:tc>
      </w:tr>
      <w:tr w:rsidR="00D464C8" w:rsidRPr="008D72A4" w14:paraId="34584280" w14:textId="77777777" w:rsidTr="0026282E">
        <w:tblPrEx>
          <w:tblCellMar>
            <w:left w:w="70" w:type="dxa"/>
            <w:right w:w="70" w:type="dxa"/>
          </w:tblCellMar>
        </w:tblPrEx>
        <w:trPr>
          <w:cantSplit/>
        </w:trPr>
        <w:tc>
          <w:tcPr>
            <w:tcW w:w="934" w:type="dxa"/>
            <w:tcBorders>
              <w:top w:val="single" w:sz="6" w:space="0" w:color="000000"/>
              <w:left w:val="single" w:sz="6" w:space="0" w:color="000000"/>
              <w:bottom w:val="single" w:sz="6" w:space="0" w:color="000000"/>
            </w:tcBorders>
            <w:shd w:val="clear" w:color="auto" w:fill="FFFFFF"/>
          </w:tcPr>
          <w:p w14:paraId="2A48444D" w14:textId="77777777" w:rsidR="00D464C8" w:rsidRPr="008D72A4" w:rsidRDefault="00D464C8" w:rsidP="008D72A4">
            <w:pPr>
              <w:spacing w:after="0" w:line="240" w:lineRule="auto"/>
              <w:jc w:val="center"/>
              <w:rPr>
                <w:rFonts w:ascii="Arial" w:hAnsi="Arial" w:cs="Arial"/>
                <w:sz w:val="18"/>
                <w:szCs w:val="18"/>
              </w:rPr>
            </w:pPr>
            <w:r w:rsidRPr="008D72A4">
              <w:rPr>
                <w:rFonts w:ascii="Arial" w:hAnsi="Arial" w:cs="Arial"/>
                <w:b/>
                <w:sz w:val="18"/>
                <w:szCs w:val="18"/>
              </w:rPr>
              <w:t>VI.1</w:t>
            </w:r>
          </w:p>
        </w:tc>
        <w:tc>
          <w:tcPr>
            <w:tcW w:w="4111" w:type="dxa"/>
            <w:tcBorders>
              <w:top w:val="single" w:sz="6" w:space="0" w:color="000000"/>
              <w:left w:val="single" w:sz="6" w:space="0" w:color="000000"/>
              <w:bottom w:val="single" w:sz="6" w:space="0" w:color="000000"/>
            </w:tcBorders>
            <w:shd w:val="clear" w:color="auto" w:fill="FFFFFF"/>
          </w:tcPr>
          <w:p w14:paraId="3170F605" w14:textId="77777777" w:rsidR="00D464C8" w:rsidRPr="008D72A4" w:rsidRDefault="00D464C8" w:rsidP="008D72A4">
            <w:pPr>
              <w:spacing w:after="0" w:line="240" w:lineRule="auto"/>
              <w:jc w:val="both"/>
              <w:rPr>
                <w:rFonts w:ascii="Arial" w:hAnsi="Arial" w:cs="Arial"/>
                <w:sz w:val="18"/>
                <w:szCs w:val="18"/>
              </w:rPr>
            </w:pPr>
            <w:r w:rsidRPr="008D72A4">
              <w:rPr>
                <w:rFonts w:ascii="Arial" w:hAnsi="Arial" w:cs="Arial"/>
                <w:sz w:val="18"/>
                <w:szCs w:val="18"/>
              </w:rPr>
              <w:t>Acreditación y Representación</w:t>
            </w:r>
          </w:p>
        </w:tc>
        <w:tc>
          <w:tcPr>
            <w:tcW w:w="4673" w:type="dxa"/>
            <w:tcBorders>
              <w:top w:val="single" w:sz="6" w:space="0" w:color="000000"/>
              <w:left w:val="single" w:sz="6" w:space="0" w:color="000000"/>
              <w:bottom w:val="single" w:sz="6" w:space="0" w:color="000000"/>
              <w:right w:val="single" w:sz="6" w:space="0" w:color="000000"/>
            </w:tcBorders>
            <w:shd w:val="clear" w:color="auto" w:fill="auto"/>
          </w:tcPr>
          <w:p w14:paraId="559AF28F" w14:textId="20FCD914" w:rsidR="00D464C8" w:rsidRPr="008D72A4" w:rsidRDefault="00D464C8" w:rsidP="008D72A4">
            <w:pPr>
              <w:spacing w:after="0" w:line="240" w:lineRule="auto"/>
              <w:jc w:val="both"/>
              <w:rPr>
                <w:rFonts w:ascii="Arial" w:hAnsi="Arial" w:cs="Arial"/>
              </w:rPr>
            </w:pPr>
            <w:r w:rsidRPr="008D72A4">
              <w:rPr>
                <w:rFonts w:ascii="Arial" w:hAnsi="Arial" w:cs="Arial"/>
                <w:sz w:val="18"/>
                <w:szCs w:val="18"/>
              </w:rPr>
              <w:t>Obtener información de la existencia legal del Licitante y conocer las facultades del Licitante y, en su caso, del</w:t>
            </w:r>
            <w:r w:rsidR="005B7645">
              <w:rPr>
                <w:rFonts w:ascii="Arial" w:hAnsi="Arial" w:cs="Arial"/>
                <w:sz w:val="18"/>
                <w:szCs w:val="18"/>
              </w:rPr>
              <w:t xml:space="preserve"> </w:t>
            </w:r>
            <w:r w:rsidRPr="008D72A4">
              <w:rPr>
                <w:rFonts w:ascii="Arial" w:hAnsi="Arial" w:cs="Arial"/>
                <w:sz w:val="18"/>
                <w:szCs w:val="18"/>
              </w:rPr>
              <w:t xml:space="preserve">representante legal o común para suscribir las </w:t>
            </w:r>
            <w:r w:rsidR="000869E3" w:rsidRPr="008D72A4">
              <w:rPr>
                <w:rFonts w:ascii="Arial" w:hAnsi="Arial" w:cs="Arial"/>
                <w:sz w:val="18"/>
                <w:szCs w:val="18"/>
              </w:rPr>
              <w:t>Proposiciones</w:t>
            </w:r>
            <w:r w:rsidRPr="008D72A4">
              <w:rPr>
                <w:rFonts w:ascii="Arial" w:hAnsi="Arial" w:cs="Arial"/>
                <w:sz w:val="18"/>
                <w:szCs w:val="18"/>
              </w:rPr>
              <w:t xml:space="preserve"> respectivas.</w:t>
            </w:r>
          </w:p>
        </w:tc>
      </w:tr>
      <w:tr w:rsidR="00D464C8" w:rsidRPr="008D72A4" w14:paraId="2CB8D5E6" w14:textId="77777777" w:rsidTr="0026282E">
        <w:tblPrEx>
          <w:tblCellMar>
            <w:left w:w="70" w:type="dxa"/>
            <w:right w:w="70" w:type="dxa"/>
          </w:tblCellMar>
        </w:tblPrEx>
        <w:trPr>
          <w:cantSplit/>
        </w:trPr>
        <w:tc>
          <w:tcPr>
            <w:tcW w:w="934" w:type="dxa"/>
            <w:tcBorders>
              <w:top w:val="single" w:sz="6" w:space="0" w:color="000000"/>
              <w:left w:val="single" w:sz="6" w:space="0" w:color="000000"/>
              <w:bottom w:val="single" w:sz="6" w:space="0" w:color="000000"/>
            </w:tcBorders>
            <w:shd w:val="clear" w:color="auto" w:fill="auto"/>
          </w:tcPr>
          <w:p w14:paraId="38FBE737" w14:textId="77777777" w:rsidR="00D464C8" w:rsidRPr="008D72A4" w:rsidRDefault="00D464C8" w:rsidP="008D72A4">
            <w:pPr>
              <w:spacing w:after="0" w:line="240" w:lineRule="auto"/>
              <w:jc w:val="center"/>
              <w:rPr>
                <w:rFonts w:ascii="Arial" w:hAnsi="Arial" w:cs="Arial"/>
                <w:sz w:val="18"/>
                <w:szCs w:val="18"/>
              </w:rPr>
            </w:pPr>
            <w:r w:rsidRPr="008D72A4">
              <w:rPr>
                <w:rFonts w:ascii="Arial" w:hAnsi="Arial" w:cs="Arial"/>
                <w:b/>
                <w:sz w:val="18"/>
                <w:szCs w:val="18"/>
              </w:rPr>
              <w:t>VI.2</w:t>
            </w:r>
          </w:p>
        </w:tc>
        <w:tc>
          <w:tcPr>
            <w:tcW w:w="4111" w:type="dxa"/>
            <w:tcBorders>
              <w:top w:val="single" w:sz="6" w:space="0" w:color="000000"/>
              <w:left w:val="single" w:sz="6" w:space="0" w:color="000000"/>
              <w:bottom w:val="single" w:sz="6" w:space="0" w:color="000000"/>
            </w:tcBorders>
            <w:shd w:val="clear" w:color="auto" w:fill="auto"/>
          </w:tcPr>
          <w:p w14:paraId="32E20418" w14:textId="77777777" w:rsidR="00D464C8" w:rsidRPr="008D72A4" w:rsidRDefault="00F4609C" w:rsidP="008D72A4">
            <w:pPr>
              <w:spacing w:after="0" w:line="240" w:lineRule="auto"/>
              <w:jc w:val="both"/>
              <w:rPr>
                <w:rFonts w:ascii="Arial" w:hAnsi="Arial" w:cs="Arial"/>
                <w:sz w:val="18"/>
                <w:szCs w:val="18"/>
              </w:rPr>
            </w:pPr>
            <w:r w:rsidRPr="008D72A4">
              <w:rPr>
                <w:rFonts w:ascii="Arial" w:hAnsi="Arial" w:cs="Arial"/>
                <w:sz w:val="18"/>
                <w:szCs w:val="18"/>
              </w:rPr>
              <w:t>Manifes</w:t>
            </w:r>
            <w:r w:rsidR="00E97965" w:rsidRPr="008D72A4">
              <w:rPr>
                <w:rFonts w:ascii="Arial" w:hAnsi="Arial" w:cs="Arial"/>
                <w:sz w:val="18"/>
                <w:szCs w:val="18"/>
              </w:rPr>
              <w:t>tación de Nacionalidad</w:t>
            </w:r>
          </w:p>
        </w:tc>
        <w:tc>
          <w:tcPr>
            <w:tcW w:w="4673"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C3E1C4" w14:textId="77777777" w:rsidR="00D464C8" w:rsidRPr="008D72A4" w:rsidRDefault="00D464C8" w:rsidP="008D72A4">
            <w:pPr>
              <w:spacing w:after="0" w:line="240" w:lineRule="auto"/>
              <w:jc w:val="both"/>
              <w:rPr>
                <w:rFonts w:ascii="Arial" w:hAnsi="Arial" w:cs="Arial"/>
              </w:rPr>
            </w:pPr>
            <w:r w:rsidRPr="008D72A4">
              <w:rPr>
                <w:rFonts w:ascii="Arial" w:hAnsi="Arial" w:cs="Arial"/>
                <w:sz w:val="18"/>
                <w:szCs w:val="18"/>
              </w:rPr>
              <w:t>Obtener la manifestación de Nacionalidad del Licitante, a efecto de evaluar su participación en la presente Licitación.</w:t>
            </w:r>
          </w:p>
        </w:tc>
      </w:tr>
      <w:tr w:rsidR="00D464C8" w:rsidRPr="008D72A4" w14:paraId="41AAB174" w14:textId="77777777" w:rsidTr="0026282E">
        <w:tblPrEx>
          <w:tblCellMar>
            <w:left w:w="70" w:type="dxa"/>
            <w:right w:w="70" w:type="dxa"/>
          </w:tblCellMar>
        </w:tblPrEx>
        <w:trPr>
          <w:cantSplit/>
        </w:trPr>
        <w:tc>
          <w:tcPr>
            <w:tcW w:w="934" w:type="dxa"/>
            <w:tcBorders>
              <w:top w:val="single" w:sz="6" w:space="0" w:color="000000"/>
              <w:left w:val="single" w:sz="6" w:space="0" w:color="000000"/>
              <w:bottom w:val="single" w:sz="6" w:space="0" w:color="000000"/>
            </w:tcBorders>
            <w:shd w:val="clear" w:color="auto" w:fill="FFFFFF"/>
          </w:tcPr>
          <w:p w14:paraId="49F2AD26" w14:textId="77777777" w:rsidR="00D464C8" w:rsidRPr="008D72A4" w:rsidRDefault="00D464C8" w:rsidP="008D72A4">
            <w:pPr>
              <w:spacing w:after="0" w:line="240" w:lineRule="auto"/>
              <w:jc w:val="center"/>
              <w:rPr>
                <w:rFonts w:ascii="Arial" w:hAnsi="Arial" w:cs="Arial"/>
                <w:sz w:val="18"/>
                <w:szCs w:val="18"/>
              </w:rPr>
            </w:pPr>
            <w:r w:rsidRPr="008D72A4">
              <w:rPr>
                <w:rFonts w:ascii="Arial" w:hAnsi="Arial" w:cs="Arial"/>
                <w:b/>
                <w:sz w:val="18"/>
                <w:szCs w:val="18"/>
              </w:rPr>
              <w:t>VI.</w:t>
            </w:r>
            <w:r w:rsidR="00936D48" w:rsidRPr="008D72A4">
              <w:rPr>
                <w:rFonts w:ascii="Arial" w:hAnsi="Arial" w:cs="Arial"/>
                <w:b/>
                <w:sz w:val="18"/>
                <w:szCs w:val="18"/>
              </w:rPr>
              <w:t>3</w:t>
            </w:r>
          </w:p>
        </w:tc>
        <w:tc>
          <w:tcPr>
            <w:tcW w:w="4111" w:type="dxa"/>
            <w:tcBorders>
              <w:top w:val="single" w:sz="6" w:space="0" w:color="000000"/>
              <w:left w:val="single" w:sz="6" w:space="0" w:color="000000"/>
              <w:bottom w:val="single" w:sz="6" w:space="0" w:color="000000"/>
            </w:tcBorders>
            <w:shd w:val="clear" w:color="auto" w:fill="FFFFFF"/>
          </w:tcPr>
          <w:p w14:paraId="7DE9676A" w14:textId="77777777" w:rsidR="00D464C8" w:rsidRPr="008D72A4" w:rsidRDefault="00D464C8" w:rsidP="008D72A4">
            <w:pPr>
              <w:spacing w:after="0" w:line="240" w:lineRule="auto"/>
              <w:jc w:val="both"/>
              <w:rPr>
                <w:rFonts w:ascii="Arial" w:hAnsi="Arial" w:cs="Arial"/>
                <w:sz w:val="18"/>
                <w:szCs w:val="18"/>
              </w:rPr>
            </w:pPr>
            <w:r w:rsidRPr="008D72A4">
              <w:rPr>
                <w:rFonts w:ascii="Arial" w:hAnsi="Arial" w:cs="Arial"/>
                <w:sz w:val="18"/>
                <w:szCs w:val="18"/>
              </w:rPr>
              <w:t>Manifestación Relativa a los Supuestos de los Artículos 71 y 87 de las Normas</w:t>
            </w:r>
          </w:p>
        </w:tc>
        <w:tc>
          <w:tcPr>
            <w:tcW w:w="4673" w:type="dxa"/>
            <w:tcBorders>
              <w:top w:val="single" w:sz="6" w:space="0" w:color="000000"/>
              <w:left w:val="single" w:sz="6" w:space="0" w:color="000000"/>
              <w:bottom w:val="single" w:sz="6" w:space="0" w:color="000000"/>
              <w:right w:val="single" w:sz="6" w:space="0" w:color="000000"/>
            </w:tcBorders>
            <w:shd w:val="clear" w:color="auto" w:fill="auto"/>
          </w:tcPr>
          <w:p w14:paraId="7E313AD3" w14:textId="77777777" w:rsidR="00D464C8" w:rsidRPr="008D72A4" w:rsidRDefault="00D464C8" w:rsidP="008D72A4">
            <w:pPr>
              <w:spacing w:after="0" w:line="240" w:lineRule="auto"/>
              <w:jc w:val="both"/>
              <w:rPr>
                <w:rFonts w:ascii="Arial" w:hAnsi="Arial" w:cs="Arial"/>
              </w:rPr>
            </w:pPr>
            <w:r w:rsidRPr="008D72A4">
              <w:rPr>
                <w:rFonts w:ascii="Arial" w:hAnsi="Arial" w:cs="Arial"/>
                <w:sz w:val="18"/>
                <w:szCs w:val="18"/>
              </w:rPr>
              <w:t>Obtener declaración del Licitante de no estar impedido para participar en la Licitación, por ubicarse en alguno de los supuestos previstos para ello.</w:t>
            </w:r>
          </w:p>
        </w:tc>
      </w:tr>
      <w:tr w:rsidR="00D464C8" w:rsidRPr="008D72A4" w14:paraId="3309D9A6" w14:textId="77777777" w:rsidTr="0026282E">
        <w:tblPrEx>
          <w:tblCellMar>
            <w:left w:w="70" w:type="dxa"/>
            <w:right w:w="70" w:type="dxa"/>
          </w:tblCellMar>
        </w:tblPrEx>
        <w:trPr>
          <w:cantSplit/>
        </w:trPr>
        <w:tc>
          <w:tcPr>
            <w:tcW w:w="934" w:type="dxa"/>
            <w:tcBorders>
              <w:top w:val="single" w:sz="6" w:space="0" w:color="000000"/>
              <w:left w:val="single" w:sz="6" w:space="0" w:color="000000"/>
              <w:bottom w:val="single" w:sz="6" w:space="0" w:color="000000"/>
            </w:tcBorders>
            <w:shd w:val="clear" w:color="auto" w:fill="FFFFFF"/>
          </w:tcPr>
          <w:p w14:paraId="4C669245" w14:textId="77777777" w:rsidR="00D464C8" w:rsidRPr="008D72A4" w:rsidRDefault="00D464C8" w:rsidP="008D72A4">
            <w:pPr>
              <w:spacing w:after="0" w:line="240" w:lineRule="auto"/>
              <w:jc w:val="center"/>
              <w:rPr>
                <w:rFonts w:ascii="Arial" w:hAnsi="Arial" w:cs="Arial"/>
                <w:sz w:val="18"/>
                <w:szCs w:val="18"/>
              </w:rPr>
            </w:pPr>
            <w:r w:rsidRPr="008D72A4">
              <w:rPr>
                <w:rFonts w:ascii="Arial" w:hAnsi="Arial" w:cs="Arial"/>
                <w:b/>
                <w:sz w:val="18"/>
                <w:szCs w:val="18"/>
              </w:rPr>
              <w:t>VI.</w:t>
            </w:r>
            <w:r w:rsidR="00936D48" w:rsidRPr="008D72A4">
              <w:rPr>
                <w:rFonts w:ascii="Arial" w:hAnsi="Arial" w:cs="Arial"/>
                <w:b/>
                <w:sz w:val="18"/>
                <w:szCs w:val="18"/>
              </w:rPr>
              <w:t>4</w:t>
            </w:r>
          </w:p>
        </w:tc>
        <w:tc>
          <w:tcPr>
            <w:tcW w:w="4111" w:type="dxa"/>
            <w:tcBorders>
              <w:top w:val="single" w:sz="6" w:space="0" w:color="000000"/>
              <w:left w:val="single" w:sz="6" w:space="0" w:color="000000"/>
              <w:bottom w:val="single" w:sz="6" w:space="0" w:color="000000"/>
            </w:tcBorders>
            <w:shd w:val="clear" w:color="auto" w:fill="FFFFFF"/>
          </w:tcPr>
          <w:p w14:paraId="160646D2" w14:textId="77777777" w:rsidR="00D464C8" w:rsidRPr="008D72A4" w:rsidRDefault="00D464C8" w:rsidP="008D72A4">
            <w:pPr>
              <w:spacing w:after="0" w:line="240" w:lineRule="auto"/>
              <w:jc w:val="both"/>
              <w:rPr>
                <w:rFonts w:ascii="Arial" w:hAnsi="Arial" w:cs="Arial"/>
                <w:sz w:val="18"/>
                <w:szCs w:val="18"/>
              </w:rPr>
            </w:pPr>
            <w:r w:rsidRPr="008D72A4">
              <w:rPr>
                <w:rFonts w:ascii="Arial" w:hAnsi="Arial" w:cs="Arial"/>
                <w:sz w:val="18"/>
                <w:szCs w:val="18"/>
              </w:rPr>
              <w:t>Carta de Declaración de Integridad</w:t>
            </w:r>
            <w:r w:rsidR="00C239CE" w:rsidRPr="008D72A4">
              <w:rPr>
                <w:rFonts w:ascii="Arial" w:hAnsi="Arial" w:cs="Arial"/>
                <w:sz w:val="18"/>
                <w:szCs w:val="18"/>
              </w:rPr>
              <w:t xml:space="preserve"> y No Colusión</w:t>
            </w:r>
          </w:p>
        </w:tc>
        <w:tc>
          <w:tcPr>
            <w:tcW w:w="4673" w:type="dxa"/>
            <w:tcBorders>
              <w:top w:val="single" w:sz="6" w:space="0" w:color="000000"/>
              <w:left w:val="single" w:sz="6" w:space="0" w:color="000000"/>
              <w:bottom w:val="single" w:sz="6" w:space="0" w:color="000000"/>
              <w:right w:val="single" w:sz="6" w:space="0" w:color="000000"/>
            </w:tcBorders>
            <w:shd w:val="clear" w:color="auto" w:fill="auto"/>
          </w:tcPr>
          <w:p w14:paraId="09D7B365" w14:textId="77777777" w:rsidR="00D464C8" w:rsidRPr="008D72A4" w:rsidRDefault="00C239CE" w:rsidP="008D72A4">
            <w:pPr>
              <w:spacing w:after="0" w:line="240" w:lineRule="auto"/>
              <w:jc w:val="both"/>
              <w:rPr>
                <w:rFonts w:ascii="Arial" w:hAnsi="Arial" w:cs="Arial"/>
              </w:rPr>
            </w:pPr>
            <w:r w:rsidRPr="008D72A4">
              <w:rPr>
                <w:rFonts w:ascii="Arial" w:hAnsi="Arial" w:cs="Arial"/>
                <w:sz w:val="18"/>
                <w:szCs w:val="18"/>
              </w:rPr>
              <w:t>Obtener el compromiso del Licitante de conducirse con integridad y de no adoptar conductas que en cualquier aspecto le otorguen condiciones más ventajosas con relación a los demás Licitantes</w:t>
            </w:r>
            <w:r w:rsidR="00D464C8" w:rsidRPr="008D72A4">
              <w:rPr>
                <w:rFonts w:ascii="Arial" w:hAnsi="Arial" w:cs="Arial"/>
                <w:sz w:val="18"/>
                <w:szCs w:val="18"/>
              </w:rPr>
              <w:t>.</w:t>
            </w:r>
          </w:p>
        </w:tc>
      </w:tr>
      <w:tr w:rsidR="00D464C8" w:rsidRPr="008D72A4" w14:paraId="4EB6A176" w14:textId="77777777" w:rsidTr="0026282E">
        <w:tblPrEx>
          <w:tblCellMar>
            <w:left w:w="70" w:type="dxa"/>
            <w:right w:w="70" w:type="dxa"/>
          </w:tblCellMar>
        </w:tblPrEx>
        <w:trPr>
          <w:cantSplit/>
        </w:trPr>
        <w:tc>
          <w:tcPr>
            <w:tcW w:w="934" w:type="dxa"/>
            <w:tcBorders>
              <w:top w:val="single" w:sz="6" w:space="0" w:color="000000"/>
              <w:left w:val="single" w:sz="6" w:space="0" w:color="000000"/>
              <w:bottom w:val="single" w:sz="6" w:space="0" w:color="000000"/>
            </w:tcBorders>
            <w:shd w:val="clear" w:color="auto" w:fill="FFFFFF"/>
          </w:tcPr>
          <w:p w14:paraId="1BEF7260" w14:textId="77777777" w:rsidR="00D464C8" w:rsidRPr="008D72A4" w:rsidRDefault="00D464C8" w:rsidP="008D72A4">
            <w:pPr>
              <w:spacing w:after="0" w:line="240" w:lineRule="auto"/>
              <w:jc w:val="center"/>
              <w:rPr>
                <w:rFonts w:ascii="Arial" w:hAnsi="Arial" w:cs="Arial"/>
                <w:sz w:val="18"/>
                <w:szCs w:val="18"/>
              </w:rPr>
            </w:pPr>
            <w:r w:rsidRPr="008D72A4">
              <w:rPr>
                <w:rFonts w:ascii="Arial" w:hAnsi="Arial" w:cs="Arial"/>
                <w:b/>
                <w:sz w:val="18"/>
                <w:szCs w:val="18"/>
              </w:rPr>
              <w:t>VI.</w:t>
            </w:r>
            <w:r w:rsidR="00936D48" w:rsidRPr="008D72A4">
              <w:rPr>
                <w:rFonts w:ascii="Arial" w:hAnsi="Arial" w:cs="Arial"/>
                <w:b/>
                <w:sz w:val="18"/>
                <w:szCs w:val="18"/>
              </w:rPr>
              <w:t>5</w:t>
            </w:r>
          </w:p>
        </w:tc>
        <w:tc>
          <w:tcPr>
            <w:tcW w:w="4111" w:type="dxa"/>
            <w:tcBorders>
              <w:top w:val="single" w:sz="6" w:space="0" w:color="000000"/>
              <w:left w:val="single" w:sz="6" w:space="0" w:color="000000"/>
              <w:bottom w:val="single" w:sz="6" w:space="0" w:color="000000"/>
            </w:tcBorders>
            <w:shd w:val="clear" w:color="auto" w:fill="FFFFFF"/>
          </w:tcPr>
          <w:p w14:paraId="4C0381C6" w14:textId="77777777" w:rsidR="00D464C8" w:rsidRPr="008D72A4" w:rsidRDefault="00D464C8" w:rsidP="008D72A4">
            <w:pPr>
              <w:spacing w:after="0" w:line="240" w:lineRule="auto"/>
              <w:jc w:val="both"/>
              <w:rPr>
                <w:rFonts w:ascii="Arial" w:hAnsi="Arial" w:cs="Arial"/>
                <w:sz w:val="18"/>
                <w:szCs w:val="18"/>
              </w:rPr>
            </w:pPr>
            <w:r w:rsidRPr="008D72A4">
              <w:rPr>
                <w:rFonts w:ascii="Arial" w:hAnsi="Arial" w:cs="Arial"/>
                <w:sz w:val="18"/>
                <w:szCs w:val="18"/>
              </w:rPr>
              <w:t xml:space="preserve">Convenio de Presentación de </w:t>
            </w:r>
            <w:r w:rsidR="000869E3" w:rsidRPr="008D72A4">
              <w:rPr>
                <w:rFonts w:ascii="Arial" w:hAnsi="Arial" w:cs="Arial"/>
                <w:sz w:val="18"/>
                <w:szCs w:val="18"/>
              </w:rPr>
              <w:t>Proposiciones</w:t>
            </w:r>
            <w:r w:rsidRPr="008D72A4">
              <w:rPr>
                <w:rFonts w:ascii="Arial" w:hAnsi="Arial" w:cs="Arial"/>
                <w:sz w:val="18"/>
                <w:szCs w:val="18"/>
              </w:rPr>
              <w:t xml:space="preserve"> Conjuntas</w:t>
            </w:r>
            <w:r w:rsidR="002E288B" w:rsidRPr="008D72A4">
              <w:rPr>
                <w:rFonts w:ascii="Arial" w:hAnsi="Arial" w:cs="Arial"/>
                <w:sz w:val="18"/>
                <w:szCs w:val="18"/>
              </w:rPr>
              <w:t xml:space="preserve"> (en su caso)</w:t>
            </w:r>
          </w:p>
        </w:tc>
        <w:tc>
          <w:tcPr>
            <w:tcW w:w="4673" w:type="dxa"/>
            <w:tcBorders>
              <w:top w:val="single" w:sz="6" w:space="0" w:color="000000"/>
              <w:left w:val="single" w:sz="6" w:space="0" w:color="000000"/>
              <w:bottom w:val="single" w:sz="6" w:space="0" w:color="000000"/>
              <w:right w:val="single" w:sz="6" w:space="0" w:color="000000"/>
            </w:tcBorders>
            <w:shd w:val="clear" w:color="auto" w:fill="auto"/>
          </w:tcPr>
          <w:p w14:paraId="3D966BE9" w14:textId="77777777" w:rsidR="00D464C8" w:rsidRPr="008D72A4" w:rsidRDefault="00B61104" w:rsidP="008D72A4">
            <w:pPr>
              <w:spacing w:after="0" w:line="240" w:lineRule="auto"/>
              <w:jc w:val="both"/>
              <w:rPr>
                <w:rFonts w:ascii="Arial" w:hAnsi="Arial" w:cs="Arial"/>
              </w:rPr>
            </w:pPr>
            <w:r w:rsidRPr="008D72A4">
              <w:rPr>
                <w:rFonts w:ascii="Arial" w:hAnsi="Arial" w:cs="Arial"/>
                <w:sz w:val="18"/>
                <w:szCs w:val="18"/>
              </w:rPr>
              <w:t>Verificar que el contenido del documento cumpla con lo dispuesto en el artículo 39, fracción II de las Normas y aspectos adicionales que solicite el Instituto.</w:t>
            </w:r>
          </w:p>
        </w:tc>
      </w:tr>
      <w:tr w:rsidR="00D464C8" w:rsidRPr="008D72A4" w14:paraId="79BFF3F7" w14:textId="77777777" w:rsidTr="0026282E">
        <w:tblPrEx>
          <w:tblCellMar>
            <w:left w:w="70" w:type="dxa"/>
            <w:right w:w="70" w:type="dxa"/>
          </w:tblCellMar>
        </w:tblPrEx>
        <w:trPr>
          <w:cantSplit/>
        </w:trPr>
        <w:tc>
          <w:tcPr>
            <w:tcW w:w="934" w:type="dxa"/>
            <w:tcBorders>
              <w:top w:val="single" w:sz="6" w:space="0" w:color="000000"/>
              <w:left w:val="single" w:sz="6" w:space="0" w:color="000000"/>
              <w:bottom w:val="single" w:sz="6" w:space="0" w:color="000000"/>
            </w:tcBorders>
            <w:shd w:val="clear" w:color="auto" w:fill="FFFFFF"/>
          </w:tcPr>
          <w:p w14:paraId="4F5D0136" w14:textId="77777777" w:rsidR="00D464C8" w:rsidRPr="008D72A4" w:rsidRDefault="00D464C8" w:rsidP="008D72A4">
            <w:pPr>
              <w:spacing w:after="0" w:line="240" w:lineRule="auto"/>
              <w:jc w:val="center"/>
              <w:rPr>
                <w:rFonts w:ascii="Arial" w:hAnsi="Arial" w:cs="Arial"/>
                <w:sz w:val="18"/>
                <w:szCs w:val="18"/>
              </w:rPr>
            </w:pPr>
            <w:r w:rsidRPr="008D72A4">
              <w:rPr>
                <w:rFonts w:ascii="Arial" w:hAnsi="Arial" w:cs="Arial"/>
                <w:b/>
                <w:sz w:val="18"/>
                <w:szCs w:val="18"/>
              </w:rPr>
              <w:t>VI.</w:t>
            </w:r>
            <w:r w:rsidR="00936D48" w:rsidRPr="008D72A4">
              <w:rPr>
                <w:rFonts w:ascii="Arial" w:hAnsi="Arial" w:cs="Arial"/>
                <w:b/>
                <w:sz w:val="18"/>
                <w:szCs w:val="18"/>
              </w:rPr>
              <w:t>6</w:t>
            </w:r>
            <w:r w:rsidRPr="008D72A4">
              <w:rPr>
                <w:rFonts w:ascii="Arial" w:hAnsi="Arial" w:cs="Arial"/>
                <w:b/>
                <w:sz w:val="18"/>
                <w:szCs w:val="18"/>
              </w:rPr>
              <w:t>.1</w:t>
            </w:r>
          </w:p>
        </w:tc>
        <w:tc>
          <w:tcPr>
            <w:tcW w:w="4111" w:type="dxa"/>
            <w:tcBorders>
              <w:top w:val="single" w:sz="6" w:space="0" w:color="000000"/>
              <w:left w:val="single" w:sz="6" w:space="0" w:color="000000"/>
              <w:bottom w:val="single" w:sz="6" w:space="0" w:color="000000"/>
            </w:tcBorders>
            <w:shd w:val="clear" w:color="auto" w:fill="FFFFFF"/>
          </w:tcPr>
          <w:p w14:paraId="3E044A30" w14:textId="77777777" w:rsidR="00D464C8" w:rsidRPr="008D72A4" w:rsidRDefault="00D464C8" w:rsidP="008D72A4">
            <w:pPr>
              <w:spacing w:after="0" w:line="240" w:lineRule="auto"/>
              <w:jc w:val="both"/>
              <w:rPr>
                <w:rFonts w:ascii="Arial" w:hAnsi="Arial" w:cs="Arial"/>
                <w:sz w:val="18"/>
                <w:szCs w:val="18"/>
              </w:rPr>
            </w:pPr>
            <w:r w:rsidRPr="008D72A4">
              <w:rPr>
                <w:rFonts w:ascii="Arial" w:hAnsi="Arial" w:cs="Arial"/>
                <w:sz w:val="18"/>
                <w:szCs w:val="18"/>
              </w:rPr>
              <w:t>Manifestación de contar con carácter de MIPYME</w:t>
            </w:r>
            <w:r w:rsidR="003426A1" w:rsidRPr="008D72A4">
              <w:rPr>
                <w:rFonts w:ascii="Arial" w:hAnsi="Arial" w:cs="Arial"/>
                <w:sz w:val="18"/>
                <w:szCs w:val="18"/>
              </w:rPr>
              <w:t xml:space="preserve"> (en su caso)</w:t>
            </w:r>
          </w:p>
        </w:tc>
        <w:tc>
          <w:tcPr>
            <w:tcW w:w="4673" w:type="dxa"/>
            <w:tcBorders>
              <w:top w:val="single" w:sz="6" w:space="0" w:color="000000"/>
              <w:left w:val="single" w:sz="6" w:space="0" w:color="000000"/>
              <w:bottom w:val="single" w:sz="6" w:space="0" w:color="000000"/>
              <w:right w:val="single" w:sz="6" w:space="0" w:color="000000"/>
            </w:tcBorders>
            <w:shd w:val="clear" w:color="auto" w:fill="auto"/>
          </w:tcPr>
          <w:p w14:paraId="459ED78C" w14:textId="77777777" w:rsidR="00D464C8" w:rsidRPr="008D72A4" w:rsidRDefault="00D464C8" w:rsidP="008D72A4">
            <w:pPr>
              <w:spacing w:after="0" w:line="240" w:lineRule="auto"/>
              <w:jc w:val="both"/>
              <w:rPr>
                <w:rFonts w:ascii="Arial" w:hAnsi="Arial" w:cs="Arial"/>
              </w:rPr>
            </w:pPr>
            <w:r w:rsidRPr="008D72A4">
              <w:rPr>
                <w:rFonts w:ascii="Arial" w:hAnsi="Arial" w:cs="Arial"/>
                <w:sz w:val="18"/>
                <w:szCs w:val="18"/>
              </w:rPr>
              <w:t>Conocer el carácter del Licitante dentro de la estratificación para la micro, pequeña y mediana empresa.</w:t>
            </w:r>
          </w:p>
        </w:tc>
      </w:tr>
      <w:tr w:rsidR="008F2ACE" w:rsidRPr="008D72A4" w14:paraId="3F6E62C2" w14:textId="77777777" w:rsidTr="0026282E">
        <w:tblPrEx>
          <w:tblCellMar>
            <w:left w:w="70" w:type="dxa"/>
            <w:right w:w="70" w:type="dxa"/>
          </w:tblCellMar>
        </w:tblPrEx>
        <w:trPr>
          <w:cantSplit/>
        </w:trPr>
        <w:tc>
          <w:tcPr>
            <w:tcW w:w="934" w:type="dxa"/>
            <w:tcBorders>
              <w:top w:val="single" w:sz="6" w:space="0" w:color="auto"/>
              <w:left w:val="single" w:sz="6" w:space="0" w:color="auto"/>
              <w:bottom w:val="single" w:sz="6" w:space="0" w:color="auto"/>
              <w:right w:val="single" w:sz="6" w:space="0" w:color="auto"/>
            </w:tcBorders>
            <w:shd w:val="clear" w:color="auto" w:fill="FFFFFF"/>
          </w:tcPr>
          <w:p w14:paraId="53FF5054" w14:textId="77777777" w:rsidR="008F2ACE" w:rsidRPr="008D72A4" w:rsidRDefault="008F2ACE" w:rsidP="008D72A4">
            <w:pPr>
              <w:spacing w:after="0" w:line="240" w:lineRule="auto"/>
              <w:jc w:val="center"/>
              <w:rPr>
                <w:rFonts w:ascii="Arial" w:hAnsi="Arial" w:cs="Arial"/>
                <w:b/>
                <w:sz w:val="18"/>
                <w:szCs w:val="18"/>
              </w:rPr>
            </w:pPr>
            <w:r w:rsidRPr="008D72A4">
              <w:rPr>
                <w:rFonts w:ascii="Arial" w:hAnsi="Arial" w:cs="Arial"/>
                <w:b/>
                <w:sz w:val="18"/>
                <w:szCs w:val="18"/>
              </w:rPr>
              <w:t>VI.</w:t>
            </w:r>
            <w:r w:rsidR="00936D48" w:rsidRPr="008D72A4">
              <w:rPr>
                <w:rFonts w:ascii="Arial" w:hAnsi="Arial" w:cs="Arial"/>
                <w:b/>
                <w:sz w:val="18"/>
                <w:szCs w:val="18"/>
              </w:rPr>
              <w:t>7</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04B97B43" w14:textId="77777777" w:rsidR="008F2ACE" w:rsidRPr="008D72A4" w:rsidRDefault="008F2ACE" w:rsidP="008D72A4">
            <w:pPr>
              <w:spacing w:after="0" w:line="240" w:lineRule="auto"/>
              <w:jc w:val="both"/>
              <w:rPr>
                <w:rFonts w:ascii="Arial" w:hAnsi="Arial" w:cs="Arial"/>
                <w:sz w:val="18"/>
                <w:szCs w:val="18"/>
              </w:rPr>
            </w:pPr>
            <w:r w:rsidRPr="008D72A4">
              <w:rPr>
                <w:rFonts w:ascii="Arial" w:hAnsi="Arial" w:cs="Arial"/>
                <w:sz w:val="18"/>
                <w:szCs w:val="18"/>
              </w:rPr>
              <w:t xml:space="preserve">Documentación e </w:t>
            </w:r>
            <w:r w:rsidR="00F77AA9" w:rsidRPr="008D72A4">
              <w:rPr>
                <w:rFonts w:ascii="Arial" w:hAnsi="Arial" w:cs="Arial"/>
                <w:sz w:val="18"/>
                <w:szCs w:val="18"/>
              </w:rPr>
              <w:t>I</w:t>
            </w:r>
            <w:r w:rsidRPr="008D72A4">
              <w:rPr>
                <w:rFonts w:ascii="Arial" w:hAnsi="Arial" w:cs="Arial"/>
                <w:sz w:val="18"/>
                <w:szCs w:val="18"/>
              </w:rPr>
              <w:t>nformación Reservada o Confidencial (en su caso).</w:t>
            </w:r>
          </w:p>
        </w:tc>
        <w:tc>
          <w:tcPr>
            <w:tcW w:w="4673" w:type="dxa"/>
            <w:tcBorders>
              <w:top w:val="single" w:sz="6" w:space="0" w:color="auto"/>
              <w:left w:val="single" w:sz="6" w:space="0" w:color="auto"/>
              <w:bottom w:val="single" w:sz="6" w:space="0" w:color="auto"/>
              <w:right w:val="single" w:sz="6" w:space="0" w:color="auto"/>
            </w:tcBorders>
          </w:tcPr>
          <w:p w14:paraId="5ABA7D86" w14:textId="77777777" w:rsidR="008F2ACE" w:rsidRPr="008D72A4" w:rsidRDefault="008F2ACE" w:rsidP="008D72A4">
            <w:pPr>
              <w:spacing w:after="0" w:line="240" w:lineRule="auto"/>
              <w:jc w:val="both"/>
              <w:rPr>
                <w:rFonts w:ascii="Arial" w:hAnsi="Arial" w:cs="Arial"/>
                <w:sz w:val="18"/>
                <w:szCs w:val="18"/>
              </w:rPr>
            </w:pPr>
            <w:r w:rsidRPr="008D72A4">
              <w:rPr>
                <w:rFonts w:ascii="Arial" w:hAnsi="Arial" w:cs="Arial"/>
                <w:sz w:val="18"/>
                <w:szCs w:val="18"/>
              </w:rPr>
              <w:t>Conocer la documentación o información que el Licitante incluya en su proposición con el carácter de confidencial, reservada o comercial reservada .de conformidad con la legislación y normatividad aplicables en la materia</w:t>
            </w:r>
          </w:p>
        </w:tc>
      </w:tr>
    </w:tbl>
    <w:p w14:paraId="08CF8798" w14:textId="77777777" w:rsidR="00A3604F" w:rsidRPr="008D72A4" w:rsidRDefault="00A3604F" w:rsidP="008D72A4">
      <w:pPr>
        <w:spacing w:after="0" w:line="240" w:lineRule="auto"/>
        <w:jc w:val="both"/>
        <w:rPr>
          <w:rFonts w:ascii="Arial" w:hAnsi="Arial" w:cs="Arial"/>
          <w:b/>
          <w:i/>
          <w:sz w:val="20"/>
          <w:szCs w:val="2"/>
        </w:rPr>
      </w:pPr>
    </w:p>
    <w:p w14:paraId="1C9180E7" w14:textId="77777777" w:rsidR="00A3604F" w:rsidRPr="008D72A4" w:rsidRDefault="00A3604F" w:rsidP="008D72A4">
      <w:pPr>
        <w:spacing w:after="0" w:line="240" w:lineRule="auto"/>
        <w:rPr>
          <w:rFonts w:ascii="Arial" w:hAnsi="Arial" w:cs="Arial"/>
        </w:rPr>
        <w:sectPr w:rsidR="00A3604F" w:rsidRPr="008D72A4">
          <w:footerReference w:type="even" r:id="rId35"/>
          <w:footerReference w:type="default" r:id="rId36"/>
          <w:footerReference w:type="first" r:id="rId37"/>
          <w:pgSz w:w="12240" w:h="15840"/>
          <w:pgMar w:top="1134" w:right="1134" w:bottom="1134" w:left="1418" w:header="720" w:footer="567" w:gutter="0"/>
          <w:cols w:space="720"/>
          <w:docGrid w:linePitch="360"/>
        </w:sectPr>
      </w:pPr>
    </w:p>
    <w:p w14:paraId="150AD79E" w14:textId="35DF8FAB" w:rsidR="00F537AD" w:rsidRPr="008D72A4" w:rsidRDefault="00F537AD" w:rsidP="008D72A4">
      <w:pPr>
        <w:pStyle w:val="Ttulo"/>
        <w:jc w:val="center"/>
        <w:rPr>
          <w:rFonts w:cs="Arial"/>
          <w:sz w:val="22"/>
        </w:rPr>
      </w:pPr>
      <w:bookmarkStart w:id="160" w:name="_Toc514225694"/>
      <w:bookmarkStart w:id="161" w:name="_Toc60754499"/>
      <w:bookmarkStart w:id="162" w:name="_Toc236492400"/>
      <w:bookmarkStart w:id="163" w:name="_Toc270442857"/>
      <w:bookmarkStart w:id="164" w:name="_Toc427702273"/>
      <w:r w:rsidRPr="008D72A4">
        <w:rPr>
          <w:rFonts w:cs="Arial"/>
          <w:sz w:val="22"/>
        </w:rPr>
        <w:lastRenderedPageBreak/>
        <w:t>“Modelo de Contrato de Servicios”</w:t>
      </w:r>
      <w:bookmarkEnd w:id="160"/>
      <w:bookmarkEnd w:id="161"/>
    </w:p>
    <w:p w14:paraId="5BFE76A1" w14:textId="77777777" w:rsidR="00F537AD" w:rsidRPr="008D72A4" w:rsidRDefault="00F537AD" w:rsidP="008D72A4">
      <w:pPr>
        <w:spacing w:after="0" w:line="240" w:lineRule="auto"/>
        <w:jc w:val="both"/>
        <w:rPr>
          <w:rFonts w:ascii="Arial" w:hAnsi="Arial" w:cs="Arial"/>
          <w:b/>
          <w:bCs/>
          <w:sz w:val="18"/>
          <w:szCs w:val="18"/>
        </w:rPr>
      </w:pPr>
    </w:p>
    <w:p w14:paraId="4C19DB19" w14:textId="77777777" w:rsidR="00F537AD" w:rsidRPr="008D72A4" w:rsidRDefault="00F537AD" w:rsidP="008D72A4">
      <w:pPr>
        <w:spacing w:after="0" w:line="240" w:lineRule="auto"/>
        <w:jc w:val="both"/>
        <w:rPr>
          <w:rFonts w:ascii="Arial" w:hAnsi="Arial" w:cs="Arial"/>
          <w:b/>
          <w:bCs/>
          <w:sz w:val="18"/>
          <w:szCs w:val="18"/>
        </w:rPr>
      </w:pPr>
      <w:r w:rsidRPr="008D72A4">
        <w:rPr>
          <w:rFonts w:ascii="Arial" w:hAnsi="Arial" w:cs="Arial"/>
          <w:b/>
          <w:bCs/>
          <w:sz w:val="18"/>
          <w:szCs w:val="18"/>
        </w:rPr>
        <w:t>CONTRATO____(1)________DE SERVICIO DE ______________(2)_______________QUE CELEBRAN POR UNA PARTE, EL INSTITUTO NACIONAL DE ESTADÍSTICA Y GEOGRAFÍA, REPRESENTADO POR EL ___________(3)__________ EN SU CARÁCTER DE_______(3)____________ Y POR LA OTRA, __________________(4)_________________________, REPRESENTADA POR EL C.________(5)____________ EN SU CARÁCTER DE __________(6)_______________ A QUIENES EN LO SUCESIVO SE LES DENOMINARÁ “INSTITUTO” Y “PROVEEDOR” RESPECTIVAMENTE, Y EN FORMA CONJUNTA “LAS PARTES”, AL TENOR DE LAS SIGUIENTES:</w:t>
      </w:r>
    </w:p>
    <w:p w14:paraId="16F73B68" w14:textId="77777777" w:rsidR="00F537AD" w:rsidRPr="008D72A4" w:rsidRDefault="00F537AD" w:rsidP="008D72A4">
      <w:pPr>
        <w:spacing w:after="0" w:line="240" w:lineRule="auto"/>
        <w:jc w:val="both"/>
        <w:rPr>
          <w:rFonts w:ascii="Arial" w:hAnsi="Arial" w:cs="Arial"/>
          <w:sz w:val="18"/>
          <w:szCs w:val="18"/>
        </w:rPr>
      </w:pPr>
    </w:p>
    <w:p w14:paraId="25AEB8C9" w14:textId="77777777" w:rsidR="00F537AD" w:rsidRPr="008D72A4" w:rsidRDefault="00F537AD" w:rsidP="008D72A4">
      <w:pPr>
        <w:spacing w:after="0" w:line="240" w:lineRule="auto"/>
        <w:jc w:val="center"/>
        <w:rPr>
          <w:rFonts w:ascii="Arial" w:hAnsi="Arial" w:cs="Arial"/>
          <w:b/>
          <w:bCs/>
          <w:sz w:val="18"/>
          <w:szCs w:val="18"/>
        </w:rPr>
      </w:pPr>
      <w:r w:rsidRPr="008D72A4">
        <w:rPr>
          <w:rFonts w:ascii="Arial" w:hAnsi="Arial" w:cs="Arial"/>
          <w:b/>
          <w:bCs/>
          <w:sz w:val="18"/>
          <w:szCs w:val="18"/>
        </w:rPr>
        <w:t>DECLARACIONES</w:t>
      </w:r>
    </w:p>
    <w:p w14:paraId="3AF3ACBE" w14:textId="77777777" w:rsidR="00F537AD" w:rsidRPr="008D72A4" w:rsidRDefault="00F537AD" w:rsidP="008D72A4">
      <w:pPr>
        <w:spacing w:after="0" w:line="240" w:lineRule="auto"/>
        <w:jc w:val="both"/>
        <w:rPr>
          <w:rFonts w:ascii="Arial" w:hAnsi="Arial" w:cs="Arial"/>
          <w:bCs/>
          <w:sz w:val="18"/>
          <w:szCs w:val="18"/>
        </w:rPr>
      </w:pPr>
    </w:p>
    <w:p w14:paraId="3136D7EE" w14:textId="77777777" w:rsidR="00F537AD" w:rsidRPr="008D72A4" w:rsidRDefault="00F537AD" w:rsidP="008D72A4">
      <w:pPr>
        <w:spacing w:after="0" w:line="240" w:lineRule="auto"/>
        <w:ind w:left="360" w:hanging="360"/>
        <w:jc w:val="both"/>
        <w:rPr>
          <w:rFonts w:ascii="Arial" w:hAnsi="Arial" w:cs="Arial"/>
          <w:b/>
          <w:bCs/>
          <w:sz w:val="18"/>
          <w:szCs w:val="18"/>
        </w:rPr>
      </w:pPr>
      <w:r w:rsidRPr="008D72A4">
        <w:rPr>
          <w:rFonts w:ascii="Arial" w:hAnsi="Arial" w:cs="Arial"/>
          <w:b/>
          <w:bCs/>
          <w:sz w:val="18"/>
          <w:szCs w:val="18"/>
        </w:rPr>
        <w:t>I.</w:t>
      </w:r>
      <w:r w:rsidRPr="008D72A4">
        <w:rPr>
          <w:rFonts w:ascii="Arial" w:hAnsi="Arial" w:cs="Arial"/>
          <w:b/>
          <w:bCs/>
          <w:sz w:val="18"/>
          <w:szCs w:val="18"/>
        </w:rPr>
        <w:tab/>
        <w:t>DEL “INSTITUTO”</w:t>
      </w:r>
    </w:p>
    <w:p w14:paraId="20069650" w14:textId="77777777" w:rsidR="00F537AD" w:rsidRPr="008D72A4" w:rsidRDefault="00F537AD" w:rsidP="008D72A4">
      <w:pPr>
        <w:spacing w:after="0" w:line="240" w:lineRule="auto"/>
        <w:ind w:left="360" w:hanging="360"/>
        <w:jc w:val="both"/>
        <w:rPr>
          <w:rFonts w:ascii="Arial" w:hAnsi="Arial" w:cs="Arial"/>
          <w:b/>
          <w:bCs/>
          <w:sz w:val="18"/>
          <w:szCs w:val="18"/>
        </w:rPr>
      </w:pPr>
    </w:p>
    <w:p w14:paraId="37C12E2A" w14:textId="77777777" w:rsidR="00F537AD" w:rsidRPr="008D72A4" w:rsidRDefault="00F537AD" w:rsidP="008D72A4">
      <w:pPr>
        <w:spacing w:after="0" w:line="240" w:lineRule="auto"/>
        <w:ind w:left="360" w:hanging="360"/>
        <w:jc w:val="both"/>
        <w:rPr>
          <w:rFonts w:ascii="Arial" w:hAnsi="Arial" w:cs="Arial"/>
          <w:sz w:val="18"/>
          <w:szCs w:val="18"/>
        </w:rPr>
      </w:pPr>
      <w:r w:rsidRPr="008D72A4">
        <w:rPr>
          <w:rFonts w:ascii="Arial" w:hAnsi="Arial" w:cs="Arial"/>
          <w:sz w:val="18"/>
          <w:szCs w:val="18"/>
        </w:rPr>
        <w:t>I.1</w:t>
      </w:r>
      <w:r w:rsidRPr="008D72A4">
        <w:rPr>
          <w:rFonts w:ascii="Arial" w:hAnsi="Arial" w:cs="Arial"/>
          <w:sz w:val="18"/>
          <w:szCs w:val="18"/>
        </w:rPr>
        <w:tab/>
        <w:t>Que es un organismo público con autonomía técnica y de gestión, personalidad jurídica y patrimonio propios, de conformidad con los artículos 26, apartado “B”, párrafo segundo de la Constitución Política de los Estados Unidos Mexicanos y 52 de la Ley del Sistema Nacional de Información Estadística y Geográfica.</w:t>
      </w:r>
    </w:p>
    <w:p w14:paraId="0914D674" w14:textId="77777777" w:rsidR="00F537AD" w:rsidRPr="008D72A4" w:rsidRDefault="00F537AD" w:rsidP="008D72A4">
      <w:pPr>
        <w:spacing w:after="0" w:line="240" w:lineRule="auto"/>
        <w:ind w:left="360" w:hanging="360"/>
        <w:jc w:val="both"/>
        <w:rPr>
          <w:rFonts w:ascii="Arial" w:hAnsi="Arial" w:cs="Arial"/>
          <w:sz w:val="18"/>
          <w:szCs w:val="18"/>
        </w:rPr>
      </w:pPr>
    </w:p>
    <w:p w14:paraId="7F73E7C5" w14:textId="77777777" w:rsidR="00F537AD" w:rsidRPr="008D72A4" w:rsidRDefault="00F537AD" w:rsidP="008D72A4">
      <w:pPr>
        <w:spacing w:after="0" w:line="240" w:lineRule="auto"/>
        <w:ind w:left="360" w:hanging="360"/>
        <w:jc w:val="both"/>
        <w:rPr>
          <w:rFonts w:ascii="Arial" w:hAnsi="Arial" w:cs="Arial"/>
          <w:sz w:val="18"/>
          <w:szCs w:val="18"/>
        </w:rPr>
      </w:pPr>
      <w:r w:rsidRPr="008D72A4">
        <w:rPr>
          <w:rFonts w:ascii="Arial" w:hAnsi="Arial" w:cs="Arial"/>
          <w:sz w:val="18"/>
          <w:szCs w:val="18"/>
        </w:rPr>
        <w:t>I.2</w:t>
      </w:r>
      <w:r w:rsidRPr="008D72A4">
        <w:rPr>
          <w:rFonts w:ascii="Arial" w:hAnsi="Arial" w:cs="Arial"/>
          <w:sz w:val="18"/>
          <w:szCs w:val="18"/>
        </w:rPr>
        <w:tab/>
        <w:t xml:space="preserve">Que su </w:t>
      </w:r>
      <w:r w:rsidRPr="008D72A4">
        <w:rPr>
          <w:rFonts w:ascii="Arial" w:hAnsi="Arial" w:cs="Arial"/>
          <w:b/>
          <w:sz w:val="18"/>
          <w:szCs w:val="18"/>
        </w:rPr>
        <w:t>_________(7)____________,</w:t>
      </w:r>
      <w:r w:rsidRPr="008D72A4">
        <w:rPr>
          <w:rFonts w:ascii="Arial" w:hAnsi="Arial" w:cs="Arial"/>
          <w:sz w:val="18"/>
          <w:szCs w:val="18"/>
        </w:rPr>
        <w:t xml:space="preserve"> </w:t>
      </w:r>
      <w:r w:rsidRPr="008D72A4">
        <w:rPr>
          <w:rFonts w:ascii="Arial" w:hAnsi="Arial" w:cs="Arial"/>
          <w:b/>
          <w:sz w:val="18"/>
          <w:szCs w:val="18"/>
        </w:rPr>
        <w:t>__________(7)_____________</w:t>
      </w:r>
      <w:r w:rsidRPr="008D72A4">
        <w:rPr>
          <w:rFonts w:ascii="Arial" w:hAnsi="Arial" w:cs="Arial"/>
          <w:sz w:val="18"/>
          <w:szCs w:val="18"/>
        </w:rPr>
        <w:t xml:space="preserve">, cuenta con facultades para la firma de este documento, conforme a lo dispuesto por los artículos </w:t>
      </w:r>
      <w:r w:rsidRPr="008D72A4">
        <w:rPr>
          <w:rFonts w:ascii="Arial" w:hAnsi="Arial" w:cs="Arial"/>
          <w:b/>
          <w:sz w:val="18"/>
          <w:szCs w:val="18"/>
        </w:rPr>
        <w:t>__(8)__</w:t>
      </w:r>
      <w:r w:rsidRPr="008D72A4">
        <w:rPr>
          <w:rFonts w:ascii="Arial" w:hAnsi="Arial" w:cs="Arial"/>
          <w:sz w:val="18"/>
          <w:szCs w:val="18"/>
        </w:rPr>
        <w:t>,</w:t>
      </w:r>
      <w:r w:rsidRPr="008D72A4">
        <w:rPr>
          <w:rFonts w:ascii="Arial" w:hAnsi="Arial" w:cs="Arial"/>
          <w:b/>
          <w:sz w:val="18"/>
          <w:szCs w:val="18"/>
        </w:rPr>
        <w:t xml:space="preserve"> </w:t>
      </w:r>
      <w:r w:rsidRPr="008D72A4">
        <w:rPr>
          <w:rFonts w:ascii="Arial" w:hAnsi="Arial" w:cs="Arial"/>
          <w:sz w:val="18"/>
          <w:szCs w:val="18"/>
        </w:rPr>
        <w:t>fracciones</w:t>
      </w:r>
      <w:r w:rsidRPr="008D72A4">
        <w:rPr>
          <w:rFonts w:ascii="Arial" w:hAnsi="Arial" w:cs="Arial"/>
          <w:b/>
          <w:sz w:val="18"/>
          <w:szCs w:val="18"/>
        </w:rPr>
        <w:t>_(8)_</w:t>
      </w:r>
      <w:r w:rsidRPr="008D72A4">
        <w:rPr>
          <w:rFonts w:ascii="Arial" w:hAnsi="Arial" w:cs="Arial"/>
          <w:sz w:val="18"/>
          <w:szCs w:val="18"/>
        </w:rPr>
        <w:t xml:space="preserve"> del Reglamento Interior del Instituto Nacional de Estadística y Geografía.</w:t>
      </w:r>
    </w:p>
    <w:p w14:paraId="1C8F6349" w14:textId="77777777" w:rsidR="00F537AD" w:rsidRPr="008D72A4" w:rsidRDefault="00F537AD" w:rsidP="008D72A4">
      <w:pPr>
        <w:spacing w:after="0" w:line="240" w:lineRule="auto"/>
        <w:ind w:left="360" w:hanging="360"/>
        <w:jc w:val="both"/>
        <w:rPr>
          <w:rFonts w:ascii="Arial" w:hAnsi="Arial" w:cs="Arial"/>
          <w:sz w:val="18"/>
          <w:szCs w:val="18"/>
        </w:rPr>
      </w:pPr>
    </w:p>
    <w:p w14:paraId="43E09E98" w14:textId="77777777" w:rsidR="00F537AD" w:rsidRPr="008D72A4" w:rsidRDefault="00F537AD" w:rsidP="008D72A4">
      <w:pPr>
        <w:spacing w:after="0" w:line="240" w:lineRule="auto"/>
        <w:ind w:left="360" w:hanging="360"/>
        <w:jc w:val="both"/>
        <w:rPr>
          <w:rFonts w:ascii="Arial" w:hAnsi="Arial" w:cs="Arial"/>
          <w:sz w:val="18"/>
          <w:szCs w:val="18"/>
        </w:rPr>
      </w:pPr>
      <w:r w:rsidRPr="008D72A4">
        <w:rPr>
          <w:rFonts w:ascii="Arial" w:hAnsi="Arial" w:cs="Arial"/>
          <w:sz w:val="18"/>
          <w:szCs w:val="18"/>
        </w:rPr>
        <w:t>I.3</w:t>
      </w:r>
      <w:r w:rsidRPr="008D72A4">
        <w:rPr>
          <w:rFonts w:ascii="Arial" w:hAnsi="Arial" w:cs="Arial"/>
          <w:sz w:val="18"/>
          <w:szCs w:val="18"/>
        </w:rPr>
        <w:tab/>
        <w:t xml:space="preserve">Que su </w:t>
      </w:r>
      <w:r w:rsidRPr="008D72A4">
        <w:rPr>
          <w:rFonts w:ascii="Arial" w:hAnsi="Arial" w:cs="Arial"/>
          <w:b/>
          <w:sz w:val="18"/>
          <w:szCs w:val="18"/>
        </w:rPr>
        <w:t>__________(9)__________,</w:t>
      </w:r>
      <w:r w:rsidRPr="008D72A4">
        <w:rPr>
          <w:rFonts w:ascii="Arial" w:hAnsi="Arial" w:cs="Arial"/>
          <w:sz w:val="18"/>
          <w:szCs w:val="18"/>
        </w:rPr>
        <w:t xml:space="preserve"> el </w:t>
      </w:r>
      <w:r w:rsidRPr="008D72A4">
        <w:rPr>
          <w:rFonts w:ascii="Arial" w:hAnsi="Arial" w:cs="Arial"/>
          <w:b/>
          <w:sz w:val="18"/>
          <w:szCs w:val="18"/>
        </w:rPr>
        <w:t>________(9)______________,</w:t>
      </w:r>
      <w:r w:rsidRPr="008D72A4">
        <w:rPr>
          <w:rFonts w:ascii="Arial" w:hAnsi="Arial" w:cs="Arial"/>
          <w:sz w:val="18"/>
          <w:szCs w:val="18"/>
        </w:rPr>
        <w:t xml:space="preserve"> cuenta con facultades para firmar este documento, conforme a lo dispuesto por los artículos 13, fracciones </w:t>
      </w:r>
      <w:r w:rsidRPr="008D72A4">
        <w:rPr>
          <w:rFonts w:ascii="Arial" w:hAnsi="Arial" w:cs="Arial"/>
          <w:b/>
          <w:sz w:val="18"/>
          <w:szCs w:val="18"/>
        </w:rPr>
        <w:t>___(10)_____</w:t>
      </w:r>
      <w:r w:rsidRPr="008D72A4">
        <w:rPr>
          <w:rFonts w:ascii="Arial" w:hAnsi="Arial" w:cs="Arial"/>
          <w:sz w:val="18"/>
          <w:szCs w:val="18"/>
        </w:rPr>
        <w:t xml:space="preserve"> y </w:t>
      </w:r>
      <w:r w:rsidRPr="008D72A4">
        <w:rPr>
          <w:rFonts w:ascii="Arial" w:hAnsi="Arial" w:cs="Arial"/>
          <w:b/>
          <w:sz w:val="18"/>
          <w:szCs w:val="18"/>
        </w:rPr>
        <w:t>_____</w:t>
      </w:r>
      <w:r w:rsidRPr="008D72A4">
        <w:rPr>
          <w:rFonts w:ascii="Arial" w:hAnsi="Arial" w:cs="Arial"/>
          <w:sz w:val="18"/>
          <w:szCs w:val="18"/>
        </w:rPr>
        <w:t xml:space="preserve"> fracciones </w:t>
      </w:r>
      <w:r w:rsidRPr="008D72A4">
        <w:rPr>
          <w:rFonts w:ascii="Arial" w:hAnsi="Arial" w:cs="Arial"/>
          <w:b/>
          <w:sz w:val="18"/>
          <w:szCs w:val="18"/>
        </w:rPr>
        <w:t>___(10)_____,</w:t>
      </w:r>
      <w:r w:rsidRPr="008D72A4">
        <w:rPr>
          <w:rFonts w:ascii="Arial" w:hAnsi="Arial" w:cs="Arial"/>
          <w:sz w:val="18"/>
          <w:szCs w:val="18"/>
        </w:rPr>
        <w:t xml:space="preserve"> del Reglamento Interior del Instituto Nacional de Estadística y Geografía.</w:t>
      </w:r>
    </w:p>
    <w:p w14:paraId="1B30F41A" w14:textId="77777777" w:rsidR="00F537AD" w:rsidRPr="008D72A4" w:rsidRDefault="00F537AD" w:rsidP="008D72A4">
      <w:pPr>
        <w:spacing w:after="0" w:line="240" w:lineRule="auto"/>
        <w:ind w:left="360" w:hanging="360"/>
        <w:jc w:val="both"/>
        <w:rPr>
          <w:rFonts w:ascii="Arial" w:hAnsi="Arial" w:cs="Arial"/>
          <w:sz w:val="18"/>
          <w:szCs w:val="18"/>
        </w:rPr>
      </w:pPr>
    </w:p>
    <w:p w14:paraId="40115CD7" w14:textId="77777777" w:rsidR="00F537AD" w:rsidRPr="008D72A4" w:rsidRDefault="00F537AD" w:rsidP="008D72A4">
      <w:pPr>
        <w:spacing w:after="0" w:line="240" w:lineRule="auto"/>
        <w:ind w:left="360" w:hanging="360"/>
        <w:jc w:val="both"/>
        <w:rPr>
          <w:rFonts w:ascii="Arial" w:hAnsi="Arial" w:cs="Arial"/>
          <w:b/>
          <w:sz w:val="18"/>
          <w:szCs w:val="18"/>
        </w:rPr>
      </w:pPr>
      <w:r w:rsidRPr="008D72A4">
        <w:rPr>
          <w:rFonts w:ascii="Arial" w:hAnsi="Arial" w:cs="Arial"/>
          <w:sz w:val="18"/>
          <w:szCs w:val="18"/>
        </w:rPr>
        <w:t>I.4</w:t>
      </w:r>
      <w:r w:rsidRPr="008D72A4">
        <w:rPr>
          <w:rFonts w:ascii="Arial" w:hAnsi="Arial" w:cs="Arial"/>
          <w:sz w:val="18"/>
          <w:szCs w:val="18"/>
        </w:rPr>
        <w:tab/>
        <w:t xml:space="preserve">Que el presente Contrato se adjudicó al “Proveedor” de conformidad con lo establecido en el artículo </w:t>
      </w:r>
      <w:r w:rsidRPr="008D72A4">
        <w:rPr>
          <w:rFonts w:ascii="Arial" w:hAnsi="Arial" w:cs="Arial"/>
          <w:b/>
          <w:sz w:val="18"/>
          <w:szCs w:val="18"/>
        </w:rPr>
        <w:t>_(11)___,</w:t>
      </w:r>
      <w:r w:rsidRPr="008D72A4">
        <w:rPr>
          <w:rFonts w:ascii="Arial" w:hAnsi="Arial" w:cs="Arial"/>
          <w:sz w:val="18"/>
          <w:szCs w:val="18"/>
        </w:rPr>
        <w:t xml:space="preserve"> fracción </w:t>
      </w:r>
      <w:r w:rsidRPr="008D72A4">
        <w:rPr>
          <w:rFonts w:ascii="Arial" w:hAnsi="Arial" w:cs="Arial"/>
          <w:b/>
          <w:sz w:val="18"/>
          <w:szCs w:val="18"/>
        </w:rPr>
        <w:t>__(11)__</w:t>
      </w:r>
      <w:r w:rsidRPr="008D72A4">
        <w:rPr>
          <w:rFonts w:ascii="Arial" w:hAnsi="Arial" w:cs="Arial"/>
          <w:sz w:val="18"/>
          <w:szCs w:val="18"/>
        </w:rPr>
        <w:t xml:space="preserve"> de las Normas en Materia de Adquisiciones, Arrendamientos y Servicios del Instituto Nacional de Estadística y Geografía, derivado de </w:t>
      </w:r>
      <w:r w:rsidRPr="008D72A4">
        <w:rPr>
          <w:rFonts w:ascii="Arial" w:hAnsi="Arial" w:cs="Arial"/>
          <w:b/>
          <w:sz w:val="18"/>
          <w:szCs w:val="18"/>
        </w:rPr>
        <w:t>____________(12)_______</w:t>
      </w:r>
      <w:r w:rsidRPr="008D72A4">
        <w:rPr>
          <w:rFonts w:ascii="Arial" w:hAnsi="Arial" w:cs="Arial"/>
          <w:sz w:val="18"/>
          <w:szCs w:val="18"/>
        </w:rPr>
        <w:t xml:space="preserve">No. </w:t>
      </w:r>
      <w:r w:rsidRPr="008D72A4">
        <w:rPr>
          <w:rFonts w:ascii="Arial" w:hAnsi="Arial" w:cs="Arial"/>
          <w:b/>
          <w:sz w:val="18"/>
          <w:szCs w:val="18"/>
        </w:rPr>
        <w:t>__________(12)______________</w:t>
      </w:r>
      <w:r w:rsidRPr="008D72A4">
        <w:rPr>
          <w:rFonts w:ascii="Arial" w:hAnsi="Arial" w:cs="Arial"/>
          <w:sz w:val="18"/>
          <w:szCs w:val="18"/>
        </w:rPr>
        <w:t>.</w:t>
      </w:r>
    </w:p>
    <w:p w14:paraId="7523844F" w14:textId="77777777" w:rsidR="00F537AD" w:rsidRPr="008D72A4" w:rsidRDefault="00F537AD" w:rsidP="008D72A4">
      <w:pPr>
        <w:spacing w:after="0" w:line="240" w:lineRule="auto"/>
        <w:ind w:left="360" w:hanging="360"/>
        <w:jc w:val="both"/>
        <w:rPr>
          <w:rFonts w:ascii="Arial" w:hAnsi="Arial" w:cs="Arial"/>
          <w:b/>
          <w:sz w:val="18"/>
          <w:szCs w:val="18"/>
        </w:rPr>
      </w:pPr>
    </w:p>
    <w:p w14:paraId="6E97D397" w14:textId="77777777" w:rsidR="00F537AD" w:rsidRPr="008D72A4" w:rsidRDefault="00F537AD" w:rsidP="008D72A4">
      <w:pPr>
        <w:spacing w:after="0" w:line="240" w:lineRule="auto"/>
        <w:ind w:left="360" w:hanging="360"/>
        <w:jc w:val="both"/>
        <w:rPr>
          <w:rFonts w:ascii="Arial" w:hAnsi="Arial" w:cs="Arial"/>
          <w:sz w:val="18"/>
          <w:szCs w:val="18"/>
        </w:rPr>
      </w:pPr>
      <w:r w:rsidRPr="008D72A4">
        <w:rPr>
          <w:rFonts w:ascii="Arial" w:hAnsi="Arial" w:cs="Arial"/>
          <w:sz w:val="18"/>
          <w:szCs w:val="18"/>
        </w:rPr>
        <w:t>I.5</w:t>
      </w:r>
      <w:r w:rsidRPr="008D72A4">
        <w:rPr>
          <w:rFonts w:ascii="Arial" w:hAnsi="Arial" w:cs="Arial"/>
          <w:sz w:val="18"/>
          <w:szCs w:val="18"/>
        </w:rPr>
        <w:tab/>
        <w:t>Que para cubrir las erogaciones derivadas del presente Contrato, cuenta con disponibilidad de recursos en la</w:t>
      </w:r>
      <w:r w:rsidRPr="008D72A4">
        <w:rPr>
          <w:rFonts w:ascii="Arial" w:hAnsi="Arial" w:cs="Arial"/>
          <w:b/>
          <w:bCs/>
          <w:sz w:val="18"/>
          <w:szCs w:val="18"/>
        </w:rPr>
        <w:t xml:space="preserve"> </w:t>
      </w:r>
      <w:r w:rsidRPr="008D72A4">
        <w:rPr>
          <w:rFonts w:ascii="Arial" w:hAnsi="Arial" w:cs="Arial"/>
          <w:sz w:val="18"/>
          <w:szCs w:val="18"/>
        </w:rPr>
        <w:t xml:space="preserve">Partida Presupuestal No. </w:t>
      </w:r>
      <w:r w:rsidRPr="008D72A4">
        <w:rPr>
          <w:rFonts w:ascii="Arial" w:hAnsi="Arial" w:cs="Arial"/>
          <w:b/>
          <w:sz w:val="18"/>
          <w:szCs w:val="18"/>
        </w:rPr>
        <w:t xml:space="preserve">___(13)___, </w:t>
      </w:r>
      <w:r w:rsidRPr="008D72A4">
        <w:rPr>
          <w:rFonts w:ascii="Arial" w:hAnsi="Arial" w:cs="Arial"/>
          <w:sz w:val="18"/>
          <w:szCs w:val="18"/>
        </w:rPr>
        <w:t xml:space="preserve">autorizado por el </w:t>
      </w:r>
      <w:r w:rsidRPr="008D72A4">
        <w:rPr>
          <w:rFonts w:ascii="Arial" w:hAnsi="Arial" w:cs="Arial"/>
          <w:b/>
          <w:sz w:val="18"/>
          <w:szCs w:val="18"/>
        </w:rPr>
        <w:t>____________(14)___________,</w:t>
      </w:r>
      <w:r w:rsidRPr="008D72A4">
        <w:rPr>
          <w:rFonts w:ascii="Arial" w:hAnsi="Arial" w:cs="Arial"/>
          <w:sz w:val="18"/>
          <w:szCs w:val="18"/>
        </w:rPr>
        <w:t xml:space="preserve"> mediante el Oficio </w:t>
      </w:r>
      <w:r w:rsidRPr="008D72A4">
        <w:rPr>
          <w:rFonts w:ascii="Arial" w:hAnsi="Arial" w:cs="Arial"/>
          <w:b/>
          <w:sz w:val="18"/>
          <w:szCs w:val="18"/>
        </w:rPr>
        <w:t xml:space="preserve">___(15)___ </w:t>
      </w:r>
      <w:r w:rsidRPr="008D72A4">
        <w:rPr>
          <w:rFonts w:ascii="Arial" w:hAnsi="Arial" w:cs="Arial"/>
          <w:sz w:val="18"/>
          <w:szCs w:val="18"/>
        </w:rPr>
        <w:t xml:space="preserve">de fecha </w:t>
      </w:r>
      <w:r w:rsidRPr="008D72A4">
        <w:rPr>
          <w:rFonts w:ascii="Arial" w:hAnsi="Arial" w:cs="Arial"/>
          <w:b/>
          <w:sz w:val="18"/>
          <w:szCs w:val="18"/>
        </w:rPr>
        <w:t>___(15)___</w:t>
      </w:r>
      <w:r w:rsidRPr="008D72A4">
        <w:rPr>
          <w:rFonts w:ascii="Arial" w:hAnsi="Arial" w:cs="Arial"/>
          <w:sz w:val="18"/>
          <w:szCs w:val="18"/>
        </w:rPr>
        <w:t>.</w:t>
      </w:r>
    </w:p>
    <w:p w14:paraId="519D42AA" w14:textId="77777777" w:rsidR="00F537AD" w:rsidRPr="008D72A4" w:rsidRDefault="00F537AD" w:rsidP="008D72A4">
      <w:pPr>
        <w:spacing w:after="0" w:line="240" w:lineRule="auto"/>
        <w:ind w:left="360" w:hanging="76"/>
        <w:jc w:val="both"/>
        <w:rPr>
          <w:rFonts w:ascii="Arial" w:hAnsi="Arial" w:cs="Arial"/>
          <w:sz w:val="18"/>
          <w:szCs w:val="18"/>
        </w:rPr>
      </w:pPr>
      <w:r w:rsidRPr="008D72A4">
        <w:rPr>
          <w:rFonts w:ascii="Arial" w:hAnsi="Arial" w:cs="Arial"/>
          <w:sz w:val="18"/>
          <w:szCs w:val="18"/>
        </w:rPr>
        <w:tab/>
      </w:r>
    </w:p>
    <w:p w14:paraId="19134283" w14:textId="77777777" w:rsidR="00F537AD" w:rsidRPr="008D72A4" w:rsidRDefault="00F537AD" w:rsidP="008D72A4">
      <w:pPr>
        <w:spacing w:after="0" w:line="240" w:lineRule="auto"/>
        <w:ind w:left="360" w:hanging="76"/>
        <w:jc w:val="both"/>
        <w:rPr>
          <w:rFonts w:ascii="Arial" w:hAnsi="Arial" w:cs="Arial"/>
          <w:b/>
          <w:i/>
          <w:sz w:val="18"/>
          <w:szCs w:val="18"/>
        </w:rPr>
      </w:pPr>
      <w:r w:rsidRPr="008D72A4">
        <w:rPr>
          <w:rFonts w:ascii="Arial" w:hAnsi="Arial" w:cs="Arial"/>
          <w:b/>
          <w:i/>
          <w:sz w:val="18"/>
          <w:szCs w:val="18"/>
        </w:rPr>
        <w:t xml:space="preserve">EN CASO DE CONTRATOS MULTIANUALES SE DEBERÁ ESTABLECER: </w:t>
      </w:r>
    </w:p>
    <w:p w14:paraId="12EB4B66" w14:textId="77777777" w:rsidR="00F537AD" w:rsidRPr="008D72A4" w:rsidRDefault="00F537AD" w:rsidP="008D72A4">
      <w:pPr>
        <w:spacing w:after="0" w:line="240" w:lineRule="auto"/>
        <w:ind w:left="360" w:hanging="76"/>
        <w:jc w:val="both"/>
        <w:rPr>
          <w:rFonts w:ascii="Arial" w:hAnsi="Arial" w:cs="Arial"/>
          <w:b/>
          <w:i/>
          <w:sz w:val="18"/>
          <w:szCs w:val="18"/>
        </w:rPr>
      </w:pPr>
    </w:p>
    <w:p w14:paraId="67B8372F" w14:textId="77777777" w:rsidR="00F537AD" w:rsidRPr="008D72A4" w:rsidRDefault="00F537AD" w:rsidP="008D72A4">
      <w:pPr>
        <w:spacing w:after="0" w:line="240" w:lineRule="auto"/>
        <w:ind w:left="284"/>
        <w:jc w:val="both"/>
        <w:rPr>
          <w:rFonts w:ascii="Arial" w:hAnsi="Arial" w:cs="Arial"/>
          <w:sz w:val="18"/>
          <w:szCs w:val="18"/>
        </w:rPr>
      </w:pPr>
      <w:r w:rsidRPr="008D72A4">
        <w:rPr>
          <w:rFonts w:ascii="Arial" w:hAnsi="Arial" w:cs="Arial"/>
          <w:sz w:val="18"/>
          <w:szCs w:val="18"/>
        </w:rPr>
        <w:t xml:space="preserve">Así como autorización para comprometer recursos de los ejercicios </w:t>
      </w:r>
      <w:r w:rsidRPr="008D72A4">
        <w:rPr>
          <w:rFonts w:ascii="Arial" w:hAnsi="Arial" w:cs="Arial"/>
          <w:b/>
          <w:sz w:val="18"/>
          <w:szCs w:val="18"/>
        </w:rPr>
        <w:t>__(16)__</w:t>
      </w:r>
      <w:r w:rsidRPr="008D72A4">
        <w:rPr>
          <w:rFonts w:ascii="Arial" w:hAnsi="Arial" w:cs="Arial"/>
          <w:sz w:val="18"/>
          <w:szCs w:val="18"/>
        </w:rPr>
        <w:t xml:space="preserve"> sujetos a disponibilidad presupuestal, de conformidad con la Norma para el Ejercicio del Presupuesto del Instituto Nacional de Estadística y Geografía, emitida por el </w:t>
      </w:r>
      <w:r w:rsidRPr="008D72A4">
        <w:rPr>
          <w:rFonts w:ascii="Arial" w:hAnsi="Arial" w:cs="Arial"/>
          <w:b/>
          <w:sz w:val="18"/>
          <w:szCs w:val="18"/>
        </w:rPr>
        <w:t>__(14)__</w:t>
      </w:r>
      <w:r w:rsidRPr="008D72A4">
        <w:rPr>
          <w:rFonts w:ascii="Arial" w:hAnsi="Arial" w:cs="Arial"/>
          <w:sz w:val="18"/>
          <w:szCs w:val="18"/>
        </w:rPr>
        <w:t xml:space="preserve">, según consta en el Oficio </w:t>
      </w:r>
      <w:r w:rsidRPr="008D72A4">
        <w:rPr>
          <w:rFonts w:ascii="Arial" w:hAnsi="Arial" w:cs="Arial"/>
          <w:b/>
          <w:sz w:val="18"/>
          <w:szCs w:val="18"/>
        </w:rPr>
        <w:t xml:space="preserve">___(15)___ </w:t>
      </w:r>
      <w:r w:rsidRPr="008D72A4">
        <w:rPr>
          <w:rFonts w:ascii="Arial" w:hAnsi="Arial" w:cs="Arial"/>
          <w:sz w:val="18"/>
          <w:szCs w:val="18"/>
        </w:rPr>
        <w:t xml:space="preserve">de fecha </w:t>
      </w:r>
      <w:r w:rsidRPr="008D72A4">
        <w:rPr>
          <w:rFonts w:ascii="Arial" w:hAnsi="Arial" w:cs="Arial"/>
          <w:b/>
          <w:sz w:val="18"/>
          <w:szCs w:val="18"/>
        </w:rPr>
        <w:t>___(15)___</w:t>
      </w:r>
      <w:r w:rsidRPr="008D72A4">
        <w:rPr>
          <w:rFonts w:ascii="Arial" w:hAnsi="Arial" w:cs="Arial"/>
          <w:sz w:val="18"/>
          <w:szCs w:val="18"/>
        </w:rPr>
        <w:t xml:space="preserve">. </w:t>
      </w:r>
    </w:p>
    <w:p w14:paraId="2129E995" w14:textId="77777777" w:rsidR="00F537AD" w:rsidRPr="008D72A4" w:rsidRDefault="00F537AD" w:rsidP="008D72A4">
      <w:pPr>
        <w:spacing w:after="0" w:line="240" w:lineRule="auto"/>
        <w:ind w:left="360" w:hanging="360"/>
        <w:jc w:val="both"/>
        <w:rPr>
          <w:rFonts w:ascii="Arial" w:hAnsi="Arial" w:cs="Arial"/>
          <w:sz w:val="18"/>
          <w:szCs w:val="18"/>
        </w:rPr>
      </w:pPr>
    </w:p>
    <w:p w14:paraId="5FF2B4FF" w14:textId="77777777" w:rsidR="00F537AD" w:rsidRPr="008D72A4" w:rsidRDefault="00F537AD" w:rsidP="008D72A4">
      <w:pPr>
        <w:spacing w:after="0" w:line="240" w:lineRule="auto"/>
        <w:ind w:left="360" w:hanging="360"/>
        <w:jc w:val="both"/>
        <w:rPr>
          <w:rFonts w:ascii="Arial" w:hAnsi="Arial" w:cs="Arial"/>
          <w:sz w:val="18"/>
          <w:szCs w:val="18"/>
        </w:rPr>
      </w:pPr>
      <w:r w:rsidRPr="008D72A4">
        <w:rPr>
          <w:rFonts w:ascii="Arial" w:hAnsi="Arial" w:cs="Arial"/>
          <w:sz w:val="18"/>
          <w:szCs w:val="18"/>
        </w:rPr>
        <w:t>I.6</w:t>
      </w:r>
      <w:r w:rsidRPr="008D72A4">
        <w:rPr>
          <w:rFonts w:ascii="Arial" w:hAnsi="Arial" w:cs="Arial"/>
          <w:sz w:val="18"/>
          <w:szCs w:val="18"/>
        </w:rPr>
        <w:tab/>
        <w:t xml:space="preserve">Que señala como domicilio para los fines del presente Contrato, el ubicado en Avenida Héroe de Nacozari Sur 2301, Puerta </w:t>
      </w:r>
      <w:r w:rsidRPr="008D72A4">
        <w:rPr>
          <w:rFonts w:ascii="Arial" w:hAnsi="Arial" w:cs="Arial"/>
          <w:b/>
          <w:sz w:val="18"/>
          <w:szCs w:val="18"/>
        </w:rPr>
        <w:t xml:space="preserve">__(17)__, </w:t>
      </w:r>
      <w:r w:rsidRPr="008D72A4">
        <w:rPr>
          <w:rFonts w:ascii="Arial" w:hAnsi="Arial" w:cs="Arial"/>
          <w:sz w:val="18"/>
          <w:szCs w:val="18"/>
        </w:rPr>
        <w:t>Primer Nivel, Fraccionamiento Jardines del Parque, 20276, en Aguascalientes, Aguascalientes, Aguascalientes, entre Calle INEGI, Avenida del Lago y Avenida Paseo de las Garzas.</w:t>
      </w:r>
    </w:p>
    <w:p w14:paraId="7D16797E" w14:textId="77777777" w:rsidR="00F537AD" w:rsidRPr="008D72A4" w:rsidRDefault="00F537AD" w:rsidP="008D72A4">
      <w:pPr>
        <w:spacing w:after="0" w:line="240" w:lineRule="auto"/>
        <w:ind w:left="540" w:hanging="540"/>
        <w:jc w:val="both"/>
        <w:rPr>
          <w:rFonts w:ascii="Arial" w:hAnsi="Arial" w:cs="Arial"/>
          <w:sz w:val="18"/>
          <w:szCs w:val="18"/>
        </w:rPr>
      </w:pPr>
    </w:p>
    <w:p w14:paraId="623FD553" w14:textId="77777777" w:rsidR="00F537AD" w:rsidRPr="008D72A4" w:rsidRDefault="00F537AD" w:rsidP="008D72A4">
      <w:pPr>
        <w:spacing w:after="0" w:line="240" w:lineRule="auto"/>
        <w:ind w:left="426" w:hanging="426"/>
        <w:jc w:val="both"/>
        <w:rPr>
          <w:rFonts w:ascii="Arial" w:hAnsi="Arial" w:cs="Arial"/>
          <w:b/>
          <w:bCs/>
          <w:sz w:val="18"/>
          <w:szCs w:val="18"/>
        </w:rPr>
      </w:pPr>
      <w:r w:rsidRPr="008D72A4">
        <w:rPr>
          <w:rFonts w:ascii="Arial" w:hAnsi="Arial" w:cs="Arial"/>
          <w:b/>
          <w:bCs/>
          <w:sz w:val="18"/>
          <w:szCs w:val="18"/>
        </w:rPr>
        <w:t>II.</w:t>
      </w:r>
      <w:r w:rsidRPr="008D72A4">
        <w:rPr>
          <w:rFonts w:ascii="Arial" w:hAnsi="Arial" w:cs="Arial"/>
          <w:b/>
          <w:bCs/>
          <w:sz w:val="18"/>
          <w:szCs w:val="18"/>
        </w:rPr>
        <w:tab/>
        <w:t>DEL “PROVEEDOR”</w:t>
      </w:r>
    </w:p>
    <w:p w14:paraId="45E7C96A" w14:textId="77777777" w:rsidR="00F537AD" w:rsidRPr="008D72A4" w:rsidRDefault="00F537AD" w:rsidP="008D72A4">
      <w:pPr>
        <w:spacing w:after="0" w:line="240" w:lineRule="auto"/>
        <w:ind w:left="540" w:hanging="540"/>
        <w:jc w:val="both"/>
        <w:rPr>
          <w:rFonts w:ascii="Arial" w:hAnsi="Arial" w:cs="Arial"/>
          <w:b/>
          <w:bCs/>
          <w:sz w:val="18"/>
          <w:szCs w:val="18"/>
        </w:rPr>
      </w:pPr>
    </w:p>
    <w:p w14:paraId="6826AF70" w14:textId="77777777" w:rsidR="00F537AD" w:rsidRPr="008D72A4" w:rsidRDefault="00F537AD" w:rsidP="008D72A4">
      <w:pPr>
        <w:spacing w:after="0" w:line="240" w:lineRule="auto"/>
        <w:ind w:left="540" w:hanging="114"/>
        <w:jc w:val="both"/>
        <w:rPr>
          <w:rFonts w:ascii="Arial" w:hAnsi="Arial" w:cs="Arial"/>
          <w:b/>
          <w:bCs/>
          <w:sz w:val="18"/>
          <w:szCs w:val="18"/>
        </w:rPr>
      </w:pPr>
      <w:r w:rsidRPr="008D72A4">
        <w:rPr>
          <w:rFonts w:ascii="Arial" w:hAnsi="Arial" w:cs="Arial"/>
          <w:b/>
          <w:bCs/>
          <w:sz w:val="18"/>
          <w:szCs w:val="18"/>
        </w:rPr>
        <w:t>(</w:t>
      </w:r>
      <w:r w:rsidRPr="008D72A4">
        <w:rPr>
          <w:rFonts w:ascii="Arial" w:hAnsi="Arial" w:cs="Arial"/>
          <w:b/>
          <w:bCs/>
          <w:i/>
          <w:sz w:val="18"/>
          <w:szCs w:val="18"/>
        </w:rPr>
        <w:t>EN CASO DE PERSONA MORAL</w:t>
      </w:r>
      <w:r w:rsidRPr="008D72A4">
        <w:rPr>
          <w:rFonts w:ascii="Arial" w:hAnsi="Arial" w:cs="Arial"/>
          <w:b/>
          <w:bCs/>
          <w:sz w:val="18"/>
          <w:szCs w:val="18"/>
        </w:rPr>
        <w:t>)</w:t>
      </w:r>
    </w:p>
    <w:p w14:paraId="2F2543EA" w14:textId="77777777" w:rsidR="00F537AD" w:rsidRPr="008D72A4" w:rsidRDefault="00F537AD" w:rsidP="008D72A4">
      <w:pPr>
        <w:spacing w:after="0" w:line="240" w:lineRule="auto"/>
        <w:ind w:left="360" w:hanging="360"/>
        <w:jc w:val="both"/>
        <w:rPr>
          <w:rFonts w:ascii="Arial" w:hAnsi="Arial" w:cs="Arial"/>
          <w:sz w:val="18"/>
          <w:szCs w:val="18"/>
        </w:rPr>
      </w:pPr>
      <w:r w:rsidRPr="008D72A4">
        <w:rPr>
          <w:rFonts w:ascii="Arial" w:hAnsi="Arial" w:cs="Arial"/>
          <w:sz w:val="18"/>
          <w:szCs w:val="18"/>
        </w:rPr>
        <w:t>II.1</w:t>
      </w:r>
      <w:r w:rsidRPr="008D72A4">
        <w:rPr>
          <w:rFonts w:ascii="Arial" w:hAnsi="Arial" w:cs="Arial"/>
          <w:sz w:val="18"/>
          <w:szCs w:val="18"/>
        </w:rPr>
        <w:tab/>
        <w:t xml:space="preserve">Que es una sociedad legalmente constituida, como lo acredita con la Escritura Pública No. </w:t>
      </w:r>
      <w:r w:rsidRPr="008D72A4">
        <w:rPr>
          <w:rFonts w:ascii="Arial" w:hAnsi="Arial" w:cs="Arial"/>
          <w:b/>
          <w:sz w:val="18"/>
          <w:szCs w:val="18"/>
        </w:rPr>
        <w:t>__(18)__,</w:t>
      </w:r>
      <w:r w:rsidRPr="008D72A4">
        <w:rPr>
          <w:rFonts w:ascii="Arial" w:hAnsi="Arial" w:cs="Arial"/>
          <w:sz w:val="18"/>
          <w:szCs w:val="18"/>
        </w:rPr>
        <w:t xml:space="preserve"> de fecha </w:t>
      </w:r>
      <w:r w:rsidRPr="008D72A4">
        <w:rPr>
          <w:rFonts w:ascii="Arial" w:hAnsi="Arial" w:cs="Arial"/>
          <w:b/>
          <w:sz w:val="18"/>
          <w:szCs w:val="18"/>
        </w:rPr>
        <w:t>____(19)____</w:t>
      </w:r>
      <w:r w:rsidRPr="008D72A4">
        <w:rPr>
          <w:rFonts w:ascii="Arial" w:hAnsi="Arial" w:cs="Arial"/>
          <w:sz w:val="18"/>
          <w:szCs w:val="18"/>
        </w:rPr>
        <w:t xml:space="preserve">, pasada ante la fe del Lic. </w:t>
      </w:r>
      <w:r w:rsidRPr="008D72A4">
        <w:rPr>
          <w:rFonts w:ascii="Arial" w:hAnsi="Arial" w:cs="Arial"/>
          <w:b/>
          <w:sz w:val="18"/>
          <w:szCs w:val="18"/>
        </w:rPr>
        <w:t>_______(20)_______,</w:t>
      </w:r>
      <w:r w:rsidRPr="008D72A4">
        <w:rPr>
          <w:rFonts w:ascii="Arial" w:hAnsi="Arial" w:cs="Arial"/>
          <w:sz w:val="18"/>
          <w:szCs w:val="18"/>
        </w:rPr>
        <w:t xml:space="preserve"> Notario Público No. </w:t>
      </w:r>
      <w:r w:rsidRPr="008D72A4">
        <w:rPr>
          <w:rFonts w:ascii="Arial" w:hAnsi="Arial" w:cs="Arial"/>
          <w:b/>
          <w:sz w:val="18"/>
          <w:szCs w:val="18"/>
        </w:rPr>
        <w:t>___(20)___</w:t>
      </w:r>
      <w:r w:rsidRPr="008D72A4">
        <w:rPr>
          <w:rFonts w:ascii="Arial" w:hAnsi="Arial" w:cs="Arial"/>
          <w:sz w:val="18"/>
          <w:szCs w:val="18"/>
        </w:rPr>
        <w:t xml:space="preserve"> del Estado de </w:t>
      </w:r>
      <w:r w:rsidRPr="008D72A4">
        <w:rPr>
          <w:rFonts w:ascii="Arial" w:hAnsi="Arial" w:cs="Arial"/>
          <w:b/>
          <w:sz w:val="18"/>
          <w:szCs w:val="18"/>
        </w:rPr>
        <w:t>____(20) ____,</w:t>
      </w:r>
      <w:r w:rsidRPr="008D72A4">
        <w:rPr>
          <w:rFonts w:ascii="Arial" w:hAnsi="Arial" w:cs="Arial"/>
          <w:sz w:val="18"/>
          <w:szCs w:val="18"/>
        </w:rPr>
        <w:t xml:space="preserve"> inscrita en el Registro Público de Comercio de la Ciudad </w:t>
      </w:r>
      <w:r w:rsidRPr="008D72A4">
        <w:rPr>
          <w:rFonts w:ascii="Arial" w:hAnsi="Arial" w:cs="Arial"/>
          <w:b/>
          <w:sz w:val="18"/>
          <w:szCs w:val="18"/>
        </w:rPr>
        <w:t>____(21)_____,</w:t>
      </w:r>
      <w:r w:rsidRPr="008D72A4">
        <w:rPr>
          <w:rFonts w:ascii="Arial" w:hAnsi="Arial" w:cs="Arial"/>
          <w:sz w:val="18"/>
          <w:szCs w:val="18"/>
        </w:rPr>
        <w:t xml:space="preserve"> en el Folio Mercantil No. </w:t>
      </w:r>
      <w:r w:rsidRPr="008D72A4">
        <w:rPr>
          <w:rFonts w:ascii="Arial" w:hAnsi="Arial" w:cs="Arial"/>
          <w:b/>
          <w:sz w:val="18"/>
          <w:szCs w:val="18"/>
        </w:rPr>
        <w:t>____(21)____,</w:t>
      </w:r>
      <w:r w:rsidRPr="008D72A4">
        <w:rPr>
          <w:rFonts w:ascii="Arial" w:hAnsi="Arial" w:cs="Arial"/>
          <w:sz w:val="18"/>
          <w:szCs w:val="18"/>
        </w:rPr>
        <w:t xml:space="preserve"> el </w:t>
      </w:r>
      <w:r w:rsidRPr="008D72A4">
        <w:rPr>
          <w:rFonts w:ascii="Arial" w:hAnsi="Arial" w:cs="Arial"/>
          <w:b/>
          <w:sz w:val="18"/>
          <w:szCs w:val="18"/>
        </w:rPr>
        <w:t xml:space="preserve">__(21)___ </w:t>
      </w:r>
      <w:r w:rsidRPr="008D72A4">
        <w:rPr>
          <w:rFonts w:ascii="Arial" w:hAnsi="Arial" w:cs="Arial"/>
          <w:sz w:val="18"/>
          <w:szCs w:val="18"/>
        </w:rPr>
        <w:t>de</w:t>
      </w:r>
      <w:r w:rsidRPr="008D72A4">
        <w:rPr>
          <w:rFonts w:ascii="Arial" w:hAnsi="Arial" w:cs="Arial"/>
          <w:b/>
          <w:sz w:val="18"/>
          <w:szCs w:val="18"/>
        </w:rPr>
        <w:t xml:space="preserve"> ___(21)___ </w:t>
      </w:r>
      <w:r w:rsidRPr="008D72A4">
        <w:rPr>
          <w:rFonts w:ascii="Arial" w:hAnsi="Arial" w:cs="Arial"/>
          <w:sz w:val="18"/>
          <w:szCs w:val="18"/>
        </w:rPr>
        <w:t>de</w:t>
      </w:r>
      <w:r w:rsidRPr="008D72A4">
        <w:rPr>
          <w:rFonts w:ascii="Arial" w:hAnsi="Arial" w:cs="Arial"/>
          <w:b/>
          <w:sz w:val="18"/>
          <w:szCs w:val="18"/>
        </w:rPr>
        <w:t xml:space="preserve"> __(21)__.</w:t>
      </w:r>
    </w:p>
    <w:p w14:paraId="43AB34E2" w14:textId="77777777" w:rsidR="00F537AD" w:rsidRPr="008D72A4" w:rsidRDefault="00F537AD" w:rsidP="008D72A4">
      <w:pPr>
        <w:spacing w:after="0" w:line="240" w:lineRule="auto"/>
        <w:ind w:left="360" w:firstLine="66"/>
        <w:jc w:val="both"/>
        <w:rPr>
          <w:rFonts w:ascii="Arial" w:hAnsi="Arial" w:cs="Arial"/>
          <w:sz w:val="18"/>
          <w:szCs w:val="18"/>
        </w:rPr>
      </w:pPr>
    </w:p>
    <w:p w14:paraId="1A18A9E1" w14:textId="48BC7A56" w:rsidR="00F537AD" w:rsidRPr="008D72A4" w:rsidRDefault="00773626" w:rsidP="008D72A4">
      <w:pPr>
        <w:spacing w:after="0" w:line="240" w:lineRule="auto"/>
        <w:ind w:firstLine="426"/>
        <w:jc w:val="both"/>
        <w:rPr>
          <w:rFonts w:ascii="Arial" w:hAnsi="Arial" w:cs="Arial"/>
          <w:b/>
          <w:sz w:val="18"/>
          <w:szCs w:val="18"/>
        </w:rPr>
      </w:pPr>
      <w:r w:rsidRPr="008D72A4">
        <w:rPr>
          <w:rFonts w:ascii="Arial" w:hAnsi="Arial" w:cs="Arial"/>
          <w:noProof/>
          <w:sz w:val="18"/>
          <w:szCs w:val="18"/>
          <w:lang w:eastAsia="es-MX"/>
        </w:rPr>
        <mc:AlternateContent>
          <mc:Choice Requires="wps">
            <w:drawing>
              <wp:anchor distT="0" distB="0" distL="114300" distR="114300" simplePos="0" relativeHeight="251660800" behindDoc="0" locked="0" layoutInCell="1" allowOverlap="1" wp14:anchorId="00FE59A9" wp14:editId="2287A472">
                <wp:simplePos x="0" y="0"/>
                <wp:positionH relativeFrom="column">
                  <wp:posOffset>4081145</wp:posOffset>
                </wp:positionH>
                <wp:positionV relativeFrom="paragraph">
                  <wp:posOffset>80645</wp:posOffset>
                </wp:positionV>
                <wp:extent cx="2050415" cy="872490"/>
                <wp:effectExtent l="13970" t="13970" r="12065" b="8890"/>
                <wp:wrapNone/>
                <wp:docPr id="15"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872490"/>
                        </a:xfrm>
                        <a:prstGeom prst="rect">
                          <a:avLst/>
                        </a:prstGeom>
                        <a:solidFill>
                          <a:srgbClr val="FFFFFF"/>
                        </a:solidFill>
                        <a:ln w="6350">
                          <a:solidFill>
                            <a:srgbClr val="000000"/>
                          </a:solidFill>
                          <a:miter lim="800000"/>
                          <a:headEnd/>
                          <a:tailEnd/>
                        </a:ln>
                      </wps:spPr>
                      <wps:txbx>
                        <w:txbxContent>
                          <w:p w14:paraId="7A4FC84E"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00FE59A9" id="_x0000_t202" coordsize="21600,21600" o:spt="202" path="m,l,21600r21600,l21600,xe">
                <v:stroke joinstyle="miter"/>
                <v:path gradientshapeok="t" o:connecttype="rect"/>
              </v:shapetype>
              <v:shape id="Cuadro de texto 1" o:spid="_x0000_s1026" type="#_x0000_t202" style="position:absolute;left:0;text-align:left;margin-left:321.35pt;margin-top:6.35pt;width:161.45pt;height:68.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" strokeweight=".5pt">
                <v:textbox>
                  <w:txbxContent>
                    <w:p w14:paraId="7A4FC84E"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v:textbox>
              </v:shape>
            </w:pict>
          </mc:Fallback>
        </mc:AlternateContent>
      </w:r>
      <w:r w:rsidR="00F537AD" w:rsidRPr="008D72A4">
        <w:rPr>
          <w:rFonts w:ascii="Arial" w:hAnsi="Arial" w:cs="Arial"/>
          <w:b/>
          <w:sz w:val="18"/>
          <w:szCs w:val="18"/>
        </w:rPr>
        <w:t>(</w:t>
      </w:r>
      <w:r w:rsidR="00F537AD" w:rsidRPr="008D72A4">
        <w:rPr>
          <w:rFonts w:ascii="Arial" w:hAnsi="Arial" w:cs="Arial"/>
          <w:b/>
          <w:i/>
          <w:sz w:val="18"/>
          <w:szCs w:val="18"/>
        </w:rPr>
        <w:t>EN CASO DE PERSONA FÍSICA</w:t>
      </w:r>
      <w:r w:rsidR="00F537AD" w:rsidRPr="008D72A4">
        <w:rPr>
          <w:rFonts w:ascii="Arial" w:hAnsi="Arial" w:cs="Arial"/>
          <w:b/>
          <w:sz w:val="18"/>
          <w:szCs w:val="18"/>
        </w:rPr>
        <w:t>)</w:t>
      </w:r>
    </w:p>
    <w:p w14:paraId="3F39E62B" w14:textId="77777777" w:rsidR="00F537AD" w:rsidRPr="008D72A4" w:rsidRDefault="00F537AD" w:rsidP="008D72A4">
      <w:pPr>
        <w:spacing w:after="0" w:line="240" w:lineRule="auto"/>
        <w:ind w:left="360" w:hanging="360"/>
        <w:jc w:val="both"/>
        <w:rPr>
          <w:rFonts w:ascii="Arial" w:hAnsi="Arial" w:cs="Arial"/>
          <w:sz w:val="18"/>
          <w:szCs w:val="18"/>
        </w:rPr>
      </w:pPr>
      <w:r w:rsidRPr="008D72A4">
        <w:rPr>
          <w:rFonts w:ascii="Arial" w:hAnsi="Arial" w:cs="Arial"/>
          <w:sz w:val="18"/>
          <w:szCs w:val="18"/>
        </w:rPr>
        <w:t>ll.1</w:t>
      </w:r>
      <w:r w:rsidRPr="008D72A4">
        <w:rPr>
          <w:rFonts w:ascii="Arial" w:hAnsi="Arial" w:cs="Arial"/>
          <w:sz w:val="18"/>
          <w:szCs w:val="18"/>
        </w:rPr>
        <w:tab/>
        <w:t>Que es una persona física con actividad empresarial.</w:t>
      </w:r>
    </w:p>
    <w:p w14:paraId="2B3FD9C3" w14:textId="77777777" w:rsidR="00F537AD" w:rsidRPr="008D72A4" w:rsidRDefault="00F537AD" w:rsidP="008D72A4">
      <w:pPr>
        <w:spacing w:after="0" w:line="240" w:lineRule="auto"/>
        <w:ind w:left="360" w:hanging="360"/>
        <w:jc w:val="both"/>
        <w:rPr>
          <w:rFonts w:ascii="Arial" w:hAnsi="Arial" w:cs="Arial"/>
          <w:sz w:val="18"/>
          <w:szCs w:val="18"/>
        </w:rPr>
      </w:pPr>
    </w:p>
    <w:p w14:paraId="4B91D505" w14:textId="77777777" w:rsidR="00F537AD" w:rsidRPr="008D72A4" w:rsidRDefault="00F537AD" w:rsidP="008D72A4">
      <w:pPr>
        <w:spacing w:after="0" w:line="240" w:lineRule="auto"/>
        <w:ind w:left="360" w:hanging="360"/>
        <w:jc w:val="both"/>
        <w:rPr>
          <w:rFonts w:ascii="Arial" w:hAnsi="Arial" w:cs="Arial"/>
          <w:sz w:val="18"/>
          <w:szCs w:val="18"/>
        </w:rPr>
      </w:pPr>
    </w:p>
    <w:p w14:paraId="34A61016" w14:textId="77777777" w:rsidR="00F537AD" w:rsidRPr="008D72A4" w:rsidRDefault="00F537AD" w:rsidP="008D72A4">
      <w:pPr>
        <w:spacing w:after="0" w:line="240" w:lineRule="auto"/>
        <w:ind w:left="360" w:hanging="360"/>
        <w:jc w:val="both"/>
        <w:rPr>
          <w:rFonts w:ascii="Arial" w:hAnsi="Arial" w:cs="Arial"/>
          <w:sz w:val="18"/>
          <w:szCs w:val="18"/>
        </w:rPr>
      </w:pPr>
    </w:p>
    <w:p w14:paraId="61C3EBB7" w14:textId="77777777" w:rsidR="00F537AD" w:rsidRPr="008D72A4" w:rsidRDefault="00F537AD" w:rsidP="008D72A4">
      <w:pPr>
        <w:pStyle w:val="Piedepgina"/>
        <w:tabs>
          <w:tab w:val="clear" w:pos="4252"/>
          <w:tab w:val="clear" w:pos="8504"/>
        </w:tabs>
        <w:jc w:val="center"/>
        <w:rPr>
          <w:rFonts w:ascii="Arial" w:hAnsi="Arial" w:cs="Arial"/>
          <w:sz w:val="18"/>
          <w:szCs w:val="18"/>
        </w:rPr>
      </w:pPr>
      <w:r w:rsidRPr="008D72A4">
        <w:rPr>
          <w:rFonts w:ascii="Arial" w:hAnsi="Arial" w:cs="Arial"/>
          <w:sz w:val="18"/>
          <w:szCs w:val="18"/>
        </w:rPr>
        <w:t xml:space="preserve">Página </w:t>
      </w:r>
      <w:r w:rsidRPr="008D72A4">
        <w:rPr>
          <w:rFonts w:ascii="Arial" w:hAnsi="Arial" w:cs="Arial"/>
          <w:b/>
          <w:sz w:val="18"/>
          <w:szCs w:val="18"/>
        </w:rPr>
        <w:t>1</w:t>
      </w:r>
      <w:r w:rsidRPr="008D72A4">
        <w:rPr>
          <w:rFonts w:ascii="Arial" w:hAnsi="Arial" w:cs="Arial"/>
          <w:sz w:val="18"/>
          <w:szCs w:val="18"/>
        </w:rPr>
        <w:t xml:space="preserve"> de </w:t>
      </w:r>
      <w:r w:rsidRPr="008D72A4">
        <w:rPr>
          <w:rFonts w:ascii="Arial" w:hAnsi="Arial" w:cs="Arial"/>
          <w:b/>
          <w:sz w:val="18"/>
          <w:szCs w:val="18"/>
        </w:rPr>
        <w:t>___</w:t>
      </w:r>
    </w:p>
    <w:p w14:paraId="3436AF83" w14:textId="77777777" w:rsidR="00F537AD" w:rsidRPr="008D72A4" w:rsidRDefault="00F537AD" w:rsidP="008D72A4">
      <w:pPr>
        <w:spacing w:after="0" w:line="240" w:lineRule="auto"/>
        <w:ind w:left="360" w:hanging="360"/>
        <w:jc w:val="both"/>
        <w:rPr>
          <w:rFonts w:ascii="Arial" w:hAnsi="Arial" w:cs="Arial"/>
          <w:sz w:val="18"/>
          <w:szCs w:val="18"/>
        </w:rPr>
      </w:pPr>
    </w:p>
    <w:p w14:paraId="30F7FAE0" w14:textId="77777777" w:rsidR="00F537AD" w:rsidRPr="008D72A4" w:rsidRDefault="00F537AD" w:rsidP="008D72A4">
      <w:pPr>
        <w:spacing w:after="0" w:line="240" w:lineRule="auto"/>
        <w:ind w:left="360" w:hanging="360"/>
        <w:jc w:val="both"/>
        <w:rPr>
          <w:rFonts w:ascii="Arial" w:hAnsi="Arial" w:cs="Arial"/>
          <w:b/>
          <w:i/>
          <w:sz w:val="18"/>
          <w:szCs w:val="18"/>
        </w:rPr>
      </w:pPr>
      <w:r w:rsidRPr="008D72A4">
        <w:rPr>
          <w:rFonts w:ascii="Arial" w:hAnsi="Arial" w:cs="Arial"/>
          <w:b/>
          <w:sz w:val="18"/>
          <w:szCs w:val="18"/>
        </w:rPr>
        <w:lastRenderedPageBreak/>
        <w:t xml:space="preserve"> </w:t>
      </w:r>
      <w:r w:rsidRPr="008D72A4">
        <w:rPr>
          <w:rFonts w:ascii="Arial" w:hAnsi="Arial" w:cs="Arial"/>
          <w:sz w:val="18"/>
          <w:szCs w:val="18"/>
        </w:rPr>
        <w:t>II.2</w:t>
      </w:r>
      <w:r w:rsidRPr="008D72A4">
        <w:rPr>
          <w:rFonts w:ascii="Arial" w:hAnsi="Arial" w:cs="Arial"/>
          <w:sz w:val="18"/>
          <w:szCs w:val="18"/>
        </w:rPr>
        <w:tab/>
        <w:t xml:space="preserve">Que la personalidad de su representante se acredita con poder para </w:t>
      </w:r>
      <w:r w:rsidRPr="008D72A4">
        <w:rPr>
          <w:rFonts w:ascii="Arial" w:hAnsi="Arial" w:cs="Arial"/>
          <w:b/>
          <w:sz w:val="18"/>
          <w:szCs w:val="18"/>
        </w:rPr>
        <w:t xml:space="preserve">_____(22)______, </w:t>
      </w:r>
      <w:r w:rsidRPr="008D72A4">
        <w:rPr>
          <w:rFonts w:ascii="Arial" w:hAnsi="Arial" w:cs="Arial"/>
          <w:sz w:val="18"/>
          <w:szCs w:val="18"/>
        </w:rPr>
        <w:t xml:space="preserve">según consta en la Escritura Pública No. </w:t>
      </w:r>
      <w:r w:rsidRPr="008D72A4">
        <w:rPr>
          <w:rFonts w:ascii="Arial" w:hAnsi="Arial" w:cs="Arial"/>
          <w:b/>
          <w:sz w:val="18"/>
          <w:szCs w:val="18"/>
        </w:rPr>
        <w:t>____(22)______,</w:t>
      </w:r>
      <w:r w:rsidRPr="008D72A4">
        <w:rPr>
          <w:rFonts w:ascii="Arial" w:hAnsi="Arial" w:cs="Arial"/>
          <w:sz w:val="18"/>
          <w:szCs w:val="18"/>
        </w:rPr>
        <w:t xml:space="preserve"> de </w:t>
      </w:r>
      <w:r w:rsidRPr="008D72A4">
        <w:rPr>
          <w:rFonts w:ascii="Arial" w:hAnsi="Arial" w:cs="Arial"/>
          <w:b/>
          <w:sz w:val="18"/>
          <w:szCs w:val="18"/>
        </w:rPr>
        <w:t>__(22)__</w:t>
      </w:r>
      <w:r w:rsidRPr="008D72A4">
        <w:rPr>
          <w:rFonts w:ascii="Arial" w:hAnsi="Arial" w:cs="Arial"/>
          <w:sz w:val="18"/>
          <w:szCs w:val="18"/>
        </w:rPr>
        <w:t xml:space="preserve"> de </w:t>
      </w:r>
      <w:r w:rsidRPr="008D72A4">
        <w:rPr>
          <w:rFonts w:ascii="Arial" w:hAnsi="Arial" w:cs="Arial"/>
          <w:b/>
          <w:sz w:val="18"/>
          <w:szCs w:val="18"/>
        </w:rPr>
        <w:t>___(22)_____</w:t>
      </w:r>
      <w:r w:rsidRPr="008D72A4">
        <w:rPr>
          <w:rFonts w:ascii="Arial" w:hAnsi="Arial" w:cs="Arial"/>
          <w:sz w:val="18"/>
          <w:szCs w:val="18"/>
        </w:rPr>
        <w:t xml:space="preserve"> del </w:t>
      </w:r>
      <w:r w:rsidRPr="008D72A4">
        <w:rPr>
          <w:rFonts w:ascii="Arial" w:hAnsi="Arial" w:cs="Arial"/>
          <w:b/>
          <w:sz w:val="18"/>
          <w:szCs w:val="18"/>
        </w:rPr>
        <w:t>__(22)_____</w:t>
      </w:r>
      <w:r w:rsidRPr="008D72A4">
        <w:rPr>
          <w:rFonts w:ascii="Arial" w:hAnsi="Arial" w:cs="Arial"/>
          <w:sz w:val="18"/>
          <w:szCs w:val="18"/>
        </w:rPr>
        <w:t xml:space="preserve">, pasada ante la fe del Notario Público mencionado en la Declaración anterior, y que sus facultades no le han sido revocadas, ni modificadas en forma alguna a la fecha de suscripción del presente Contrato. </w:t>
      </w:r>
      <w:r w:rsidRPr="008D72A4">
        <w:rPr>
          <w:rFonts w:ascii="Arial" w:hAnsi="Arial" w:cs="Arial"/>
          <w:b/>
          <w:i/>
          <w:sz w:val="18"/>
          <w:szCs w:val="18"/>
        </w:rPr>
        <w:t xml:space="preserve">(EN CASO DE QUE LAS FACULTADES DEL REPRESENTANTE DEL PROVEEDOR SE OTORGUEN MEDIANTE INSTRUMENTO DIVERSO, CITAR LOS DATOS </w:t>
      </w:r>
      <w:proofErr w:type="gramStart"/>
      <w:r w:rsidRPr="008D72A4">
        <w:rPr>
          <w:rFonts w:ascii="Arial" w:hAnsi="Arial" w:cs="Arial"/>
          <w:b/>
          <w:i/>
          <w:sz w:val="18"/>
          <w:szCs w:val="18"/>
        </w:rPr>
        <w:t>DEL MISMO</w:t>
      </w:r>
      <w:proofErr w:type="gramEnd"/>
      <w:r w:rsidRPr="008D72A4">
        <w:rPr>
          <w:rFonts w:ascii="Arial" w:hAnsi="Arial" w:cs="Arial"/>
          <w:b/>
          <w:i/>
          <w:sz w:val="18"/>
          <w:szCs w:val="18"/>
        </w:rPr>
        <w:t>.)</w:t>
      </w:r>
    </w:p>
    <w:p w14:paraId="34602563" w14:textId="77777777" w:rsidR="00F537AD" w:rsidRPr="008D72A4" w:rsidRDefault="00F537AD" w:rsidP="008D72A4">
      <w:pPr>
        <w:spacing w:after="0" w:line="240" w:lineRule="auto"/>
        <w:ind w:left="360" w:hanging="540"/>
        <w:jc w:val="both"/>
        <w:rPr>
          <w:rFonts w:ascii="Arial" w:hAnsi="Arial" w:cs="Arial"/>
          <w:sz w:val="18"/>
          <w:szCs w:val="18"/>
        </w:rPr>
      </w:pPr>
    </w:p>
    <w:p w14:paraId="678721C7" w14:textId="77777777" w:rsidR="00F537AD" w:rsidRPr="008D72A4" w:rsidRDefault="00F537AD" w:rsidP="008D72A4">
      <w:pPr>
        <w:spacing w:after="0" w:line="240" w:lineRule="auto"/>
        <w:ind w:left="360" w:hanging="360"/>
        <w:jc w:val="both"/>
        <w:rPr>
          <w:rFonts w:ascii="Arial" w:hAnsi="Arial" w:cs="Arial"/>
          <w:sz w:val="18"/>
          <w:szCs w:val="18"/>
        </w:rPr>
      </w:pPr>
      <w:r w:rsidRPr="008D72A4">
        <w:rPr>
          <w:rFonts w:ascii="Arial" w:hAnsi="Arial" w:cs="Arial"/>
          <w:sz w:val="18"/>
          <w:szCs w:val="18"/>
        </w:rPr>
        <w:t>II.3</w:t>
      </w:r>
      <w:r w:rsidRPr="008D72A4">
        <w:rPr>
          <w:rFonts w:ascii="Arial" w:hAnsi="Arial" w:cs="Arial"/>
          <w:sz w:val="18"/>
          <w:szCs w:val="18"/>
        </w:rPr>
        <w:tab/>
        <w:t xml:space="preserve">Que se encuentra inscrito en el Registro Federal de Contribuyentes con el No. </w:t>
      </w:r>
      <w:r w:rsidRPr="008D72A4">
        <w:rPr>
          <w:rFonts w:ascii="Arial" w:hAnsi="Arial" w:cs="Arial"/>
          <w:b/>
          <w:sz w:val="18"/>
          <w:szCs w:val="18"/>
        </w:rPr>
        <w:t>_____ (23)______.</w:t>
      </w:r>
    </w:p>
    <w:p w14:paraId="4627AED4" w14:textId="77777777" w:rsidR="00F537AD" w:rsidRPr="008D72A4" w:rsidRDefault="00F537AD" w:rsidP="008D72A4">
      <w:pPr>
        <w:spacing w:after="0" w:line="240" w:lineRule="auto"/>
        <w:ind w:left="540" w:hanging="360"/>
        <w:jc w:val="both"/>
        <w:rPr>
          <w:rFonts w:ascii="Arial" w:hAnsi="Arial" w:cs="Arial"/>
          <w:sz w:val="18"/>
          <w:szCs w:val="18"/>
        </w:rPr>
      </w:pPr>
    </w:p>
    <w:p w14:paraId="7B6AC531" w14:textId="77777777" w:rsidR="00F537AD" w:rsidRPr="008D72A4" w:rsidRDefault="00F537AD" w:rsidP="008D72A4">
      <w:pPr>
        <w:spacing w:after="0" w:line="240" w:lineRule="auto"/>
        <w:ind w:left="360" w:hanging="360"/>
        <w:jc w:val="both"/>
        <w:rPr>
          <w:rFonts w:ascii="Arial" w:hAnsi="Arial" w:cs="Arial"/>
          <w:sz w:val="18"/>
          <w:szCs w:val="18"/>
        </w:rPr>
      </w:pPr>
      <w:r w:rsidRPr="008D72A4">
        <w:rPr>
          <w:rFonts w:ascii="Arial" w:hAnsi="Arial" w:cs="Arial"/>
          <w:sz w:val="18"/>
          <w:szCs w:val="18"/>
        </w:rPr>
        <w:t>II.4</w:t>
      </w:r>
      <w:r w:rsidRPr="008D72A4">
        <w:rPr>
          <w:rFonts w:ascii="Arial" w:hAnsi="Arial" w:cs="Arial"/>
          <w:sz w:val="18"/>
          <w:szCs w:val="18"/>
        </w:rPr>
        <w:tab/>
        <w:t xml:space="preserve">Que señala como domicilio para los fines y efectos legales del presente Contrato, el ubicado en </w:t>
      </w:r>
      <w:r w:rsidRPr="008D72A4">
        <w:rPr>
          <w:rFonts w:ascii="Arial" w:hAnsi="Arial" w:cs="Arial"/>
          <w:b/>
          <w:sz w:val="18"/>
          <w:szCs w:val="18"/>
        </w:rPr>
        <w:t>__________________(24)__________________________.</w:t>
      </w:r>
    </w:p>
    <w:p w14:paraId="4A1BE242" w14:textId="77777777" w:rsidR="00F537AD" w:rsidRPr="008D72A4" w:rsidRDefault="00F537AD" w:rsidP="008D72A4">
      <w:pPr>
        <w:spacing w:after="0" w:line="240" w:lineRule="auto"/>
        <w:jc w:val="both"/>
        <w:rPr>
          <w:rFonts w:ascii="Arial" w:hAnsi="Arial" w:cs="Arial"/>
          <w:sz w:val="18"/>
          <w:szCs w:val="18"/>
        </w:rPr>
      </w:pPr>
    </w:p>
    <w:p w14:paraId="2AC3E8C0" w14:textId="77777777" w:rsidR="00F537AD" w:rsidRPr="008D72A4" w:rsidRDefault="00F537AD" w:rsidP="008D72A4">
      <w:pPr>
        <w:spacing w:after="0" w:line="240" w:lineRule="auto"/>
        <w:jc w:val="both"/>
        <w:rPr>
          <w:rFonts w:ascii="Arial" w:hAnsi="Arial" w:cs="Arial"/>
          <w:b/>
          <w:bCs/>
          <w:sz w:val="18"/>
          <w:szCs w:val="18"/>
        </w:rPr>
      </w:pPr>
      <w:r w:rsidRPr="008D72A4">
        <w:rPr>
          <w:rFonts w:ascii="Arial" w:hAnsi="Arial" w:cs="Arial"/>
          <w:sz w:val="18"/>
          <w:szCs w:val="18"/>
        </w:rPr>
        <w:t>Vistas las declaraciones que anteceden, las partes otorgan lo que se consigna en las siguientes:</w:t>
      </w:r>
    </w:p>
    <w:p w14:paraId="38C4E15F" w14:textId="77777777" w:rsidR="00F537AD" w:rsidRPr="008D72A4" w:rsidRDefault="00F537AD" w:rsidP="008D72A4">
      <w:pPr>
        <w:spacing w:after="0" w:line="240" w:lineRule="auto"/>
        <w:rPr>
          <w:rFonts w:ascii="Arial" w:hAnsi="Arial" w:cs="Arial"/>
          <w:bCs/>
          <w:sz w:val="18"/>
          <w:szCs w:val="18"/>
        </w:rPr>
      </w:pPr>
    </w:p>
    <w:p w14:paraId="7406C842" w14:textId="77777777" w:rsidR="00F537AD" w:rsidRPr="008D72A4" w:rsidRDefault="00F537AD" w:rsidP="008D72A4">
      <w:pPr>
        <w:spacing w:after="0" w:line="240" w:lineRule="auto"/>
        <w:jc w:val="center"/>
        <w:rPr>
          <w:rFonts w:ascii="Arial" w:hAnsi="Arial" w:cs="Arial"/>
          <w:b/>
          <w:bCs/>
          <w:sz w:val="18"/>
          <w:szCs w:val="18"/>
        </w:rPr>
      </w:pPr>
      <w:r w:rsidRPr="008D72A4">
        <w:rPr>
          <w:rFonts w:ascii="Arial" w:hAnsi="Arial" w:cs="Arial"/>
          <w:b/>
          <w:bCs/>
          <w:sz w:val="18"/>
          <w:szCs w:val="18"/>
        </w:rPr>
        <w:t>CLÁUSULAS</w:t>
      </w:r>
    </w:p>
    <w:p w14:paraId="433D8882" w14:textId="77777777" w:rsidR="00F537AD" w:rsidRPr="008D72A4" w:rsidRDefault="00F537AD" w:rsidP="008D72A4">
      <w:pPr>
        <w:spacing w:after="0" w:line="240" w:lineRule="auto"/>
        <w:jc w:val="both"/>
        <w:rPr>
          <w:rFonts w:ascii="Arial" w:hAnsi="Arial" w:cs="Arial"/>
          <w:bCs/>
          <w:sz w:val="18"/>
          <w:szCs w:val="18"/>
        </w:rPr>
      </w:pPr>
    </w:p>
    <w:p w14:paraId="2AAAB8DF"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sz w:val="18"/>
          <w:szCs w:val="18"/>
        </w:rPr>
        <w:t>Primera: Objeto.-</w:t>
      </w:r>
      <w:r w:rsidRPr="008D72A4">
        <w:rPr>
          <w:rFonts w:ascii="Arial" w:hAnsi="Arial" w:cs="Arial"/>
          <w:sz w:val="18"/>
          <w:szCs w:val="18"/>
        </w:rPr>
        <w:t xml:space="preserve"> En los términos y condiciones del presente Contrato, el "Proveedor" se obliga a proporcionar al “Instituto”, quien acepta el servicio de </w:t>
      </w:r>
      <w:r w:rsidRPr="008D72A4">
        <w:rPr>
          <w:rFonts w:ascii="Arial" w:hAnsi="Arial" w:cs="Arial"/>
          <w:b/>
          <w:sz w:val="18"/>
          <w:szCs w:val="18"/>
        </w:rPr>
        <w:t>_________(25)_________,</w:t>
      </w:r>
      <w:r w:rsidRPr="008D72A4">
        <w:rPr>
          <w:rFonts w:ascii="Arial" w:hAnsi="Arial" w:cs="Arial"/>
          <w:sz w:val="18"/>
          <w:szCs w:val="18"/>
        </w:rPr>
        <w:t xml:space="preserve"> de acuerdo con el clausulado de este Contrato y los anexos que firmados por las partes se integran a este instrumento:</w:t>
      </w:r>
    </w:p>
    <w:p w14:paraId="72830E16" w14:textId="77777777" w:rsidR="00F537AD" w:rsidRPr="008D72A4" w:rsidRDefault="00F537AD" w:rsidP="008D72A4">
      <w:pPr>
        <w:spacing w:after="0" w:line="240" w:lineRule="auto"/>
        <w:jc w:val="both"/>
        <w:rPr>
          <w:rFonts w:ascii="Arial" w:hAnsi="Arial" w:cs="Arial"/>
          <w:sz w:val="18"/>
          <w:szCs w:val="18"/>
        </w:rPr>
      </w:pPr>
    </w:p>
    <w:p w14:paraId="28C06259"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t>Anexo 1</w:t>
      </w:r>
      <w:r w:rsidRPr="008D72A4">
        <w:rPr>
          <w:rFonts w:ascii="Arial" w:hAnsi="Arial" w:cs="Arial"/>
          <w:sz w:val="18"/>
          <w:szCs w:val="18"/>
        </w:rPr>
        <w:tab/>
      </w:r>
    </w:p>
    <w:p w14:paraId="7789A9A6" w14:textId="77777777" w:rsidR="00F537AD" w:rsidRPr="008D72A4" w:rsidRDefault="00F537AD" w:rsidP="008D72A4">
      <w:pPr>
        <w:spacing w:after="0" w:line="240" w:lineRule="auto"/>
        <w:jc w:val="both"/>
        <w:rPr>
          <w:rFonts w:ascii="Arial" w:hAnsi="Arial" w:cs="Arial"/>
          <w:b/>
          <w:sz w:val="18"/>
          <w:szCs w:val="18"/>
        </w:rPr>
      </w:pPr>
      <w:r w:rsidRPr="008D72A4">
        <w:rPr>
          <w:rFonts w:ascii="Arial" w:hAnsi="Arial" w:cs="Arial"/>
          <w:sz w:val="18"/>
          <w:szCs w:val="18"/>
        </w:rPr>
        <w:t>Anexo 2</w:t>
      </w:r>
      <w:r w:rsidRPr="008D72A4">
        <w:rPr>
          <w:rFonts w:ascii="Arial" w:hAnsi="Arial" w:cs="Arial"/>
          <w:sz w:val="18"/>
          <w:szCs w:val="18"/>
        </w:rPr>
        <w:tab/>
      </w:r>
      <w:r w:rsidRPr="008D72A4">
        <w:rPr>
          <w:rFonts w:ascii="Arial" w:hAnsi="Arial" w:cs="Arial"/>
          <w:b/>
          <w:sz w:val="18"/>
          <w:szCs w:val="18"/>
        </w:rPr>
        <w:t>(26)</w:t>
      </w:r>
    </w:p>
    <w:p w14:paraId="773E43C8"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t>Anexo 3</w:t>
      </w:r>
      <w:r w:rsidRPr="008D72A4">
        <w:rPr>
          <w:rFonts w:ascii="Arial" w:hAnsi="Arial" w:cs="Arial"/>
          <w:sz w:val="18"/>
          <w:szCs w:val="18"/>
        </w:rPr>
        <w:tab/>
      </w:r>
    </w:p>
    <w:p w14:paraId="2ABB40E0"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t>….</w:t>
      </w:r>
    </w:p>
    <w:p w14:paraId="6CB49688"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bCs/>
          <w:sz w:val="18"/>
          <w:szCs w:val="18"/>
        </w:rPr>
        <w:t xml:space="preserve">Segunda: Monto.- </w:t>
      </w:r>
      <w:r w:rsidRPr="008D72A4">
        <w:rPr>
          <w:rFonts w:ascii="Arial" w:hAnsi="Arial" w:cs="Arial"/>
          <w:sz w:val="18"/>
          <w:szCs w:val="18"/>
        </w:rPr>
        <w:t xml:space="preserve">El “Instituto” pagará al “Proveedor” como contraprestación por los servicios a que alude la cláusula anterior, la cantidad de </w:t>
      </w:r>
      <w:r w:rsidRPr="008D72A4">
        <w:rPr>
          <w:rFonts w:ascii="Arial" w:hAnsi="Arial" w:cs="Arial"/>
          <w:b/>
          <w:sz w:val="18"/>
          <w:szCs w:val="18"/>
        </w:rPr>
        <w:t>______(27)________</w:t>
      </w:r>
      <w:r w:rsidRPr="008D72A4">
        <w:rPr>
          <w:rFonts w:ascii="Arial" w:hAnsi="Arial" w:cs="Arial"/>
          <w:sz w:val="18"/>
          <w:szCs w:val="18"/>
        </w:rPr>
        <w:t xml:space="preserve"> (____________________________/100 M.N.), más el IVA.</w:t>
      </w:r>
    </w:p>
    <w:p w14:paraId="66FFD258" w14:textId="77777777" w:rsidR="00F537AD" w:rsidRPr="008D72A4" w:rsidRDefault="00F537AD" w:rsidP="008D72A4">
      <w:pPr>
        <w:spacing w:after="0" w:line="240" w:lineRule="auto"/>
        <w:jc w:val="both"/>
        <w:rPr>
          <w:rFonts w:ascii="Arial" w:hAnsi="Arial" w:cs="Arial"/>
          <w:b/>
          <w:bCs/>
          <w:sz w:val="18"/>
          <w:szCs w:val="18"/>
        </w:rPr>
      </w:pPr>
    </w:p>
    <w:p w14:paraId="7F356C61" w14:textId="77777777" w:rsidR="00F537AD" w:rsidRPr="008D72A4" w:rsidRDefault="00F537AD" w:rsidP="008D72A4">
      <w:pPr>
        <w:spacing w:after="0" w:line="240" w:lineRule="auto"/>
        <w:jc w:val="both"/>
        <w:rPr>
          <w:rFonts w:ascii="Arial" w:hAnsi="Arial" w:cs="Arial"/>
          <w:b/>
          <w:bCs/>
          <w:i/>
          <w:sz w:val="18"/>
          <w:szCs w:val="18"/>
        </w:rPr>
      </w:pPr>
      <w:r w:rsidRPr="008D72A4">
        <w:rPr>
          <w:rFonts w:ascii="Arial" w:hAnsi="Arial" w:cs="Arial"/>
          <w:b/>
          <w:bCs/>
          <w:i/>
          <w:sz w:val="18"/>
          <w:szCs w:val="18"/>
        </w:rPr>
        <w:t>O PARA CONTRATO ABIERTO:</w:t>
      </w:r>
    </w:p>
    <w:p w14:paraId="3F8BD374" w14:textId="77777777"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Cs/>
          <w:sz w:val="18"/>
          <w:szCs w:val="18"/>
        </w:rPr>
        <w:t>El “Instituto” pagará al “Proveedor” como contraprestación por el servicio a que alude la cláusula anterior, la cantidad que resulte por la prestación de los servicios solicitados y efectuados, mediante la solicitud de servicio respectiva, para tal efecto el “Proveedor” tomará en consideración los precios que se relacionan en los Anexos</w:t>
      </w:r>
      <w:r w:rsidRPr="008D72A4">
        <w:rPr>
          <w:rFonts w:ascii="Arial" w:hAnsi="Arial" w:cs="Arial"/>
          <w:b/>
          <w:bCs/>
          <w:sz w:val="18"/>
          <w:szCs w:val="18"/>
        </w:rPr>
        <w:t>___(28)___</w:t>
      </w:r>
      <w:r w:rsidRPr="008D72A4">
        <w:rPr>
          <w:rFonts w:ascii="Arial" w:hAnsi="Arial" w:cs="Arial"/>
          <w:bCs/>
          <w:sz w:val="18"/>
          <w:szCs w:val="18"/>
        </w:rPr>
        <w:t xml:space="preserve"> de este Contrato, mismos que no incluyen IVA.</w:t>
      </w:r>
    </w:p>
    <w:p w14:paraId="723BD9B0" w14:textId="77777777" w:rsidR="00F537AD" w:rsidRPr="008D72A4" w:rsidRDefault="00F537AD" w:rsidP="008D72A4">
      <w:pPr>
        <w:spacing w:after="0" w:line="240" w:lineRule="auto"/>
        <w:jc w:val="both"/>
        <w:rPr>
          <w:rFonts w:ascii="Arial" w:hAnsi="Arial" w:cs="Arial"/>
          <w:b/>
          <w:bCs/>
          <w:i/>
          <w:sz w:val="18"/>
          <w:szCs w:val="18"/>
        </w:rPr>
      </w:pPr>
    </w:p>
    <w:p w14:paraId="7D1B18E3" w14:textId="77777777" w:rsidR="00F537AD" w:rsidRPr="008D72A4" w:rsidRDefault="00F537AD" w:rsidP="008D72A4">
      <w:pPr>
        <w:spacing w:after="0" w:line="240" w:lineRule="auto"/>
        <w:jc w:val="both"/>
        <w:rPr>
          <w:rFonts w:ascii="Arial" w:hAnsi="Arial" w:cs="Arial"/>
          <w:b/>
          <w:bCs/>
          <w:i/>
          <w:sz w:val="18"/>
          <w:szCs w:val="18"/>
        </w:rPr>
      </w:pPr>
      <w:r w:rsidRPr="008D72A4">
        <w:rPr>
          <w:rFonts w:ascii="Arial" w:hAnsi="Arial" w:cs="Arial"/>
          <w:b/>
          <w:bCs/>
          <w:i/>
          <w:sz w:val="18"/>
          <w:szCs w:val="18"/>
        </w:rPr>
        <w:t>(TRATÁNDOSE DE CONTRATOS ABIERTOS QUE ABARQUEN MÁS DE UN EJERCICIO FISCAL, DESGLOSAR LOS IMPORTES QUE ES POSIBLE REQUERIR EN CADA EJERCICIO.)</w:t>
      </w:r>
    </w:p>
    <w:p w14:paraId="1396C8A9" w14:textId="77777777" w:rsidR="00F537AD" w:rsidRPr="008D72A4" w:rsidRDefault="00F537AD" w:rsidP="008D72A4">
      <w:pPr>
        <w:spacing w:after="0" w:line="240" w:lineRule="auto"/>
        <w:jc w:val="both"/>
        <w:rPr>
          <w:rFonts w:ascii="Arial" w:hAnsi="Arial" w:cs="Arial"/>
          <w:b/>
          <w:bCs/>
          <w:i/>
          <w:sz w:val="18"/>
          <w:szCs w:val="18"/>
        </w:rPr>
      </w:pPr>
    </w:p>
    <w:p w14:paraId="1A9CA92E" w14:textId="77777777" w:rsidR="00F537AD" w:rsidRPr="008D72A4" w:rsidRDefault="00F537AD" w:rsidP="008D72A4">
      <w:pPr>
        <w:spacing w:after="0" w:line="240" w:lineRule="auto"/>
        <w:jc w:val="both"/>
        <w:rPr>
          <w:rFonts w:ascii="Arial" w:hAnsi="Arial" w:cs="Arial"/>
          <w:bCs/>
          <w:i/>
          <w:sz w:val="18"/>
          <w:szCs w:val="18"/>
        </w:rPr>
      </w:pPr>
      <w:proofErr w:type="gramStart"/>
      <w:r w:rsidRPr="008D72A4">
        <w:rPr>
          <w:rFonts w:ascii="Arial" w:hAnsi="Arial" w:cs="Arial"/>
          <w:bCs/>
          <w:i/>
          <w:sz w:val="18"/>
          <w:szCs w:val="18"/>
        </w:rPr>
        <w:t>El monto mínimo y máximo a ejercer</w:t>
      </w:r>
      <w:proofErr w:type="gramEnd"/>
      <w:r w:rsidRPr="008D72A4">
        <w:rPr>
          <w:rFonts w:ascii="Arial" w:hAnsi="Arial" w:cs="Arial"/>
          <w:bCs/>
          <w:i/>
          <w:sz w:val="18"/>
          <w:szCs w:val="18"/>
        </w:rPr>
        <w:t>, que incluye el Impuesto al Valor Agregado, durante la vigencia del Contrato es el siguiente:</w:t>
      </w:r>
    </w:p>
    <w:p w14:paraId="0712FC84" w14:textId="77777777" w:rsidR="00F537AD" w:rsidRPr="008D72A4" w:rsidRDefault="00F537AD" w:rsidP="008D72A4">
      <w:pPr>
        <w:spacing w:after="0" w:line="240" w:lineRule="auto"/>
        <w:jc w:val="both"/>
        <w:rPr>
          <w:rFonts w:ascii="Arial" w:hAnsi="Arial" w:cs="Arial"/>
          <w:bCs/>
          <w:i/>
          <w:sz w:val="18"/>
          <w:szCs w:val="18"/>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3544"/>
        <w:gridCol w:w="3118"/>
      </w:tblGrid>
      <w:tr w:rsidR="00F537AD" w:rsidRPr="008D72A4" w14:paraId="0D0BC091" w14:textId="77777777" w:rsidTr="00CB01E2">
        <w:trPr>
          <w:cantSplit/>
        </w:trPr>
        <w:tc>
          <w:tcPr>
            <w:tcW w:w="2977" w:type="dxa"/>
            <w:vMerge w:val="restart"/>
            <w:shd w:val="clear" w:color="auto" w:fill="E6E6E6"/>
            <w:vAlign w:val="center"/>
          </w:tcPr>
          <w:p w14:paraId="7E6E0D45" w14:textId="77777777" w:rsidR="00F537AD" w:rsidRPr="008D72A4" w:rsidRDefault="00F537AD" w:rsidP="008D72A4">
            <w:pPr>
              <w:spacing w:after="0" w:line="240" w:lineRule="auto"/>
              <w:jc w:val="center"/>
              <w:rPr>
                <w:rFonts w:ascii="Arial" w:hAnsi="Arial" w:cs="Arial"/>
                <w:b/>
                <w:bCs/>
                <w:i/>
                <w:sz w:val="18"/>
                <w:szCs w:val="18"/>
              </w:rPr>
            </w:pPr>
            <w:r w:rsidRPr="008D72A4">
              <w:rPr>
                <w:rFonts w:ascii="Arial" w:hAnsi="Arial" w:cs="Arial"/>
                <w:b/>
                <w:bCs/>
                <w:i/>
                <w:sz w:val="18"/>
                <w:szCs w:val="18"/>
              </w:rPr>
              <w:t>PARTIDA</w:t>
            </w:r>
          </w:p>
          <w:p w14:paraId="5F000E8B" w14:textId="77777777" w:rsidR="00F537AD" w:rsidRPr="008D72A4" w:rsidRDefault="00F537AD" w:rsidP="008D72A4">
            <w:pPr>
              <w:spacing w:after="0" w:line="240" w:lineRule="auto"/>
              <w:jc w:val="both"/>
              <w:rPr>
                <w:rFonts w:ascii="Arial" w:hAnsi="Arial" w:cs="Arial"/>
                <w:bCs/>
                <w:i/>
                <w:sz w:val="18"/>
                <w:szCs w:val="18"/>
              </w:rPr>
            </w:pPr>
          </w:p>
        </w:tc>
        <w:tc>
          <w:tcPr>
            <w:tcW w:w="6662" w:type="dxa"/>
            <w:gridSpan w:val="2"/>
            <w:shd w:val="clear" w:color="auto" w:fill="E6E6E6"/>
            <w:vAlign w:val="center"/>
          </w:tcPr>
          <w:p w14:paraId="203ADBB7" w14:textId="77777777" w:rsidR="00F537AD" w:rsidRPr="008D72A4" w:rsidRDefault="00F537AD" w:rsidP="008D72A4">
            <w:pPr>
              <w:spacing w:after="0" w:line="240" w:lineRule="auto"/>
              <w:jc w:val="center"/>
              <w:rPr>
                <w:rFonts w:ascii="Arial" w:hAnsi="Arial" w:cs="Arial"/>
                <w:b/>
                <w:bCs/>
                <w:i/>
                <w:sz w:val="18"/>
                <w:szCs w:val="18"/>
              </w:rPr>
            </w:pPr>
            <w:r w:rsidRPr="008D72A4">
              <w:rPr>
                <w:rFonts w:ascii="Arial" w:hAnsi="Arial" w:cs="Arial"/>
                <w:b/>
                <w:bCs/>
                <w:i/>
                <w:sz w:val="18"/>
                <w:szCs w:val="18"/>
              </w:rPr>
              <w:t>MONTO</w:t>
            </w:r>
          </w:p>
        </w:tc>
      </w:tr>
      <w:tr w:rsidR="00F537AD" w:rsidRPr="008D72A4" w14:paraId="61086B6E" w14:textId="77777777" w:rsidTr="00CB01E2">
        <w:trPr>
          <w:cantSplit/>
          <w:trHeight w:val="227"/>
        </w:trPr>
        <w:tc>
          <w:tcPr>
            <w:tcW w:w="2977" w:type="dxa"/>
            <w:vMerge/>
            <w:shd w:val="clear" w:color="auto" w:fill="E6E6E6"/>
          </w:tcPr>
          <w:p w14:paraId="16E74049" w14:textId="77777777" w:rsidR="00F537AD" w:rsidRPr="008D72A4" w:rsidRDefault="00F537AD" w:rsidP="008D72A4">
            <w:pPr>
              <w:spacing w:after="0" w:line="240" w:lineRule="auto"/>
              <w:jc w:val="both"/>
              <w:rPr>
                <w:rFonts w:ascii="Arial" w:hAnsi="Arial" w:cs="Arial"/>
                <w:bCs/>
                <w:i/>
                <w:sz w:val="18"/>
                <w:szCs w:val="18"/>
              </w:rPr>
            </w:pPr>
          </w:p>
        </w:tc>
        <w:tc>
          <w:tcPr>
            <w:tcW w:w="3544" w:type="dxa"/>
            <w:shd w:val="clear" w:color="auto" w:fill="E6E6E6"/>
            <w:vAlign w:val="center"/>
          </w:tcPr>
          <w:p w14:paraId="409A008B" w14:textId="77777777" w:rsidR="00F537AD" w:rsidRPr="008D72A4" w:rsidRDefault="00F537AD" w:rsidP="008D72A4">
            <w:pPr>
              <w:spacing w:after="0" w:line="240" w:lineRule="auto"/>
              <w:jc w:val="center"/>
              <w:rPr>
                <w:rFonts w:ascii="Arial" w:hAnsi="Arial" w:cs="Arial"/>
                <w:b/>
                <w:bCs/>
                <w:i/>
                <w:sz w:val="18"/>
                <w:szCs w:val="18"/>
              </w:rPr>
            </w:pPr>
            <w:r w:rsidRPr="008D72A4">
              <w:rPr>
                <w:rFonts w:ascii="Arial" w:hAnsi="Arial" w:cs="Arial"/>
                <w:b/>
                <w:bCs/>
                <w:i/>
                <w:sz w:val="18"/>
                <w:szCs w:val="18"/>
              </w:rPr>
              <w:t>MÍNIMO</w:t>
            </w:r>
          </w:p>
        </w:tc>
        <w:tc>
          <w:tcPr>
            <w:tcW w:w="3118" w:type="dxa"/>
            <w:shd w:val="clear" w:color="auto" w:fill="E6E6E6"/>
            <w:vAlign w:val="center"/>
          </w:tcPr>
          <w:p w14:paraId="6F13AE08" w14:textId="77777777" w:rsidR="00F537AD" w:rsidRPr="008D72A4" w:rsidRDefault="00F537AD" w:rsidP="008D72A4">
            <w:pPr>
              <w:spacing w:after="0" w:line="240" w:lineRule="auto"/>
              <w:jc w:val="center"/>
              <w:rPr>
                <w:rFonts w:ascii="Arial" w:hAnsi="Arial" w:cs="Arial"/>
                <w:b/>
                <w:bCs/>
                <w:i/>
                <w:sz w:val="18"/>
                <w:szCs w:val="18"/>
              </w:rPr>
            </w:pPr>
            <w:r w:rsidRPr="008D72A4">
              <w:rPr>
                <w:rFonts w:ascii="Arial" w:hAnsi="Arial" w:cs="Arial"/>
                <w:b/>
                <w:bCs/>
                <w:i/>
                <w:sz w:val="18"/>
                <w:szCs w:val="18"/>
              </w:rPr>
              <w:t>MÁXIMO</w:t>
            </w:r>
          </w:p>
        </w:tc>
      </w:tr>
      <w:tr w:rsidR="00F537AD" w:rsidRPr="008D72A4" w14:paraId="600F1766" w14:textId="77777777" w:rsidTr="00CB01E2">
        <w:trPr>
          <w:cantSplit/>
          <w:trHeight w:val="283"/>
        </w:trPr>
        <w:tc>
          <w:tcPr>
            <w:tcW w:w="2977" w:type="dxa"/>
            <w:shd w:val="clear" w:color="auto" w:fill="FFFFFF"/>
          </w:tcPr>
          <w:p w14:paraId="1B0E44FD" w14:textId="77777777" w:rsidR="00F537AD" w:rsidRPr="008D72A4" w:rsidRDefault="00F537AD" w:rsidP="008D72A4">
            <w:pPr>
              <w:spacing w:after="0" w:line="240" w:lineRule="auto"/>
              <w:jc w:val="both"/>
              <w:rPr>
                <w:rFonts w:ascii="Arial" w:hAnsi="Arial" w:cs="Arial"/>
                <w:bCs/>
                <w:i/>
                <w:sz w:val="18"/>
                <w:szCs w:val="18"/>
              </w:rPr>
            </w:pPr>
          </w:p>
        </w:tc>
        <w:tc>
          <w:tcPr>
            <w:tcW w:w="3544" w:type="dxa"/>
            <w:shd w:val="clear" w:color="auto" w:fill="FFFFFF"/>
            <w:vAlign w:val="center"/>
          </w:tcPr>
          <w:p w14:paraId="0D795237" w14:textId="77777777" w:rsidR="00F537AD" w:rsidRPr="008D72A4" w:rsidRDefault="00F537AD" w:rsidP="008D72A4">
            <w:pPr>
              <w:spacing w:after="0" w:line="240" w:lineRule="auto"/>
              <w:jc w:val="center"/>
              <w:rPr>
                <w:rFonts w:ascii="Arial" w:hAnsi="Arial" w:cs="Arial"/>
                <w:b/>
                <w:bCs/>
                <w:i/>
                <w:sz w:val="18"/>
                <w:szCs w:val="18"/>
              </w:rPr>
            </w:pPr>
          </w:p>
        </w:tc>
        <w:tc>
          <w:tcPr>
            <w:tcW w:w="3118" w:type="dxa"/>
            <w:shd w:val="clear" w:color="auto" w:fill="FFFFFF"/>
            <w:vAlign w:val="center"/>
          </w:tcPr>
          <w:p w14:paraId="0253B338" w14:textId="77777777" w:rsidR="00F537AD" w:rsidRPr="008D72A4" w:rsidRDefault="00F537AD" w:rsidP="008D72A4">
            <w:pPr>
              <w:spacing w:after="0" w:line="240" w:lineRule="auto"/>
              <w:jc w:val="center"/>
              <w:rPr>
                <w:rFonts w:ascii="Arial" w:hAnsi="Arial" w:cs="Arial"/>
                <w:b/>
                <w:bCs/>
                <w:i/>
                <w:sz w:val="18"/>
                <w:szCs w:val="18"/>
              </w:rPr>
            </w:pPr>
          </w:p>
        </w:tc>
      </w:tr>
    </w:tbl>
    <w:p w14:paraId="3E019CC4" w14:textId="77777777" w:rsidR="00F537AD" w:rsidRPr="008D72A4" w:rsidRDefault="00F537AD" w:rsidP="008D72A4">
      <w:pPr>
        <w:spacing w:after="0" w:line="240" w:lineRule="auto"/>
        <w:jc w:val="both"/>
        <w:rPr>
          <w:rFonts w:ascii="Arial" w:hAnsi="Arial" w:cs="Arial"/>
          <w:b/>
          <w:bCs/>
          <w:sz w:val="18"/>
          <w:szCs w:val="18"/>
        </w:rPr>
      </w:pPr>
    </w:p>
    <w:p w14:paraId="5EE7ED95" w14:textId="77777777"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Cs/>
          <w:sz w:val="18"/>
          <w:szCs w:val="18"/>
        </w:rPr>
        <w:t xml:space="preserve">El “Instituto” pagará al “Proveedor” en </w:t>
      </w:r>
      <w:r w:rsidRPr="008D72A4">
        <w:rPr>
          <w:rFonts w:ascii="Arial" w:hAnsi="Arial" w:cs="Arial"/>
          <w:b/>
          <w:bCs/>
          <w:sz w:val="18"/>
          <w:szCs w:val="18"/>
        </w:rPr>
        <w:t>____(29)_____</w:t>
      </w:r>
      <w:r w:rsidRPr="008D72A4">
        <w:rPr>
          <w:rFonts w:ascii="Arial" w:hAnsi="Arial" w:cs="Arial"/>
          <w:bCs/>
          <w:sz w:val="18"/>
          <w:szCs w:val="18"/>
        </w:rPr>
        <w:t xml:space="preserve"> considerando que es la moneda que éste cotizó en su propuesta.</w:t>
      </w:r>
    </w:p>
    <w:p w14:paraId="029259EE" w14:textId="77777777" w:rsidR="00F537AD" w:rsidRPr="008D72A4" w:rsidRDefault="00F537AD" w:rsidP="008D72A4">
      <w:pPr>
        <w:spacing w:after="0" w:line="240" w:lineRule="auto"/>
        <w:jc w:val="both"/>
        <w:rPr>
          <w:rFonts w:ascii="Arial" w:hAnsi="Arial" w:cs="Arial"/>
          <w:bCs/>
          <w:sz w:val="18"/>
          <w:szCs w:val="18"/>
        </w:rPr>
      </w:pPr>
    </w:p>
    <w:p w14:paraId="4390A90C" w14:textId="77777777"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Cs/>
          <w:sz w:val="18"/>
          <w:szCs w:val="18"/>
        </w:rPr>
        <w:t>Los precios se mantendrán fijos durante la vigencia para la prestación de los servicios objeto del presente Contrato.</w:t>
      </w:r>
    </w:p>
    <w:p w14:paraId="1FB203EF" w14:textId="77777777" w:rsidR="00F537AD" w:rsidRPr="008D72A4" w:rsidRDefault="00F537AD" w:rsidP="008D72A4">
      <w:pPr>
        <w:spacing w:after="0" w:line="240" w:lineRule="auto"/>
        <w:jc w:val="both"/>
        <w:rPr>
          <w:rFonts w:ascii="Arial" w:hAnsi="Arial" w:cs="Arial"/>
          <w:b/>
          <w:bCs/>
          <w:sz w:val="18"/>
          <w:szCs w:val="18"/>
        </w:rPr>
      </w:pPr>
    </w:p>
    <w:p w14:paraId="0B4DB8C0" w14:textId="77777777" w:rsidR="00F537AD" w:rsidRPr="008D72A4" w:rsidRDefault="00F537AD" w:rsidP="008D72A4">
      <w:pPr>
        <w:spacing w:after="0" w:line="240" w:lineRule="auto"/>
        <w:jc w:val="both"/>
        <w:rPr>
          <w:rFonts w:ascii="Arial" w:hAnsi="Arial" w:cs="Arial"/>
          <w:b/>
          <w:bCs/>
          <w:sz w:val="18"/>
          <w:szCs w:val="18"/>
        </w:rPr>
      </w:pPr>
      <w:r w:rsidRPr="008D72A4">
        <w:rPr>
          <w:rFonts w:ascii="Arial" w:hAnsi="Arial" w:cs="Arial"/>
          <w:b/>
          <w:bCs/>
          <w:sz w:val="18"/>
          <w:szCs w:val="18"/>
        </w:rPr>
        <w:t>(</w:t>
      </w:r>
      <w:r w:rsidRPr="008D72A4">
        <w:rPr>
          <w:rFonts w:ascii="Arial" w:hAnsi="Arial" w:cs="Arial"/>
          <w:b/>
          <w:bCs/>
          <w:i/>
          <w:sz w:val="18"/>
          <w:szCs w:val="18"/>
        </w:rPr>
        <w:t>EN CASO DE PERSONAS FÍSICAS</w:t>
      </w:r>
      <w:r w:rsidRPr="008D72A4">
        <w:rPr>
          <w:rFonts w:ascii="Arial" w:hAnsi="Arial" w:cs="Arial"/>
          <w:b/>
          <w:bCs/>
          <w:sz w:val="18"/>
          <w:szCs w:val="18"/>
        </w:rPr>
        <w:t>)</w:t>
      </w:r>
    </w:p>
    <w:p w14:paraId="3FB557D2" w14:textId="77777777" w:rsidR="00F537AD" w:rsidRPr="008D72A4" w:rsidRDefault="00F537AD" w:rsidP="008D72A4">
      <w:pPr>
        <w:spacing w:after="0" w:line="240" w:lineRule="auto"/>
        <w:jc w:val="both"/>
        <w:rPr>
          <w:rFonts w:ascii="Arial" w:hAnsi="Arial" w:cs="Arial"/>
          <w:bCs/>
          <w:sz w:val="18"/>
          <w:szCs w:val="18"/>
        </w:rPr>
      </w:pPr>
    </w:p>
    <w:p w14:paraId="2AF6E45D" w14:textId="77777777" w:rsidR="00F537AD" w:rsidRPr="008D72A4" w:rsidRDefault="00F537AD" w:rsidP="008D72A4">
      <w:pPr>
        <w:spacing w:after="0" w:line="240" w:lineRule="auto"/>
        <w:jc w:val="both"/>
        <w:rPr>
          <w:rFonts w:ascii="Arial" w:hAnsi="Arial" w:cs="Arial"/>
          <w:b/>
          <w:bCs/>
          <w:sz w:val="18"/>
          <w:szCs w:val="18"/>
        </w:rPr>
      </w:pPr>
      <w:r w:rsidRPr="008D72A4">
        <w:rPr>
          <w:rFonts w:ascii="Arial" w:hAnsi="Arial" w:cs="Arial"/>
          <w:bCs/>
          <w:sz w:val="18"/>
          <w:szCs w:val="18"/>
        </w:rPr>
        <w:t>El “Instituto” retendrá los impuestos que correspondan, de conformidad con las disposiciones fiscales vigentes.</w:t>
      </w:r>
    </w:p>
    <w:p w14:paraId="5CA38BCA" w14:textId="77777777" w:rsidR="00F537AD" w:rsidRPr="008D72A4" w:rsidRDefault="00F537AD" w:rsidP="008D72A4">
      <w:pPr>
        <w:spacing w:after="0" w:line="240" w:lineRule="auto"/>
        <w:jc w:val="both"/>
        <w:rPr>
          <w:rFonts w:ascii="Arial" w:hAnsi="Arial" w:cs="Arial"/>
          <w:bCs/>
          <w:sz w:val="18"/>
          <w:szCs w:val="18"/>
        </w:rPr>
      </w:pPr>
    </w:p>
    <w:p w14:paraId="0936B394" w14:textId="63534606" w:rsidR="00F537AD" w:rsidRPr="008D72A4" w:rsidRDefault="00773626" w:rsidP="008D72A4">
      <w:pPr>
        <w:pStyle w:val="western"/>
        <w:spacing w:before="0" w:beforeAutospacing="0" w:after="0"/>
        <w:jc w:val="both"/>
        <w:rPr>
          <w:rFonts w:ascii="Arial" w:hAnsi="Arial" w:cs="Arial"/>
          <w:sz w:val="18"/>
          <w:szCs w:val="18"/>
        </w:rPr>
      </w:pPr>
      <w:r w:rsidRPr="008D72A4">
        <w:rPr>
          <w:rFonts w:ascii="Arial" w:hAnsi="Arial" w:cs="Arial"/>
          <w:noProof/>
          <w:szCs w:val="18"/>
        </w:rPr>
        <mc:AlternateContent>
          <mc:Choice Requires="wps">
            <w:drawing>
              <wp:anchor distT="0" distB="0" distL="114300" distR="114300" simplePos="0" relativeHeight="251654656" behindDoc="0" locked="0" layoutInCell="1" allowOverlap="1" wp14:anchorId="38C26649" wp14:editId="09A39336">
                <wp:simplePos x="0" y="0"/>
                <wp:positionH relativeFrom="column">
                  <wp:posOffset>4087495</wp:posOffset>
                </wp:positionH>
                <wp:positionV relativeFrom="paragraph">
                  <wp:posOffset>269875</wp:posOffset>
                </wp:positionV>
                <wp:extent cx="2050415" cy="872490"/>
                <wp:effectExtent l="10795" t="12700" r="5715" b="10160"/>
                <wp:wrapNone/>
                <wp:docPr id="1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872490"/>
                        </a:xfrm>
                        <a:prstGeom prst="rect">
                          <a:avLst/>
                        </a:prstGeom>
                        <a:solidFill>
                          <a:srgbClr val="FFFFFF"/>
                        </a:solidFill>
                        <a:ln w="6350">
                          <a:solidFill>
                            <a:srgbClr val="000000"/>
                          </a:solidFill>
                          <a:miter lim="800000"/>
                          <a:headEnd/>
                          <a:tailEnd/>
                        </a:ln>
                      </wps:spPr>
                      <wps:txbx>
                        <w:txbxContent>
                          <w:p w14:paraId="439CA26E"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8C26649" id="_x0000_s1027" type="#_x0000_t202" style="position:absolute;left:0;text-align:left;margin-left:321.85pt;margin-top:21.25pt;width:161.45pt;height:68.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" strokeweight=".5pt">
                <v:textbox>
                  <w:txbxContent>
                    <w:p w14:paraId="439CA26E"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v:textbox>
              </v:shape>
            </w:pict>
          </mc:Fallback>
        </mc:AlternateContent>
      </w:r>
      <w:r w:rsidR="00F537AD" w:rsidRPr="008D72A4">
        <w:rPr>
          <w:rFonts w:ascii="Arial" w:hAnsi="Arial" w:cs="Arial"/>
          <w:b/>
          <w:bCs/>
          <w:sz w:val="18"/>
          <w:szCs w:val="18"/>
        </w:rPr>
        <w:t xml:space="preserve">Tercera: Vigencia.- </w:t>
      </w:r>
      <w:r w:rsidR="00F537AD" w:rsidRPr="008D72A4">
        <w:rPr>
          <w:rFonts w:ascii="Arial" w:hAnsi="Arial" w:cs="Arial"/>
          <w:sz w:val="18"/>
          <w:szCs w:val="18"/>
        </w:rPr>
        <w:t>La vigencia del presente Contrato iniciará a partir de su formalización y concluirá hasta el cumplimiento total de las recíprocas obligaciones de “Las Partes”, salvo en el supuesto que por cualquier causa opere la rescisión o terminación anticipada del mismo.</w:t>
      </w:r>
    </w:p>
    <w:p w14:paraId="1293FD86" w14:textId="77777777" w:rsidR="00F537AD" w:rsidRPr="008D72A4" w:rsidRDefault="00F537AD" w:rsidP="008D72A4">
      <w:pPr>
        <w:spacing w:after="0" w:line="240" w:lineRule="auto"/>
        <w:jc w:val="both"/>
        <w:rPr>
          <w:rFonts w:ascii="Arial" w:hAnsi="Arial" w:cs="Arial"/>
          <w:b/>
          <w:bCs/>
          <w:i/>
          <w:szCs w:val="18"/>
        </w:rPr>
      </w:pPr>
    </w:p>
    <w:p w14:paraId="5271BF77" w14:textId="77777777" w:rsidR="00F537AD" w:rsidRPr="008D72A4" w:rsidRDefault="00F537AD" w:rsidP="008D72A4">
      <w:pPr>
        <w:pStyle w:val="Texto0"/>
        <w:spacing w:after="0" w:line="240" w:lineRule="auto"/>
        <w:ind w:firstLine="0"/>
        <w:rPr>
          <w:rFonts w:cs="Arial"/>
          <w:b/>
          <w:bCs/>
          <w:i/>
          <w:szCs w:val="18"/>
        </w:rPr>
      </w:pPr>
    </w:p>
    <w:p w14:paraId="70CB2480" w14:textId="77777777" w:rsidR="00F537AD" w:rsidRPr="008D72A4" w:rsidRDefault="00F537AD" w:rsidP="008D72A4">
      <w:pPr>
        <w:pStyle w:val="Texto0"/>
        <w:spacing w:after="0" w:line="240" w:lineRule="auto"/>
        <w:ind w:firstLine="0"/>
        <w:rPr>
          <w:rFonts w:cs="Arial"/>
          <w:b/>
          <w:bCs/>
          <w:i/>
          <w:szCs w:val="18"/>
        </w:rPr>
      </w:pPr>
    </w:p>
    <w:p w14:paraId="3C442E66" w14:textId="77777777" w:rsidR="00F537AD" w:rsidRPr="008D72A4" w:rsidRDefault="00F537AD" w:rsidP="008D72A4">
      <w:pPr>
        <w:pStyle w:val="Piedepgina"/>
        <w:tabs>
          <w:tab w:val="clear" w:pos="4252"/>
          <w:tab w:val="clear" w:pos="8504"/>
        </w:tabs>
        <w:jc w:val="center"/>
        <w:rPr>
          <w:rFonts w:ascii="Arial" w:hAnsi="Arial" w:cs="Arial"/>
          <w:sz w:val="18"/>
          <w:szCs w:val="18"/>
        </w:rPr>
      </w:pPr>
      <w:r w:rsidRPr="008D72A4">
        <w:rPr>
          <w:rFonts w:ascii="Arial" w:hAnsi="Arial" w:cs="Arial"/>
          <w:sz w:val="18"/>
          <w:szCs w:val="18"/>
        </w:rPr>
        <w:t xml:space="preserve">Página </w:t>
      </w:r>
      <w:r w:rsidRPr="008D72A4">
        <w:rPr>
          <w:rFonts w:ascii="Arial" w:hAnsi="Arial" w:cs="Arial"/>
          <w:b/>
          <w:sz w:val="18"/>
          <w:szCs w:val="18"/>
        </w:rPr>
        <w:t>2</w:t>
      </w:r>
      <w:r w:rsidRPr="008D72A4">
        <w:rPr>
          <w:rFonts w:ascii="Arial" w:hAnsi="Arial" w:cs="Arial"/>
          <w:sz w:val="18"/>
          <w:szCs w:val="18"/>
        </w:rPr>
        <w:t xml:space="preserve"> de </w:t>
      </w:r>
      <w:r w:rsidRPr="008D72A4">
        <w:rPr>
          <w:rFonts w:ascii="Arial" w:hAnsi="Arial" w:cs="Arial"/>
          <w:b/>
          <w:sz w:val="18"/>
          <w:szCs w:val="18"/>
        </w:rPr>
        <w:t>___</w:t>
      </w:r>
    </w:p>
    <w:p w14:paraId="1EB4C81D"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lastRenderedPageBreak/>
        <w:t xml:space="preserve">La vigencia para la prestación de los servicios objeto del presente Contrato será del </w:t>
      </w:r>
      <w:r w:rsidRPr="008D72A4">
        <w:rPr>
          <w:rFonts w:ascii="Arial" w:hAnsi="Arial" w:cs="Arial"/>
          <w:b/>
          <w:sz w:val="18"/>
          <w:szCs w:val="18"/>
        </w:rPr>
        <w:t>__(30)__</w:t>
      </w:r>
      <w:r w:rsidRPr="008D72A4">
        <w:rPr>
          <w:rFonts w:ascii="Arial" w:hAnsi="Arial" w:cs="Arial"/>
          <w:sz w:val="18"/>
          <w:szCs w:val="18"/>
        </w:rPr>
        <w:t xml:space="preserve"> al </w:t>
      </w:r>
      <w:r w:rsidRPr="008D72A4">
        <w:rPr>
          <w:rFonts w:ascii="Arial" w:hAnsi="Arial" w:cs="Arial"/>
          <w:b/>
          <w:sz w:val="18"/>
          <w:szCs w:val="18"/>
        </w:rPr>
        <w:t>__(30)__</w:t>
      </w:r>
      <w:r w:rsidRPr="008D72A4">
        <w:rPr>
          <w:rFonts w:ascii="Arial" w:hAnsi="Arial" w:cs="Arial"/>
          <w:sz w:val="18"/>
          <w:szCs w:val="18"/>
        </w:rPr>
        <w:t>,</w:t>
      </w:r>
      <w:r w:rsidRPr="008D72A4">
        <w:rPr>
          <w:rFonts w:ascii="Arial" w:hAnsi="Arial" w:cs="Arial"/>
          <w:bCs/>
          <w:sz w:val="18"/>
          <w:szCs w:val="18"/>
        </w:rPr>
        <w:t xml:space="preserve"> (</w:t>
      </w:r>
      <w:r w:rsidRPr="008D72A4">
        <w:rPr>
          <w:rFonts w:ascii="Arial" w:hAnsi="Arial" w:cs="Arial"/>
          <w:b/>
          <w:bCs/>
          <w:i/>
          <w:sz w:val="18"/>
          <w:szCs w:val="18"/>
        </w:rPr>
        <w:t>en caso de Contrato abierto establecer: o hasta agotar el monto máximo establecido</w:t>
      </w:r>
      <w:r w:rsidRPr="008D72A4">
        <w:rPr>
          <w:rFonts w:ascii="Arial" w:hAnsi="Arial" w:cs="Arial"/>
          <w:b/>
          <w:bCs/>
          <w:i/>
          <w:color w:val="000000"/>
          <w:sz w:val="18"/>
          <w:szCs w:val="18"/>
        </w:rPr>
        <w:t xml:space="preserve"> dentro del período señalado</w:t>
      </w:r>
      <w:r w:rsidRPr="008D72A4">
        <w:rPr>
          <w:rFonts w:ascii="Arial" w:hAnsi="Arial" w:cs="Arial"/>
          <w:b/>
          <w:bCs/>
          <w:color w:val="000000"/>
          <w:sz w:val="18"/>
          <w:szCs w:val="18"/>
        </w:rPr>
        <w:t>),</w:t>
      </w:r>
      <w:r w:rsidRPr="008D72A4">
        <w:rPr>
          <w:rFonts w:ascii="Arial" w:hAnsi="Arial" w:cs="Arial"/>
          <w:sz w:val="18"/>
          <w:szCs w:val="18"/>
        </w:rPr>
        <w:t xml:space="preserve"> término voluntario para el “Instituto” y forzoso para el “Proveedor”.</w:t>
      </w:r>
    </w:p>
    <w:p w14:paraId="186DB7D6" w14:textId="77777777" w:rsidR="00F537AD" w:rsidRPr="008D72A4" w:rsidRDefault="00F537AD" w:rsidP="008D72A4">
      <w:pPr>
        <w:spacing w:after="0" w:line="240" w:lineRule="auto"/>
        <w:jc w:val="both"/>
        <w:rPr>
          <w:rFonts w:ascii="Arial" w:hAnsi="Arial" w:cs="Arial"/>
          <w:bCs/>
          <w:sz w:val="18"/>
          <w:szCs w:val="18"/>
        </w:rPr>
      </w:pPr>
    </w:p>
    <w:p w14:paraId="4432422B"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sz w:val="18"/>
          <w:szCs w:val="18"/>
        </w:rPr>
        <w:t>Cuarta: Anticipo.-</w:t>
      </w:r>
      <w:r w:rsidRPr="008D72A4">
        <w:rPr>
          <w:rFonts w:ascii="Arial" w:hAnsi="Arial" w:cs="Arial"/>
          <w:sz w:val="18"/>
          <w:szCs w:val="18"/>
        </w:rPr>
        <w:t xml:space="preserve"> El “Instituto” otorgará un anticipo de $</w:t>
      </w:r>
      <w:r w:rsidRPr="008D72A4">
        <w:rPr>
          <w:rFonts w:ascii="Arial" w:hAnsi="Arial" w:cs="Arial"/>
          <w:b/>
          <w:sz w:val="18"/>
          <w:szCs w:val="18"/>
        </w:rPr>
        <w:t>___(31)____</w:t>
      </w:r>
      <w:r w:rsidRPr="008D72A4">
        <w:rPr>
          <w:rFonts w:ascii="Arial" w:hAnsi="Arial" w:cs="Arial"/>
          <w:sz w:val="18"/>
          <w:szCs w:val="18"/>
        </w:rPr>
        <w:t xml:space="preserve"> (_________________________/100 M.N.) más el IVA, equivalente al </w:t>
      </w:r>
      <w:r w:rsidRPr="008D72A4">
        <w:rPr>
          <w:rFonts w:ascii="Arial" w:hAnsi="Arial" w:cs="Arial"/>
          <w:b/>
          <w:sz w:val="18"/>
          <w:szCs w:val="18"/>
        </w:rPr>
        <w:t>__(32)__</w:t>
      </w:r>
      <w:r w:rsidRPr="008D72A4">
        <w:rPr>
          <w:rFonts w:ascii="Arial" w:hAnsi="Arial" w:cs="Arial"/>
          <w:sz w:val="18"/>
          <w:szCs w:val="18"/>
        </w:rPr>
        <w:t xml:space="preserve"> por ciento del monto del Contrato y el “Proveedor” se obliga a utilizarlo para </w:t>
      </w:r>
      <w:r w:rsidRPr="008D72A4">
        <w:rPr>
          <w:rFonts w:ascii="Arial" w:hAnsi="Arial" w:cs="Arial"/>
          <w:b/>
          <w:sz w:val="18"/>
          <w:szCs w:val="18"/>
        </w:rPr>
        <w:t>___________(33)______________</w:t>
      </w:r>
      <w:r w:rsidRPr="008D72A4" w:rsidDel="00C331DD">
        <w:rPr>
          <w:rFonts w:ascii="Arial" w:hAnsi="Arial" w:cs="Arial"/>
          <w:b/>
          <w:sz w:val="18"/>
          <w:szCs w:val="18"/>
        </w:rPr>
        <w:t xml:space="preserve"> </w:t>
      </w:r>
      <w:r w:rsidRPr="008D72A4">
        <w:rPr>
          <w:rFonts w:ascii="Arial" w:hAnsi="Arial" w:cs="Arial"/>
          <w:b/>
          <w:sz w:val="18"/>
          <w:szCs w:val="18"/>
        </w:rPr>
        <w:t>(OPCIONAL).</w:t>
      </w:r>
    </w:p>
    <w:p w14:paraId="572132A7" w14:textId="77777777" w:rsidR="00F537AD" w:rsidRPr="008D72A4" w:rsidRDefault="00F537AD" w:rsidP="008D72A4">
      <w:pPr>
        <w:spacing w:after="0" w:line="240" w:lineRule="auto"/>
        <w:jc w:val="both"/>
        <w:rPr>
          <w:rFonts w:ascii="Arial" w:hAnsi="Arial" w:cs="Arial"/>
          <w:bCs/>
          <w:sz w:val="18"/>
          <w:szCs w:val="18"/>
        </w:rPr>
      </w:pPr>
    </w:p>
    <w:p w14:paraId="2FA11200" w14:textId="77777777" w:rsidR="00F537AD" w:rsidRPr="008D72A4" w:rsidRDefault="00F537AD" w:rsidP="008D72A4">
      <w:pPr>
        <w:spacing w:after="0" w:line="240" w:lineRule="auto"/>
        <w:jc w:val="both"/>
        <w:rPr>
          <w:rFonts w:ascii="Arial" w:hAnsi="Arial" w:cs="Arial"/>
          <w:b/>
          <w:bCs/>
          <w:sz w:val="18"/>
          <w:szCs w:val="18"/>
        </w:rPr>
      </w:pPr>
      <w:r w:rsidRPr="008D72A4">
        <w:rPr>
          <w:rFonts w:ascii="Arial" w:hAnsi="Arial" w:cs="Arial"/>
          <w:sz w:val="18"/>
          <w:szCs w:val="18"/>
        </w:rPr>
        <w:t>El anticipo s</w:t>
      </w:r>
      <w:r w:rsidRPr="008D72A4">
        <w:rPr>
          <w:rFonts w:ascii="Arial" w:hAnsi="Arial" w:cs="Arial"/>
          <w:sz w:val="18"/>
          <w:szCs w:val="18"/>
          <w:lang w:eastAsia="es-MX"/>
        </w:rPr>
        <w:t xml:space="preserve">e pagará a los cinco días hábiles siguientes a partir de la presentación y aceptación del comprobante que cumpla con los requisitos fiscales y la entrega de la fianza correspondiente. </w:t>
      </w:r>
      <w:r w:rsidRPr="008D72A4">
        <w:rPr>
          <w:rFonts w:ascii="Arial" w:hAnsi="Arial" w:cs="Arial"/>
          <w:b/>
          <w:bCs/>
          <w:sz w:val="18"/>
          <w:szCs w:val="18"/>
        </w:rPr>
        <w:t>(OPCIONAL).</w:t>
      </w:r>
    </w:p>
    <w:p w14:paraId="513C61F7" w14:textId="77777777" w:rsidR="00F537AD" w:rsidRPr="008D72A4" w:rsidRDefault="00F537AD" w:rsidP="008D72A4">
      <w:pPr>
        <w:spacing w:after="0" w:line="240" w:lineRule="auto"/>
        <w:rPr>
          <w:rFonts w:ascii="Arial" w:hAnsi="Arial" w:cs="Arial"/>
          <w:sz w:val="18"/>
          <w:szCs w:val="18"/>
          <w:lang w:eastAsia="es-MX"/>
        </w:rPr>
      </w:pPr>
    </w:p>
    <w:p w14:paraId="14872403" w14:textId="77777777" w:rsidR="00F537AD" w:rsidRPr="008D72A4" w:rsidRDefault="00F537AD" w:rsidP="008D72A4">
      <w:pPr>
        <w:spacing w:after="0" w:line="240" w:lineRule="auto"/>
        <w:jc w:val="both"/>
        <w:rPr>
          <w:rFonts w:ascii="Arial" w:hAnsi="Arial" w:cs="Arial"/>
          <w:sz w:val="18"/>
          <w:szCs w:val="18"/>
          <w:lang w:eastAsia="es-MX"/>
        </w:rPr>
      </w:pPr>
      <w:r w:rsidRPr="008D72A4">
        <w:rPr>
          <w:rFonts w:ascii="Arial" w:hAnsi="Arial" w:cs="Arial"/>
          <w:b/>
          <w:sz w:val="18"/>
          <w:szCs w:val="18"/>
        </w:rPr>
        <w:t xml:space="preserve">Quinta: </w:t>
      </w:r>
      <w:r w:rsidRPr="008D72A4">
        <w:rPr>
          <w:rFonts w:ascii="Arial" w:hAnsi="Arial" w:cs="Arial"/>
          <w:b/>
          <w:bCs/>
          <w:sz w:val="18"/>
          <w:szCs w:val="18"/>
        </w:rPr>
        <w:t>Garantía Sobre el Anticipo.-</w:t>
      </w:r>
      <w:r w:rsidRPr="008D72A4">
        <w:rPr>
          <w:rFonts w:ascii="Arial" w:hAnsi="Arial" w:cs="Arial"/>
          <w:sz w:val="18"/>
          <w:szCs w:val="18"/>
        </w:rPr>
        <w:t xml:space="preserve"> A fin de garantizar la correcta aplicación del anticipo, deberá constituirse por el “Proveedor” en moneda nacional, fianza expedida por una institución legalmente autorizada en los términos de la Ley de Instituciones de Seguros y Fianzas, a favor del Instituto Nacional de Estadística y Geografía, por el monto del mismo, incluyendo el IVA, la cual deberá presentarse previo al pago de dicho anticipo y subsistirá hasta su total amortización</w:t>
      </w:r>
      <w:r w:rsidRPr="008D72A4">
        <w:rPr>
          <w:rFonts w:ascii="Arial" w:hAnsi="Arial" w:cs="Arial"/>
          <w:b/>
          <w:sz w:val="18"/>
          <w:szCs w:val="18"/>
        </w:rPr>
        <w:t xml:space="preserve"> ____(34)_____ (OPCIONAL</w:t>
      </w:r>
      <w:r w:rsidRPr="008D72A4">
        <w:rPr>
          <w:rFonts w:ascii="Arial" w:hAnsi="Arial" w:cs="Arial"/>
          <w:sz w:val="18"/>
          <w:szCs w:val="18"/>
          <w:lang w:eastAsia="es-MX"/>
        </w:rPr>
        <w:t>).</w:t>
      </w:r>
    </w:p>
    <w:p w14:paraId="1F7D546B" w14:textId="77777777" w:rsidR="00F537AD" w:rsidRPr="008D72A4" w:rsidRDefault="00F537AD" w:rsidP="008D72A4">
      <w:pPr>
        <w:spacing w:after="0" w:line="240" w:lineRule="auto"/>
        <w:rPr>
          <w:rFonts w:ascii="Arial" w:hAnsi="Arial" w:cs="Arial"/>
          <w:sz w:val="18"/>
          <w:szCs w:val="18"/>
          <w:lang w:eastAsia="es-MX"/>
        </w:rPr>
      </w:pPr>
    </w:p>
    <w:p w14:paraId="261C51BB"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bCs/>
          <w:sz w:val="18"/>
          <w:szCs w:val="18"/>
        </w:rPr>
        <w:t>Sexta:</w:t>
      </w:r>
      <w:r w:rsidRPr="008D72A4">
        <w:rPr>
          <w:rFonts w:ascii="Arial" w:hAnsi="Arial" w:cs="Arial"/>
          <w:b/>
          <w:bCs/>
          <w:sz w:val="18"/>
          <w:szCs w:val="18"/>
        </w:rPr>
        <w:tab/>
        <w:t>Forma de Proporcionar el Servicio</w:t>
      </w:r>
      <w:r w:rsidRPr="008D72A4">
        <w:rPr>
          <w:rFonts w:ascii="Arial" w:hAnsi="Arial" w:cs="Arial"/>
          <w:bCs/>
          <w:sz w:val="18"/>
          <w:szCs w:val="18"/>
        </w:rPr>
        <w:t>.</w:t>
      </w:r>
      <w:r w:rsidRPr="008D72A4">
        <w:rPr>
          <w:rFonts w:ascii="Arial" w:hAnsi="Arial" w:cs="Arial"/>
          <w:b/>
          <w:bCs/>
          <w:sz w:val="18"/>
          <w:szCs w:val="18"/>
        </w:rPr>
        <w:t xml:space="preserve">- </w:t>
      </w:r>
      <w:r w:rsidRPr="008D72A4">
        <w:rPr>
          <w:rFonts w:ascii="Arial" w:hAnsi="Arial" w:cs="Arial"/>
          <w:sz w:val="18"/>
          <w:szCs w:val="18"/>
        </w:rPr>
        <w:t xml:space="preserve">El “Proveedor” se obliga a proporcionar los servicios objeto de este Contrato, conforme a lo establecido en el (los) Anexo(s) </w:t>
      </w:r>
      <w:r w:rsidRPr="008D72A4">
        <w:rPr>
          <w:rFonts w:ascii="Arial" w:hAnsi="Arial" w:cs="Arial"/>
          <w:b/>
          <w:sz w:val="18"/>
          <w:szCs w:val="18"/>
        </w:rPr>
        <w:t>__(36)__</w:t>
      </w:r>
      <w:r w:rsidRPr="008D72A4">
        <w:rPr>
          <w:rFonts w:ascii="Arial" w:hAnsi="Arial" w:cs="Arial"/>
          <w:sz w:val="18"/>
          <w:szCs w:val="18"/>
        </w:rPr>
        <w:t xml:space="preserve"> y de acuerdo a lo siguiente:</w:t>
      </w:r>
    </w:p>
    <w:p w14:paraId="27784A01" w14:textId="77777777" w:rsidR="00F537AD" w:rsidRPr="008D72A4" w:rsidRDefault="00F537AD" w:rsidP="008D72A4">
      <w:pPr>
        <w:spacing w:after="0" w:line="240" w:lineRule="auto"/>
        <w:jc w:val="both"/>
        <w:rPr>
          <w:rFonts w:ascii="Arial" w:hAnsi="Arial" w:cs="Arial"/>
          <w:bCs/>
          <w:sz w:val="18"/>
          <w:szCs w:val="18"/>
        </w:rPr>
      </w:pPr>
    </w:p>
    <w:p w14:paraId="4CBBBE63" w14:textId="77777777" w:rsidR="00F537AD" w:rsidRPr="008D72A4" w:rsidRDefault="00F537AD" w:rsidP="008D72A4">
      <w:pPr>
        <w:shd w:val="clear" w:color="auto" w:fill="FFFFFF"/>
        <w:spacing w:after="0" w:line="240" w:lineRule="auto"/>
        <w:ind w:right="-141"/>
        <w:jc w:val="both"/>
        <w:rPr>
          <w:rFonts w:ascii="Arial" w:hAnsi="Arial" w:cs="Arial"/>
          <w:b/>
          <w:bCs/>
          <w:iCs/>
          <w:sz w:val="18"/>
          <w:szCs w:val="18"/>
        </w:rPr>
      </w:pPr>
      <w:r w:rsidRPr="008D72A4">
        <w:rPr>
          <w:rFonts w:ascii="Arial" w:hAnsi="Arial" w:cs="Arial"/>
          <w:b/>
          <w:bCs/>
          <w:iCs/>
          <w:sz w:val="18"/>
          <w:szCs w:val="18"/>
        </w:rPr>
        <w:t>____________________________(36)___________________________________</w:t>
      </w:r>
    </w:p>
    <w:p w14:paraId="5983B461" w14:textId="77777777" w:rsidR="00F537AD" w:rsidRPr="008D72A4" w:rsidRDefault="00F537AD" w:rsidP="008D72A4">
      <w:pPr>
        <w:shd w:val="clear" w:color="auto" w:fill="FFFFFF"/>
        <w:spacing w:after="0" w:line="240" w:lineRule="auto"/>
        <w:ind w:right="-141"/>
        <w:jc w:val="both"/>
        <w:rPr>
          <w:rFonts w:ascii="Arial" w:hAnsi="Arial" w:cs="Arial"/>
          <w:bCs/>
          <w:iCs/>
          <w:sz w:val="18"/>
          <w:szCs w:val="18"/>
        </w:rPr>
      </w:pPr>
    </w:p>
    <w:p w14:paraId="2CABD3F7" w14:textId="77777777" w:rsidR="00F537AD" w:rsidRPr="008D72A4" w:rsidRDefault="00F537AD" w:rsidP="008D72A4">
      <w:pPr>
        <w:spacing w:after="0" w:line="240" w:lineRule="auto"/>
        <w:jc w:val="both"/>
        <w:rPr>
          <w:rFonts w:ascii="Arial" w:hAnsi="Arial" w:cs="Arial"/>
          <w:bCs/>
          <w:color w:val="000000"/>
          <w:sz w:val="18"/>
          <w:szCs w:val="18"/>
        </w:rPr>
      </w:pPr>
      <w:r w:rsidRPr="008D72A4">
        <w:rPr>
          <w:rFonts w:ascii="Arial" w:hAnsi="Arial" w:cs="Arial"/>
          <w:bCs/>
          <w:color w:val="000000"/>
          <w:sz w:val="18"/>
          <w:szCs w:val="18"/>
        </w:rPr>
        <w:t>El “Proveedor” como empresario y patrón del personal que ocupe con motivo de este Contrato, será el único responsable de las obligaciones patronales derivadas de las disposiciones legales y demás ordenamientos en materia civil, penal, fiscal, de trabajo y de seguridad social. El “Proveedor” acepta por lo mismo, que responderá de todas las reclamaciones que sus elementos presenten en contra del “Instituto” a quien no se considerará patrón sustituto o solidario de los trabajadores del “Proveedor”, respondiendo ante tales obligaciones.</w:t>
      </w:r>
    </w:p>
    <w:p w14:paraId="56EF85B1" w14:textId="77777777" w:rsidR="00F537AD" w:rsidRPr="008D72A4" w:rsidRDefault="00F537AD" w:rsidP="008D72A4">
      <w:pPr>
        <w:spacing w:after="0" w:line="240" w:lineRule="auto"/>
        <w:jc w:val="both"/>
        <w:rPr>
          <w:rFonts w:ascii="Arial" w:hAnsi="Arial" w:cs="Arial"/>
          <w:bCs/>
          <w:color w:val="000000"/>
          <w:sz w:val="18"/>
          <w:szCs w:val="18"/>
        </w:rPr>
      </w:pPr>
    </w:p>
    <w:p w14:paraId="3DE8C4C5" w14:textId="77777777" w:rsidR="00F537AD" w:rsidRPr="008D72A4" w:rsidRDefault="00F537AD" w:rsidP="008D72A4">
      <w:pPr>
        <w:spacing w:after="0" w:line="240" w:lineRule="auto"/>
        <w:jc w:val="both"/>
        <w:rPr>
          <w:rFonts w:ascii="Arial" w:hAnsi="Arial" w:cs="Arial"/>
          <w:b/>
          <w:sz w:val="18"/>
          <w:szCs w:val="18"/>
        </w:rPr>
      </w:pPr>
      <w:r w:rsidRPr="008D72A4">
        <w:rPr>
          <w:rFonts w:ascii="Arial" w:hAnsi="Arial" w:cs="Arial"/>
          <w:b/>
          <w:bCs/>
          <w:sz w:val="18"/>
          <w:szCs w:val="18"/>
        </w:rPr>
        <w:t>Séptima:</w:t>
      </w:r>
      <w:r w:rsidRPr="008D72A4">
        <w:rPr>
          <w:rFonts w:ascii="Arial" w:hAnsi="Arial" w:cs="Arial"/>
          <w:b/>
          <w:bCs/>
          <w:sz w:val="18"/>
          <w:szCs w:val="18"/>
        </w:rPr>
        <w:tab/>
        <w:t xml:space="preserve">Forma de Pago.- </w:t>
      </w:r>
      <w:r w:rsidRPr="008D72A4">
        <w:rPr>
          <w:rFonts w:ascii="Arial" w:hAnsi="Arial" w:cs="Arial"/>
          <w:sz w:val="18"/>
          <w:szCs w:val="18"/>
        </w:rPr>
        <w:t xml:space="preserve">El “Instituto” cubrirá al Proveedor” el monto del presente Contrato, en </w:t>
      </w:r>
      <w:r w:rsidRPr="008D72A4">
        <w:rPr>
          <w:rFonts w:ascii="Arial" w:hAnsi="Arial" w:cs="Arial"/>
          <w:b/>
          <w:sz w:val="18"/>
          <w:szCs w:val="18"/>
        </w:rPr>
        <w:t>___(37)___</w:t>
      </w:r>
      <w:r w:rsidRPr="008D72A4">
        <w:rPr>
          <w:rFonts w:ascii="Arial" w:hAnsi="Arial" w:cs="Arial"/>
          <w:sz w:val="18"/>
          <w:szCs w:val="18"/>
        </w:rPr>
        <w:t xml:space="preserve"> vencidas por la cantidad de </w:t>
      </w:r>
      <w:r w:rsidRPr="008D72A4">
        <w:rPr>
          <w:rFonts w:ascii="Arial" w:hAnsi="Arial" w:cs="Arial"/>
          <w:b/>
          <w:sz w:val="18"/>
          <w:szCs w:val="18"/>
        </w:rPr>
        <w:t>___(38)___,</w:t>
      </w:r>
      <w:r w:rsidRPr="008D72A4">
        <w:rPr>
          <w:rFonts w:ascii="Arial" w:hAnsi="Arial" w:cs="Arial"/>
          <w:sz w:val="18"/>
          <w:szCs w:val="18"/>
        </w:rPr>
        <w:t xml:space="preserve"> a los </w:t>
      </w:r>
      <w:r w:rsidRPr="008D72A4">
        <w:rPr>
          <w:rFonts w:ascii="Arial" w:hAnsi="Arial" w:cs="Arial"/>
          <w:b/>
          <w:sz w:val="18"/>
          <w:szCs w:val="18"/>
        </w:rPr>
        <w:t xml:space="preserve">___(39)___ </w:t>
      </w:r>
      <w:r w:rsidRPr="008D72A4">
        <w:rPr>
          <w:rFonts w:ascii="Arial" w:hAnsi="Arial" w:cs="Arial"/>
          <w:sz w:val="18"/>
          <w:szCs w:val="18"/>
        </w:rPr>
        <w:t>días hábiles siguientes a la aceptación por escrito de los servicios y aprobación del comprobante fiscal correspondiente, siendo exigible el pago por el “Proveedor” en este término, mediante depósito a la Cuenta CLABE e institución bancaria que al efecto le proporcione al “Instituto” mediante el formato “Solicitud de pago a través del Sistema de Pago Interbancario”.</w:t>
      </w:r>
    </w:p>
    <w:p w14:paraId="25D1A1DE" w14:textId="77777777" w:rsidR="00F537AD" w:rsidRPr="008D72A4" w:rsidRDefault="00F537AD" w:rsidP="008D72A4">
      <w:pPr>
        <w:spacing w:after="0" w:line="240" w:lineRule="auto"/>
        <w:ind w:right="57"/>
        <w:jc w:val="both"/>
        <w:rPr>
          <w:rFonts w:ascii="Arial" w:hAnsi="Arial" w:cs="Arial"/>
          <w:sz w:val="18"/>
          <w:szCs w:val="18"/>
        </w:rPr>
      </w:pPr>
    </w:p>
    <w:p w14:paraId="763B957D" w14:textId="77777777" w:rsidR="00F537AD" w:rsidRPr="008D72A4" w:rsidRDefault="00F537AD" w:rsidP="008D72A4">
      <w:pPr>
        <w:spacing w:after="0" w:line="240" w:lineRule="auto"/>
        <w:ind w:right="57"/>
        <w:jc w:val="both"/>
        <w:rPr>
          <w:rFonts w:ascii="Arial" w:hAnsi="Arial" w:cs="Arial"/>
          <w:b/>
          <w:i/>
          <w:sz w:val="18"/>
          <w:szCs w:val="18"/>
        </w:rPr>
      </w:pPr>
      <w:r w:rsidRPr="008D72A4">
        <w:rPr>
          <w:rFonts w:ascii="Arial" w:hAnsi="Arial" w:cs="Arial"/>
          <w:b/>
          <w:i/>
          <w:sz w:val="18"/>
          <w:szCs w:val="18"/>
        </w:rPr>
        <w:t xml:space="preserve">EN CASO DE CONTRATO ABIERTO: </w:t>
      </w:r>
    </w:p>
    <w:p w14:paraId="66E2E66D" w14:textId="77777777" w:rsidR="00F537AD" w:rsidRPr="008D72A4" w:rsidRDefault="00F537AD" w:rsidP="008D72A4">
      <w:pPr>
        <w:spacing w:after="0" w:line="240" w:lineRule="auto"/>
        <w:jc w:val="both"/>
        <w:rPr>
          <w:rFonts w:ascii="Arial" w:hAnsi="Arial" w:cs="Arial"/>
          <w:b/>
          <w:sz w:val="18"/>
          <w:szCs w:val="18"/>
        </w:rPr>
      </w:pPr>
      <w:r w:rsidRPr="008D72A4">
        <w:rPr>
          <w:rFonts w:ascii="Arial" w:hAnsi="Arial" w:cs="Arial"/>
          <w:sz w:val="18"/>
          <w:szCs w:val="18"/>
        </w:rPr>
        <w:t>El “Instituto” cubrirá al Proveedor” el monto del presente Contrato</w:t>
      </w:r>
      <w:r w:rsidRPr="008D72A4">
        <w:rPr>
          <w:rFonts w:ascii="Arial" w:hAnsi="Arial" w:cs="Arial"/>
          <w:bCs/>
          <w:color w:val="000000"/>
          <w:sz w:val="18"/>
          <w:szCs w:val="18"/>
        </w:rPr>
        <w:t xml:space="preserve"> por servicio realizado</w:t>
      </w:r>
      <w:r w:rsidRPr="008D72A4">
        <w:rPr>
          <w:rFonts w:ascii="Arial" w:hAnsi="Arial" w:cs="Arial"/>
          <w:sz w:val="18"/>
          <w:szCs w:val="18"/>
        </w:rPr>
        <w:t xml:space="preserve"> a los </w:t>
      </w:r>
      <w:r w:rsidRPr="008D72A4">
        <w:rPr>
          <w:rFonts w:ascii="Arial" w:hAnsi="Arial" w:cs="Arial"/>
          <w:b/>
          <w:sz w:val="18"/>
          <w:szCs w:val="18"/>
        </w:rPr>
        <w:t>___(39)____</w:t>
      </w:r>
      <w:r w:rsidRPr="008D72A4">
        <w:rPr>
          <w:rFonts w:ascii="Arial" w:hAnsi="Arial" w:cs="Arial"/>
          <w:sz w:val="18"/>
          <w:szCs w:val="18"/>
        </w:rPr>
        <w:t>días hábiles</w:t>
      </w:r>
      <w:r w:rsidRPr="008D72A4">
        <w:rPr>
          <w:rFonts w:ascii="Arial" w:hAnsi="Arial" w:cs="Arial"/>
          <w:b/>
          <w:sz w:val="18"/>
          <w:szCs w:val="18"/>
        </w:rPr>
        <w:t xml:space="preserve"> </w:t>
      </w:r>
      <w:r w:rsidRPr="008D72A4">
        <w:rPr>
          <w:rFonts w:ascii="Arial" w:hAnsi="Arial" w:cs="Arial"/>
          <w:sz w:val="18"/>
          <w:szCs w:val="18"/>
        </w:rPr>
        <w:t>siguientes a la aceptación por escrito de los servicios y aprobación del comprobante fiscal correspondiente, siendo exigible el pago por el “Proveedor” en este término, mediante depósito a la Cuenta CLABE e institución bancaria que al efecto le proporcione al “Instituto” mediante el formato “Solicitud de pago a través del Sistema de Pago Interbancario”</w:t>
      </w:r>
    </w:p>
    <w:p w14:paraId="29AED3EB" w14:textId="77777777" w:rsidR="00F537AD" w:rsidRPr="008D72A4" w:rsidRDefault="00F537AD" w:rsidP="008D72A4">
      <w:pPr>
        <w:spacing w:after="0" w:line="240" w:lineRule="auto"/>
        <w:ind w:right="57"/>
        <w:jc w:val="both"/>
        <w:rPr>
          <w:rFonts w:ascii="Arial" w:hAnsi="Arial" w:cs="Arial"/>
          <w:i/>
          <w:sz w:val="18"/>
          <w:szCs w:val="18"/>
        </w:rPr>
      </w:pPr>
    </w:p>
    <w:p w14:paraId="33049C90" w14:textId="77777777" w:rsidR="00F537AD" w:rsidRPr="008D72A4" w:rsidRDefault="00F537AD" w:rsidP="008D72A4">
      <w:pPr>
        <w:spacing w:after="0" w:line="240" w:lineRule="auto"/>
        <w:jc w:val="both"/>
        <w:rPr>
          <w:rFonts w:ascii="Arial" w:hAnsi="Arial" w:cs="Arial"/>
          <w:b/>
          <w:i/>
          <w:sz w:val="18"/>
          <w:szCs w:val="18"/>
        </w:rPr>
      </w:pPr>
      <w:r w:rsidRPr="008D72A4">
        <w:rPr>
          <w:rFonts w:ascii="Arial" w:hAnsi="Arial" w:cs="Arial"/>
          <w:b/>
          <w:i/>
          <w:sz w:val="18"/>
          <w:szCs w:val="18"/>
        </w:rPr>
        <w:t>(En caso de pactarse precios en moneda extranjera, éstos se solventarán entregando el equivalente en moneda nacional al tipo de cambio vigente en el lugar y fecha en que deba hacerse el pago, en términos de lo previsto por el artículo 8 de la Ley Monetaria de los Estados Unidos Mexicanos y conforme a lo dispuesto por el artículo 29 de las Normas).</w:t>
      </w:r>
    </w:p>
    <w:p w14:paraId="52F71102" w14:textId="77777777" w:rsidR="00F537AD" w:rsidRPr="008D72A4" w:rsidRDefault="00F537AD" w:rsidP="008D72A4">
      <w:pPr>
        <w:spacing w:after="0" w:line="240" w:lineRule="auto"/>
        <w:jc w:val="both"/>
        <w:rPr>
          <w:rFonts w:ascii="Arial" w:hAnsi="Arial" w:cs="Arial"/>
          <w:color w:val="000000"/>
          <w:sz w:val="18"/>
          <w:szCs w:val="18"/>
        </w:rPr>
      </w:pPr>
    </w:p>
    <w:p w14:paraId="6B546B9E" w14:textId="77777777" w:rsidR="00F537AD" w:rsidRPr="008D72A4" w:rsidRDefault="00F537AD" w:rsidP="008D72A4">
      <w:pPr>
        <w:spacing w:after="0" w:line="240" w:lineRule="auto"/>
        <w:ind w:right="57"/>
        <w:jc w:val="both"/>
        <w:rPr>
          <w:rFonts w:ascii="Arial" w:hAnsi="Arial" w:cs="Arial"/>
          <w:sz w:val="18"/>
          <w:szCs w:val="18"/>
        </w:rPr>
      </w:pPr>
      <w:r w:rsidRPr="008D72A4">
        <w:rPr>
          <w:rFonts w:ascii="Arial" w:hAnsi="Arial" w:cs="Arial"/>
          <w:sz w:val="18"/>
          <w:szCs w:val="18"/>
        </w:rPr>
        <w:t>Con fundamento en lo dispuesto por el artículo 52 de la Ley Federal del Presupuesto y Responsabilidad Hacendaria, no se cubrirán al “Proveedor” servicios que no hayan sido efectivamente prestados y devengados.</w:t>
      </w:r>
    </w:p>
    <w:p w14:paraId="20B169D6" w14:textId="77777777" w:rsidR="00F537AD" w:rsidRPr="008D72A4" w:rsidRDefault="00F537AD" w:rsidP="008D72A4">
      <w:pPr>
        <w:spacing w:after="0" w:line="240" w:lineRule="auto"/>
        <w:jc w:val="both"/>
        <w:rPr>
          <w:rFonts w:ascii="Arial" w:hAnsi="Arial" w:cs="Arial"/>
          <w:color w:val="000000"/>
          <w:sz w:val="18"/>
          <w:szCs w:val="18"/>
        </w:rPr>
      </w:pPr>
    </w:p>
    <w:p w14:paraId="5135FDB3" w14:textId="77777777" w:rsidR="00F537AD" w:rsidRPr="008D72A4" w:rsidRDefault="00F537AD" w:rsidP="008D72A4">
      <w:pPr>
        <w:spacing w:after="0" w:line="240" w:lineRule="auto"/>
        <w:ind w:right="57"/>
        <w:jc w:val="both"/>
        <w:rPr>
          <w:rFonts w:ascii="Arial" w:hAnsi="Arial" w:cs="Arial"/>
          <w:sz w:val="18"/>
          <w:szCs w:val="18"/>
        </w:rPr>
      </w:pPr>
      <w:r w:rsidRPr="008D72A4">
        <w:rPr>
          <w:rFonts w:ascii="Arial" w:hAnsi="Arial" w:cs="Arial"/>
          <w:sz w:val="18"/>
          <w:szCs w:val="18"/>
        </w:rPr>
        <w:t>En caso de que el “Proveedor” modifique su número de cuenta o la institución citados anteriormente, dará aviso por escrito al “Instituto” con cinco días naturales de anticipación a la fecha en que deba hacerse el depósito a su favor. Dicha modificación deberá ser notificada mediante escrito firmado en original por el “Proveedor”.</w:t>
      </w:r>
    </w:p>
    <w:p w14:paraId="1F529665" w14:textId="77777777" w:rsidR="004260DC" w:rsidRPr="008D72A4" w:rsidRDefault="004260DC" w:rsidP="008D72A4">
      <w:pPr>
        <w:spacing w:after="0" w:line="240" w:lineRule="auto"/>
        <w:jc w:val="both"/>
        <w:rPr>
          <w:rFonts w:ascii="Arial" w:hAnsi="Arial" w:cs="Arial"/>
          <w:color w:val="000000"/>
          <w:sz w:val="18"/>
          <w:szCs w:val="18"/>
        </w:rPr>
      </w:pPr>
    </w:p>
    <w:p w14:paraId="3E60566A" w14:textId="41D2C9DB" w:rsidR="00F537AD" w:rsidRPr="008D72A4" w:rsidRDefault="00773626" w:rsidP="008D72A4">
      <w:pPr>
        <w:spacing w:after="0" w:line="240" w:lineRule="auto"/>
        <w:jc w:val="both"/>
        <w:rPr>
          <w:rFonts w:ascii="Arial" w:hAnsi="Arial" w:cs="Arial"/>
          <w:sz w:val="18"/>
          <w:szCs w:val="18"/>
        </w:rPr>
      </w:pPr>
      <w:r w:rsidRPr="008D72A4">
        <w:rPr>
          <w:rFonts w:ascii="Arial" w:hAnsi="Arial" w:cs="Arial"/>
          <w:noProof/>
          <w:sz w:val="18"/>
          <w:szCs w:val="18"/>
          <w:lang w:eastAsia="es-MX"/>
        </w:rPr>
        <mc:AlternateContent>
          <mc:Choice Requires="wps">
            <w:drawing>
              <wp:anchor distT="0" distB="0" distL="114300" distR="114300" simplePos="0" relativeHeight="251655680" behindDoc="0" locked="0" layoutInCell="1" allowOverlap="1" wp14:anchorId="14DAD9B6" wp14:editId="030C2C0B">
                <wp:simplePos x="0" y="0"/>
                <wp:positionH relativeFrom="column">
                  <wp:posOffset>4100195</wp:posOffset>
                </wp:positionH>
                <wp:positionV relativeFrom="paragraph">
                  <wp:posOffset>245110</wp:posOffset>
                </wp:positionV>
                <wp:extent cx="2050415" cy="872490"/>
                <wp:effectExtent l="13970" t="6985" r="12065" b="6350"/>
                <wp:wrapNone/>
                <wp:docPr id="1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872490"/>
                        </a:xfrm>
                        <a:prstGeom prst="rect">
                          <a:avLst/>
                        </a:prstGeom>
                        <a:solidFill>
                          <a:srgbClr val="FFFFFF"/>
                        </a:solidFill>
                        <a:ln w="6350">
                          <a:solidFill>
                            <a:srgbClr val="000000"/>
                          </a:solidFill>
                          <a:miter lim="800000"/>
                          <a:headEnd/>
                          <a:tailEnd/>
                        </a:ln>
                      </wps:spPr>
                      <wps:txbx>
                        <w:txbxContent>
                          <w:p w14:paraId="675439A7"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4DAD9B6" id="_x0000_s1028" type="#_x0000_t202" style="position:absolute;left:0;text-align:left;margin-left:322.85pt;margin-top:19.3pt;width:161.45pt;height:68.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" strokeweight=".5pt">
                <v:textbox>
                  <w:txbxContent>
                    <w:p w14:paraId="675439A7"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v:textbox>
              </v:shape>
            </w:pict>
          </mc:Fallback>
        </mc:AlternateContent>
      </w:r>
      <w:r w:rsidR="004260DC" w:rsidRPr="008D72A4">
        <w:rPr>
          <w:rFonts w:ascii="Arial" w:hAnsi="Arial" w:cs="Arial"/>
          <w:color w:val="000000"/>
          <w:sz w:val="18"/>
          <w:szCs w:val="18"/>
        </w:rPr>
        <w:t>En caso de que el “Proveedor” proporcione incorrectamente el número de cuenta bancaria en la que se acrediten los pagos, las comisiones cobradas por el banco por estos movimientos, serán a cargo del</w:t>
      </w:r>
      <w:r w:rsidR="005B7645">
        <w:rPr>
          <w:rFonts w:ascii="Arial" w:hAnsi="Arial" w:cs="Arial"/>
          <w:color w:val="000000"/>
          <w:sz w:val="18"/>
          <w:szCs w:val="18"/>
        </w:rPr>
        <w:t xml:space="preserve"> </w:t>
      </w:r>
      <w:r w:rsidR="004260DC" w:rsidRPr="008D72A4">
        <w:rPr>
          <w:rFonts w:ascii="Arial" w:hAnsi="Arial" w:cs="Arial"/>
          <w:color w:val="000000"/>
          <w:sz w:val="18"/>
          <w:szCs w:val="18"/>
        </w:rPr>
        <w:t>“Proveedor” y se le descontarán del pago correspondiente.</w:t>
      </w:r>
    </w:p>
    <w:p w14:paraId="10E0036B" w14:textId="77777777" w:rsidR="00F537AD" w:rsidRPr="008D72A4" w:rsidRDefault="00F537AD" w:rsidP="008D72A4">
      <w:pPr>
        <w:spacing w:after="0" w:line="240" w:lineRule="auto"/>
        <w:ind w:right="57"/>
        <w:jc w:val="both"/>
        <w:rPr>
          <w:rFonts w:ascii="Arial" w:hAnsi="Arial" w:cs="Arial"/>
          <w:sz w:val="18"/>
          <w:szCs w:val="18"/>
        </w:rPr>
      </w:pPr>
    </w:p>
    <w:p w14:paraId="7CEFCA5A" w14:textId="77777777" w:rsidR="00F537AD" w:rsidRPr="008D72A4" w:rsidRDefault="00F537AD" w:rsidP="008D72A4">
      <w:pPr>
        <w:spacing w:after="0" w:line="240" w:lineRule="auto"/>
        <w:ind w:right="57"/>
        <w:jc w:val="both"/>
        <w:rPr>
          <w:rFonts w:ascii="Arial" w:hAnsi="Arial" w:cs="Arial"/>
          <w:sz w:val="18"/>
          <w:szCs w:val="18"/>
        </w:rPr>
      </w:pPr>
    </w:p>
    <w:p w14:paraId="1632DE87" w14:textId="77777777" w:rsidR="00F537AD" w:rsidRPr="008D72A4" w:rsidRDefault="00F537AD" w:rsidP="008D72A4">
      <w:pPr>
        <w:pStyle w:val="Piedepgina"/>
        <w:tabs>
          <w:tab w:val="clear" w:pos="4252"/>
          <w:tab w:val="clear" w:pos="8504"/>
        </w:tabs>
        <w:jc w:val="center"/>
        <w:rPr>
          <w:rFonts w:ascii="Arial" w:hAnsi="Arial" w:cs="Arial"/>
          <w:sz w:val="18"/>
          <w:szCs w:val="18"/>
        </w:rPr>
      </w:pPr>
      <w:r w:rsidRPr="008D72A4">
        <w:rPr>
          <w:rFonts w:ascii="Arial" w:hAnsi="Arial" w:cs="Arial"/>
          <w:sz w:val="18"/>
          <w:szCs w:val="18"/>
        </w:rPr>
        <w:t xml:space="preserve">Página </w:t>
      </w:r>
      <w:r w:rsidRPr="008D72A4">
        <w:rPr>
          <w:rFonts w:ascii="Arial" w:hAnsi="Arial" w:cs="Arial"/>
          <w:b/>
          <w:sz w:val="18"/>
          <w:szCs w:val="18"/>
        </w:rPr>
        <w:t>3</w:t>
      </w:r>
      <w:r w:rsidRPr="008D72A4">
        <w:rPr>
          <w:rFonts w:ascii="Arial" w:hAnsi="Arial" w:cs="Arial"/>
          <w:sz w:val="18"/>
          <w:szCs w:val="18"/>
        </w:rPr>
        <w:t xml:space="preserve"> de </w:t>
      </w:r>
      <w:r w:rsidRPr="008D72A4">
        <w:rPr>
          <w:rFonts w:ascii="Arial" w:hAnsi="Arial" w:cs="Arial"/>
          <w:b/>
          <w:sz w:val="18"/>
          <w:szCs w:val="18"/>
        </w:rPr>
        <w:t>___</w:t>
      </w:r>
    </w:p>
    <w:p w14:paraId="388F9006" w14:textId="77777777" w:rsidR="00F537AD" w:rsidRPr="008D72A4" w:rsidRDefault="00F537AD" w:rsidP="008D72A4">
      <w:pPr>
        <w:spacing w:after="0" w:line="240" w:lineRule="auto"/>
        <w:ind w:right="57"/>
        <w:jc w:val="both"/>
        <w:rPr>
          <w:rFonts w:ascii="Arial" w:hAnsi="Arial" w:cs="Arial"/>
          <w:sz w:val="18"/>
          <w:szCs w:val="18"/>
        </w:rPr>
      </w:pPr>
    </w:p>
    <w:p w14:paraId="76950BBF" w14:textId="77777777" w:rsidR="00F537AD" w:rsidRPr="008D72A4" w:rsidRDefault="00F537AD" w:rsidP="008D72A4">
      <w:pPr>
        <w:spacing w:after="0" w:line="240" w:lineRule="auto"/>
        <w:jc w:val="both"/>
        <w:rPr>
          <w:rFonts w:ascii="Arial" w:hAnsi="Arial" w:cs="Arial"/>
          <w:color w:val="000000"/>
          <w:sz w:val="18"/>
          <w:szCs w:val="18"/>
        </w:rPr>
      </w:pPr>
      <w:r w:rsidRPr="008D72A4">
        <w:rPr>
          <w:rFonts w:ascii="Arial" w:hAnsi="Arial" w:cs="Arial"/>
          <w:color w:val="000000"/>
          <w:sz w:val="18"/>
          <w:szCs w:val="18"/>
        </w:rPr>
        <w:lastRenderedPageBreak/>
        <w:t>El “Instituto” no será responsable cuando por causas ajenas a éste, el “Proveedor” no pueda efectuar el cobro del depósito referido.</w:t>
      </w:r>
    </w:p>
    <w:p w14:paraId="4EF088DC" w14:textId="77777777" w:rsidR="00F537AD" w:rsidRPr="008D72A4" w:rsidRDefault="00F537AD" w:rsidP="008D72A4">
      <w:pPr>
        <w:spacing w:after="0" w:line="240" w:lineRule="auto"/>
        <w:jc w:val="both"/>
        <w:rPr>
          <w:rFonts w:ascii="Arial" w:hAnsi="Arial" w:cs="Arial"/>
          <w:color w:val="000000"/>
          <w:sz w:val="18"/>
          <w:szCs w:val="18"/>
        </w:rPr>
      </w:pPr>
    </w:p>
    <w:p w14:paraId="7CBF3E1A" w14:textId="77777777" w:rsidR="00F537AD" w:rsidRPr="008D72A4" w:rsidRDefault="00F537AD" w:rsidP="008D72A4">
      <w:pPr>
        <w:spacing w:after="0" w:line="240" w:lineRule="auto"/>
        <w:jc w:val="both"/>
        <w:rPr>
          <w:rFonts w:ascii="Arial" w:hAnsi="Arial" w:cs="Arial"/>
          <w:b/>
          <w:sz w:val="18"/>
          <w:szCs w:val="18"/>
        </w:rPr>
      </w:pPr>
      <w:r w:rsidRPr="008D72A4">
        <w:rPr>
          <w:rFonts w:ascii="Arial" w:hAnsi="Arial" w:cs="Arial"/>
          <w:b/>
          <w:sz w:val="18"/>
          <w:szCs w:val="18"/>
        </w:rPr>
        <w:t>Octava:</w:t>
      </w:r>
      <w:r w:rsidRPr="008D72A4">
        <w:rPr>
          <w:rFonts w:ascii="Arial" w:hAnsi="Arial" w:cs="Arial"/>
          <w:sz w:val="18"/>
          <w:szCs w:val="18"/>
        </w:rPr>
        <w:tab/>
      </w:r>
      <w:r w:rsidRPr="008D72A4">
        <w:rPr>
          <w:rFonts w:ascii="Arial" w:hAnsi="Arial" w:cs="Arial"/>
          <w:b/>
          <w:sz w:val="18"/>
          <w:szCs w:val="18"/>
        </w:rPr>
        <w:t>Normas.-</w:t>
      </w:r>
      <w:r w:rsidRPr="008D72A4">
        <w:rPr>
          <w:rFonts w:ascii="Arial" w:hAnsi="Arial" w:cs="Arial"/>
          <w:sz w:val="18"/>
          <w:szCs w:val="18"/>
        </w:rPr>
        <w:t xml:space="preserve"> El “Proveedor” garantiza que los servicios objeto de este Contrato, cumplen con la siguiente Norma Oficial Mexicana </w:t>
      </w:r>
      <w:r w:rsidRPr="008D72A4">
        <w:rPr>
          <w:rFonts w:ascii="Arial" w:hAnsi="Arial" w:cs="Arial"/>
          <w:b/>
          <w:sz w:val="18"/>
          <w:szCs w:val="18"/>
        </w:rPr>
        <w:t>_______(40)_________.</w:t>
      </w:r>
      <w:r w:rsidRPr="008D72A4">
        <w:rPr>
          <w:rFonts w:ascii="Arial" w:hAnsi="Arial" w:cs="Arial"/>
          <w:sz w:val="18"/>
          <w:szCs w:val="18"/>
        </w:rPr>
        <w:t xml:space="preserve"> </w:t>
      </w:r>
      <w:r w:rsidRPr="008D72A4">
        <w:rPr>
          <w:rFonts w:ascii="Arial" w:hAnsi="Arial" w:cs="Arial"/>
          <w:b/>
          <w:sz w:val="18"/>
          <w:szCs w:val="18"/>
        </w:rPr>
        <w:t>(OPCIONAL).</w:t>
      </w:r>
    </w:p>
    <w:p w14:paraId="4FBE7803" w14:textId="77777777" w:rsidR="00F537AD" w:rsidRPr="008D72A4" w:rsidRDefault="00F537AD" w:rsidP="008D72A4">
      <w:pPr>
        <w:spacing w:after="0" w:line="240" w:lineRule="auto"/>
        <w:jc w:val="both"/>
        <w:rPr>
          <w:rFonts w:ascii="Arial" w:hAnsi="Arial" w:cs="Arial"/>
          <w:color w:val="000000"/>
          <w:sz w:val="18"/>
          <w:szCs w:val="18"/>
        </w:rPr>
      </w:pPr>
    </w:p>
    <w:p w14:paraId="590EDBA3"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bCs/>
          <w:sz w:val="18"/>
          <w:szCs w:val="18"/>
        </w:rPr>
        <w:t>Novena:</w:t>
      </w:r>
      <w:r w:rsidRPr="008D72A4">
        <w:rPr>
          <w:rFonts w:ascii="Arial" w:hAnsi="Arial" w:cs="Arial"/>
          <w:b/>
          <w:bCs/>
          <w:sz w:val="18"/>
          <w:szCs w:val="18"/>
        </w:rPr>
        <w:tab/>
        <w:t>Área Responsable.-</w:t>
      </w:r>
      <w:r w:rsidRPr="008D72A4">
        <w:rPr>
          <w:rFonts w:ascii="Arial" w:hAnsi="Arial" w:cs="Arial"/>
          <w:sz w:val="18"/>
          <w:szCs w:val="18"/>
        </w:rPr>
        <w:t xml:space="preserve"> El “Instituto” designa al Director </w:t>
      </w:r>
      <w:r w:rsidRPr="008D72A4">
        <w:rPr>
          <w:rFonts w:ascii="Arial" w:hAnsi="Arial" w:cs="Arial"/>
          <w:b/>
          <w:sz w:val="18"/>
          <w:szCs w:val="18"/>
        </w:rPr>
        <w:t>_____(41)_____,</w:t>
      </w:r>
      <w:r w:rsidRPr="008D72A4">
        <w:rPr>
          <w:rFonts w:ascii="Arial" w:hAnsi="Arial" w:cs="Arial"/>
          <w:sz w:val="18"/>
          <w:szCs w:val="18"/>
        </w:rPr>
        <w:t xml:space="preserve"> el </w:t>
      </w:r>
      <w:r w:rsidRPr="008D72A4">
        <w:rPr>
          <w:rFonts w:ascii="Arial" w:hAnsi="Arial" w:cs="Arial"/>
          <w:b/>
          <w:sz w:val="18"/>
          <w:szCs w:val="18"/>
        </w:rPr>
        <w:t>_____(41)______,</w:t>
      </w:r>
      <w:r w:rsidRPr="008D72A4">
        <w:rPr>
          <w:rFonts w:ascii="Arial" w:hAnsi="Arial" w:cs="Arial"/>
          <w:sz w:val="18"/>
          <w:szCs w:val="18"/>
        </w:rPr>
        <w:t xml:space="preserve"> como responsable del objeto del presente Contrato, así como de su administración, seguimiento y cumplimiento de sus Cláusulas, quien suscribirá el(los) Anexo(s) del mismo, el(los) cual(es) forma(n) parte integral del presente Instrumento. </w:t>
      </w:r>
    </w:p>
    <w:p w14:paraId="2A0CE02C" w14:textId="77777777" w:rsidR="00F537AD" w:rsidRPr="008D72A4" w:rsidRDefault="00F537AD" w:rsidP="008D72A4">
      <w:pPr>
        <w:spacing w:after="0" w:line="240" w:lineRule="auto"/>
        <w:ind w:left="1418" w:hanging="1418"/>
        <w:jc w:val="both"/>
        <w:rPr>
          <w:rFonts w:ascii="Arial" w:hAnsi="Arial" w:cs="Arial"/>
          <w:b/>
          <w:bCs/>
          <w:sz w:val="18"/>
          <w:szCs w:val="18"/>
        </w:rPr>
      </w:pPr>
    </w:p>
    <w:p w14:paraId="4B00B74C"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bCs/>
          <w:sz w:val="18"/>
          <w:szCs w:val="18"/>
        </w:rPr>
        <w:t xml:space="preserve">Décima: Garantías.- </w:t>
      </w:r>
      <w:r w:rsidRPr="008D72A4">
        <w:rPr>
          <w:rFonts w:ascii="Arial" w:hAnsi="Arial" w:cs="Arial"/>
          <w:sz w:val="18"/>
          <w:szCs w:val="18"/>
        </w:rPr>
        <w:t xml:space="preserve">El “Proveedor” se obliga a garantizar el cumplimiento de las obligaciones derivadas del presente Contrato, mediante fianza expedida por una institución legalmente autorizada para ello, o mediante cheque certificado a favor del Instituto Nacional de Estadística y Geografía, por un importe equivalente al 10% del monto de este Contrato, antes de impuestos, la que deberá entregar dentro de los 10 (diez) días naturales posteriores a la fecha de suscripción </w:t>
      </w:r>
      <w:proofErr w:type="gramStart"/>
      <w:r w:rsidRPr="008D72A4">
        <w:rPr>
          <w:rFonts w:ascii="Arial" w:hAnsi="Arial" w:cs="Arial"/>
          <w:sz w:val="18"/>
          <w:szCs w:val="18"/>
        </w:rPr>
        <w:t>del mismo</w:t>
      </w:r>
      <w:proofErr w:type="gramEnd"/>
      <w:r w:rsidRPr="008D72A4">
        <w:rPr>
          <w:rFonts w:ascii="Arial" w:hAnsi="Arial" w:cs="Arial"/>
          <w:sz w:val="18"/>
          <w:szCs w:val="18"/>
        </w:rPr>
        <w:t>.</w:t>
      </w:r>
    </w:p>
    <w:p w14:paraId="7584CB1A" w14:textId="77777777" w:rsidR="00F537AD" w:rsidRPr="008D72A4" w:rsidRDefault="00F537AD" w:rsidP="008D72A4">
      <w:pPr>
        <w:spacing w:after="0" w:line="240" w:lineRule="auto"/>
        <w:jc w:val="both"/>
        <w:rPr>
          <w:rFonts w:ascii="Arial" w:hAnsi="Arial" w:cs="Arial"/>
          <w:sz w:val="18"/>
          <w:szCs w:val="18"/>
        </w:rPr>
      </w:pPr>
    </w:p>
    <w:p w14:paraId="0270A540" w14:textId="77777777" w:rsidR="00F537AD" w:rsidRPr="008D72A4" w:rsidRDefault="00F537AD" w:rsidP="008D72A4">
      <w:pPr>
        <w:spacing w:after="0" w:line="240" w:lineRule="auto"/>
        <w:jc w:val="both"/>
        <w:rPr>
          <w:rFonts w:ascii="Arial" w:hAnsi="Arial" w:cs="Arial"/>
          <w:b/>
          <w:i/>
          <w:sz w:val="18"/>
          <w:szCs w:val="18"/>
        </w:rPr>
      </w:pPr>
      <w:r w:rsidRPr="008D72A4">
        <w:rPr>
          <w:rFonts w:ascii="Arial" w:hAnsi="Arial" w:cs="Arial"/>
          <w:b/>
          <w:i/>
          <w:sz w:val="18"/>
          <w:szCs w:val="18"/>
        </w:rPr>
        <w:t>(En caso de que la contratación abarque más de un ejercicio fiscal, podrá establecerse lo siguiente:)</w:t>
      </w:r>
    </w:p>
    <w:p w14:paraId="36804505" w14:textId="77777777" w:rsidR="00F537AD" w:rsidRPr="008D72A4" w:rsidRDefault="00F537AD" w:rsidP="008D72A4">
      <w:pPr>
        <w:spacing w:after="0" w:line="240" w:lineRule="auto"/>
        <w:jc w:val="both"/>
        <w:rPr>
          <w:rFonts w:ascii="Arial" w:hAnsi="Arial" w:cs="Arial"/>
          <w:b/>
          <w:i/>
          <w:sz w:val="18"/>
          <w:szCs w:val="18"/>
        </w:rPr>
      </w:pPr>
    </w:p>
    <w:p w14:paraId="71E49035" w14:textId="72B7C12F"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t>El “Proveedor” se obliga a garantizar el cumplimiento de las obligaciones derivadas del presente Contrato, mediante fianza expedida por una institución legalmente autorizada para ello, a favor del Instituto Nacional de Estadística y Geografía, por un importe equivalente al 10% del monto de este Contrato, antes de impuestos, la cual de acuerdo a lo estipulado en el artículo 70 de las Normas</w:t>
      </w:r>
      <w:r w:rsidR="005B7645">
        <w:rPr>
          <w:rFonts w:ascii="Arial" w:hAnsi="Arial" w:cs="Arial"/>
          <w:sz w:val="18"/>
          <w:szCs w:val="18"/>
        </w:rPr>
        <w:t xml:space="preserve"> </w:t>
      </w:r>
      <w:r w:rsidRPr="008D72A4">
        <w:rPr>
          <w:rFonts w:ascii="Arial" w:hAnsi="Arial" w:cs="Arial"/>
          <w:sz w:val="18"/>
          <w:szCs w:val="18"/>
        </w:rPr>
        <w:t xml:space="preserve">podrá ser presentada (o) </w:t>
      </w:r>
      <w:r w:rsidRPr="008D72A4">
        <w:rPr>
          <w:rFonts w:ascii="Arial" w:hAnsi="Arial" w:cs="Arial"/>
          <w:color w:val="000000"/>
          <w:sz w:val="18"/>
          <w:szCs w:val="18"/>
        </w:rPr>
        <w:t xml:space="preserve">en una sola garantía que ampare la vigencia para la prestación del servicio o </w:t>
      </w:r>
      <w:r w:rsidRPr="008D72A4">
        <w:rPr>
          <w:rFonts w:ascii="Arial" w:hAnsi="Arial" w:cs="Arial"/>
          <w:b/>
          <w:color w:val="000000"/>
          <w:sz w:val="18"/>
          <w:szCs w:val="18"/>
        </w:rPr>
        <w:t>___(42)___</w:t>
      </w:r>
      <w:r w:rsidR="005B7645">
        <w:rPr>
          <w:rFonts w:ascii="Arial" w:hAnsi="Arial" w:cs="Arial"/>
          <w:color w:val="000000"/>
          <w:sz w:val="18"/>
          <w:szCs w:val="18"/>
        </w:rPr>
        <w:t xml:space="preserve"> </w:t>
      </w:r>
      <w:r w:rsidRPr="008D72A4">
        <w:rPr>
          <w:rFonts w:ascii="Arial" w:hAnsi="Arial" w:cs="Arial"/>
          <w:color w:val="000000"/>
          <w:sz w:val="18"/>
          <w:szCs w:val="18"/>
        </w:rPr>
        <w:t>p</w:t>
      </w:r>
      <w:r w:rsidRPr="008D72A4">
        <w:rPr>
          <w:rFonts w:ascii="Arial" w:hAnsi="Arial" w:cs="Arial"/>
          <w:sz w:val="18"/>
          <w:szCs w:val="18"/>
        </w:rPr>
        <w:t>or el porcentaje que corresponda del monto por erogar en el ejercicio fiscal de que se trate, de acuerdo a lo siguiente:</w:t>
      </w:r>
    </w:p>
    <w:p w14:paraId="687D255B" w14:textId="77777777" w:rsidR="00F537AD" w:rsidRPr="008D72A4" w:rsidRDefault="00F537AD" w:rsidP="008D72A4">
      <w:pPr>
        <w:spacing w:after="0" w:line="240" w:lineRule="auto"/>
        <w:jc w:val="both"/>
        <w:rPr>
          <w:rFonts w:ascii="Arial" w:hAnsi="Arial" w:cs="Arial"/>
          <w:sz w:val="18"/>
          <w:szCs w:val="18"/>
        </w:rPr>
      </w:pPr>
    </w:p>
    <w:p w14:paraId="240F07AD" w14:textId="77777777" w:rsidR="00F537AD" w:rsidRPr="008D72A4" w:rsidRDefault="00F537AD" w:rsidP="008D72A4">
      <w:pPr>
        <w:widowControl w:val="0"/>
        <w:numPr>
          <w:ilvl w:val="0"/>
          <w:numId w:val="29"/>
        </w:numPr>
        <w:suppressAutoHyphens w:val="0"/>
        <w:autoSpaceDE w:val="0"/>
        <w:autoSpaceDN w:val="0"/>
        <w:adjustRightInd w:val="0"/>
        <w:spacing w:after="0" w:line="240" w:lineRule="auto"/>
        <w:ind w:left="284" w:hanging="284"/>
        <w:jc w:val="both"/>
        <w:rPr>
          <w:rFonts w:ascii="Arial" w:eastAsia="Times New Roman" w:hAnsi="Arial" w:cs="Arial"/>
          <w:sz w:val="18"/>
          <w:szCs w:val="18"/>
          <w:lang w:eastAsia="es-ES"/>
        </w:rPr>
      </w:pPr>
      <w:r w:rsidRPr="008D72A4">
        <w:rPr>
          <w:rFonts w:ascii="Arial" w:eastAsia="Times New Roman" w:hAnsi="Arial" w:cs="Arial"/>
          <w:sz w:val="18"/>
          <w:szCs w:val="18"/>
          <w:lang w:eastAsia="es-ES"/>
        </w:rPr>
        <w:t>Primera exhibición, dentro de los diez días naturales posteriores a la firma del Contrato.</w:t>
      </w:r>
    </w:p>
    <w:p w14:paraId="6FA635BC" w14:textId="77777777" w:rsidR="00F537AD" w:rsidRPr="008D72A4" w:rsidRDefault="00F537AD" w:rsidP="008D72A4">
      <w:pPr>
        <w:widowControl w:val="0"/>
        <w:autoSpaceDE w:val="0"/>
        <w:autoSpaceDN w:val="0"/>
        <w:adjustRightInd w:val="0"/>
        <w:spacing w:after="0" w:line="240" w:lineRule="auto"/>
        <w:ind w:left="284" w:hanging="284"/>
        <w:jc w:val="both"/>
        <w:rPr>
          <w:rFonts w:ascii="Arial" w:eastAsia="Times New Roman" w:hAnsi="Arial" w:cs="Arial"/>
          <w:sz w:val="18"/>
          <w:szCs w:val="18"/>
          <w:lang w:eastAsia="es-ES"/>
        </w:rPr>
      </w:pPr>
    </w:p>
    <w:p w14:paraId="56686ED9" w14:textId="77777777" w:rsidR="00F537AD" w:rsidRPr="008D72A4" w:rsidRDefault="00F537AD" w:rsidP="008D72A4">
      <w:pPr>
        <w:widowControl w:val="0"/>
        <w:numPr>
          <w:ilvl w:val="0"/>
          <w:numId w:val="29"/>
        </w:numPr>
        <w:suppressAutoHyphens w:val="0"/>
        <w:autoSpaceDE w:val="0"/>
        <w:autoSpaceDN w:val="0"/>
        <w:adjustRightInd w:val="0"/>
        <w:spacing w:after="0" w:line="240" w:lineRule="auto"/>
        <w:ind w:left="284" w:hanging="284"/>
        <w:jc w:val="both"/>
        <w:rPr>
          <w:rFonts w:ascii="Arial" w:eastAsia="Times New Roman" w:hAnsi="Arial" w:cs="Arial"/>
          <w:sz w:val="18"/>
          <w:szCs w:val="18"/>
          <w:lang w:eastAsia="es-ES"/>
        </w:rPr>
      </w:pPr>
      <w:r w:rsidRPr="008D72A4">
        <w:rPr>
          <w:rFonts w:ascii="Arial" w:eastAsia="Times New Roman" w:hAnsi="Arial" w:cs="Arial"/>
          <w:sz w:val="18"/>
          <w:szCs w:val="18"/>
          <w:lang w:eastAsia="es-ES"/>
        </w:rPr>
        <w:t>Segunda exhibición, dentro de los primeros diez días naturales del ejercicio, o</w:t>
      </w:r>
    </w:p>
    <w:p w14:paraId="7F7156EA" w14:textId="77777777" w:rsidR="00F537AD" w:rsidRPr="008D72A4" w:rsidRDefault="00F537AD" w:rsidP="008D72A4">
      <w:pPr>
        <w:pStyle w:val="Prrafodelista"/>
        <w:rPr>
          <w:rFonts w:ascii="Arial" w:hAnsi="Arial" w:cs="Arial"/>
          <w:b/>
          <w:sz w:val="18"/>
          <w:szCs w:val="18"/>
        </w:rPr>
      </w:pPr>
    </w:p>
    <w:p w14:paraId="3A205847" w14:textId="77777777" w:rsidR="00F537AD" w:rsidRPr="008D72A4" w:rsidRDefault="00F537AD" w:rsidP="008D72A4">
      <w:pPr>
        <w:widowControl w:val="0"/>
        <w:numPr>
          <w:ilvl w:val="0"/>
          <w:numId w:val="29"/>
        </w:numPr>
        <w:suppressAutoHyphens w:val="0"/>
        <w:autoSpaceDE w:val="0"/>
        <w:autoSpaceDN w:val="0"/>
        <w:adjustRightInd w:val="0"/>
        <w:spacing w:after="0" w:line="240" w:lineRule="auto"/>
        <w:ind w:left="284" w:hanging="284"/>
        <w:jc w:val="both"/>
        <w:rPr>
          <w:rFonts w:ascii="Arial" w:eastAsia="Times New Roman" w:hAnsi="Arial" w:cs="Arial"/>
          <w:sz w:val="18"/>
          <w:szCs w:val="18"/>
          <w:lang w:eastAsia="es-ES"/>
        </w:rPr>
      </w:pPr>
      <w:r w:rsidRPr="008D72A4">
        <w:rPr>
          <w:rFonts w:ascii="Arial" w:eastAsia="Times New Roman" w:hAnsi="Arial" w:cs="Arial"/>
          <w:sz w:val="18"/>
          <w:szCs w:val="18"/>
          <w:lang w:eastAsia="es-ES"/>
        </w:rPr>
        <w:t>Tercera exhibición dentro de los primeros diez días naturales del ejercicio que corresponda.</w:t>
      </w:r>
    </w:p>
    <w:p w14:paraId="05E76CA5" w14:textId="77777777" w:rsidR="00F537AD" w:rsidRPr="008D72A4" w:rsidRDefault="00F537AD" w:rsidP="008D72A4">
      <w:pPr>
        <w:widowControl w:val="0"/>
        <w:autoSpaceDE w:val="0"/>
        <w:autoSpaceDN w:val="0"/>
        <w:adjustRightInd w:val="0"/>
        <w:spacing w:after="0" w:line="240" w:lineRule="auto"/>
        <w:ind w:left="709"/>
        <w:jc w:val="both"/>
        <w:rPr>
          <w:rFonts w:ascii="Arial" w:eastAsia="Times New Roman" w:hAnsi="Arial" w:cs="Arial"/>
          <w:sz w:val="18"/>
          <w:szCs w:val="18"/>
          <w:lang w:eastAsia="es-ES"/>
        </w:rPr>
      </w:pPr>
    </w:p>
    <w:p w14:paraId="1A3FA90C"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sz w:val="18"/>
          <w:szCs w:val="18"/>
          <w:lang w:eastAsia="es-ES"/>
        </w:rPr>
      </w:pPr>
      <w:r w:rsidRPr="008D72A4">
        <w:rPr>
          <w:rFonts w:ascii="Arial" w:eastAsia="Times New Roman" w:hAnsi="Arial" w:cs="Arial"/>
          <w:sz w:val="18"/>
          <w:szCs w:val="18"/>
          <w:lang w:eastAsia="es-ES"/>
        </w:rPr>
        <w:t xml:space="preserve">A petición del “Proveedor”, el “Instituto” podrá acceder a que no se sustituya la fianza otorgada en el primer ejercicio fiscal, siempre que continúe vigente y su importe mantenga la misma proporción que la del primer ejercicio en relación con el monto por erogar en cada ejercicio fiscal subsecuente. </w:t>
      </w:r>
      <w:r w:rsidRPr="008D72A4">
        <w:rPr>
          <w:rFonts w:ascii="Arial" w:eastAsia="Times New Roman" w:hAnsi="Arial" w:cs="Arial"/>
          <w:b/>
          <w:sz w:val="18"/>
          <w:szCs w:val="18"/>
          <w:lang w:eastAsia="es-ES"/>
        </w:rPr>
        <w:t>(OPCIONAL).</w:t>
      </w:r>
    </w:p>
    <w:p w14:paraId="1744E031" w14:textId="77777777" w:rsidR="00F537AD" w:rsidRPr="008D72A4" w:rsidRDefault="00F537AD" w:rsidP="008D72A4">
      <w:pPr>
        <w:widowControl w:val="0"/>
        <w:autoSpaceDE w:val="0"/>
        <w:autoSpaceDN w:val="0"/>
        <w:adjustRightInd w:val="0"/>
        <w:spacing w:after="0" w:line="240" w:lineRule="auto"/>
        <w:ind w:left="709"/>
        <w:jc w:val="both"/>
        <w:rPr>
          <w:rFonts w:ascii="Arial" w:eastAsia="Times New Roman" w:hAnsi="Arial" w:cs="Arial"/>
          <w:b/>
          <w:i/>
          <w:sz w:val="18"/>
          <w:szCs w:val="18"/>
          <w:lang w:eastAsia="es-ES"/>
        </w:rPr>
      </w:pPr>
    </w:p>
    <w:p w14:paraId="48597F6F"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sz w:val="18"/>
          <w:szCs w:val="18"/>
          <w:lang w:eastAsia="es-ES"/>
        </w:rPr>
      </w:pPr>
      <w:r w:rsidRPr="008D72A4">
        <w:rPr>
          <w:rFonts w:ascii="Arial" w:eastAsia="Times New Roman" w:hAnsi="Arial" w:cs="Arial"/>
          <w:sz w:val="18"/>
          <w:szCs w:val="18"/>
          <w:lang w:eastAsia="es-ES"/>
        </w:rPr>
        <w:t>Dicha fianza deberá contener las siguientes declaraciones expresas:</w:t>
      </w:r>
    </w:p>
    <w:p w14:paraId="2C7A91AD" w14:textId="77777777" w:rsidR="00F537AD" w:rsidRPr="008D72A4" w:rsidRDefault="00F537AD" w:rsidP="008D72A4">
      <w:pPr>
        <w:widowControl w:val="0"/>
        <w:autoSpaceDE w:val="0"/>
        <w:autoSpaceDN w:val="0"/>
        <w:adjustRightInd w:val="0"/>
        <w:spacing w:after="0" w:line="240" w:lineRule="auto"/>
        <w:ind w:left="284" w:hanging="284"/>
        <w:jc w:val="both"/>
        <w:rPr>
          <w:rFonts w:ascii="Arial" w:eastAsia="Times New Roman" w:hAnsi="Arial" w:cs="Arial"/>
          <w:sz w:val="18"/>
          <w:szCs w:val="18"/>
          <w:lang w:eastAsia="es-ES"/>
        </w:rPr>
      </w:pPr>
    </w:p>
    <w:p w14:paraId="75337735" w14:textId="77777777" w:rsidR="00F537AD" w:rsidRPr="008D72A4" w:rsidRDefault="00F537AD" w:rsidP="008D72A4">
      <w:pPr>
        <w:pStyle w:val="Texto0"/>
        <w:numPr>
          <w:ilvl w:val="0"/>
          <w:numId w:val="19"/>
        </w:numPr>
        <w:suppressAutoHyphens w:val="0"/>
        <w:spacing w:after="0" w:line="240" w:lineRule="auto"/>
        <w:ind w:left="426" w:hanging="426"/>
        <w:rPr>
          <w:rFonts w:cs="Arial"/>
          <w:szCs w:val="18"/>
        </w:rPr>
      </w:pPr>
      <w:r w:rsidRPr="008D72A4">
        <w:rPr>
          <w:rFonts w:cs="Arial"/>
          <w:szCs w:val="18"/>
        </w:rPr>
        <w:t>Que se otorga atendiendo a todas las estipulaciones contenidas en el Contrato;</w:t>
      </w:r>
    </w:p>
    <w:p w14:paraId="52711288" w14:textId="77777777" w:rsidR="00F537AD" w:rsidRPr="008D72A4" w:rsidRDefault="00F537AD" w:rsidP="008D72A4">
      <w:pPr>
        <w:spacing w:after="0" w:line="240" w:lineRule="auto"/>
        <w:jc w:val="both"/>
        <w:rPr>
          <w:rFonts w:ascii="Arial" w:hAnsi="Arial" w:cs="Arial"/>
          <w:sz w:val="18"/>
          <w:szCs w:val="18"/>
        </w:rPr>
      </w:pPr>
    </w:p>
    <w:p w14:paraId="56E0C2FF" w14:textId="77777777" w:rsidR="00F537AD" w:rsidRPr="008D72A4" w:rsidRDefault="00F537AD" w:rsidP="008D72A4">
      <w:pPr>
        <w:pStyle w:val="Texto0"/>
        <w:numPr>
          <w:ilvl w:val="0"/>
          <w:numId w:val="19"/>
        </w:numPr>
        <w:suppressAutoHyphens w:val="0"/>
        <w:spacing w:after="0" w:line="240" w:lineRule="auto"/>
        <w:ind w:left="426" w:hanging="426"/>
        <w:rPr>
          <w:rFonts w:cs="Arial"/>
          <w:szCs w:val="18"/>
        </w:rPr>
      </w:pPr>
      <w:r w:rsidRPr="008D72A4">
        <w:rPr>
          <w:rFonts w:cs="Arial"/>
          <w:szCs w:val="18"/>
        </w:rPr>
        <w:t>Que para cancelar la fianza será requisito indispensable contar con la constancia de cumplimiento total de las obligaciones contractuales;</w:t>
      </w:r>
    </w:p>
    <w:p w14:paraId="07A59771" w14:textId="77777777" w:rsidR="00F537AD" w:rsidRPr="008D72A4" w:rsidRDefault="00F537AD" w:rsidP="008D72A4">
      <w:pPr>
        <w:spacing w:after="0" w:line="240" w:lineRule="auto"/>
        <w:jc w:val="both"/>
        <w:rPr>
          <w:rFonts w:ascii="Arial" w:hAnsi="Arial" w:cs="Arial"/>
          <w:sz w:val="18"/>
          <w:szCs w:val="18"/>
        </w:rPr>
      </w:pPr>
    </w:p>
    <w:p w14:paraId="76AF859E" w14:textId="77777777" w:rsidR="00F537AD" w:rsidRPr="008D72A4" w:rsidRDefault="00F537AD" w:rsidP="008D72A4">
      <w:pPr>
        <w:pStyle w:val="Texto0"/>
        <w:numPr>
          <w:ilvl w:val="0"/>
          <w:numId w:val="19"/>
        </w:numPr>
        <w:suppressAutoHyphens w:val="0"/>
        <w:spacing w:after="0" w:line="240" w:lineRule="auto"/>
        <w:ind w:left="426" w:hanging="426"/>
        <w:rPr>
          <w:rFonts w:cs="Arial"/>
          <w:szCs w:val="18"/>
        </w:rPr>
      </w:pPr>
      <w:r w:rsidRPr="008D72A4">
        <w:rPr>
          <w:rFonts w:cs="Arial"/>
          <w:szCs w:val="18"/>
        </w:rPr>
        <w:t xml:space="preserve">Que la fianza permanecerá vigente durante el cumplimiento de la obligación que garantice y continuará vigente en caso de que se otorgue prórroga al cumplimiento del presente Contrato, así como durante la substanciación de todos los recursos legales o juicios que se interpongan y hasta que se dicte resolución definitiva que quede firme por autoridad competente, salvo que “Las Partes” se otorguen el finiquito correspondiente; </w:t>
      </w:r>
    </w:p>
    <w:p w14:paraId="46A5E7BF" w14:textId="77777777" w:rsidR="00F537AD" w:rsidRPr="008D72A4" w:rsidRDefault="00F537AD" w:rsidP="008D72A4">
      <w:pPr>
        <w:pStyle w:val="Texto0"/>
        <w:spacing w:after="0" w:line="240" w:lineRule="auto"/>
        <w:ind w:firstLine="0"/>
        <w:rPr>
          <w:rFonts w:cs="Arial"/>
          <w:szCs w:val="18"/>
        </w:rPr>
      </w:pPr>
    </w:p>
    <w:p w14:paraId="65B87336" w14:textId="77777777" w:rsidR="00F537AD" w:rsidRPr="008D72A4" w:rsidRDefault="00F537AD" w:rsidP="008D72A4">
      <w:pPr>
        <w:pStyle w:val="Texto0"/>
        <w:numPr>
          <w:ilvl w:val="0"/>
          <w:numId w:val="19"/>
        </w:numPr>
        <w:suppressAutoHyphens w:val="0"/>
        <w:spacing w:after="0" w:line="240" w:lineRule="auto"/>
        <w:ind w:left="426" w:hanging="426"/>
        <w:rPr>
          <w:rFonts w:cs="Arial"/>
          <w:szCs w:val="18"/>
        </w:rPr>
      </w:pPr>
      <w:r w:rsidRPr="008D72A4">
        <w:rPr>
          <w:rFonts w:cs="Arial"/>
          <w:szCs w:val="18"/>
        </w:rPr>
        <w:t>Que la afianzadora acepta expresamente someterse a los procedimientos de ejecución previstos en los artículos 279 y 280 de la Ley de Instituciones de Seguros y de Fianzas (LISF), para la efectividad de las fianzas, aún para el caso que contempla el artículo 283 de la LFIF, de proceder el cobro de indemnización por mora, con motivo del pago extemporáneo del importe de la póliza de fianza requerida, y</w:t>
      </w:r>
    </w:p>
    <w:p w14:paraId="7028BCE0" w14:textId="6D659116" w:rsidR="00F537AD" w:rsidRPr="008D72A4" w:rsidRDefault="00773626" w:rsidP="008D72A4">
      <w:pPr>
        <w:pStyle w:val="Texto0"/>
        <w:spacing w:after="0" w:line="240" w:lineRule="auto"/>
        <w:ind w:firstLine="0"/>
        <w:rPr>
          <w:rFonts w:eastAsia="Calibri" w:cs="Arial"/>
          <w:color w:val="000000"/>
          <w:szCs w:val="18"/>
        </w:rPr>
      </w:pPr>
      <w:r w:rsidRPr="008D72A4">
        <w:rPr>
          <w:rFonts w:cs="Arial"/>
          <w:noProof/>
          <w:szCs w:val="18"/>
          <w:lang w:eastAsia="es-MX"/>
        </w:rPr>
        <mc:AlternateContent>
          <mc:Choice Requires="wps">
            <w:drawing>
              <wp:anchor distT="0" distB="0" distL="114300" distR="114300" simplePos="0" relativeHeight="251656704" behindDoc="0" locked="0" layoutInCell="1" allowOverlap="1" wp14:anchorId="2ADEDC3B" wp14:editId="3B4F5466">
                <wp:simplePos x="0" y="0"/>
                <wp:positionH relativeFrom="column">
                  <wp:posOffset>4157345</wp:posOffset>
                </wp:positionH>
                <wp:positionV relativeFrom="paragraph">
                  <wp:posOffset>29210</wp:posOffset>
                </wp:positionV>
                <wp:extent cx="2050415" cy="872490"/>
                <wp:effectExtent l="13970" t="10160" r="12065" b="12700"/>
                <wp:wrapNone/>
                <wp:docPr id="1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872490"/>
                        </a:xfrm>
                        <a:prstGeom prst="rect">
                          <a:avLst/>
                        </a:prstGeom>
                        <a:solidFill>
                          <a:srgbClr val="FFFFFF"/>
                        </a:solidFill>
                        <a:ln w="6350">
                          <a:solidFill>
                            <a:srgbClr val="000000"/>
                          </a:solidFill>
                          <a:miter lim="800000"/>
                          <a:headEnd/>
                          <a:tailEnd/>
                        </a:ln>
                      </wps:spPr>
                      <wps:txbx>
                        <w:txbxContent>
                          <w:p w14:paraId="6DDCA7F2"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ADEDC3B" id="_x0000_s1029" type="#_x0000_t202" style="position:absolute;left:0;text-align:left;margin-left:327.35pt;margin-top:2.3pt;width:161.45pt;height:6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" strokeweight=".5pt">
                <v:textbox>
                  <w:txbxContent>
                    <w:p w14:paraId="6DDCA7F2"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v:textbox>
              </v:shape>
            </w:pict>
          </mc:Fallback>
        </mc:AlternateContent>
      </w:r>
    </w:p>
    <w:p w14:paraId="65E2CA8B" w14:textId="77777777" w:rsidR="00F537AD" w:rsidRPr="008D72A4" w:rsidRDefault="00F537AD" w:rsidP="008D72A4">
      <w:pPr>
        <w:spacing w:after="0" w:line="240" w:lineRule="auto"/>
        <w:jc w:val="both"/>
        <w:rPr>
          <w:rFonts w:ascii="Arial" w:hAnsi="Arial" w:cs="Arial"/>
          <w:color w:val="000000"/>
          <w:sz w:val="18"/>
          <w:szCs w:val="18"/>
        </w:rPr>
      </w:pPr>
    </w:p>
    <w:p w14:paraId="4881295C" w14:textId="77777777" w:rsidR="00F537AD" w:rsidRPr="008D72A4" w:rsidRDefault="00F537AD" w:rsidP="008D72A4">
      <w:pPr>
        <w:pStyle w:val="Texto0"/>
        <w:spacing w:after="0" w:line="240" w:lineRule="auto"/>
        <w:ind w:firstLine="0"/>
        <w:rPr>
          <w:rFonts w:cs="Arial"/>
          <w:b/>
          <w:szCs w:val="18"/>
        </w:rPr>
      </w:pPr>
    </w:p>
    <w:p w14:paraId="1E1C99B9" w14:textId="77777777" w:rsidR="00F537AD" w:rsidRPr="008D72A4" w:rsidRDefault="00F537AD" w:rsidP="008D72A4">
      <w:pPr>
        <w:pStyle w:val="Texto0"/>
        <w:spacing w:after="0" w:line="240" w:lineRule="auto"/>
        <w:ind w:firstLine="0"/>
        <w:rPr>
          <w:rFonts w:cs="Arial"/>
          <w:b/>
          <w:szCs w:val="18"/>
        </w:rPr>
      </w:pPr>
    </w:p>
    <w:p w14:paraId="4A4205E1" w14:textId="77777777" w:rsidR="00F537AD" w:rsidRPr="008D72A4" w:rsidRDefault="00F537AD" w:rsidP="008D72A4">
      <w:pPr>
        <w:pStyle w:val="Piedepgina"/>
        <w:tabs>
          <w:tab w:val="clear" w:pos="4252"/>
          <w:tab w:val="clear" w:pos="8504"/>
        </w:tabs>
        <w:jc w:val="center"/>
        <w:rPr>
          <w:rFonts w:ascii="Arial" w:hAnsi="Arial" w:cs="Arial"/>
          <w:b/>
          <w:sz w:val="18"/>
          <w:szCs w:val="18"/>
        </w:rPr>
      </w:pPr>
      <w:r w:rsidRPr="008D72A4">
        <w:rPr>
          <w:rFonts w:ascii="Arial" w:hAnsi="Arial" w:cs="Arial"/>
          <w:sz w:val="18"/>
          <w:szCs w:val="18"/>
        </w:rPr>
        <w:t xml:space="preserve">Página </w:t>
      </w:r>
      <w:r w:rsidRPr="008D72A4">
        <w:rPr>
          <w:rFonts w:ascii="Arial" w:hAnsi="Arial" w:cs="Arial"/>
          <w:b/>
          <w:sz w:val="18"/>
          <w:szCs w:val="18"/>
        </w:rPr>
        <w:t>4</w:t>
      </w:r>
      <w:r w:rsidRPr="008D72A4">
        <w:rPr>
          <w:rFonts w:ascii="Arial" w:hAnsi="Arial" w:cs="Arial"/>
          <w:sz w:val="18"/>
          <w:szCs w:val="18"/>
        </w:rPr>
        <w:t xml:space="preserve"> de </w:t>
      </w:r>
      <w:r w:rsidRPr="008D72A4">
        <w:rPr>
          <w:rFonts w:ascii="Arial" w:hAnsi="Arial" w:cs="Arial"/>
          <w:b/>
          <w:sz w:val="18"/>
          <w:szCs w:val="18"/>
        </w:rPr>
        <w:t>___</w:t>
      </w:r>
    </w:p>
    <w:p w14:paraId="61E86101" w14:textId="77777777" w:rsidR="004260DC" w:rsidRPr="008D72A4" w:rsidRDefault="004260DC" w:rsidP="008D72A4">
      <w:pPr>
        <w:pStyle w:val="Piedepgina"/>
        <w:tabs>
          <w:tab w:val="clear" w:pos="4252"/>
          <w:tab w:val="clear" w:pos="8504"/>
        </w:tabs>
        <w:jc w:val="center"/>
        <w:rPr>
          <w:rFonts w:ascii="Arial" w:hAnsi="Arial" w:cs="Arial"/>
          <w:sz w:val="18"/>
          <w:szCs w:val="18"/>
        </w:rPr>
      </w:pPr>
    </w:p>
    <w:p w14:paraId="2ADE3C28" w14:textId="77777777" w:rsidR="00F537AD" w:rsidRPr="008D72A4" w:rsidRDefault="00F537AD" w:rsidP="008D72A4">
      <w:pPr>
        <w:pStyle w:val="Texto0"/>
        <w:numPr>
          <w:ilvl w:val="0"/>
          <w:numId w:val="19"/>
        </w:numPr>
        <w:suppressAutoHyphens w:val="0"/>
        <w:spacing w:after="0" w:line="240" w:lineRule="auto"/>
        <w:ind w:left="426" w:hanging="426"/>
        <w:rPr>
          <w:rFonts w:cs="Arial"/>
          <w:szCs w:val="18"/>
        </w:rPr>
      </w:pPr>
      <w:r w:rsidRPr="008D72A4">
        <w:rPr>
          <w:rFonts w:cs="Arial"/>
          <w:szCs w:val="18"/>
        </w:rPr>
        <w:lastRenderedPageBreak/>
        <w:t>La fianza permanecerá vigente hasta treinta días naturales posteriores a la fecha en que el Contrato haya vencido o de aquélla en que surta efectos la terminación anticipada del mismo, en la inteligencia que sólo podrá ser cancelada mediante autorización expresa y por escrito del “Instituto”.</w:t>
      </w:r>
    </w:p>
    <w:p w14:paraId="2AB68760" w14:textId="77777777" w:rsidR="00F537AD" w:rsidRPr="008D72A4" w:rsidRDefault="00F537AD" w:rsidP="008D72A4">
      <w:pPr>
        <w:pStyle w:val="Prrafodelista"/>
        <w:ind w:left="0"/>
        <w:rPr>
          <w:rFonts w:ascii="Arial" w:hAnsi="Arial" w:cs="Arial"/>
          <w:sz w:val="18"/>
          <w:szCs w:val="18"/>
          <w:lang w:val="es-MX"/>
        </w:rPr>
      </w:pPr>
    </w:p>
    <w:p w14:paraId="3774343C"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t xml:space="preserve">A fin de garantizar la cantidad entregada por concepto de anticipo, deberá constituirse por el “Proveedor” en moneda nacional, fianza expedida por una institución legalmente autorizada en los términos de la Ley de Instituciones de Seguros y Fianzas, a favor del Instituto Nacional de Estadística y Geografía, por el monto </w:t>
      </w:r>
      <w:proofErr w:type="gramStart"/>
      <w:r w:rsidRPr="008D72A4">
        <w:rPr>
          <w:rFonts w:ascii="Arial" w:hAnsi="Arial" w:cs="Arial"/>
          <w:sz w:val="18"/>
          <w:szCs w:val="18"/>
        </w:rPr>
        <w:t>del mismo</w:t>
      </w:r>
      <w:proofErr w:type="gramEnd"/>
      <w:r w:rsidRPr="008D72A4">
        <w:rPr>
          <w:rFonts w:ascii="Arial" w:hAnsi="Arial" w:cs="Arial"/>
          <w:sz w:val="18"/>
          <w:szCs w:val="18"/>
        </w:rPr>
        <w:t xml:space="preserve">, incluyendo el IVA, la cual deberá presentarse previo al pago de dicho anticipo y subsistirá hasta su total amortización </w:t>
      </w:r>
      <w:r w:rsidRPr="008D72A4">
        <w:rPr>
          <w:rFonts w:ascii="Arial" w:hAnsi="Arial" w:cs="Arial"/>
          <w:b/>
          <w:sz w:val="18"/>
          <w:szCs w:val="18"/>
        </w:rPr>
        <w:t>(OPCIONAL)</w:t>
      </w:r>
      <w:r w:rsidRPr="008D72A4">
        <w:rPr>
          <w:rFonts w:ascii="Arial" w:hAnsi="Arial" w:cs="Arial"/>
          <w:sz w:val="18"/>
          <w:szCs w:val="18"/>
        </w:rPr>
        <w:t>.</w:t>
      </w:r>
    </w:p>
    <w:p w14:paraId="0004AAC8" w14:textId="77777777" w:rsidR="00F537AD" w:rsidRPr="008D72A4" w:rsidRDefault="00F537AD" w:rsidP="008D72A4">
      <w:pPr>
        <w:spacing w:after="0" w:line="240" w:lineRule="auto"/>
        <w:jc w:val="both"/>
        <w:rPr>
          <w:rFonts w:ascii="Arial" w:hAnsi="Arial" w:cs="Arial"/>
          <w:sz w:val="18"/>
          <w:szCs w:val="18"/>
        </w:rPr>
      </w:pPr>
    </w:p>
    <w:p w14:paraId="4E186AFC"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t xml:space="preserve">En caso de que se llegaran a efectuar modificaciones al presente Contrato que impliquen incremento al monto </w:t>
      </w:r>
      <w:proofErr w:type="gramStart"/>
      <w:r w:rsidRPr="008D72A4">
        <w:rPr>
          <w:rFonts w:ascii="Arial" w:hAnsi="Arial" w:cs="Arial"/>
          <w:sz w:val="18"/>
          <w:szCs w:val="18"/>
        </w:rPr>
        <w:t>del mismo</w:t>
      </w:r>
      <w:proofErr w:type="gramEnd"/>
      <w:r w:rsidRPr="008D72A4">
        <w:rPr>
          <w:rFonts w:ascii="Arial" w:hAnsi="Arial" w:cs="Arial"/>
          <w:sz w:val="18"/>
          <w:szCs w:val="18"/>
        </w:rPr>
        <w:t>, el “Proveedor” otorgará una fianza por el 10% del monto del incremento, antes de impuesto.</w:t>
      </w:r>
    </w:p>
    <w:p w14:paraId="19CD2576" w14:textId="77777777" w:rsidR="00F537AD" w:rsidRPr="008D72A4" w:rsidRDefault="00F537AD" w:rsidP="008D72A4">
      <w:pPr>
        <w:spacing w:after="0" w:line="240" w:lineRule="auto"/>
        <w:jc w:val="both"/>
        <w:rPr>
          <w:rFonts w:ascii="Arial" w:hAnsi="Arial" w:cs="Arial"/>
          <w:sz w:val="18"/>
          <w:szCs w:val="18"/>
        </w:rPr>
      </w:pPr>
    </w:p>
    <w:p w14:paraId="6E22CE05" w14:textId="77777777" w:rsidR="00F537AD" w:rsidRPr="008D72A4" w:rsidRDefault="00F537AD" w:rsidP="008D72A4">
      <w:pPr>
        <w:spacing w:after="0" w:line="240" w:lineRule="auto"/>
        <w:jc w:val="both"/>
        <w:rPr>
          <w:rFonts w:ascii="Arial" w:hAnsi="Arial" w:cs="Arial"/>
          <w:b/>
          <w:bCs/>
          <w:i/>
          <w:sz w:val="18"/>
          <w:szCs w:val="18"/>
        </w:rPr>
      </w:pPr>
      <w:r w:rsidRPr="008D72A4">
        <w:rPr>
          <w:rFonts w:ascii="Arial" w:hAnsi="Arial" w:cs="Arial"/>
          <w:b/>
          <w:bCs/>
          <w:i/>
          <w:sz w:val="18"/>
          <w:szCs w:val="18"/>
        </w:rPr>
        <w:t>EFECTIVIDAD DE LA GARANTÍA RELATIVA AL CUMPLIMIENTO DE LAS OBLIGACIONES</w:t>
      </w:r>
    </w:p>
    <w:p w14:paraId="484691D3" w14:textId="77777777" w:rsidR="00F537AD" w:rsidRPr="008D72A4" w:rsidRDefault="00F537AD" w:rsidP="008D72A4">
      <w:pPr>
        <w:spacing w:after="0" w:line="240" w:lineRule="auto"/>
        <w:jc w:val="both"/>
        <w:rPr>
          <w:rFonts w:ascii="Arial" w:hAnsi="Arial" w:cs="Arial"/>
          <w:b/>
          <w:sz w:val="18"/>
          <w:szCs w:val="18"/>
        </w:rPr>
      </w:pPr>
    </w:p>
    <w:p w14:paraId="565516CE" w14:textId="2440EEED"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Cs/>
          <w:sz w:val="18"/>
          <w:szCs w:val="18"/>
        </w:rPr>
        <w:t>Esta garantía será divisible</w:t>
      </w:r>
      <w:r w:rsidRPr="008D72A4">
        <w:rPr>
          <w:rFonts w:ascii="Arial" w:hAnsi="Arial" w:cs="Arial"/>
          <w:b/>
          <w:sz w:val="18"/>
          <w:szCs w:val="18"/>
        </w:rPr>
        <w:t>__________(43)_________</w:t>
      </w:r>
      <w:r w:rsidR="005B7645">
        <w:rPr>
          <w:rFonts w:ascii="Arial" w:hAnsi="Arial" w:cs="Arial"/>
          <w:b/>
          <w:sz w:val="18"/>
          <w:szCs w:val="18"/>
        </w:rPr>
        <w:t xml:space="preserve"> </w:t>
      </w:r>
      <w:r w:rsidRPr="008D72A4">
        <w:rPr>
          <w:rFonts w:ascii="Arial" w:hAnsi="Arial" w:cs="Arial"/>
          <w:bCs/>
          <w:sz w:val="18"/>
          <w:szCs w:val="18"/>
        </w:rPr>
        <w:t>y se hará efectiva, cuando el “Proveedor” incumpla en cualquiera de sus obligaciones establecidas en este Contrato; la aplicación de la garantía será proporcional al monto de su incumplimiento, o</w:t>
      </w:r>
    </w:p>
    <w:p w14:paraId="1958BDCC" w14:textId="77777777" w:rsidR="00F537AD" w:rsidRPr="008D72A4" w:rsidRDefault="00F537AD" w:rsidP="008D72A4">
      <w:pPr>
        <w:spacing w:after="0" w:line="240" w:lineRule="auto"/>
        <w:jc w:val="both"/>
        <w:rPr>
          <w:rFonts w:ascii="Arial" w:hAnsi="Arial" w:cs="Arial"/>
          <w:bCs/>
          <w:sz w:val="18"/>
          <w:szCs w:val="18"/>
        </w:rPr>
      </w:pPr>
    </w:p>
    <w:p w14:paraId="7C75F03B" w14:textId="77777777"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Cs/>
          <w:sz w:val="18"/>
          <w:szCs w:val="18"/>
        </w:rPr>
        <w:t xml:space="preserve">Esta garantía será indivisible </w:t>
      </w:r>
      <w:r w:rsidRPr="008D72A4">
        <w:rPr>
          <w:rFonts w:ascii="Arial" w:hAnsi="Arial" w:cs="Arial"/>
          <w:b/>
          <w:sz w:val="18"/>
          <w:szCs w:val="18"/>
        </w:rPr>
        <w:t xml:space="preserve">__________(43)_________ </w:t>
      </w:r>
      <w:r w:rsidRPr="008D72A4">
        <w:rPr>
          <w:rFonts w:ascii="Arial" w:hAnsi="Arial" w:cs="Arial"/>
          <w:bCs/>
          <w:sz w:val="18"/>
          <w:szCs w:val="18"/>
        </w:rPr>
        <w:t xml:space="preserve">y se hará efectiva, cuando el “Proveedor” incumpla en cualquiera de sus obligaciones establecidas en el contrato; la aplicación de la garantía será en su totalidad por cualquier incumplimiento </w:t>
      </w:r>
      <w:r w:rsidRPr="008D72A4">
        <w:rPr>
          <w:rFonts w:ascii="Arial" w:hAnsi="Arial" w:cs="Arial"/>
          <w:b/>
          <w:bCs/>
          <w:sz w:val="18"/>
          <w:szCs w:val="18"/>
        </w:rPr>
        <w:t>(</w:t>
      </w:r>
      <w:r w:rsidRPr="008D72A4">
        <w:rPr>
          <w:rFonts w:ascii="Arial" w:hAnsi="Arial" w:cs="Arial"/>
          <w:b/>
          <w:bCs/>
          <w:i/>
          <w:sz w:val="18"/>
          <w:szCs w:val="18"/>
        </w:rPr>
        <w:t>Tratándose de garantía indivisible</w:t>
      </w:r>
      <w:r w:rsidRPr="008D72A4">
        <w:rPr>
          <w:rFonts w:ascii="Arial" w:hAnsi="Arial" w:cs="Arial"/>
          <w:b/>
          <w:bCs/>
          <w:sz w:val="18"/>
          <w:szCs w:val="18"/>
        </w:rPr>
        <w:t>)</w:t>
      </w:r>
      <w:r w:rsidRPr="008D72A4">
        <w:rPr>
          <w:rFonts w:ascii="Arial" w:hAnsi="Arial" w:cs="Arial"/>
          <w:bCs/>
          <w:sz w:val="18"/>
          <w:szCs w:val="18"/>
        </w:rPr>
        <w:t>.</w:t>
      </w:r>
    </w:p>
    <w:p w14:paraId="538DFF51" w14:textId="77777777" w:rsidR="00F537AD" w:rsidRPr="008D72A4" w:rsidRDefault="00F537AD" w:rsidP="008D72A4">
      <w:pPr>
        <w:spacing w:after="0" w:line="240" w:lineRule="auto"/>
        <w:jc w:val="both"/>
        <w:rPr>
          <w:rFonts w:ascii="Arial" w:hAnsi="Arial" w:cs="Arial"/>
          <w:b/>
          <w:sz w:val="18"/>
          <w:szCs w:val="18"/>
        </w:rPr>
      </w:pPr>
    </w:p>
    <w:p w14:paraId="0988B83F" w14:textId="77777777" w:rsidR="00F537AD" w:rsidRPr="008D72A4" w:rsidRDefault="00F537AD" w:rsidP="008D72A4">
      <w:pPr>
        <w:pStyle w:val="Textoindependiente3"/>
        <w:spacing w:after="0" w:line="240" w:lineRule="auto"/>
        <w:jc w:val="both"/>
        <w:rPr>
          <w:rFonts w:ascii="Arial" w:hAnsi="Arial" w:cs="Arial"/>
          <w:b/>
          <w:sz w:val="18"/>
          <w:szCs w:val="18"/>
        </w:rPr>
      </w:pPr>
      <w:r w:rsidRPr="008D72A4">
        <w:rPr>
          <w:rFonts w:ascii="Arial" w:hAnsi="Arial" w:cs="Arial"/>
          <w:sz w:val="18"/>
          <w:szCs w:val="18"/>
        </w:rPr>
        <w:t xml:space="preserve">Una vez cumplidas las obligaciones del “Proveedor” a satisfacción del “Instituto”, el Titular del Área Responsable (Señalar nombre y cargo en el Instituto) procederá a extender la constancia de cumplimiento de las obligaciones contractuales para que se </w:t>
      </w:r>
      <w:proofErr w:type="gramStart"/>
      <w:r w:rsidRPr="008D72A4">
        <w:rPr>
          <w:rFonts w:ascii="Arial" w:hAnsi="Arial" w:cs="Arial"/>
          <w:sz w:val="18"/>
          <w:szCs w:val="18"/>
        </w:rPr>
        <w:t>dé inicio a</w:t>
      </w:r>
      <w:proofErr w:type="gramEnd"/>
      <w:r w:rsidRPr="008D72A4">
        <w:rPr>
          <w:rFonts w:ascii="Arial" w:hAnsi="Arial" w:cs="Arial"/>
          <w:sz w:val="18"/>
          <w:szCs w:val="18"/>
        </w:rPr>
        <w:t xml:space="preserve"> los trámites para la cancelación de las garantías de cumplimiento del contrato y de anticipo</w:t>
      </w:r>
      <w:r w:rsidRPr="008D72A4">
        <w:rPr>
          <w:rFonts w:ascii="Arial" w:hAnsi="Arial" w:cs="Arial"/>
          <w:i/>
          <w:sz w:val="18"/>
          <w:szCs w:val="18"/>
        </w:rPr>
        <w:t xml:space="preserve"> (en su caso)</w:t>
      </w:r>
      <w:r w:rsidRPr="008D72A4">
        <w:rPr>
          <w:rFonts w:ascii="Arial" w:hAnsi="Arial" w:cs="Arial"/>
          <w:sz w:val="18"/>
          <w:szCs w:val="18"/>
        </w:rPr>
        <w:t>.</w:t>
      </w:r>
    </w:p>
    <w:p w14:paraId="5D10F8FD" w14:textId="77777777" w:rsidR="00F537AD" w:rsidRPr="008D72A4" w:rsidRDefault="00F537AD" w:rsidP="008D72A4">
      <w:pPr>
        <w:pStyle w:val="Texto0"/>
        <w:spacing w:after="0" w:line="240" w:lineRule="auto"/>
        <w:ind w:firstLine="0"/>
        <w:rPr>
          <w:rFonts w:cs="Arial"/>
          <w:szCs w:val="18"/>
        </w:rPr>
      </w:pPr>
    </w:p>
    <w:p w14:paraId="6F2CF346"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t xml:space="preserve">El “Proveedor” se obliga a otorgar una fianza a favor del Instituto Nacional de Estadística y Geografía, por el 100% del monto concedido por concepto de anticipo, incluyendo el IVA expedida por una institución legalmente autorizada, en términos de lo dispuesto por la Ley de Instituciones de Seguros y de Fianzas, a favor del Instituto, en la misma moneda en que se otorgue el anticipo, de conformidad con las disposiciones legales aplicables, la cual deberá presentarse previo al pago de dicho anticipo. </w:t>
      </w:r>
    </w:p>
    <w:p w14:paraId="2A7DBDD1" w14:textId="77777777" w:rsidR="00F537AD" w:rsidRPr="008D72A4" w:rsidRDefault="00F537AD" w:rsidP="008D72A4">
      <w:pPr>
        <w:spacing w:after="0" w:line="240" w:lineRule="auto"/>
        <w:jc w:val="both"/>
        <w:rPr>
          <w:rFonts w:ascii="Arial" w:hAnsi="Arial" w:cs="Arial"/>
          <w:sz w:val="18"/>
          <w:szCs w:val="18"/>
        </w:rPr>
      </w:pPr>
    </w:p>
    <w:p w14:paraId="34E7B84B"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bCs/>
          <w:sz w:val="18"/>
          <w:szCs w:val="18"/>
        </w:rPr>
        <w:t>Décima Primera: Modificaciones al Contrato.-</w:t>
      </w:r>
      <w:r w:rsidRPr="008D72A4">
        <w:rPr>
          <w:rFonts w:ascii="Arial" w:hAnsi="Arial" w:cs="Arial"/>
          <w:sz w:val="18"/>
          <w:szCs w:val="18"/>
        </w:rPr>
        <w:t xml:space="preserve"> Los cambios que lleguen a realizarse al presente Contrato serán de común acuerdo entre “Las Partes”, mediante la suscripción del convenio modificatorio correspondiente.</w:t>
      </w:r>
    </w:p>
    <w:p w14:paraId="3895E605" w14:textId="77777777" w:rsidR="00F537AD" w:rsidRPr="008D72A4" w:rsidRDefault="00F537AD" w:rsidP="008D72A4">
      <w:pPr>
        <w:spacing w:after="0" w:line="240" w:lineRule="auto"/>
        <w:jc w:val="both"/>
        <w:rPr>
          <w:rFonts w:ascii="Arial" w:hAnsi="Arial" w:cs="Arial"/>
          <w:bCs/>
          <w:sz w:val="18"/>
          <w:szCs w:val="18"/>
        </w:rPr>
      </w:pPr>
    </w:p>
    <w:p w14:paraId="69A6204F"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bCs/>
          <w:sz w:val="18"/>
          <w:szCs w:val="18"/>
        </w:rPr>
        <w:t xml:space="preserve">Décima Segunda: Cesión de Derechos.- </w:t>
      </w:r>
      <w:r w:rsidRPr="008D72A4">
        <w:rPr>
          <w:rFonts w:ascii="Arial" w:hAnsi="Arial" w:cs="Arial"/>
          <w:sz w:val="18"/>
          <w:szCs w:val="18"/>
        </w:rPr>
        <w:t>El “Proveedor” no podrá ceder total o parcialmente los derechos y obligaciones derivados de este Contrato, salvo los derechos de cobro, en cuyo caso se deberá contar con el consentimiento del “Instituto”.</w:t>
      </w:r>
    </w:p>
    <w:p w14:paraId="25327661" w14:textId="77777777" w:rsidR="00F537AD" w:rsidRPr="008D72A4" w:rsidRDefault="00F537AD" w:rsidP="008D72A4">
      <w:pPr>
        <w:spacing w:after="0" w:line="240" w:lineRule="auto"/>
        <w:jc w:val="both"/>
        <w:rPr>
          <w:rFonts w:ascii="Arial" w:hAnsi="Arial" w:cs="Arial"/>
          <w:sz w:val="18"/>
          <w:szCs w:val="18"/>
        </w:rPr>
      </w:pPr>
    </w:p>
    <w:p w14:paraId="1BF42E7F"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bCs/>
          <w:sz w:val="18"/>
          <w:szCs w:val="18"/>
        </w:rPr>
        <w:t>Décima Tercera: Terminación Anticipada.-</w:t>
      </w:r>
      <w:r w:rsidRPr="008D72A4">
        <w:rPr>
          <w:rFonts w:ascii="Arial" w:hAnsi="Arial" w:cs="Arial"/>
          <w:sz w:val="18"/>
          <w:szCs w:val="18"/>
        </w:rPr>
        <w:t xml:space="preserve"> El “Instituto” podrá dar por terminado anticipadamente el presente Contrato, conforme a lo establecido en el artículo 79 de las Normas, mediante aviso por escrito al “Proveedor” con </w:t>
      </w:r>
      <w:r w:rsidRPr="008D72A4">
        <w:rPr>
          <w:rFonts w:ascii="Arial" w:hAnsi="Arial" w:cs="Arial"/>
          <w:b/>
          <w:sz w:val="18"/>
          <w:szCs w:val="18"/>
        </w:rPr>
        <w:t>siete días naturales</w:t>
      </w:r>
      <w:r w:rsidRPr="008D72A4">
        <w:rPr>
          <w:rFonts w:ascii="Arial" w:hAnsi="Arial" w:cs="Arial"/>
          <w:sz w:val="18"/>
          <w:szCs w:val="18"/>
        </w:rPr>
        <w:t xml:space="preserve"> de anticipación a aquel en que surta efectos la terminación. En este caso se le cubrirá al “Proveedor” la parte proporcional del pago que corresponda al momento en que cese la prestación del servicio.</w:t>
      </w:r>
    </w:p>
    <w:p w14:paraId="01A88E04" w14:textId="77777777" w:rsidR="00F537AD" w:rsidRPr="008D72A4" w:rsidRDefault="00F537AD" w:rsidP="008D72A4">
      <w:pPr>
        <w:spacing w:after="0" w:line="240" w:lineRule="auto"/>
        <w:jc w:val="both"/>
        <w:rPr>
          <w:rFonts w:ascii="Arial" w:hAnsi="Arial" w:cs="Arial"/>
          <w:sz w:val="18"/>
          <w:szCs w:val="18"/>
        </w:rPr>
      </w:pPr>
    </w:p>
    <w:p w14:paraId="3A5CD4B1"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bCs/>
          <w:sz w:val="18"/>
          <w:szCs w:val="18"/>
        </w:rPr>
        <w:t>Décima Cuarta:</w:t>
      </w:r>
      <w:r w:rsidRPr="008D72A4">
        <w:rPr>
          <w:rFonts w:ascii="Arial" w:hAnsi="Arial" w:cs="Arial"/>
          <w:b/>
          <w:bCs/>
          <w:sz w:val="18"/>
          <w:szCs w:val="18"/>
        </w:rPr>
        <w:tab/>
        <w:t xml:space="preserve">Incumplimiento de Contrato.- </w:t>
      </w:r>
      <w:r w:rsidRPr="008D72A4">
        <w:rPr>
          <w:rFonts w:ascii="Arial" w:hAnsi="Arial" w:cs="Arial"/>
          <w:sz w:val="18"/>
          <w:szCs w:val="18"/>
        </w:rPr>
        <w:t>El “Instituto” podrá rescindir el presente Contrato sin necesidad de declaración judicial previa, conforme a lo establecido en el artículo 77 de las Normas, cuando el “Proveedor” incurra, entre otras en alguna de las siguientes causales:</w:t>
      </w:r>
    </w:p>
    <w:p w14:paraId="16586EB5" w14:textId="77777777" w:rsidR="00F537AD" w:rsidRPr="008D72A4" w:rsidRDefault="00F537AD" w:rsidP="008D72A4">
      <w:pPr>
        <w:spacing w:after="0" w:line="240" w:lineRule="auto"/>
        <w:jc w:val="both"/>
        <w:rPr>
          <w:rFonts w:ascii="Arial" w:hAnsi="Arial" w:cs="Arial"/>
          <w:sz w:val="18"/>
          <w:szCs w:val="18"/>
        </w:rPr>
      </w:pPr>
    </w:p>
    <w:p w14:paraId="599BE3FA" w14:textId="77777777" w:rsidR="00F537AD" w:rsidRPr="008D72A4" w:rsidRDefault="00F537AD" w:rsidP="008D72A4">
      <w:pPr>
        <w:numPr>
          <w:ilvl w:val="0"/>
          <w:numId w:val="17"/>
        </w:numPr>
        <w:suppressAutoHyphens w:val="0"/>
        <w:spacing w:after="0" w:line="240" w:lineRule="auto"/>
        <w:ind w:left="426" w:hanging="426"/>
        <w:jc w:val="both"/>
        <w:rPr>
          <w:rFonts w:ascii="Arial" w:hAnsi="Arial" w:cs="Arial"/>
          <w:sz w:val="18"/>
          <w:szCs w:val="18"/>
        </w:rPr>
      </w:pPr>
      <w:r w:rsidRPr="008D72A4">
        <w:rPr>
          <w:rFonts w:ascii="Arial" w:hAnsi="Arial" w:cs="Arial"/>
          <w:sz w:val="18"/>
          <w:szCs w:val="18"/>
        </w:rPr>
        <w:t xml:space="preserve">El “Proveedor” no entregue la garantía de cumplimiento en el término establecido en la Cláusula </w:t>
      </w:r>
      <w:r w:rsidRPr="008D72A4">
        <w:rPr>
          <w:rFonts w:ascii="Arial" w:hAnsi="Arial" w:cs="Arial"/>
          <w:b/>
          <w:sz w:val="18"/>
          <w:szCs w:val="18"/>
        </w:rPr>
        <w:t>___(42)___</w:t>
      </w:r>
      <w:r w:rsidRPr="008D72A4">
        <w:rPr>
          <w:rFonts w:ascii="Arial" w:hAnsi="Arial" w:cs="Arial"/>
          <w:sz w:val="18"/>
          <w:szCs w:val="18"/>
        </w:rPr>
        <w:t>;</w:t>
      </w:r>
    </w:p>
    <w:p w14:paraId="4C85DFF0" w14:textId="77777777" w:rsidR="00F537AD" w:rsidRPr="008D72A4" w:rsidRDefault="00F537AD" w:rsidP="008D72A4">
      <w:pPr>
        <w:spacing w:after="0" w:line="240" w:lineRule="auto"/>
        <w:ind w:left="426"/>
        <w:jc w:val="both"/>
        <w:rPr>
          <w:rFonts w:ascii="Arial" w:hAnsi="Arial" w:cs="Arial"/>
          <w:sz w:val="18"/>
          <w:szCs w:val="18"/>
        </w:rPr>
      </w:pPr>
    </w:p>
    <w:p w14:paraId="46ECC62A" w14:textId="77777777" w:rsidR="00F537AD" w:rsidRPr="008D72A4" w:rsidRDefault="00F537AD" w:rsidP="008D72A4">
      <w:pPr>
        <w:numPr>
          <w:ilvl w:val="0"/>
          <w:numId w:val="17"/>
        </w:numPr>
        <w:suppressAutoHyphens w:val="0"/>
        <w:spacing w:after="0" w:line="240" w:lineRule="auto"/>
        <w:ind w:left="426" w:hanging="426"/>
        <w:jc w:val="both"/>
        <w:rPr>
          <w:rFonts w:ascii="Arial" w:hAnsi="Arial" w:cs="Arial"/>
          <w:sz w:val="18"/>
          <w:szCs w:val="18"/>
        </w:rPr>
      </w:pPr>
      <w:r w:rsidRPr="008D72A4">
        <w:rPr>
          <w:rFonts w:ascii="Arial" w:hAnsi="Arial" w:cs="Arial"/>
          <w:sz w:val="18"/>
          <w:szCs w:val="18"/>
        </w:rPr>
        <w:t>Ante el incumplimiento del “Proveedor” y una vez agotado el límite de aplicación de penas convencionales;</w:t>
      </w:r>
    </w:p>
    <w:p w14:paraId="047B1A25" w14:textId="6DBD0A73" w:rsidR="00F537AD" w:rsidRPr="008D72A4" w:rsidRDefault="00773626" w:rsidP="008D72A4">
      <w:pPr>
        <w:pStyle w:val="Texto0"/>
        <w:spacing w:after="0" w:line="240" w:lineRule="auto"/>
        <w:ind w:firstLine="0"/>
        <w:rPr>
          <w:rFonts w:cs="Arial"/>
          <w:szCs w:val="18"/>
        </w:rPr>
      </w:pPr>
      <w:r w:rsidRPr="008D72A4">
        <w:rPr>
          <w:rFonts w:cs="Arial"/>
          <w:noProof/>
          <w:szCs w:val="18"/>
          <w:lang w:eastAsia="es-MX"/>
        </w:rPr>
        <mc:AlternateContent>
          <mc:Choice Requires="wps">
            <w:drawing>
              <wp:anchor distT="0" distB="0" distL="114300" distR="114300" simplePos="0" relativeHeight="251657728" behindDoc="0" locked="0" layoutInCell="1" allowOverlap="1" wp14:anchorId="42B3975A" wp14:editId="33736A2D">
                <wp:simplePos x="0" y="0"/>
                <wp:positionH relativeFrom="column">
                  <wp:posOffset>4087495</wp:posOffset>
                </wp:positionH>
                <wp:positionV relativeFrom="paragraph">
                  <wp:posOffset>38735</wp:posOffset>
                </wp:positionV>
                <wp:extent cx="2050415" cy="872490"/>
                <wp:effectExtent l="10795" t="10160" r="5715" b="12700"/>
                <wp:wrapNone/>
                <wp:docPr id="1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872490"/>
                        </a:xfrm>
                        <a:prstGeom prst="rect">
                          <a:avLst/>
                        </a:prstGeom>
                        <a:solidFill>
                          <a:srgbClr val="FFFFFF"/>
                        </a:solidFill>
                        <a:ln w="6350">
                          <a:solidFill>
                            <a:srgbClr val="000000"/>
                          </a:solidFill>
                          <a:miter lim="800000"/>
                          <a:headEnd/>
                          <a:tailEnd/>
                        </a:ln>
                      </wps:spPr>
                      <wps:txbx>
                        <w:txbxContent>
                          <w:p w14:paraId="0EDE208B"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2B3975A" id="_x0000_s1030" type="#_x0000_t202" style="position:absolute;left:0;text-align:left;margin-left:321.85pt;margin-top:3.05pt;width:161.45pt;height:6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" strokeweight=".5pt">
                <v:textbox>
                  <w:txbxContent>
                    <w:p w14:paraId="0EDE208B"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v:textbox>
              </v:shape>
            </w:pict>
          </mc:Fallback>
        </mc:AlternateContent>
      </w:r>
    </w:p>
    <w:p w14:paraId="01A6AB9A" w14:textId="77777777" w:rsidR="00F537AD" w:rsidRPr="008D72A4" w:rsidRDefault="00F537AD" w:rsidP="008D72A4">
      <w:pPr>
        <w:pStyle w:val="Texto0"/>
        <w:spacing w:after="0" w:line="240" w:lineRule="auto"/>
        <w:ind w:firstLine="0"/>
        <w:rPr>
          <w:rFonts w:cs="Arial"/>
          <w:szCs w:val="18"/>
        </w:rPr>
      </w:pPr>
    </w:p>
    <w:p w14:paraId="7211E239" w14:textId="77777777" w:rsidR="00F537AD" w:rsidRPr="008D72A4" w:rsidRDefault="00F537AD" w:rsidP="008D72A4">
      <w:pPr>
        <w:pStyle w:val="Texto0"/>
        <w:spacing w:after="0" w:line="240" w:lineRule="auto"/>
        <w:ind w:firstLine="0"/>
        <w:rPr>
          <w:rFonts w:cs="Arial"/>
          <w:szCs w:val="18"/>
        </w:rPr>
      </w:pPr>
    </w:p>
    <w:p w14:paraId="33209627" w14:textId="77777777" w:rsidR="00F537AD" w:rsidRPr="008D72A4" w:rsidRDefault="00F537AD" w:rsidP="008D72A4">
      <w:pPr>
        <w:pStyle w:val="Piedepgina"/>
        <w:tabs>
          <w:tab w:val="clear" w:pos="4252"/>
          <w:tab w:val="clear" w:pos="8504"/>
        </w:tabs>
        <w:jc w:val="center"/>
        <w:rPr>
          <w:rFonts w:ascii="Arial" w:hAnsi="Arial" w:cs="Arial"/>
          <w:sz w:val="18"/>
          <w:szCs w:val="18"/>
        </w:rPr>
      </w:pPr>
      <w:r w:rsidRPr="008D72A4">
        <w:rPr>
          <w:rFonts w:ascii="Arial" w:hAnsi="Arial" w:cs="Arial"/>
          <w:sz w:val="18"/>
          <w:szCs w:val="18"/>
        </w:rPr>
        <w:t xml:space="preserve">Página 5 de </w:t>
      </w:r>
      <w:r w:rsidRPr="008D72A4">
        <w:rPr>
          <w:rFonts w:ascii="Arial" w:hAnsi="Arial" w:cs="Arial"/>
          <w:b/>
          <w:sz w:val="18"/>
          <w:szCs w:val="18"/>
        </w:rPr>
        <w:t>___</w:t>
      </w:r>
    </w:p>
    <w:p w14:paraId="042D1556" w14:textId="77777777" w:rsidR="00F537AD" w:rsidRPr="008D72A4" w:rsidRDefault="00F537AD" w:rsidP="008D72A4">
      <w:pPr>
        <w:pStyle w:val="Texto0"/>
        <w:spacing w:after="0" w:line="240" w:lineRule="auto"/>
        <w:ind w:firstLine="0"/>
        <w:rPr>
          <w:rFonts w:cs="Arial"/>
          <w:szCs w:val="18"/>
        </w:rPr>
      </w:pPr>
    </w:p>
    <w:p w14:paraId="50983C70" w14:textId="77777777" w:rsidR="00F537AD" w:rsidRPr="008D72A4" w:rsidRDefault="00F537AD" w:rsidP="008D72A4">
      <w:pPr>
        <w:pStyle w:val="Texto0"/>
        <w:spacing w:after="0" w:line="240" w:lineRule="auto"/>
        <w:ind w:firstLine="0"/>
        <w:rPr>
          <w:rFonts w:cs="Arial"/>
          <w:szCs w:val="18"/>
        </w:rPr>
      </w:pPr>
    </w:p>
    <w:p w14:paraId="7B53775D" w14:textId="77777777" w:rsidR="004260DC" w:rsidRPr="008D72A4" w:rsidRDefault="004260DC" w:rsidP="008D72A4">
      <w:pPr>
        <w:pStyle w:val="Texto0"/>
        <w:spacing w:after="0" w:line="240" w:lineRule="auto"/>
        <w:ind w:firstLine="0"/>
        <w:rPr>
          <w:rFonts w:cs="Arial"/>
          <w:szCs w:val="18"/>
        </w:rPr>
      </w:pPr>
    </w:p>
    <w:p w14:paraId="4C173374" w14:textId="77777777" w:rsidR="00F537AD" w:rsidRPr="008D72A4" w:rsidRDefault="00F537AD" w:rsidP="008D72A4">
      <w:pPr>
        <w:numPr>
          <w:ilvl w:val="0"/>
          <w:numId w:val="17"/>
        </w:numPr>
        <w:suppressAutoHyphens w:val="0"/>
        <w:spacing w:after="0" w:line="240" w:lineRule="auto"/>
        <w:ind w:left="426" w:hanging="426"/>
        <w:jc w:val="both"/>
        <w:rPr>
          <w:rFonts w:ascii="Arial" w:hAnsi="Arial" w:cs="Arial"/>
          <w:sz w:val="18"/>
          <w:szCs w:val="18"/>
        </w:rPr>
      </w:pPr>
      <w:r w:rsidRPr="008D72A4">
        <w:rPr>
          <w:rFonts w:ascii="Arial" w:hAnsi="Arial" w:cs="Arial"/>
          <w:sz w:val="18"/>
          <w:szCs w:val="18"/>
        </w:rPr>
        <w:t>En caso de que el “Proveedor” ceda a favor de otra persona, los derechos u obligaciones derivados del Contrato, a excepción de los derechos de cobro, y</w:t>
      </w:r>
    </w:p>
    <w:p w14:paraId="311DCEF8" w14:textId="77777777" w:rsidR="00F537AD" w:rsidRPr="008D72A4" w:rsidRDefault="00F537AD" w:rsidP="008D72A4">
      <w:pPr>
        <w:pStyle w:val="Prrafodelista"/>
        <w:rPr>
          <w:rFonts w:ascii="Arial" w:hAnsi="Arial" w:cs="Arial"/>
          <w:sz w:val="18"/>
          <w:szCs w:val="18"/>
        </w:rPr>
      </w:pPr>
    </w:p>
    <w:p w14:paraId="5F99D429" w14:textId="77777777" w:rsidR="00F537AD" w:rsidRPr="008D72A4" w:rsidRDefault="00F537AD" w:rsidP="008D72A4">
      <w:pPr>
        <w:numPr>
          <w:ilvl w:val="0"/>
          <w:numId w:val="17"/>
        </w:numPr>
        <w:suppressAutoHyphens w:val="0"/>
        <w:spacing w:after="0" w:line="240" w:lineRule="auto"/>
        <w:ind w:left="426" w:hanging="426"/>
        <w:jc w:val="both"/>
        <w:rPr>
          <w:rFonts w:ascii="Arial" w:hAnsi="Arial" w:cs="Arial"/>
          <w:sz w:val="18"/>
          <w:szCs w:val="18"/>
        </w:rPr>
      </w:pPr>
      <w:r w:rsidRPr="008D72A4">
        <w:rPr>
          <w:rFonts w:ascii="Arial" w:hAnsi="Arial" w:cs="Arial"/>
          <w:sz w:val="18"/>
          <w:szCs w:val="18"/>
        </w:rPr>
        <w:t>Por cualquier incumplimiento de las condiciones establecidas en este Contrato.</w:t>
      </w:r>
    </w:p>
    <w:p w14:paraId="2B6D2175" w14:textId="77777777" w:rsidR="00F537AD" w:rsidRPr="008D72A4" w:rsidRDefault="00F537AD" w:rsidP="008D72A4">
      <w:pPr>
        <w:pStyle w:val="Textoindependiente3"/>
        <w:spacing w:after="0" w:line="240" w:lineRule="auto"/>
        <w:jc w:val="both"/>
        <w:rPr>
          <w:rFonts w:ascii="Arial" w:hAnsi="Arial" w:cs="Arial"/>
          <w:b/>
          <w:bCs/>
          <w:sz w:val="18"/>
          <w:szCs w:val="18"/>
        </w:rPr>
      </w:pPr>
    </w:p>
    <w:p w14:paraId="14A942F3" w14:textId="77777777" w:rsidR="00F537AD" w:rsidRPr="008D72A4" w:rsidRDefault="00F537AD" w:rsidP="008D72A4">
      <w:pPr>
        <w:spacing w:after="0" w:line="240" w:lineRule="auto"/>
        <w:jc w:val="both"/>
        <w:rPr>
          <w:rFonts w:ascii="Arial" w:hAnsi="Arial" w:cs="Arial"/>
          <w:b/>
          <w:bCs/>
          <w:sz w:val="18"/>
          <w:szCs w:val="18"/>
        </w:rPr>
      </w:pPr>
      <w:r w:rsidRPr="008D72A4">
        <w:rPr>
          <w:rFonts w:ascii="Arial" w:hAnsi="Arial" w:cs="Arial"/>
          <w:b/>
          <w:bCs/>
          <w:sz w:val="18"/>
          <w:szCs w:val="18"/>
        </w:rPr>
        <w:t xml:space="preserve">Décima Quinta: Daños y Perjuicios.- </w:t>
      </w:r>
      <w:r w:rsidRPr="008D72A4">
        <w:rPr>
          <w:rFonts w:ascii="Arial" w:hAnsi="Arial" w:cs="Arial"/>
          <w:sz w:val="18"/>
          <w:szCs w:val="18"/>
        </w:rPr>
        <w:t>El “Proveedor” responderá ante el “Instituto” por los daños y perjuicios que ocasione el incumplimiento de sus obligaciones estipuladas en este Contrato, hasta por el monto total del mismo.</w:t>
      </w:r>
    </w:p>
    <w:p w14:paraId="3C7A15A8" w14:textId="77777777" w:rsidR="00F537AD" w:rsidRPr="008D72A4" w:rsidRDefault="00F537AD" w:rsidP="008D72A4">
      <w:pPr>
        <w:spacing w:after="0" w:line="240" w:lineRule="auto"/>
        <w:jc w:val="both"/>
        <w:rPr>
          <w:rFonts w:ascii="Arial" w:hAnsi="Arial" w:cs="Arial"/>
          <w:bCs/>
          <w:sz w:val="18"/>
          <w:szCs w:val="18"/>
        </w:rPr>
      </w:pPr>
    </w:p>
    <w:p w14:paraId="329D9C68" w14:textId="77777777" w:rsidR="00F537AD" w:rsidRPr="008D72A4" w:rsidRDefault="00F537AD" w:rsidP="008D72A4">
      <w:pPr>
        <w:spacing w:after="0" w:line="240" w:lineRule="auto"/>
        <w:ind w:right="-91"/>
        <w:jc w:val="both"/>
        <w:rPr>
          <w:rFonts w:ascii="Arial" w:hAnsi="Arial" w:cs="Arial"/>
          <w:sz w:val="18"/>
          <w:szCs w:val="18"/>
        </w:rPr>
      </w:pPr>
      <w:r w:rsidRPr="008D72A4">
        <w:rPr>
          <w:rFonts w:ascii="Arial" w:hAnsi="Arial" w:cs="Arial"/>
          <w:b/>
          <w:sz w:val="18"/>
          <w:szCs w:val="18"/>
        </w:rPr>
        <w:t>Décima Sexta</w:t>
      </w:r>
      <w:r w:rsidRPr="008D72A4">
        <w:rPr>
          <w:rFonts w:ascii="Arial" w:hAnsi="Arial" w:cs="Arial"/>
          <w:b/>
          <w:bCs/>
          <w:sz w:val="18"/>
          <w:szCs w:val="18"/>
        </w:rPr>
        <w:t>: Aceptación de los Servicios.-</w:t>
      </w:r>
      <w:r w:rsidRPr="008D72A4">
        <w:rPr>
          <w:rFonts w:ascii="Arial" w:hAnsi="Arial" w:cs="Arial"/>
          <w:sz w:val="18"/>
          <w:szCs w:val="18"/>
        </w:rPr>
        <w:t xml:space="preserve"> Tendrá una duración de </w:t>
      </w:r>
      <w:r w:rsidRPr="008D72A4">
        <w:rPr>
          <w:rFonts w:ascii="Arial" w:hAnsi="Arial" w:cs="Arial"/>
          <w:b/>
          <w:sz w:val="18"/>
          <w:szCs w:val="18"/>
        </w:rPr>
        <w:t xml:space="preserve">__(44)__ </w:t>
      </w:r>
      <w:r w:rsidRPr="008D72A4">
        <w:rPr>
          <w:rFonts w:ascii="Arial" w:hAnsi="Arial" w:cs="Arial"/>
          <w:sz w:val="18"/>
          <w:szCs w:val="18"/>
        </w:rPr>
        <w:t>días (hábiles o naturales) a partir de la presentación del comprobante fiscal correspondiente y consistirá en verificar que el servicio proporcionado corresponda a las especificaciones técnicas del servicio contratado.</w:t>
      </w:r>
    </w:p>
    <w:p w14:paraId="63861B78" w14:textId="77777777" w:rsidR="00F537AD" w:rsidRPr="008D72A4" w:rsidRDefault="00F537AD" w:rsidP="008D72A4">
      <w:pPr>
        <w:pStyle w:val="Textoindependiente3"/>
        <w:spacing w:after="0" w:line="240" w:lineRule="auto"/>
        <w:jc w:val="both"/>
        <w:rPr>
          <w:rFonts w:ascii="Arial" w:hAnsi="Arial" w:cs="Arial"/>
          <w:b/>
          <w:bCs/>
          <w:sz w:val="18"/>
          <w:szCs w:val="18"/>
        </w:rPr>
      </w:pPr>
    </w:p>
    <w:p w14:paraId="2AD8B4B2"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t>Cuando el servicio proporcionado no cumpla con las características técnicas contratadas, se tendrá como no ejecutado y en su caso se aplicará la pena correspondiente.</w:t>
      </w:r>
    </w:p>
    <w:p w14:paraId="5698CBEE" w14:textId="77777777" w:rsidR="00F537AD" w:rsidRPr="008D72A4" w:rsidRDefault="00F537AD" w:rsidP="008D72A4">
      <w:pPr>
        <w:pStyle w:val="Textoindependiente3"/>
        <w:spacing w:after="0" w:line="240" w:lineRule="auto"/>
        <w:jc w:val="both"/>
        <w:rPr>
          <w:rFonts w:ascii="Arial" w:hAnsi="Arial" w:cs="Arial"/>
          <w:b/>
          <w:bCs/>
          <w:sz w:val="18"/>
          <w:szCs w:val="18"/>
        </w:rPr>
      </w:pPr>
    </w:p>
    <w:p w14:paraId="3ED45D4D" w14:textId="77777777" w:rsidR="00F537AD" w:rsidRPr="008D72A4" w:rsidRDefault="00F537AD" w:rsidP="008D72A4">
      <w:pPr>
        <w:pStyle w:val="Textoindependiente3"/>
        <w:spacing w:after="0" w:line="240" w:lineRule="auto"/>
        <w:jc w:val="both"/>
        <w:rPr>
          <w:rFonts w:ascii="Arial" w:hAnsi="Arial" w:cs="Arial"/>
          <w:b/>
          <w:sz w:val="18"/>
          <w:szCs w:val="18"/>
        </w:rPr>
      </w:pPr>
      <w:r w:rsidRPr="008D72A4">
        <w:rPr>
          <w:rFonts w:ascii="Arial" w:hAnsi="Arial" w:cs="Arial"/>
          <w:sz w:val="18"/>
          <w:szCs w:val="18"/>
        </w:rPr>
        <w:t>El “Instituto” a través del Área Responsable, emitirá el documento de aceptación correspondiente para la liberación del pago a que se refiere la Cláusula____(45)____del presente Contrato.</w:t>
      </w:r>
    </w:p>
    <w:p w14:paraId="740C25C4" w14:textId="77777777" w:rsidR="00F537AD" w:rsidRPr="008D72A4" w:rsidRDefault="00F537AD" w:rsidP="008D72A4">
      <w:pPr>
        <w:pStyle w:val="Textoindependiente3"/>
        <w:spacing w:after="0" w:line="240" w:lineRule="auto"/>
        <w:jc w:val="both"/>
        <w:rPr>
          <w:rFonts w:ascii="Arial" w:hAnsi="Arial" w:cs="Arial"/>
          <w:b/>
          <w:bCs/>
          <w:sz w:val="18"/>
          <w:szCs w:val="18"/>
        </w:rPr>
      </w:pPr>
    </w:p>
    <w:p w14:paraId="1111C565" w14:textId="77777777" w:rsidR="00F537AD" w:rsidRPr="008D72A4" w:rsidRDefault="00F537AD" w:rsidP="008D72A4">
      <w:pPr>
        <w:spacing w:after="0" w:line="240" w:lineRule="auto"/>
        <w:ind w:right="-91"/>
        <w:jc w:val="both"/>
        <w:rPr>
          <w:rFonts w:ascii="Arial" w:hAnsi="Arial" w:cs="Arial"/>
          <w:b/>
          <w:sz w:val="18"/>
          <w:szCs w:val="18"/>
        </w:rPr>
      </w:pPr>
      <w:r w:rsidRPr="008D72A4">
        <w:rPr>
          <w:rFonts w:ascii="Arial" w:hAnsi="Arial" w:cs="Arial"/>
          <w:b/>
          <w:bCs/>
          <w:sz w:val="18"/>
          <w:szCs w:val="18"/>
        </w:rPr>
        <w:t>Décima Séptima</w:t>
      </w:r>
      <w:r w:rsidRPr="008D72A4">
        <w:rPr>
          <w:rFonts w:ascii="Arial" w:hAnsi="Arial" w:cs="Arial"/>
          <w:b/>
          <w:sz w:val="18"/>
          <w:szCs w:val="18"/>
        </w:rPr>
        <w:t xml:space="preserve">: Licencias, Autorizaciones o Permisos.- </w:t>
      </w:r>
      <w:r w:rsidRPr="008D72A4">
        <w:rPr>
          <w:rFonts w:ascii="Arial" w:hAnsi="Arial" w:cs="Arial"/>
          <w:sz w:val="18"/>
          <w:szCs w:val="18"/>
        </w:rPr>
        <w:t>El “Proveedor” cuenta con los siguientes:</w:t>
      </w:r>
      <w:r w:rsidRPr="008D72A4">
        <w:rPr>
          <w:rFonts w:ascii="Arial" w:hAnsi="Arial" w:cs="Arial"/>
          <w:b/>
          <w:sz w:val="18"/>
          <w:szCs w:val="18"/>
        </w:rPr>
        <w:t xml:space="preserve"> ___(46)___. (OPCIONAL).</w:t>
      </w:r>
    </w:p>
    <w:p w14:paraId="71CE6A76" w14:textId="77777777" w:rsidR="00F537AD" w:rsidRPr="008D72A4" w:rsidRDefault="00F537AD" w:rsidP="008D72A4">
      <w:pPr>
        <w:spacing w:after="0" w:line="240" w:lineRule="auto"/>
        <w:ind w:right="-91"/>
        <w:jc w:val="both"/>
        <w:rPr>
          <w:rFonts w:ascii="Arial" w:hAnsi="Arial" w:cs="Arial"/>
          <w:sz w:val="18"/>
          <w:szCs w:val="18"/>
        </w:rPr>
      </w:pPr>
    </w:p>
    <w:p w14:paraId="16D7289B"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sz w:val="18"/>
          <w:szCs w:val="18"/>
        </w:rPr>
        <w:t>Décima Octava</w:t>
      </w:r>
      <w:r w:rsidRPr="008D72A4">
        <w:rPr>
          <w:rFonts w:ascii="Arial" w:hAnsi="Arial" w:cs="Arial"/>
          <w:b/>
          <w:bCs/>
          <w:sz w:val="18"/>
          <w:szCs w:val="18"/>
        </w:rPr>
        <w:t xml:space="preserve">: Patentes, Marcas y Derechos de Autor.- </w:t>
      </w:r>
      <w:r w:rsidRPr="008D72A4">
        <w:rPr>
          <w:rFonts w:ascii="Arial" w:hAnsi="Arial" w:cs="Arial"/>
          <w:sz w:val="18"/>
          <w:szCs w:val="18"/>
        </w:rPr>
        <w:t>El “Proveedor” será responsable si al proporcionar los servicios al “Instituto” infringe los derechos de terceros sobre patentes, marcas y derechos de autor</w:t>
      </w:r>
      <w:r w:rsidRPr="008D72A4">
        <w:rPr>
          <w:rFonts w:ascii="Arial" w:hAnsi="Arial" w:cs="Arial"/>
          <w:b/>
          <w:sz w:val="18"/>
          <w:szCs w:val="18"/>
        </w:rPr>
        <w:t>. (OPCIONAL</w:t>
      </w:r>
      <w:r w:rsidRPr="008D72A4">
        <w:rPr>
          <w:rFonts w:ascii="Arial" w:hAnsi="Arial" w:cs="Arial"/>
          <w:sz w:val="18"/>
          <w:szCs w:val="18"/>
        </w:rPr>
        <w:t>).</w:t>
      </w:r>
    </w:p>
    <w:p w14:paraId="573D7FF9" w14:textId="77777777" w:rsidR="00F537AD" w:rsidRPr="008D72A4" w:rsidRDefault="00F537AD" w:rsidP="008D72A4">
      <w:pPr>
        <w:pStyle w:val="Textoindependiente3"/>
        <w:spacing w:after="0" w:line="240" w:lineRule="auto"/>
        <w:jc w:val="both"/>
        <w:rPr>
          <w:rFonts w:ascii="Arial" w:hAnsi="Arial" w:cs="Arial"/>
          <w:b/>
          <w:bCs/>
          <w:sz w:val="18"/>
          <w:szCs w:val="18"/>
        </w:rPr>
      </w:pPr>
    </w:p>
    <w:p w14:paraId="6D63601A" w14:textId="77777777" w:rsidR="00F537AD" w:rsidRPr="008D72A4" w:rsidRDefault="00F537AD" w:rsidP="008D72A4">
      <w:pPr>
        <w:pStyle w:val="Textoindependiente3"/>
        <w:spacing w:after="0" w:line="240" w:lineRule="auto"/>
        <w:jc w:val="both"/>
        <w:rPr>
          <w:rFonts w:ascii="Arial" w:hAnsi="Arial" w:cs="Arial"/>
          <w:b/>
          <w:bCs/>
          <w:sz w:val="18"/>
          <w:szCs w:val="18"/>
        </w:rPr>
      </w:pPr>
      <w:r w:rsidRPr="008D72A4">
        <w:rPr>
          <w:rFonts w:ascii="Arial" w:hAnsi="Arial" w:cs="Arial"/>
          <w:i/>
          <w:sz w:val="18"/>
          <w:szCs w:val="18"/>
        </w:rPr>
        <w:t>(En caso se servicios de consultorías, asesorías, estudios e investigaciones, entre otros de naturaleza análoga en los que instituto reciba algún servicio que involucre aspectos relacionados con estas materias).</w:t>
      </w:r>
    </w:p>
    <w:p w14:paraId="186AADD3" w14:textId="77777777" w:rsidR="00F537AD" w:rsidRPr="008D72A4" w:rsidRDefault="00F537AD" w:rsidP="008D72A4">
      <w:pPr>
        <w:spacing w:after="0" w:line="240" w:lineRule="auto"/>
        <w:jc w:val="both"/>
        <w:rPr>
          <w:rFonts w:ascii="Arial" w:hAnsi="Arial" w:cs="Arial"/>
          <w:b/>
          <w:sz w:val="18"/>
          <w:szCs w:val="18"/>
        </w:rPr>
      </w:pPr>
    </w:p>
    <w:p w14:paraId="4F9B2C2D" w14:textId="77777777"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
          <w:sz w:val="18"/>
          <w:szCs w:val="18"/>
        </w:rPr>
        <w:t>Décima Octava</w:t>
      </w:r>
      <w:r w:rsidRPr="008D72A4">
        <w:rPr>
          <w:rFonts w:ascii="Arial" w:hAnsi="Arial" w:cs="Arial"/>
          <w:b/>
          <w:bCs/>
          <w:sz w:val="18"/>
          <w:szCs w:val="18"/>
        </w:rPr>
        <w:t xml:space="preserve">: Propiedad Intelectual.- </w:t>
      </w:r>
      <w:r w:rsidRPr="008D72A4">
        <w:rPr>
          <w:rFonts w:ascii="Arial" w:hAnsi="Arial" w:cs="Arial"/>
          <w:bCs/>
          <w:sz w:val="18"/>
          <w:szCs w:val="18"/>
        </w:rPr>
        <w:t xml:space="preserve">El “Proveedor” acepta que los derechos inherentes a la propiedad intelectual que se deriven de los servicios objeto de este Contrato, se constituirán a favor del “Instituto”, en los términos de las disposiciones legales aplicables. </w:t>
      </w:r>
      <w:r w:rsidRPr="008D72A4">
        <w:rPr>
          <w:rFonts w:ascii="Arial" w:hAnsi="Arial" w:cs="Arial"/>
          <w:b/>
          <w:bCs/>
          <w:sz w:val="18"/>
          <w:szCs w:val="18"/>
        </w:rPr>
        <w:t>(OPCIONAL).</w:t>
      </w:r>
    </w:p>
    <w:p w14:paraId="0EFAA0DA" w14:textId="77777777" w:rsidR="00F537AD" w:rsidRPr="008D72A4" w:rsidRDefault="00F537AD" w:rsidP="008D72A4">
      <w:pPr>
        <w:pStyle w:val="Textoindependiente3"/>
        <w:spacing w:after="0" w:line="240" w:lineRule="auto"/>
        <w:jc w:val="both"/>
        <w:rPr>
          <w:rFonts w:ascii="Arial" w:hAnsi="Arial" w:cs="Arial"/>
          <w:b/>
          <w:bCs/>
          <w:sz w:val="18"/>
          <w:szCs w:val="18"/>
        </w:rPr>
      </w:pPr>
    </w:p>
    <w:p w14:paraId="3FF99141"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b/>
          <w:bCs/>
          <w:sz w:val="18"/>
          <w:szCs w:val="18"/>
        </w:rPr>
        <w:t>Décima Novena</w:t>
      </w:r>
      <w:r w:rsidRPr="008D72A4">
        <w:rPr>
          <w:rFonts w:ascii="Arial" w:hAnsi="Arial" w:cs="Arial"/>
          <w:b/>
          <w:sz w:val="18"/>
          <w:szCs w:val="18"/>
        </w:rPr>
        <w:t>: Pena(s) Convencional(es) y Deductivas.-</w:t>
      </w:r>
      <w:r w:rsidRPr="008D72A4">
        <w:rPr>
          <w:rFonts w:ascii="Arial" w:hAnsi="Arial" w:cs="Arial"/>
          <w:sz w:val="18"/>
          <w:szCs w:val="18"/>
        </w:rPr>
        <w:t xml:space="preserve"> Cuando el “Proveedor” no cumpla con las obligaciones derivadas del presente Contrato, se le aplicarán las siguientes:</w:t>
      </w:r>
    </w:p>
    <w:p w14:paraId="64463E15" w14:textId="77777777" w:rsidR="00F537AD" w:rsidRPr="008D72A4" w:rsidRDefault="00F537AD" w:rsidP="008D72A4">
      <w:pPr>
        <w:spacing w:after="0" w:line="240" w:lineRule="auto"/>
        <w:jc w:val="both"/>
        <w:rPr>
          <w:rFonts w:ascii="Arial" w:hAnsi="Arial" w:cs="Arial"/>
          <w:sz w:val="18"/>
          <w:szCs w:val="18"/>
        </w:rPr>
      </w:pPr>
    </w:p>
    <w:p w14:paraId="75C892CD" w14:textId="77777777" w:rsidR="00F537AD" w:rsidRPr="008D72A4" w:rsidRDefault="00F537AD" w:rsidP="008D72A4">
      <w:pPr>
        <w:numPr>
          <w:ilvl w:val="0"/>
          <w:numId w:val="20"/>
        </w:numPr>
        <w:suppressAutoHyphens w:val="0"/>
        <w:spacing w:after="0" w:line="240" w:lineRule="auto"/>
        <w:ind w:hanging="720"/>
        <w:jc w:val="both"/>
        <w:rPr>
          <w:rFonts w:ascii="Arial" w:hAnsi="Arial" w:cs="Arial"/>
          <w:b/>
          <w:color w:val="000000"/>
          <w:sz w:val="18"/>
          <w:szCs w:val="18"/>
        </w:rPr>
      </w:pPr>
      <w:r w:rsidRPr="008D72A4">
        <w:rPr>
          <w:rFonts w:ascii="Arial" w:hAnsi="Arial" w:cs="Arial"/>
          <w:b/>
          <w:sz w:val="18"/>
          <w:szCs w:val="18"/>
        </w:rPr>
        <w:t>Penas Convencionales.- (47)</w:t>
      </w:r>
    </w:p>
    <w:p w14:paraId="2AB4C73F" w14:textId="77777777" w:rsidR="00F537AD" w:rsidRPr="008D72A4" w:rsidRDefault="00F537AD" w:rsidP="008D72A4">
      <w:pPr>
        <w:spacing w:after="0" w:line="240" w:lineRule="auto"/>
        <w:jc w:val="both"/>
        <w:rPr>
          <w:rFonts w:ascii="Arial" w:hAnsi="Arial" w:cs="Arial"/>
          <w:b/>
          <w:color w:val="000000"/>
          <w:sz w:val="18"/>
          <w:szCs w:val="18"/>
        </w:rPr>
      </w:pPr>
    </w:p>
    <w:p w14:paraId="744C90A1" w14:textId="77777777" w:rsidR="00F537AD" w:rsidRPr="008D72A4" w:rsidRDefault="00F537AD" w:rsidP="008D72A4">
      <w:pPr>
        <w:spacing w:after="0" w:line="240" w:lineRule="auto"/>
        <w:ind w:right="51"/>
        <w:jc w:val="both"/>
        <w:rPr>
          <w:rFonts w:ascii="Arial" w:hAnsi="Arial" w:cs="Arial"/>
          <w:sz w:val="18"/>
          <w:szCs w:val="18"/>
        </w:rPr>
      </w:pPr>
      <w:r w:rsidRPr="008D72A4">
        <w:rPr>
          <w:rFonts w:ascii="Arial" w:hAnsi="Arial" w:cs="Arial"/>
          <w:sz w:val="18"/>
          <w:szCs w:val="18"/>
        </w:rPr>
        <w:t>La mora en que incurriere el “Proveedor” se interrumpirá durante el tiempo utilizado por el “Instituto” para determinar la aceptación de los servicios, sin sobrepasar el establecido para la misma.</w:t>
      </w:r>
    </w:p>
    <w:p w14:paraId="38555B0A" w14:textId="77777777" w:rsidR="00F537AD" w:rsidRPr="008D72A4" w:rsidRDefault="00F537AD" w:rsidP="008D72A4">
      <w:pPr>
        <w:spacing w:after="0" w:line="240" w:lineRule="auto"/>
        <w:ind w:right="51"/>
        <w:jc w:val="both"/>
        <w:rPr>
          <w:rFonts w:ascii="Arial" w:hAnsi="Arial" w:cs="Arial"/>
          <w:b/>
          <w:color w:val="000000"/>
          <w:sz w:val="18"/>
          <w:szCs w:val="18"/>
        </w:rPr>
      </w:pPr>
    </w:p>
    <w:p w14:paraId="3D924D80" w14:textId="77777777" w:rsidR="00F537AD" w:rsidRPr="008D72A4" w:rsidRDefault="00F537AD" w:rsidP="008D72A4">
      <w:pPr>
        <w:numPr>
          <w:ilvl w:val="0"/>
          <w:numId w:val="20"/>
        </w:numPr>
        <w:suppressAutoHyphens w:val="0"/>
        <w:spacing w:after="0" w:line="240" w:lineRule="auto"/>
        <w:ind w:right="51" w:hanging="720"/>
        <w:jc w:val="both"/>
        <w:rPr>
          <w:rFonts w:ascii="Arial" w:hAnsi="Arial" w:cs="Arial"/>
          <w:sz w:val="18"/>
          <w:szCs w:val="18"/>
        </w:rPr>
      </w:pPr>
      <w:r w:rsidRPr="008D72A4">
        <w:rPr>
          <w:rFonts w:ascii="Arial" w:hAnsi="Arial" w:cs="Arial"/>
          <w:b/>
          <w:sz w:val="18"/>
          <w:szCs w:val="18"/>
        </w:rPr>
        <w:t>Deductivas.- (48)</w:t>
      </w:r>
    </w:p>
    <w:p w14:paraId="30B3EA30" w14:textId="77777777" w:rsidR="00F537AD" w:rsidRPr="008D72A4" w:rsidRDefault="00F537AD" w:rsidP="008D72A4">
      <w:pPr>
        <w:spacing w:after="0" w:line="240" w:lineRule="auto"/>
        <w:ind w:right="51"/>
        <w:jc w:val="both"/>
        <w:rPr>
          <w:rFonts w:ascii="Arial" w:hAnsi="Arial" w:cs="Arial"/>
          <w:sz w:val="18"/>
          <w:szCs w:val="18"/>
        </w:rPr>
      </w:pPr>
    </w:p>
    <w:p w14:paraId="012C003E" w14:textId="77777777" w:rsidR="00F537AD" w:rsidRPr="008D72A4" w:rsidRDefault="00F537AD" w:rsidP="008D72A4">
      <w:pPr>
        <w:spacing w:after="0" w:line="240" w:lineRule="auto"/>
        <w:jc w:val="both"/>
        <w:rPr>
          <w:rFonts w:ascii="Arial" w:hAnsi="Arial" w:cs="Arial"/>
          <w:sz w:val="18"/>
          <w:szCs w:val="18"/>
        </w:rPr>
      </w:pPr>
      <w:r w:rsidRPr="008D72A4">
        <w:rPr>
          <w:rFonts w:ascii="Arial" w:hAnsi="Arial" w:cs="Arial"/>
          <w:sz w:val="18"/>
          <w:szCs w:val="18"/>
        </w:rPr>
        <w:t>El importe de las penas convencionales y de las deductivas se deducirá administrativamente de los saldos pendientes de pago que tuviese el “Instituto” con el “Proveedor”.</w:t>
      </w:r>
    </w:p>
    <w:p w14:paraId="101204F9" w14:textId="77777777" w:rsidR="00F537AD" w:rsidRPr="008D72A4" w:rsidRDefault="00F537AD" w:rsidP="008D72A4">
      <w:pPr>
        <w:spacing w:after="0" w:line="240" w:lineRule="auto"/>
        <w:jc w:val="both"/>
        <w:rPr>
          <w:rFonts w:ascii="Arial" w:hAnsi="Arial" w:cs="Arial"/>
          <w:bCs/>
          <w:sz w:val="18"/>
          <w:szCs w:val="18"/>
        </w:rPr>
      </w:pPr>
    </w:p>
    <w:p w14:paraId="1E556BA6" w14:textId="77777777"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Cs/>
          <w:sz w:val="18"/>
          <w:szCs w:val="18"/>
        </w:rPr>
        <w:t>Lo anterior, con independencia de las acciones que le corresponda realizar al “Instituto”.</w:t>
      </w:r>
    </w:p>
    <w:p w14:paraId="4E0F7E35" w14:textId="77777777" w:rsidR="00F537AD" w:rsidRPr="008D72A4" w:rsidRDefault="00F537AD" w:rsidP="008D72A4">
      <w:pPr>
        <w:spacing w:after="0" w:line="240" w:lineRule="auto"/>
        <w:jc w:val="both"/>
        <w:rPr>
          <w:rFonts w:ascii="Arial" w:hAnsi="Arial" w:cs="Arial"/>
          <w:bCs/>
          <w:sz w:val="18"/>
          <w:szCs w:val="18"/>
        </w:rPr>
      </w:pPr>
    </w:p>
    <w:p w14:paraId="4369909B" w14:textId="77777777"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
          <w:bCs/>
          <w:sz w:val="18"/>
          <w:szCs w:val="18"/>
        </w:rPr>
        <w:t>Vigésima: Información y Verificación.-</w:t>
      </w:r>
      <w:r w:rsidRPr="008D72A4">
        <w:rPr>
          <w:rFonts w:ascii="Arial" w:hAnsi="Arial" w:cs="Arial"/>
          <w:bCs/>
          <w:sz w:val="18"/>
          <w:szCs w:val="18"/>
        </w:rPr>
        <w:t xml:space="preserve"> El “Proveedor” deberá proporcionar la información o documentación que le requiera el Órgano Interno de Control del “Instituto” en relación con el presente Contrato, en ejercicio de la atribución que le confiere lo dispuesto por el artículo 84 de las Normas.</w:t>
      </w:r>
    </w:p>
    <w:p w14:paraId="43DD6845" w14:textId="77777777" w:rsidR="00F537AD" w:rsidRPr="008D72A4" w:rsidRDefault="00F537AD" w:rsidP="008D72A4">
      <w:pPr>
        <w:spacing w:after="0" w:line="240" w:lineRule="auto"/>
        <w:jc w:val="both"/>
        <w:rPr>
          <w:rFonts w:ascii="Arial" w:hAnsi="Arial" w:cs="Arial"/>
          <w:bCs/>
          <w:sz w:val="18"/>
          <w:szCs w:val="18"/>
        </w:rPr>
      </w:pPr>
    </w:p>
    <w:p w14:paraId="1FF5F05E" w14:textId="77777777" w:rsidR="004260DC" w:rsidRPr="008D72A4" w:rsidRDefault="004260DC" w:rsidP="008D72A4">
      <w:pPr>
        <w:spacing w:after="0" w:line="240" w:lineRule="auto"/>
        <w:jc w:val="both"/>
        <w:rPr>
          <w:rFonts w:ascii="Arial" w:hAnsi="Arial" w:cs="Arial"/>
          <w:b/>
          <w:bCs/>
          <w:sz w:val="18"/>
          <w:szCs w:val="18"/>
        </w:rPr>
      </w:pPr>
    </w:p>
    <w:p w14:paraId="3912FCB2" w14:textId="77777777" w:rsidR="004260DC" w:rsidRPr="008D72A4" w:rsidRDefault="004260DC" w:rsidP="008D72A4">
      <w:pPr>
        <w:spacing w:after="0" w:line="240" w:lineRule="auto"/>
        <w:jc w:val="both"/>
        <w:rPr>
          <w:rFonts w:ascii="Arial" w:hAnsi="Arial" w:cs="Arial"/>
          <w:b/>
          <w:bCs/>
          <w:sz w:val="18"/>
          <w:szCs w:val="18"/>
        </w:rPr>
      </w:pPr>
    </w:p>
    <w:p w14:paraId="28751B7F" w14:textId="03C017F7" w:rsidR="004260DC" w:rsidRPr="008D72A4" w:rsidRDefault="00773626" w:rsidP="008D72A4">
      <w:pPr>
        <w:spacing w:after="0" w:line="240" w:lineRule="auto"/>
        <w:jc w:val="both"/>
        <w:rPr>
          <w:rFonts w:ascii="Arial" w:hAnsi="Arial" w:cs="Arial"/>
          <w:b/>
          <w:bCs/>
          <w:sz w:val="18"/>
          <w:szCs w:val="18"/>
        </w:rPr>
      </w:pPr>
      <w:r w:rsidRPr="008D72A4">
        <w:rPr>
          <w:rFonts w:ascii="Arial" w:hAnsi="Arial" w:cs="Arial"/>
          <w:noProof/>
          <w:sz w:val="18"/>
          <w:szCs w:val="18"/>
          <w:lang w:eastAsia="es-MX"/>
        </w:rPr>
        <mc:AlternateContent>
          <mc:Choice Requires="wps">
            <w:drawing>
              <wp:anchor distT="0" distB="0" distL="114300" distR="114300" simplePos="0" relativeHeight="251658752" behindDoc="0" locked="0" layoutInCell="1" allowOverlap="1" wp14:anchorId="7EC24251" wp14:editId="74553430">
                <wp:simplePos x="0" y="0"/>
                <wp:positionH relativeFrom="column">
                  <wp:posOffset>4087495</wp:posOffset>
                </wp:positionH>
                <wp:positionV relativeFrom="paragraph">
                  <wp:posOffset>8890</wp:posOffset>
                </wp:positionV>
                <wp:extent cx="2050415" cy="872490"/>
                <wp:effectExtent l="10795" t="8890" r="5715" b="13970"/>
                <wp:wrapNone/>
                <wp:docPr id="10"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872490"/>
                        </a:xfrm>
                        <a:prstGeom prst="rect">
                          <a:avLst/>
                        </a:prstGeom>
                        <a:solidFill>
                          <a:srgbClr val="FFFFFF"/>
                        </a:solidFill>
                        <a:ln w="6350">
                          <a:solidFill>
                            <a:srgbClr val="000000"/>
                          </a:solidFill>
                          <a:miter lim="800000"/>
                          <a:headEnd/>
                          <a:tailEnd/>
                        </a:ln>
                      </wps:spPr>
                      <wps:txbx>
                        <w:txbxContent>
                          <w:p w14:paraId="7DD845F1"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EC24251" id="_x0000_s1031" type="#_x0000_t202" style="position:absolute;left:0;text-align:left;margin-left:321.85pt;margin-top:.7pt;width:161.45pt;height:68.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" strokeweight=".5pt">
                <v:textbox>
                  <w:txbxContent>
                    <w:p w14:paraId="7DD845F1"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v:textbox>
              </v:shape>
            </w:pict>
          </mc:Fallback>
        </mc:AlternateContent>
      </w:r>
    </w:p>
    <w:p w14:paraId="2FACA104" w14:textId="77777777" w:rsidR="004260DC" w:rsidRPr="008D72A4" w:rsidRDefault="004260DC" w:rsidP="008D72A4">
      <w:pPr>
        <w:spacing w:after="0" w:line="240" w:lineRule="auto"/>
        <w:jc w:val="both"/>
        <w:rPr>
          <w:rFonts w:ascii="Arial" w:hAnsi="Arial" w:cs="Arial"/>
          <w:b/>
          <w:bCs/>
          <w:sz w:val="18"/>
          <w:szCs w:val="18"/>
        </w:rPr>
      </w:pPr>
    </w:p>
    <w:p w14:paraId="0CA9F40B" w14:textId="77777777" w:rsidR="004260DC" w:rsidRPr="008D72A4" w:rsidRDefault="004260DC" w:rsidP="008D72A4">
      <w:pPr>
        <w:pStyle w:val="Piedepgina"/>
        <w:tabs>
          <w:tab w:val="clear" w:pos="4252"/>
          <w:tab w:val="clear" w:pos="8504"/>
        </w:tabs>
        <w:jc w:val="center"/>
        <w:rPr>
          <w:rFonts w:ascii="Arial" w:hAnsi="Arial" w:cs="Arial"/>
          <w:sz w:val="18"/>
          <w:szCs w:val="18"/>
        </w:rPr>
      </w:pPr>
      <w:r w:rsidRPr="008D72A4">
        <w:rPr>
          <w:rFonts w:ascii="Arial" w:hAnsi="Arial" w:cs="Arial"/>
          <w:sz w:val="18"/>
          <w:szCs w:val="18"/>
        </w:rPr>
        <w:t xml:space="preserve">Página </w:t>
      </w:r>
      <w:r w:rsidRPr="008D72A4">
        <w:rPr>
          <w:rFonts w:ascii="Arial" w:hAnsi="Arial" w:cs="Arial"/>
          <w:b/>
          <w:sz w:val="18"/>
          <w:szCs w:val="18"/>
        </w:rPr>
        <w:t>6</w:t>
      </w:r>
      <w:r w:rsidRPr="008D72A4">
        <w:rPr>
          <w:rFonts w:ascii="Arial" w:hAnsi="Arial" w:cs="Arial"/>
          <w:sz w:val="18"/>
          <w:szCs w:val="18"/>
        </w:rPr>
        <w:t xml:space="preserve"> de </w:t>
      </w:r>
      <w:r w:rsidRPr="008D72A4">
        <w:rPr>
          <w:rFonts w:ascii="Arial" w:hAnsi="Arial" w:cs="Arial"/>
          <w:b/>
          <w:sz w:val="18"/>
          <w:szCs w:val="18"/>
        </w:rPr>
        <w:t>___</w:t>
      </w:r>
    </w:p>
    <w:p w14:paraId="6F03F873" w14:textId="77777777" w:rsidR="004260DC" w:rsidRPr="008D72A4" w:rsidRDefault="004260DC" w:rsidP="008D72A4">
      <w:pPr>
        <w:spacing w:after="0" w:line="240" w:lineRule="auto"/>
        <w:jc w:val="both"/>
        <w:rPr>
          <w:rFonts w:ascii="Arial" w:hAnsi="Arial" w:cs="Arial"/>
          <w:b/>
          <w:bCs/>
          <w:sz w:val="18"/>
          <w:szCs w:val="18"/>
        </w:rPr>
      </w:pPr>
    </w:p>
    <w:p w14:paraId="065F454C" w14:textId="77777777" w:rsidR="004260DC" w:rsidRPr="008D72A4" w:rsidRDefault="004260DC" w:rsidP="008D72A4">
      <w:pPr>
        <w:spacing w:after="0" w:line="240" w:lineRule="auto"/>
        <w:jc w:val="both"/>
        <w:rPr>
          <w:rFonts w:ascii="Arial" w:hAnsi="Arial" w:cs="Arial"/>
          <w:b/>
          <w:bCs/>
          <w:sz w:val="18"/>
          <w:szCs w:val="18"/>
        </w:rPr>
      </w:pPr>
    </w:p>
    <w:p w14:paraId="0FF22F48" w14:textId="77777777" w:rsidR="004260DC" w:rsidRPr="008D72A4" w:rsidRDefault="004260DC" w:rsidP="008D72A4">
      <w:pPr>
        <w:spacing w:after="0" w:line="240" w:lineRule="auto"/>
        <w:jc w:val="both"/>
        <w:rPr>
          <w:rFonts w:ascii="Arial" w:hAnsi="Arial" w:cs="Arial"/>
          <w:b/>
          <w:bCs/>
          <w:sz w:val="18"/>
          <w:szCs w:val="18"/>
        </w:rPr>
      </w:pPr>
    </w:p>
    <w:p w14:paraId="590C993F" w14:textId="1F53319E"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
          <w:bCs/>
          <w:sz w:val="18"/>
          <w:szCs w:val="18"/>
        </w:rPr>
        <w:t>Vigésima Primera: Legislación Aplicable.-</w:t>
      </w:r>
      <w:r w:rsidRPr="008D72A4">
        <w:rPr>
          <w:rFonts w:ascii="Arial" w:hAnsi="Arial" w:cs="Arial"/>
          <w:bCs/>
          <w:sz w:val="18"/>
          <w:szCs w:val="18"/>
        </w:rPr>
        <w:t xml:space="preserve"> Todo lo no previsto expresamente en el presente Contrato, se regirá por las disposiciones contenidas en las Normas en Materia de</w:t>
      </w:r>
      <w:r w:rsidR="005B7645">
        <w:rPr>
          <w:rFonts w:ascii="Arial" w:hAnsi="Arial" w:cs="Arial"/>
          <w:bCs/>
          <w:sz w:val="18"/>
          <w:szCs w:val="18"/>
        </w:rPr>
        <w:t xml:space="preserve"> </w:t>
      </w:r>
      <w:r w:rsidRPr="008D72A4">
        <w:rPr>
          <w:rFonts w:ascii="Arial" w:hAnsi="Arial" w:cs="Arial"/>
          <w:bCs/>
          <w:sz w:val="18"/>
          <w:szCs w:val="18"/>
        </w:rPr>
        <w:t xml:space="preserve">Adquisiciones, Arrendamientos y Servicios del Instituto Nacional de Estadística y Geografía, el Manual de Adquisiciones, Arrendamientos y Servicios del Instituto Nacional de Estadística </w:t>
      </w:r>
      <w:r w:rsidRPr="008D72A4">
        <w:rPr>
          <w:rFonts w:ascii="Arial" w:hAnsi="Arial" w:cs="Arial"/>
          <w:bCs/>
          <w:sz w:val="18"/>
          <w:szCs w:val="18"/>
        </w:rPr>
        <w:lastRenderedPageBreak/>
        <w:t>y Geografía, el Código Civil Federal, el Código Federal de Procedimientos Civiles y la Ley Federal de Presupuesto y Responsabilidad Hacendaria.</w:t>
      </w:r>
    </w:p>
    <w:p w14:paraId="535FF9A6" w14:textId="77777777" w:rsidR="00F537AD" w:rsidRPr="008D72A4" w:rsidRDefault="00F537AD" w:rsidP="008D72A4">
      <w:pPr>
        <w:spacing w:after="0" w:line="240" w:lineRule="auto"/>
        <w:jc w:val="both"/>
        <w:rPr>
          <w:rFonts w:ascii="Arial" w:hAnsi="Arial" w:cs="Arial"/>
          <w:sz w:val="18"/>
          <w:szCs w:val="18"/>
        </w:rPr>
      </w:pPr>
    </w:p>
    <w:p w14:paraId="23F9477F" w14:textId="77777777"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
          <w:bCs/>
          <w:sz w:val="18"/>
          <w:szCs w:val="18"/>
        </w:rPr>
        <w:t>Vigésima Segunda: Competencia.-</w:t>
      </w:r>
      <w:r w:rsidRPr="008D72A4">
        <w:rPr>
          <w:rFonts w:ascii="Arial" w:hAnsi="Arial" w:cs="Arial"/>
          <w:bCs/>
          <w:sz w:val="18"/>
          <w:szCs w:val="18"/>
        </w:rPr>
        <w:t xml:space="preserve"> En caso de controversia para la interpretación y cumplimiento de este instrumento, “Las Partes” se someterán a la competencia de los Tribunales Federales en la Ciudad de Aguascalientes, </w:t>
      </w:r>
      <w:proofErr w:type="spellStart"/>
      <w:r w:rsidRPr="008D72A4">
        <w:rPr>
          <w:rFonts w:ascii="Arial" w:hAnsi="Arial" w:cs="Arial"/>
          <w:bCs/>
          <w:sz w:val="18"/>
          <w:szCs w:val="18"/>
        </w:rPr>
        <w:t>Ags</w:t>
      </w:r>
      <w:proofErr w:type="spellEnd"/>
      <w:r w:rsidRPr="008D72A4">
        <w:rPr>
          <w:rFonts w:ascii="Arial" w:hAnsi="Arial" w:cs="Arial"/>
          <w:bCs/>
          <w:sz w:val="18"/>
          <w:szCs w:val="18"/>
        </w:rPr>
        <w:t>., renunciando al fuero que les pudiera corresponder en razón de su domicilio actual, futuro o por cualquier otra causa.</w:t>
      </w:r>
    </w:p>
    <w:p w14:paraId="2D38A615" w14:textId="77777777" w:rsidR="00F537AD" w:rsidRPr="008D72A4" w:rsidRDefault="00F537AD" w:rsidP="008D72A4">
      <w:pPr>
        <w:spacing w:after="0" w:line="240" w:lineRule="auto"/>
        <w:jc w:val="both"/>
        <w:rPr>
          <w:rFonts w:ascii="Arial" w:hAnsi="Arial" w:cs="Arial"/>
          <w:bCs/>
          <w:sz w:val="18"/>
          <w:szCs w:val="18"/>
        </w:rPr>
      </w:pPr>
    </w:p>
    <w:p w14:paraId="71485063" w14:textId="77777777" w:rsidR="00F537AD" w:rsidRPr="008D72A4" w:rsidRDefault="00F537AD" w:rsidP="008D72A4">
      <w:pPr>
        <w:spacing w:after="0" w:line="240" w:lineRule="auto"/>
        <w:jc w:val="both"/>
        <w:rPr>
          <w:rFonts w:ascii="Arial" w:hAnsi="Arial" w:cs="Arial"/>
          <w:bCs/>
          <w:sz w:val="18"/>
          <w:szCs w:val="18"/>
        </w:rPr>
      </w:pPr>
      <w:r w:rsidRPr="008D72A4">
        <w:rPr>
          <w:rFonts w:ascii="Arial" w:hAnsi="Arial" w:cs="Arial"/>
          <w:bCs/>
          <w:sz w:val="18"/>
          <w:szCs w:val="18"/>
        </w:rPr>
        <w:t xml:space="preserve">Enteradas “Las Partes” del contenido, alcance y efectos legales del presente Contrato, lo firman de conformidad en cuatro tantos, en la Ciudad de Aguascalientes, </w:t>
      </w:r>
      <w:proofErr w:type="spellStart"/>
      <w:r w:rsidRPr="008D72A4">
        <w:rPr>
          <w:rFonts w:ascii="Arial" w:hAnsi="Arial" w:cs="Arial"/>
          <w:bCs/>
          <w:sz w:val="18"/>
          <w:szCs w:val="18"/>
        </w:rPr>
        <w:t>Ags</w:t>
      </w:r>
      <w:proofErr w:type="spellEnd"/>
      <w:r w:rsidRPr="008D72A4">
        <w:rPr>
          <w:rFonts w:ascii="Arial" w:hAnsi="Arial" w:cs="Arial"/>
          <w:bCs/>
          <w:sz w:val="18"/>
          <w:szCs w:val="18"/>
        </w:rPr>
        <w:t xml:space="preserve">., el </w:t>
      </w:r>
      <w:r w:rsidRPr="008D72A4">
        <w:rPr>
          <w:rFonts w:ascii="Arial" w:hAnsi="Arial" w:cs="Arial"/>
          <w:b/>
          <w:bCs/>
          <w:sz w:val="18"/>
          <w:szCs w:val="18"/>
        </w:rPr>
        <w:t>__(49)__</w:t>
      </w:r>
      <w:r w:rsidRPr="008D72A4">
        <w:rPr>
          <w:rFonts w:ascii="Arial" w:hAnsi="Arial" w:cs="Arial"/>
          <w:bCs/>
          <w:sz w:val="18"/>
          <w:szCs w:val="18"/>
        </w:rPr>
        <w:t xml:space="preserve"> de ______ </w:t>
      </w:r>
      <w:proofErr w:type="spellStart"/>
      <w:r w:rsidRPr="008D72A4">
        <w:rPr>
          <w:rFonts w:ascii="Arial" w:hAnsi="Arial" w:cs="Arial"/>
          <w:bCs/>
          <w:sz w:val="18"/>
          <w:szCs w:val="18"/>
        </w:rPr>
        <w:t>de</w:t>
      </w:r>
      <w:proofErr w:type="spellEnd"/>
      <w:r w:rsidRPr="008D72A4">
        <w:rPr>
          <w:rFonts w:ascii="Arial" w:hAnsi="Arial" w:cs="Arial"/>
          <w:bCs/>
          <w:sz w:val="18"/>
          <w:szCs w:val="18"/>
        </w:rPr>
        <w:t xml:space="preserve"> _______.</w:t>
      </w:r>
    </w:p>
    <w:p w14:paraId="7E40E138" w14:textId="77777777" w:rsidR="00F537AD" w:rsidRPr="008D72A4" w:rsidRDefault="00F537AD" w:rsidP="008D72A4">
      <w:pPr>
        <w:spacing w:after="0" w:line="240" w:lineRule="auto"/>
        <w:jc w:val="both"/>
        <w:rPr>
          <w:rFonts w:ascii="Arial" w:hAnsi="Arial" w:cs="Arial"/>
          <w:bCs/>
          <w:sz w:val="18"/>
          <w:szCs w:val="18"/>
        </w:rPr>
      </w:pPr>
    </w:p>
    <w:tbl>
      <w:tblPr>
        <w:tblW w:w="10080" w:type="dxa"/>
        <w:tblInd w:w="-109" w:type="dxa"/>
        <w:tblLayout w:type="fixed"/>
        <w:tblCellMar>
          <w:left w:w="71" w:type="dxa"/>
          <w:right w:w="71" w:type="dxa"/>
        </w:tblCellMar>
        <w:tblLook w:val="0000" w:firstRow="0" w:lastRow="0" w:firstColumn="0" w:lastColumn="0" w:noHBand="0" w:noVBand="0"/>
      </w:tblPr>
      <w:tblGrid>
        <w:gridCol w:w="5760"/>
        <w:gridCol w:w="4320"/>
      </w:tblGrid>
      <w:tr w:rsidR="00F537AD" w:rsidRPr="008D72A4" w14:paraId="4F50EED1" w14:textId="77777777" w:rsidTr="00CB01E2">
        <w:tc>
          <w:tcPr>
            <w:tcW w:w="5760" w:type="dxa"/>
            <w:tcBorders>
              <w:top w:val="nil"/>
              <w:left w:val="nil"/>
              <w:bottom w:val="nil"/>
              <w:right w:val="nil"/>
            </w:tcBorders>
          </w:tcPr>
          <w:p w14:paraId="1A0D19E8" w14:textId="77777777" w:rsidR="00F537AD" w:rsidRPr="008D72A4" w:rsidRDefault="00F537AD" w:rsidP="008D72A4">
            <w:pPr>
              <w:spacing w:after="0" w:line="240" w:lineRule="auto"/>
              <w:ind w:left="109"/>
              <w:rPr>
                <w:rFonts w:ascii="Arial" w:hAnsi="Arial" w:cs="Arial"/>
                <w:b/>
                <w:bCs/>
                <w:sz w:val="18"/>
                <w:szCs w:val="18"/>
              </w:rPr>
            </w:pPr>
            <w:r w:rsidRPr="008D72A4">
              <w:rPr>
                <w:rFonts w:ascii="Arial" w:hAnsi="Arial" w:cs="Arial"/>
                <w:b/>
                <w:bCs/>
                <w:sz w:val="18"/>
                <w:szCs w:val="18"/>
              </w:rPr>
              <w:t>Por el “Instituto”</w:t>
            </w:r>
          </w:p>
        </w:tc>
        <w:tc>
          <w:tcPr>
            <w:tcW w:w="4320" w:type="dxa"/>
            <w:tcBorders>
              <w:top w:val="nil"/>
              <w:left w:val="nil"/>
              <w:bottom w:val="nil"/>
              <w:right w:val="nil"/>
            </w:tcBorders>
          </w:tcPr>
          <w:p w14:paraId="03A796CD" w14:textId="77777777" w:rsidR="00F537AD" w:rsidRPr="008D72A4" w:rsidRDefault="00F537AD" w:rsidP="008D72A4">
            <w:pPr>
              <w:spacing w:after="0" w:line="240" w:lineRule="auto"/>
              <w:rPr>
                <w:rFonts w:ascii="Arial" w:hAnsi="Arial" w:cs="Arial"/>
                <w:b/>
                <w:bCs/>
                <w:sz w:val="18"/>
                <w:szCs w:val="18"/>
              </w:rPr>
            </w:pPr>
            <w:r w:rsidRPr="008D72A4">
              <w:rPr>
                <w:rFonts w:ascii="Arial" w:hAnsi="Arial" w:cs="Arial"/>
                <w:b/>
                <w:bCs/>
                <w:sz w:val="18"/>
                <w:szCs w:val="18"/>
              </w:rPr>
              <w:t>Por el “Proveedor”</w:t>
            </w:r>
          </w:p>
        </w:tc>
      </w:tr>
      <w:tr w:rsidR="00F537AD" w:rsidRPr="008D72A4" w14:paraId="5481F214" w14:textId="77777777" w:rsidTr="00CB01E2">
        <w:trPr>
          <w:cantSplit/>
          <w:trHeight w:val="794"/>
        </w:trPr>
        <w:tc>
          <w:tcPr>
            <w:tcW w:w="5760" w:type="dxa"/>
            <w:tcBorders>
              <w:top w:val="nil"/>
              <w:left w:val="nil"/>
              <w:bottom w:val="nil"/>
              <w:right w:val="nil"/>
            </w:tcBorders>
          </w:tcPr>
          <w:p w14:paraId="6EE6B88A" w14:textId="77777777" w:rsidR="00F537AD" w:rsidRPr="008D72A4" w:rsidRDefault="00F537AD" w:rsidP="008D72A4">
            <w:pPr>
              <w:spacing w:after="0" w:line="240" w:lineRule="auto"/>
              <w:ind w:left="109"/>
              <w:rPr>
                <w:rFonts w:ascii="Arial" w:hAnsi="Arial" w:cs="Arial"/>
                <w:sz w:val="18"/>
                <w:szCs w:val="18"/>
              </w:rPr>
            </w:pPr>
          </w:p>
          <w:p w14:paraId="24428690" w14:textId="77777777" w:rsidR="00F537AD" w:rsidRPr="008D72A4" w:rsidRDefault="00F537AD" w:rsidP="008D72A4">
            <w:pPr>
              <w:spacing w:after="0" w:line="240" w:lineRule="auto"/>
              <w:ind w:left="109"/>
              <w:rPr>
                <w:rFonts w:ascii="Arial" w:hAnsi="Arial" w:cs="Arial"/>
                <w:sz w:val="18"/>
                <w:szCs w:val="18"/>
              </w:rPr>
            </w:pPr>
            <w:r w:rsidRPr="008D72A4">
              <w:rPr>
                <w:rFonts w:ascii="Arial" w:hAnsi="Arial" w:cs="Arial"/>
                <w:sz w:val="18"/>
                <w:szCs w:val="18"/>
              </w:rPr>
              <w:t>_______________________________</w:t>
            </w:r>
          </w:p>
          <w:p w14:paraId="273102AE" w14:textId="77777777" w:rsidR="00F537AD" w:rsidRPr="008D72A4" w:rsidRDefault="00F537AD" w:rsidP="008D72A4">
            <w:pPr>
              <w:spacing w:after="0" w:line="240" w:lineRule="auto"/>
              <w:ind w:left="109"/>
              <w:rPr>
                <w:rFonts w:ascii="Arial" w:hAnsi="Arial" w:cs="Arial"/>
                <w:b/>
                <w:sz w:val="18"/>
                <w:szCs w:val="18"/>
              </w:rPr>
            </w:pPr>
            <w:r w:rsidRPr="008D72A4">
              <w:rPr>
                <w:rFonts w:ascii="Arial" w:hAnsi="Arial" w:cs="Arial"/>
                <w:b/>
                <w:sz w:val="18"/>
                <w:szCs w:val="18"/>
              </w:rPr>
              <w:t>(50)</w:t>
            </w:r>
          </w:p>
        </w:tc>
        <w:tc>
          <w:tcPr>
            <w:tcW w:w="4320" w:type="dxa"/>
            <w:tcBorders>
              <w:top w:val="nil"/>
              <w:left w:val="nil"/>
              <w:right w:val="nil"/>
            </w:tcBorders>
          </w:tcPr>
          <w:p w14:paraId="1E4081D0" w14:textId="77777777" w:rsidR="00F537AD" w:rsidRPr="008D72A4" w:rsidRDefault="00F537AD" w:rsidP="008D72A4">
            <w:pPr>
              <w:spacing w:after="0" w:line="240" w:lineRule="auto"/>
              <w:rPr>
                <w:rFonts w:ascii="Arial" w:hAnsi="Arial" w:cs="Arial"/>
                <w:sz w:val="18"/>
                <w:szCs w:val="18"/>
              </w:rPr>
            </w:pPr>
          </w:p>
          <w:p w14:paraId="2BC0CFAC" w14:textId="77777777" w:rsidR="00F537AD" w:rsidRPr="008D72A4" w:rsidRDefault="00F537AD" w:rsidP="008D72A4">
            <w:pPr>
              <w:spacing w:after="0" w:line="240" w:lineRule="auto"/>
              <w:rPr>
                <w:rFonts w:ascii="Arial" w:hAnsi="Arial" w:cs="Arial"/>
                <w:sz w:val="18"/>
                <w:szCs w:val="18"/>
              </w:rPr>
            </w:pPr>
            <w:r w:rsidRPr="008D72A4">
              <w:rPr>
                <w:rFonts w:ascii="Arial" w:hAnsi="Arial" w:cs="Arial"/>
                <w:sz w:val="18"/>
                <w:szCs w:val="18"/>
              </w:rPr>
              <w:t>______________________________</w:t>
            </w:r>
          </w:p>
          <w:p w14:paraId="1EEBBB6C" w14:textId="77777777" w:rsidR="00F537AD" w:rsidRPr="008D72A4" w:rsidRDefault="00F537AD" w:rsidP="008D72A4">
            <w:pPr>
              <w:spacing w:after="0" w:line="240" w:lineRule="auto"/>
              <w:rPr>
                <w:rFonts w:ascii="Arial" w:hAnsi="Arial" w:cs="Arial"/>
                <w:sz w:val="18"/>
                <w:szCs w:val="18"/>
              </w:rPr>
            </w:pPr>
            <w:r w:rsidRPr="008D72A4">
              <w:rPr>
                <w:rFonts w:ascii="Arial" w:hAnsi="Arial" w:cs="Arial"/>
                <w:b/>
                <w:sz w:val="18"/>
                <w:szCs w:val="18"/>
              </w:rPr>
              <w:t>(51)</w:t>
            </w:r>
          </w:p>
        </w:tc>
      </w:tr>
      <w:tr w:rsidR="00F537AD" w:rsidRPr="008D72A4" w14:paraId="5A55DBC0" w14:textId="77777777" w:rsidTr="00CB01E2">
        <w:tc>
          <w:tcPr>
            <w:tcW w:w="5760" w:type="dxa"/>
            <w:tcBorders>
              <w:top w:val="nil"/>
              <w:left w:val="nil"/>
              <w:bottom w:val="nil"/>
            </w:tcBorders>
          </w:tcPr>
          <w:p w14:paraId="1830CCEC" w14:textId="77777777" w:rsidR="00F537AD" w:rsidRPr="008D72A4" w:rsidRDefault="00F537AD" w:rsidP="008D72A4">
            <w:pPr>
              <w:spacing w:after="0" w:line="240" w:lineRule="auto"/>
              <w:ind w:left="109"/>
              <w:rPr>
                <w:rFonts w:ascii="Arial" w:hAnsi="Arial" w:cs="Arial"/>
                <w:b/>
                <w:bCs/>
                <w:sz w:val="18"/>
                <w:szCs w:val="18"/>
              </w:rPr>
            </w:pPr>
          </w:p>
        </w:tc>
        <w:tc>
          <w:tcPr>
            <w:tcW w:w="4320" w:type="dxa"/>
          </w:tcPr>
          <w:p w14:paraId="2332438A" w14:textId="77777777" w:rsidR="00F537AD" w:rsidRPr="008D72A4" w:rsidRDefault="00F537AD" w:rsidP="008D72A4">
            <w:pPr>
              <w:spacing w:after="0" w:line="240" w:lineRule="auto"/>
              <w:rPr>
                <w:rFonts w:ascii="Arial" w:hAnsi="Arial" w:cs="Arial"/>
                <w:b/>
                <w:bCs/>
                <w:sz w:val="18"/>
                <w:szCs w:val="18"/>
              </w:rPr>
            </w:pPr>
          </w:p>
        </w:tc>
      </w:tr>
      <w:tr w:rsidR="00F537AD" w:rsidRPr="008D72A4" w14:paraId="46247DB7" w14:textId="77777777" w:rsidTr="00CB01E2">
        <w:trPr>
          <w:cantSplit/>
          <w:trHeight w:val="1304"/>
        </w:trPr>
        <w:tc>
          <w:tcPr>
            <w:tcW w:w="5760" w:type="dxa"/>
            <w:tcBorders>
              <w:top w:val="nil"/>
              <w:left w:val="nil"/>
              <w:bottom w:val="nil"/>
            </w:tcBorders>
          </w:tcPr>
          <w:p w14:paraId="2ADC2DB1" w14:textId="77777777" w:rsidR="00F537AD" w:rsidRPr="008D72A4" w:rsidRDefault="00F537AD" w:rsidP="008D72A4">
            <w:pPr>
              <w:spacing w:after="0" w:line="240" w:lineRule="auto"/>
              <w:ind w:left="109"/>
              <w:rPr>
                <w:rFonts w:ascii="Arial" w:hAnsi="Arial" w:cs="Arial"/>
                <w:b/>
                <w:bCs/>
                <w:sz w:val="18"/>
                <w:szCs w:val="18"/>
              </w:rPr>
            </w:pPr>
            <w:r w:rsidRPr="008D72A4">
              <w:rPr>
                <w:rFonts w:ascii="Arial" w:hAnsi="Arial" w:cs="Arial"/>
                <w:b/>
                <w:bCs/>
                <w:sz w:val="18"/>
                <w:szCs w:val="18"/>
              </w:rPr>
              <w:t>Por el Área responsable</w:t>
            </w:r>
          </w:p>
          <w:p w14:paraId="5BD1AA14" w14:textId="77777777" w:rsidR="00F537AD" w:rsidRPr="008D72A4" w:rsidRDefault="00F537AD" w:rsidP="008D72A4">
            <w:pPr>
              <w:pStyle w:val="Encabezado"/>
              <w:tabs>
                <w:tab w:val="clear" w:pos="4819"/>
                <w:tab w:val="clear" w:pos="9071"/>
              </w:tabs>
              <w:ind w:left="109"/>
              <w:rPr>
                <w:rFonts w:ascii="Arial" w:hAnsi="Arial" w:cs="Arial"/>
                <w:sz w:val="18"/>
                <w:szCs w:val="18"/>
                <w:lang w:val="es-ES"/>
              </w:rPr>
            </w:pPr>
          </w:p>
          <w:p w14:paraId="1576A5BF" w14:textId="77777777" w:rsidR="00F537AD" w:rsidRPr="008D72A4" w:rsidRDefault="00F537AD" w:rsidP="008D72A4">
            <w:pPr>
              <w:pStyle w:val="Encabezado"/>
              <w:tabs>
                <w:tab w:val="clear" w:pos="4819"/>
                <w:tab w:val="clear" w:pos="9071"/>
              </w:tabs>
              <w:ind w:left="109"/>
              <w:rPr>
                <w:rFonts w:ascii="Arial" w:hAnsi="Arial" w:cs="Arial"/>
                <w:sz w:val="18"/>
                <w:szCs w:val="18"/>
                <w:lang w:val="es-ES"/>
              </w:rPr>
            </w:pPr>
          </w:p>
          <w:p w14:paraId="03C15A1F" w14:textId="77777777" w:rsidR="00F537AD" w:rsidRPr="008D72A4" w:rsidRDefault="00F537AD" w:rsidP="008D72A4">
            <w:pPr>
              <w:spacing w:after="0" w:line="240" w:lineRule="auto"/>
              <w:ind w:left="109"/>
              <w:rPr>
                <w:rFonts w:ascii="Arial" w:hAnsi="Arial" w:cs="Arial"/>
                <w:sz w:val="18"/>
                <w:szCs w:val="18"/>
              </w:rPr>
            </w:pPr>
            <w:r w:rsidRPr="008D72A4">
              <w:rPr>
                <w:rFonts w:ascii="Arial" w:hAnsi="Arial" w:cs="Arial"/>
                <w:sz w:val="18"/>
                <w:szCs w:val="18"/>
              </w:rPr>
              <w:t>_______________________________</w:t>
            </w:r>
          </w:p>
          <w:p w14:paraId="2BAB008C" w14:textId="77777777" w:rsidR="00F537AD" w:rsidRPr="008D72A4" w:rsidRDefault="00F537AD" w:rsidP="008D72A4">
            <w:pPr>
              <w:spacing w:after="0" w:line="240" w:lineRule="auto"/>
              <w:ind w:left="109"/>
              <w:rPr>
                <w:rFonts w:ascii="Arial" w:hAnsi="Arial" w:cs="Arial"/>
                <w:b/>
                <w:sz w:val="18"/>
                <w:szCs w:val="18"/>
              </w:rPr>
            </w:pPr>
            <w:r w:rsidRPr="008D72A4">
              <w:rPr>
                <w:rFonts w:ascii="Arial" w:hAnsi="Arial" w:cs="Arial"/>
                <w:b/>
                <w:sz w:val="18"/>
                <w:szCs w:val="18"/>
              </w:rPr>
              <w:t>(52)</w:t>
            </w:r>
          </w:p>
          <w:p w14:paraId="5A40D7EB" w14:textId="77777777" w:rsidR="00F537AD" w:rsidRPr="008D72A4" w:rsidRDefault="00F537AD" w:rsidP="008D72A4">
            <w:pPr>
              <w:spacing w:after="0" w:line="240" w:lineRule="auto"/>
              <w:ind w:left="109"/>
              <w:rPr>
                <w:rFonts w:ascii="Arial" w:hAnsi="Arial" w:cs="Arial"/>
                <w:sz w:val="18"/>
                <w:szCs w:val="18"/>
              </w:rPr>
            </w:pPr>
          </w:p>
        </w:tc>
        <w:tc>
          <w:tcPr>
            <w:tcW w:w="4320" w:type="dxa"/>
          </w:tcPr>
          <w:p w14:paraId="04A84324" w14:textId="77777777" w:rsidR="00F537AD" w:rsidRPr="008D72A4" w:rsidRDefault="00F537AD" w:rsidP="008D72A4">
            <w:pPr>
              <w:spacing w:after="0" w:line="240" w:lineRule="auto"/>
              <w:rPr>
                <w:rFonts w:ascii="Arial" w:hAnsi="Arial" w:cs="Arial"/>
                <w:sz w:val="18"/>
                <w:szCs w:val="18"/>
              </w:rPr>
            </w:pPr>
          </w:p>
        </w:tc>
      </w:tr>
    </w:tbl>
    <w:p w14:paraId="00F7B3D2" w14:textId="77777777" w:rsidR="00F537AD" w:rsidRPr="008D72A4" w:rsidRDefault="00F537AD" w:rsidP="008D72A4">
      <w:pPr>
        <w:spacing w:after="0" w:line="240" w:lineRule="auto"/>
        <w:rPr>
          <w:rFonts w:ascii="Arial" w:hAnsi="Arial" w:cs="Arial"/>
          <w:sz w:val="16"/>
        </w:rPr>
      </w:pPr>
      <w:r w:rsidRPr="008D72A4">
        <w:rPr>
          <w:rFonts w:ascii="Arial" w:hAnsi="Arial" w:cs="Arial"/>
          <w:sz w:val="16"/>
        </w:rPr>
        <w:t>Última hoja del Contrato de servicio de</w:t>
      </w:r>
      <w:r w:rsidRPr="008D72A4">
        <w:rPr>
          <w:rFonts w:ascii="Arial" w:hAnsi="Arial" w:cs="Arial"/>
          <w:b/>
          <w:sz w:val="16"/>
        </w:rPr>
        <w:t>_______(53)______________,</w:t>
      </w:r>
      <w:r w:rsidRPr="008D72A4">
        <w:rPr>
          <w:rFonts w:ascii="Arial" w:hAnsi="Arial" w:cs="Arial"/>
          <w:sz w:val="16"/>
        </w:rPr>
        <w:t xml:space="preserve"> suscrito entre el Instituto Nacional de Estadística y Geografía y </w:t>
      </w:r>
      <w:r w:rsidRPr="008D72A4">
        <w:rPr>
          <w:rFonts w:ascii="Arial" w:hAnsi="Arial" w:cs="Arial"/>
          <w:b/>
          <w:sz w:val="16"/>
        </w:rPr>
        <w:t>______(54)________,</w:t>
      </w:r>
      <w:r w:rsidRPr="008D72A4">
        <w:rPr>
          <w:rFonts w:ascii="Arial" w:hAnsi="Arial" w:cs="Arial"/>
          <w:sz w:val="16"/>
        </w:rPr>
        <w:t xml:space="preserve"> haciéndolo constar en </w:t>
      </w:r>
      <w:r w:rsidRPr="008D72A4">
        <w:rPr>
          <w:rFonts w:ascii="Arial" w:hAnsi="Arial" w:cs="Arial"/>
          <w:b/>
          <w:sz w:val="16"/>
        </w:rPr>
        <w:t>__(55)___</w:t>
      </w:r>
      <w:r w:rsidRPr="008D72A4">
        <w:rPr>
          <w:rFonts w:ascii="Arial" w:hAnsi="Arial" w:cs="Arial"/>
          <w:sz w:val="16"/>
        </w:rPr>
        <w:t>fojas útiles.</w:t>
      </w:r>
    </w:p>
    <w:p w14:paraId="39BA26B4" w14:textId="77777777" w:rsidR="00F537AD" w:rsidRPr="008D72A4" w:rsidRDefault="00F537AD" w:rsidP="008D72A4">
      <w:pPr>
        <w:spacing w:after="0" w:line="240" w:lineRule="auto"/>
        <w:rPr>
          <w:rFonts w:ascii="Arial" w:hAnsi="Arial" w:cs="Arial"/>
          <w:sz w:val="14"/>
        </w:rPr>
      </w:pPr>
    </w:p>
    <w:p w14:paraId="356B8FB3" w14:textId="70491A5D" w:rsidR="00F537AD" w:rsidRPr="008D72A4" w:rsidRDefault="00F537AD" w:rsidP="008D72A4">
      <w:pPr>
        <w:pStyle w:val="Prrafodelista"/>
        <w:ind w:hanging="708"/>
        <w:rPr>
          <w:rFonts w:ascii="Arial" w:hAnsi="Arial" w:cs="Arial"/>
          <w:b/>
          <w:i/>
        </w:rPr>
      </w:pPr>
      <w:r w:rsidRPr="008D72A4">
        <w:rPr>
          <w:rFonts w:ascii="Arial" w:hAnsi="Arial" w:cs="Arial"/>
          <w:b/>
          <w:i/>
          <w:sz w:val="12"/>
        </w:rPr>
        <w:t>NOTA:</w:t>
      </w:r>
      <w:r w:rsidRPr="008D72A4">
        <w:rPr>
          <w:rFonts w:ascii="Arial" w:hAnsi="Arial" w:cs="Arial"/>
          <w:b/>
          <w:i/>
          <w:sz w:val="12"/>
        </w:rPr>
        <w:tab/>
        <w:t xml:space="preserve">1. </w:t>
      </w:r>
      <w:r w:rsidRPr="008D72A4">
        <w:rPr>
          <w:rFonts w:ascii="Arial" w:hAnsi="Arial" w:cs="Arial"/>
          <w:sz w:val="12"/>
        </w:rPr>
        <w:t>ESTE ES UN MODELO DE CONTRATO CON LAS CLÁUSULAS MÁS USUALES, PERO QUE LAS ÁREAS DEBERÁN ADECUAR CONFORME A LAS BASES DEL CONVOCATORIA RESPECTIVA, INCLUYENDO O ELIMINANDO DEL CONTRATO LAS CLÁUSULAS QUE</w:t>
      </w:r>
      <w:r w:rsidR="005B7645">
        <w:rPr>
          <w:rFonts w:ascii="Arial" w:hAnsi="Arial" w:cs="Arial"/>
          <w:sz w:val="12"/>
        </w:rPr>
        <w:t xml:space="preserve"> </w:t>
      </w:r>
      <w:r w:rsidRPr="008D72A4">
        <w:rPr>
          <w:rFonts w:ascii="Arial" w:hAnsi="Arial" w:cs="Arial"/>
          <w:sz w:val="12"/>
        </w:rPr>
        <w:t>SEAN NECESARIAS</w:t>
      </w:r>
      <w:r w:rsidRPr="008D72A4">
        <w:rPr>
          <w:rFonts w:ascii="Arial" w:hAnsi="Arial" w:cs="Arial"/>
          <w:b/>
          <w:i/>
          <w:sz w:val="12"/>
        </w:rPr>
        <w:t>.</w:t>
      </w:r>
    </w:p>
    <w:p w14:paraId="7A748FD4" w14:textId="77777777" w:rsidR="00F537AD" w:rsidRPr="008D72A4" w:rsidRDefault="00F537AD" w:rsidP="008D72A4">
      <w:pPr>
        <w:pStyle w:val="Prrafodelista"/>
        <w:numPr>
          <w:ilvl w:val="0"/>
          <w:numId w:val="21"/>
        </w:numPr>
        <w:suppressAutoHyphens w:val="0"/>
        <w:autoSpaceDN w:val="0"/>
        <w:adjustRightInd w:val="0"/>
        <w:ind w:left="851" w:hanging="131"/>
        <w:jc w:val="both"/>
        <w:rPr>
          <w:rFonts w:ascii="Arial" w:hAnsi="Arial" w:cs="Arial"/>
          <w:sz w:val="12"/>
        </w:rPr>
      </w:pPr>
      <w:r w:rsidRPr="008D72A4">
        <w:rPr>
          <w:rFonts w:ascii="Arial" w:hAnsi="Arial" w:cs="Arial"/>
          <w:sz w:val="12"/>
        </w:rPr>
        <w:t>EL TEXTO DE LOS NUMERALES (54), (55) Y (56), SE DEBERÁ INCLUIR AL FINAL DEL ÚLTIMO ANEXO DEL CONTRATO.</w:t>
      </w:r>
    </w:p>
    <w:p w14:paraId="64BEB4FE" w14:textId="77777777" w:rsidR="00F537AD" w:rsidRPr="008D72A4" w:rsidRDefault="00F537AD" w:rsidP="008D72A4">
      <w:pPr>
        <w:pStyle w:val="Prrafodelista"/>
        <w:numPr>
          <w:ilvl w:val="0"/>
          <w:numId w:val="21"/>
        </w:numPr>
        <w:suppressAutoHyphens w:val="0"/>
        <w:autoSpaceDN w:val="0"/>
        <w:adjustRightInd w:val="0"/>
        <w:ind w:left="851" w:hanging="142"/>
        <w:jc w:val="both"/>
        <w:rPr>
          <w:rFonts w:ascii="Arial" w:hAnsi="Arial" w:cs="Arial"/>
          <w:sz w:val="12"/>
        </w:rPr>
      </w:pPr>
      <w:r w:rsidRPr="008D72A4">
        <w:rPr>
          <w:rFonts w:ascii="Arial" w:hAnsi="Arial" w:cs="Arial"/>
          <w:sz w:val="12"/>
        </w:rPr>
        <w:t>LOS ANEXOS DEL CONTRATO SERÁN ELABORADOS BAJO RESPONSABILIDAD DEL ÁREA RESPONSABLE EN ATENCIÓN A LO PREVISTO POR EL ÚLTIMO PÁRRAFO DEL INCISO H), DEL NUMERAL 14.1.1, DEL MANUAL DE ADQUISICIONES, ARRENDAMIENTOS Y SERVICIOS DEL INSTITUTO NACIONAL DE ESTADÍSTICA Y GEOGRAFÍA.</w:t>
      </w:r>
    </w:p>
    <w:p w14:paraId="03327395" w14:textId="77777777" w:rsidR="00F537AD" w:rsidRPr="008D72A4" w:rsidRDefault="00F537AD" w:rsidP="008D72A4">
      <w:pPr>
        <w:pStyle w:val="Prrafodelista"/>
        <w:numPr>
          <w:ilvl w:val="0"/>
          <w:numId w:val="21"/>
        </w:numPr>
        <w:suppressAutoHyphens w:val="0"/>
        <w:autoSpaceDN w:val="0"/>
        <w:adjustRightInd w:val="0"/>
        <w:ind w:left="851" w:hanging="142"/>
        <w:jc w:val="both"/>
        <w:rPr>
          <w:rFonts w:ascii="Arial" w:hAnsi="Arial" w:cs="Arial"/>
          <w:sz w:val="12"/>
        </w:rPr>
      </w:pPr>
      <w:r w:rsidRPr="008D72A4">
        <w:rPr>
          <w:rFonts w:ascii="Arial" w:hAnsi="Arial" w:cs="Arial"/>
          <w:sz w:val="12"/>
        </w:rPr>
        <w:t>EL TRÁMITE DE LA VALIDACIÓN JURÍDICA DE LOS CONTRATOS DEBE SOLICITARSE POR LAS UNIDADES ADMINISTRATIVAS EN ATENCIÓN A LO DISPUESTO POR EL PROCEDIMIENTO DENOMINADO: REVISIÓN DE CONTRATOS DEL MANUAL DE PROCEDIMIENTOS DE LA DIRECCIÓN GENERAL ADJUNTA DE ASUNTOS JURÍDICOS, VIGENTE EN TÉRMINOS DE LO ESTABLECIDO POR EL ARTÍCULO SEGUNDO TRANSITORIO DEL ACUERDO DE LA JUNTA DE GOBIERNO POR EL QUE SE APRUEBAN LAS REFORMAS AL REGLAMENTO INTERIOR DEL INSTITUTO NACIONAL DE ESTADÍSTICA Y GEOGRAFÍA, PUBLICADO EN EL DIARIO OFICIAL DE LA FEDERACIÓN EL 23 DE NOVIEMBRE DE 2016.</w:t>
      </w:r>
    </w:p>
    <w:p w14:paraId="4188BF8B" w14:textId="78A9FEAA" w:rsidR="00F537AD" w:rsidRPr="008D72A4" w:rsidRDefault="00773626" w:rsidP="008D72A4">
      <w:pPr>
        <w:spacing w:after="0" w:line="240" w:lineRule="auto"/>
        <w:ind w:right="51"/>
        <w:jc w:val="both"/>
        <w:rPr>
          <w:rFonts w:ascii="Arial" w:hAnsi="Arial" w:cs="Arial"/>
          <w:b/>
          <w:color w:val="000000"/>
          <w:sz w:val="18"/>
          <w:szCs w:val="18"/>
        </w:rPr>
      </w:pPr>
      <w:r w:rsidRPr="008D72A4">
        <w:rPr>
          <w:rFonts w:ascii="Arial" w:hAnsi="Arial" w:cs="Arial"/>
          <w:noProof/>
          <w:sz w:val="18"/>
          <w:szCs w:val="18"/>
          <w:lang w:eastAsia="es-MX"/>
        </w:rPr>
        <mc:AlternateContent>
          <mc:Choice Requires="wps">
            <w:drawing>
              <wp:anchor distT="0" distB="0" distL="114300" distR="114300" simplePos="0" relativeHeight="251659776" behindDoc="0" locked="0" layoutInCell="1" allowOverlap="1" wp14:anchorId="7D770978" wp14:editId="4C807F8C">
                <wp:simplePos x="0" y="0"/>
                <wp:positionH relativeFrom="column">
                  <wp:posOffset>4087495</wp:posOffset>
                </wp:positionH>
                <wp:positionV relativeFrom="paragraph">
                  <wp:posOffset>128905</wp:posOffset>
                </wp:positionV>
                <wp:extent cx="2050415" cy="872490"/>
                <wp:effectExtent l="10795" t="5080" r="5715" b="8255"/>
                <wp:wrapNone/>
                <wp:docPr id="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872490"/>
                        </a:xfrm>
                        <a:prstGeom prst="rect">
                          <a:avLst/>
                        </a:prstGeom>
                        <a:solidFill>
                          <a:srgbClr val="FFFFFF"/>
                        </a:solidFill>
                        <a:ln w="6350">
                          <a:solidFill>
                            <a:srgbClr val="000000"/>
                          </a:solidFill>
                          <a:miter lim="800000"/>
                          <a:headEnd/>
                          <a:tailEnd/>
                        </a:ln>
                      </wps:spPr>
                      <wps:txbx>
                        <w:txbxContent>
                          <w:p w14:paraId="37D858D9"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D770978" id="_x0000_s1032" type="#_x0000_t202" style="position:absolute;left:0;text-align:left;margin-left:321.85pt;margin-top:10.15pt;width:161.45pt;height:68.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" strokeweight=".5pt">
                <v:textbox>
                  <w:txbxContent>
                    <w:p w14:paraId="37D858D9" w14:textId="77777777" w:rsidR="007C134E" w:rsidRDefault="007C134E" w:rsidP="00F537AD">
                      <w:r w:rsidRPr="00A459A8">
                        <w:rPr>
                          <w:rFonts w:ascii="Arial" w:hAnsi="Arial" w:cs="Arial"/>
                          <w:sz w:val="18"/>
                          <w:szCs w:val="18"/>
                        </w:rPr>
                        <w:t>Espacio res</w:t>
                      </w:r>
                      <w:r>
                        <w:rPr>
                          <w:rFonts w:ascii="Arial" w:hAnsi="Arial" w:cs="Arial"/>
                          <w:sz w:val="18"/>
                          <w:szCs w:val="18"/>
                        </w:rPr>
                        <w:t>ervado para el sello de validación</w:t>
                      </w:r>
                      <w:r w:rsidRPr="00A459A8">
                        <w:rPr>
                          <w:rFonts w:ascii="Arial" w:hAnsi="Arial" w:cs="Arial"/>
                          <w:sz w:val="18"/>
                          <w:szCs w:val="18"/>
                        </w:rPr>
                        <w:t xml:space="preserve"> jurídica, </w:t>
                      </w:r>
                      <w:r>
                        <w:rPr>
                          <w:rFonts w:ascii="Arial" w:hAnsi="Arial" w:cs="Arial"/>
                          <w:sz w:val="18"/>
                          <w:szCs w:val="18"/>
                        </w:rPr>
                        <w:t>en términos de la Circular 1500./01/2017 de fecha 6 de enero de 2017. El</w:t>
                      </w:r>
                      <w:r w:rsidRPr="00A459A8">
                        <w:rPr>
                          <w:rFonts w:ascii="Arial" w:hAnsi="Arial" w:cs="Arial"/>
                          <w:sz w:val="18"/>
                          <w:szCs w:val="18"/>
                        </w:rPr>
                        <w:t xml:space="preserve"> margen inferior de</w:t>
                      </w:r>
                      <w:r>
                        <w:rPr>
                          <w:rFonts w:ascii="Arial" w:hAnsi="Arial" w:cs="Arial"/>
                          <w:sz w:val="18"/>
                          <w:szCs w:val="18"/>
                        </w:rPr>
                        <w:t>berá ser de</w:t>
                      </w:r>
                      <w:r w:rsidRPr="00A459A8">
                        <w:rPr>
                          <w:rFonts w:ascii="Arial" w:hAnsi="Arial" w:cs="Arial"/>
                          <w:sz w:val="18"/>
                          <w:szCs w:val="18"/>
                        </w:rPr>
                        <w:t xml:space="preserve"> 3.5</w:t>
                      </w:r>
                      <w:r>
                        <w:rPr>
                          <w:rFonts w:ascii="Arial" w:hAnsi="Arial" w:cs="Arial"/>
                          <w:sz w:val="18"/>
                          <w:szCs w:val="18"/>
                        </w:rPr>
                        <w:t xml:space="preserve"> </w:t>
                      </w:r>
                      <w:r w:rsidRPr="00A459A8">
                        <w:rPr>
                          <w:rFonts w:ascii="Arial" w:hAnsi="Arial" w:cs="Arial"/>
                          <w:sz w:val="18"/>
                          <w:szCs w:val="18"/>
                        </w:rPr>
                        <w:t>cm</w:t>
                      </w:r>
                      <w:r>
                        <w:rPr>
                          <w:rFonts w:ascii="Arial" w:hAnsi="Arial" w:cs="Arial"/>
                          <w:sz w:val="18"/>
                          <w:szCs w:val="18"/>
                        </w:rPr>
                        <w:t xml:space="preserve">, </w:t>
                      </w:r>
                    </w:p>
                  </w:txbxContent>
                </v:textbox>
              </v:shape>
            </w:pict>
          </mc:Fallback>
        </mc:AlternateContent>
      </w:r>
    </w:p>
    <w:p w14:paraId="36291BFA" w14:textId="77777777" w:rsidR="00F537AD" w:rsidRPr="008D72A4" w:rsidRDefault="00F537AD" w:rsidP="008D72A4">
      <w:pPr>
        <w:spacing w:after="0" w:line="240" w:lineRule="auto"/>
        <w:ind w:right="51"/>
        <w:jc w:val="both"/>
        <w:rPr>
          <w:rFonts w:ascii="Arial" w:hAnsi="Arial" w:cs="Arial"/>
          <w:b/>
          <w:color w:val="000000"/>
          <w:sz w:val="18"/>
          <w:szCs w:val="18"/>
        </w:rPr>
      </w:pPr>
    </w:p>
    <w:p w14:paraId="6223268D" w14:textId="77777777" w:rsidR="00F537AD" w:rsidRPr="008D72A4" w:rsidRDefault="00F537AD" w:rsidP="008D72A4">
      <w:pPr>
        <w:spacing w:after="0" w:line="240" w:lineRule="auto"/>
        <w:ind w:right="51"/>
        <w:jc w:val="both"/>
        <w:rPr>
          <w:rFonts w:ascii="Arial" w:hAnsi="Arial" w:cs="Arial"/>
          <w:b/>
          <w:color w:val="000000"/>
          <w:sz w:val="18"/>
          <w:szCs w:val="18"/>
        </w:rPr>
      </w:pPr>
    </w:p>
    <w:p w14:paraId="798ADC2A" w14:textId="77777777" w:rsidR="00F537AD" w:rsidRPr="008D72A4" w:rsidRDefault="00F537AD" w:rsidP="008D72A4">
      <w:pPr>
        <w:spacing w:after="0" w:line="240" w:lineRule="auto"/>
        <w:ind w:right="51"/>
        <w:jc w:val="both"/>
        <w:rPr>
          <w:rFonts w:ascii="Arial" w:hAnsi="Arial" w:cs="Arial"/>
          <w:b/>
          <w:color w:val="000000"/>
          <w:sz w:val="18"/>
          <w:szCs w:val="18"/>
        </w:rPr>
      </w:pPr>
    </w:p>
    <w:p w14:paraId="5F2D3B81" w14:textId="77777777" w:rsidR="00F537AD" w:rsidRPr="008D72A4" w:rsidRDefault="00F537AD" w:rsidP="008D72A4">
      <w:pPr>
        <w:pStyle w:val="Piedepgina"/>
        <w:tabs>
          <w:tab w:val="clear" w:pos="4252"/>
          <w:tab w:val="clear" w:pos="8504"/>
        </w:tabs>
        <w:jc w:val="center"/>
        <w:rPr>
          <w:rFonts w:ascii="Arial" w:hAnsi="Arial" w:cs="Arial"/>
          <w:sz w:val="18"/>
          <w:szCs w:val="18"/>
        </w:rPr>
      </w:pPr>
      <w:r w:rsidRPr="008D72A4">
        <w:rPr>
          <w:rFonts w:ascii="Arial" w:hAnsi="Arial" w:cs="Arial"/>
          <w:sz w:val="18"/>
          <w:szCs w:val="18"/>
        </w:rPr>
        <w:t xml:space="preserve">Página </w:t>
      </w:r>
      <w:r w:rsidRPr="008D72A4">
        <w:rPr>
          <w:rFonts w:ascii="Arial" w:hAnsi="Arial" w:cs="Arial"/>
          <w:b/>
          <w:sz w:val="18"/>
          <w:szCs w:val="18"/>
        </w:rPr>
        <w:t>6</w:t>
      </w:r>
      <w:r w:rsidRPr="008D72A4">
        <w:rPr>
          <w:rFonts w:ascii="Arial" w:hAnsi="Arial" w:cs="Arial"/>
          <w:sz w:val="18"/>
          <w:szCs w:val="18"/>
        </w:rPr>
        <w:t xml:space="preserve"> de </w:t>
      </w:r>
      <w:r w:rsidRPr="008D72A4">
        <w:rPr>
          <w:rFonts w:ascii="Arial" w:hAnsi="Arial" w:cs="Arial"/>
          <w:b/>
          <w:sz w:val="18"/>
          <w:szCs w:val="18"/>
        </w:rPr>
        <w:t>___</w:t>
      </w:r>
    </w:p>
    <w:p w14:paraId="6550B4A1" w14:textId="77777777" w:rsidR="00F537AD" w:rsidRPr="00A31C19" w:rsidRDefault="00F537AD" w:rsidP="008D72A4">
      <w:pPr>
        <w:spacing w:after="0" w:line="240" w:lineRule="auto"/>
        <w:ind w:right="51"/>
        <w:jc w:val="both"/>
        <w:rPr>
          <w:rFonts w:ascii="Arial" w:hAnsi="Arial" w:cs="Arial"/>
          <w:bCs/>
          <w:i/>
          <w:iCs/>
          <w:color w:val="000000"/>
        </w:rPr>
      </w:pPr>
    </w:p>
    <w:p w14:paraId="642E6C7D" w14:textId="77777777" w:rsidR="00F537AD" w:rsidRPr="00A31C19" w:rsidRDefault="00F537AD" w:rsidP="008D72A4">
      <w:pPr>
        <w:spacing w:after="0" w:line="240" w:lineRule="auto"/>
        <w:ind w:right="51"/>
        <w:jc w:val="both"/>
        <w:rPr>
          <w:rFonts w:ascii="Arial" w:hAnsi="Arial" w:cs="Arial"/>
          <w:bCs/>
          <w:i/>
          <w:iCs/>
          <w:color w:val="000000"/>
        </w:rPr>
      </w:pPr>
    </w:p>
    <w:p w14:paraId="6404D5BE" w14:textId="77777777" w:rsidR="00F537AD" w:rsidRPr="00A31C19" w:rsidRDefault="00F537AD" w:rsidP="008D72A4">
      <w:pPr>
        <w:spacing w:after="0" w:line="240" w:lineRule="auto"/>
        <w:ind w:right="51"/>
        <w:jc w:val="both"/>
        <w:rPr>
          <w:rFonts w:ascii="Arial" w:hAnsi="Arial" w:cs="Arial"/>
          <w:bCs/>
          <w:i/>
          <w:iCs/>
          <w:color w:val="000000"/>
        </w:rPr>
      </w:pPr>
    </w:p>
    <w:p w14:paraId="2888CE2A" w14:textId="77777777" w:rsidR="00F537AD" w:rsidRPr="00A31C19" w:rsidRDefault="00F537AD" w:rsidP="008D72A4">
      <w:pPr>
        <w:spacing w:after="0" w:line="240" w:lineRule="auto"/>
        <w:ind w:right="51"/>
        <w:jc w:val="both"/>
        <w:rPr>
          <w:rFonts w:ascii="Arial" w:hAnsi="Arial" w:cs="Arial"/>
          <w:bCs/>
          <w:i/>
          <w:iCs/>
          <w:color w:val="000000"/>
        </w:rPr>
      </w:pPr>
    </w:p>
    <w:p w14:paraId="696C80C3" w14:textId="77777777" w:rsidR="00F537AD" w:rsidRPr="00A31C19" w:rsidRDefault="00F537AD" w:rsidP="008D72A4">
      <w:pPr>
        <w:spacing w:after="0" w:line="240" w:lineRule="auto"/>
        <w:ind w:left="709" w:hanging="709"/>
        <w:jc w:val="both"/>
        <w:rPr>
          <w:rFonts w:ascii="Arial" w:hAnsi="Arial" w:cs="Arial"/>
          <w:bCs/>
          <w:i/>
          <w:iCs/>
        </w:rPr>
      </w:pPr>
    </w:p>
    <w:p w14:paraId="02949F1F" w14:textId="77777777" w:rsidR="00F537AD" w:rsidRPr="008D72A4" w:rsidRDefault="00F537AD" w:rsidP="008D72A4">
      <w:pPr>
        <w:spacing w:after="0" w:line="240" w:lineRule="auto"/>
        <w:ind w:left="709" w:hanging="709"/>
        <w:jc w:val="both"/>
        <w:rPr>
          <w:rFonts w:ascii="Arial" w:hAnsi="Arial" w:cs="Arial"/>
        </w:rPr>
        <w:sectPr w:rsidR="00F537AD" w:rsidRPr="008D72A4" w:rsidSect="00EE0034">
          <w:headerReference w:type="default" r:id="rId38"/>
          <w:footerReference w:type="even" r:id="rId39"/>
          <w:footerReference w:type="default" r:id="rId40"/>
          <w:footerReference w:type="first" r:id="rId41"/>
          <w:pgSz w:w="12240" w:h="15840"/>
          <w:pgMar w:top="1134" w:right="1134" w:bottom="1134" w:left="1418" w:header="720" w:footer="567" w:gutter="0"/>
          <w:cols w:space="720"/>
          <w:docGrid w:linePitch="360"/>
        </w:sectPr>
      </w:pPr>
    </w:p>
    <w:p w14:paraId="1AA9196B" w14:textId="77777777" w:rsidR="00F537AD" w:rsidRPr="008D72A4" w:rsidRDefault="00F537AD" w:rsidP="008D72A4">
      <w:pPr>
        <w:pStyle w:val="Encabezado1"/>
        <w:jc w:val="center"/>
      </w:pPr>
      <w:r w:rsidRPr="008D72A4">
        <w:lastRenderedPageBreak/>
        <w:t>Instructivo de Llenado del Modelo de Contrato de Servicios.</w:t>
      </w:r>
    </w:p>
    <w:p w14:paraId="6440D757" w14:textId="77777777" w:rsidR="00F537AD" w:rsidRPr="008D72A4" w:rsidRDefault="00F537AD" w:rsidP="008D72A4">
      <w:pPr>
        <w:spacing w:after="0" w:line="240" w:lineRule="auto"/>
        <w:jc w:val="both"/>
        <w:rPr>
          <w:rFonts w:ascii="Arial" w:hAnsi="Arial" w:cs="Arial"/>
          <w:b/>
          <w:bCs/>
          <w:sz w:val="16"/>
          <w:szCs w:val="16"/>
        </w:rPr>
      </w:pPr>
      <w:r w:rsidRPr="008D72A4">
        <w:rPr>
          <w:rFonts w:ascii="Arial" w:hAnsi="Arial" w:cs="Arial"/>
          <w:b/>
          <w:bCs/>
          <w:sz w:val="16"/>
          <w:szCs w:val="16"/>
        </w:rPr>
        <w:t>OBJETO:</w:t>
      </w:r>
    </w:p>
    <w:p w14:paraId="269221AA" w14:textId="77777777" w:rsidR="00F537AD" w:rsidRPr="008D72A4" w:rsidRDefault="00F537AD" w:rsidP="008D72A4">
      <w:pPr>
        <w:spacing w:after="0" w:line="240" w:lineRule="auto"/>
        <w:jc w:val="both"/>
        <w:rPr>
          <w:rFonts w:ascii="Arial" w:hAnsi="Arial" w:cs="Arial"/>
          <w:bCs/>
          <w:sz w:val="16"/>
          <w:szCs w:val="16"/>
        </w:rPr>
      </w:pPr>
      <w:r w:rsidRPr="008D72A4">
        <w:rPr>
          <w:rFonts w:ascii="Arial" w:hAnsi="Arial" w:cs="Arial"/>
          <w:bCs/>
          <w:sz w:val="16"/>
          <w:szCs w:val="16"/>
        </w:rPr>
        <w:t>Establecer en forma clara, los elementos básicos que deberán considerar las Unidades Administrativas del Instituto, para el llenado del modelo de contrato, cuando convoquen la contratación de servicios celebrados de conformidad con las Normas en Materia de Adquisiciones, Arrendamientos y Servicios del Instituto Nacional de Estadística y Geografía, mismos que se deberán requisitar íntegramente cuando se solicite la revisión jurídica de algún contrato adjudicado en la materia.</w:t>
      </w:r>
    </w:p>
    <w:p w14:paraId="4F22304D" w14:textId="77777777" w:rsidR="00F537AD" w:rsidRPr="008D72A4" w:rsidRDefault="00F537AD" w:rsidP="008D72A4">
      <w:pPr>
        <w:spacing w:after="0" w:line="240" w:lineRule="auto"/>
        <w:jc w:val="both"/>
        <w:rPr>
          <w:rFonts w:ascii="Arial" w:hAnsi="Arial" w:cs="Arial"/>
          <w:b/>
          <w:bCs/>
          <w:sz w:val="8"/>
          <w:szCs w:val="16"/>
        </w:rPr>
      </w:pPr>
    </w:p>
    <w:tbl>
      <w:tblPr>
        <w:tblW w:w="0" w:type="auto"/>
        <w:tblInd w:w="6" w:type="dxa"/>
        <w:tblLook w:val="04A0" w:firstRow="1" w:lastRow="0" w:firstColumn="1" w:lastColumn="0" w:noHBand="0" w:noVBand="1"/>
      </w:tblPr>
      <w:tblGrid>
        <w:gridCol w:w="234"/>
        <w:gridCol w:w="1703"/>
        <w:gridCol w:w="1176"/>
        <w:gridCol w:w="6569"/>
      </w:tblGrid>
      <w:tr w:rsidR="00F537AD" w:rsidRPr="008D72A4" w14:paraId="18A0D251" w14:textId="77777777" w:rsidTr="00A31C19">
        <w:trPr>
          <w:gridBefore w:val="1"/>
          <w:wBefore w:w="234" w:type="dxa"/>
          <w:trHeight w:val="202"/>
        </w:trPr>
        <w:tc>
          <w:tcPr>
            <w:tcW w:w="2879" w:type="dxa"/>
            <w:gridSpan w:val="2"/>
          </w:tcPr>
          <w:p w14:paraId="6DA3E6FE" w14:textId="77777777" w:rsidR="00F537AD" w:rsidRPr="008D72A4" w:rsidRDefault="00F537AD" w:rsidP="008D72A4">
            <w:pPr>
              <w:spacing w:after="0" w:line="240" w:lineRule="auto"/>
              <w:jc w:val="both"/>
              <w:rPr>
                <w:rFonts w:ascii="Arial" w:hAnsi="Arial" w:cs="Arial"/>
                <w:sz w:val="16"/>
                <w:szCs w:val="16"/>
              </w:rPr>
            </w:pPr>
            <w:r w:rsidRPr="008D72A4">
              <w:rPr>
                <w:rFonts w:ascii="Arial" w:hAnsi="Arial" w:cs="Arial"/>
                <w:b/>
                <w:sz w:val="16"/>
                <w:szCs w:val="16"/>
              </w:rPr>
              <w:t>Formulación a cargo de:</w:t>
            </w:r>
          </w:p>
        </w:tc>
        <w:tc>
          <w:tcPr>
            <w:tcW w:w="6569" w:type="dxa"/>
          </w:tcPr>
          <w:p w14:paraId="43E18321" w14:textId="77777777" w:rsidR="00F537AD" w:rsidRPr="008D72A4" w:rsidRDefault="00F537AD" w:rsidP="008D72A4">
            <w:pPr>
              <w:spacing w:after="0" w:line="240" w:lineRule="auto"/>
              <w:jc w:val="both"/>
              <w:rPr>
                <w:rFonts w:ascii="Arial" w:hAnsi="Arial" w:cs="Arial"/>
                <w:sz w:val="16"/>
                <w:szCs w:val="16"/>
              </w:rPr>
            </w:pPr>
            <w:r w:rsidRPr="008D72A4">
              <w:rPr>
                <w:rFonts w:ascii="Arial" w:hAnsi="Arial" w:cs="Arial"/>
                <w:sz w:val="16"/>
                <w:szCs w:val="16"/>
              </w:rPr>
              <w:t>Unidad Administrativa.</w:t>
            </w:r>
          </w:p>
          <w:p w14:paraId="3D704F59" w14:textId="77777777" w:rsidR="00F537AD" w:rsidRPr="008D72A4" w:rsidRDefault="00F537AD" w:rsidP="008D72A4">
            <w:pPr>
              <w:spacing w:after="0" w:line="240" w:lineRule="auto"/>
              <w:jc w:val="both"/>
              <w:rPr>
                <w:rFonts w:ascii="Arial" w:hAnsi="Arial" w:cs="Arial"/>
                <w:sz w:val="6"/>
                <w:szCs w:val="6"/>
              </w:rPr>
            </w:pPr>
          </w:p>
        </w:tc>
      </w:tr>
      <w:tr w:rsidR="00F537AD" w:rsidRPr="008D72A4" w14:paraId="3F372F99" w14:textId="77777777" w:rsidTr="00A31C19">
        <w:trPr>
          <w:gridBefore w:val="1"/>
          <w:wBefore w:w="234" w:type="dxa"/>
          <w:trHeight w:val="234"/>
        </w:trPr>
        <w:tc>
          <w:tcPr>
            <w:tcW w:w="2879" w:type="dxa"/>
            <w:gridSpan w:val="2"/>
          </w:tcPr>
          <w:p w14:paraId="6CB11DC1" w14:textId="77777777" w:rsidR="00F537AD" w:rsidRPr="008D72A4" w:rsidRDefault="00F537AD" w:rsidP="008D72A4">
            <w:pPr>
              <w:spacing w:after="0" w:line="240" w:lineRule="auto"/>
              <w:jc w:val="both"/>
              <w:rPr>
                <w:rFonts w:ascii="Arial" w:hAnsi="Arial" w:cs="Arial"/>
                <w:sz w:val="16"/>
                <w:szCs w:val="16"/>
              </w:rPr>
            </w:pPr>
            <w:r w:rsidRPr="008D72A4">
              <w:rPr>
                <w:rFonts w:ascii="Arial" w:hAnsi="Arial" w:cs="Arial"/>
                <w:b/>
                <w:sz w:val="16"/>
                <w:szCs w:val="16"/>
              </w:rPr>
              <w:t>Ejemplares:</w:t>
            </w:r>
          </w:p>
        </w:tc>
        <w:tc>
          <w:tcPr>
            <w:tcW w:w="6569" w:type="dxa"/>
          </w:tcPr>
          <w:p w14:paraId="61CF5505" w14:textId="77777777" w:rsidR="00F537AD" w:rsidRPr="008D72A4" w:rsidRDefault="00F537AD" w:rsidP="008D72A4">
            <w:pPr>
              <w:spacing w:after="0" w:line="240" w:lineRule="auto"/>
              <w:jc w:val="both"/>
              <w:rPr>
                <w:rFonts w:ascii="Arial" w:hAnsi="Arial" w:cs="Arial"/>
                <w:sz w:val="16"/>
                <w:szCs w:val="16"/>
              </w:rPr>
            </w:pPr>
            <w:r w:rsidRPr="008D72A4">
              <w:rPr>
                <w:rFonts w:ascii="Arial" w:hAnsi="Arial" w:cs="Arial"/>
                <w:sz w:val="16"/>
                <w:szCs w:val="16"/>
              </w:rPr>
              <w:t>Cuadriplicado.</w:t>
            </w:r>
          </w:p>
          <w:p w14:paraId="69FD8DD6" w14:textId="77777777" w:rsidR="00F537AD" w:rsidRPr="008D72A4" w:rsidRDefault="00F537AD" w:rsidP="008D72A4">
            <w:pPr>
              <w:spacing w:after="0" w:line="240" w:lineRule="auto"/>
              <w:jc w:val="both"/>
              <w:rPr>
                <w:rFonts w:ascii="Arial" w:hAnsi="Arial" w:cs="Arial"/>
                <w:sz w:val="6"/>
                <w:szCs w:val="6"/>
              </w:rPr>
            </w:pPr>
          </w:p>
        </w:tc>
      </w:tr>
      <w:tr w:rsidR="00F537AD" w:rsidRPr="008D72A4" w14:paraId="10420181" w14:textId="77777777" w:rsidTr="00A31C19">
        <w:trPr>
          <w:gridBefore w:val="1"/>
          <w:wBefore w:w="234" w:type="dxa"/>
        </w:trPr>
        <w:tc>
          <w:tcPr>
            <w:tcW w:w="2879" w:type="dxa"/>
            <w:gridSpan w:val="2"/>
          </w:tcPr>
          <w:p w14:paraId="4329C6CA" w14:textId="77777777" w:rsidR="00F537AD" w:rsidRPr="008D72A4" w:rsidRDefault="00F537AD" w:rsidP="008D72A4">
            <w:pPr>
              <w:spacing w:after="0" w:line="240" w:lineRule="auto"/>
              <w:jc w:val="both"/>
              <w:rPr>
                <w:rFonts w:ascii="Arial" w:hAnsi="Arial" w:cs="Arial"/>
                <w:b/>
                <w:sz w:val="16"/>
                <w:szCs w:val="16"/>
              </w:rPr>
            </w:pPr>
            <w:r w:rsidRPr="008D72A4">
              <w:rPr>
                <w:rFonts w:ascii="Arial" w:hAnsi="Arial" w:cs="Arial"/>
                <w:b/>
                <w:sz w:val="16"/>
                <w:szCs w:val="16"/>
              </w:rPr>
              <w:t>Distribución:</w:t>
            </w:r>
          </w:p>
        </w:tc>
        <w:tc>
          <w:tcPr>
            <w:tcW w:w="6569" w:type="dxa"/>
          </w:tcPr>
          <w:p w14:paraId="34BC14CA" w14:textId="77777777" w:rsidR="00F537AD" w:rsidRPr="008D72A4" w:rsidRDefault="00F537AD" w:rsidP="008D72A4">
            <w:pPr>
              <w:spacing w:after="0" w:line="240" w:lineRule="auto"/>
              <w:jc w:val="both"/>
              <w:rPr>
                <w:rFonts w:ascii="Arial" w:hAnsi="Arial" w:cs="Arial"/>
                <w:sz w:val="16"/>
                <w:szCs w:val="16"/>
              </w:rPr>
            </w:pPr>
            <w:r w:rsidRPr="008D72A4">
              <w:rPr>
                <w:rFonts w:ascii="Arial" w:hAnsi="Arial" w:cs="Arial"/>
                <w:b/>
                <w:sz w:val="16"/>
                <w:szCs w:val="16"/>
              </w:rPr>
              <w:t xml:space="preserve">Original 1.- </w:t>
            </w:r>
            <w:r w:rsidRPr="008D72A4">
              <w:rPr>
                <w:rFonts w:ascii="Arial" w:hAnsi="Arial" w:cs="Arial"/>
                <w:sz w:val="16"/>
                <w:szCs w:val="16"/>
              </w:rPr>
              <w:t>Unidad Administrativa responsable de la Contratación;</w:t>
            </w:r>
          </w:p>
          <w:p w14:paraId="2E766851" w14:textId="77777777" w:rsidR="00F537AD" w:rsidRPr="008D72A4" w:rsidRDefault="00F537AD" w:rsidP="008D72A4">
            <w:pPr>
              <w:spacing w:after="0" w:line="240" w:lineRule="auto"/>
              <w:jc w:val="both"/>
              <w:rPr>
                <w:rFonts w:ascii="Arial" w:hAnsi="Arial" w:cs="Arial"/>
                <w:sz w:val="16"/>
                <w:szCs w:val="16"/>
              </w:rPr>
            </w:pPr>
            <w:r w:rsidRPr="008D72A4">
              <w:rPr>
                <w:rFonts w:ascii="Arial" w:hAnsi="Arial" w:cs="Arial"/>
                <w:b/>
                <w:sz w:val="16"/>
                <w:szCs w:val="16"/>
              </w:rPr>
              <w:t>Original 2.-</w:t>
            </w:r>
            <w:r w:rsidRPr="008D72A4">
              <w:rPr>
                <w:rFonts w:ascii="Arial" w:hAnsi="Arial" w:cs="Arial"/>
                <w:sz w:val="16"/>
                <w:szCs w:val="16"/>
              </w:rPr>
              <w:t xml:space="preserve"> Proveedor;</w:t>
            </w:r>
          </w:p>
          <w:p w14:paraId="0F8CCA97" w14:textId="77777777" w:rsidR="00F537AD" w:rsidRPr="008D72A4" w:rsidRDefault="00F537AD" w:rsidP="008D72A4">
            <w:pPr>
              <w:spacing w:after="0" w:line="240" w:lineRule="auto"/>
              <w:jc w:val="both"/>
              <w:rPr>
                <w:rFonts w:ascii="Arial" w:hAnsi="Arial" w:cs="Arial"/>
                <w:sz w:val="16"/>
                <w:szCs w:val="16"/>
              </w:rPr>
            </w:pPr>
            <w:r w:rsidRPr="008D72A4">
              <w:rPr>
                <w:rFonts w:ascii="Arial" w:hAnsi="Arial" w:cs="Arial"/>
                <w:b/>
                <w:sz w:val="16"/>
                <w:szCs w:val="16"/>
              </w:rPr>
              <w:t>Original 3</w:t>
            </w:r>
            <w:r w:rsidRPr="008D72A4">
              <w:rPr>
                <w:rFonts w:ascii="Arial" w:hAnsi="Arial" w:cs="Arial"/>
                <w:sz w:val="16"/>
                <w:szCs w:val="16"/>
              </w:rPr>
              <w:t>.- Registro ante la CGAJ, y</w:t>
            </w:r>
          </w:p>
          <w:p w14:paraId="2744AA32" w14:textId="77777777" w:rsidR="00F537AD" w:rsidRPr="008D72A4" w:rsidRDefault="00F537AD" w:rsidP="008D72A4">
            <w:pPr>
              <w:spacing w:after="0" w:line="240" w:lineRule="auto"/>
              <w:jc w:val="both"/>
              <w:rPr>
                <w:rFonts w:ascii="Arial" w:hAnsi="Arial" w:cs="Arial"/>
                <w:sz w:val="6"/>
                <w:szCs w:val="16"/>
              </w:rPr>
            </w:pPr>
            <w:r w:rsidRPr="008D72A4">
              <w:rPr>
                <w:rFonts w:ascii="Arial" w:hAnsi="Arial" w:cs="Arial"/>
                <w:b/>
                <w:sz w:val="16"/>
                <w:szCs w:val="16"/>
              </w:rPr>
              <w:t>Original 4</w:t>
            </w:r>
            <w:r w:rsidRPr="008D72A4">
              <w:rPr>
                <w:rFonts w:ascii="Arial" w:hAnsi="Arial" w:cs="Arial"/>
                <w:sz w:val="16"/>
                <w:szCs w:val="16"/>
              </w:rPr>
              <w:t>.- Dirección General Adjunta de Programación, Organización y Presupuesto.</w:t>
            </w:r>
          </w:p>
        </w:tc>
      </w:tr>
      <w:tr w:rsidR="00F537AD" w:rsidRPr="008D72A4" w14:paraId="10211351"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blHeader/>
        </w:trPr>
        <w:tc>
          <w:tcPr>
            <w:tcW w:w="1937" w:type="dxa"/>
            <w:gridSpan w:val="2"/>
            <w:shd w:val="clear" w:color="auto" w:fill="2E74B5"/>
          </w:tcPr>
          <w:p w14:paraId="4F407453"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color w:val="FFFFFF"/>
                <w:sz w:val="16"/>
                <w:szCs w:val="16"/>
                <w:lang w:eastAsia="es-ES"/>
              </w:rPr>
            </w:pPr>
            <w:r w:rsidRPr="008D72A4">
              <w:rPr>
                <w:rFonts w:ascii="Arial" w:eastAsia="Times New Roman" w:hAnsi="Arial" w:cs="Arial"/>
                <w:b/>
                <w:bCs/>
                <w:color w:val="FFFFFF"/>
                <w:sz w:val="16"/>
                <w:szCs w:val="16"/>
                <w:lang w:eastAsia="es-ES"/>
              </w:rPr>
              <w:t>Referencia de Número</w:t>
            </w:r>
          </w:p>
        </w:tc>
        <w:tc>
          <w:tcPr>
            <w:tcW w:w="7745" w:type="dxa"/>
            <w:gridSpan w:val="2"/>
            <w:shd w:val="clear" w:color="auto" w:fill="2E74B5"/>
          </w:tcPr>
          <w:p w14:paraId="76BB7269"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color w:val="FFFFFF"/>
                <w:sz w:val="16"/>
                <w:szCs w:val="16"/>
                <w:lang w:eastAsia="es-ES"/>
              </w:rPr>
            </w:pPr>
            <w:r w:rsidRPr="008D72A4">
              <w:rPr>
                <w:rFonts w:ascii="Arial" w:eastAsia="Times New Roman" w:hAnsi="Arial" w:cs="Arial"/>
                <w:b/>
                <w:bCs/>
                <w:color w:val="FFFFFF"/>
                <w:sz w:val="16"/>
                <w:szCs w:val="16"/>
                <w:lang w:eastAsia="es-ES"/>
              </w:rPr>
              <w:t>Requisitos de llenado</w:t>
            </w:r>
          </w:p>
        </w:tc>
      </w:tr>
      <w:tr w:rsidR="00F537AD" w:rsidRPr="008D72A4" w14:paraId="7CB259B9"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5FEED6ED"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w:t>
            </w:r>
          </w:p>
        </w:tc>
        <w:tc>
          <w:tcPr>
            <w:tcW w:w="7745" w:type="dxa"/>
            <w:gridSpan w:val="2"/>
          </w:tcPr>
          <w:p w14:paraId="68B82D65"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 xml:space="preserve">Se plasmará la palabra Abierto, en caso de que el Contrato se celebre con fundamento en el artículo 66 de las Normas; </w:t>
            </w:r>
          </w:p>
        </w:tc>
      </w:tr>
      <w:tr w:rsidR="00F537AD" w:rsidRPr="008D72A4" w14:paraId="304A725B"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61290CD6"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w:t>
            </w:r>
          </w:p>
        </w:tc>
        <w:tc>
          <w:tcPr>
            <w:tcW w:w="7745" w:type="dxa"/>
            <w:gridSpan w:val="2"/>
          </w:tcPr>
          <w:p w14:paraId="7EDE46AE"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Descripción genérica del servicio a contratar;</w:t>
            </w:r>
          </w:p>
        </w:tc>
      </w:tr>
      <w:tr w:rsidR="00F537AD" w:rsidRPr="008D72A4" w14:paraId="64BC6DB2"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3311CB53"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w:t>
            </w:r>
          </w:p>
        </w:tc>
        <w:tc>
          <w:tcPr>
            <w:tcW w:w="7745" w:type="dxa"/>
            <w:gridSpan w:val="2"/>
          </w:tcPr>
          <w:p w14:paraId="4CB206D1"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Nombre y cargo del Servidor Público facultado para suscribir el Contrato en representación del Instituto;</w:t>
            </w:r>
          </w:p>
        </w:tc>
      </w:tr>
      <w:tr w:rsidR="00F537AD" w:rsidRPr="008D72A4" w14:paraId="0DD3725E"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2BC9237A"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w:t>
            </w:r>
          </w:p>
        </w:tc>
        <w:tc>
          <w:tcPr>
            <w:tcW w:w="7745" w:type="dxa"/>
            <w:gridSpan w:val="2"/>
          </w:tcPr>
          <w:p w14:paraId="5E62C2AE"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Nombre de la persona física o denominación de la persona moral que se constituyó como proveedor del Instituto;</w:t>
            </w:r>
          </w:p>
        </w:tc>
      </w:tr>
      <w:tr w:rsidR="00F537AD" w:rsidRPr="008D72A4" w14:paraId="418AB579"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03D73BDF"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(5)</w:t>
            </w:r>
          </w:p>
        </w:tc>
        <w:tc>
          <w:tcPr>
            <w:tcW w:w="7745" w:type="dxa"/>
            <w:gridSpan w:val="2"/>
          </w:tcPr>
          <w:p w14:paraId="73208491"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 xml:space="preserve">Nombre de la persona facultada para firmar el Contrato en representación del Proveedor, en su caso; </w:t>
            </w:r>
          </w:p>
        </w:tc>
      </w:tr>
      <w:tr w:rsidR="00F537AD" w:rsidRPr="008D72A4" w14:paraId="367769BB"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0160B41C"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(6)</w:t>
            </w:r>
          </w:p>
        </w:tc>
        <w:tc>
          <w:tcPr>
            <w:tcW w:w="7745" w:type="dxa"/>
            <w:gridSpan w:val="2"/>
          </w:tcPr>
          <w:p w14:paraId="75EA3EC8"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Designación del carácter que le atribuye la empresa proveedora a su representante para la firma del Contrato;</w:t>
            </w:r>
          </w:p>
        </w:tc>
      </w:tr>
      <w:tr w:rsidR="00F537AD" w:rsidRPr="008D72A4" w14:paraId="438459C5"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1E1FFFAE"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(7)</w:t>
            </w:r>
          </w:p>
        </w:tc>
        <w:tc>
          <w:tcPr>
            <w:tcW w:w="7745" w:type="dxa"/>
            <w:gridSpan w:val="2"/>
          </w:tcPr>
          <w:p w14:paraId="4CA07A65"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Nombre y cargo del Servidor Público facultado para firmar el Contrato de conformidad con el RIINEGI;</w:t>
            </w:r>
          </w:p>
        </w:tc>
      </w:tr>
      <w:tr w:rsidR="00F537AD" w:rsidRPr="008D72A4" w14:paraId="0DEC02AD"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4774B5AE"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(8)</w:t>
            </w:r>
          </w:p>
        </w:tc>
        <w:tc>
          <w:tcPr>
            <w:tcW w:w="7745" w:type="dxa"/>
            <w:gridSpan w:val="2"/>
          </w:tcPr>
          <w:p w14:paraId="636AA941"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Fundamento del RIINEGI que faculta al Servidor Público a suscribir el Contrato;</w:t>
            </w:r>
          </w:p>
        </w:tc>
      </w:tr>
      <w:tr w:rsidR="00F537AD" w:rsidRPr="008D72A4" w14:paraId="0E5DCAB3"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322F5514"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(9)</w:t>
            </w:r>
          </w:p>
        </w:tc>
        <w:tc>
          <w:tcPr>
            <w:tcW w:w="7745" w:type="dxa"/>
            <w:gridSpan w:val="2"/>
          </w:tcPr>
          <w:p w14:paraId="5CDFBCE0" w14:textId="77777777" w:rsidR="00F537AD" w:rsidRPr="008D72A4" w:rsidRDefault="00F537AD" w:rsidP="008D72A4">
            <w:pPr>
              <w:pStyle w:val="Default"/>
              <w:rPr>
                <w:b/>
                <w:sz w:val="16"/>
                <w:szCs w:val="16"/>
                <w:lang w:eastAsia="es-ES"/>
              </w:rPr>
            </w:pPr>
            <w:r w:rsidRPr="008D72A4">
              <w:rPr>
                <w:b/>
                <w:sz w:val="16"/>
                <w:szCs w:val="16"/>
                <w:lang w:eastAsia="es-ES"/>
              </w:rPr>
              <w:t>Nombre y cargo del Servidor Público facultado para suscribir en seguimiento el Contrato o Convenio;</w:t>
            </w:r>
          </w:p>
        </w:tc>
      </w:tr>
      <w:tr w:rsidR="00F537AD" w:rsidRPr="008D72A4" w14:paraId="44FB3C65"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3F35E907"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(10)</w:t>
            </w:r>
          </w:p>
        </w:tc>
        <w:tc>
          <w:tcPr>
            <w:tcW w:w="7745" w:type="dxa"/>
            <w:gridSpan w:val="2"/>
          </w:tcPr>
          <w:p w14:paraId="12398DA2" w14:textId="77777777" w:rsidR="00F537AD" w:rsidRPr="008D72A4" w:rsidRDefault="00F537AD" w:rsidP="008D72A4">
            <w:pPr>
              <w:pStyle w:val="Default"/>
              <w:rPr>
                <w:b/>
                <w:sz w:val="16"/>
                <w:szCs w:val="16"/>
                <w:lang w:eastAsia="es-ES"/>
              </w:rPr>
            </w:pPr>
            <w:r w:rsidRPr="008D72A4">
              <w:rPr>
                <w:b/>
                <w:sz w:val="16"/>
                <w:szCs w:val="16"/>
                <w:lang w:eastAsia="es-ES"/>
              </w:rPr>
              <w:t>Fundamento del RIINEGI que faculta al Servidor Público a suscribir en seguimiento el Contrato o convenio que afecte el presupuesto de la Unidad Administrativa de su adscripción en el ámbito de su competencia</w:t>
            </w:r>
            <w:r w:rsidRPr="008D72A4">
              <w:rPr>
                <w:sz w:val="18"/>
                <w:szCs w:val="18"/>
              </w:rPr>
              <w:t xml:space="preserve"> </w:t>
            </w:r>
          </w:p>
        </w:tc>
      </w:tr>
      <w:tr w:rsidR="00F537AD" w:rsidRPr="008D72A4" w14:paraId="3C7CC4ED"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7548BF89"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(11)</w:t>
            </w:r>
          </w:p>
        </w:tc>
        <w:tc>
          <w:tcPr>
            <w:tcW w:w="7745" w:type="dxa"/>
            <w:gridSpan w:val="2"/>
          </w:tcPr>
          <w:p w14:paraId="02E8EA9A"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Fundamento de las Normas en Materia de Adquisiciones, Arrendamientos y Servicios del Instituto, en que sustenta el procedimiento para la adjudicación del Contrato;</w:t>
            </w:r>
          </w:p>
        </w:tc>
      </w:tr>
      <w:tr w:rsidR="00F537AD" w:rsidRPr="008D72A4" w14:paraId="538D36D7"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199B8DAC"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(12)</w:t>
            </w:r>
          </w:p>
        </w:tc>
        <w:tc>
          <w:tcPr>
            <w:tcW w:w="7745" w:type="dxa"/>
            <w:gridSpan w:val="2"/>
          </w:tcPr>
          <w:p w14:paraId="7F96B43B"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Se indicará el procedimiento y número de: a) Licitación pública, b) Invitación a cuando menos tres personas o c) adjudicación directa, y el carácter nacional o internacional que éste tenga, para los casos a) y b);</w:t>
            </w:r>
          </w:p>
        </w:tc>
      </w:tr>
      <w:tr w:rsidR="00F537AD" w:rsidRPr="008D72A4" w14:paraId="35121AD9"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6B7DB63C"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(13)</w:t>
            </w:r>
          </w:p>
        </w:tc>
        <w:tc>
          <w:tcPr>
            <w:tcW w:w="7745" w:type="dxa"/>
            <w:gridSpan w:val="2"/>
          </w:tcPr>
          <w:p w14:paraId="50C51DB9"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Número de Partida Presupuestal que se afectará;</w:t>
            </w:r>
          </w:p>
        </w:tc>
      </w:tr>
      <w:tr w:rsidR="00F537AD" w:rsidRPr="008D72A4" w14:paraId="7E902496"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129CCC1B"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(14)</w:t>
            </w:r>
          </w:p>
        </w:tc>
        <w:tc>
          <w:tcPr>
            <w:tcW w:w="7745" w:type="dxa"/>
            <w:gridSpan w:val="2"/>
          </w:tcPr>
          <w:p w14:paraId="244ED00C"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Servidor Público facultado para autorizar el presupuesto del Contrato;</w:t>
            </w:r>
          </w:p>
        </w:tc>
      </w:tr>
      <w:tr w:rsidR="00F537AD" w:rsidRPr="008D72A4" w14:paraId="025462E5"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7AD89296"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(15)</w:t>
            </w:r>
          </w:p>
        </w:tc>
        <w:tc>
          <w:tcPr>
            <w:tcW w:w="7745" w:type="dxa"/>
            <w:gridSpan w:val="2"/>
          </w:tcPr>
          <w:p w14:paraId="617C8DAF"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Número y fecha del Oficio o de Requisición en que se emite de la autorización presupuestal;</w:t>
            </w:r>
          </w:p>
        </w:tc>
      </w:tr>
      <w:tr w:rsidR="00F537AD" w:rsidRPr="008D72A4" w14:paraId="0E519D82"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7A62A961"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(16)</w:t>
            </w:r>
          </w:p>
        </w:tc>
        <w:tc>
          <w:tcPr>
            <w:tcW w:w="7745" w:type="dxa"/>
            <w:gridSpan w:val="2"/>
          </w:tcPr>
          <w:p w14:paraId="3608E54D"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Ejercicios que abarcará el contrato multianual.</w:t>
            </w:r>
          </w:p>
        </w:tc>
      </w:tr>
      <w:tr w:rsidR="00F537AD" w:rsidRPr="008D72A4" w14:paraId="400BFB42"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6C14323B"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 xml:space="preserve">(17) </w:t>
            </w:r>
          </w:p>
        </w:tc>
        <w:tc>
          <w:tcPr>
            <w:tcW w:w="7745" w:type="dxa"/>
            <w:gridSpan w:val="2"/>
          </w:tcPr>
          <w:p w14:paraId="5DD7EF80"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Número de puerta y nivel que correspondan a la ubicación de la oficina del Servidor Público que firmará el Contrato, en el caso de los Contratos de servicios que celebren las Direcciones Regionales, la ubicación de las Oficinas será la puerta y nivel de la Dirección General de Coordinación del Sistema Nacional de Información Estadística y Geográfica;</w:t>
            </w:r>
          </w:p>
        </w:tc>
      </w:tr>
      <w:tr w:rsidR="00F537AD" w:rsidRPr="008D72A4" w14:paraId="3376F2AE"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26B2F330"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(18)</w:t>
            </w:r>
          </w:p>
        </w:tc>
        <w:tc>
          <w:tcPr>
            <w:tcW w:w="7745" w:type="dxa"/>
            <w:gridSpan w:val="2"/>
          </w:tcPr>
          <w:p w14:paraId="3A28349B"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Número de escritura constitutiva en caso de persona moral;</w:t>
            </w:r>
          </w:p>
        </w:tc>
      </w:tr>
      <w:tr w:rsidR="00F537AD" w:rsidRPr="008D72A4" w14:paraId="27ECE58B"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7548C4EA"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(19)</w:t>
            </w:r>
          </w:p>
        </w:tc>
        <w:tc>
          <w:tcPr>
            <w:tcW w:w="7745" w:type="dxa"/>
            <w:gridSpan w:val="2"/>
          </w:tcPr>
          <w:p w14:paraId="03B73EB2"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Fecha en que se otorgó la escritura constitutiva en caso de persona moral;</w:t>
            </w:r>
          </w:p>
        </w:tc>
      </w:tr>
      <w:tr w:rsidR="00F537AD" w:rsidRPr="008D72A4" w14:paraId="76E358AE"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462EC5C9"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(20)</w:t>
            </w:r>
          </w:p>
        </w:tc>
        <w:tc>
          <w:tcPr>
            <w:tcW w:w="7745" w:type="dxa"/>
            <w:gridSpan w:val="2"/>
          </w:tcPr>
          <w:p w14:paraId="0B668405"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Nombre y número del Notario Público ante quién se protocolizó la escritura constitutiva, así como la Entidad federativa en la que funge como tal;</w:t>
            </w:r>
          </w:p>
        </w:tc>
      </w:tr>
      <w:tr w:rsidR="00F537AD" w:rsidRPr="008D72A4" w14:paraId="7503A065"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0ACDF324"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(21)</w:t>
            </w:r>
          </w:p>
        </w:tc>
        <w:tc>
          <w:tcPr>
            <w:tcW w:w="7745" w:type="dxa"/>
            <w:gridSpan w:val="2"/>
          </w:tcPr>
          <w:p w14:paraId="19F55D29"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 xml:space="preserve">Ciudad, número de folio mercantil y fecha de inscripción en el Registro Público de la Propiedad; </w:t>
            </w:r>
          </w:p>
        </w:tc>
      </w:tr>
      <w:tr w:rsidR="00F537AD" w:rsidRPr="008D72A4" w14:paraId="3FC167B1"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272D2CDE"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(22)</w:t>
            </w:r>
          </w:p>
        </w:tc>
        <w:tc>
          <w:tcPr>
            <w:tcW w:w="7745" w:type="dxa"/>
            <w:gridSpan w:val="2"/>
          </w:tcPr>
          <w:p w14:paraId="0B1F02F7"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Tipo de poder que acredite las facultades del representante del proveedor para firmar el Contrato, el número de la escritura pública en la que consta y la fecha en que fue otorgado;</w:t>
            </w:r>
          </w:p>
        </w:tc>
      </w:tr>
      <w:tr w:rsidR="00F537AD" w:rsidRPr="008D72A4" w14:paraId="5D391008"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79B3C059"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(23)</w:t>
            </w:r>
          </w:p>
        </w:tc>
        <w:tc>
          <w:tcPr>
            <w:tcW w:w="7745" w:type="dxa"/>
            <w:gridSpan w:val="2"/>
          </w:tcPr>
          <w:p w14:paraId="7FE7085F"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Clave del Registro Federal de Contribuyentes del Proveedor;</w:t>
            </w:r>
          </w:p>
        </w:tc>
      </w:tr>
      <w:tr w:rsidR="00F537AD" w:rsidRPr="008D72A4" w14:paraId="03CEDD41"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7128F5EB"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(24)</w:t>
            </w:r>
          </w:p>
        </w:tc>
        <w:tc>
          <w:tcPr>
            <w:tcW w:w="7745" w:type="dxa"/>
            <w:gridSpan w:val="2"/>
          </w:tcPr>
          <w:p w14:paraId="4B6F319B"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Domicilio señalado por el Proveedor para efectos del Contrato;</w:t>
            </w:r>
          </w:p>
        </w:tc>
      </w:tr>
      <w:tr w:rsidR="00F537AD" w:rsidRPr="008D72A4" w14:paraId="37EF06CD"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1937" w:type="dxa"/>
            <w:gridSpan w:val="2"/>
          </w:tcPr>
          <w:p w14:paraId="320AC734"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(25)</w:t>
            </w:r>
          </w:p>
        </w:tc>
        <w:tc>
          <w:tcPr>
            <w:tcW w:w="7745" w:type="dxa"/>
            <w:gridSpan w:val="2"/>
          </w:tcPr>
          <w:p w14:paraId="6288DF65"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Descripción sucinta del servicio que se va a proporcionar;</w:t>
            </w:r>
          </w:p>
        </w:tc>
      </w:tr>
      <w:tr w:rsidR="00F537AD" w:rsidRPr="008D72A4" w14:paraId="627CDCEC"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937" w:type="dxa"/>
            <w:gridSpan w:val="2"/>
          </w:tcPr>
          <w:p w14:paraId="67E4A988"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(26)</w:t>
            </w:r>
          </w:p>
        </w:tc>
        <w:tc>
          <w:tcPr>
            <w:tcW w:w="7745" w:type="dxa"/>
            <w:gridSpan w:val="2"/>
          </w:tcPr>
          <w:p w14:paraId="4A48B60D"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Títulos de los anexos que se integrarán al Contrato;</w:t>
            </w:r>
          </w:p>
        </w:tc>
      </w:tr>
      <w:tr w:rsidR="00F537AD" w:rsidRPr="008D72A4" w14:paraId="164D4B96"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937" w:type="dxa"/>
            <w:gridSpan w:val="2"/>
          </w:tcPr>
          <w:p w14:paraId="6B343F85"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(27)</w:t>
            </w:r>
          </w:p>
        </w:tc>
        <w:tc>
          <w:tcPr>
            <w:tcW w:w="7745" w:type="dxa"/>
            <w:gridSpan w:val="2"/>
          </w:tcPr>
          <w:p w14:paraId="4E75BFD6"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Cantidad antes de IVA con número y letra que el Instituto pagará al Proveedor, como contraprestación por los servicios;</w:t>
            </w:r>
          </w:p>
        </w:tc>
      </w:tr>
      <w:tr w:rsidR="00F537AD" w:rsidRPr="008D72A4" w14:paraId="67F6A466"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937" w:type="dxa"/>
            <w:gridSpan w:val="2"/>
          </w:tcPr>
          <w:p w14:paraId="2E5980FA"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(28)</w:t>
            </w:r>
          </w:p>
        </w:tc>
        <w:tc>
          <w:tcPr>
            <w:tcW w:w="7745" w:type="dxa"/>
            <w:gridSpan w:val="2"/>
          </w:tcPr>
          <w:p w14:paraId="3AB5B53C"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Número de los Anexos que establecen los precios del servicio;</w:t>
            </w:r>
          </w:p>
        </w:tc>
      </w:tr>
      <w:tr w:rsidR="00F537AD" w:rsidRPr="008D72A4" w14:paraId="7D63BEC4"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937" w:type="dxa"/>
            <w:gridSpan w:val="2"/>
          </w:tcPr>
          <w:p w14:paraId="7C0DC294"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(29)</w:t>
            </w:r>
          </w:p>
        </w:tc>
        <w:tc>
          <w:tcPr>
            <w:tcW w:w="7745" w:type="dxa"/>
            <w:gridSpan w:val="2"/>
          </w:tcPr>
          <w:p w14:paraId="36EEACB0"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Tipo de Moneda en que se pagará el Contrato;</w:t>
            </w:r>
          </w:p>
        </w:tc>
      </w:tr>
      <w:tr w:rsidR="00F537AD" w:rsidRPr="008D72A4" w14:paraId="61F398A2" w14:textId="77777777" w:rsidTr="00A3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937" w:type="dxa"/>
            <w:gridSpan w:val="2"/>
          </w:tcPr>
          <w:p w14:paraId="769A5571"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(30)</w:t>
            </w:r>
          </w:p>
        </w:tc>
        <w:tc>
          <w:tcPr>
            <w:tcW w:w="7745" w:type="dxa"/>
            <w:gridSpan w:val="2"/>
          </w:tcPr>
          <w:p w14:paraId="19CCD427"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 xml:space="preserve">Día, mes y año de inicio y término de la prestación de los servicios objeto del Contrato; </w:t>
            </w:r>
          </w:p>
        </w:tc>
      </w:tr>
    </w:tbl>
    <w:p w14:paraId="59336F18" w14:textId="6B9C3995" w:rsidR="00A31C19" w:rsidRDefault="00A31C19" w:rsidP="00A31C19">
      <w:pPr>
        <w:spacing w:after="0" w:line="240" w:lineRule="auto"/>
        <w:jc w:val="both"/>
        <w:rPr>
          <w:rFonts w:ascii="Arial" w:hAnsi="Arial" w:cs="Arial"/>
        </w:rPr>
      </w:pPr>
    </w:p>
    <w:p w14:paraId="6359E6DD" w14:textId="77777777" w:rsidR="00A31C19" w:rsidRDefault="00A31C19">
      <w:pPr>
        <w:suppressAutoHyphens w:val="0"/>
        <w:spacing w:after="0" w:line="240" w:lineRule="auto"/>
        <w:rPr>
          <w:rFonts w:ascii="Arial" w:hAnsi="Arial" w:cs="Arial"/>
        </w:rPr>
      </w:pPr>
      <w:r>
        <w:rPr>
          <w:rFonts w:ascii="Arial" w:hAnsi="Arial" w:cs="Arial"/>
        </w:rPr>
        <w:br w:type="page"/>
      </w:r>
    </w:p>
    <w:p w14:paraId="3C3C2D22" w14:textId="77777777" w:rsidR="00F537AD" w:rsidRPr="008D72A4" w:rsidRDefault="00F537AD" w:rsidP="00A31C19">
      <w:pPr>
        <w:spacing w:after="0" w:line="240" w:lineRule="auto"/>
        <w:jc w:val="both"/>
        <w:rPr>
          <w:rFonts w:ascii="Arial" w:hAnsi="Arial" w:cs="Arial"/>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7736"/>
      </w:tblGrid>
      <w:tr w:rsidR="00F537AD" w:rsidRPr="008D72A4" w14:paraId="717CEBAE" w14:textId="77777777" w:rsidTr="00CB01E2">
        <w:trPr>
          <w:trHeight w:val="20"/>
        </w:trPr>
        <w:tc>
          <w:tcPr>
            <w:tcW w:w="1945" w:type="dxa"/>
            <w:shd w:val="clear" w:color="auto" w:fill="2E74B5"/>
          </w:tcPr>
          <w:p w14:paraId="2539C94E"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color w:val="FFFFFF"/>
                <w:sz w:val="16"/>
                <w:szCs w:val="16"/>
                <w:lang w:eastAsia="es-ES"/>
              </w:rPr>
            </w:pPr>
            <w:r w:rsidRPr="008D72A4">
              <w:rPr>
                <w:rFonts w:ascii="Arial" w:eastAsia="Times New Roman" w:hAnsi="Arial" w:cs="Arial"/>
                <w:b/>
                <w:bCs/>
                <w:color w:val="FFFFFF"/>
                <w:sz w:val="16"/>
                <w:szCs w:val="16"/>
                <w:lang w:eastAsia="es-ES"/>
              </w:rPr>
              <w:t>Referencia de Número</w:t>
            </w:r>
          </w:p>
        </w:tc>
        <w:tc>
          <w:tcPr>
            <w:tcW w:w="7796" w:type="dxa"/>
            <w:shd w:val="clear" w:color="auto" w:fill="2E74B5"/>
          </w:tcPr>
          <w:p w14:paraId="34EC8A28"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color w:val="FFFFFF"/>
                <w:sz w:val="16"/>
                <w:szCs w:val="16"/>
                <w:lang w:eastAsia="es-ES"/>
              </w:rPr>
            </w:pPr>
            <w:r w:rsidRPr="008D72A4">
              <w:rPr>
                <w:rFonts w:ascii="Arial" w:eastAsia="Times New Roman" w:hAnsi="Arial" w:cs="Arial"/>
                <w:b/>
                <w:bCs/>
                <w:color w:val="FFFFFF"/>
                <w:sz w:val="16"/>
                <w:szCs w:val="16"/>
                <w:lang w:eastAsia="es-ES"/>
              </w:rPr>
              <w:t>Requisitos de llenado</w:t>
            </w:r>
          </w:p>
        </w:tc>
      </w:tr>
      <w:tr w:rsidR="00F537AD" w:rsidRPr="008D72A4" w14:paraId="7B1DAF74" w14:textId="77777777" w:rsidTr="00CB01E2">
        <w:trPr>
          <w:trHeight w:val="20"/>
        </w:trPr>
        <w:tc>
          <w:tcPr>
            <w:tcW w:w="1945" w:type="dxa"/>
          </w:tcPr>
          <w:p w14:paraId="606A7988"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(31)</w:t>
            </w:r>
          </w:p>
        </w:tc>
        <w:tc>
          <w:tcPr>
            <w:tcW w:w="7796" w:type="dxa"/>
          </w:tcPr>
          <w:p w14:paraId="6FC5320A"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Cantidad que se pagará por concepto de anticipo, de acuerdo a lo previsto en las Bases de la Convocatoria;</w:t>
            </w:r>
          </w:p>
        </w:tc>
      </w:tr>
      <w:tr w:rsidR="00F537AD" w:rsidRPr="008D72A4" w14:paraId="41BDEFA4" w14:textId="77777777" w:rsidTr="00CB01E2">
        <w:trPr>
          <w:trHeight w:val="20"/>
        </w:trPr>
        <w:tc>
          <w:tcPr>
            <w:tcW w:w="1945" w:type="dxa"/>
          </w:tcPr>
          <w:p w14:paraId="3CE0DEDD"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(32)</w:t>
            </w:r>
          </w:p>
        </w:tc>
        <w:tc>
          <w:tcPr>
            <w:tcW w:w="7796" w:type="dxa"/>
          </w:tcPr>
          <w:p w14:paraId="19D2A984"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sz w:val="16"/>
                <w:szCs w:val="16"/>
                <w:lang w:eastAsia="es-ES"/>
              </w:rPr>
            </w:pPr>
            <w:r w:rsidRPr="008D72A4">
              <w:rPr>
                <w:rFonts w:ascii="Arial" w:eastAsia="Times New Roman" w:hAnsi="Arial" w:cs="Arial"/>
                <w:b/>
                <w:sz w:val="16"/>
                <w:szCs w:val="16"/>
                <w:lang w:eastAsia="es-ES"/>
              </w:rPr>
              <w:t>Monto del anticipo otorgado expresado en porcentaje;</w:t>
            </w:r>
          </w:p>
        </w:tc>
      </w:tr>
      <w:tr w:rsidR="00F537AD" w:rsidRPr="008D72A4" w14:paraId="366626E9" w14:textId="77777777" w:rsidTr="00CB01E2">
        <w:trPr>
          <w:trHeight w:val="20"/>
        </w:trPr>
        <w:tc>
          <w:tcPr>
            <w:tcW w:w="1945" w:type="dxa"/>
          </w:tcPr>
          <w:p w14:paraId="2E9F3362"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(33)</w:t>
            </w:r>
          </w:p>
        </w:tc>
        <w:tc>
          <w:tcPr>
            <w:tcW w:w="7796" w:type="dxa"/>
          </w:tcPr>
          <w:p w14:paraId="2C82F10C"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Destino que le dará al anticipo;</w:t>
            </w:r>
          </w:p>
        </w:tc>
      </w:tr>
      <w:tr w:rsidR="00F537AD" w:rsidRPr="008D72A4" w14:paraId="3851B258"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07EF926A"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(34)</w:t>
            </w:r>
          </w:p>
        </w:tc>
        <w:tc>
          <w:tcPr>
            <w:tcW w:w="7796" w:type="dxa"/>
            <w:tcBorders>
              <w:top w:val="single" w:sz="4" w:space="0" w:color="auto"/>
              <w:left w:val="single" w:sz="4" w:space="0" w:color="auto"/>
              <w:bottom w:val="single" w:sz="4" w:space="0" w:color="auto"/>
              <w:right w:val="single" w:sz="4" w:space="0" w:color="auto"/>
            </w:tcBorders>
          </w:tcPr>
          <w:p w14:paraId="0CD090DA"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Porcentaje, número y fechas o plazo de las exhibiciones y garantía de los anticipos;</w:t>
            </w:r>
          </w:p>
        </w:tc>
      </w:tr>
      <w:tr w:rsidR="00F537AD" w:rsidRPr="008D72A4" w14:paraId="699B5EE5"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3133A7D2"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(35)</w:t>
            </w:r>
          </w:p>
        </w:tc>
        <w:tc>
          <w:tcPr>
            <w:tcW w:w="7796" w:type="dxa"/>
            <w:tcBorders>
              <w:top w:val="single" w:sz="4" w:space="0" w:color="auto"/>
              <w:left w:val="single" w:sz="4" w:space="0" w:color="auto"/>
              <w:bottom w:val="single" w:sz="4" w:space="0" w:color="auto"/>
              <w:right w:val="single" w:sz="4" w:space="0" w:color="auto"/>
            </w:tcBorders>
          </w:tcPr>
          <w:p w14:paraId="25B9F291"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Número de Anexo o Anexos a complementarios del servicio descrito en la Cláusula Cuarta;</w:t>
            </w:r>
          </w:p>
        </w:tc>
      </w:tr>
      <w:tr w:rsidR="00F537AD" w:rsidRPr="008D72A4" w14:paraId="680D9E9C"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08945634"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(36)</w:t>
            </w:r>
          </w:p>
        </w:tc>
        <w:tc>
          <w:tcPr>
            <w:tcW w:w="7796" w:type="dxa"/>
            <w:tcBorders>
              <w:top w:val="single" w:sz="4" w:space="0" w:color="auto"/>
              <w:left w:val="single" w:sz="4" w:space="0" w:color="auto"/>
              <w:bottom w:val="single" w:sz="4" w:space="0" w:color="auto"/>
              <w:right w:val="single" w:sz="4" w:space="0" w:color="auto"/>
            </w:tcBorders>
          </w:tcPr>
          <w:p w14:paraId="3DBBC8A8"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Descripción pormenorizada de los servicios objeto del Contrato adjudicado conforme a su proposición y Bases de la Convocatoria;</w:t>
            </w:r>
          </w:p>
        </w:tc>
      </w:tr>
      <w:tr w:rsidR="00F537AD" w:rsidRPr="008D72A4" w14:paraId="592CE1F4"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6D8AAEBF"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(37)</w:t>
            </w:r>
          </w:p>
        </w:tc>
        <w:tc>
          <w:tcPr>
            <w:tcW w:w="7796" w:type="dxa"/>
            <w:tcBorders>
              <w:top w:val="single" w:sz="4" w:space="0" w:color="auto"/>
              <w:left w:val="single" w:sz="4" w:space="0" w:color="auto"/>
              <w:bottom w:val="single" w:sz="4" w:space="0" w:color="auto"/>
              <w:right w:val="single" w:sz="4" w:space="0" w:color="auto"/>
            </w:tcBorders>
          </w:tcPr>
          <w:p w14:paraId="7C5EBAB0"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Período de servicio proporcionado, que será pagado al Proveedor;</w:t>
            </w:r>
          </w:p>
        </w:tc>
      </w:tr>
      <w:tr w:rsidR="00F537AD" w:rsidRPr="008D72A4" w14:paraId="1AC8D466"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29E53CC3"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(38)</w:t>
            </w:r>
          </w:p>
        </w:tc>
        <w:tc>
          <w:tcPr>
            <w:tcW w:w="7796" w:type="dxa"/>
            <w:tcBorders>
              <w:top w:val="single" w:sz="4" w:space="0" w:color="auto"/>
              <w:left w:val="single" w:sz="4" w:space="0" w:color="auto"/>
              <w:bottom w:val="single" w:sz="4" w:space="0" w:color="auto"/>
              <w:right w:val="single" w:sz="4" w:space="0" w:color="auto"/>
            </w:tcBorders>
          </w:tcPr>
          <w:p w14:paraId="5A58C6A0"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proofErr w:type="gramStart"/>
            <w:r w:rsidRPr="008D72A4">
              <w:rPr>
                <w:rFonts w:ascii="Arial" w:eastAsia="Times New Roman" w:hAnsi="Arial" w:cs="Arial"/>
                <w:b/>
                <w:bCs/>
                <w:sz w:val="16"/>
                <w:szCs w:val="16"/>
                <w:lang w:eastAsia="es-ES"/>
              </w:rPr>
              <w:t>Cantidad a pagar</w:t>
            </w:r>
            <w:proofErr w:type="gramEnd"/>
            <w:r w:rsidRPr="008D72A4">
              <w:rPr>
                <w:rFonts w:ascii="Arial" w:eastAsia="Times New Roman" w:hAnsi="Arial" w:cs="Arial"/>
                <w:b/>
                <w:bCs/>
                <w:sz w:val="16"/>
                <w:szCs w:val="16"/>
                <w:lang w:eastAsia="es-ES"/>
              </w:rPr>
              <w:t xml:space="preserve"> por el período;</w:t>
            </w:r>
          </w:p>
        </w:tc>
      </w:tr>
      <w:tr w:rsidR="00F537AD" w:rsidRPr="008D72A4" w14:paraId="518C0F4E"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25891297"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(39)</w:t>
            </w:r>
          </w:p>
        </w:tc>
        <w:tc>
          <w:tcPr>
            <w:tcW w:w="7796" w:type="dxa"/>
            <w:tcBorders>
              <w:top w:val="single" w:sz="4" w:space="0" w:color="auto"/>
              <w:left w:val="single" w:sz="4" w:space="0" w:color="auto"/>
              <w:bottom w:val="single" w:sz="4" w:space="0" w:color="auto"/>
              <w:right w:val="single" w:sz="4" w:space="0" w:color="auto"/>
            </w:tcBorders>
          </w:tcPr>
          <w:p w14:paraId="169AF3EA"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Número de días hábiles a partir de los cuales se hará exigible el pago de los servicios por el “Proveedor”;</w:t>
            </w:r>
          </w:p>
        </w:tc>
      </w:tr>
      <w:tr w:rsidR="00F537AD" w:rsidRPr="008D72A4" w14:paraId="464A4F5D"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0533FF21"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(40)</w:t>
            </w:r>
          </w:p>
        </w:tc>
        <w:tc>
          <w:tcPr>
            <w:tcW w:w="7796" w:type="dxa"/>
            <w:tcBorders>
              <w:top w:val="single" w:sz="4" w:space="0" w:color="auto"/>
              <w:left w:val="single" w:sz="4" w:space="0" w:color="auto"/>
              <w:bottom w:val="single" w:sz="4" w:space="0" w:color="auto"/>
              <w:right w:val="single" w:sz="4" w:space="0" w:color="auto"/>
            </w:tcBorders>
          </w:tcPr>
          <w:p w14:paraId="36CF35A8"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Número de NOM, con la que cumple el Proveedor en la prestación del servicio;</w:t>
            </w:r>
          </w:p>
        </w:tc>
      </w:tr>
      <w:tr w:rsidR="00F537AD" w:rsidRPr="008D72A4" w14:paraId="38632F3C"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2BD37AC1"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(41)</w:t>
            </w:r>
          </w:p>
        </w:tc>
        <w:tc>
          <w:tcPr>
            <w:tcW w:w="7796" w:type="dxa"/>
            <w:tcBorders>
              <w:top w:val="single" w:sz="4" w:space="0" w:color="auto"/>
              <w:left w:val="single" w:sz="4" w:space="0" w:color="auto"/>
              <w:bottom w:val="single" w:sz="4" w:space="0" w:color="auto"/>
              <w:right w:val="single" w:sz="4" w:space="0" w:color="auto"/>
            </w:tcBorders>
          </w:tcPr>
          <w:p w14:paraId="6B18FB07"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Nombre y cargo del Servidor Público, que ostente nivel mínimo de Director de Área, que fungirá como Titular del área responsable encargada del seguimiento al Contrato, de conformidad con el numeral 14.1.1 inciso l) del Manual de Adquisiciones, Arrendamientos y Servicios;</w:t>
            </w:r>
          </w:p>
        </w:tc>
      </w:tr>
      <w:tr w:rsidR="00F537AD" w:rsidRPr="008D72A4" w14:paraId="026F4C79"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5017D5A8"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(42)</w:t>
            </w:r>
          </w:p>
        </w:tc>
        <w:tc>
          <w:tcPr>
            <w:tcW w:w="7796" w:type="dxa"/>
            <w:tcBorders>
              <w:top w:val="single" w:sz="4" w:space="0" w:color="auto"/>
              <w:left w:val="single" w:sz="4" w:space="0" w:color="auto"/>
              <w:bottom w:val="single" w:sz="4" w:space="0" w:color="auto"/>
              <w:right w:val="single" w:sz="4" w:space="0" w:color="auto"/>
            </w:tcBorders>
          </w:tcPr>
          <w:p w14:paraId="3D6C6519"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Cláusula del Contrato que plasma lo relativo a la Fianza de Cumplimiento del Contrato, en la que se hará constar el constar el número de exhibiciones en que se hará entregará la garantía de cumplimiento;</w:t>
            </w:r>
          </w:p>
        </w:tc>
      </w:tr>
      <w:tr w:rsidR="00F537AD" w:rsidRPr="008D72A4" w14:paraId="41C0CB1A"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02D57003"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(43)</w:t>
            </w:r>
          </w:p>
        </w:tc>
        <w:tc>
          <w:tcPr>
            <w:tcW w:w="7796" w:type="dxa"/>
            <w:tcBorders>
              <w:top w:val="single" w:sz="4" w:space="0" w:color="auto"/>
              <w:left w:val="single" w:sz="4" w:space="0" w:color="auto"/>
              <w:bottom w:val="single" w:sz="4" w:space="0" w:color="auto"/>
              <w:right w:val="single" w:sz="4" w:space="0" w:color="auto"/>
            </w:tcBorders>
          </w:tcPr>
          <w:p w14:paraId="5136E374"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Efectividad de la garantía relativa al cumplimiento de las obligaciones</w:t>
            </w:r>
          </w:p>
        </w:tc>
      </w:tr>
      <w:tr w:rsidR="00F537AD" w:rsidRPr="008D72A4" w14:paraId="1CC0BAEE"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1C3C8136"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(44)</w:t>
            </w:r>
          </w:p>
        </w:tc>
        <w:tc>
          <w:tcPr>
            <w:tcW w:w="7796" w:type="dxa"/>
            <w:tcBorders>
              <w:top w:val="single" w:sz="4" w:space="0" w:color="auto"/>
              <w:left w:val="single" w:sz="4" w:space="0" w:color="auto"/>
              <w:bottom w:val="single" w:sz="4" w:space="0" w:color="auto"/>
              <w:right w:val="single" w:sz="4" w:space="0" w:color="auto"/>
            </w:tcBorders>
          </w:tcPr>
          <w:p w14:paraId="5835A326"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Número de días hábiles o naturales que tiene el Instituto para verificar que el servicio proporcionado cumpla con lo solicitado al Proveedor en el Contrato;</w:t>
            </w:r>
          </w:p>
        </w:tc>
      </w:tr>
      <w:tr w:rsidR="00F537AD" w:rsidRPr="008D72A4" w14:paraId="544CABF0"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28CFF2F0"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(45)</w:t>
            </w:r>
          </w:p>
        </w:tc>
        <w:tc>
          <w:tcPr>
            <w:tcW w:w="7796" w:type="dxa"/>
            <w:tcBorders>
              <w:top w:val="single" w:sz="4" w:space="0" w:color="auto"/>
              <w:left w:val="single" w:sz="4" w:space="0" w:color="auto"/>
              <w:bottom w:val="single" w:sz="4" w:space="0" w:color="auto"/>
              <w:right w:val="single" w:sz="4" w:space="0" w:color="auto"/>
            </w:tcBorders>
          </w:tcPr>
          <w:p w14:paraId="4CA796B0"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Referencia de la Cláusula en la que se prevé el pago al proveedor;</w:t>
            </w:r>
          </w:p>
        </w:tc>
      </w:tr>
      <w:tr w:rsidR="00F537AD" w:rsidRPr="008D72A4" w14:paraId="2F2BCA73"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1C6CF367"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(46)</w:t>
            </w:r>
          </w:p>
        </w:tc>
        <w:tc>
          <w:tcPr>
            <w:tcW w:w="7796" w:type="dxa"/>
            <w:tcBorders>
              <w:top w:val="single" w:sz="4" w:space="0" w:color="auto"/>
              <w:left w:val="single" w:sz="4" w:space="0" w:color="auto"/>
              <w:bottom w:val="single" w:sz="4" w:space="0" w:color="auto"/>
              <w:right w:val="single" w:sz="4" w:space="0" w:color="auto"/>
            </w:tcBorders>
          </w:tcPr>
          <w:p w14:paraId="1AC26866"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Describir aquellas Licencias, Autorizaciones o Permisos, que la Unidad Responsable determine resulten necesarios, de acuerdo a la naturaleza del servicio;</w:t>
            </w:r>
          </w:p>
        </w:tc>
      </w:tr>
      <w:tr w:rsidR="00F537AD" w:rsidRPr="008D72A4" w14:paraId="54371246"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3E027CDD"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(47)</w:t>
            </w:r>
          </w:p>
        </w:tc>
        <w:tc>
          <w:tcPr>
            <w:tcW w:w="7796" w:type="dxa"/>
            <w:tcBorders>
              <w:top w:val="single" w:sz="4" w:space="0" w:color="auto"/>
              <w:left w:val="single" w:sz="4" w:space="0" w:color="auto"/>
              <w:bottom w:val="single" w:sz="4" w:space="0" w:color="auto"/>
              <w:right w:val="single" w:sz="4" w:space="0" w:color="auto"/>
            </w:tcBorders>
          </w:tcPr>
          <w:p w14:paraId="007CF106"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Porcentaje de penalización diario, a que se hará acreedor el Proveedor en caso de atraso en la prestación de los servicios o cualquier otra circunstancia prevista en las Bases de la Convocatoria y el Manual de Adquisiciones, Arrendamientos y Servicios;</w:t>
            </w:r>
          </w:p>
        </w:tc>
      </w:tr>
      <w:tr w:rsidR="00F537AD" w:rsidRPr="008D72A4" w14:paraId="4E8ED1F1"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5FC4EFE1"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(48)</w:t>
            </w:r>
          </w:p>
        </w:tc>
        <w:tc>
          <w:tcPr>
            <w:tcW w:w="7796" w:type="dxa"/>
            <w:tcBorders>
              <w:top w:val="single" w:sz="4" w:space="0" w:color="auto"/>
              <w:left w:val="single" w:sz="4" w:space="0" w:color="auto"/>
              <w:bottom w:val="single" w:sz="4" w:space="0" w:color="auto"/>
              <w:right w:val="single" w:sz="4" w:space="0" w:color="auto"/>
            </w:tcBorders>
          </w:tcPr>
          <w:p w14:paraId="213377FC"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Especificar las deductivas a que se hace acreedor el Proveedor por los servicios no prestados o prestados deficientemente;</w:t>
            </w:r>
          </w:p>
        </w:tc>
      </w:tr>
      <w:tr w:rsidR="00F537AD" w:rsidRPr="008D72A4" w14:paraId="59FADC18"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5818EAC2"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(49)</w:t>
            </w:r>
          </w:p>
        </w:tc>
        <w:tc>
          <w:tcPr>
            <w:tcW w:w="7796" w:type="dxa"/>
            <w:tcBorders>
              <w:top w:val="single" w:sz="4" w:space="0" w:color="auto"/>
              <w:left w:val="single" w:sz="4" w:space="0" w:color="auto"/>
              <w:bottom w:val="single" w:sz="4" w:space="0" w:color="auto"/>
              <w:right w:val="single" w:sz="4" w:space="0" w:color="auto"/>
            </w:tcBorders>
          </w:tcPr>
          <w:p w14:paraId="4EF2F702"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Día, mes y año de suscripción del Contrato. De acuerdo a lo previsto en las bases y el acta de Fallo de la Licitación, invitación a cuando menos tres personas o adjudicación directa;</w:t>
            </w:r>
          </w:p>
        </w:tc>
      </w:tr>
      <w:tr w:rsidR="00F537AD" w:rsidRPr="008D72A4" w14:paraId="5E0D0CA1"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07DA72CB"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(50)</w:t>
            </w:r>
          </w:p>
        </w:tc>
        <w:tc>
          <w:tcPr>
            <w:tcW w:w="7796" w:type="dxa"/>
            <w:tcBorders>
              <w:top w:val="single" w:sz="4" w:space="0" w:color="auto"/>
              <w:left w:val="single" w:sz="4" w:space="0" w:color="auto"/>
              <w:bottom w:val="single" w:sz="4" w:space="0" w:color="auto"/>
              <w:right w:val="single" w:sz="4" w:space="0" w:color="auto"/>
            </w:tcBorders>
          </w:tcPr>
          <w:p w14:paraId="627282B4"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Título profesional, nombre completo y cargo del Servidor Público responsable facultado para firmar el Contrato por parte del Instituto;</w:t>
            </w:r>
          </w:p>
        </w:tc>
      </w:tr>
      <w:tr w:rsidR="00F537AD" w:rsidRPr="008D72A4" w14:paraId="70031421"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35AA6324"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(51)</w:t>
            </w:r>
          </w:p>
        </w:tc>
        <w:tc>
          <w:tcPr>
            <w:tcW w:w="7796" w:type="dxa"/>
            <w:tcBorders>
              <w:top w:val="single" w:sz="4" w:space="0" w:color="auto"/>
              <w:left w:val="single" w:sz="4" w:space="0" w:color="auto"/>
              <w:bottom w:val="single" w:sz="4" w:space="0" w:color="auto"/>
              <w:right w:val="single" w:sz="4" w:space="0" w:color="auto"/>
            </w:tcBorders>
          </w:tcPr>
          <w:p w14:paraId="64AA3012"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Título profesional, nombre completo y carácter en su caso del Proveedor o representante de éste;</w:t>
            </w:r>
          </w:p>
        </w:tc>
      </w:tr>
      <w:tr w:rsidR="00F537AD" w:rsidRPr="008D72A4" w14:paraId="00DD21A5"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41281DEA"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(52)</w:t>
            </w:r>
          </w:p>
        </w:tc>
        <w:tc>
          <w:tcPr>
            <w:tcW w:w="7796" w:type="dxa"/>
            <w:tcBorders>
              <w:top w:val="single" w:sz="4" w:space="0" w:color="auto"/>
              <w:left w:val="single" w:sz="4" w:space="0" w:color="auto"/>
              <w:bottom w:val="single" w:sz="4" w:space="0" w:color="auto"/>
              <w:right w:val="single" w:sz="4" w:space="0" w:color="auto"/>
            </w:tcBorders>
          </w:tcPr>
          <w:p w14:paraId="3B107173"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Título profesional, nombre completo y cargo del Servidor Público que competa el seguimiento del Contrato como área responsable del Instituto;</w:t>
            </w:r>
          </w:p>
        </w:tc>
      </w:tr>
      <w:tr w:rsidR="00F537AD" w:rsidRPr="008D72A4" w14:paraId="62E45183"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3E607AC0"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(53)</w:t>
            </w:r>
          </w:p>
        </w:tc>
        <w:tc>
          <w:tcPr>
            <w:tcW w:w="7796" w:type="dxa"/>
            <w:tcBorders>
              <w:top w:val="single" w:sz="4" w:space="0" w:color="auto"/>
              <w:left w:val="single" w:sz="4" w:space="0" w:color="auto"/>
              <w:bottom w:val="single" w:sz="4" w:space="0" w:color="auto"/>
              <w:right w:val="single" w:sz="4" w:space="0" w:color="auto"/>
            </w:tcBorders>
          </w:tcPr>
          <w:p w14:paraId="1652005B"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Especificación servicio que se proporciona;</w:t>
            </w:r>
          </w:p>
        </w:tc>
      </w:tr>
      <w:tr w:rsidR="00F537AD" w:rsidRPr="008D72A4" w14:paraId="0A2FF6D8"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6C18001B"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(54)</w:t>
            </w:r>
          </w:p>
        </w:tc>
        <w:tc>
          <w:tcPr>
            <w:tcW w:w="7796" w:type="dxa"/>
            <w:tcBorders>
              <w:top w:val="single" w:sz="4" w:space="0" w:color="auto"/>
              <w:left w:val="single" w:sz="4" w:space="0" w:color="auto"/>
              <w:bottom w:val="single" w:sz="4" w:space="0" w:color="auto"/>
              <w:right w:val="single" w:sz="4" w:space="0" w:color="auto"/>
            </w:tcBorders>
          </w:tcPr>
          <w:p w14:paraId="6FC8ECC3"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Nombre o denominación de la persona física o moral, respectivamente, con quien el Instituto celebra el Contrato, y</w:t>
            </w:r>
          </w:p>
        </w:tc>
      </w:tr>
      <w:tr w:rsidR="00F537AD" w:rsidRPr="008D72A4" w14:paraId="3A0C8BB9" w14:textId="77777777" w:rsidTr="00CB01E2">
        <w:trPr>
          <w:trHeight w:val="20"/>
        </w:trPr>
        <w:tc>
          <w:tcPr>
            <w:tcW w:w="1945" w:type="dxa"/>
            <w:tcBorders>
              <w:top w:val="single" w:sz="4" w:space="0" w:color="auto"/>
              <w:left w:val="single" w:sz="4" w:space="0" w:color="auto"/>
              <w:bottom w:val="single" w:sz="4" w:space="0" w:color="auto"/>
              <w:right w:val="single" w:sz="4" w:space="0" w:color="auto"/>
            </w:tcBorders>
          </w:tcPr>
          <w:p w14:paraId="6D1D75A3" w14:textId="77777777" w:rsidR="00F537AD" w:rsidRPr="008D72A4" w:rsidRDefault="00F537AD" w:rsidP="008D72A4">
            <w:pPr>
              <w:widowControl w:val="0"/>
              <w:autoSpaceDE w:val="0"/>
              <w:autoSpaceDN w:val="0"/>
              <w:adjustRightInd w:val="0"/>
              <w:spacing w:after="0" w:line="240" w:lineRule="auto"/>
              <w:jc w:val="center"/>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(55)</w:t>
            </w:r>
          </w:p>
        </w:tc>
        <w:tc>
          <w:tcPr>
            <w:tcW w:w="7796" w:type="dxa"/>
            <w:tcBorders>
              <w:top w:val="single" w:sz="4" w:space="0" w:color="auto"/>
              <w:left w:val="single" w:sz="4" w:space="0" w:color="auto"/>
              <w:bottom w:val="single" w:sz="4" w:space="0" w:color="auto"/>
              <w:right w:val="single" w:sz="4" w:space="0" w:color="auto"/>
            </w:tcBorders>
          </w:tcPr>
          <w:p w14:paraId="1E36DEC2" w14:textId="77777777" w:rsidR="00F537AD" w:rsidRPr="008D72A4" w:rsidRDefault="00F537AD" w:rsidP="008D72A4">
            <w:pPr>
              <w:widowControl w:val="0"/>
              <w:autoSpaceDE w:val="0"/>
              <w:autoSpaceDN w:val="0"/>
              <w:adjustRightInd w:val="0"/>
              <w:spacing w:after="0" w:line="240" w:lineRule="auto"/>
              <w:jc w:val="both"/>
              <w:rPr>
                <w:rFonts w:ascii="Arial" w:eastAsia="Times New Roman" w:hAnsi="Arial" w:cs="Arial"/>
                <w:b/>
                <w:bCs/>
                <w:sz w:val="16"/>
                <w:szCs w:val="16"/>
                <w:lang w:eastAsia="es-ES"/>
              </w:rPr>
            </w:pPr>
            <w:r w:rsidRPr="008D72A4">
              <w:rPr>
                <w:rFonts w:ascii="Arial" w:eastAsia="Times New Roman" w:hAnsi="Arial" w:cs="Arial"/>
                <w:b/>
                <w:bCs/>
                <w:sz w:val="16"/>
                <w:szCs w:val="16"/>
                <w:lang w:eastAsia="es-ES"/>
              </w:rPr>
              <w:t>Número de páginas de las que consta el Contrato, incluyendo Anexos.</w:t>
            </w:r>
          </w:p>
        </w:tc>
      </w:tr>
    </w:tbl>
    <w:p w14:paraId="34F19FA3" w14:textId="132FF45D" w:rsidR="00A31C19" w:rsidRDefault="00A31C19" w:rsidP="008D72A4">
      <w:pPr>
        <w:spacing w:after="0" w:line="240" w:lineRule="auto"/>
        <w:ind w:left="709" w:hanging="709"/>
        <w:jc w:val="both"/>
        <w:rPr>
          <w:rFonts w:ascii="Arial" w:hAnsi="Arial" w:cs="Arial"/>
        </w:rPr>
      </w:pPr>
    </w:p>
    <w:p w14:paraId="31BE4AD2" w14:textId="77777777" w:rsidR="00A31C19" w:rsidRDefault="00A31C19" w:rsidP="008D72A4">
      <w:pPr>
        <w:spacing w:after="0" w:line="240" w:lineRule="auto"/>
        <w:ind w:left="709" w:hanging="709"/>
        <w:jc w:val="both"/>
        <w:rPr>
          <w:rFonts w:ascii="Arial" w:hAnsi="Arial" w:cs="Arial"/>
        </w:rPr>
      </w:pPr>
    </w:p>
    <w:bookmarkEnd w:id="162"/>
    <w:bookmarkEnd w:id="163"/>
    <w:bookmarkEnd w:id="164"/>
    <w:p w14:paraId="08F3D519" w14:textId="3485FC61" w:rsidR="00AA7688" w:rsidRPr="008D72A4" w:rsidRDefault="00AA7688" w:rsidP="008D72A4">
      <w:pPr>
        <w:spacing w:after="0" w:line="240" w:lineRule="auto"/>
        <w:ind w:left="709" w:hanging="709"/>
        <w:jc w:val="both"/>
        <w:rPr>
          <w:rFonts w:ascii="Arial" w:hAnsi="Arial" w:cs="Arial"/>
        </w:rPr>
        <w:sectPr w:rsidR="00AA7688" w:rsidRPr="008D72A4" w:rsidSect="00EE0034">
          <w:headerReference w:type="default" r:id="rId42"/>
          <w:footerReference w:type="even" r:id="rId43"/>
          <w:footerReference w:type="default" r:id="rId44"/>
          <w:footerReference w:type="first" r:id="rId45"/>
          <w:pgSz w:w="12240" w:h="15840"/>
          <w:pgMar w:top="1134" w:right="1134" w:bottom="1134" w:left="1418" w:header="720" w:footer="567" w:gutter="0"/>
          <w:cols w:space="720"/>
          <w:docGrid w:linePitch="360"/>
        </w:sectPr>
      </w:pPr>
    </w:p>
    <w:p w14:paraId="0D42CD58" w14:textId="77777777" w:rsidR="00805869" w:rsidRPr="0026282E" w:rsidRDefault="00805869"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bookmarkStart w:id="165" w:name="__RefHeading___Toc369680682"/>
      <w:bookmarkStart w:id="166" w:name="_Toc261000213"/>
      <w:bookmarkStart w:id="167" w:name="_Toc424557753"/>
      <w:bookmarkEnd w:id="165"/>
      <w:r w:rsidRPr="0026282E">
        <w:rPr>
          <w:rFonts w:ascii="Arial" w:hAnsi="Arial" w:cs="Arial"/>
          <w:b/>
          <w:bCs/>
        </w:rPr>
        <w:lastRenderedPageBreak/>
        <w:t>Anexo “15”</w:t>
      </w:r>
    </w:p>
    <w:p w14:paraId="4B3B274A" w14:textId="78840810"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7759E639" w14:textId="77777777" w:rsidR="00805869" w:rsidRPr="0026282E" w:rsidRDefault="00805869" w:rsidP="0026282E">
      <w:pPr>
        <w:pStyle w:val="Ttulo"/>
        <w:jc w:val="both"/>
        <w:rPr>
          <w:rFonts w:cs="Arial"/>
          <w:b w:val="0"/>
          <w:bCs w:val="0"/>
          <w:sz w:val="22"/>
          <w:szCs w:val="22"/>
          <w:lang w:eastAsia="es-ES"/>
        </w:rPr>
      </w:pPr>
    </w:p>
    <w:p w14:paraId="4EE21490" w14:textId="77777777" w:rsidR="00354335" w:rsidRPr="008D72A4" w:rsidRDefault="00354335" w:rsidP="008D72A4">
      <w:pPr>
        <w:pStyle w:val="Ttulo"/>
        <w:jc w:val="center"/>
        <w:rPr>
          <w:rFonts w:cs="Arial"/>
          <w:sz w:val="22"/>
          <w:szCs w:val="22"/>
          <w:lang w:eastAsia="es-ES"/>
        </w:rPr>
      </w:pPr>
      <w:bookmarkStart w:id="168" w:name="_Toc60754500"/>
      <w:r w:rsidRPr="008D72A4">
        <w:rPr>
          <w:rFonts w:cs="Arial"/>
          <w:sz w:val="22"/>
          <w:szCs w:val="22"/>
          <w:lang w:eastAsia="es-ES"/>
        </w:rPr>
        <w:t>“Nota informativa para participantes de países miembros de la Organización para la Cooperación y el Desarrollo Económico (OCDE)”</w:t>
      </w:r>
      <w:bookmarkEnd w:id="166"/>
      <w:bookmarkEnd w:id="167"/>
      <w:bookmarkEnd w:id="168"/>
    </w:p>
    <w:p w14:paraId="523BBBE4" w14:textId="77777777" w:rsidR="00354335" w:rsidRPr="008D72A4" w:rsidRDefault="00354335" w:rsidP="008D72A4">
      <w:pPr>
        <w:pStyle w:val="Ttulo"/>
        <w:jc w:val="both"/>
        <w:rPr>
          <w:rFonts w:cs="Arial"/>
          <w:b w:val="0"/>
          <w:sz w:val="18"/>
          <w:szCs w:val="18"/>
        </w:rPr>
      </w:pPr>
    </w:p>
    <w:p w14:paraId="58A40307"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El compromiso de México en el combate a la corrupción ha transcendido nuestras fronteras y el ámbito de acción del Gobierno Federal. En el plano internacional y como miembro de la Organización para la Cooperación y el Desarrollo Económico (OCDE) y firmante de la Convención para combatir el cohecho de Servidores Públicos extranjeros en transacciones comerciales internacionales, hemos adquirido responsabilidades que involucran a los sectores público y privado.</w:t>
      </w:r>
    </w:p>
    <w:p w14:paraId="2714FE48" w14:textId="77777777" w:rsidR="00354335" w:rsidRPr="008D72A4" w:rsidRDefault="00354335" w:rsidP="008D72A4">
      <w:pPr>
        <w:spacing w:after="0" w:line="240" w:lineRule="auto"/>
        <w:jc w:val="both"/>
        <w:rPr>
          <w:rFonts w:ascii="Arial" w:hAnsi="Arial" w:cs="Arial"/>
          <w:sz w:val="17"/>
          <w:szCs w:val="17"/>
          <w:lang w:val="es-ES_tradnl"/>
        </w:rPr>
      </w:pPr>
    </w:p>
    <w:p w14:paraId="6B6BE8B8"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compiten por las contrataciones gubernamentales.</w:t>
      </w:r>
    </w:p>
    <w:p w14:paraId="25CBCF82" w14:textId="77777777" w:rsidR="00354335" w:rsidRPr="008D72A4" w:rsidRDefault="00354335" w:rsidP="008D72A4">
      <w:pPr>
        <w:spacing w:after="0" w:line="240" w:lineRule="auto"/>
        <w:jc w:val="both"/>
        <w:rPr>
          <w:rFonts w:ascii="Arial" w:hAnsi="Arial" w:cs="Arial"/>
          <w:sz w:val="17"/>
          <w:szCs w:val="17"/>
          <w:lang w:val="es-ES_tradnl"/>
        </w:rPr>
      </w:pPr>
    </w:p>
    <w:p w14:paraId="16E48106"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 xml:space="preserve">La OCDE ha establecido mecanismos muy claros para que los países firmantes de la Convención cumplan con las recomendaciones emitidas por ésta y en el caso de México, iniciará en noviembre de 2003 una segunda fase de evaluación -la primera ya fue aprobada- en donde un grupo de expertos verificará, entre otros: </w:t>
      </w:r>
    </w:p>
    <w:p w14:paraId="57369201" w14:textId="77777777" w:rsidR="00354335" w:rsidRPr="008D72A4" w:rsidRDefault="00354335" w:rsidP="008D72A4">
      <w:pPr>
        <w:pStyle w:val="Ttulo"/>
        <w:jc w:val="both"/>
        <w:rPr>
          <w:rFonts w:cs="Arial"/>
          <w:b w:val="0"/>
          <w:sz w:val="17"/>
          <w:szCs w:val="17"/>
        </w:rPr>
      </w:pPr>
    </w:p>
    <w:p w14:paraId="638C0D7F" w14:textId="77777777" w:rsidR="00354335" w:rsidRPr="008D72A4" w:rsidRDefault="00354335" w:rsidP="008D72A4">
      <w:pPr>
        <w:numPr>
          <w:ilvl w:val="0"/>
          <w:numId w:val="12"/>
        </w:numPr>
        <w:suppressAutoHyphens w:val="0"/>
        <w:spacing w:after="0" w:line="240" w:lineRule="auto"/>
        <w:ind w:left="709" w:hanging="284"/>
        <w:jc w:val="both"/>
        <w:rPr>
          <w:rFonts w:ascii="Arial" w:hAnsi="Arial" w:cs="Arial"/>
          <w:sz w:val="17"/>
          <w:szCs w:val="17"/>
          <w:lang w:val="es-ES_tradnl"/>
        </w:rPr>
      </w:pPr>
      <w:r w:rsidRPr="008D72A4">
        <w:rPr>
          <w:rFonts w:ascii="Arial" w:hAnsi="Arial" w:cs="Arial"/>
          <w:sz w:val="17"/>
          <w:szCs w:val="17"/>
          <w:lang w:val="es-ES_tradnl"/>
        </w:rPr>
        <w:t xml:space="preserve">La compatibilidad de nuestro marco jurídico con las disposiciones de la convención. </w:t>
      </w:r>
    </w:p>
    <w:p w14:paraId="0EEEB8E0" w14:textId="77777777" w:rsidR="00354335" w:rsidRPr="008D72A4" w:rsidRDefault="00354335" w:rsidP="008D72A4">
      <w:pPr>
        <w:numPr>
          <w:ilvl w:val="0"/>
          <w:numId w:val="12"/>
        </w:numPr>
        <w:suppressAutoHyphens w:val="0"/>
        <w:spacing w:after="0" w:line="240" w:lineRule="auto"/>
        <w:ind w:left="709" w:hanging="284"/>
        <w:jc w:val="both"/>
        <w:rPr>
          <w:rFonts w:ascii="Arial" w:hAnsi="Arial" w:cs="Arial"/>
          <w:sz w:val="17"/>
          <w:szCs w:val="17"/>
          <w:lang w:val="es-ES_tradnl"/>
        </w:rPr>
      </w:pPr>
      <w:r w:rsidRPr="008D72A4">
        <w:rPr>
          <w:rFonts w:ascii="Arial" w:hAnsi="Arial" w:cs="Arial"/>
          <w:sz w:val="17"/>
          <w:szCs w:val="17"/>
          <w:lang w:val="es-ES_tradnl"/>
        </w:rPr>
        <w:t>El conocimiento que tengan los sectores público y privado de las recomendaciones de la convención.</w:t>
      </w:r>
    </w:p>
    <w:p w14:paraId="773726E3" w14:textId="77777777" w:rsidR="00354335" w:rsidRPr="008D72A4" w:rsidRDefault="00354335" w:rsidP="008D72A4">
      <w:pPr>
        <w:pStyle w:val="Ttulo"/>
        <w:jc w:val="both"/>
        <w:rPr>
          <w:rFonts w:cs="Arial"/>
          <w:b w:val="0"/>
          <w:color w:val="000000"/>
          <w:sz w:val="17"/>
          <w:szCs w:val="17"/>
          <w:lang w:val="es-ES_tradnl"/>
        </w:rPr>
      </w:pPr>
    </w:p>
    <w:p w14:paraId="19DBD78A"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El resultado de esta evaluación impactará el grado de inversión otorgado a México por las agencias calificadoras y la atracción de inversión extranjera.</w:t>
      </w:r>
    </w:p>
    <w:p w14:paraId="21E89364" w14:textId="77777777" w:rsidR="00354335" w:rsidRPr="008D72A4" w:rsidRDefault="00354335" w:rsidP="008D72A4">
      <w:pPr>
        <w:spacing w:after="0" w:line="240" w:lineRule="auto"/>
        <w:jc w:val="both"/>
        <w:rPr>
          <w:rFonts w:ascii="Arial" w:hAnsi="Arial" w:cs="Arial"/>
          <w:sz w:val="17"/>
          <w:szCs w:val="17"/>
          <w:lang w:val="es-ES_tradnl"/>
        </w:rPr>
      </w:pPr>
    </w:p>
    <w:p w14:paraId="726B1707"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Las responsabilidades del sector público se centran en:</w:t>
      </w:r>
    </w:p>
    <w:p w14:paraId="115F4E1F" w14:textId="77777777" w:rsidR="00354335" w:rsidRPr="008D72A4" w:rsidRDefault="00354335" w:rsidP="008D72A4">
      <w:pPr>
        <w:spacing w:after="0" w:line="240" w:lineRule="auto"/>
        <w:jc w:val="both"/>
        <w:rPr>
          <w:rFonts w:ascii="Arial" w:hAnsi="Arial" w:cs="Arial"/>
          <w:sz w:val="17"/>
          <w:szCs w:val="17"/>
          <w:lang w:val="es-ES_tradnl"/>
        </w:rPr>
      </w:pPr>
    </w:p>
    <w:p w14:paraId="1044C85E" w14:textId="77777777" w:rsidR="00354335" w:rsidRPr="008D72A4" w:rsidRDefault="00354335" w:rsidP="008D72A4">
      <w:pPr>
        <w:numPr>
          <w:ilvl w:val="0"/>
          <w:numId w:val="12"/>
        </w:numPr>
        <w:suppressAutoHyphens w:val="0"/>
        <w:spacing w:after="0" w:line="240" w:lineRule="auto"/>
        <w:ind w:left="709" w:hanging="284"/>
        <w:jc w:val="both"/>
        <w:rPr>
          <w:rFonts w:ascii="Arial" w:hAnsi="Arial" w:cs="Arial"/>
          <w:sz w:val="17"/>
          <w:szCs w:val="17"/>
          <w:lang w:val="es-ES_tradnl"/>
        </w:rPr>
      </w:pPr>
      <w:r w:rsidRPr="008D72A4">
        <w:rPr>
          <w:rFonts w:ascii="Arial" w:hAnsi="Arial" w:cs="Arial"/>
          <w:sz w:val="17"/>
          <w:szCs w:val="17"/>
          <w:lang w:val="es-ES_tradnl"/>
        </w:rPr>
        <w:t>Profundizar las reformas legales que inició en 1999.</w:t>
      </w:r>
    </w:p>
    <w:p w14:paraId="39C76E1A" w14:textId="77777777" w:rsidR="00354335" w:rsidRPr="008D72A4" w:rsidRDefault="00354335" w:rsidP="008D72A4">
      <w:pPr>
        <w:numPr>
          <w:ilvl w:val="0"/>
          <w:numId w:val="12"/>
        </w:numPr>
        <w:suppressAutoHyphens w:val="0"/>
        <w:spacing w:after="0" w:line="240" w:lineRule="auto"/>
        <w:ind w:left="709" w:hanging="284"/>
        <w:jc w:val="both"/>
        <w:rPr>
          <w:rFonts w:ascii="Arial" w:hAnsi="Arial" w:cs="Arial"/>
          <w:sz w:val="17"/>
          <w:szCs w:val="17"/>
          <w:lang w:val="es-ES_tradnl"/>
        </w:rPr>
      </w:pPr>
      <w:r w:rsidRPr="008D72A4">
        <w:rPr>
          <w:rFonts w:ascii="Arial" w:hAnsi="Arial" w:cs="Arial"/>
          <w:sz w:val="17"/>
          <w:szCs w:val="17"/>
          <w:lang w:val="es-ES_tradnl"/>
        </w:rPr>
        <w:t>Difundir las recomendaciones de la Convención y las obligaciones de cada uno de los actores comprometidos en su cumplimiento.</w:t>
      </w:r>
    </w:p>
    <w:p w14:paraId="32D7BEE0" w14:textId="77777777" w:rsidR="00354335" w:rsidRPr="008D72A4" w:rsidRDefault="00354335" w:rsidP="008D72A4">
      <w:pPr>
        <w:numPr>
          <w:ilvl w:val="0"/>
          <w:numId w:val="12"/>
        </w:numPr>
        <w:suppressAutoHyphens w:val="0"/>
        <w:spacing w:after="0" w:line="240" w:lineRule="auto"/>
        <w:ind w:left="709" w:hanging="284"/>
        <w:jc w:val="both"/>
        <w:rPr>
          <w:rFonts w:ascii="Arial" w:hAnsi="Arial" w:cs="Arial"/>
          <w:sz w:val="17"/>
          <w:szCs w:val="17"/>
          <w:lang w:val="es-ES_tradnl"/>
        </w:rPr>
      </w:pPr>
      <w:r w:rsidRPr="008D72A4">
        <w:rPr>
          <w:rFonts w:ascii="Arial" w:hAnsi="Arial" w:cs="Arial"/>
          <w:sz w:val="17"/>
          <w:szCs w:val="17"/>
          <w:lang w:val="es-ES_tradnl"/>
        </w:rPr>
        <w:t>Presentar casos de cohecho en proceso y concluidos (incluyendo aquellos relacionados con lavado de dinero y extradición).</w:t>
      </w:r>
    </w:p>
    <w:p w14:paraId="19C272A4" w14:textId="77777777" w:rsidR="00354335" w:rsidRPr="008D72A4" w:rsidRDefault="00354335" w:rsidP="008D72A4">
      <w:pPr>
        <w:pStyle w:val="Ttulo"/>
        <w:jc w:val="both"/>
        <w:rPr>
          <w:rFonts w:cs="Arial"/>
          <w:b w:val="0"/>
          <w:sz w:val="17"/>
          <w:szCs w:val="17"/>
          <w:lang w:val="es-ES_tradnl"/>
        </w:rPr>
      </w:pPr>
    </w:p>
    <w:p w14:paraId="53B4BA32"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Las responsabilidades del sector privado contemplan:</w:t>
      </w:r>
    </w:p>
    <w:p w14:paraId="5757E7FB" w14:textId="77777777" w:rsidR="00354335" w:rsidRPr="008D72A4" w:rsidRDefault="00354335" w:rsidP="008D72A4">
      <w:pPr>
        <w:spacing w:after="0" w:line="240" w:lineRule="auto"/>
        <w:ind w:left="284" w:hanging="284"/>
        <w:jc w:val="both"/>
        <w:rPr>
          <w:rFonts w:ascii="Arial" w:hAnsi="Arial" w:cs="Arial"/>
          <w:sz w:val="17"/>
          <w:szCs w:val="17"/>
          <w:lang w:val="es-ES_tradnl"/>
        </w:rPr>
      </w:pPr>
    </w:p>
    <w:p w14:paraId="626B5D86" w14:textId="77777777" w:rsidR="00354335" w:rsidRPr="008D72A4" w:rsidRDefault="00354335" w:rsidP="008D72A4">
      <w:pPr>
        <w:numPr>
          <w:ilvl w:val="0"/>
          <w:numId w:val="12"/>
        </w:numPr>
        <w:suppressAutoHyphens w:val="0"/>
        <w:spacing w:after="0" w:line="240" w:lineRule="auto"/>
        <w:ind w:left="709" w:hanging="284"/>
        <w:jc w:val="both"/>
        <w:rPr>
          <w:rFonts w:ascii="Arial" w:hAnsi="Arial" w:cs="Arial"/>
          <w:sz w:val="17"/>
          <w:szCs w:val="17"/>
          <w:lang w:val="es-ES_tradnl"/>
        </w:rPr>
      </w:pPr>
      <w:r w:rsidRPr="008D72A4">
        <w:rPr>
          <w:rFonts w:ascii="Arial" w:hAnsi="Arial" w:cs="Arial"/>
          <w:sz w:val="17"/>
          <w:szCs w:val="17"/>
          <w:lang w:val="es-ES_tradnl"/>
        </w:rPr>
        <w:t>Las Empresas: Adoptar esquemas preventivos como el establecimiento de Códigos de Conducta, de mejores prácticas corporativas (controles internos, monitoreo, información financiera pública, auditorías externas) y de mecanismos que prevengan el ofrecimiento y otorgamiento de recursos o bienes a servidores públicos, para obtener beneficios particulares o para la empresa.</w:t>
      </w:r>
    </w:p>
    <w:p w14:paraId="4BEFD99C" w14:textId="77777777" w:rsidR="00354335" w:rsidRPr="008D72A4" w:rsidRDefault="00354335" w:rsidP="008D72A4">
      <w:pPr>
        <w:numPr>
          <w:ilvl w:val="0"/>
          <w:numId w:val="12"/>
        </w:numPr>
        <w:suppressAutoHyphens w:val="0"/>
        <w:spacing w:after="0" w:line="240" w:lineRule="auto"/>
        <w:ind w:left="709" w:hanging="284"/>
        <w:jc w:val="both"/>
        <w:rPr>
          <w:rFonts w:ascii="Arial" w:hAnsi="Arial" w:cs="Arial"/>
          <w:sz w:val="17"/>
          <w:szCs w:val="17"/>
          <w:lang w:val="es-ES_tradnl"/>
        </w:rPr>
      </w:pPr>
      <w:r w:rsidRPr="008D72A4">
        <w:rPr>
          <w:rFonts w:ascii="Arial" w:hAnsi="Arial" w:cs="Arial"/>
          <w:sz w:val="17"/>
          <w:szCs w:val="17"/>
          <w:lang w:val="es-ES_tradnl"/>
        </w:rPr>
        <w:t>Los Contadores Públicos: Realizar auditorías;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14:paraId="4B7C2025" w14:textId="77777777" w:rsidR="00354335" w:rsidRPr="008D72A4" w:rsidRDefault="00354335" w:rsidP="008D72A4">
      <w:pPr>
        <w:numPr>
          <w:ilvl w:val="0"/>
          <w:numId w:val="12"/>
        </w:numPr>
        <w:suppressAutoHyphens w:val="0"/>
        <w:spacing w:after="0" w:line="240" w:lineRule="auto"/>
        <w:ind w:left="709" w:hanging="284"/>
        <w:jc w:val="both"/>
        <w:rPr>
          <w:rFonts w:ascii="Arial" w:hAnsi="Arial" w:cs="Arial"/>
          <w:sz w:val="17"/>
          <w:szCs w:val="17"/>
          <w:lang w:val="es-ES_tradnl"/>
        </w:rPr>
      </w:pPr>
      <w:r w:rsidRPr="008D72A4">
        <w:rPr>
          <w:rFonts w:ascii="Arial" w:hAnsi="Arial" w:cs="Arial"/>
          <w:sz w:val="17"/>
          <w:szCs w:val="17"/>
          <w:lang w:val="es-ES_tradnl"/>
        </w:rPr>
        <w:t>Los abogados: Promover el cumplimiento y revisión de la Convención (imprimir el carácter vinculatorio entre ésta y la Legislación Nacional); impulsar los esquemas preventivos que deben adoptar las empresas.</w:t>
      </w:r>
    </w:p>
    <w:p w14:paraId="73EA098C" w14:textId="77777777" w:rsidR="00354335" w:rsidRPr="008D72A4" w:rsidRDefault="00354335" w:rsidP="008D72A4">
      <w:pPr>
        <w:pStyle w:val="Ttulo"/>
        <w:jc w:val="both"/>
        <w:rPr>
          <w:rFonts w:cs="Arial"/>
          <w:b w:val="0"/>
          <w:sz w:val="17"/>
          <w:szCs w:val="17"/>
        </w:rPr>
      </w:pPr>
    </w:p>
    <w:p w14:paraId="747D4574"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Las sanciones impuestas a las personas físicas o morales (privados) y a los servidores públicos que incumplan las recomendaciones de la Convención, implican entre otras, privación de la libertad, extradición, decomiso y/o embargo de dinero o bienes.</w:t>
      </w:r>
    </w:p>
    <w:p w14:paraId="04DE6E40" w14:textId="77777777" w:rsidR="00354335" w:rsidRPr="008D72A4" w:rsidRDefault="00354335" w:rsidP="008D72A4">
      <w:pPr>
        <w:spacing w:after="0" w:line="240" w:lineRule="auto"/>
        <w:jc w:val="both"/>
        <w:rPr>
          <w:rFonts w:ascii="Arial" w:hAnsi="Arial" w:cs="Arial"/>
          <w:sz w:val="17"/>
          <w:szCs w:val="17"/>
          <w:lang w:val="es-ES_tradnl"/>
        </w:rPr>
      </w:pPr>
    </w:p>
    <w:p w14:paraId="64385182"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As</w:t>
      </w:r>
      <w:r w:rsidR="00E07764" w:rsidRPr="008D72A4">
        <w:rPr>
          <w:rFonts w:ascii="Arial" w:hAnsi="Arial" w:cs="Arial"/>
          <w:sz w:val="17"/>
          <w:szCs w:val="17"/>
          <w:lang w:val="es-ES_tradnl"/>
        </w:rPr>
        <w:t xml:space="preserve">í </w:t>
      </w:r>
      <w:r w:rsidRPr="008D72A4">
        <w:rPr>
          <w:rFonts w:ascii="Arial" w:hAnsi="Arial" w:cs="Arial"/>
          <w:sz w:val="17"/>
          <w:szCs w:val="17"/>
          <w:lang w:val="es-ES_tradnl"/>
        </w:rPr>
        <w:t>mismo, es importante conocer que el pago realizado a servidores públicos extranjeros es perseguido y castigado independientemente de que el funcionario sea acusado o no. Las investigaciones pueden iniciarse por denuncia, pero también por otros medios, como la revisión de la situación patrimonial de los servidores públicos o la identificación de transacciones ilícitas, en el caso de las empresas.</w:t>
      </w:r>
    </w:p>
    <w:p w14:paraId="5F9BD446" w14:textId="77777777" w:rsidR="00354335" w:rsidRPr="008D72A4" w:rsidRDefault="00354335" w:rsidP="008D72A4">
      <w:pPr>
        <w:spacing w:after="0" w:line="240" w:lineRule="auto"/>
        <w:jc w:val="both"/>
        <w:rPr>
          <w:rFonts w:ascii="Arial" w:hAnsi="Arial" w:cs="Arial"/>
          <w:sz w:val="17"/>
          <w:szCs w:val="17"/>
          <w:lang w:val="es-ES_tradnl"/>
        </w:rPr>
      </w:pPr>
    </w:p>
    <w:p w14:paraId="782B586B"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El culpable puede ser perseguido en cualquier país firmante de la convención, independientemente del lugar donde el acto de cohecho haya sido cometido.</w:t>
      </w:r>
    </w:p>
    <w:p w14:paraId="31EBFCA7" w14:textId="6D7D7DDD" w:rsidR="00D464C8" w:rsidRDefault="00D464C8" w:rsidP="008D72A4">
      <w:pPr>
        <w:spacing w:after="0" w:line="240" w:lineRule="auto"/>
        <w:jc w:val="both"/>
        <w:rPr>
          <w:rFonts w:ascii="Arial" w:hAnsi="Arial" w:cs="Arial"/>
          <w:sz w:val="17"/>
          <w:szCs w:val="17"/>
          <w:lang w:val="es-ES_tradnl"/>
        </w:rPr>
      </w:pPr>
    </w:p>
    <w:p w14:paraId="335575E2" w14:textId="77777777" w:rsidR="00A31C19" w:rsidRPr="008D72A4" w:rsidRDefault="00A31C19" w:rsidP="00A31C19">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w:t>
      </w:r>
    </w:p>
    <w:p w14:paraId="025288C4" w14:textId="77777777" w:rsidR="00A31C19" w:rsidRPr="008D72A4" w:rsidRDefault="00A31C19" w:rsidP="008D72A4">
      <w:pPr>
        <w:spacing w:after="0" w:line="240" w:lineRule="auto"/>
        <w:jc w:val="both"/>
        <w:rPr>
          <w:rFonts w:ascii="Arial" w:hAnsi="Arial" w:cs="Arial"/>
          <w:sz w:val="17"/>
          <w:szCs w:val="17"/>
          <w:lang w:val="es-ES_tradnl"/>
        </w:rPr>
      </w:pPr>
    </w:p>
    <w:p w14:paraId="45486F34" w14:textId="77777777" w:rsidR="00D464C8" w:rsidRPr="008D72A4" w:rsidRDefault="00D464C8" w:rsidP="008D72A4">
      <w:pPr>
        <w:spacing w:after="0" w:line="240" w:lineRule="auto"/>
        <w:rPr>
          <w:rFonts w:ascii="Arial" w:hAnsi="Arial" w:cs="Arial"/>
        </w:rPr>
        <w:sectPr w:rsidR="00D464C8" w:rsidRPr="008D72A4">
          <w:headerReference w:type="default" r:id="rId46"/>
          <w:footerReference w:type="even" r:id="rId47"/>
          <w:footerReference w:type="default" r:id="rId48"/>
          <w:footerReference w:type="first" r:id="rId49"/>
          <w:pgSz w:w="12240" w:h="15840"/>
          <w:pgMar w:top="1134" w:right="1134" w:bottom="1134" w:left="1418" w:header="720" w:footer="567" w:gutter="0"/>
          <w:cols w:space="720"/>
          <w:docGrid w:linePitch="360"/>
        </w:sectPr>
      </w:pPr>
    </w:p>
    <w:p w14:paraId="06DF043F" w14:textId="77777777" w:rsidR="004E45DD" w:rsidRPr="0026282E" w:rsidRDefault="004E45DD"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“1</w:t>
      </w:r>
      <w:r w:rsidR="00AE6D73" w:rsidRPr="0026282E">
        <w:rPr>
          <w:rFonts w:ascii="Arial" w:hAnsi="Arial" w:cs="Arial"/>
          <w:b/>
          <w:bCs/>
        </w:rPr>
        <w:t>5</w:t>
      </w:r>
      <w:r w:rsidRPr="0026282E">
        <w:rPr>
          <w:rFonts w:ascii="Arial" w:hAnsi="Arial" w:cs="Arial"/>
          <w:b/>
          <w:bCs/>
        </w:rPr>
        <w:t>”</w:t>
      </w:r>
    </w:p>
    <w:p w14:paraId="55427FA2" w14:textId="4D2D0A89"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43FB7C1D" w14:textId="77777777" w:rsidR="00354335" w:rsidRPr="008D72A4" w:rsidRDefault="00354335" w:rsidP="008D72A4">
      <w:pPr>
        <w:spacing w:after="0" w:line="240" w:lineRule="auto"/>
        <w:jc w:val="both"/>
        <w:rPr>
          <w:rFonts w:ascii="Arial" w:hAnsi="Arial" w:cs="Arial"/>
          <w:sz w:val="17"/>
          <w:szCs w:val="17"/>
          <w:lang w:val="es-ES_tradnl"/>
        </w:rPr>
      </w:pPr>
    </w:p>
    <w:p w14:paraId="21D549FD"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Por otra parte, es de señalar que el Código Penal Federal sanciona el cohecho en los siguientes términos:</w:t>
      </w:r>
    </w:p>
    <w:p w14:paraId="0E844681" w14:textId="77777777" w:rsidR="00354335" w:rsidRPr="008D72A4" w:rsidRDefault="00354335" w:rsidP="008D72A4">
      <w:pPr>
        <w:spacing w:after="0" w:line="240" w:lineRule="auto"/>
        <w:jc w:val="both"/>
        <w:rPr>
          <w:rFonts w:ascii="Arial" w:hAnsi="Arial" w:cs="Arial"/>
          <w:sz w:val="17"/>
          <w:szCs w:val="17"/>
          <w:lang w:val="es-ES_tradnl"/>
        </w:rPr>
      </w:pPr>
    </w:p>
    <w:p w14:paraId="0391834E" w14:textId="77777777" w:rsidR="00354335" w:rsidRPr="008D72A4" w:rsidRDefault="00354335" w:rsidP="008D72A4">
      <w:pPr>
        <w:spacing w:after="0" w:line="240" w:lineRule="auto"/>
        <w:rPr>
          <w:rFonts w:ascii="Arial" w:hAnsi="Arial" w:cs="Arial"/>
          <w:sz w:val="17"/>
          <w:szCs w:val="17"/>
          <w:lang w:val="es-ES_tradnl"/>
        </w:rPr>
      </w:pPr>
      <w:r w:rsidRPr="008D72A4">
        <w:rPr>
          <w:rFonts w:ascii="Arial" w:hAnsi="Arial" w:cs="Arial"/>
          <w:sz w:val="17"/>
          <w:szCs w:val="17"/>
          <w:lang w:val="es-ES_tradnl"/>
        </w:rPr>
        <w:t>Artículo 222</w:t>
      </w:r>
      <w:r w:rsidRPr="008D72A4">
        <w:rPr>
          <w:rFonts w:ascii="Arial" w:hAnsi="Arial" w:cs="Arial"/>
          <w:sz w:val="17"/>
          <w:szCs w:val="17"/>
          <w:lang w:val="es-ES_tradnl"/>
        </w:rPr>
        <w:br/>
        <w:t>cometen el delito de cohecho:</w:t>
      </w:r>
    </w:p>
    <w:p w14:paraId="006702E8" w14:textId="77777777" w:rsidR="00354335" w:rsidRPr="008D72A4" w:rsidRDefault="00354335" w:rsidP="008D72A4">
      <w:pPr>
        <w:spacing w:after="0" w:line="240" w:lineRule="auto"/>
        <w:jc w:val="both"/>
        <w:rPr>
          <w:rFonts w:ascii="Arial" w:hAnsi="Arial" w:cs="Arial"/>
          <w:sz w:val="17"/>
          <w:szCs w:val="17"/>
          <w:lang w:val="es-ES_tradnl"/>
        </w:rPr>
      </w:pPr>
    </w:p>
    <w:p w14:paraId="0AE74145" w14:textId="77777777" w:rsidR="00354335" w:rsidRPr="008D72A4" w:rsidRDefault="00354335" w:rsidP="008D72A4">
      <w:pPr>
        <w:numPr>
          <w:ilvl w:val="0"/>
          <w:numId w:val="13"/>
        </w:numPr>
        <w:suppressAutoHyphens w:val="0"/>
        <w:spacing w:after="0" w:line="240" w:lineRule="auto"/>
        <w:ind w:hanging="436"/>
        <w:jc w:val="both"/>
        <w:rPr>
          <w:rFonts w:ascii="Arial" w:hAnsi="Arial" w:cs="Arial"/>
          <w:sz w:val="17"/>
          <w:szCs w:val="17"/>
          <w:lang w:val="es-ES_tradnl"/>
        </w:rPr>
      </w:pPr>
      <w:r w:rsidRPr="008D72A4">
        <w:rPr>
          <w:rFonts w:ascii="Arial" w:hAnsi="Arial" w:cs="Arial"/>
          <w:sz w:val="17"/>
          <w:szCs w:val="17"/>
          <w:lang w:val="es-ES_tradnl"/>
        </w:rPr>
        <w:t>El servidor público que por sí, o por interpósita persona solicite o reciba indebidamente para sí o para otro, dinero o cualquiera otra dádiva, o acepte una promesa, para hacer o dejar de realizar un acto relacionado con sus funciones inherentes a su empleo, cargo o comisión, y</w:t>
      </w:r>
    </w:p>
    <w:p w14:paraId="64BFB661" w14:textId="77777777" w:rsidR="00354335" w:rsidRPr="008D72A4" w:rsidRDefault="00354335" w:rsidP="008D72A4">
      <w:pPr>
        <w:numPr>
          <w:ilvl w:val="0"/>
          <w:numId w:val="13"/>
        </w:numPr>
        <w:suppressAutoHyphens w:val="0"/>
        <w:spacing w:after="0" w:line="240" w:lineRule="auto"/>
        <w:ind w:hanging="436"/>
        <w:jc w:val="both"/>
        <w:rPr>
          <w:rFonts w:ascii="Arial" w:hAnsi="Arial" w:cs="Arial"/>
          <w:sz w:val="17"/>
          <w:szCs w:val="17"/>
          <w:lang w:val="es-ES_tradnl"/>
        </w:rPr>
      </w:pPr>
      <w:r w:rsidRPr="008D72A4">
        <w:rPr>
          <w:rFonts w:ascii="Arial" w:hAnsi="Arial" w:cs="Arial"/>
          <w:sz w:val="17"/>
          <w:szCs w:val="17"/>
          <w:lang w:val="es-ES_tradnl"/>
        </w:rPr>
        <w:t>El que de manera espontánea dé u ofrezca dinero o cualquier otra dádiva a alguna de las personas que se mencionan en la fracción anterior, para que cualquier servidor público haga u omita un acto relacionado con sus funciones inherentes a su empleo, cargo o comisión.</w:t>
      </w:r>
    </w:p>
    <w:p w14:paraId="29C485F1" w14:textId="77777777" w:rsidR="00354335" w:rsidRPr="008D72A4" w:rsidRDefault="00354335" w:rsidP="008D72A4">
      <w:pPr>
        <w:spacing w:after="0" w:line="240" w:lineRule="auto"/>
        <w:jc w:val="both"/>
        <w:rPr>
          <w:rFonts w:ascii="Arial" w:hAnsi="Arial" w:cs="Arial"/>
          <w:sz w:val="17"/>
          <w:szCs w:val="17"/>
          <w:lang w:val="es-ES_tradnl"/>
        </w:rPr>
      </w:pPr>
    </w:p>
    <w:p w14:paraId="73532984"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Al que comete el delito de cohecho se le impondrán las siguientes sanciones:</w:t>
      </w:r>
    </w:p>
    <w:p w14:paraId="586CAB48" w14:textId="77777777" w:rsidR="00354335" w:rsidRPr="008D72A4" w:rsidRDefault="00354335" w:rsidP="008D72A4">
      <w:pPr>
        <w:spacing w:after="0" w:line="240" w:lineRule="auto"/>
        <w:jc w:val="both"/>
        <w:rPr>
          <w:rFonts w:ascii="Arial" w:hAnsi="Arial" w:cs="Arial"/>
          <w:sz w:val="17"/>
          <w:szCs w:val="17"/>
          <w:lang w:val="es-ES_tradnl"/>
        </w:rPr>
      </w:pPr>
    </w:p>
    <w:p w14:paraId="5BF3CC96"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Cuando la cantidad o el valor de la dádiva o promesa no exceda del equivalente de quinientas veces el salario mínimo diario vigente en el Distrito Federal en el momento de cometerse el delito, o no sea valuable, se impondrán de tres meses a dos años de prisión, de treinta a trescientos días multa y destitución e inhabilitación de tres meses a dos años para desempeñar otro empleo, cargo o comisión públicos.</w:t>
      </w:r>
    </w:p>
    <w:p w14:paraId="32FC71C2" w14:textId="77777777" w:rsidR="00354335" w:rsidRPr="008D72A4" w:rsidRDefault="00354335" w:rsidP="008D72A4">
      <w:pPr>
        <w:spacing w:after="0" w:line="240" w:lineRule="auto"/>
        <w:jc w:val="both"/>
        <w:rPr>
          <w:rFonts w:ascii="Arial" w:hAnsi="Arial" w:cs="Arial"/>
          <w:sz w:val="17"/>
          <w:szCs w:val="17"/>
          <w:lang w:val="es-ES_tradnl"/>
        </w:rPr>
      </w:pPr>
    </w:p>
    <w:p w14:paraId="19A4DC19"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Cuando la cantidad o el valor de la dádiva, promesa o prestación exceda de quinientas veces el salario mínimo diario vigente en el Distrito Federal en el momento de cometerse el delito, se impondrán de dos a catorce años de prisión, de trescientos a mil días multa y destitución e inhabilitación de dos a catorce años para desempeñar otro empleo, cargo o comisión públicos.</w:t>
      </w:r>
    </w:p>
    <w:p w14:paraId="649C5C88" w14:textId="77777777" w:rsidR="00354335" w:rsidRPr="008D72A4" w:rsidRDefault="00354335" w:rsidP="008D72A4">
      <w:pPr>
        <w:spacing w:after="0" w:line="240" w:lineRule="auto"/>
        <w:jc w:val="both"/>
        <w:rPr>
          <w:rFonts w:ascii="Arial" w:hAnsi="Arial" w:cs="Arial"/>
          <w:sz w:val="17"/>
          <w:szCs w:val="17"/>
          <w:lang w:val="es-ES_tradnl"/>
        </w:rPr>
      </w:pPr>
    </w:p>
    <w:p w14:paraId="5D96C91D"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En ningún caso se devolverá a los responsables del delito de cohecho, el dinero o dádivas entregadas, las mismas se aplicarán en beneficio del estado.</w:t>
      </w:r>
    </w:p>
    <w:p w14:paraId="7CAE331A" w14:textId="77777777" w:rsidR="00354335" w:rsidRPr="008D72A4" w:rsidRDefault="00354335" w:rsidP="008D72A4">
      <w:pPr>
        <w:spacing w:after="0" w:line="240" w:lineRule="auto"/>
        <w:jc w:val="both"/>
        <w:rPr>
          <w:rFonts w:ascii="Arial" w:hAnsi="Arial" w:cs="Arial"/>
          <w:sz w:val="17"/>
          <w:szCs w:val="17"/>
          <w:lang w:val="es-ES_tradnl"/>
        </w:rPr>
      </w:pPr>
    </w:p>
    <w:p w14:paraId="41EB56EB"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Capítulo XI</w:t>
      </w:r>
    </w:p>
    <w:p w14:paraId="7C72538D"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Cohecho a Servidores Públicos extranjeros</w:t>
      </w:r>
    </w:p>
    <w:p w14:paraId="48FC54CA"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Artículo 222 bis:</w:t>
      </w:r>
    </w:p>
    <w:p w14:paraId="134D99EF" w14:textId="77777777" w:rsidR="00354335" w:rsidRPr="008D72A4" w:rsidRDefault="00354335" w:rsidP="008D72A4">
      <w:pPr>
        <w:pStyle w:val="Ttulo"/>
        <w:jc w:val="both"/>
        <w:rPr>
          <w:rFonts w:cs="Arial"/>
          <w:b w:val="0"/>
          <w:color w:val="000000"/>
          <w:sz w:val="17"/>
          <w:szCs w:val="17"/>
        </w:rPr>
      </w:pPr>
    </w:p>
    <w:p w14:paraId="2317236B"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Se impondrán las penas previstas en el artículo anterior al que con el propósito de obtener o retener para sí o para otra persona ventajas indebidas en el desarrollo o conducción de transacciones comerciales internacionales, ofrezca, prometa o dé, por sí o por interpósita persona, dinero o cualquiera otra dádiva, ya sea en bienes o servicios:</w:t>
      </w:r>
    </w:p>
    <w:p w14:paraId="49B67F2F" w14:textId="77777777" w:rsidR="00354335" w:rsidRPr="008D72A4" w:rsidRDefault="00354335" w:rsidP="008D72A4">
      <w:pPr>
        <w:spacing w:after="0" w:line="240" w:lineRule="auto"/>
        <w:jc w:val="both"/>
        <w:rPr>
          <w:rFonts w:ascii="Arial" w:hAnsi="Arial" w:cs="Arial"/>
          <w:sz w:val="17"/>
          <w:szCs w:val="17"/>
          <w:lang w:val="es-ES_tradnl"/>
        </w:rPr>
      </w:pPr>
    </w:p>
    <w:p w14:paraId="793A1A91" w14:textId="77777777" w:rsidR="00354335" w:rsidRPr="008D72A4" w:rsidRDefault="00354335" w:rsidP="008D72A4">
      <w:pPr>
        <w:numPr>
          <w:ilvl w:val="0"/>
          <w:numId w:val="14"/>
        </w:numPr>
        <w:suppressAutoHyphens w:val="0"/>
        <w:spacing w:after="0" w:line="240" w:lineRule="auto"/>
        <w:jc w:val="both"/>
        <w:rPr>
          <w:rFonts w:ascii="Arial" w:hAnsi="Arial" w:cs="Arial"/>
          <w:sz w:val="17"/>
          <w:szCs w:val="17"/>
          <w:lang w:val="es-ES_tradnl"/>
        </w:rPr>
      </w:pPr>
      <w:r w:rsidRPr="008D72A4">
        <w:rPr>
          <w:rFonts w:ascii="Arial" w:hAnsi="Arial" w:cs="Arial"/>
          <w:sz w:val="17"/>
          <w:szCs w:val="17"/>
          <w:lang w:val="es-ES_tradnl"/>
        </w:rPr>
        <w:t>A un servidor público extranjero en su beneficio o el de un tercero, para que dicho servidor público gestione o se abstenga de gestionar la tramitación o resolución de asuntos relacionados con las funciones inherentes a su empleo, cargo o comisión;</w:t>
      </w:r>
    </w:p>
    <w:p w14:paraId="451A2D7A" w14:textId="77777777" w:rsidR="00354335" w:rsidRPr="008D72A4" w:rsidRDefault="00354335" w:rsidP="008D72A4">
      <w:pPr>
        <w:numPr>
          <w:ilvl w:val="0"/>
          <w:numId w:val="14"/>
        </w:numPr>
        <w:suppressAutoHyphens w:val="0"/>
        <w:spacing w:after="0" w:line="240" w:lineRule="auto"/>
        <w:ind w:hanging="436"/>
        <w:jc w:val="both"/>
        <w:rPr>
          <w:rFonts w:ascii="Arial" w:hAnsi="Arial" w:cs="Arial"/>
          <w:sz w:val="17"/>
          <w:szCs w:val="17"/>
          <w:lang w:val="es-ES_tradnl"/>
        </w:rPr>
      </w:pPr>
      <w:r w:rsidRPr="008D72A4">
        <w:rPr>
          <w:rFonts w:ascii="Arial" w:hAnsi="Arial" w:cs="Arial"/>
          <w:sz w:val="17"/>
          <w:szCs w:val="17"/>
          <w:lang w:val="es-ES_tradnl"/>
        </w:rPr>
        <w:t xml:space="preserve">A un servidor público extranjero en su beneficio o el de un tercero, para que dicho servidor público lleve a cabo la tramitación o resolución de cualquier asunto que se encuentre fuera del ámbito de las funciones inherentes a su empleo, cargo o comisión, </w:t>
      </w:r>
    </w:p>
    <w:p w14:paraId="184F8474" w14:textId="77777777" w:rsidR="00354335" w:rsidRPr="008D72A4" w:rsidRDefault="00354335" w:rsidP="008D72A4">
      <w:pPr>
        <w:numPr>
          <w:ilvl w:val="0"/>
          <w:numId w:val="14"/>
        </w:numPr>
        <w:suppressAutoHyphens w:val="0"/>
        <w:spacing w:after="0" w:line="240" w:lineRule="auto"/>
        <w:ind w:hanging="436"/>
        <w:jc w:val="both"/>
        <w:rPr>
          <w:rFonts w:ascii="Arial" w:hAnsi="Arial" w:cs="Arial"/>
          <w:sz w:val="17"/>
          <w:szCs w:val="17"/>
          <w:lang w:val="es-ES_tradnl"/>
        </w:rPr>
      </w:pPr>
      <w:r w:rsidRPr="008D72A4">
        <w:rPr>
          <w:rFonts w:ascii="Arial" w:hAnsi="Arial" w:cs="Arial"/>
          <w:sz w:val="17"/>
          <w:szCs w:val="17"/>
          <w:lang w:val="es-ES_tradnl"/>
        </w:rPr>
        <w:t>A cualquier persona para que acuda ante un servidor público extranjero y le requiera o le proponga llevar a cabo la tramitación o resolución de cualquier asunto relacionado con las funciones inherentes al empleo, cargo o comisión de este último.</w:t>
      </w:r>
    </w:p>
    <w:p w14:paraId="3D991588" w14:textId="77777777" w:rsidR="00354335" w:rsidRPr="008D72A4" w:rsidRDefault="00354335" w:rsidP="008D72A4">
      <w:pPr>
        <w:spacing w:after="0" w:line="240" w:lineRule="auto"/>
        <w:jc w:val="both"/>
        <w:rPr>
          <w:rFonts w:ascii="Arial" w:hAnsi="Arial" w:cs="Arial"/>
          <w:sz w:val="17"/>
          <w:szCs w:val="17"/>
          <w:lang w:val="es-ES_tradnl"/>
        </w:rPr>
      </w:pPr>
    </w:p>
    <w:p w14:paraId="34DBCF82" w14:textId="77777777" w:rsidR="00354335" w:rsidRPr="008D72A4"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Para los efectos de este artículo se entiende por servidor público extranjero, toda persona que desempeñe un empleo, cargo o comisión en el poder legislativo, ejecutivo o judicial o en un órgano público autónomo en cualquier orden o nivel de gobierno de un Estado extranjero, sea designado o electo; cualquier persona en ejercicio de una función para una autoridad, organismo o empresa pública o de participación estatal de un país extranjero; y cualquier funcionario o agente de un organismo u organización pública internacional.</w:t>
      </w:r>
    </w:p>
    <w:p w14:paraId="6FB4848B" w14:textId="77777777" w:rsidR="00354335" w:rsidRPr="008D72A4" w:rsidRDefault="00354335" w:rsidP="008D72A4">
      <w:pPr>
        <w:spacing w:after="0" w:line="240" w:lineRule="auto"/>
        <w:jc w:val="both"/>
        <w:rPr>
          <w:rFonts w:ascii="Arial" w:hAnsi="Arial" w:cs="Arial"/>
          <w:sz w:val="17"/>
          <w:szCs w:val="17"/>
          <w:lang w:val="es-ES_tradnl"/>
        </w:rPr>
      </w:pPr>
    </w:p>
    <w:p w14:paraId="7B4DABEC" w14:textId="70983F29" w:rsidR="00354335" w:rsidRDefault="00354335" w:rsidP="008D72A4">
      <w:pPr>
        <w:spacing w:after="0" w:line="240" w:lineRule="auto"/>
        <w:jc w:val="both"/>
        <w:rPr>
          <w:rFonts w:ascii="Arial" w:hAnsi="Arial" w:cs="Arial"/>
          <w:sz w:val="17"/>
          <w:szCs w:val="17"/>
          <w:lang w:val="es-ES_tradnl"/>
        </w:rPr>
      </w:pPr>
      <w:r w:rsidRPr="008D72A4">
        <w:rPr>
          <w:rFonts w:ascii="Arial" w:hAnsi="Arial" w:cs="Arial"/>
          <w:sz w:val="17"/>
          <w:szCs w:val="17"/>
          <w:lang w:val="es-ES_tradnl"/>
        </w:rPr>
        <w:t>Cuando alguno de los delitos comprendidos en este artículo se cometa en los supuestos a que se refiere el artículo 11 de este Código, el juez impondrá a la persona moral hasta mil días multa y podrá decretar su suspensión o disolución, tomando en consideración el grado de conocimiento de los órganos de administración respecto del cohecho en la transacción internacional y el daño causado o el beneficio obtenido por la persona moral.</w:t>
      </w:r>
    </w:p>
    <w:p w14:paraId="1BBBF37E" w14:textId="1478FC52" w:rsidR="00A31C19" w:rsidRDefault="00A31C19" w:rsidP="008D72A4">
      <w:pPr>
        <w:spacing w:after="0" w:line="240" w:lineRule="auto"/>
        <w:jc w:val="both"/>
        <w:rPr>
          <w:rFonts w:ascii="Arial" w:hAnsi="Arial" w:cs="Arial"/>
          <w:sz w:val="17"/>
          <w:szCs w:val="17"/>
          <w:lang w:val="es-ES_tradnl"/>
        </w:rPr>
      </w:pPr>
    </w:p>
    <w:p w14:paraId="00749D93" w14:textId="77777777" w:rsidR="00A31C19" w:rsidRPr="00A31C19" w:rsidRDefault="00A31C19" w:rsidP="008D72A4">
      <w:pPr>
        <w:spacing w:after="0" w:line="240" w:lineRule="auto"/>
        <w:jc w:val="both"/>
        <w:rPr>
          <w:rFonts w:ascii="Arial" w:hAnsi="Arial" w:cs="Arial"/>
          <w:lang w:val="es-ES_tradnl"/>
        </w:rPr>
      </w:pPr>
    </w:p>
    <w:p w14:paraId="6DC97E6F" w14:textId="77777777" w:rsidR="00D464C8" w:rsidRPr="008D72A4" w:rsidRDefault="00D464C8" w:rsidP="008D72A4">
      <w:pPr>
        <w:spacing w:after="0" w:line="240" w:lineRule="auto"/>
        <w:jc w:val="both"/>
        <w:rPr>
          <w:rFonts w:ascii="Arial" w:eastAsia="Arial" w:hAnsi="Arial" w:cs="Arial"/>
          <w:b/>
          <w:bCs/>
        </w:rPr>
        <w:sectPr w:rsidR="00D464C8" w:rsidRPr="008D72A4">
          <w:footerReference w:type="even" r:id="rId50"/>
          <w:footerReference w:type="default" r:id="rId51"/>
          <w:footerReference w:type="first" r:id="rId52"/>
          <w:pgSz w:w="12240" w:h="15840"/>
          <w:pgMar w:top="1134" w:right="1134" w:bottom="1134" w:left="1418" w:header="720" w:footer="567" w:gutter="0"/>
          <w:cols w:space="720"/>
          <w:docGrid w:linePitch="360"/>
        </w:sectPr>
      </w:pPr>
    </w:p>
    <w:p w14:paraId="66045259" w14:textId="77777777" w:rsidR="00D464C8" w:rsidRPr="008D72A4" w:rsidRDefault="00D464C8" w:rsidP="008D72A4">
      <w:pPr>
        <w:spacing w:after="0" w:line="240" w:lineRule="auto"/>
        <w:ind w:left="-284"/>
        <w:jc w:val="center"/>
        <w:rPr>
          <w:rFonts w:ascii="Arial" w:hAnsi="Arial" w:cs="Arial"/>
          <w:b/>
          <w:bCs/>
          <w:sz w:val="2"/>
          <w:szCs w:val="2"/>
        </w:rPr>
      </w:pPr>
    </w:p>
    <w:p w14:paraId="4ED7FB12" w14:textId="77777777" w:rsidR="004E45DD" w:rsidRPr="0026282E" w:rsidRDefault="004E45DD"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t>Anexo “1</w:t>
      </w:r>
      <w:r w:rsidR="00936D48" w:rsidRPr="0026282E">
        <w:rPr>
          <w:rFonts w:ascii="Arial" w:hAnsi="Arial" w:cs="Arial"/>
          <w:b/>
          <w:bCs/>
        </w:rPr>
        <w:t>6</w:t>
      </w:r>
      <w:r w:rsidRPr="0026282E">
        <w:rPr>
          <w:rFonts w:ascii="Arial" w:hAnsi="Arial" w:cs="Arial"/>
          <w:b/>
          <w:bCs/>
        </w:rPr>
        <w:t>”</w:t>
      </w:r>
    </w:p>
    <w:p w14:paraId="73274350" w14:textId="3B85B108"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36D5FB13" w14:textId="77777777" w:rsidR="0001389B" w:rsidRPr="008D72A4" w:rsidRDefault="0001389B" w:rsidP="0001389B">
      <w:pPr>
        <w:spacing w:after="0" w:line="240" w:lineRule="auto"/>
        <w:ind w:left="851" w:hanging="851"/>
        <w:jc w:val="center"/>
        <w:rPr>
          <w:rFonts w:ascii="Arial" w:hAnsi="Arial" w:cs="Arial"/>
          <w:b/>
          <w:bCs/>
          <w:i/>
          <w:iCs/>
          <w:sz w:val="16"/>
        </w:rPr>
      </w:pPr>
      <w:r w:rsidRPr="0026282E">
        <w:rPr>
          <w:rFonts w:ascii="Arial" w:hAnsi="Arial" w:cs="Arial"/>
          <w:b/>
          <w:bCs/>
          <w:i/>
          <w:iCs/>
          <w:sz w:val="16"/>
        </w:rPr>
        <w:t>(En papel con membrete de la empresa, o bien con su nombre o razón social impreso).</w:t>
      </w:r>
    </w:p>
    <w:p w14:paraId="5483DCD2" w14:textId="77777777" w:rsidR="000304C4" w:rsidRPr="0001389B" w:rsidRDefault="000304C4" w:rsidP="0001389B">
      <w:pPr>
        <w:pStyle w:val="Ttulo"/>
        <w:jc w:val="both"/>
        <w:rPr>
          <w:rFonts w:cs="Arial"/>
          <w:b w:val="0"/>
          <w:bCs w:val="0"/>
          <w:sz w:val="22"/>
          <w:szCs w:val="22"/>
        </w:rPr>
      </w:pPr>
    </w:p>
    <w:p w14:paraId="02336FBC" w14:textId="5EF768FF" w:rsidR="00D464C8" w:rsidRPr="0001389B" w:rsidRDefault="00D464C8" w:rsidP="0001389B">
      <w:pPr>
        <w:pStyle w:val="Ttulo"/>
        <w:jc w:val="center"/>
        <w:rPr>
          <w:rFonts w:cs="Arial"/>
          <w:sz w:val="22"/>
          <w:szCs w:val="22"/>
        </w:rPr>
      </w:pPr>
      <w:bookmarkStart w:id="169" w:name="_Toc60754501"/>
      <w:r w:rsidRPr="0001389B">
        <w:rPr>
          <w:rFonts w:cs="Arial"/>
          <w:sz w:val="22"/>
          <w:szCs w:val="22"/>
        </w:rPr>
        <w:t>“Escrito que deberán presentar las personas que participen en la Junta de Aclaraciones”</w:t>
      </w:r>
      <w:bookmarkEnd w:id="169"/>
    </w:p>
    <w:p w14:paraId="0A523027" w14:textId="77777777" w:rsidR="00D464C8" w:rsidRPr="0001389B" w:rsidRDefault="00D464C8" w:rsidP="0001389B">
      <w:pPr>
        <w:pStyle w:val="Encabezado1"/>
        <w:jc w:val="both"/>
        <w:rPr>
          <w:b w:val="0"/>
          <w:bCs w:val="0"/>
          <w:sz w:val="22"/>
          <w:szCs w:val="22"/>
        </w:rPr>
      </w:pPr>
    </w:p>
    <w:p w14:paraId="0E0E0C22" w14:textId="77777777" w:rsidR="00D464C8" w:rsidRPr="0001389B" w:rsidRDefault="00D464C8" w:rsidP="0001389B">
      <w:pPr>
        <w:pStyle w:val="Encabezado1"/>
        <w:jc w:val="both"/>
        <w:rPr>
          <w:b w:val="0"/>
          <w:bCs w:val="0"/>
          <w:sz w:val="22"/>
          <w:szCs w:val="22"/>
        </w:rPr>
      </w:pPr>
    </w:p>
    <w:p w14:paraId="72A80EB1" w14:textId="49387D13" w:rsidR="004260DC" w:rsidRDefault="004260DC" w:rsidP="0001389B">
      <w:pPr>
        <w:spacing w:after="0" w:line="240" w:lineRule="auto"/>
        <w:jc w:val="right"/>
        <w:rPr>
          <w:rFonts w:ascii="Arial" w:hAnsi="Arial" w:cs="Arial"/>
          <w:lang w:val="es-ES_tradnl"/>
        </w:rPr>
      </w:pPr>
      <w:r w:rsidRPr="0001389B">
        <w:rPr>
          <w:rFonts w:ascii="Arial" w:hAnsi="Arial" w:cs="Arial"/>
          <w:lang w:val="es-ES_tradnl"/>
        </w:rPr>
        <w:t xml:space="preserve">_________ de ______________ </w:t>
      </w:r>
      <w:proofErr w:type="spellStart"/>
      <w:r w:rsidRPr="0001389B">
        <w:rPr>
          <w:rFonts w:ascii="Arial" w:hAnsi="Arial" w:cs="Arial"/>
          <w:lang w:val="es-ES_tradnl"/>
        </w:rPr>
        <w:t>de</w:t>
      </w:r>
      <w:proofErr w:type="spellEnd"/>
      <w:r w:rsidRPr="0001389B">
        <w:rPr>
          <w:rFonts w:ascii="Arial" w:hAnsi="Arial" w:cs="Arial"/>
          <w:lang w:val="es-ES_tradnl"/>
        </w:rPr>
        <w:t xml:space="preserve"> ________</w:t>
      </w:r>
    </w:p>
    <w:p w14:paraId="17232F9A" w14:textId="77777777" w:rsidR="00806732" w:rsidRPr="0001389B" w:rsidRDefault="00806732" w:rsidP="00806732">
      <w:pPr>
        <w:spacing w:after="0" w:line="240" w:lineRule="auto"/>
        <w:jc w:val="both"/>
        <w:rPr>
          <w:rFonts w:ascii="Arial" w:hAnsi="Arial" w:cs="Arial"/>
          <w:lang w:val="es-ES_tradnl"/>
        </w:rPr>
      </w:pPr>
    </w:p>
    <w:p w14:paraId="344885A7" w14:textId="77777777" w:rsidR="00D464C8" w:rsidRPr="0001389B" w:rsidRDefault="00D464C8" w:rsidP="0001389B">
      <w:pPr>
        <w:pStyle w:val="Ttulo8"/>
        <w:keepNext w:val="0"/>
        <w:tabs>
          <w:tab w:val="clear" w:pos="0"/>
        </w:tabs>
        <w:ind w:left="0" w:firstLine="0"/>
        <w:rPr>
          <w:sz w:val="22"/>
          <w:szCs w:val="22"/>
          <w:lang w:eastAsia="es-ES"/>
        </w:rPr>
      </w:pPr>
      <w:r w:rsidRPr="0001389B">
        <w:rPr>
          <w:i w:val="0"/>
          <w:spacing w:val="60"/>
          <w:sz w:val="22"/>
          <w:szCs w:val="22"/>
        </w:rPr>
        <w:t>PRESENTE</w:t>
      </w:r>
    </w:p>
    <w:p w14:paraId="5D3C1A21" w14:textId="77777777" w:rsidR="00D464C8" w:rsidRPr="0001389B" w:rsidRDefault="00D464C8" w:rsidP="0001389B">
      <w:pPr>
        <w:spacing w:after="0" w:line="240" w:lineRule="auto"/>
        <w:rPr>
          <w:rFonts w:ascii="Arial" w:hAnsi="Arial" w:cs="Arial"/>
          <w:lang w:val="es-ES_tradnl" w:eastAsia="es-ES"/>
        </w:rPr>
      </w:pPr>
    </w:p>
    <w:p w14:paraId="65C3423F" w14:textId="77777777" w:rsidR="00D464C8" w:rsidRPr="0001389B" w:rsidRDefault="00D464C8" w:rsidP="0001389B">
      <w:pPr>
        <w:spacing w:after="0" w:line="240" w:lineRule="auto"/>
        <w:jc w:val="both"/>
        <w:rPr>
          <w:rFonts w:ascii="Arial" w:hAnsi="Arial" w:cs="Arial"/>
          <w:lang w:val="es-ES_tradnl"/>
        </w:rPr>
      </w:pPr>
      <w:r w:rsidRPr="0001389B">
        <w:rPr>
          <w:rFonts w:ascii="Arial" w:hAnsi="Arial" w:cs="Arial"/>
          <w:lang w:val="es-ES_tradnl"/>
        </w:rPr>
        <w:t xml:space="preserve">Me refiero a la Licitación Pública </w:t>
      </w:r>
      <w:r w:rsidR="002709DE" w:rsidRPr="0001389B">
        <w:rPr>
          <w:rFonts w:ascii="Arial" w:hAnsi="Arial" w:cs="Arial"/>
          <w:lang w:val="es-ES_tradnl"/>
        </w:rPr>
        <w:t>Electrónica</w:t>
      </w:r>
      <w:r w:rsidRPr="0001389B">
        <w:rPr>
          <w:rFonts w:ascii="Arial" w:hAnsi="Arial" w:cs="Arial"/>
          <w:lang w:val="es-ES_tradnl"/>
        </w:rPr>
        <w:t xml:space="preserve"> No. ___________-___-__ en cuya(s) junta(s) de aclaraciones mí representada ______________________________, tiene interés en participar.</w:t>
      </w:r>
    </w:p>
    <w:p w14:paraId="0ED15810" w14:textId="77777777" w:rsidR="00D464C8" w:rsidRPr="0001389B" w:rsidRDefault="00D464C8" w:rsidP="0001389B">
      <w:pPr>
        <w:spacing w:after="0" w:line="240" w:lineRule="auto"/>
        <w:jc w:val="both"/>
        <w:rPr>
          <w:rFonts w:ascii="Arial" w:hAnsi="Arial" w:cs="Arial"/>
          <w:lang w:val="es-ES_tradnl"/>
        </w:rPr>
      </w:pPr>
    </w:p>
    <w:p w14:paraId="102C03E1"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lang w:val="es-ES_tradnl"/>
        </w:rPr>
        <w:t>Sobre el particular y en los términos de lo previsto en el artículo 35 de las Normas manifiesto bajo protesta de decir verdad lo siguiente:</w:t>
      </w:r>
    </w:p>
    <w:p w14:paraId="039D8CB5" w14:textId="77777777" w:rsidR="00D464C8" w:rsidRPr="0001389B" w:rsidRDefault="00D464C8" w:rsidP="0001389B">
      <w:pPr>
        <w:spacing w:after="0" w:line="240" w:lineRule="auto"/>
        <w:ind w:right="45"/>
        <w:jc w:val="both"/>
        <w:rPr>
          <w:rFonts w:ascii="Arial" w:hAnsi="Arial" w:cs="Arial"/>
          <w:lang w:val="es-ES_tradnl"/>
        </w:rPr>
      </w:pPr>
    </w:p>
    <w:p w14:paraId="4E2BB78C"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b/>
          <w:bCs/>
          <w:lang w:val="es-ES_tradnl"/>
        </w:rPr>
        <w:t>DATOS DEL LICITANTE</w:t>
      </w:r>
    </w:p>
    <w:p w14:paraId="7E2D4DBF"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lang w:val="es-ES_tradnl"/>
        </w:rPr>
        <w:t>Registro Federal de Contribuyentes:</w:t>
      </w:r>
    </w:p>
    <w:p w14:paraId="2B0C9B10"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lang w:val="es-ES_tradnl"/>
        </w:rPr>
        <w:t>Nombre:</w:t>
      </w:r>
    </w:p>
    <w:p w14:paraId="1DA58643"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lang w:val="es-ES_tradnl"/>
        </w:rPr>
        <w:t>Domicilio Fiscal:</w:t>
      </w:r>
    </w:p>
    <w:p w14:paraId="721C7CD2"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lang w:val="es-ES_tradnl"/>
        </w:rPr>
        <w:t>Descripción del objeto social:</w:t>
      </w:r>
    </w:p>
    <w:p w14:paraId="49ED853E" w14:textId="77777777" w:rsidR="00D464C8" w:rsidRPr="0001389B" w:rsidRDefault="00D464C8" w:rsidP="0001389B">
      <w:pPr>
        <w:spacing w:after="0" w:line="240" w:lineRule="auto"/>
        <w:ind w:right="45"/>
        <w:jc w:val="both"/>
        <w:rPr>
          <w:rFonts w:ascii="Arial" w:hAnsi="Arial" w:cs="Arial"/>
          <w:b/>
          <w:bCs/>
          <w:lang w:val="es-ES_tradnl"/>
        </w:rPr>
      </w:pPr>
      <w:r w:rsidRPr="0001389B">
        <w:rPr>
          <w:rFonts w:ascii="Arial" w:hAnsi="Arial" w:cs="Arial"/>
          <w:lang w:val="es-ES_tradnl"/>
        </w:rPr>
        <w:t>Número y fecha de la escritura pública en la que consta su acta constitutiva:</w:t>
      </w:r>
    </w:p>
    <w:p w14:paraId="381D663A" w14:textId="77777777" w:rsidR="00D464C8" w:rsidRPr="0001389B" w:rsidRDefault="00D464C8" w:rsidP="0001389B">
      <w:pPr>
        <w:spacing w:after="0" w:line="240" w:lineRule="auto"/>
        <w:ind w:right="45"/>
        <w:jc w:val="both"/>
        <w:rPr>
          <w:rFonts w:ascii="Arial" w:hAnsi="Arial" w:cs="Arial"/>
          <w:b/>
          <w:bCs/>
          <w:lang w:val="es-ES_tradnl"/>
        </w:rPr>
      </w:pPr>
    </w:p>
    <w:p w14:paraId="5AE79C94"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b/>
          <w:bCs/>
          <w:lang w:val="es-ES_tradnl"/>
        </w:rPr>
        <w:t>DATOS DEL REPRESENTANTE</w:t>
      </w:r>
    </w:p>
    <w:p w14:paraId="026ECDFC"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lang w:val="es-ES_tradnl"/>
        </w:rPr>
        <w:t>Registro Federal de Contribuyentes:</w:t>
      </w:r>
    </w:p>
    <w:p w14:paraId="6FE0E575"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lang w:val="es-ES_tradnl"/>
        </w:rPr>
        <w:t>Nombre:</w:t>
      </w:r>
    </w:p>
    <w:p w14:paraId="21CF9A17"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lang w:val="es-ES_tradnl"/>
        </w:rPr>
        <w:t>Domicilio Fiscal:</w:t>
      </w:r>
    </w:p>
    <w:p w14:paraId="34573401" w14:textId="77777777" w:rsidR="00D464C8" w:rsidRPr="0001389B" w:rsidRDefault="00D464C8" w:rsidP="0001389B">
      <w:pPr>
        <w:spacing w:after="0" w:line="240" w:lineRule="auto"/>
        <w:ind w:right="45"/>
        <w:jc w:val="both"/>
        <w:rPr>
          <w:rFonts w:ascii="Arial" w:hAnsi="Arial" w:cs="Arial"/>
          <w:lang w:val="es-ES_tradnl"/>
        </w:rPr>
      </w:pPr>
      <w:r w:rsidRPr="0001389B">
        <w:rPr>
          <w:rFonts w:ascii="Arial" w:hAnsi="Arial" w:cs="Arial"/>
          <w:lang w:val="es-ES_tradnl"/>
        </w:rPr>
        <w:t>Número y fecha de la escritura pública mediante la cual fueron otorgadas facultades de presentación:</w:t>
      </w:r>
    </w:p>
    <w:p w14:paraId="1072E76D" w14:textId="77777777" w:rsidR="00D464C8" w:rsidRPr="0001389B" w:rsidRDefault="00D464C8" w:rsidP="0001389B">
      <w:pPr>
        <w:spacing w:after="0" w:line="240" w:lineRule="auto"/>
        <w:ind w:right="45"/>
        <w:jc w:val="both"/>
        <w:rPr>
          <w:rFonts w:ascii="Arial" w:hAnsi="Arial" w:cs="Arial"/>
        </w:rPr>
      </w:pPr>
      <w:r w:rsidRPr="0001389B">
        <w:rPr>
          <w:rFonts w:ascii="Arial" w:hAnsi="Arial" w:cs="Arial"/>
          <w:lang w:val="es-ES_tradnl"/>
        </w:rPr>
        <w:t>Nombre, número y circunscripción del Notario Público o Fedatario Público que la protocolizó:</w:t>
      </w:r>
    </w:p>
    <w:p w14:paraId="23250B01" w14:textId="77777777" w:rsidR="00D464C8" w:rsidRPr="0001389B" w:rsidRDefault="00D464C8" w:rsidP="0001389B">
      <w:pPr>
        <w:spacing w:after="0" w:line="240" w:lineRule="auto"/>
        <w:jc w:val="center"/>
        <w:rPr>
          <w:rFonts w:ascii="Arial" w:hAnsi="Arial" w:cs="Arial"/>
        </w:rPr>
      </w:pPr>
    </w:p>
    <w:p w14:paraId="5F23E700" w14:textId="77777777" w:rsidR="00D464C8" w:rsidRPr="0001389B" w:rsidRDefault="00D464C8" w:rsidP="0001389B">
      <w:pPr>
        <w:spacing w:after="0" w:line="240" w:lineRule="auto"/>
        <w:jc w:val="center"/>
        <w:rPr>
          <w:rFonts w:ascii="Arial" w:hAnsi="Arial" w:cs="Arial"/>
        </w:rPr>
      </w:pPr>
    </w:p>
    <w:p w14:paraId="7F61C955" w14:textId="77777777" w:rsidR="00D464C8" w:rsidRPr="0001389B" w:rsidRDefault="00D464C8" w:rsidP="0001389B">
      <w:pPr>
        <w:spacing w:after="0" w:line="240" w:lineRule="auto"/>
        <w:jc w:val="center"/>
        <w:rPr>
          <w:rFonts w:ascii="Arial" w:hAnsi="Arial" w:cs="Arial"/>
          <w:color w:val="000000"/>
        </w:rPr>
      </w:pPr>
      <w:r w:rsidRPr="0001389B">
        <w:rPr>
          <w:rFonts w:ascii="Arial" w:hAnsi="Arial" w:cs="Arial"/>
        </w:rPr>
        <w:t>Protesto lo necesario.</w:t>
      </w:r>
    </w:p>
    <w:p w14:paraId="6575B604" w14:textId="77777777" w:rsidR="00D464C8" w:rsidRPr="0001389B" w:rsidRDefault="00D464C8" w:rsidP="0001389B">
      <w:pPr>
        <w:spacing w:after="0" w:line="240" w:lineRule="auto"/>
        <w:jc w:val="center"/>
        <w:rPr>
          <w:rFonts w:ascii="Arial" w:hAnsi="Arial" w:cs="Arial"/>
          <w:color w:val="000000"/>
        </w:rPr>
      </w:pPr>
    </w:p>
    <w:p w14:paraId="6FD4A645" w14:textId="77777777" w:rsidR="00D464C8" w:rsidRPr="0001389B" w:rsidRDefault="00D464C8" w:rsidP="0001389B">
      <w:pPr>
        <w:spacing w:after="0" w:line="240" w:lineRule="auto"/>
        <w:jc w:val="center"/>
        <w:rPr>
          <w:rFonts w:ascii="Arial" w:hAnsi="Arial" w:cs="Arial"/>
          <w:color w:val="000000"/>
        </w:rPr>
      </w:pPr>
    </w:p>
    <w:p w14:paraId="4BFB97B5" w14:textId="3113AEBC" w:rsidR="00D464C8" w:rsidRPr="0001389B" w:rsidRDefault="00773626" w:rsidP="0001389B">
      <w:pPr>
        <w:spacing w:after="0" w:line="240" w:lineRule="auto"/>
        <w:jc w:val="center"/>
        <w:rPr>
          <w:rFonts w:ascii="Arial" w:hAnsi="Arial" w:cs="Arial"/>
          <w:color w:val="000000"/>
          <w:lang w:eastAsia="es-MX"/>
        </w:rPr>
      </w:pPr>
      <w:r w:rsidRPr="0001389B">
        <w:rPr>
          <w:rFonts w:ascii="Arial" w:hAnsi="Arial" w:cs="Arial"/>
          <w:noProof/>
        </w:rPr>
        <mc:AlternateContent>
          <mc:Choice Requires="wps">
            <w:drawing>
              <wp:anchor distT="0" distB="0" distL="114300" distR="114300" simplePos="0" relativeHeight="251647488" behindDoc="0" locked="0" layoutInCell="1" allowOverlap="1" wp14:anchorId="5AB33E19" wp14:editId="42CC422E">
                <wp:simplePos x="0" y="0"/>
                <wp:positionH relativeFrom="column">
                  <wp:posOffset>1045845</wp:posOffset>
                </wp:positionH>
                <wp:positionV relativeFrom="paragraph">
                  <wp:posOffset>78740</wp:posOffset>
                </wp:positionV>
                <wp:extent cx="4724400" cy="0"/>
                <wp:effectExtent l="7620" t="12065" r="11430" b="6985"/>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4DD9BA" id="Line 11"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6.2pt" to="454.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" strokeweight=".26mm">
                <v:stroke joinstyle="miter" endcap="square"/>
              </v:line>
            </w:pict>
          </mc:Fallback>
        </mc:AlternateContent>
      </w:r>
    </w:p>
    <w:p w14:paraId="0DF7D14D" w14:textId="77777777" w:rsidR="00D464C8" w:rsidRPr="0001389B" w:rsidRDefault="00D464C8" w:rsidP="0001389B">
      <w:pPr>
        <w:spacing w:after="0" w:line="240" w:lineRule="auto"/>
        <w:jc w:val="center"/>
        <w:rPr>
          <w:rFonts w:ascii="Arial" w:hAnsi="Arial" w:cs="Arial"/>
          <w:b/>
          <w:bCs/>
          <w:color w:val="000000"/>
        </w:rPr>
      </w:pPr>
      <w:r w:rsidRPr="0001389B">
        <w:rPr>
          <w:rFonts w:ascii="Arial" w:hAnsi="Arial" w:cs="Arial"/>
          <w:b/>
          <w:bCs/>
          <w:i/>
          <w:iCs/>
        </w:rPr>
        <w:t xml:space="preserve">(Nombre </w:t>
      </w:r>
      <w:r w:rsidR="004F0A6D" w:rsidRPr="0001389B">
        <w:rPr>
          <w:rFonts w:ascii="Arial" w:hAnsi="Arial" w:cs="Arial"/>
          <w:b/>
          <w:bCs/>
          <w:i/>
          <w:iCs/>
        </w:rPr>
        <w:t>y firma de la persona física o representante l</w:t>
      </w:r>
      <w:r w:rsidRPr="0001389B">
        <w:rPr>
          <w:rFonts w:ascii="Arial" w:hAnsi="Arial" w:cs="Arial"/>
          <w:b/>
          <w:bCs/>
          <w:i/>
          <w:iCs/>
        </w:rPr>
        <w:t>egal de la persona física o moral o Representante Común de la agrupación de personas)</w:t>
      </w:r>
    </w:p>
    <w:p w14:paraId="77252294" w14:textId="77777777" w:rsidR="00D464C8" w:rsidRPr="0001389B" w:rsidRDefault="00D464C8" w:rsidP="0001389B">
      <w:pPr>
        <w:spacing w:after="0" w:line="240" w:lineRule="auto"/>
        <w:jc w:val="center"/>
        <w:rPr>
          <w:rFonts w:ascii="Arial" w:hAnsi="Arial" w:cs="Arial"/>
          <w:b/>
          <w:bCs/>
          <w:color w:val="000000"/>
        </w:rPr>
      </w:pPr>
    </w:p>
    <w:p w14:paraId="66AC7D07" w14:textId="77777777" w:rsidR="00D464C8" w:rsidRPr="0001389B" w:rsidRDefault="00D464C8" w:rsidP="0001389B">
      <w:pPr>
        <w:spacing w:after="0" w:line="240" w:lineRule="auto"/>
        <w:jc w:val="center"/>
        <w:rPr>
          <w:rFonts w:ascii="Arial" w:hAnsi="Arial" w:cs="Arial"/>
          <w:b/>
          <w:bCs/>
          <w:color w:val="000000"/>
        </w:rPr>
      </w:pPr>
    </w:p>
    <w:p w14:paraId="2BCD1A39" w14:textId="7673CEAD" w:rsidR="003E63F4" w:rsidRDefault="00D464C8" w:rsidP="0001389B">
      <w:pPr>
        <w:spacing w:after="0" w:line="240" w:lineRule="auto"/>
        <w:ind w:left="705" w:hanging="705"/>
        <w:jc w:val="both"/>
        <w:rPr>
          <w:rFonts w:ascii="Arial" w:hAnsi="Arial" w:cs="Arial"/>
          <w:color w:val="000000"/>
          <w:sz w:val="20"/>
          <w:szCs w:val="20"/>
        </w:rPr>
      </w:pPr>
      <w:r w:rsidRPr="0001389B">
        <w:rPr>
          <w:rFonts w:ascii="Arial" w:hAnsi="Arial" w:cs="Arial"/>
          <w:b/>
          <w:bCs/>
          <w:color w:val="000000"/>
          <w:sz w:val="20"/>
          <w:szCs w:val="20"/>
        </w:rPr>
        <w:t>Nota:</w:t>
      </w:r>
      <w:r w:rsidRPr="0001389B">
        <w:rPr>
          <w:rFonts w:ascii="Arial" w:hAnsi="Arial" w:cs="Arial"/>
          <w:b/>
          <w:bCs/>
          <w:color w:val="000000"/>
          <w:sz w:val="20"/>
          <w:szCs w:val="20"/>
        </w:rPr>
        <w:tab/>
      </w:r>
      <w:r w:rsidRPr="0001389B">
        <w:rPr>
          <w:rFonts w:ascii="Arial" w:hAnsi="Arial" w:cs="Arial"/>
          <w:color w:val="000000"/>
          <w:sz w:val="20"/>
          <w:szCs w:val="20"/>
        </w:rPr>
        <w:t xml:space="preserve">El presente formato </w:t>
      </w:r>
      <w:r w:rsidR="008B3AE5" w:rsidRPr="0001389B">
        <w:rPr>
          <w:rFonts w:ascii="Arial" w:hAnsi="Arial" w:cs="Arial"/>
          <w:color w:val="000000"/>
          <w:sz w:val="20"/>
          <w:szCs w:val="20"/>
        </w:rPr>
        <w:t>podrá ser reproducido por cada L</w:t>
      </w:r>
      <w:r w:rsidRPr="0001389B">
        <w:rPr>
          <w:rFonts w:ascii="Arial" w:hAnsi="Arial" w:cs="Arial"/>
          <w:color w:val="000000"/>
          <w:sz w:val="20"/>
          <w:szCs w:val="20"/>
        </w:rPr>
        <w:t>icitante en el modo que estime conveniente, debiendo respetar su contenido, preferentemente, en el orden indicado.</w:t>
      </w:r>
    </w:p>
    <w:p w14:paraId="53CCB81C" w14:textId="77777777" w:rsidR="0001389B" w:rsidRPr="0001389B" w:rsidRDefault="0001389B" w:rsidP="0001389B">
      <w:pPr>
        <w:spacing w:after="0" w:line="240" w:lineRule="auto"/>
        <w:jc w:val="both"/>
        <w:rPr>
          <w:rFonts w:ascii="Arial" w:hAnsi="Arial" w:cs="Arial"/>
          <w:color w:val="000000"/>
          <w:sz w:val="24"/>
          <w:szCs w:val="24"/>
        </w:rPr>
      </w:pPr>
    </w:p>
    <w:p w14:paraId="024559BA" w14:textId="685BFB85" w:rsidR="0001389B" w:rsidRPr="0001389B" w:rsidRDefault="0001389B" w:rsidP="0001389B">
      <w:pPr>
        <w:spacing w:after="0" w:line="240" w:lineRule="auto"/>
        <w:ind w:left="705" w:hanging="705"/>
        <w:jc w:val="both"/>
        <w:rPr>
          <w:rFonts w:ascii="Arial" w:hAnsi="Arial" w:cs="Arial"/>
          <w:b/>
          <w:bCs/>
          <w:color w:val="000000"/>
          <w:sz w:val="20"/>
          <w:szCs w:val="20"/>
        </w:rPr>
        <w:sectPr w:rsidR="0001389B" w:rsidRPr="0001389B">
          <w:footerReference w:type="even" r:id="rId53"/>
          <w:footerReference w:type="default" r:id="rId54"/>
          <w:footerReference w:type="first" r:id="rId55"/>
          <w:pgSz w:w="12240" w:h="15840"/>
          <w:pgMar w:top="1134" w:right="1134" w:bottom="1134" w:left="1418" w:header="720" w:footer="567" w:gutter="0"/>
          <w:cols w:space="720"/>
          <w:docGrid w:linePitch="360"/>
        </w:sectPr>
      </w:pPr>
    </w:p>
    <w:p w14:paraId="398FE26D" w14:textId="4E74EEC8" w:rsidR="00132C6D" w:rsidRPr="0026282E" w:rsidRDefault="00132C6D"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w:t>
      </w:r>
      <w:r w:rsidR="000304C4" w:rsidRPr="0026282E">
        <w:rPr>
          <w:rFonts w:ascii="Arial" w:hAnsi="Arial" w:cs="Arial"/>
          <w:b/>
          <w:bCs/>
        </w:rPr>
        <w:t>17</w:t>
      </w:r>
      <w:r w:rsidRPr="0026282E">
        <w:rPr>
          <w:rFonts w:ascii="Arial" w:hAnsi="Arial" w:cs="Arial"/>
          <w:b/>
          <w:bCs/>
        </w:rPr>
        <w:t>”</w:t>
      </w:r>
    </w:p>
    <w:p w14:paraId="444E4F9F" w14:textId="028013C5"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5475AB7F" w14:textId="77777777" w:rsidR="003E63F4" w:rsidRPr="008D72A4" w:rsidRDefault="003E63F4" w:rsidP="008D72A4">
      <w:pPr>
        <w:spacing w:after="0" w:line="240" w:lineRule="auto"/>
        <w:ind w:left="851" w:hanging="851"/>
        <w:jc w:val="center"/>
        <w:rPr>
          <w:rFonts w:ascii="Arial" w:hAnsi="Arial" w:cs="Arial"/>
          <w:b/>
          <w:bCs/>
          <w:i/>
          <w:iCs/>
          <w:sz w:val="16"/>
        </w:rPr>
      </w:pPr>
      <w:r w:rsidRPr="0026282E">
        <w:rPr>
          <w:rFonts w:ascii="Arial" w:hAnsi="Arial" w:cs="Arial"/>
          <w:b/>
          <w:bCs/>
          <w:i/>
          <w:iCs/>
          <w:sz w:val="16"/>
        </w:rPr>
        <w:t xml:space="preserve"> (En papel con membrete de la empresa, o bien con su nombre o razón social impreso).</w:t>
      </w:r>
    </w:p>
    <w:p w14:paraId="41411CED" w14:textId="77777777" w:rsidR="003E63F4" w:rsidRPr="0001389B" w:rsidRDefault="003E63F4" w:rsidP="0026282E">
      <w:pPr>
        <w:spacing w:after="0" w:line="240" w:lineRule="auto"/>
        <w:jc w:val="both"/>
        <w:rPr>
          <w:rFonts w:ascii="Arial" w:hAnsi="Arial" w:cs="Arial"/>
        </w:rPr>
      </w:pPr>
    </w:p>
    <w:p w14:paraId="58B52C61" w14:textId="77777777" w:rsidR="003E63F4" w:rsidRPr="0001389B" w:rsidRDefault="003E63F4" w:rsidP="0001389B">
      <w:pPr>
        <w:pStyle w:val="Ttulo"/>
        <w:jc w:val="center"/>
        <w:rPr>
          <w:rFonts w:cs="Arial"/>
          <w:sz w:val="22"/>
          <w:szCs w:val="22"/>
        </w:rPr>
      </w:pPr>
      <w:bookmarkStart w:id="170" w:name="_Toc270946489"/>
      <w:bookmarkStart w:id="171" w:name="_Toc276062227"/>
      <w:bookmarkStart w:id="172" w:name="_Toc276579563"/>
      <w:bookmarkStart w:id="173" w:name="_Toc278453333"/>
      <w:bookmarkStart w:id="174" w:name="_Toc278904561"/>
      <w:bookmarkStart w:id="175" w:name="_Toc281998757"/>
      <w:bookmarkStart w:id="176" w:name="_Toc354484354"/>
      <w:bookmarkStart w:id="177" w:name="_Toc372639730"/>
      <w:bookmarkStart w:id="178" w:name="_Toc389661421"/>
      <w:bookmarkStart w:id="179" w:name="_Toc402251611"/>
      <w:bookmarkStart w:id="180" w:name="_Toc60754502"/>
      <w:r w:rsidRPr="0001389B">
        <w:rPr>
          <w:rFonts w:cs="Arial"/>
          <w:sz w:val="22"/>
          <w:szCs w:val="22"/>
        </w:rPr>
        <w:t>“Formato de Manifestación de Ser de Nacionalidad Mexicana”</w:t>
      </w:r>
      <w:bookmarkEnd w:id="170"/>
      <w:bookmarkEnd w:id="171"/>
      <w:bookmarkEnd w:id="172"/>
      <w:bookmarkEnd w:id="173"/>
      <w:bookmarkEnd w:id="174"/>
      <w:bookmarkEnd w:id="175"/>
      <w:bookmarkEnd w:id="176"/>
      <w:bookmarkEnd w:id="177"/>
      <w:bookmarkEnd w:id="178"/>
      <w:bookmarkEnd w:id="179"/>
      <w:bookmarkEnd w:id="180"/>
    </w:p>
    <w:p w14:paraId="39746C44" w14:textId="61601713" w:rsidR="003E63F4" w:rsidRDefault="003E63F4" w:rsidP="0001389B">
      <w:pPr>
        <w:spacing w:after="0" w:line="240" w:lineRule="auto"/>
        <w:rPr>
          <w:rFonts w:ascii="Arial" w:hAnsi="Arial" w:cs="Arial"/>
        </w:rPr>
      </w:pPr>
    </w:p>
    <w:p w14:paraId="3E622006" w14:textId="77777777" w:rsidR="0001389B" w:rsidRPr="0001389B" w:rsidRDefault="0001389B" w:rsidP="0001389B">
      <w:pPr>
        <w:spacing w:after="0" w:line="240" w:lineRule="auto"/>
        <w:rPr>
          <w:rFonts w:ascii="Arial" w:hAnsi="Arial" w:cs="Arial"/>
        </w:rPr>
      </w:pPr>
    </w:p>
    <w:p w14:paraId="426A3D2D" w14:textId="77777777" w:rsidR="003E63F4" w:rsidRPr="0001389B" w:rsidRDefault="003E63F4" w:rsidP="0001389B">
      <w:pPr>
        <w:spacing w:after="0" w:line="240" w:lineRule="auto"/>
        <w:jc w:val="right"/>
        <w:rPr>
          <w:rFonts w:ascii="Arial" w:hAnsi="Arial" w:cs="Arial"/>
          <w:b/>
          <w:bCs/>
        </w:rPr>
      </w:pPr>
      <w:r w:rsidRPr="0001389B">
        <w:rPr>
          <w:rFonts w:ascii="Arial" w:hAnsi="Arial" w:cs="Arial"/>
        </w:rPr>
        <w:t xml:space="preserve">______ de _____________ </w:t>
      </w:r>
      <w:proofErr w:type="spellStart"/>
      <w:r w:rsidRPr="0001389B">
        <w:rPr>
          <w:rFonts w:ascii="Arial" w:hAnsi="Arial" w:cs="Arial"/>
        </w:rPr>
        <w:t>de</w:t>
      </w:r>
      <w:proofErr w:type="spellEnd"/>
      <w:r w:rsidRPr="0001389B">
        <w:rPr>
          <w:rFonts w:ascii="Arial" w:hAnsi="Arial" w:cs="Arial"/>
        </w:rPr>
        <w:t xml:space="preserve"> _____________</w:t>
      </w:r>
      <w:r w:rsidRPr="0001389B">
        <w:rPr>
          <w:rFonts w:ascii="Arial" w:hAnsi="Arial" w:cs="Arial"/>
          <w:b/>
          <w:bCs/>
        </w:rPr>
        <w:t>(1)</w:t>
      </w:r>
    </w:p>
    <w:p w14:paraId="00B9C456" w14:textId="77777777" w:rsidR="003E63F4" w:rsidRPr="0001389B" w:rsidRDefault="003E63F4" w:rsidP="0001389B">
      <w:pPr>
        <w:spacing w:after="0" w:line="240" w:lineRule="auto"/>
        <w:rPr>
          <w:rFonts w:ascii="Arial" w:hAnsi="Arial" w:cs="Arial"/>
        </w:rPr>
      </w:pPr>
    </w:p>
    <w:p w14:paraId="71ADDAAD" w14:textId="77777777" w:rsidR="003E63F4" w:rsidRPr="0001389B" w:rsidRDefault="003E63F4" w:rsidP="0001389B">
      <w:pPr>
        <w:spacing w:after="0" w:line="240" w:lineRule="auto"/>
        <w:rPr>
          <w:rFonts w:ascii="Arial" w:hAnsi="Arial" w:cs="Arial"/>
          <w:b/>
          <w:bCs/>
        </w:rPr>
      </w:pPr>
      <w:r w:rsidRPr="0001389B">
        <w:rPr>
          <w:rFonts w:ascii="Arial" w:hAnsi="Arial" w:cs="Arial"/>
          <w:b/>
          <w:bCs/>
        </w:rPr>
        <w:t>___________(2)___________</w:t>
      </w:r>
    </w:p>
    <w:p w14:paraId="35AB0AF9" w14:textId="77777777" w:rsidR="003E63F4" w:rsidRPr="0001389B" w:rsidRDefault="003E63F4" w:rsidP="0001389B">
      <w:pPr>
        <w:spacing w:after="0" w:line="240" w:lineRule="auto"/>
        <w:rPr>
          <w:rFonts w:ascii="Arial" w:hAnsi="Arial" w:cs="Arial"/>
          <w:b/>
          <w:bCs/>
        </w:rPr>
      </w:pPr>
      <w:r w:rsidRPr="0001389B">
        <w:rPr>
          <w:rFonts w:ascii="Arial" w:hAnsi="Arial" w:cs="Arial"/>
          <w:b/>
          <w:bCs/>
        </w:rPr>
        <w:t>P r e s e n t e.</w:t>
      </w:r>
    </w:p>
    <w:p w14:paraId="7DD0B5AA" w14:textId="77777777" w:rsidR="003E63F4" w:rsidRPr="0001389B" w:rsidRDefault="003E63F4" w:rsidP="0001389B">
      <w:pPr>
        <w:spacing w:after="0" w:line="240" w:lineRule="auto"/>
        <w:rPr>
          <w:rFonts w:ascii="Arial" w:hAnsi="Arial" w:cs="Arial"/>
        </w:rPr>
      </w:pPr>
    </w:p>
    <w:p w14:paraId="4AD63856" w14:textId="77777777" w:rsidR="003E63F4" w:rsidRPr="0001389B" w:rsidRDefault="003E63F4" w:rsidP="0001389B">
      <w:pPr>
        <w:spacing w:after="0" w:line="360" w:lineRule="auto"/>
        <w:jc w:val="both"/>
        <w:rPr>
          <w:rFonts w:ascii="Arial" w:hAnsi="Arial" w:cs="Arial"/>
        </w:rPr>
      </w:pPr>
      <w:r w:rsidRPr="0001389B">
        <w:rPr>
          <w:rFonts w:ascii="Arial" w:hAnsi="Arial" w:cs="Arial"/>
        </w:rPr>
        <w:t xml:space="preserve">Me refiero al procedimiento </w:t>
      </w:r>
      <w:r w:rsidRPr="0001389B">
        <w:rPr>
          <w:rFonts w:ascii="Arial" w:hAnsi="Arial" w:cs="Arial"/>
          <w:b/>
          <w:bCs/>
        </w:rPr>
        <w:t>_________(3)________</w:t>
      </w:r>
      <w:r w:rsidRPr="0001389B">
        <w:rPr>
          <w:rFonts w:ascii="Arial" w:hAnsi="Arial" w:cs="Arial"/>
        </w:rPr>
        <w:t xml:space="preserve"> número</w:t>
      </w:r>
      <w:r w:rsidRPr="0001389B">
        <w:rPr>
          <w:rFonts w:ascii="Arial" w:hAnsi="Arial" w:cs="Arial"/>
          <w:b/>
          <w:bCs/>
        </w:rPr>
        <w:t>___(4)_______</w:t>
      </w:r>
      <w:r w:rsidRPr="0001389B">
        <w:rPr>
          <w:rFonts w:ascii="Arial" w:hAnsi="Arial" w:cs="Arial"/>
        </w:rPr>
        <w:t xml:space="preserve"> en el que mi representada, la empresa </w:t>
      </w:r>
      <w:r w:rsidRPr="0001389B">
        <w:rPr>
          <w:rFonts w:ascii="Arial" w:hAnsi="Arial" w:cs="Arial"/>
          <w:b/>
          <w:bCs/>
        </w:rPr>
        <w:t>______________(5)________________</w:t>
      </w:r>
      <w:r w:rsidRPr="0001389B">
        <w:rPr>
          <w:rFonts w:ascii="Arial" w:hAnsi="Arial" w:cs="Arial"/>
        </w:rPr>
        <w:t xml:space="preserve"> participa a través de la </w:t>
      </w:r>
      <w:r w:rsidR="000869E3" w:rsidRPr="0001389B">
        <w:rPr>
          <w:rFonts w:ascii="Arial" w:hAnsi="Arial" w:cs="Arial"/>
        </w:rPr>
        <w:t>Proposición</w:t>
      </w:r>
      <w:r w:rsidRPr="0001389B">
        <w:rPr>
          <w:rFonts w:ascii="Arial" w:hAnsi="Arial" w:cs="Arial"/>
        </w:rPr>
        <w:t xml:space="preserve"> que se contiene en el presente sobre, manifiesto que es de Nacionalidad Mexicana y está establecida en territorio Nacional.</w:t>
      </w:r>
    </w:p>
    <w:p w14:paraId="173C2591" w14:textId="77777777" w:rsidR="003E63F4" w:rsidRPr="0001389B" w:rsidRDefault="003E63F4" w:rsidP="0001389B">
      <w:pPr>
        <w:spacing w:after="0" w:line="240" w:lineRule="auto"/>
        <w:jc w:val="both"/>
        <w:rPr>
          <w:rFonts w:ascii="Arial" w:hAnsi="Arial" w:cs="Arial"/>
        </w:rPr>
      </w:pPr>
    </w:p>
    <w:p w14:paraId="7979FBD9" w14:textId="77777777" w:rsidR="003E63F4" w:rsidRPr="0001389B" w:rsidRDefault="003E63F4" w:rsidP="0001389B">
      <w:pPr>
        <w:spacing w:after="0" w:line="240" w:lineRule="auto"/>
        <w:jc w:val="both"/>
        <w:rPr>
          <w:rFonts w:ascii="Arial" w:hAnsi="Arial" w:cs="Arial"/>
        </w:rPr>
      </w:pPr>
    </w:p>
    <w:p w14:paraId="57BF9B4F" w14:textId="77777777" w:rsidR="003E63F4" w:rsidRPr="0001389B" w:rsidRDefault="003E63F4" w:rsidP="0001389B">
      <w:pPr>
        <w:spacing w:after="0" w:line="240" w:lineRule="auto"/>
        <w:jc w:val="center"/>
        <w:rPr>
          <w:rFonts w:ascii="Arial" w:hAnsi="Arial" w:cs="Arial"/>
          <w:b/>
          <w:bCs/>
          <w:lang w:val="it-IT"/>
        </w:rPr>
      </w:pPr>
      <w:r w:rsidRPr="0001389B">
        <w:rPr>
          <w:rFonts w:ascii="Arial" w:hAnsi="Arial" w:cs="Arial"/>
          <w:b/>
          <w:bCs/>
          <w:lang w:val="it-IT"/>
        </w:rPr>
        <w:t>A t e n t a m e n t e.</w:t>
      </w:r>
    </w:p>
    <w:p w14:paraId="6CB5F9B1" w14:textId="55736424" w:rsidR="003E63F4" w:rsidRDefault="003E63F4" w:rsidP="0001389B">
      <w:pPr>
        <w:spacing w:after="0" w:line="240" w:lineRule="auto"/>
        <w:jc w:val="center"/>
        <w:rPr>
          <w:rFonts w:ascii="Arial" w:hAnsi="Arial" w:cs="Arial"/>
          <w:b/>
          <w:bCs/>
          <w:lang w:val="it-IT"/>
        </w:rPr>
      </w:pPr>
    </w:p>
    <w:p w14:paraId="46D58A60" w14:textId="77777777" w:rsidR="0001389B" w:rsidRPr="0001389B" w:rsidRDefault="0001389B" w:rsidP="0001389B">
      <w:pPr>
        <w:spacing w:after="0" w:line="240" w:lineRule="auto"/>
        <w:jc w:val="center"/>
        <w:rPr>
          <w:rFonts w:ascii="Arial" w:hAnsi="Arial" w:cs="Arial"/>
          <w:b/>
          <w:bCs/>
          <w:lang w:val="it-IT"/>
        </w:rPr>
      </w:pPr>
    </w:p>
    <w:p w14:paraId="1C38ECE5" w14:textId="77777777" w:rsidR="003E63F4" w:rsidRPr="0001389B" w:rsidRDefault="003E63F4" w:rsidP="0001389B">
      <w:pPr>
        <w:spacing w:after="0" w:line="240" w:lineRule="auto"/>
        <w:jc w:val="center"/>
        <w:rPr>
          <w:rFonts w:ascii="Arial" w:hAnsi="Arial" w:cs="Arial"/>
          <w:b/>
          <w:bCs/>
        </w:rPr>
      </w:pPr>
      <w:r w:rsidRPr="0001389B">
        <w:rPr>
          <w:rFonts w:ascii="Arial" w:hAnsi="Arial" w:cs="Arial"/>
          <w:b/>
          <w:bCs/>
        </w:rPr>
        <w:t>________________(6)_______________</w:t>
      </w:r>
    </w:p>
    <w:p w14:paraId="4EE4CEC1" w14:textId="77777777" w:rsidR="003E63F4" w:rsidRPr="0001389B" w:rsidRDefault="003E63F4" w:rsidP="0001389B">
      <w:pPr>
        <w:spacing w:after="0" w:line="240" w:lineRule="auto"/>
        <w:rPr>
          <w:rFonts w:ascii="Arial" w:hAnsi="Arial" w:cs="Arial"/>
          <w:b/>
          <w:bCs/>
        </w:rPr>
      </w:pPr>
    </w:p>
    <w:p w14:paraId="3ADC997B" w14:textId="77777777" w:rsidR="003E63F4" w:rsidRPr="008D72A4" w:rsidRDefault="003E63F4" w:rsidP="008D72A4">
      <w:pPr>
        <w:spacing w:after="0" w:line="240" w:lineRule="auto"/>
        <w:rPr>
          <w:rFonts w:ascii="Arial" w:hAnsi="Arial" w:cs="Arial"/>
          <w:i/>
          <w:iCs/>
          <w:sz w:val="18"/>
        </w:rPr>
      </w:pPr>
      <w:r w:rsidRPr="008D72A4">
        <w:rPr>
          <w:rFonts w:ascii="Arial" w:hAnsi="Arial" w:cs="Arial"/>
          <w:i/>
          <w:iCs/>
          <w:sz w:val="18"/>
        </w:rPr>
        <w:t>Instructivo para el llenado del formato.</w:t>
      </w:r>
    </w:p>
    <w:p w14:paraId="3BF8D595" w14:textId="77777777" w:rsidR="003E63F4" w:rsidRPr="008D72A4" w:rsidRDefault="003E63F4" w:rsidP="008D72A4">
      <w:pPr>
        <w:spacing w:after="0" w:line="240" w:lineRule="auto"/>
        <w:rPr>
          <w:rFonts w:ascii="Arial" w:hAnsi="Arial" w:cs="Arial"/>
          <w:b/>
          <w:bCs/>
          <w:sz w:val="18"/>
        </w:rPr>
      </w:pPr>
    </w:p>
    <w:tbl>
      <w:tblPr>
        <w:tblW w:w="9568" w:type="dxa"/>
        <w:tblLayout w:type="fixed"/>
        <w:tblCellMar>
          <w:left w:w="70" w:type="dxa"/>
          <w:right w:w="70" w:type="dxa"/>
        </w:tblCellMar>
        <w:tblLook w:val="0000" w:firstRow="0" w:lastRow="0" w:firstColumn="0" w:lastColumn="0" w:noHBand="0" w:noVBand="0"/>
      </w:tblPr>
      <w:tblGrid>
        <w:gridCol w:w="1268"/>
        <w:gridCol w:w="8300"/>
      </w:tblGrid>
      <w:tr w:rsidR="003E63F4" w:rsidRPr="008D72A4" w14:paraId="6EF309B9" w14:textId="77777777" w:rsidTr="0001389B">
        <w:tc>
          <w:tcPr>
            <w:tcW w:w="1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267D0F" w14:textId="77777777" w:rsidR="003E63F4" w:rsidRPr="008D72A4" w:rsidRDefault="003E63F4" w:rsidP="0001389B">
            <w:pPr>
              <w:spacing w:after="0" w:line="240" w:lineRule="auto"/>
              <w:jc w:val="center"/>
              <w:rPr>
                <w:rFonts w:ascii="Arial" w:hAnsi="Arial" w:cs="Arial"/>
                <w:b/>
                <w:bCs/>
                <w:sz w:val="18"/>
              </w:rPr>
            </w:pPr>
            <w:r w:rsidRPr="008D72A4">
              <w:rPr>
                <w:rFonts w:ascii="Arial" w:hAnsi="Arial" w:cs="Arial"/>
                <w:b/>
                <w:bCs/>
                <w:sz w:val="18"/>
              </w:rPr>
              <w:t>Número.</w:t>
            </w:r>
          </w:p>
        </w:tc>
        <w:tc>
          <w:tcPr>
            <w:tcW w:w="83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9890AC" w14:textId="77777777" w:rsidR="003E63F4" w:rsidRPr="008D72A4" w:rsidRDefault="003E63F4" w:rsidP="0001389B">
            <w:pPr>
              <w:spacing w:after="0" w:line="240" w:lineRule="auto"/>
              <w:jc w:val="center"/>
              <w:rPr>
                <w:rFonts w:ascii="Arial" w:hAnsi="Arial" w:cs="Arial"/>
                <w:b/>
                <w:bCs/>
                <w:sz w:val="18"/>
              </w:rPr>
            </w:pPr>
            <w:r w:rsidRPr="008D72A4">
              <w:rPr>
                <w:rFonts w:ascii="Arial" w:hAnsi="Arial" w:cs="Arial"/>
                <w:b/>
                <w:bCs/>
                <w:sz w:val="18"/>
              </w:rPr>
              <w:t>Descripción</w:t>
            </w:r>
          </w:p>
        </w:tc>
      </w:tr>
      <w:tr w:rsidR="003E63F4" w:rsidRPr="008D72A4" w14:paraId="2326D9E8" w14:textId="77777777" w:rsidTr="0001389B">
        <w:tc>
          <w:tcPr>
            <w:tcW w:w="1268" w:type="dxa"/>
            <w:tcBorders>
              <w:top w:val="single" w:sz="6" w:space="0" w:color="auto"/>
              <w:left w:val="single" w:sz="6" w:space="0" w:color="auto"/>
              <w:bottom w:val="single" w:sz="6" w:space="0" w:color="auto"/>
              <w:right w:val="single" w:sz="6" w:space="0" w:color="auto"/>
            </w:tcBorders>
          </w:tcPr>
          <w:p w14:paraId="7CC8E5FB" w14:textId="77777777" w:rsidR="003E63F4" w:rsidRPr="0001389B" w:rsidRDefault="003E63F4" w:rsidP="0001389B">
            <w:pPr>
              <w:spacing w:after="0" w:line="240" w:lineRule="auto"/>
              <w:jc w:val="center"/>
              <w:rPr>
                <w:rFonts w:ascii="Arial" w:hAnsi="Arial" w:cs="Arial"/>
                <w:sz w:val="18"/>
              </w:rPr>
            </w:pPr>
            <w:r w:rsidRPr="0001389B">
              <w:rPr>
                <w:rFonts w:ascii="Arial" w:hAnsi="Arial" w:cs="Arial"/>
                <w:sz w:val="18"/>
              </w:rPr>
              <w:t>1</w:t>
            </w:r>
          </w:p>
        </w:tc>
        <w:tc>
          <w:tcPr>
            <w:tcW w:w="8300" w:type="dxa"/>
            <w:tcBorders>
              <w:top w:val="single" w:sz="6" w:space="0" w:color="auto"/>
              <w:left w:val="single" w:sz="6" w:space="0" w:color="auto"/>
              <w:bottom w:val="single" w:sz="6" w:space="0" w:color="auto"/>
              <w:right w:val="single" w:sz="6" w:space="0" w:color="auto"/>
            </w:tcBorders>
          </w:tcPr>
          <w:p w14:paraId="422BBE0D" w14:textId="77777777" w:rsidR="003E63F4" w:rsidRPr="008D72A4" w:rsidRDefault="003E63F4" w:rsidP="008D72A4">
            <w:pPr>
              <w:spacing w:after="0" w:line="240" w:lineRule="auto"/>
              <w:jc w:val="both"/>
              <w:rPr>
                <w:rFonts w:ascii="Arial" w:hAnsi="Arial" w:cs="Arial"/>
                <w:sz w:val="18"/>
              </w:rPr>
            </w:pPr>
            <w:r w:rsidRPr="008D72A4">
              <w:rPr>
                <w:rFonts w:ascii="Arial" w:hAnsi="Arial" w:cs="Arial"/>
                <w:sz w:val="18"/>
              </w:rPr>
              <w:t>Señalar la fecha de suscripción del documento.</w:t>
            </w:r>
          </w:p>
        </w:tc>
      </w:tr>
      <w:tr w:rsidR="003E63F4" w:rsidRPr="008D72A4" w14:paraId="6A568C48" w14:textId="77777777" w:rsidTr="0001389B">
        <w:tc>
          <w:tcPr>
            <w:tcW w:w="1268" w:type="dxa"/>
            <w:tcBorders>
              <w:top w:val="single" w:sz="6" w:space="0" w:color="auto"/>
              <w:left w:val="single" w:sz="6" w:space="0" w:color="auto"/>
              <w:bottom w:val="single" w:sz="6" w:space="0" w:color="auto"/>
              <w:right w:val="single" w:sz="6" w:space="0" w:color="auto"/>
            </w:tcBorders>
          </w:tcPr>
          <w:p w14:paraId="24826350" w14:textId="77777777" w:rsidR="003E63F4" w:rsidRPr="0001389B" w:rsidRDefault="003E63F4" w:rsidP="0001389B">
            <w:pPr>
              <w:spacing w:after="0" w:line="240" w:lineRule="auto"/>
              <w:jc w:val="center"/>
              <w:rPr>
                <w:rFonts w:ascii="Arial" w:hAnsi="Arial" w:cs="Arial"/>
                <w:sz w:val="18"/>
              </w:rPr>
            </w:pPr>
            <w:r w:rsidRPr="0001389B">
              <w:rPr>
                <w:rFonts w:ascii="Arial" w:hAnsi="Arial" w:cs="Arial"/>
                <w:sz w:val="18"/>
              </w:rPr>
              <w:t>2</w:t>
            </w:r>
          </w:p>
        </w:tc>
        <w:tc>
          <w:tcPr>
            <w:tcW w:w="8300" w:type="dxa"/>
            <w:tcBorders>
              <w:top w:val="single" w:sz="6" w:space="0" w:color="auto"/>
              <w:left w:val="single" w:sz="6" w:space="0" w:color="auto"/>
              <w:bottom w:val="single" w:sz="6" w:space="0" w:color="auto"/>
              <w:right w:val="single" w:sz="6" w:space="0" w:color="auto"/>
            </w:tcBorders>
          </w:tcPr>
          <w:p w14:paraId="3928B939" w14:textId="77777777" w:rsidR="003E63F4" w:rsidRPr="008D72A4" w:rsidRDefault="003E63F4" w:rsidP="008D72A4">
            <w:pPr>
              <w:spacing w:after="0" w:line="240" w:lineRule="auto"/>
              <w:jc w:val="both"/>
              <w:rPr>
                <w:rFonts w:ascii="Arial" w:hAnsi="Arial" w:cs="Arial"/>
                <w:sz w:val="18"/>
              </w:rPr>
            </w:pPr>
            <w:r w:rsidRPr="008D72A4">
              <w:rPr>
                <w:rFonts w:ascii="Arial" w:hAnsi="Arial" w:cs="Arial"/>
                <w:sz w:val="18"/>
              </w:rPr>
              <w:t>Anotar el nombre de la dependencia o entidad Convocante.</w:t>
            </w:r>
          </w:p>
        </w:tc>
      </w:tr>
      <w:tr w:rsidR="003E63F4" w:rsidRPr="008D72A4" w14:paraId="68742771" w14:textId="77777777" w:rsidTr="0001389B">
        <w:tc>
          <w:tcPr>
            <w:tcW w:w="1268" w:type="dxa"/>
            <w:tcBorders>
              <w:top w:val="single" w:sz="6" w:space="0" w:color="auto"/>
              <w:left w:val="single" w:sz="6" w:space="0" w:color="auto"/>
              <w:bottom w:val="single" w:sz="6" w:space="0" w:color="auto"/>
              <w:right w:val="single" w:sz="6" w:space="0" w:color="auto"/>
            </w:tcBorders>
          </w:tcPr>
          <w:p w14:paraId="1550986D" w14:textId="77777777" w:rsidR="003E63F4" w:rsidRPr="0001389B" w:rsidRDefault="003E63F4" w:rsidP="0001389B">
            <w:pPr>
              <w:spacing w:after="0" w:line="240" w:lineRule="auto"/>
              <w:jc w:val="center"/>
              <w:rPr>
                <w:rFonts w:ascii="Arial" w:hAnsi="Arial" w:cs="Arial"/>
                <w:sz w:val="18"/>
              </w:rPr>
            </w:pPr>
            <w:r w:rsidRPr="0001389B">
              <w:rPr>
                <w:rFonts w:ascii="Arial" w:hAnsi="Arial" w:cs="Arial"/>
                <w:sz w:val="18"/>
              </w:rPr>
              <w:t>3</w:t>
            </w:r>
          </w:p>
        </w:tc>
        <w:tc>
          <w:tcPr>
            <w:tcW w:w="8300" w:type="dxa"/>
            <w:tcBorders>
              <w:top w:val="single" w:sz="6" w:space="0" w:color="auto"/>
              <w:left w:val="single" w:sz="6" w:space="0" w:color="auto"/>
              <w:bottom w:val="single" w:sz="6" w:space="0" w:color="auto"/>
              <w:right w:val="single" w:sz="6" w:space="0" w:color="auto"/>
            </w:tcBorders>
          </w:tcPr>
          <w:p w14:paraId="4FF44126" w14:textId="77777777" w:rsidR="003E63F4" w:rsidRPr="008D72A4" w:rsidRDefault="003E63F4" w:rsidP="008D72A4">
            <w:pPr>
              <w:spacing w:after="0" w:line="240" w:lineRule="auto"/>
              <w:jc w:val="both"/>
              <w:rPr>
                <w:rFonts w:ascii="Arial" w:hAnsi="Arial" w:cs="Arial"/>
                <w:sz w:val="18"/>
              </w:rPr>
            </w:pPr>
            <w:r w:rsidRPr="008D72A4">
              <w:rPr>
                <w:rFonts w:ascii="Arial" w:hAnsi="Arial" w:cs="Arial"/>
                <w:sz w:val="18"/>
              </w:rPr>
              <w:t>Precisar el procedimiento de Licitación pública.</w:t>
            </w:r>
          </w:p>
        </w:tc>
      </w:tr>
      <w:tr w:rsidR="003E63F4" w:rsidRPr="008D72A4" w14:paraId="276CEB95" w14:textId="77777777" w:rsidTr="0001389B">
        <w:tc>
          <w:tcPr>
            <w:tcW w:w="1268" w:type="dxa"/>
            <w:tcBorders>
              <w:top w:val="single" w:sz="6" w:space="0" w:color="auto"/>
              <w:left w:val="single" w:sz="6" w:space="0" w:color="auto"/>
              <w:bottom w:val="single" w:sz="6" w:space="0" w:color="auto"/>
              <w:right w:val="single" w:sz="6" w:space="0" w:color="auto"/>
            </w:tcBorders>
          </w:tcPr>
          <w:p w14:paraId="4B1A15AF" w14:textId="77777777" w:rsidR="003E63F4" w:rsidRPr="0001389B" w:rsidRDefault="003E63F4" w:rsidP="0001389B">
            <w:pPr>
              <w:spacing w:after="0" w:line="240" w:lineRule="auto"/>
              <w:jc w:val="center"/>
              <w:rPr>
                <w:rFonts w:ascii="Arial" w:hAnsi="Arial" w:cs="Arial"/>
                <w:sz w:val="18"/>
              </w:rPr>
            </w:pPr>
            <w:r w:rsidRPr="0001389B">
              <w:rPr>
                <w:rFonts w:ascii="Arial" w:hAnsi="Arial" w:cs="Arial"/>
                <w:sz w:val="18"/>
              </w:rPr>
              <w:t>4</w:t>
            </w:r>
          </w:p>
        </w:tc>
        <w:tc>
          <w:tcPr>
            <w:tcW w:w="8300" w:type="dxa"/>
            <w:tcBorders>
              <w:top w:val="single" w:sz="6" w:space="0" w:color="auto"/>
              <w:left w:val="single" w:sz="6" w:space="0" w:color="auto"/>
              <w:bottom w:val="single" w:sz="6" w:space="0" w:color="auto"/>
              <w:right w:val="single" w:sz="6" w:space="0" w:color="auto"/>
            </w:tcBorders>
          </w:tcPr>
          <w:p w14:paraId="42BEA92D" w14:textId="77777777" w:rsidR="003E63F4" w:rsidRPr="008D72A4" w:rsidRDefault="003E63F4" w:rsidP="008D72A4">
            <w:pPr>
              <w:spacing w:after="0" w:line="240" w:lineRule="auto"/>
              <w:jc w:val="both"/>
              <w:rPr>
                <w:rFonts w:ascii="Arial" w:hAnsi="Arial" w:cs="Arial"/>
                <w:sz w:val="18"/>
              </w:rPr>
            </w:pPr>
            <w:r w:rsidRPr="008D72A4">
              <w:rPr>
                <w:rFonts w:ascii="Arial" w:hAnsi="Arial" w:cs="Arial"/>
                <w:sz w:val="18"/>
              </w:rPr>
              <w:t>Indicar el número respectivo.</w:t>
            </w:r>
          </w:p>
        </w:tc>
      </w:tr>
      <w:tr w:rsidR="003E63F4" w:rsidRPr="008D72A4" w14:paraId="289E0DE4" w14:textId="77777777" w:rsidTr="0001389B">
        <w:tc>
          <w:tcPr>
            <w:tcW w:w="1268" w:type="dxa"/>
            <w:tcBorders>
              <w:top w:val="single" w:sz="6" w:space="0" w:color="auto"/>
              <w:left w:val="single" w:sz="6" w:space="0" w:color="auto"/>
              <w:bottom w:val="single" w:sz="6" w:space="0" w:color="auto"/>
              <w:right w:val="single" w:sz="6" w:space="0" w:color="auto"/>
            </w:tcBorders>
          </w:tcPr>
          <w:p w14:paraId="18966A81" w14:textId="77777777" w:rsidR="003E63F4" w:rsidRPr="0001389B" w:rsidRDefault="003E63F4" w:rsidP="0001389B">
            <w:pPr>
              <w:spacing w:after="0" w:line="240" w:lineRule="auto"/>
              <w:jc w:val="center"/>
              <w:rPr>
                <w:rFonts w:ascii="Arial" w:hAnsi="Arial" w:cs="Arial"/>
                <w:sz w:val="18"/>
              </w:rPr>
            </w:pPr>
            <w:r w:rsidRPr="0001389B">
              <w:rPr>
                <w:rFonts w:ascii="Arial" w:hAnsi="Arial" w:cs="Arial"/>
                <w:sz w:val="18"/>
              </w:rPr>
              <w:t>5</w:t>
            </w:r>
          </w:p>
        </w:tc>
        <w:tc>
          <w:tcPr>
            <w:tcW w:w="8300" w:type="dxa"/>
            <w:tcBorders>
              <w:top w:val="single" w:sz="6" w:space="0" w:color="auto"/>
              <w:left w:val="single" w:sz="6" w:space="0" w:color="auto"/>
              <w:bottom w:val="single" w:sz="6" w:space="0" w:color="auto"/>
              <w:right w:val="single" w:sz="6" w:space="0" w:color="auto"/>
            </w:tcBorders>
          </w:tcPr>
          <w:p w14:paraId="5D809341" w14:textId="77777777" w:rsidR="003E63F4" w:rsidRPr="008D72A4" w:rsidRDefault="003E63F4" w:rsidP="008D72A4">
            <w:pPr>
              <w:spacing w:after="0" w:line="240" w:lineRule="auto"/>
              <w:jc w:val="both"/>
              <w:rPr>
                <w:rFonts w:ascii="Arial" w:hAnsi="Arial" w:cs="Arial"/>
                <w:sz w:val="18"/>
              </w:rPr>
            </w:pPr>
            <w:r w:rsidRPr="008D72A4">
              <w:rPr>
                <w:rFonts w:ascii="Arial" w:hAnsi="Arial" w:cs="Arial"/>
                <w:sz w:val="18"/>
              </w:rPr>
              <w:t>Citar el nombre o razón social o denominación de la empresa.</w:t>
            </w:r>
          </w:p>
        </w:tc>
      </w:tr>
      <w:tr w:rsidR="003E63F4" w:rsidRPr="008D72A4" w14:paraId="61125DA2" w14:textId="77777777" w:rsidTr="0001389B">
        <w:tc>
          <w:tcPr>
            <w:tcW w:w="1268" w:type="dxa"/>
            <w:tcBorders>
              <w:top w:val="single" w:sz="6" w:space="0" w:color="auto"/>
              <w:left w:val="single" w:sz="6" w:space="0" w:color="auto"/>
              <w:bottom w:val="single" w:sz="6" w:space="0" w:color="auto"/>
              <w:right w:val="single" w:sz="6" w:space="0" w:color="auto"/>
            </w:tcBorders>
          </w:tcPr>
          <w:p w14:paraId="52879F2C" w14:textId="77777777" w:rsidR="003E63F4" w:rsidRPr="0001389B" w:rsidRDefault="003E63F4" w:rsidP="0001389B">
            <w:pPr>
              <w:spacing w:after="0" w:line="240" w:lineRule="auto"/>
              <w:jc w:val="center"/>
              <w:rPr>
                <w:rFonts w:ascii="Arial" w:hAnsi="Arial" w:cs="Arial"/>
                <w:sz w:val="18"/>
              </w:rPr>
            </w:pPr>
            <w:r w:rsidRPr="0001389B">
              <w:rPr>
                <w:rFonts w:ascii="Arial" w:hAnsi="Arial" w:cs="Arial"/>
                <w:sz w:val="18"/>
              </w:rPr>
              <w:t>6</w:t>
            </w:r>
          </w:p>
        </w:tc>
        <w:tc>
          <w:tcPr>
            <w:tcW w:w="8300" w:type="dxa"/>
            <w:tcBorders>
              <w:top w:val="single" w:sz="6" w:space="0" w:color="auto"/>
              <w:left w:val="single" w:sz="6" w:space="0" w:color="auto"/>
              <w:bottom w:val="single" w:sz="6" w:space="0" w:color="auto"/>
              <w:right w:val="single" w:sz="6" w:space="0" w:color="auto"/>
            </w:tcBorders>
          </w:tcPr>
          <w:p w14:paraId="37F22F6E" w14:textId="77777777" w:rsidR="003E63F4" w:rsidRPr="008D72A4" w:rsidRDefault="003E63F4" w:rsidP="008D72A4">
            <w:pPr>
              <w:spacing w:after="0" w:line="240" w:lineRule="auto"/>
              <w:jc w:val="both"/>
              <w:rPr>
                <w:rFonts w:ascii="Arial" w:hAnsi="Arial" w:cs="Arial"/>
                <w:sz w:val="18"/>
              </w:rPr>
            </w:pPr>
            <w:r w:rsidRPr="008D72A4">
              <w:rPr>
                <w:rFonts w:ascii="Arial" w:hAnsi="Arial" w:cs="Arial"/>
                <w:sz w:val="18"/>
              </w:rPr>
              <w:t>Anotar el nombre y firma del Representante de la empresa Licitante.</w:t>
            </w:r>
          </w:p>
        </w:tc>
      </w:tr>
    </w:tbl>
    <w:p w14:paraId="189F056B" w14:textId="77777777" w:rsidR="00787D47" w:rsidRPr="008D72A4" w:rsidRDefault="00787D47" w:rsidP="008D72A4">
      <w:pPr>
        <w:spacing w:after="0" w:line="240" w:lineRule="auto"/>
        <w:ind w:left="-284"/>
        <w:jc w:val="center"/>
        <w:rPr>
          <w:rFonts w:ascii="Arial" w:hAnsi="Arial" w:cs="Arial"/>
          <w:i/>
          <w:iCs/>
        </w:rPr>
        <w:sectPr w:rsidR="00787D47" w:rsidRPr="008D72A4">
          <w:pgSz w:w="12240" w:h="15840"/>
          <w:pgMar w:top="1134" w:right="1134" w:bottom="1134" w:left="1418" w:header="720" w:footer="567" w:gutter="0"/>
          <w:cols w:space="720"/>
          <w:docGrid w:linePitch="360"/>
        </w:sectPr>
      </w:pPr>
    </w:p>
    <w:p w14:paraId="279F8D20" w14:textId="76F9474B" w:rsidR="00132C6D" w:rsidRPr="0026282E" w:rsidRDefault="00132C6D"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w:t>
      </w:r>
      <w:r w:rsidR="000304C4" w:rsidRPr="0026282E">
        <w:rPr>
          <w:rFonts w:ascii="Arial" w:hAnsi="Arial" w:cs="Arial"/>
          <w:b/>
          <w:bCs/>
        </w:rPr>
        <w:t>18</w:t>
      </w:r>
      <w:r w:rsidRPr="0026282E">
        <w:rPr>
          <w:rFonts w:ascii="Arial" w:hAnsi="Arial" w:cs="Arial"/>
          <w:b/>
          <w:bCs/>
        </w:rPr>
        <w:t>”</w:t>
      </w:r>
    </w:p>
    <w:p w14:paraId="0B514E79" w14:textId="7198FED6"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2508FF15" w14:textId="77777777" w:rsidR="001B6B51" w:rsidRPr="008D72A4" w:rsidRDefault="001B6B51" w:rsidP="008D72A4">
      <w:pPr>
        <w:spacing w:after="0" w:line="240" w:lineRule="auto"/>
        <w:ind w:left="851" w:hanging="851"/>
        <w:jc w:val="center"/>
        <w:rPr>
          <w:rFonts w:ascii="Arial" w:hAnsi="Arial" w:cs="Arial"/>
          <w:b/>
          <w:bCs/>
          <w:i/>
          <w:iCs/>
          <w:sz w:val="16"/>
        </w:rPr>
      </w:pPr>
      <w:r w:rsidRPr="0026282E">
        <w:rPr>
          <w:rFonts w:ascii="Arial" w:hAnsi="Arial" w:cs="Arial"/>
          <w:b/>
          <w:bCs/>
          <w:i/>
          <w:iCs/>
          <w:sz w:val="16"/>
        </w:rPr>
        <w:t xml:space="preserve"> (En papel con membrete de la empresa, o bien con su nombre o razón social impreso).</w:t>
      </w:r>
    </w:p>
    <w:p w14:paraId="652E95BA" w14:textId="77777777" w:rsidR="001B6B51" w:rsidRPr="0001389B" w:rsidRDefault="001B6B51" w:rsidP="0001389B">
      <w:pPr>
        <w:spacing w:after="0" w:line="240" w:lineRule="auto"/>
        <w:jc w:val="both"/>
        <w:rPr>
          <w:rFonts w:ascii="Arial" w:hAnsi="Arial" w:cs="Arial"/>
        </w:rPr>
      </w:pPr>
    </w:p>
    <w:p w14:paraId="0A2A63AF" w14:textId="77777777" w:rsidR="001B6B51" w:rsidRPr="0001389B" w:rsidRDefault="001B6B51" w:rsidP="0001389B">
      <w:pPr>
        <w:pStyle w:val="Ttulo"/>
        <w:jc w:val="center"/>
        <w:rPr>
          <w:rFonts w:cs="Arial"/>
          <w:sz w:val="22"/>
          <w:szCs w:val="22"/>
          <w:lang w:val="es-MX"/>
        </w:rPr>
      </w:pPr>
      <w:bookmarkStart w:id="181" w:name="_Toc60754503"/>
      <w:r w:rsidRPr="0001389B">
        <w:rPr>
          <w:rFonts w:cs="Arial"/>
          <w:sz w:val="22"/>
          <w:szCs w:val="22"/>
        </w:rPr>
        <w:t>“</w:t>
      </w:r>
      <w:r w:rsidRPr="0001389B">
        <w:rPr>
          <w:rFonts w:cs="Arial"/>
          <w:sz w:val="22"/>
          <w:szCs w:val="22"/>
          <w:lang w:val="es-MX"/>
        </w:rPr>
        <w:t>Cumplimiento de Normas</w:t>
      </w:r>
      <w:r w:rsidRPr="0001389B">
        <w:rPr>
          <w:rFonts w:cs="Arial"/>
          <w:sz w:val="22"/>
          <w:szCs w:val="22"/>
        </w:rPr>
        <w:t>”</w:t>
      </w:r>
      <w:bookmarkEnd w:id="181"/>
    </w:p>
    <w:p w14:paraId="173EE57A" w14:textId="77777777" w:rsidR="001B6B51" w:rsidRPr="0001389B" w:rsidRDefault="001B6B51" w:rsidP="0001389B">
      <w:pPr>
        <w:pStyle w:val="Ttulo"/>
        <w:jc w:val="both"/>
        <w:rPr>
          <w:rFonts w:cs="Arial"/>
          <w:b w:val="0"/>
          <w:bCs w:val="0"/>
          <w:sz w:val="22"/>
          <w:szCs w:val="22"/>
          <w:lang w:val="es-MX"/>
        </w:rPr>
      </w:pPr>
    </w:p>
    <w:p w14:paraId="62F635EF" w14:textId="77777777" w:rsidR="001B6B51" w:rsidRPr="0001389B" w:rsidRDefault="001B6B51" w:rsidP="0001389B">
      <w:pPr>
        <w:pStyle w:val="Ttulo"/>
        <w:jc w:val="both"/>
        <w:rPr>
          <w:rFonts w:cs="Arial"/>
          <w:b w:val="0"/>
          <w:bCs w:val="0"/>
          <w:sz w:val="22"/>
          <w:szCs w:val="22"/>
          <w:lang w:val="es-MX"/>
        </w:rPr>
      </w:pPr>
    </w:p>
    <w:p w14:paraId="1A801002" w14:textId="77777777" w:rsidR="00E94C1C" w:rsidRPr="0001389B" w:rsidRDefault="00E94C1C" w:rsidP="0001389B">
      <w:pPr>
        <w:widowControl w:val="0"/>
        <w:autoSpaceDE w:val="0"/>
        <w:autoSpaceDN w:val="0"/>
        <w:adjustRightInd w:val="0"/>
        <w:spacing w:after="0" w:line="240" w:lineRule="auto"/>
        <w:jc w:val="both"/>
        <w:rPr>
          <w:rFonts w:ascii="Arial" w:eastAsia="Times New Roman" w:hAnsi="Arial" w:cs="Arial"/>
          <w:lang w:eastAsia="es-ES"/>
        </w:rPr>
      </w:pPr>
      <w:r w:rsidRPr="0001389B">
        <w:rPr>
          <w:rFonts w:ascii="Arial" w:eastAsia="Times New Roman" w:hAnsi="Arial" w:cs="Arial"/>
          <w:lang w:eastAsia="es-ES"/>
        </w:rPr>
        <w:t>De conformidad con los artículos 62 y 64 de la Ley de la infraestructura de la Calidad, manifiesto que los servicios que oferto cumplen con las Normas Oficiales Mexicanas, las Normas Mexicanas y a falta de éstas, con las Normas Internacionales aplicables.</w:t>
      </w:r>
    </w:p>
    <w:p w14:paraId="3DF2CBB5" w14:textId="77777777" w:rsidR="00353A3F" w:rsidRPr="0001389B" w:rsidRDefault="00353A3F" w:rsidP="0001389B">
      <w:pPr>
        <w:pStyle w:val="Textodebloque2"/>
        <w:ind w:left="0" w:right="0"/>
        <w:rPr>
          <w:color w:val="auto"/>
          <w:sz w:val="22"/>
          <w:szCs w:val="22"/>
          <w:lang w:val="es-MX"/>
        </w:rPr>
      </w:pPr>
    </w:p>
    <w:p w14:paraId="267DB453" w14:textId="77777777" w:rsidR="00353A3F" w:rsidRPr="0001389B" w:rsidRDefault="00353A3F" w:rsidP="0001389B">
      <w:pPr>
        <w:pStyle w:val="Textodebloque"/>
        <w:ind w:left="0" w:right="0"/>
        <w:rPr>
          <w:color w:val="auto"/>
          <w:sz w:val="22"/>
          <w:szCs w:val="22"/>
          <w:lang w:val="es-MX"/>
        </w:rPr>
      </w:pPr>
      <w:r w:rsidRPr="0001389B">
        <w:rPr>
          <w:color w:val="auto"/>
          <w:sz w:val="22"/>
          <w:szCs w:val="22"/>
          <w:lang w:val="es-MX"/>
        </w:rPr>
        <w:t xml:space="preserve">Entre las normas solicitadas para el servicio se encuentra la </w:t>
      </w:r>
      <w:r w:rsidRPr="0001389B">
        <w:rPr>
          <w:b/>
          <w:color w:val="auto"/>
          <w:sz w:val="22"/>
          <w:szCs w:val="22"/>
          <w:lang w:val="es-MX"/>
        </w:rPr>
        <w:t>NOM-174-SCFI-2007</w:t>
      </w:r>
      <w:r w:rsidRPr="0001389B">
        <w:rPr>
          <w:color w:val="auto"/>
          <w:sz w:val="22"/>
          <w:szCs w:val="22"/>
          <w:lang w:val="es-MX"/>
        </w:rPr>
        <w:t xml:space="preserve">. </w:t>
      </w:r>
      <w:r w:rsidRPr="0001389B">
        <w:rPr>
          <w:rFonts w:eastAsia="Calibri"/>
          <w:sz w:val="22"/>
          <w:szCs w:val="22"/>
          <w:lang w:val="es-MX" w:eastAsia="en-US"/>
        </w:rPr>
        <w:t>Prácticas comerciales-elementos de información para la prestación de servicios en general.</w:t>
      </w:r>
    </w:p>
    <w:p w14:paraId="3F7B9843" w14:textId="77777777" w:rsidR="00353A3F" w:rsidRPr="0001389B" w:rsidRDefault="00353A3F" w:rsidP="0001389B">
      <w:pPr>
        <w:pStyle w:val="Textodebloque2"/>
        <w:ind w:left="0" w:right="0"/>
        <w:rPr>
          <w:color w:val="auto"/>
          <w:sz w:val="22"/>
          <w:szCs w:val="22"/>
          <w:lang w:val="es-MX"/>
        </w:rPr>
      </w:pPr>
    </w:p>
    <w:p w14:paraId="038D2074" w14:textId="77777777" w:rsidR="001B6B51" w:rsidRPr="0001389B" w:rsidRDefault="001B6B51" w:rsidP="0001389B">
      <w:pPr>
        <w:pStyle w:val="Textodebloque2"/>
        <w:ind w:left="0" w:right="0"/>
        <w:rPr>
          <w:color w:val="auto"/>
          <w:sz w:val="22"/>
          <w:szCs w:val="22"/>
          <w:lang w:val="es-MX"/>
        </w:rPr>
      </w:pPr>
    </w:p>
    <w:p w14:paraId="5822BB03" w14:textId="77777777" w:rsidR="007E20F1" w:rsidRPr="0001389B" w:rsidRDefault="007E20F1" w:rsidP="0001389B">
      <w:pPr>
        <w:pStyle w:val="Textodebloque2"/>
        <w:ind w:left="0" w:right="0"/>
        <w:rPr>
          <w:color w:val="auto"/>
          <w:sz w:val="22"/>
          <w:szCs w:val="22"/>
          <w:lang w:val="es-MX"/>
        </w:rPr>
      </w:pPr>
    </w:p>
    <w:p w14:paraId="476D36C2" w14:textId="77777777" w:rsidR="007E20F1" w:rsidRPr="0001389B" w:rsidRDefault="007E20F1" w:rsidP="0001389B">
      <w:pPr>
        <w:pStyle w:val="Textodebloque2"/>
        <w:ind w:left="0" w:right="0"/>
        <w:rPr>
          <w:color w:val="auto"/>
          <w:sz w:val="22"/>
          <w:szCs w:val="22"/>
          <w:lang w:val="es-MX"/>
        </w:rPr>
      </w:pPr>
    </w:p>
    <w:p w14:paraId="43DA940E" w14:textId="77777777" w:rsidR="007E20F1" w:rsidRPr="0001389B" w:rsidRDefault="007E20F1" w:rsidP="0001389B">
      <w:pPr>
        <w:spacing w:after="0" w:line="240" w:lineRule="auto"/>
        <w:jc w:val="center"/>
        <w:rPr>
          <w:rFonts w:ascii="Arial" w:hAnsi="Arial" w:cs="Arial"/>
          <w:color w:val="000000"/>
        </w:rPr>
      </w:pPr>
    </w:p>
    <w:p w14:paraId="336EC649" w14:textId="77777777" w:rsidR="007E20F1" w:rsidRPr="0001389B" w:rsidRDefault="007E20F1" w:rsidP="0001389B">
      <w:pPr>
        <w:spacing w:after="0" w:line="240" w:lineRule="auto"/>
        <w:jc w:val="center"/>
        <w:rPr>
          <w:rFonts w:ascii="Arial" w:hAnsi="Arial" w:cs="Arial"/>
          <w:color w:val="000000"/>
        </w:rPr>
      </w:pPr>
    </w:p>
    <w:p w14:paraId="3BB9B942" w14:textId="458BDF1B" w:rsidR="007E20F1" w:rsidRPr="0001389B" w:rsidRDefault="00773626" w:rsidP="0001389B">
      <w:pPr>
        <w:spacing w:after="0" w:line="240" w:lineRule="auto"/>
        <w:jc w:val="center"/>
        <w:rPr>
          <w:rFonts w:ascii="Arial" w:hAnsi="Arial" w:cs="Arial"/>
          <w:color w:val="000000"/>
          <w:lang w:eastAsia="es-MX"/>
        </w:rPr>
      </w:pPr>
      <w:r w:rsidRPr="0001389B">
        <w:rPr>
          <w:rFonts w:ascii="Arial" w:hAnsi="Arial" w:cs="Arial"/>
          <w:noProof/>
        </w:rPr>
        <mc:AlternateContent>
          <mc:Choice Requires="wps">
            <w:drawing>
              <wp:anchor distT="0" distB="0" distL="114300" distR="114300" simplePos="0" relativeHeight="251651584" behindDoc="0" locked="0" layoutInCell="1" allowOverlap="1" wp14:anchorId="29622883" wp14:editId="59AF56A2">
                <wp:simplePos x="0" y="0"/>
                <wp:positionH relativeFrom="column">
                  <wp:posOffset>567385</wp:posOffset>
                </wp:positionH>
                <wp:positionV relativeFrom="paragraph">
                  <wp:posOffset>78740</wp:posOffset>
                </wp:positionV>
                <wp:extent cx="4724400" cy="0"/>
                <wp:effectExtent l="19050" t="19050" r="38100" b="3810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7A480D" id="Line 1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6.2pt" to="416.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" strokeweight=".26mm">
                <v:stroke joinstyle="miter" endcap="square"/>
              </v:line>
            </w:pict>
          </mc:Fallback>
        </mc:AlternateContent>
      </w:r>
    </w:p>
    <w:p w14:paraId="5F04F18A" w14:textId="77777777" w:rsidR="007E20F1" w:rsidRPr="0001389B" w:rsidRDefault="007E20F1" w:rsidP="0001389B">
      <w:pPr>
        <w:spacing w:after="0" w:line="240" w:lineRule="auto"/>
        <w:jc w:val="center"/>
        <w:rPr>
          <w:rFonts w:ascii="Arial" w:hAnsi="Arial" w:cs="Arial"/>
          <w:b/>
          <w:bCs/>
          <w:color w:val="000000"/>
        </w:rPr>
      </w:pPr>
      <w:r w:rsidRPr="0001389B">
        <w:rPr>
          <w:rFonts w:ascii="Arial" w:hAnsi="Arial" w:cs="Arial"/>
          <w:b/>
          <w:bCs/>
          <w:i/>
          <w:iCs/>
        </w:rPr>
        <w:t xml:space="preserve">(Nombre y firma de la persona física o representante legal de la persona física o moral o </w:t>
      </w:r>
      <w:r w:rsidR="00217E42" w:rsidRPr="0001389B">
        <w:rPr>
          <w:rFonts w:ascii="Arial" w:hAnsi="Arial" w:cs="Arial"/>
          <w:b/>
          <w:bCs/>
          <w:i/>
          <w:iCs/>
        </w:rPr>
        <w:t>r</w:t>
      </w:r>
      <w:r w:rsidRPr="0001389B">
        <w:rPr>
          <w:rFonts w:ascii="Arial" w:hAnsi="Arial" w:cs="Arial"/>
          <w:b/>
          <w:bCs/>
          <w:i/>
          <w:iCs/>
        </w:rPr>
        <w:t xml:space="preserve">epresentante </w:t>
      </w:r>
      <w:r w:rsidR="00217E42" w:rsidRPr="0001389B">
        <w:rPr>
          <w:rFonts w:ascii="Arial" w:hAnsi="Arial" w:cs="Arial"/>
          <w:b/>
          <w:bCs/>
          <w:i/>
          <w:iCs/>
        </w:rPr>
        <w:t>c</w:t>
      </w:r>
      <w:r w:rsidRPr="0001389B">
        <w:rPr>
          <w:rFonts w:ascii="Arial" w:hAnsi="Arial" w:cs="Arial"/>
          <w:b/>
          <w:bCs/>
          <w:i/>
          <w:iCs/>
        </w:rPr>
        <w:t>omún de la agrupación de personas)</w:t>
      </w:r>
    </w:p>
    <w:p w14:paraId="5BB32FCB" w14:textId="77777777" w:rsidR="007E20F1" w:rsidRPr="0001389B" w:rsidRDefault="007E20F1" w:rsidP="0001389B">
      <w:pPr>
        <w:spacing w:after="0" w:line="240" w:lineRule="auto"/>
        <w:jc w:val="center"/>
        <w:rPr>
          <w:rFonts w:ascii="Arial" w:hAnsi="Arial" w:cs="Arial"/>
          <w:b/>
          <w:bCs/>
          <w:color w:val="000000"/>
        </w:rPr>
      </w:pPr>
    </w:p>
    <w:p w14:paraId="043D77D6" w14:textId="77777777" w:rsidR="007E20F1" w:rsidRPr="0001389B" w:rsidRDefault="007E20F1" w:rsidP="0001389B">
      <w:pPr>
        <w:pStyle w:val="Textodebloque2"/>
        <w:ind w:left="0" w:right="0"/>
        <w:rPr>
          <w:color w:val="auto"/>
          <w:sz w:val="22"/>
          <w:szCs w:val="22"/>
          <w:lang w:val="es-MX"/>
        </w:rPr>
      </w:pPr>
    </w:p>
    <w:p w14:paraId="452AEE3C" w14:textId="26EA0E00" w:rsidR="003105DD" w:rsidRPr="0001389B" w:rsidRDefault="003105DD" w:rsidP="0001389B">
      <w:pPr>
        <w:spacing w:after="0" w:line="240" w:lineRule="auto"/>
        <w:ind w:left="709" w:hanging="709"/>
        <w:jc w:val="both"/>
        <w:rPr>
          <w:rFonts w:ascii="Arial" w:hAnsi="Arial" w:cs="Arial"/>
          <w:sz w:val="20"/>
          <w:szCs w:val="20"/>
        </w:rPr>
      </w:pPr>
      <w:r w:rsidRPr="0001389B">
        <w:rPr>
          <w:rFonts w:ascii="Arial" w:hAnsi="Arial" w:cs="Arial"/>
          <w:b/>
          <w:sz w:val="20"/>
          <w:szCs w:val="20"/>
        </w:rPr>
        <w:t>Nota:</w:t>
      </w:r>
      <w:r w:rsidR="0001389B">
        <w:rPr>
          <w:rFonts w:ascii="Arial" w:hAnsi="Arial" w:cs="Arial"/>
          <w:b/>
          <w:sz w:val="20"/>
          <w:szCs w:val="20"/>
        </w:rPr>
        <w:tab/>
      </w:r>
      <w:r w:rsidRPr="0001389B">
        <w:rPr>
          <w:rFonts w:ascii="Arial" w:hAnsi="Arial" w:cs="Arial"/>
          <w:sz w:val="20"/>
          <w:szCs w:val="20"/>
        </w:rPr>
        <w:t>El presente formato deberá ajustarse de acuerdo a las normas aplicables al servicio que se pretenda contratar.</w:t>
      </w:r>
    </w:p>
    <w:p w14:paraId="1B02550E" w14:textId="77777777" w:rsidR="003E63F4" w:rsidRPr="0001389B" w:rsidRDefault="003E63F4" w:rsidP="0001389B">
      <w:pPr>
        <w:spacing w:after="0" w:line="240" w:lineRule="auto"/>
        <w:ind w:left="284" w:hanging="284"/>
        <w:jc w:val="both"/>
        <w:rPr>
          <w:rFonts w:ascii="Arial" w:hAnsi="Arial" w:cs="Arial"/>
          <w:b/>
          <w:bCs/>
          <w:color w:val="000000"/>
        </w:rPr>
      </w:pPr>
    </w:p>
    <w:p w14:paraId="4385CB15" w14:textId="77777777" w:rsidR="00D464C8" w:rsidRPr="0001389B" w:rsidRDefault="00D464C8" w:rsidP="0001389B">
      <w:pPr>
        <w:spacing w:after="0" w:line="240" w:lineRule="auto"/>
        <w:ind w:left="284" w:hanging="284"/>
        <w:jc w:val="both"/>
        <w:rPr>
          <w:rFonts w:ascii="Arial" w:eastAsia="Arial" w:hAnsi="Arial" w:cs="Arial"/>
        </w:rPr>
        <w:sectPr w:rsidR="00D464C8" w:rsidRPr="0001389B">
          <w:pgSz w:w="12240" w:h="15840"/>
          <w:pgMar w:top="1134" w:right="1134" w:bottom="1134" w:left="1418" w:header="720" w:footer="567" w:gutter="0"/>
          <w:cols w:space="720"/>
          <w:docGrid w:linePitch="360"/>
        </w:sectPr>
      </w:pPr>
    </w:p>
    <w:p w14:paraId="7ECCCC07" w14:textId="776E9D7C" w:rsidR="00132C6D" w:rsidRPr="0026282E" w:rsidRDefault="00132C6D"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w:t>
      </w:r>
      <w:r w:rsidR="000304C4" w:rsidRPr="0026282E">
        <w:rPr>
          <w:rFonts w:ascii="Arial" w:hAnsi="Arial" w:cs="Arial"/>
          <w:b/>
          <w:bCs/>
        </w:rPr>
        <w:t>19</w:t>
      </w:r>
      <w:r w:rsidRPr="0026282E">
        <w:rPr>
          <w:rFonts w:ascii="Arial" w:hAnsi="Arial" w:cs="Arial"/>
          <w:b/>
          <w:bCs/>
        </w:rPr>
        <w:t>”</w:t>
      </w:r>
    </w:p>
    <w:p w14:paraId="493C24EA" w14:textId="5184B72E"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78858F60" w14:textId="2DD8594F" w:rsidR="00DA7343" w:rsidRPr="0026282E" w:rsidRDefault="00132C6D" w:rsidP="008D72A4">
      <w:pPr>
        <w:spacing w:after="0" w:line="240" w:lineRule="auto"/>
        <w:jc w:val="center"/>
        <w:rPr>
          <w:rFonts w:ascii="Arial" w:hAnsi="Arial" w:cs="Arial"/>
          <w:b/>
          <w:bCs/>
          <w:i/>
          <w:iCs/>
          <w:sz w:val="16"/>
        </w:rPr>
      </w:pPr>
      <w:r w:rsidRPr="0026282E">
        <w:rPr>
          <w:rFonts w:ascii="Arial" w:hAnsi="Arial" w:cs="Arial"/>
          <w:b/>
          <w:bCs/>
          <w:i/>
          <w:iCs/>
          <w:sz w:val="16"/>
        </w:rPr>
        <w:t xml:space="preserve"> </w:t>
      </w:r>
      <w:r w:rsidR="00DA7343" w:rsidRPr="0026282E">
        <w:rPr>
          <w:rFonts w:ascii="Arial" w:hAnsi="Arial" w:cs="Arial"/>
          <w:b/>
          <w:bCs/>
          <w:i/>
          <w:iCs/>
          <w:sz w:val="16"/>
        </w:rPr>
        <w:t>(En papel con membrete de la empresa, o bien con su nombre o razón social impreso).</w:t>
      </w:r>
    </w:p>
    <w:p w14:paraId="5FE6E8E0" w14:textId="77777777" w:rsidR="0001389B" w:rsidRPr="0026282E" w:rsidRDefault="0001389B" w:rsidP="0001389B">
      <w:pPr>
        <w:spacing w:after="0" w:line="240" w:lineRule="auto"/>
        <w:jc w:val="both"/>
        <w:rPr>
          <w:rFonts w:ascii="Arial" w:hAnsi="Arial" w:cs="Arial"/>
          <w:caps/>
        </w:rPr>
      </w:pPr>
    </w:p>
    <w:p w14:paraId="36DA4884" w14:textId="77777777" w:rsidR="00DA7343" w:rsidRPr="0026282E" w:rsidRDefault="00DA7343" w:rsidP="008D72A4">
      <w:pPr>
        <w:pStyle w:val="Ttulo"/>
        <w:jc w:val="center"/>
        <w:rPr>
          <w:rFonts w:cs="Arial"/>
          <w:sz w:val="22"/>
          <w:szCs w:val="22"/>
        </w:rPr>
      </w:pPr>
      <w:bookmarkStart w:id="182" w:name="_Toc60754504"/>
      <w:r w:rsidRPr="0026282E">
        <w:rPr>
          <w:rFonts w:cs="Arial"/>
          <w:sz w:val="22"/>
          <w:szCs w:val="22"/>
        </w:rPr>
        <w:t xml:space="preserve">“Formato de Documentación e </w:t>
      </w:r>
      <w:r w:rsidR="006B2A16" w:rsidRPr="0026282E">
        <w:rPr>
          <w:rFonts w:cs="Arial"/>
          <w:sz w:val="22"/>
          <w:szCs w:val="22"/>
          <w:lang w:val="es-MX"/>
        </w:rPr>
        <w:t>I</w:t>
      </w:r>
      <w:proofErr w:type="spellStart"/>
      <w:r w:rsidRPr="0026282E">
        <w:rPr>
          <w:rFonts w:cs="Arial"/>
          <w:sz w:val="22"/>
          <w:szCs w:val="22"/>
        </w:rPr>
        <w:t>nformación</w:t>
      </w:r>
      <w:proofErr w:type="spellEnd"/>
      <w:r w:rsidRPr="0026282E">
        <w:rPr>
          <w:rFonts w:cs="Arial"/>
          <w:sz w:val="22"/>
          <w:szCs w:val="22"/>
        </w:rPr>
        <w:t xml:space="preserve"> Reservada o Confidencial”</w:t>
      </w:r>
      <w:bookmarkEnd w:id="182"/>
    </w:p>
    <w:p w14:paraId="6F1CC67E" w14:textId="77777777" w:rsidR="00DA7343" w:rsidRPr="0026282E" w:rsidRDefault="00DA7343" w:rsidP="0001389B">
      <w:pPr>
        <w:spacing w:after="0" w:line="240" w:lineRule="auto"/>
        <w:jc w:val="both"/>
        <w:rPr>
          <w:rFonts w:ascii="Arial" w:hAnsi="Arial" w:cs="Arial"/>
        </w:rPr>
      </w:pPr>
    </w:p>
    <w:p w14:paraId="3DF7C81C" w14:textId="77777777" w:rsidR="00DA7343" w:rsidRPr="0026282E" w:rsidRDefault="00DA7343" w:rsidP="008D72A4">
      <w:pPr>
        <w:spacing w:after="0" w:line="240" w:lineRule="auto"/>
        <w:ind w:left="5184"/>
        <w:jc w:val="both"/>
        <w:rPr>
          <w:rFonts w:ascii="Arial" w:hAnsi="Arial" w:cs="Arial"/>
          <w:b/>
          <w:bCs/>
          <w:caps/>
          <w:sz w:val="20"/>
          <w:szCs w:val="20"/>
        </w:rPr>
      </w:pPr>
      <w:r w:rsidRPr="0026282E">
        <w:rPr>
          <w:rFonts w:ascii="Arial" w:hAnsi="Arial" w:cs="Arial"/>
          <w:b/>
          <w:bCs/>
          <w:sz w:val="20"/>
          <w:szCs w:val="20"/>
        </w:rPr>
        <w:t>Lugar y Fecha:</w:t>
      </w:r>
    </w:p>
    <w:p w14:paraId="4E2F9EB1" w14:textId="77777777" w:rsidR="0001389B" w:rsidRPr="0026282E" w:rsidRDefault="0001389B" w:rsidP="008D72A4">
      <w:pPr>
        <w:spacing w:after="0" w:line="240" w:lineRule="auto"/>
        <w:jc w:val="both"/>
        <w:rPr>
          <w:rFonts w:ascii="Arial" w:hAnsi="Arial" w:cs="Arial"/>
          <w:sz w:val="20"/>
          <w:szCs w:val="20"/>
        </w:rPr>
      </w:pPr>
    </w:p>
    <w:p w14:paraId="65C4A938" w14:textId="12331EC1" w:rsidR="00DA7343" w:rsidRPr="0026282E" w:rsidRDefault="00DA7343" w:rsidP="008D72A4">
      <w:pPr>
        <w:spacing w:after="0" w:line="240" w:lineRule="auto"/>
        <w:jc w:val="both"/>
        <w:rPr>
          <w:rFonts w:ascii="Arial" w:hAnsi="Arial" w:cs="Arial"/>
          <w:b/>
          <w:bCs/>
          <w:caps/>
          <w:sz w:val="20"/>
          <w:szCs w:val="20"/>
        </w:rPr>
      </w:pPr>
      <w:r w:rsidRPr="0026282E">
        <w:rPr>
          <w:rFonts w:ascii="Arial" w:hAnsi="Arial" w:cs="Arial"/>
          <w:b/>
          <w:bCs/>
          <w:sz w:val="20"/>
          <w:szCs w:val="20"/>
        </w:rPr>
        <w:t>Instituto Nacional de Estadística y Geografía.</w:t>
      </w:r>
    </w:p>
    <w:p w14:paraId="449CBB62" w14:textId="77777777" w:rsidR="00DA7343" w:rsidRPr="0026282E" w:rsidRDefault="00DA7343" w:rsidP="008D72A4">
      <w:pPr>
        <w:spacing w:after="0" w:line="240" w:lineRule="auto"/>
        <w:jc w:val="both"/>
        <w:rPr>
          <w:rFonts w:ascii="Arial" w:hAnsi="Arial" w:cs="Arial"/>
          <w:caps/>
          <w:sz w:val="20"/>
          <w:szCs w:val="20"/>
        </w:rPr>
      </w:pPr>
      <w:r w:rsidRPr="0026282E">
        <w:rPr>
          <w:rFonts w:ascii="Arial" w:hAnsi="Arial" w:cs="Arial"/>
          <w:b/>
          <w:bCs/>
          <w:sz w:val="20"/>
          <w:szCs w:val="20"/>
        </w:rPr>
        <w:t>P r e s e n t e.</w:t>
      </w:r>
    </w:p>
    <w:p w14:paraId="6344C876" w14:textId="77777777" w:rsidR="0001389B" w:rsidRPr="0026282E" w:rsidRDefault="0001389B" w:rsidP="008D72A4">
      <w:pPr>
        <w:spacing w:after="0" w:line="240" w:lineRule="auto"/>
        <w:jc w:val="both"/>
        <w:rPr>
          <w:rFonts w:ascii="Arial" w:hAnsi="Arial" w:cs="Arial"/>
          <w:sz w:val="20"/>
          <w:szCs w:val="20"/>
        </w:rPr>
      </w:pPr>
    </w:p>
    <w:p w14:paraId="4BCD89F9" w14:textId="78B433C2" w:rsidR="00DA7343" w:rsidRPr="0001389B" w:rsidRDefault="00DA7343" w:rsidP="008D72A4">
      <w:pPr>
        <w:spacing w:after="0" w:line="240" w:lineRule="auto"/>
        <w:jc w:val="both"/>
        <w:rPr>
          <w:rFonts w:ascii="Arial" w:hAnsi="Arial" w:cs="Arial"/>
          <w:sz w:val="20"/>
          <w:szCs w:val="20"/>
        </w:rPr>
      </w:pPr>
      <w:r w:rsidRPr="0026282E">
        <w:rPr>
          <w:rFonts w:ascii="Arial" w:hAnsi="Arial" w:cs="Arial"/>
          <w:sz w:val="20"/>
          <w:szCs w:val="20"/>
        </w:rPr>
        <w:t>En relación al proceso ______________ número ____________ y en cumplimiento a</w:t>
      </w:r>
      <w:r w:rsidR="00E94C1C" w:rsidRPr="0026282E">
        <w:rPr>
          <w:rFonts w:ascii="Arial" w:hAnsi="Arial" w:cs="Arial"/>
          <w:sz w:val="20"/>
          <w:szCs w:val="20"/>
        </w:rPr>
        <w:t xml:space="preserve"> </w:t>
      </w:r>
      <w:r w:rsidRPr="0026282E">
        <w:rPr>
          <w:rFonts w:ascii="Arial" w:hAnsi="Arial" w:cs="Arial"/>
          <w:sz w:val="20"/>
          <w:szCs w:val="20"/>
        </w:rPr>
        <w:t>l</w:t>
      </w:r>
      <w:r w:rsidR="00E94C1C" w:rsidRPr="0026282E">
        <w:rPr>
          <w:rFonts w:ascii="Arial" w:hAnsi="Arial" w:cs="Arial"/>
          <w:sz w:val="20"/>
          <w:szCs w:val="20"/>
        </w:rPr>
        <w:t>a</w:t>
      </w:r>
      <w:r w:rsidRPr="0026282E">
        <w:rPr>
          <w:rFonts w:ascii="Arial" w:hAnsi="Arial" w:cs="Arial"/>
          <w:sz w:val="20"/>
          <w:szCs w:val="20"/>
        </w:rPr>
        <w:t xml:space="preserve"> </w:t>
      </w:r>
      <w:r w:rsidR="00E94C1C" w:rsidRPr="0026282E">
        <w:rPr>
          <w:rFonts w:ascii="Arial" w:hAnsi="Arial" w:cs="Arial"/>
          <w:sz w:val="20"/>
          <w:szCs w:val="20"/>
        </w:rPr>
        <w:t>Base</w:t>
      </w:r>
      <w:r w:rsidRPr="0026282E">
        <w:rPr>
          <w:rFonts w:ascii="Arial" w:hAnsi="Arial" w:cs="Arial"/>
          <w:sz w:val="20"/>
          <w:szCs w:val="20"/>
        </w:rPr>
        <w:t xml:space="preserve"> </w:t>
      </w:r>
      <w:r w:rsidRPr="0026282E">
        <w:rPr>
          <w:rFonts w:ascii="Arial" w:hAnsi="Arial" w:cs="Arial"/>
          <w:b/>
          <w:sz w:val="20"/>
          <w:szCs w:val="20"/>
        </w:rPr>
        <w:t>VI.</w:t>
      </w:r>
      <w:r w:rsidR="00F72ACE" w:rsidRPr="0026282E">
        <w:rPr>
          <w:rFonts w:ascii="Arial" w:hAnsi="Arial" w:cs="Arial"/>
          <w:b/>
          <w:sz w:val="20"/>
          <w:szCs w:val="20"/>
        </w:rPr>
        <w:t>7</w:t>
      </w:r>
      <w:r w:rsidRPr="0026282E">
        <w:rPr>
          <w:rFonts w:ascii="Arial" w:hAnsi="Arial" w:cs="Arial"/>
          <w:sz w:val="20"/>
          <w:szCs w:val="20"/>
        </w:rPr>
        <w:t>,</w:t>
      </w:r>
      <w:r w:rsidR="005B7645" w:rsidRPr="0026282E">
        <w:rPr>
          <w:rFonts w:ascii="Arial" w:hAnsi="Arial" w:cs="Arial"/>
          <w:b/>
          <w:sz w:val="20"/>
          <w:szCs w:val="20"/>
        </w:rPr>
        <w:t xml:space="preserve"> </w:t>
      </w:r>
      <w:r w:rsidRPr="0026282E">
        <w:rPr>
          <w:rFonts w:ascii="Arial" w:hAnsi="Arial" w:cs="Arial"/>
          <w:sz w:val="20"/>
          <w:szCs w:val="20"/>
        </w:rPr>
        <w:t>señalo que la documentación e información que integra mi Proposición y que debe clasificarse como reservada, confidencial y/o comercial reservada, es la siguiente:</w:t>
      </w:r>
      <w:r w:rsidRPr="0001389B">
        <w:rPr>
          <w:rFonts w:ascii="Arial" w:hAnsi="Arial" w:cs="Arial"/>
          <w:sz w:val="20"/>
          <w:szCs w:val="20"/>
        </w:rPr>
        <w:t xml:space="preserve"> </w:t>
      </w:r>
    </w:p>
    <w:p w14:paraId="2732FA76" w14:textId="77777777" w:rsidR="00DA7343" w:rsidRPr="0001389B" w:rsidRDefault="00DA7343" w:rsidP="008D72A4">
      <w:pPr>
        <w:spacing w:after="0" w:line="240" w:lineRule="auto"/>
        <w:jc w:val="both"/>
        <w:rPr>
          <w:rFonts w:ascii="Arial" w:hAnsi="Arial" w:cs="Arial"/>
          <w:sz w:val="20"/>
          <w:szCs w:val="20"/>
        </w:rPr>
      </w:pPr>
    </w:p>
    <w:p w14:paraId="69BF5502" w14:textId="77777777" w:rsidR="009723BB" w:rsidRPr="0001389B" w:rsidRDefault="009723BB" w:rsidP="008D72A4">
      <w:pPr>
        <w:numPr>
          <w:ilvl w:val="0"/>
          <w:numId w:val="18"/>
        </w:numPr>
        <w:suppressAutoHyphens w:val="0"/>
        <w:spacing w:after="0" w:line="240" w:lineRule="auto"/>
        <w:ind w:left="0" w:hanging="360"/>
        <w:jc w:val="both"/>
        <w:rPr>
          <w:rFonts w:ascii="Arial" w:hAnsi="Arial" w:cs="Arial"/>
          <w:sz w:val="20"/>
          <w:szCs w:val="20"/>
        </w:rPr>
      </w:pPr>
      <w:r w:rsidRPr="0001389B">
        <w:rPr>
          <w:rFonts w:ascii="Arial" w:hAnsi="Arial" w:cs="Arial"/>
          <w:sz w:val="20"/>
          <w:szCs w:val="20"/>
        </w:rPr>
        <w:t xml:space="preserve">Documentación Legal y Administrativa </w:t>
      </w:r>
    </w:p>
    <w:p w14:paraId="6C2D2D41"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r w:rsidRPr="0001389B">
        <w:rPr>
          <w:rFonts w:ascii="Arial" w:hAnsi="Arial" w:cs="Arial"/>
          <w:sz w:val="20"/>
          <w:szCs w:val="20"/>
        </w:rPr>
        <w:tab/>
      </w:r>
    </w:p>
    <w:tbl>
      <w:tblPr>
        <w:tblW w:w="9465" w:type="dxa"/>
        <w:tblInd w:w="41" w:type="dxa"/>
        <w:tblCellMar>
          <w:top w:w="10" w:type="dxa"/>
          <w:right w:w="9" w:type="dxa"/>
        </w:tblCellMar>
        <w:tblLook w:val="04A0" w:firstRow="1" w:lastRow="0" w:firstColumn="1" w:lastColumn="0" w:noHBand="0" w:noVBand="1"/>
      </w:tblPr>
      <w:tblGrid>
        <w:gridCol w:w="2081"/>
        <w:gridCol w:w="1134"/>
        <w:gridCol w:w="1275"/>
        <w:gridCol w:w="1276"/>
        <w:gridCol w:w="3699"/>
      </w:tblGrid>
      <w:tr w:rsidR="009723BB" w:rsidRPr="0001389B" w14:paraId="4E623863" w14:textId="77777777" w:rsidTr="00481E34">
        <w:trPr>
          <w:trHeight w:val="152"/>
        </w:trPr>
        <w:tc>
          <w:tcPr>
            <w:tcW w:w="2081" w:type="dxa"/>
            <w:vMerge w:val="restart"/>
            <w:tcBorders>
              <w:top w:val="single" w:sz="4" w:space="0" w:color="000000"/>
              <w:left w:val="single" w:sz="4" w:space="0" w:color="000000"/>
              <w:bottom w:val="single" w:sz="4" w:space="0" w:color="000000"/>
              <w:right w:val="single" w:sz="4" w:space="0" w:color="000000"/>
            </w:tcBorders>
            <w:vAlign w:val="center"/>
          </w:tcPr>
          <w:p w14:paraId="1C2DF64D"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Información </w:t>
            </w:r>
          </w:p>
        </w:tc>
        <w:tc>
          <w:tcPr>
            <w:tcW w:w="3685" w:type="dxa"/>
            <w:gridSpan w:val="3"/>
            <w:tcBorders>
              <w:top w:val="single" w:sz="4" w:space="0" w:color="000000"/>
              <w:left w:val="single" w:sz="4" w:space="0" w:color="000000"/>
              <w:bottom w:val="single" w:sz="4" w:space="0" w:color="000000"/>
              <w:right w:val="single" w:sz="4" w:space="0" w:color="000000"/>
            </w:tcBorders>
          </w:tcPr>
          <w:p w14:paraId="2A4E99CD"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Clasificación (marque con una X) </w:t>
            </w:r>
          </w:p>
        </w:tc>
        <w:tc>
          <w:tcPr>
            <w:tcW w:w="3699" w:type="dxa"/>
            <w:vMerge w:val="restart"/>
            <w:tcBorders>
              <w:top w:val="single" w:sz="4" w:space="0" w:color="000000"/>
              <w:left w:val="single" w:sz="4" w:space="0" w:color="000000"/>
              <w:bottom w:val="single" w:sz="4" w:space="0" w:color="000000"/>
              <w:right w:val="single" w:sz="4" w:space="0" w:color="000000"/>
            </w:tcBorders>
          </w:tcPr>
          <w:p w14:paraId="246F1F4C"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p w14:paraId="56106792"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Motivar y Fundamentar*</w:t>
            </w:r>
          </w:p>
        </w:tc>
      </w:tr>
      <w:tr w:rsidR="009723BB" w:rsidRPr="0001389B" w14:paraId="4D1FB11C" w14:textId="77777777" w:rsidTr="00481E34">
        <w:trPr>
          <w:trHeight w:val="425"/>
        </w:trPr>
        <w:tc>
          <w:tcPr>
            <w:tcW w:w="2081" w:type="dxa"/>
            <w:vMerge/>
            <w:tcBorders>
              <w:top w:val="nil"/>
              <w:left w:val="single" w:sz="4" w:space="0" w:color="000000"/>
              <w:bottom w:val="single" w:sz="4" w:space="0" w:color="000000"/>
              <w:right w:val="single" w:sz="4" w:space="0" w:color="000000"/>
            </w:tcBorders>
          </w:tcPr>
          <w:p w14:paraId="2919FA78" w14:textId="77777777" w:rsidR="009723BB" w:rsidRPr="0001389B" w:rsidRDefault="009723BB" w:rsidP="008D72A4">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AA9287"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Reservada </w:t>
            </w:r>
          </w:p>
        </w:tc>
        <w:tc>
          <w:tcPr>
            <w:tcW w:w="1275" w:type="dxa"/>
            <w:tcBorders>
              <w:top w:val="single" w:sz="4" w:space="0" w:color="000000"/>
              <w:left w:val="single" w:sz="4" w:space="0" w:color="000000"/>
              <w:bottom w:val="single" w:sz="4" w:space="0" w:color="000000"/>
              <w:right w:val="single" w:sz="4" w:space="0" w:color="000000"/>
            </w:tcBorders>
            <w:vAlign w:val="center"/>
          </w:tcPr>
          <w:p w14:paraId="7EC42313"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Confidencial </w:t>
            </w:r>
          </w:p>
        </w:tc>
        <w:tc>
          <w:tcPr>
            <w:tcW w:w="1276" w:type="dxa"/>
            <w:tcBorders>
              <w:top w:val="single" w:sz="4" w:space="0" w:color="000000"/>
              <w:left w:val="single" w:sz="4" w:space="0" w:color="000000"/>
              <w:bottom w:val="single" w:sz="4" w:space="0" w:color="000000"/>
              <w:right w:val="single" w:sz="4" w:space="0" w:color="000000"/>
            </w:tcBorders>
          </w:tcPr>
          <w:p w14:paraId="45828E88"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Comercial Reservada</w:t>
            </w:r>
          </w:p>
        </w:tc>
        <w:tc>
          <w:tcPr>
            <w:tcW w:w="3699" w:type="dxa"/>
            <w:vMerge/>
            <w:tcBorders>
              <w:top w:val="nil"/>
              <w:left w:val="single" w:sz="4" w:space="0" w:color="000000"/>
              <w:bottom w:val="single" w:sz="4" w:space="0" w:color="000000"/>
              <w:right w:val="single" w:sz="4" w:space="0" w:color="000000"/>
            </w:tcBorders>
          </w:tcPr>
          <w:p w14:paraId="3CA2D059" w14:textId="77777777" w:rsidR="009723BB" w:rsidRPr="0001389B" w:rsidRDefault="009723BB" w:rsidP="008D72A4">
            <w:pPr>
              <w:spacing w:after="0" w:line="240" w:lineRule="auto"/>
              <w:jc w:val="both"/>
              <w:rPr>
                <w:rFonts w:ascii="Arial" w:hAnsi="Arial" w:cs="Arial"/>
                <w:sz w:val="20"/>
                <w:szCs w:val="20"/>
              </w:rPr>
            </w:pPr>
          </w:p>
        </w:tc>
      </w:tr>
      <w:tr w:rsidR="009723BB" w:rsidRPr="0001389B" w14:paraId="31E82E64" w14:textId="77777777" w:rsidTr="00481E34">
        <w:trPr>
          <w:trHeight w:val="216"/>
        </w:trPr>
        <w:tc>
          <w:tcPr>
            <w:tcW w:w="2081" w:type="dxa"/>
            <w:tcBorders>
              <w:top w:val="single" w:sz="4" w:space="0" w:color="000000"/>
              <w:left w:val="single" w:sz="4" w:space="0" w:color="000000"/>
              <w:bottom w:val="single" w:sz="4" w:space="0" w:color="000000"/>
              <w:right w:val="single" w:sz="4" w:space="0" w:color="000000"/>
            </w:tcBorders>
          </w:tcPr>
          <w:p w14:paraId="53DA63A6"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C2DC765"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034763B5"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4C8CD86"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3699" w:type="dxa"/>
            <w:tcBorders>
              <w:top w:val="single" w:sz="4" w:space="0" w:color="000000"/>
              <w:left w:val="single" w:sz="4" w:space="0" w:color="000000"/>
              <w:bottom w:val="single" w:sz="4" w:space="0" w:color="000000"/>
              <w:right w:val="single" w:sz="4" w:space="0" w:color="000000"/>
            </w:tcBorders>
          </w:tcPr>
          <w:p w14:paraId="0681856C"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r>
      <w:tr w:rsidR="009723BB" w:rsidRPr="0001389B" w14:paraId="7A0B5622" w14:textId="77777777" w:rsidTr="00481E34">
        <w:trPr>
          <w:trHeight w:val="218"/>
        </w:trPr>
        <w:tc>
          <w:tcPr>
            <w:tcW w:w="2081" w:type="dxa"/>
            <w:tcBorders>
              <w:top w:val="single" w:sz="4" w:space="0" w:color="000000"/>
              <w:left w:val="single" w:sz="4" w:space="0" w:color="000000"/>
              <w:bottom w:val="single" w:sz="4" w:space="0" w:color="000000"/>
              <w:right w:val="single" w:sz="4" w:space="0" w:color="000000"/>
            </w:tcBorders>
          </w:tcPr>
          <w:p w14:paraId="334887F9"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095268A"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4F42FC1"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6D90516"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3699" w:type="dxa"/>
            <w:tcBorders>
              <w:top w:val="single" w:sz="4" w:space="0" w:color="000000"/>
              <w:left w:val="single" w:sz="4" w:space="0" w:color="000000"/>
              <w:bottom w:val="single" w:sz="4" w:space="0" w:color="000000"/>
              <w:right w:val="single" w:sz="4" w:space="0" w:color="000000"/>
            </w:tcBorders>
          </w:tcPr>
          <w:p w14:paraId="5EA4F9AD"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r>
    </w:tbl>
    <w:p w14:paraId="1FF452F6"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p w14:paraId="7B1F5D89" w14:textId="77777777" w:rsidR="009723BB" w:rsidRPr="0001389B" w:rsidRDefault="009723BB" w:rsidP="008D72A4">
      <w:pPr>
        <w:numPr>
          <w:ilvl w:val="0"/>
          <w:numId w:val="18"/>
        </w:numPr>
        <w:suppressAutoHyphens w:val="0"/>
        <w:spacing w:after="0" w:line="240" w:lineRule="auto"/>
        <w:ind w:left="0" w:hanging="360"/>
        <w:jc w:val="both"/>
        <w:rPr>
          <w:rFonts w:ascii="Arial" w:hAnsi="Arial" w:cs="Arial"/>
          <w:sz w:val="20"/>
          <w:szCs w:val="20"/>
        </w:rPr>
      </w:pPr>
      <w:r w:rsidRPr="0001389B">
        <w:rPr>
          <w:rFonts w:ascii="Arial" w:hAnsi="Arial" w:cs="Arial"/>
          <w:sz w:val="20"/>
          <w:szCs w:val="20"/>
        </w:rPr>
        <w:t xml:space="preserve">Documentación Técnica </w:t>
      </w:r>
    </w:p>
    <w:p w14:paraId="7D545D7B"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bl>
      <w:tblPr>
        <w:tblW w:w="9465" w:type="dxa"/>
        <w:tblInd w:w="41" w:type="dxa"/>
        <w:tblCellMar>
          <w:top w:w="10" w:type="dxa"/>
          <w:right w:w="9" w:type="dxa"/>
        </w:tblCellMar>
        <w:tblLook w:val="04A0" w:firstRow="1" w:lastRow="0" w:firstColumn="1" w:lastColumn="0" w:noHBand="0" w:noVBand="1"/>
      </w:tblPr>
      <w:tblGrid>
        <w:gridCol w:w="2081"/>
        <w:gridCol w:w="1134"/>
        <w:gridCol w:w="1275"/>
        <w:gridCol w:w="1276"/>
        <w:gridCol w:w="3699"/>
      </w:tblGrid>
      <w:tr w:rsidR="009723BB" w:rsidRPr="0001389B" w14:paraId="5D636BD7" w14:textId="77777777" w:rsidTr="00481E34">
        <w:trPr>
          <w:trHeight w:val="250"/>
        </w:trPr>
        <w:tc>
          <w:tcPr>
            <w:tcW w:w="2081" w:type="dxa"/>
            <w:vMerge w:val="restart"/>
            <w:tcBorders>
              <w:top w:val="single" w:sz="4" w:space="0" w:color="000000"/>
              <w:left w:val="single" w:sz="4" w:space="0" w:color="000000"/>
              <w:bottom w:val="single" w:sz="4" w:space="0" w:color="000000"/>
              <w:right w:val="single" w:sz="4" w:space="0" w:color="000000"/>
            </w:tcBorders>
            <w:vAlign w:val="center"/>
          </w:tcPr>
          <w:p w14:paraId="28933CAF"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Información </w:t>
            </w:r>
          </w:p>
        </w:tc>
        <w:tc>
          <w:tcPr>
            <w:tcW w:w="3685" w:type="dxa"/>
            <w:gridSpan w:val="3"/>
            <w:tcBorders>
              <w:top w:val="single" w:sz="4" w:space="0" w:color="000000"/>
              <w:left w:val="single" w:sz="4" w:space="0" w:color="000000"/>
              <w:bottom w:val="single" w:sz="4" w:space="0" w:color="000000"/>
              <w:right w:val="single" w:sz="4" w:space="0" w:color="000000"/>
            </w:tcBorders>
          </w:tcPr>
          <w:p w14:paraId="338BC8F0" w14:textId="77777777" w:rsidR="009723BB" w:rsidRPr="0001389B" w:rsidRDefault="009723BB" w:rsidP="008D72A4">
            <w:pPr>
              <w:spacing w:after="0" w:line="240" w:lineRule="auto"/>
              <w:rPr>
                <w:rFonts w:ascii="Arial" w:hAnsi="Arial" w:cs="Arial"/>
                <w:sz w:val="20"/>
                <w:szCs w:val="20"/>
              </w:rPr>
            </w:pPr>
            <w:r w:rsidRPr="0001389B">
              <w:rPr>
                <w:rFonts w:ascii="Arial" w:hAnsi="Arial" w:cs="Arial"/>
                <w:sz w:val="20"/>
                <w:szCs w:val="20"/>
              </w:rPr>
              <w:t>Clasificación (marque con una X)</w:t>
            </w:r>
          </w:p>
        </w:tc>
        <w:tc>
          <w:tcPr>
            <w:tcW w:w="3699" w:type="dxa"/>
            <w:vMerge w:val="restart"/>
            <w:tcBorders>
              <w:top w:val="single" w:sz="4" w:space="0" w:color="000000"/>
              <w:left w:val="single" w:sz="4" w:space="0" w:color="000000"/>
              <w:bottom w:val="single" w:sz="4" w:space="0" w:color="000000"/>
              <w:right w:val="single" w:sz="4" w:space="0" w:color="000000"/>
            </w:tcBorders>
          </w:tcPr>
          <w:p w14:paraId="14A85DFB" w14:textId="77777777" w:rsidR="009723BB" w:rsidRPr="0001389B" w:rsidRDefault="009723BB" w:rsidP="008D72A4">
            <w:pPr>
              <w:spacing w:after="0" w:line="240" w:lineRule="auto"/>
              <w:jc w:val="both"/>
              <w:rPr>
                <w:rFonts w:ascii="Arial" w:hAnsi="Arial" w:cs="Arial"/>
                <w:sz w:val="20"/>
                <w:szCs w:val="20"/>
              </w:rPr>
            </w:pPr>
          </w:p>
          <w:p w14:paraId="1A2A21E7"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Motivar y Fundamentar*</w:t>
            </w:r>
          </w:p>
        </w:tc>
      </w:tr>
      <w:tr w:rsidR="009723BB" w:rsidRPr="0001389B" w14:paraId="238BBCE3" w14:textId="77777777" w:rsidTr="00481E34">
        <w:trPr>
          <w:trHeight w:val="422"/>
        </w:trPr>
        <w:tc>
          <w:tcPr>
            <w:tcW w:w="2081" w:type="dxa"/>
            <w:vMerge/>
            <w:tcBorders>
              <w:top w:val="nil"/>
              <w:left w:val="single" w:sz="4" w:space="0" w:color="000000"/>
              <w:bottom w:val="single" w:sz="4" w:space="0" w:color="000000"/>
              <w:right w:val="single" w:sz="4" w:space="0" w:color="000000"/>
            </w:tcBorders>
            <w:vAlign w:val="center"/>
          </w:tcPr>
          <w:p w14:paraId="4A2CF78A" w14:textId="77777777" w:rsidR="009723BB" w:rsidRPr="0001389B" w:rsidRDefault="009723BB" w:rsidP="008D72A4">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213A35"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Reservada </w:t>
            </w:r>
          </w:p>
        </w:tc>
        <w:tc>
          <w:tcPr>
            <w:tcW w:w="1275" w:type="dxa"/>
            <w:tcBorders>
              <w:top w:val="single" w:sz="4" w:space="0" w:color="000000"/>
              <w:left w:val="single" w:sz="4" w:space="0" w:color="000000"/>
              <w:bottom w:val="single" w:sz="4" w:space="0" w:color="000000"/>
              <w:right w:val="single" w:sz="4" w:space="0" w:color="000000"/>
            </w:tcBorders>
            <w:vAlign w:val="center"/>
          </w:tcPr>
          <w:p w14:paraId="27C2CB43"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Confidencial </w:t>
            </w:r>
          </w:p>
        </w:tc>
        <w:tc>
          <w:tcPr>
            <w:tcW w:w="1276" w:type="dxa"/>
            <w:tcBorders>
              <w:top w:val="single" w:sz="4" w:space="0" w:color="000000"/>
              <w:left w:val="single" w:sz="4" w:space="0" w:color="000000"/>
              <w:bottom w:val="single" w:sz="4" w:space="0" w:color="000000"/>
              <w:right w:val="single" w:sz="4" w:space="0" w:color="000000"/>
            </w:tcBorders>
          </w:tcPr>
          <w:p w14:paraId="76FC922B"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Comercial Reservada </w:t>
            </w:r>
          </w:p>
        </w:tc>
        <w:tc>
          <w:tcPr>
            <w:tcW w:w="3699" w:type="dxa"/>
            <w:vMerge/>
            <w:tcBorders>
              <w:top w:val="nil"/>
              <w:left w:val="single" w:sz="4" w:space="0" w:color="000000"/>
              <w:bottom w:val="single" w:sz="4" w:space="0" w:color="000000"/>
              <w:right w:val="single" w:sz="4" w:space="0" w:color="000000"/>
            </w:tcBorders>
          </w:tcPr>
          <w:p w14:paraId="52806ABD" w14:textId="77777777" w:rsidR="009723BB" w:rsidRPr="0001389B" w:rsidRDefault="009723BB" w:rsidP="008D72A4">
            <w:pPr>
              <w:spacing w:after="0" w:line="240" w:lineRule="auto"/>
              <w:jc w:val="both"/>
              <w:rPr>
                <w:rFonts w:ascii="Arial" w:hAnsi="Arial" w:cs="Arial"/>
                <w:sz w:val="20"/>
                <w:szCs w:val="20"/>
              </w:rPr>
            </w:pPr>
          </w:p>
        </w:tc>
      </w:tr>
      <w:tr w:rsidR="009723BB" w:rsidRPr="0001389B" w14:paraId="1A521046" w14:textId="77777777" w:rsidTr="00481E34">
        <w:trPr>
          <w:trHeight w:val="218"/>
        </w:trPr>
        <w:tc>
          <w:tcPr>
            <w:tcW w:w="2081" w:type="dxa"/>
            <w:tcBorders>
              <w:top w:val="single" w:sz="4" w:space="0" w:color="000000"/>
              <w:left w:val="single" w:sz="4" w:space="0" w:color="000000"/>
              <w:bottom w:val="single" w:sz="4" w:space="0" w:color="000000"/>
              <w:right w:val="single" w:sz="4" w:space="0" w:color="000000"/>
            </w:tcBorders>
          </w:tcPr>
          <w:p w14:paraId="42DA1D57"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4A47A62"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4F7CB07"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134CC0B"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3699" w:type="dxa"/>
            <w:tcBorders>
              <w:top w:val="single" w:sz="4" w:space="0" w:color="000000"/>
              <w:left w:val="single" w:sz="4" w:space="0" w:color="000000"/>
              <w:bottom w:val="single" w:sz="4" w:space="0" w:color="000000"/>
              <w:right w:val="single" w:sz="4" w:space="0" w:color="000000"/>
            </w:tcBorders>
          </w:tcPr>
          <w:p w14:paraId="4184AF9E"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r>
      <w:tr w:rsidR="009723BB" w:rsidRPr="0001389B" w14:paraId="3F1253A9" w14:textId="77777777" w:rsidTr="00481E34">
        <w:trPr>
          <w:trHeight w:val="216"/>
        </w:trPr>
        <w:tc>
          <w:tcPr>
            <w:tcW w:w="2081" w:type="dxa"/>
            <w:tcBorders>
              <w:top w:val="single" w:sz="4" w:space="0" w:color="000000"/>
              <w:left w:val="single" w:sz="4" w:space="0" w:color="000000"/>
              <w:bottom w:val="single" w:sz="4" w:space="0" w:color="000000"/>
              <w:right w:val="single" w:sz="4" w:space="0" w:color="000000"/>
            </w:tcBorders>
          </w:tcPr>
          <w:p w14:paraId="59471908"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7982C50"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3E8BBD3"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27A616C"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3699" w:type="dxa"/>
            <w:tcBorders>
              <w:top w:val="single" w:sz="4" w:space="0" w:color="000000"/>
              <w:left w:val="single" w:sz="4" w:space="0" w:color="000000"/>
              <w:bottom w:val="single" w:sz="4" w:space="0" w:color="000000"/>
              <w:right w:val="single" w:sz="4" w:space="0" w:color="000000"/>
            </w:tcBorders>
          </w:tcPr>
          <w:p w14:paraId="3BF848EC"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r>
    </w:tbl>
    <w:p w14:paraId="3D2050A3"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p w14:paraId="1BC259AE" w14:textId="77777777" w:rsidR="009723BB" w:rsidRPr="0001389B" w:rsidRDefault="009723BB" w:rsidP="008D72A4">
      <w:pPr>
        <w:numPr>
          <w:ilvl w:val="0"/>
          <w:numId w:val="18"/>
        </w:numPr>
        <w:suppressAutoHyphens w:val="0"/>
        <w:spacing w:after="0" w:line="240" w:lineRule="auto"/>
        <w:ind w:left="0" w:hanging="360"/>
        <w:jc w:val="both"/>
        <w:rPr>
          <w:rFonts w:ascii="Arial" w:hAnsi="Arial" w:cs="Arial"/>
          <w:sz w:val="20"/>
          <w:szCs w:val="20"/>
        </w:rPr>
      </w:pPr>
      <w:r w:rsidRPr="0001389B">
        <w:rPr>
          <w:rFonts w:ascii="Arial" w:hAnsi="Arial" w:cs="Arial"/>
          <w:sz w:val="20"/>
          <w:szCs w:val="20"/>
        </w:rPr>
        <w:t xml:space="preserve">Documentación Económica </w:t>
      </w:r>
    </w:p>
    <w:p w14:paraId="09F7213C"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bl>
      <w:tblPr>
        <w:tblW w:w="9465" w:type="dxa"/>
        <w:tblInd w:w="41" w:type="dxa"/>
        <w:tblCellMar>
          <w:top w:w="10" w:type="dxa"/>
          <w:right w:w="9" w:type="dxa"/>
        </w:tblCellMar>
        <w:tblLook w:val="04A0" w:firstRow="1" w:lastRow="0" w:firstColumn="1" w:lastColumn="0" w:noHBand="0" w:noVBand="1"/>
      </w:tblPr>
      <w:tblGrid>
        <w:gridCol w:w="2081"/>
        <w:gridCol w:w="1134"/>
        <w:gridCol w:w="1275"/>
        <w:gridCol w:w="1276"/>
        <w:gridCol w:w="3699"/>
      </w:tblGrid>
      <w:tr w:rsidR="009723BB" w:rsidRPr="0001389B" w14:paraId="7EA52E04" w14:textId="77777777" w:rsidTr="00481E34">
        <w:trPr>
          <w:trHeight w:val="163"/>
        </w:trPr>
        <w:tc>
          <w:tcPr>
            <w:tcW w:w="2081" w:type="dxa"/>
            <w:vMerge w:val="restart"/>
            <w:tcBorders>
              <w:top w:val="single" w:sz="4" w:space="0" w:color="000000"/>
              <w:left w:val="single" w:sz="4" w:space="0" w:color="000000"/>
              <w:bottom w:val="single" w:sz="4" w:space="0" w:color="000000"/>
              <w:right w:val="single" w:sz="4" w:space="0" w:color="000000"/>
            </w:tcBorders>
            <w:vAlign w:val="center"/>
          </w:tcPr>
          <w:p w14:paraId="68C2B709"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Información </w:t>
            </w:r>
          </w:p>
        </w:tc>
        <w:tc>
          <w:tcPr>
            <w:tcW w:w="3685" w:type="dxa"/>
            <w:gridSpan w:val="3"/>
            <w:tcBorders>
              <w:top w:val="single" w:sz="4" w:space="0" w:color="000000"/>
              <w:left w:val="single" w:sz="4" w:space="0" w:color="000000"/>
              <w:bottom w:val="single" w:sz="4" w:space="0" w:color="000000"/>
              <w:right w:val="single" w:sz="4" w:space="0" w:color="000000"/>
            </w:tcBorders>
          </w:tcPr>
          <w:p w14:paraId="10F4D5F9"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Clasificación (marque con una X)</w:t>
            </w:r>
          </w:p>
        </w:tc>
        <w:tc>
          <w:tcPr>
            <w:tcW w:w="3699" w:type="dxa"/>
            <w:vMerge w:val="restart"/>
            <w:tcBorders>
              <w:top w:val="single" w:sz="4" w:space="0" w:color="000000"/>
              <w:left w:val="single" w:sz="4" w:space="0" w:color="000000"/>
              <w:bottom w:val="single" w:sz="4" w:space="0" w:color="000000"/>
              <w:right w:val="single" w:sz="4" w:space="0" w:color="000000"/>
            </w:tcBorders>
          </w:tcPr>
          <w:p w14:paraId="1BC1750B"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p w14:paraId="67B3FAB0"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Motivar y Fundamentar*</w:t>
            </w:r>
          </w:p>
        </w:tc>
      </w:tr>
      <w:tr w:rsidR="009723BB" w:rsidRPr="0001389B" w14:paraId="1491BCA3" w14:textId="77777777" w:rsidTr="00481E34">
        <w:trPr>
          <w:trHeight w:val="425"/>
        </w:trPr>
        <w:tc>
          <w:tcPr>
            <w:tcW w:w="2081" w:type="dxa"/>
            <w:vMerge/>
            <w:tcBorders>
              <w:top w:val="nil"/>
              <w:left w:val="single" w:sz="4" w:space="0" w:color="000000"/>
              <w:bottom w:val="single" w:sz="4" w:space="0" w:color="000000"/>
              <w:right w:val="single" w:sz="4" w:space="0" w:color="000000"/>
            </w:tcBorders>
          </w:tcPr>
          <w:p w14:paraId="21E347DD" w14:textId="77777777" w:rsidR="009723BB" w:rsidRPr="0001389B" w:rsidRDefault="009723BB" w:rsidP="008D72A4">
            <w:pPr>
              <w:spacing w:after="0" w:line="240"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748BF3B"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Reservada </w:t>
            </w:r>
          </w:p>
        </w:tc>
        <w:tc>
          <w:tcPr>
            <w:tcW w:w="1275" w:type="dxa"/>
            <w:tcBorders>
              <w:top w:val="single" w:sz="4" w:space="0" w:color="000000"/>
              <w:left w:val="single" w:sz="4" w:space="0" w:color="000000"/>
              <w:bottom w:val="single" w:sz="4" w:space="0" w:color="000000"/>
              <w:right w:val="single" w:sz="4" w:space="0" w:color="000000"/>
            </w:tcBorders>
            <w:vAlign w:val="center"/>
          </w:tcPr>
          <w:p w14:paraId="2CDCFB06"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Confidencial </w:t>
            </w:r>
          </w:p>
        </w:tc>
        <w:tc>
          <w:tcPr>
            <w:tcW w:w="1276" w:type="dxa"/>
            <w:tcBorders>
              <w:top w:val="single" w:sz="4" w:space="0" w:color="000000"/>
              <w:left w:val="single" w:sz="4" w:space="0" w:color="000000"/>
              <w:bottom w:val="single" w:sz="4" w:space="0" w:color="000000"/>
              <w:right w:val="single" w:sz="4" w:space="0" w:color="000000"/>
            </w:tcBorders>
          </w:tcPr>
          <w:p w14:paraId="3496DEAF"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Comercial Reservada </w:t>
            </w:r>
          </w:p>
        </w:tc>
        <w:tc>
          <w:tcPr>
            <w:tcW w:w="3699" w:type="dxa"/>
            <w:vMerge/>
            <w:tcBorders>
              <w:top w:val="nil"/>
              <w:left w:val="single" w:sz="4" w:space="0" w:color="000000"/>
              <w:bottom w:val="single" w:sz="4" w:space="0" w:color="000000"/>
              <w:right w:val="single" w:sz="4" w:space="0" w:color="000000"/>
            </w:tcBorders>
          </w:tcPr>
          <w:p w14:paraId="1AE9C0AF" w14:textId="77777777" w:rsidR="009723BB" w:rsidRPr="0001389B" w:rsidRDefault="009723BB" w:rsidP="008D72A4">
            <w:pPr>
              <w:spacing w:after="0" w:line="240" w:lineRule="auto"/>
              <w:jc w:val="both"/>
              <w:rPr>
                <w:rFonts w:ascii="Arial" w:hAnsi="Arial" w:cs="Arial"/>
                <w:sz w:val="20"/>
                <w:szCs w:val="20"/>
              </w:rPr>
            </w:pPr>
          </w:p>
        </w:tc>
      </w:tr>
      <w:tr w:rsidR="009723BB" w:rsidRPr="0001389B" w14:paraId="4F477E83" w14:textId="77777777" w:rsidTr="00481E34">
        <w:trPr>
          <w:trHeight w:val="218"/>
        </w:trPr>
        <w:tc>
          <w:tcPr>
            <w:tcW w:w="2081" w:type="dxa"/>
            <w:tcBorders>
              <w:top w:val="single" w:sz="4" w:space="0" w:color="000000"/>
              <w:left w:val="single" w:sz="4" w:space="0" w:color="000000"/>
              <w:bottom w:val="single" w:sz="4" w:space="0" w:color="000000"/>
              <w:right w:val="single" w:sz="4" w:space="0" w:color="000000"/>
            </w:tcBorders>
          </w:tcPr>
          <w:p w14:paraId="35FE827F"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FE10E56"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7EFEF07"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AB1CE10"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3699" w:type="dxa"/>
            <w:tcBorders>
              <w:top w:val="single" w:sz="4" w:space="0" w:color="000000"/>
              <w:left w:val="single" w:sz="4" w:space="0" w:color="000000"/>
              <w:bottom w:val="single" w:sz="4" w:space="0" w:color="000000"/>
              <w:right w:val="single" w:sz="4" w:space="0" w:color="000000"/>
            </w:tcBorders>
          </w:tcPr>
          <w:p w14:paraId="223B12A8"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r>
      <w:tr w:rsidR="009723BB" w:rsidRPr="0001389B" w14:paraId="3C8A37EC" w14:textId="77777777" w:rsidTr="00481E34">
        <w:trPr>
          <w:trHeight w:val="216"/>
        </w:trPr>
        <w:tc>
          <w:tcPr>
            <w:tcW w:w="2081" w:type="dxa"/>
            <w:tcBorders>
              <w:top w:val="single" w:sz="4" w:space="0" w:color="000000"/>
              <w:left w:val="single" w:sz="4" w:space="0" w:color="000000"/>
              <w:bottom w:val="single" w:sz="4" w:space="0" w:color="000000"/>
              <w:right w:val="single" w:sz="4" w:space="0" w:color="000000"/>
            </w:tcBorders>
          </w:tcPr>
          <w:p w14:paraId="04CD4C5F"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2F797C0"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F858646"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07D305A"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c>
          <w:tcPr>
            <w:tcW w:w="3699" w:type="dxa"/>
            <w:tcBorders>
              <w:top w:val="single" w:sz="4" w:space="0" w:color="000000"/>
              <w:left w:val="single" w:sz="4" w:space="0" w:color="000000"/>
              <w:bottom w:val="single" w:sz="4" w:space="0" w:color="000000"/>
              <w:right w:val="single" w:sz="4" w:space="0" w:color="000000"/>
            </w:tcBorders>
          </w:tcPr>
          <w:p w14:paraId="1DB4CF87" w14:textId="77777777" w:rsidR="009723BB" w:rsidRPr="0001389B" w:rsidRDefault="009723BB" w:rsidP="008D72A4">
            <w:pPr>
              <w:spacing w:after="0" w:line="240" w:lineRule="auto"/>
              <w:jc w:val="both"/>
              <w:rPr>
                <w:rFonts w:ascii="Arial" w:hAnsi="Arial" w:cs="Arial"/>
                <w:sz w:val="20"/>
                <w:szCs w:val="20"/>
              </w:rPr>
            </w:pPr>
            <w:r w:rsidRPr="0001389B">
              <w:rPr>
                <w:rFonts w:ascii="Arial" w:hAnsi="Arial" w:cs="Arial"/>
                <w:sz w:val="20"/>
                <w:szCs w:val="20"/>
              </w:rPr>
              <w:t xml:space="preserve"> </w:t>
            </w:r>
          </w:p>
        </w:tc>
      </w:tr>
    </w:tbl>
    <w:p w14:paraId="1D903652" w14:textId="77777777" w:rsidR="009723BB" w:rsidRPr="0001389B" w:rsidRDefault="009723BB" w:rsidP="008D72A4">
      <w:pPr>
        <w:spacing w:after="0" w:line="240" w:lineRule="auto"/>
        <w:rPr>
          <w:rFonts w:ascii="Arial" w:hAnsi="Arial" w:cs="Arial"/>
          <w:sz w:val="20"/>
          <w:szCs w:val="20"/>
        </w:rPr>
      </w:pPr>
    </w:p>
    <w:p w14:paraId="4080BC9C" w14:textId="77777777" w:rsidR="009723BB" w:rsidRPr="0001389B" w:rsidRDefault="009723BB" w:rsidP="008D72A4">
      <w:pPr>
        <w:spacing w:after="0" w:line="240" w:lineRule="auto"/>
        <w:jc w:val="center"/>
        <w:rPr>
          <w:rFonts w:ascii="Arial" w:hAnsi="Arial" w:cs="Arial"/>
          <w:sz w:val="20"/>
          <w:szCs w:val="20"/>
        </w:rPr>
      </w:pPr>
      <w:r w:rsidRPr="0001389B">
        <w:rPr>
          <w:rFonts w:ascii="Arial" w:hAnsi="Arial" w:cs="Arial"/>
          <w:i/>
          <w:iCs/>
          <w:sz w:val="20"/>
          <w:szCs w:val="20"/>
        </w:rPr>
        <w:t>(Lugar y fecha)</w:t>
      </w:r>
    </w:p>
    <w:p w14:paraId="25D077D4" w14:textId="77777777" w:rsidR="009723BB" w:rsidRPr="0001389B" w:rsidRDefault="009723BB" w:rsidP="008D72A4">
      <w:pPr>
        <w:spacing w:after="0" w:line="240" w:lineRule="auto"/>
        <w:jc w:val="center"/>
        <w:rPr>
          <w:rFonts w:ascii="Arial" w:hAnsi="Arial" w:cs="Arial"/>
          <w:sz w:val="20"/>
          <w:szCs w:val="20"/>
        </w:rPr>
      </w:pPr>
      <w:r w:rsidRPr="0001389B">
        <w:rPr>
          <w:rFonts w:ascii="Arial" w:hAnsi="Arial" w:cs="Arial"/>
          <w:sz w:val="20"/>
          <w:szCs w:val="20"/>
        </w:rPr>
        <w:t>Protesto lo necesario.</w:t>
      </w:r>
    </w:p>
    <w:p w14:paraId="4991BA9C" w14:textId="77777777" w:rsidR="009723BB" w:rsidRPr="0001389B" w:rsidRDefault="009723BB" w:rsidP="008D72A4">
      <w:pPr>
        <w:spacing w:after="0" w:line="240" w:lineRule="auto"/>
        <w:jc w:val="center"/>
        <w:rPr>
          <w:rFonts w:ascii="Arial" w:hAnsi="Arial" w:cs="Arial"/>
          <w:color w:val="000000"/>
          <w:sz w:val="20"/>
          <w:szCs w:val="20"/>
        </w:rPr>
      </w:pPr>
    </w:p>
    <w:p w14:paraId="76B0CE28" w14:textId="53EA5A02" w:rsidR="009723BB" w:rsidRPr="0001389B" w:rsidRDefault="00773626" w:rsidP="008D72A4">
      <w:pPr>
        <w:spacing w:after="0" w:line="240" w:lineRule="auto"/>
        <w:jc w:val="center"/>
        <w:rPr>
          <w:rFonts w:ascii="Arial" w:hAnsi="Arial" w:cs="Arial"/>
          <w:color w:val="000000"/>
          <w:sz w:val="20"/>
          <w:szCs w:val="20"/>
        </w:rPr>
      </w:pPr>
      <w:r w:rsidRPr="0001389B">
        <w:rPr>
          <w:rFonts w:ascii="Arial" w:hAnsi="Arial" w:cs="Arial"/>
          <w:noProof/>
          <w:sz w:val="20"/>
          <w:szCs w:val="20"/>
        </w:rPr>
        <mc:AlternateContent>
          <mc:Choice Requires="wps">
            <w:drawing>
              <wp:anchor distT="4294967294" distB="4294967294" distL="114300" distR="114300" simplePos="0" relativeHeight="251652608" behindDoc="0" locked="0" layoutInCell="1" allowOverlap="1" wp14:anchorId="35B904DA" wp14:editId="7AC78947">
                <wp:simplePos x="0" y="0"/>
                <wp:positionH relativeFrom="column">
                  <wp:posOffset>1045845</wp:posOffset>
                </wp:positionH>
                <wp:positionV relativeFrom="paragraph">
                  <wp:posOffset>78739</wp:posOffset>
                </wp:positionV>
                <wp:extent cx="4724400" cy="0"/>
                <wp:effectExtent l="0" t="0" r="0" b="0"/>
                <wp:wrapNone/>
                <wp:docPr id="23" name="Conector rec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6C3B9" id="Conector recto 23" o:spid="_x0000_s1026" style="position:absolute;z-index:251652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2.35pt,6.2pt" to="454.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oGgIAADQ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"/>
            </w:pict>
          </mc:Fallback>
        </mc:AlternateContent>
      </w:r>
    </w:p>
    <w:p w14:paraId="77E1CC6A" w14:textId="77777777" w:rsidR="009723BB" w:rsidRPr="0001389B" w:rsidRDefault="009723BB" w:rsidP="008D72A4">
      <w:pPr>
        <w:spacing w:after="0" w:line="240" w:lineRule="auto"/>
        <w:jc w:val="center"/>
        <w:rPr>
          <w:rFonts w:ascii="Arial" w:hAnsi="Arial" w:cs="Arial"/>
          <w:b/>
          <w:bCs/>
          <w:i/>
          <w:iCs/>
          <w:sz w:val="20"/>
          <w:szCs w:val="20"/>
        </w:rPr>
      </w:pPr>
      <w:r w:rsidRPr="0001389B">
        <w:rPr>
          <w:rFonts w:ascii="Arial" w:hAnsi="Arial" w:cs="Arial"/>
          <w:b/>
          <w:bCs/>
          <w:i/>
          <w:iCs/>
          <w:sz w:val="20"/>
          <w:szCs w:val="20"/>
        </w:rPr>
        <w:t>(Nombre y firma de la persona física o representante legal de la persona física o moral o representante común de la agrupación de personas)</w:t>
      </w:r>
    </w:p>
    <w:p w14:paraId="2C6BF053" w14:textId="77777777" w:rsidR="009723BB" w:rsidRPr="008D72A4" w:rsidRDefault="009723BB" w:rsidP="008D72A4">
      <w:pPr>
        <w:spacing w:after="0" w:line="240" w:lineRule="auto"/>
        <w:jc w:val="both"/>
        <w:rPr>
          <w:rFonts w:ascii="Arial" w:hAnsi="Arial" w:cs="Arial"/>
          <w:bCs/>
          <w:iCs/>
          <w:sz w:val="16"/>
          <w:szCs w:val="16"/>
        </w:rPr>
      </w:pPr>
      <w:r w:rsidRPr="008D72A4">
        <w:rPr>
          <w:rFonts w:ascii="Arial" w:hAnsi="Arial" w:cs="Arial"/>
          <w:b/>
          <w:bCs/>
          <w:i/>
          <w:iCs/>
        </w:rPr>
        <w:t>*</w:t>
      </w:r>
      <w:r w:rsidRPr="008D72A4">
        <w:rPr>
          <w:rFonts w:ascii="Arial" w:hAnsi="Arial" w:cs="Arial"/>
          <w:b/>
          <w:bCs/>
          <w:i/>
          <w:iCs/>
          <w:sz w:val="16"/>
          <w:szCs w:val="16"/>
          <w:u w:val="single"/>
        </w:rPr>
        <w:t>Fundamentar:</w:t>
      </w:r>
      <w:r w:rsidRPr="008D72A4">
        <w:rPr>
          <w:rFonts w:ascii="Arial" w:hAnsi="Arial" w:cs="Arial"/>
          <w:b/>
          <w:bCs/>
          <w:i/>
          <w:iCs/>
          <w:sz w:val="16"/>
          <w:szCs w:val="16"/>
        </w:rPr>
        <w:t xml:space="preserve"> </w:t>
      </w:r>
      <w:r w:rsidRPr="008D72A4">
        <w:rPr>
          <w:rFonts w:ascii="Arial" w:hAnsi="Arial" w:cs="Arial"/>
          <w:bCs/>
          <w:iCs/>
          <w:sz w:val="16"/>
          <w:szCs w:val="16"/>
        </w:rPr>
        <w:t xml:space="preserve">Señalar el o los ordenamientos jurídicos, artículo, fracción, inciso y párrafo que expresamente le otorgan el carácter de la clasificación de la información. </w:t>
      </w:r>
    </w:p>
    <w:p w14:paraId="43EF76B2" w14:textId="77777777" w:rsidR="009723BB" w:rsidRPr="008D72A4" w:rsidRDefault="009723BB" w:rsidP="008D72A4">
      <w:pPr>
        <w:spacing w:after="0" w:line="240" w:lineRule="auto"/>
        <w:jc w:val="both"/>
        <w:rPr>
          <w:rFonts w:ascii="Arial" w:hAnsi="Arial" w:cs="Arial"/>
          <w:bCs/>
          <w:iCs/>
          <w:sz w:val="16"/>
          <w:szCs w:val="16"/>
          <w:u w:val="single"/>
        </w:rPr>
      </w:pPr>
      <w:r w:rsidRPr="008D72A4">
        <w:rPr>
          <w:rFonts w:ascii="Arial" w:hAnsi="Arial" w:cs="Arial"/>
          <w:b/>
          <w:bCs/>
          <w:i/>
          <w:iCs/>
          <w:sz w:val="16"/>
          <w:szCs w:val="16"/>
          <w:u w:val="single"/>
        </w:rPr>
        <w:t xml:space="preserve">Motivar: </w:t>
      </w:r>
      <w:r w:rsidRPr="008D72A4">
        <w:rPr>
          <w:rFonts w:ascii="Arial" w:hAnsi="Arial" w:cs="Arial"/>
          <w:bCs/>
          <w:iCs/>
          <w:sz w:val="16"/>
          <w:szCs w:val="16"/>
        </w:rPr>
        <w:t>Señalar las razones, motivos o circunstancias especiales que llevan a concluir que el contenido de la información encuadra en el supuesto previsto por la disposición legal invocada como fundamento.</w:t>
      </w:r>
    </w:p>
    <w:p w14:paraId="54A95CA2" w14:textId="77777777" w:rsidR="009723BB" w:rsidRPr="008D72A4" w:rsidRDefault="009723BB" w:rsidP="008D72A4">
      <w:pPr>
        <w:spacing w:after="0" w:line="240" w:lineRule="auto"/>
        <w:jc w:val="center"/>
        <w:rPr>
          <w:rFonts w:ascii="Arial" w:hAnsi="Arial" w:cs="Arial"/>
          <w:b/>
          <w:bCs/>
          <w:color w:val="000000"/>
          <w:sz w:val="16"/>
          <w:szCs w:val="16"/>
        </w:rPr>
      </w:pPr>
    </w:p>
    <w:p w14:paraId="0053A81E" w14:textId="13E7B835" w:rsidR="009723BB" w:rsidRDefault="009723BB" w:rsidP="0001389B">
      <w:pPr>
        <w:spacing w:after="0" w:line="240" w:lineRule="auto"/>
        <w:ind w:left="709" w:hanging="709"/>
        <w:jc w:val="both"/>
        <w:rPr>
          <w:rFonts w:ascii="Arial" w:hAnsi="Arial" w:cs="Arial"/>
          <w:color w:val="000000"/>
          <w:sz w:val="17"/>
          <w:szCs w:val="17"/>
        </w:rPr>
      </w:pPr>
      <w:r w:rsidRPr="008D72A4">
        <w:rPr>
          <w:rFonts w:ascii="Arial" w:hAnsi="Arial" w:cs="Arial"/>
          <w:b/>
          <w:bCs/>
          <w:color w:val="000000"/>
          <w:sz w:val="17"/>
          <w:szCs w:val="17"/>
        </w:rPr>
        <w:t>Nota:</w:t>
      </w:r>
      <w:r w:rsidRPr="008D72A4">
        <w:rPr>
          <w:rFonts w:ascii="Arial" w:hAnsi="Arial" w:cs="Arial"/>
          <w:b/>
          <w:bCs/>
          <w:color w:val="000000"/>
          <w:sz w:val="17"/>
          <w:szCs w:val="17"/>
        </w:rPr>
        <w:tab/>
      </w:r>
      <w:r w:rsidRPr="0001389B">
        <w:rPr>
          <w:rFonts w:ascii="Arial" w:hAnsi="Arial" w:cs="Arial"/>
          <w:color w:val="000000"/>
          <w:sz w:val="17"/>
          <w:szCs w:val="17"/>
        </w:rPr>
        <w:t>El presente formato podrá ser reproducido por cada Licitante en el modo que estime conveniente, debiendo respetar su contenido, preferentemente, en el orden indicado.</w:t>
      </w:r>
    </w:p>
    <w:p w14:paraId="3B927CCE" w14:textId="1CBA684B" w:rsidR="0001389B" w:rsidRDefault="0001389B" w:rsidP="0001389B">
      <w:pPr>
        <w:spacing w:after="0" w:line="240" w:lineRule="auto"/>
        <w:jc w:val="both"/>
        <w:rPr>
          <w:rFonts w:ascii="Arial" w:hAnsi="Arial" w:cs="Arial"/>
          <w:b/>
          <w:bCs/>
          <w:color w:val="000000"/>
        </w:rPr>
      </w:pPr>
    </w:p>
    <w:p w14:paraId="363FCB3B" w14:textId="77777777" w:rsidR="0001389B" w:rsidRPr="0001389B" w:rsidRDefault="0001389B" w:rsidP="0001389B">
      <w:pPr>
        <w:spacing w:after="0" w:line="240" w:lineRule="auto"/>
        <w:jc w:val="both"/>
        <w:rPr>
          <w:rFonts w:ascii="Arial" w:hAnsi="Arial" w:cs="Arial"/>
        </w:rPr>
      </w:pPr>
    </w:p>
    <w:p w14:paraId="246544A4" w14:textId="77777777" w:rsidR="009723BB" w:rsidRPr="008D72A4" w:rsidRDefault="009723BB" w:rsidP="008D72A4">
      <w:pPr>
        <w:pStyle w:val="Ttulo"/>
        <w:jc w:val="center"/>
        <w:rPr>
          <w:rFonts w:cs="Arial"/>
          <w:sz w:val="22"/>
          <w:szCs w:val="22"/>
        </w:rPr>
        <w:sectPr w:rsidR="009723BB" w:rsidRPr="008D72A4" w:rsidSect="00481E34">
          <w:pgSz w:w="12240" w:h="15840"/>
          <w:pgMar w:top="1134" w:right="1134" w:bottom="1134" w:left="1418" w:header="0" w:footer="567" w:gutter="0"/>
          <w:cols w:space="708"/>
          <w:docGrid w:linePitch="360"/>
        </w:sectPr>
      </w:pPr>
    </w:p>
    <w:p w14:paraId="5C0714D4" w14:textId="37E2F569" w:rsidR="00132C6D" w:rsidRPr="0026282E" w:rsidRDefault="00132C6D"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w:t>
      </w:r>
      <w:r w:rsidR="000304C4" w:rsidRPr="0026282E">
        <w:rPr>
          <w:rFonts w:ascii="Arial" w:hAnsi="Arial" w:cs="Arial"/>
          <w:b/>
          <w:bCs/>
        </w:rPr>
        <w:t>20</w:t>
      </w:r>
      <w:r w:rsidRPr="0026282E">
        <w:rPr>
          <w:rFonts w:ascii="Arial" w:hAnsi="Arial" w:cs="Arial"/>
          <w:b/>
          <w:bCs/>
        </w:rPr>
        <w:t>”</w:t>
      </w:r>
    </w:p>
    <w:p w14:paraId="2360FE40" w14:textId="66C1F185" w:rsidR="001C3DDA" w:rsidRPr="0026282E" w:rsidRDefault="001C3DDA"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04E1326D" w14:textId="77777777" w:rsidR="009723BB" w:rsidRPr="0026282E" w:rsidRDefault="009723BB" w:rsidP="008D72A4">
      <w:pPr>
        <w:spacing w:after="0" w:line="240" w:lineRule="auto"/>
        <w:jc w:val="center"/>
        <w:rPr>
          <w:rFonts w:ascii="Arial" w:hAnsi="Arial" w:cs="Arial"/>
          <w:b/>
          <w:bCs/>
          <w:i/>
          <w:iCs/>
          <w:sz w:val="16"/>
        </w:rPr>
      </w:pPr>
      <w:r w:rsidRPr="0026282E">
        <w:rPr>
          <w:rFonts w:ascii="Arial" w:hAnsi="Arial" w:cs="Arial"/>
          <w:b/>
          <w:bCs/>
          <w:i/>
          <w:iCs/>
          <w:sz w:val="16"/>
        </w:rPr>
        <w:t>(En papel con membrete de la empresa, o bien con su nombre o razón social impreso).</w:t>
      </w:r>
    </w:p>
    <w:p w14:paraId="4E5843A2" w14:textId="77777777" w:rsidR="009723BB" w:rsidRPr="0026282E" w:rsidRDefault="009723BB" w:rsidP="0001389B">
      <w:pPr>
        <w:spacing w:after="0" w:line="240" w:lineRule="auto"/>
        <w:jc w:val="both"/>
        <w:rPr>
          <w:rFonts w:ascii="Arial" w:hAnsi="Arial" w:cs="Arial"/>
          <w:caps/>
        </w:rPr>
      </w:pPr>
    </w:p>
    <w:p w14:paraId="2B2774FF" w14:textId="77777777" w:rsidR="009723BB" w:rsidRPr="0001389B" w:rsidRDefault="009723BB" w:rsidP="008D72A4">
      <w:pPr>
        <w:pStyle w:val="Ttulo"/>
        <w:jc w:val="center"/>
        <w:rPr>
          <w:rFonts w:cs="Arial"/>
          <w:sz w:val="22"/>
          <w:szCs w:val="22"/>
        </w:rPr>
      </w:pPr>
      <w:bookmarkStart w:id="183" w:name="_Toc487543824"/>
      <w:bookmarkStart w:id="184" w:name="_Toc495416204"/>
      <w:bookmarkStart w:id="185" w:name="_Toc60754505"/>
      <w:r w:rsidRPr="0026282E">
        <w:rPr>
          <w:rFonts w:cs="Arial"/>
          <w:sz w:val="22"/>
          <w:szCs w:val="22"/>
          <w:lang w:val="es-MX"/>
        </w:rPr>
        <w:t>“Manifestación</w:t>
      </w:r>
      <w:r w:rsidRPr="0026282E">
        <w:rPr>
          <w:rFonts w:cs="Arial"/>
          <w:sz w:val="22"/>
          <w:szCs w:val="22"/>
        </w:rPr>
        <w:t xml:space="preserve"> que deberán presentar los Licitantes adjudicados (Personas Físicas), en</w:t>
      </w:r>
      <w:r w:rsidRPr="0001389B">
        <w:rPr>
          <w:rFonts w:cs="Arial"/>
          <w:sz w:val="22"/>
          <w:szCs w:val="22"/>
        </w:rPr>
        <w:t xml:space="preserve"> términos de lo establecido en la fracción IX del artículo 49 de la Ley General de Responsabilidades Administrativas”</w:t>
      </w:r>
      <w:bookmarkEnd w:id="183"/>
      <w:bookmarkEnd w:id="184"/>
      <w:bookmarkEnd w:id="185"/>
    </w:p>
    <w:p w14:paraId="23C017A1" w14:textId="77777777" w:rsidR="009723BB" w:rsidRPr="0001389B" w:rsidRDefault="009723BB" w:rsidP="0001389B">
      <w:pPr>
        <w:pStyle w:val="CONVANEXO"/>
        <w:tabs>
          <w:tab w:val="clear" w:pos="720"/>
        </w:tabs>
        <w:ind w:right="-91"/>
        <w:jc w:val="both"/>
        <w:rPr>
          <w:b w:val="0"/>
          <w:bCs/>
          <w:sz w:val="22"/>
          <w:szCs w:val="22"/>
        </w:rPr>
      </w:pPr>
    </w:p>
    <w:p w14:paraId="1B574FC9" w14:textId="131C2719" w:rsidR="009723BB" w:rsidRPr="0001389B" w:rsidRDefault="009723BB" w:rsidP="008D72A4">
      <w:pPr>
        <w:spacing w:after="0" w:line="240" w:lineRule="auto"/>
        <w:jc w:val="right"/>
        <w:rPr>
          <w:rFonts w:ascii="Arial" w:hAnsi="Arial" w:cs="Arial"/>
          <w:bCs/>
          <w:sz w:val="18"/>
          <w:szCs w:val="18"/>
          <w:lang w:val="pt-BR"/>
        </w:rPr>
      </w:pPr>
      <w:r w:rsidRPr="0001389B">
        <w:rPr>
          <w:rFonts w:ascii="Arial" w:hAnsi="Arial" w:cs="Arial"/>
          <w:sz w:val="18"/>
          <w:szCs w:val="18"/>
          <w:lang w:val="pt-BR"/>
        </w:rPr>
        <w:t xml:space="preserve">______ de _____________ </w:t>
      </w:r>
      <w:proofErr w:type="spellStart"/>
      <w:r w:rsidRPr="0001389B">
        <w:rPr>
          <w:rFonts w:ascii="Arial" w:hAnsi="Arial" w:cs="Arial"/>
          <w:sz w:val="18"/>
          <w:szCs w:val="18"/>
          <w:lang w:val="pt-BR"/>
        </w:rPr>
        <w:t>de</w:t>
      </w:r>
      <w:proofErr w:type="spellEnd"/>
      <w:r w:rsidRPr="0001389B">
        <w:rPr>
          <w:rFonts w:ascii="Arial" w:hAnsi="Arial" w:cs="Arial"/>
          <w:sz w:val="18"/>
          <w:szCs w:val="18"/>
          <w:lang w:val="pt-BR"/>
        </w:rPr>
        <w:t xml:space="preserve"> _____________</w:t>
      </w:r>
      <w:r w:rsidR="005B7645">
        <w:rPr>
          <w:rFonts w:ascii="Arial" w:hAnsi="Arial" w:cs="Arial"/>
          <w:sz w:val="18"/>
          <w:szCs w:val="18"/>
          <w:lang w:val="pt-BR"/>
        </w:rPr>
        <w:t xml:space="preserve"> </w:t>
      </w:r>
      <w:r w:rsidRPr="0001389B">
        <w:rPr>
          <w:rFonts w:ascii="Arial" w:hAnsi="Arial" w:cs="Arial"/>
          <w:bCs/>
          <w:sz w:val="18"/>
          <w:szCs w:val="18"/>
          <w:lang w:val="pt-BR"/>
        </w:rPr>
        <w:t>(1)</w:t>
      </w:r>
    </w:p>
    <w:p w14:paraId="7F9C92C1" w14:textId="77777777" w:rsidR="009723BB" w:rsidRPr="0001389B" w:rsidRDefault="009723BB" w:rsidP="008D72A4">
      <w:pPr>
        <w:spacing w:after="0" w:line="240" w:lineRule="auto"/>
        <w:jc w:val="both"/>
        <w:rPr>
          <w:rFonts w:ascii="Arial" w:hAnsi="Arial" w:cs="Arial"/>
          <w:b/>
          <w:bCs/>
          <w:caps/>
          <w:sz w:val="18"/>
          <w:szCs w:val="18"/>
        </w:rPr>
      </w:pPr>
      <w:r w:rsidRPr="0001389B">
        <w:rPr>
          <w:rFonts w:ascii="Arial" w:hAnsi="Arial" w:cs="Arial"/>
          <w:b/>
          <w:bCs/>
          <w:sz w:val="18"/>
          <w:szCs w:val="18"/>
        </w:rPr>
        <w:t>Instituto Nacional de Estadística y Geografía.</w:t>
      </w:r>
    </w:p>
    <w:p w14:paraId="34B6F3EB" w14:textId="77777777" w:rsidR="009723BB" w:rsidRPr="0001389B" w:rsidRDefault="009723BB" w:rsidP="008D72A4">
      <w:pPr>
        <w:spacing w:after="0" w:line="240" w:lineRule="auto"/>
        <w:jc w:val="both"/>
        <w:rPr>
          <w:rFonts w:ascii="Arial" w:hAnsi="Arial" w:cs="Arial"/>
          <w:b/>
          <w:bCs/>
          <w:sz w:val="18"/>
          <w:szCs w:val="18"/>
          <w:lang w:val="pt-BR"/>
        </w:rPr>
      </w:pPr>
      <w:r w:rsidRPr="0001389B">
        <w:rPr>
          <w:rFonts w:ascii="Arial" w:hAnsi="Arial" w:cs="Arial"/>
          <w:b/>
          <w:bCs/>
          <w:sz w:val="18"/>
          <w:szCs w:val="18"/>
          <w:lang w:val="pt-BR"/>
        </w:rPr>
        <w:t>P r e s e n t e.</w:t>
      </w:r>
    </w:p>
    <w:p w14:paraId="69B8574F" w14:textId="77777777" w:rsidR="009723BB" w:rsidRPr="0001389B" w:rsidRDefault="009723BB" w:rsidP="0001389B">
      <w:pPr>
        <w:spacing w:after="0" w:line="240" w:lineRule="auto"/>
        <w:jc w:val="both"/>
        <w:rPr>
          <w:rFonts w:ascii="Arial" w:hAnsi="Arial" w:cs="Arial"/>
          <w:sz w:val="18"/>
          <w:szCs w:val="18"/>
          <w:lang w:val="pt-BR"/>
        </w:rPr>
      </w:pPr>
    </w:p>
    <w:p w14:paraId="5FFA62D7" w14:textId="77777777" w:rsidR="009723BB" w:rsidRPr="0001389B" w:rsidRDefault="009723BB" w:rsidP="008D72A4">
      <w:pPr>
        <w:pStyle w:val="N0"/>
        <w:spacing w:line="240" w:lineRule="auto"/>
        <w:jc w:val="both"/>
        <w:rPr>
          <w:b w:val="0"/>
          <w:sz w:val="18"/>
          <w:szCs w:val="18"/>
        </w:rPr>
      </w:pPr>
      <w:r w:rsidRPr="0001389B">
        <w:rPr>
          <w:b w:val="0"/>
          <w:sz w:val="18"/>
          <w:szCs w:val="18"/>
        </w:rPr>
        <w:t>Me refiero al procedimiento de ______(2)_________ no.___(3)_____ en el que participé y resulté adjudicado con la(s) partida(s) _____(4)__________.</w:t>
      </w:r>
    </w:p>
    <w:p w14:paraId="23AEB696" w14:textId="77777777" w:rsidR="009723BB" w:rsidRPr="0001389B" w:rsidRDefault="009723BB" w:rsidP="008D72A4">
      <w:pPr>
        <w:spacing w:after="0" w:line="240" w:lineRule="auto"/>
        <w:jc w:val="both"/>
        <w:rPr>
          <w:rFonts w:ascii="Arial" w:hAnsi="Arial" w:cs="Arial"/>
          <w:sz w:val="18"/>
          <w:szCs w:val="18"/>
        </w:rPr>
      </w:pPr>
    </w:p>
    <w:p w14:paraId="009F623A" w14:textId="77777777" w:rsidR="009723BB" w:rsidRPr="0001389B" w:rsidRDefault="009723BB" w:rsidP="008D72A4">
      <w:pPr>
        <w:spacing w:after="0" w:line="240" w:lineRule="auto"/>
        <w:jc w:val="both"/>
        <w:rPr>
          <w:rFonts w:ascii="Arial" w:hAnsi="Arial" w:cs="Arial"/>
          <w:b/>
          <w:sz w:val="18"/>
          <w:szCs w:val="18"/>
        </w:rPr>
      </w:pPr>
      <w:r w:rsidRPr="0001389B">
        <w:rPr>
          <w:rFonts w:ascii="Arial" w:hAnsi="Arial" w:cs="Arial"/>
          <w:b/>
          <w:sz w:val="18"/>
          <w:szCs w:val="18"/>
        </w:rPr>
        <w:t>__(5)__</w:t>
      </w:r>
    </w:p>
    <w:p w14:paraId="7D87F45A" w14:textId="77777777" w:rsidR="009723BB" w:rsidRPr="0001389B" w:rsidRDefault="009723BB" w:rsidP="008D72A4">
      <w:pPr>
        <w:spacing w:after="0" w:line="240" w:lineRule="auto"/>
        <w:jc w:val="both"/>
        <w:rPr>
          <w:rFonts w:ascii="Arial" w:hAnsi="Arial" w:cs="Arial"/>
          <w:b/>
          <w:sz w:val="18"/>
          <w:szCs w:val="18"/>
        </w:rPr>
      </w:pPr>
      <w:r w:rsidRPr="0001389B">
        <w:rPr>
          <w:rFonts w:ascii="Arial" w:hAnsi="Arial" w:cs="Arial"/>
          <w:b/>
          <w:sz w:val="18"/>
          <w:szCs w:val="18"/>
        </w:rPr>
        <w:t>(Opción 1.- No desempeño empleo, cargo o comisión en el servicio público.)</w:t>
      </w:r>
    </w:p>
    <w:p w14:paraId="63B6241E" w14:textId="77777777" w:rsidR="009723BB" w:rsidRPr="0001389B" w:rsidRDefault="009723BB" w:rsidP="008D72A4">
      <w:pPr>
        <w:spacing w:after="0" w:line="240" w:lineRule="auto"/>
        <w:jc w:val="both"/>
        <w:rPr>
          <w:rFonts w:ascii="Arial" w:hAnsi="Arial" w:cs="Arial"/>
          <w:b/>
          <w:sz w:val="18"/>
          <w:szCs w:val="18"/>
          <w:u w:val="single"/>
        </w:rPr>
      </w:pPr>
      <w:r w:rsidRPr="0001389B">
        <w:rPr>
          <w:rFonts w:ascii="Arial" w:hAnsi="Arial" w:cs="Arial"/>
          <w:sz w:val="18"/>
          <w:szCs w:val="18"/>
        </w:rPr>
        <w:t>Sobre el particular, y en cumplimiento a</w:t>
      </w:r>
      <w:r w:rsidR="00E94C1C" w:rsidRPr="0001389B">
        <w:rPr>
          <w:rFonts w:ascii="Arial" w:hAnsi="Arial" w:cs="Arial"/>
          <w:sz w:val="18"/>
          <w:szCs w:val="18"/>
        </w:rPr>
        <w:t xml:space="preserve"> </w:t>
      </w:r>
      <w:r w:rsidRPr="0001389B">
        <w:rPr>
          <w:rFonts w:ascii="Arial" w:hAnsi="Arial" w:cs="Arial"/>
          <w:sz w:val="18"/>
          <w:szCs w:val="18"/>
        </w:rPr>
        <w:t>l</w:t>
      </w:r>
      <w:r w:rsidR="00E94C1C" w:rsidRPr="0001389B">
        <w:rPr>
          <w:rFonts w:ascii="Arial" w:hAnsi="Arial" w:cs="Arial"/>
          <w:sz w:val="18"/>
          <w:szCs w:val="18"/>
        </w:rPr>
        <w:t>a Base</w:t>
      </w:r>
      <w:r w:rsidRPr="0001389B">
        <w:rPr>
          <w:rFonts w:ascii="Arial" w:hAnsi="Arial" w:cs="Arial"/>
          <w:sz w:val="18"/>
          <w:szCs w:val="18"/>
        </w:rPr>
        <w:t xml:space="preserve"> VII.3 del procedimiento de referencia, así como a lo dispuesto en la fracción IX del artículo 49 de la Ley General de Responsabilidades Administrativas, el que suscribe manifiesto bajo protesta de decir verdad, que </w:t>
      </w:r>
      <w:r w:rsidRPr="0001389B">
        <w:rPr>
          <w:rFonts w:ascii="Arial" w:hAnsi="Arial" w:cs="Arial"/>
          <w:sz w:val="18"/>
          <w:szCs w:val="18"/>
          <w:u w:val="single"/>
        </w:rPr>
        <w:t>no desempeño empleo, cargo o comisión en el servicio público</w:t>
      </w:r>
      <w:r w:rsidRPr="0001389B">
        <w:rPr>
          <w:rFonts w:ascii="Arial" w:hAnsi="Arial" w:cs="Arial"/>
          <w:b/>
          <w:sz w:val="18"/>
          <w:szCs w:val="18"/>
          <w:u w:val="single"/>
        </w:rPr>
        <w:t xml:space="preserve">. </w:t>
      </w:r>
    </w:p>
    <w:p w14:paraId="2746A4D8" w14:textId="4B6CD345" w:rsidR="009723BB" w:rsidRDefault="009723BB" w:rsidP="008D72A4">
      <w:pPr>
        <w:spacing w:after="0" w:line="240" w:lineRule="auto"/>
        <w:jc w:val="both"/>
        <w:rPr>
          <w:rFonts w:ascii="Arial" w:hAnsi="Arial" w:cs="Arial"/>
          <w:bCs/>
          <w:sz w:val="18"/>
          <w:szCs w:val="18"/>
        </w:rPr>
      </w:pPr>
    </w:p>
    <w:p w14:paraId="28F1DF1A" w14:textId="77777777" w:rsidR="0001389B" w:rsidRPr="0001389B" w:rsidRDefault="0001389B" w:rsidP="008D72A4">
      <w:pPr>
        <w:spacing w:after="0" w:line="240" w:lineRule="auto"/>
        <w:jc w:val="both"/>
        <w:rPr>
          <w:rFonts w:ascii="Arial" w:hAnsi="Arial" w:cs="Arial"/>
          <w:bCs/>
          <w:sz w:val="18"/>
          <w:szCs w:val="18"/>
        </w:rPr>
      </w:pPr>
    </w:p>
    <w:p w14:paraId="5C2EBBF9" w14:textId="77777777" w:rsidR="009723BB" w:rsidRPr="0001389B" w:rsidRDefault="009723BB" w:rsidP="008D72A4">
      <w:pPr>
        <w:spacing w:after="0" w:line="240" w:lineRule="auto"/>
        <w:jc w:val="both"/>
        <w:rPr>
          <w:rFonts w:ascii="Arial" w:hAnsi="Arial" w:cs="Arial"/>
          <w:b/>
          <w:sz w:val="18"/>
          <w:szCs w:val="18"/>
        </w:rPr>
      </w:pPr>
      <w:r w:rsidRPr="0001389B">
        <w:rPr>
          <w:rFonts w:ascii="Arial" w:hAnsi="Arial" w:cs="Arial"/>
          <w:b/>
          <w:sz w:val="18"/>
          <w:szCs w:val="18"/>
        </w:rPr>
        <w:t>(Opción 2.- Desempeño un empleo, cargo o comisión en el servicio público)</w:t>
      </w:r>
    </w:p>
    <w:p w14:paraId="07EE2091" w14:textId="77777777" w:rsidR="009723BB" w:rsidRPr="0001389B" w:rsidRDefault="009723BB" w:rsidP="008D72A4">
      <w:pPr>
        <w:spacing w:after="0" w:line="240" w:lineRule="auto"/>
        <w:jc w:val="both"/>
        <w:rPr>
          <w:rFonts w:ascii="Arial" w:hAnsi="Arial" w:cs="Arial"/>
          <w:sz w:val="18"/>
          <w:szCs w:val="18"/>
        </w:rPr>
      </w:pPr>
      <w:r w:rsidRPr="0001389B">
        <w:rPr>
          <w:rFonts w:ascii="Arial" w:hAnsi="Arial" w:cs="Arial"/>
          <w:sz w:val="18"/>
          <w:szCs w:val="18"/>
        </w:rPr>
        <w:t xml:space="preserve">Sobre el particular, y en cumplimiento </w:t>
      </w:r>
      <w:r w:rsidR="00E94C1C" w:rsidRPr="0001389B">
        <w:rPr>
          <w:rFonts w:ascii="Arial" w:hAnsi="Arial" w:cs="Arial"/>
          <w:sz w:val="18"/>
          <w:szCs w:val="18"/>
        </w:rPr>
        <w:t xml:space="preserve">a la Base </w:t>
      </w:r>
      <w:r w:rsidRPr="0001389B">
        <w:rPr>
          <w:rFonts w:ascii="Arial" w:hAnsi="Arial" w:cs="Arial"/>
          <w:sz w:val="18"/>
          <w:szCs w:val="18"/>
        </w:rPr>
        <w:t>VII.3 del procedimiento de referencia, así como a lo dispuesto en la fracción IX del artículo 49 de la Ley General de Responsabilidades Administrativas, el que suscribe manifiesto bajo protesta de decir verdad, que a pesar de que desempeño empleo, cargo o comisión en el servicio público como ____(6)_____, en ______(7)_______, con la formalización del ___(8)____ correspondiente al procedimiento antes citado, no se actualiza un conflicto de interés.</w:t>
      </w:r>
    </w:p>
    <w:p w14:paraId="55641DBC" w14:textId="77777777" w:rsidR="009723BB" w:rsidRPr="0001389B" w:rsidRDefault="009723BB" w:rsidP="008D72A4">
      <w:pPr>
        <w:spacing w:after="0" w:line="240" w:lineRule="auto"/>
        <w:jc w:val="both"/>
        <w:rPr>
          <w:rFonts w:ascii="Arial" w:hAnsi="Arial" w:cs="Arial"/>
          <w:sz w:val="18"/>
          <w:szCs w:val="18"/>
          <w:lang w:val="es-ES_tradnl"/>
        </w:rPr>
      </w:pPr>
    </w:p>
    <w:p w14:paraId="7CD5A4F0" w14:textId="2736D3B7" w:rsidR="009723BB" w:rsidRDefault="009723BB" w:rsidP="008D72A4">
      <w:pPr>
        <w:spacing w:after="0" w:line="240" w:lineRule="auto"/>
        <w:jc w:val="center"/>
        <w:rPr>
          <w:rFonts w:ascii="Arial" w:hAnsi="Arial" w:cs="Arial"/>
          <w:bCs/>
          <w:color w:val="000000"/>
          <w:sz w:val="18"/>
          <w:szCs w:val="18"/>
          <w:lang w:val="pt-BR"/>
        </w:rPr>
      </w:pPr>
      <w:r w:rsidRPr="0001389B">
        <w:rPr>
          <w:rFonts w:ascii="Arial" w:hAnsi="Arial" w:cs="Arial"/>
          <w:bCs/>
          <w:color w:val="000000"/>
          <w:sz w:val="18"/>
          <w:szCs w:val="18"/>
          <w:lang w:val="pt-BR"/>
        </w:rPr>
        <w:t>A t e n t a m e n t e.</w:t>
      </w:r>
    </w:p>
    <w:p w14:paraId="7D64DE55" w14:textId="77777777" w:rsidR="0001389B" w:rsidRPr="0001389B" w:rsidRDefault="0001389B" w:rsidP="008D72A4">
      <w:pPr>
        <w:spacing w:after="0" w:line="240" w:lineRule="auto"/>
        <w:jc w:val="center"/>
        <w:rPr>
          <w:rFonts w:ascii="Arial" w:hAnsi="Arial" w:cs="Arial"/>
          <w:bCs/>
          <w:color w:val="000000"/>
          <w:sz w:val="18"/>
          <w:szCs w:val="18"/>
          <w:lang w:val="pt-BR"/>
        </w:rPr>
      </w:pPr>
    </w:p>
    <w:p w14:paraId="2B257DC1" w14:textId="21B24E54" w:rsidR="009723BB" w:rsidRDefault="009723BB" w:rsidP="008D72A4">
      <w:pPr>
        <w:spacing w:after="0" w:line="240" w:lineRule="auto"/>
        <w:jc w:val="center"/>
        <w:rPr>
          <w:rFonts w:ascii="Arial" w:hAnsi="Arial" w:cs="Arial"/>
          <w:bCs/>
          <w:color w:val="000000"/>
          <w:sz w:val="18"/>
          <w:szCs w:val="18"/>
        </w:rPr>
      </w:pPr>
      <w:r w:rsidRPr="0001389B">
        <w:rPr>
          <w:rFonts w:ascii="Arial" w:hAnsi="Arial" w:cs="Arial"/>
          <w:bCs/>
          <w:color w:val="000000"/>
          <w:sz w:val="18"/>
          <w:szCs w:val="18"/>
        </w:rPr>
        <w:t>________________(9)_______________</w:t>
      </w:r>
    </w:p>
    <w:p w14:paraId="5073B246" w14:textId="77777777" w:rsidR="0001389B" w:rsidRPr="0001389B" w:rsidRDefault="0001389B" w:rsidP="0001389B">
      <w:pPr>
        <w:spacing w:after="0" w:line="240" w:lineRule="auto"/>
        <w:jc w:val="both"/>
        <w:rPr>
          <w:rFonts w:ascii="Arial" w:hAnsi="Arial" w:cs="Arial"/>
          <w:bCs/>
          <w:color w:val="000000"/>
          <w:sz w:val="18"/>
          <w:szCs w:val="18"/>
        </w:rPr>
      </w:pPr>
    </w:p>
    <w:p w14:paraId="5856249C" w14:textId="77777777" w:rsidR="009723BB" w:rsidRPr="0001389B" w:rsidRDefault="009723BB" w:rsidP="008D72A4">
      <w:pPr>
        <w:spacing w:after="0" w:line="240" w:lineRule="auto"/>
        <w:jc w:val="both"/>
        <w:rPr>
          <w:rFonts w:ascii="Arial" w:hAnsi="Arial" w:cs="Arial"/>
          <w:b/>
          <w:bCs/>
          <w:color w:val="000000"/>
          <w:sz w:val="16"/>
          <w:szCs w:val="16"/>
        </w:rPr>
      </w:pPr>
      <w:r w:rsidRPr="0001389B">
        <w:rPr>
          <w:rFonts w:ascii="Arial" w:hAnsi="Arial" w:cs="Arial"/>
          <w:b/>
          <w:bCs/>
          <w:sz w:val="16"/>
          <w:szCs w:val="16"/>
        </w:rPr>
        <w:t>Instructivo de llenado del formato.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927"/>
        <w:gridCol w:w="8712"/>
      </w:tblGrid>
      <w:tr w:rsidR="009723BB" w:rsidRPr="0001389B" w14:paraId="40838A76" w14:textId="77777777" w:rsidTr="0001389B">
        <w:tc>
          <w:tcPr>
            <w:tcW w:w="927" w:type="dxa"/>
            <w:shd w:val="clear" w:color="auto" w:fill="BFBFBF"/>
          </w:tcPr>
          <w:p w14:paraId="7BC76A28" w14:textId="77777777" w:rsidR="009723BB" w:rsidRPr="0001389B" w:rsidRDefault="009723BB" w:rsidP="0001389B">
            <w:pPr>
              <w:spacing w:after="0" w:line="240" w:lineRule="auto"/>
              <w:jc w:val="center"/>
              <w:rPr>
                <w:rFonts w:ascii="Arial" w:hAnsi="Arial" w:cs="Arial"/>
                <w:b/>
                <w:bCs/>
                <w:iCs/>
                <w:sz w:val="16"/>
                <w:szCs w:val="16"/>
              </w:rPr>
            </w:pPr>
            <w:r w:rsidRPr="0001389B">
              <w:rPr>
                <w:rFonts w:ascii="Arial" w:hAnsi="Arial" w:cs="Arial"/>
                <w:b/>
                <w:bCs/>
                <w:iCs/>
                <w:sz w:val="16"/>
                <w:szCs w:val="16"/>
              </w:rPr>
              <w:t>Número</w:t>
            </w:r>
          </w:p>
        </w:tc>
        <w:tc>
          <w:tcPr>
            <w:tcW w:w="8712" w:type="dxa"/>
            <w:shd w:val="clear" w:color="auto" w:fill="BFBFBF"/>
          </w:tcPr>
          <w:p w14:paraId="2C40798B" w14:textId="77777777" w:rsidR="009723BB" w:rsidRPr="0001389B" w:rsidRDefault="009723BB" w:rsidP="0001389B">
            <w:pPr>
              <w:spacing w:after="0" w:line="240" w:lineRule="auto"/>
              <w:jc w:val="center"/>
              <w:rPr>
                <w:rFonts w:ascii="Arial" w:hAnsi="Arial" w:cs="Arial"/>
                <w:b/>
                <w:bCs/>
                <w:iCs/>
                <w:sz w:val="16"/>
                <w:szCs w:val="16"/>
              </w:rPr>
            </w:pPr>
            <w:r w:rsidRPr="0001389B">
              <w:rPr>
                <w:rFonts w:ascii="Arial" w:hAnsi="Arial" w:cs="Arial"/>
                <w:b/>
                <w:bCs/>
                <w:iCs/>
                <w:sz w:val="16"/>
                <w:szCs w:val="16"/>
              </w:rPr>
              <w:t>Descripción</w:t>
            </w:r>
          </w:p>
        </w:tc>
      </w:tr>
      <w:tr w:rsidR="009723BB" w:rsidRPr="0001389B" w14:paraId="514498F6" w14:textId="77777777" w:rsidTr="0001389B">
        <w:tc>
          <w:tcPr>
            <w:tcW w:w="927" w:type="dxa"/>
            <w:vAlign w:val="center"/>
          </w:tcPr>
          <w:p w14:paraId="116396DA" w14:textId="77777777" w:rsidR="009723BB" w:rsidRPr="0001389B" w:rsidRDefault="009723BB" w:rsidP="0001389B">
            <w:pPr>
              <w:spacing w:after="0" w:line="240" w:lineRule="auto"/>
              <w:jc w:val="center"/>
              <w:rPr>
                <w:rFonts w:ascii="Arial" w:hAnsi="Arial" w:cs="Arial"/>
                <w:sz w:val="16"/>
                <w:szCs w:val="16"/>
              </w:rPr>
            </w:pPr>
            <w:r w:rsidRPr="0001389B">
              <w:rPr>
                <w:rFonts w:ascii="Arial" w:hAnsi="Arial" w:cs="Arial"/>
                <w:sz w:val="16"/>
                <w:szCs w:val="16"/>
              </w:rPr>
              <w:t>1</w:t>
            </w:r>
          </w:p>
        </w:tc>
        <w:tc>
          <w:tcPr>
            <w:tcW w:w="8712" w:type="dxa"/>
          </w:tcPr>
          <w:p w14:paraId="349EF5B3" w14:textId="77777777" w:rsidR="009723BB" w:rsidRPr="0001389B" w:rsidRDefault="009723BB" w:rsidP="0001389B">
            <w:pPr>
              <w:spacing w:after="0" w:line="240" w:lineRule="auto"/>
              <w:jc w:val="both"/>
              <w:rPr>
                <w:rFonts w:ascii="Arial" w:hAnsi="Arial" w:cs="Arial"/>
                <w:color w:val="000000"/>
                <w:sz w:val="16"/>
                <w:szCs w:val="16"/>
              </w:rPr>
            </w:pPr>
            <w:r w:rsidRPr="0001389B">
              <w:rPr>
                <w:rFonts w:ascii="Arial" w:hAnsi="Arial" w:cs="Arial"/>
                <w:color w:val="000000"/>
                <w:sz w:val="16"/>
                <w:szCs w:val="16"/>
              </w:rPr>
              <w:t>Señalar la fecha de suscripción del documento.</w:t>
            </w:r>
          </w:p>
        </w:tc>
      </w:tr>
      <w:tr w:rsidR="009723BB" w:rsidRPr="0001389B" w14:paraId="3228A85E" w14:textId="77777777" w:rsidTr="0001389B">
        <w:tc>
          <w:tcPr>
            <w:tcW w:w="927" w:type="dxa"/>
            <w:vAlign w:val="center"/>
          </w:tcPr>
          <w:p w14:paraId="4FACF367" w14:textId="77777777" w:rsidR="009723BB" w:rsidRPr="0001389B" w:rsidRDefault="009723BB" w:rsidP="0001389B">
            <w:pPr>
              <w:spacing w:after="0" w:line="240" w:lineRule="auto"/>
              <w:jc w:val="center"/>
              <w:rPr>
                <w:rFonts w:ascii="Arial" w:hAnsi="Arial" w:cs="Arial"/>
                <w:sz w:val="16"/>
                <w:szCs w:val="16"/>
              </w:rPr>
            </w:pPr>
            <w:r w:rsidRPr="0001389B">
              <w:rPr>
                <w:rFonts w:ascii="Arial" w:hAnsi="Arial" w:cs="Arial"/>
                <w:sz w:val="16"/>
                <w:szCs w:val="16"/>
              </w:rPr>
              <w:t>2</w:t>
            </w:r>
          </w:p>
        </w:tc>
        <w:tc>
          <w:tcPr>
            <w:tcW w:w="8712" w:type="dxa"/>
          </w:tcPr>
          <w:p w14:paraId="39028EAF" w14:textId="77777777" w:rsidR="009723BB" w:rsidRPr="0001389B" w:rsidRDefault="009723BB" w:rsidP="0001389B">
            <w:pPr>
              <w:spacing w:after="0" w:line="240" w:lineRule="auto"/>
              <w:jc w:val="both"/>
              <w:rPr>
                <w:rFonts w:ascii="Arial" w:hAnsi="Arial" w:cs="Arial"/>
                <w:color w:val="000000"/>
                <w:sz w:val="16"/>
                <w:szCs w:val="16"/>
              </w:rPr>
            </w:pPr>
            <w:r w:rsidRPr="0001389B">
              <w:rPr>
                <w:rFonts w:ascii="Arial" w:hAnsi="Arial" w:cs="Arial"/>
                <w:color w:val="000000"/>
                <w:sz w:val="16"/>
                <w:szCs w:val="16"/>
              </w:rPr>
              <w:t>Precisar el procedimiento de que se trate, licitación pública, invitación a cuando menos tres personas o adjudicación directa.</w:t>
            </w:r>
          </w:p>
        </w:tc>
      </w:tr>
      <w:tr w:rsidR="009723BB" w:rsidRPr="0001389B" w14:paraId="0184F7D6" w14:textId="77777777" w:rsidTr="0001389B">
        <w:tc>
          <w:tcPr>
            <w:tcW w:w="927" w:type="dxa"/>
            <w:vAlign w:val="center"/>
          </w:tcPr>
          <w:p w14:paraId="5CCFDAFD" w14:textId="77777777" w:rsidR="009723BB" w:rsidRPr="0001389B" w:rsidRDefault="009723BB" w:rsidP="0001389B">
            <w:pPr>
              <w:spacing w:after="0" w:line="240" w:lineRule="auto"/>
              <w:jc w:val="center"/>
              <w:rPr>
                <w:rFonts w:ascii="Arial" w:hAnsi="Arial" w:cs="Arial"/>
                <w:sz w:val="16"/>
                <w:szCs w:val="16"/>
              </w:rPr>
            </w:pPr>
            <w:r w:rsidRPr="0001389B">
              <w:rPr>
                <w:rFonts w:ascii="Arial" w:hAnsi="Arial" w:cs="Arial"/>
                <w:sz w:val="16"/>
                <w:szCs w:val="16"/>
              </w:rPr>
              <w:t>3</w:t>
            </w:r>
          </w:p>
        </w:tc>
        <w:tc>
          <w:tcPr>
            <w:tcW w:w="8712" w:type="dxa"/>
          </w:tcPr>
          <w:p w14:paraId="2D1108A2" w14:textId="77777777" w:rsidR="009723BB" w:rsidRPr="0001389B" w:rsidRDefault="009723BB" w:rsidP="0001389B">
            <w:pPr>
              <w:spacing w:after="0" w:line="240" w:lineRule="auto"/>
              <w:jc w:val="both"/>
              <w:rPr>
                <w:rFonts w:ascii="Arial" w:hAnsi="Arial" w:cs="Arial"/>
                <w:color w:val="000000"/>
                <w:sz w:val="16"/>
                <w:szCs w:val="16"/>
              </w:rPr>
            </w:pPr>
            <w:r w:rsidRPr="0001389B">
              <w:rPr>
                <w:rFonts w:ascii="Arial" w:hAnsi="Arial" w:cs="Arial"/>
                <w:color w:val="000000"/>
                <w:sz w:val="16"/>
                <w:szCs w:val="16"/>
              </w:rPr>
              <w:t>Indicar el número del procedimiento respectivo.</w:t>
            </w:r>
          </w:p>
        </w:tc>
      </w:tr>
      <w:tr w:rsidR="009723BB" w:rsidRPr="0001389B" w14:paraId="5C613CE6" w14:textId="77777777" w:rsidTr="0001389B">
        <w:tc>
          <w:tcPr>
            <w:tcW w:w="927" w:type="dxa"/>
            <w:vAlign w:val="center"/>
          </w:tcPr>
          <w:p w14:paraId="65247D12" w14:textId="77777777" w:rsidR="009723BB" w:rsidRPr="0001389B" w:rsidRDefault="009723BB" w:rsidP="0001389B">
            <w:pPr>
              <w:spacing w:after="0" w:line="240" w:lineRule="auto"/>
              <w:jc w:val="center"/>
              <w:rPr>
                <w:rFonts w:ascii="Arial" w:hAnsi="Arial" w:cs="Arial"/>
                <w:sz w:val="16"/>
                <w:szCs w:val="16"/>
              </w:rPr>
            </w:pPr>
            <w:r w:rsidRPr="0001389B">
              <w:rPr>
                <w:rFonts w:ascii="Arial" w:hAnsi="Arial" w:cs="Arial"/>
                <w:sz w:val="16"/>
                <w:szCs w:val="16"/>
              </w:rPr>
              <w:t>4</w:t>
            </w:r>
          </w:p>
        </w:tc>
        <w:tc>
          <w:tcPr>
            <w:tcW w:w="8712" w:type="dxa"/>
          </w:tcPr>
          <w:p w14:paraId="43DEFB73" w14:textId="77777777" w:rsidR="009723BB" w:rsidRPr="0001389B" w:rsidRDefault="009723BB" w:rsidP="0001389B">
            <w:pPr>
              <w:spacing w:after="0" w:line="240" w:lineRule="auto"/>
              <w:jc w:val="both"/>
              <w:rPr>
                <w:rFonts w:ascii="Arial" w:hAnsi="Arial" w:cs="Arial"/>
                <w:color w:val="000000"/>
                <w:sz w:val="16"/>
                <w:szCs w:val="16"/>
              </w:rPr>
            </w:pPr>
            <w:r w:rsidRPr="0001389B">
              <w:rPr>
                <w:rFonts w:ascii="Arial" w:hAnsi="Arial" w:cs="Arial"/>
                <w:color w:val="000000"/>
                <w:sz w:val="16"/>
                <w:szCs w:val="16"/>
              </w:rPr>
              <w:t>Señalar el número de partida que corresponda.</w:t>
            </w:r>
          </w:p>
        </w:tc>
      </w:tr>
      <w:tr w:rsidR="009723BB" w:rsidRPr="0001389B" w14:paraId="4434BDCD" w14:textId="77777777" w:rsidTr="0001389B">
        <w:tc>
          <w:tcPr>
            <w:tcW w:w="927" w:type="dxa"/>
            <w:vAlign w:val="center"/>
          </w:tcPr>
          <w:p w14:paraId="196A2065" w14:textId="77777777" w:rsidR="009723BB" w:rsidRPr="0001389B" w:rsidRDefault="009723BB" w:rsidP="0001389B">
            <w:pPr>
              <w:spacing w:after="0" w:line="240" w:lineRule="auto"/>
              <w:jc w:val="center"/>
              <w:rPr>
                <w:rFonts w:ascii="Arial" w:hAnsi="Arial" w:cs="Arial"/>
                <w:sz w:val="16"/>
                <w:szCs w:val="16"/>
              </w:rPr>
            </w:pPr>
            <w:r w:rsidRPr="0001389B">
              <w:rPr>
                <w:rFonts w:ascii="Arial" w:hAnsi="Arial" w:cs="Arial"/>
                <w:sz w:val="16"/>
                <w:szCs w:val="16"/>
              </w:rPr>
              <w:t>5</w:t>
            </w:r>
          </w:p>
        </w:tc>
        <w:tc>
          <w:tcPr>
            <w:tcW w:w="8712" w:type="dxa"/>
          </w:tcPr>
          <w:p w14:paraId="17697831" w14:textId="77777777" w:rsidR="009723BB" w:rsidRPr="0001389B" w:rsidRDefault="009723BB" w:rsidP="0001389B">
            <w:pPr>
              <w:spacing w:after="0" w:line="240" w:lineRule="auto"/>
              <w:jc w:val="both"/>
              <w:rPr>
                <w:rFonts w:ascii="Arial" w:hAnsi="Arial" w:cs="Arial"/>
                <w:color w:val="000000"/>
                <w:sz w:val="16"/>
                <w:szCs w:val="16"/>
              </w:rPr>
            </w:pPr>
            <w:r w:rsidRPr="0001389B">
              <w:rPr>
                <w:rFonts w:ascii="Arial" w:hAnsi="Arial" w:cs="Arial"/>
                <w:color w:val="000000"/>
                <w:sz w:val="16"/>
                <w:szCs w:val="16"/>
              </w:rPr>
              <w:t xml:space="preserve">Elegir el texto de la opción que describe el supuesto que le corresponde. </w:t>
            </w:r>
          </w:p>
        </w:tc>
      </w:tr>
      <w:tr w:rsidR="009723BB" w:rsidRPr="0001389B" w14:paraId="41CFCBC4" w14:textId="77777777" w:rsidTr="0001389B">
        <w:tc>
          <w:tcPr>
            <w:tcW w:w="927" w:type="dxa"/>
            <w:vAlign w:val="center"/>
          </w:tcPr>
          <w:p w14:paraId="36623EAF" w14:textId="77777777" w:rsidR="009723BB" w:rsidRPr="0001389B" w:rsidRDefault="009723BB" w:rsidP="0001389B">
            <w:pPr>
              <w:spacing w:after="0" w:line="240" w:lineRule="auto"/>
              <w:jc w:val="center"/>
              <w:rPr>
                <w:rFonts w:ascii="Arial" w:hAnsi="Arial" w:cs="Arial"/>
                <w:sz w:val="16"/>
                <w:szCs w:val="16"/>
              </w:rPr>
            </w:pPr>
            <w:r w:rsidRPr="0001389B">
              <w:rPr>
                <w:rFonts w:ascii="Arial" w:hAnsi="Arial" w:cs="Arial"/>
                <w:sz w:val="16"/>
                <w:szCs w:val="16"/>
              </w:rPr>
              <w:t>6</w:t>
            </w:r>
          </w:p>
        </w:tc>
        <w:tc>
          <w:tcPr>
            <w:tcW w:w="8712" w:type="dxa"/>
          </w:tcPr>
          <w:p w14:paraId="720B97E9" w14:textId="77777777" w:rsidR="009723BB" w:rsidRPr="0001389B" w:rsidRDefault="009723BB" w:rsidP="0001389B">
            <w:pPr>
              <w:spacing w:after="0" w:line="240" w:lineRule="auto"/>
              <w:jc w:val="both"/>
              <w:rPr>
                <w:rFonts w:ascii="Arial" w:hAnsi="Arial" w:cs="Arial"/>
                <w:color w:val="000000"/>
                <w:sz w:val="16"/>
                <w:szCs w:val="16"/>
              </w:rPr>
            </w:pPr>
            <w:r w:rsidRPr="0001389B">
              <w:rPr>
                <w:rFonts w:ascii="Arial" w:hAnsi="Arial" w:cs="Arial"/>
                <w:color w:val="000000"/>
                <w:sz w:val="16"/>
                <w:szCs w:val="16"/>
              </w:rPr>
              <w:t>Nombre del Puesto, cargo o comisión que desempeña</w:t>
            </w:r>
          </w:p>
        </w:tc>
      </w:tr>
      <w:tr w:rsidR="009723BB" w:rsidRPr="0001389B" w14:paraId="10C234A4" w14:textId="77777777" w:rsidTr="0001389B">
        <w:tc>
          <w:tcPr>
            <w:tcW w:w="927" w:type="dxa"/>
            <w:vAlign w:val="center"/>
          </w:tcPr>
          <w:p w14:paraId="5BC8FD70" w14:textId="77777777" w:rsidR="009723BB" w:rsidRPr="0001389B" w:rsidRDefault="009723BB" w:rsidP="0001389B">
            <w:pPr>
              <w:spacing w:after="0" w:line="240" w:lineRule="auto"/>
              <w:jc w:val="center"/>
              <w:rPr>
                <w:rFonts w:ascii="Arial" w:hAnsi="Arial" w:cs="Arial"/>
                <w:sz w:val="16"/>
                <w:szCs w:val="16"/>
              </w:rPr>
            </w:pPr>
            <w:r w:rsidRPr="0001389B">
              <w:rPr>
                <w:rFonts w:ascii="Arial" w:hAnsi="Arial" w:cs="Arial"/>
                <w:sz w:val="16"/>
                <w:szCs w:val="16"/>
              </w:rPr>
              <w:t>7</w:t>
            </w:r>
          </w:p>
        </w:tc>
        <w:tc>
          <w:tcPr>
            <w:tcW w:w="8712" w:type="dxa"/>
          </w:tcPr>
          <w:p w14:paraId="48AF865B" w14:textId="77777777" w:rsidR="009723BB" w:rsidRPr="0001389B" w:rsidRDefault="009723BB" w:rsidP="0001389B">
            <w:pPr>
              <w:spacing w:after="0" w:line="240" w:lineRule="auto"/>
              <w:jc w:val="both"/>
              <w:rPr>
                <w:rFonts w:ascii="Arial" w:hAnsi="Arial" w:cs="Arial"/>
                <w:color w:val="000000"/>
                <w:sz w:val="16"/>
                <w:szCs w:val="16"/>
              </w:rPr>
            </w:pPr>
            <w:r w:rsidRPr="0001389B">
              <w:rPr>
                <w:rFonts w:ascii="Arial" w:hAnsi="Arial" w:cs="Arial"/>
                <w:color w:val="000000"/>
                <w:sz w:val="16"/>
                <w:szCs w:val="16"/>
              </w:rPr>
              <w:t xml:space="preserve">Nombre de la dependencia en la cual desempeña el puesto, cargo o comisión </w:t>
            </w:r>
          </w:p>
        </w:tc>
      </w:tr>
      <w:tr w:rsidR="009723BB" w:rsidRPr="0001389B" w14:paraId="2BCE7C74" w14:textId="77777777" w:rsidTr="0001389B">
        <w:tc>
          <w:tcPr>
            <w:tcW w:w="927" w:type="dxa"/>
            <w:vAlign w:val="center"/>
          </w:tcPr>
          <w:p w14:paraId="056A3A6B" w14:textId="77777777" w:rsidR="009723BB" w:rsidRPr="0001389B" w:rsidRDefault="009723BB" w:rsidP="0001389B">
            <w:pPr>
              <w:spacing w:after="0" w:line="240" w:lineRule="auto"/>
              <w:jc w:val="center"/>
              <w:rPr>
                <w:rFonts w:ascii="Arial" w:hAnsi="Arial" w:cs="Arial"/>
                <w:sz w:val="16"/>
                <w:szCs w:val="16"/>
              </w:rPr>
            </w:pPr>
            <w:r w:rsidRPr="0001389B">
              <w:rPr>
                <w:rFonts w:ascii="Arial" w:hAnsi="Arial" w:cs="Arial"/>
                <w:sz w:val="16"/>
                <w:szCs w:val="16"/>
              </w:rPr>
              <w:t>8</w:t>
            </w:r>
          </w:p>
        </w:tc>
        <w:tc>
          <w:tcPr>
            <w:tcW w:w="8712" w:type="dxa"/>
          </w:tcPr>
          <w:p w14:paraId="574FCF3F" w14:textId="18ED883A" w:rsidR="009723BB" w:rsidRPr="0001389B" w:rsidRDefault="009723BB" w:rsidP="0001389B">
            <w:pPr>
              <w:spacing w:after="0" w:line="240" w:lineRule="auto"/>
              <w:jc w:val="both"/>
              <w:rPr>
                <w:rFonts w:ascii="Arial" w:hAnsi="Arial" w:cs="Arial"/>
                <w:color w:val="000000"/>
                <w:sz w:val="16"/>
                <w:szCs w:val="16"/>
              </w:rPr>
            </w:pPr>
            <w:r w:rsidRPr="0001389B">
              <w:rPr>
                <w:rFonts w:ascii="Arial" w:hAnsi="Arial" w:cs="Arial"/>
                <w:color w:val="000000"/>
                <w:sz w:val="16"/>
                <w:szCs w:val="16"/>
              </w:rPr>
              <w:t>Instrumento jurídico a través del cual se formalizará la adjudicación (Contrato)</w:t>
            </w:r>
          </w:p>
        </w:tc>
      </w:tr>
      <w:tr w:rsidR="009723BB" w:rsidRPr="0001389B" w14:paraId="23ABACCA" w14:textId="77777777" w:rsidTr="0001389B">
        <w:tc>
          <w:tcPr>
            <w:tcW w:w="927" w:type="dxa"/>
            <w:vAlign w:val="center"/>
          </w:tcPr>
          <w:p w14:paraId="2B893C71" w14:textId="77777777" w:rsidR="009723BB" w:rsidRPr="0001389B" w:rsidRDefault="009723BB" w:rsidP="0001389B">
            <w:pPr>
              <w:spacing w:after="0" w:line="240" w:lineRule="auto"/>
              <w:jc w:val="center"/>
              <w:rPr>
                <w:rFonts w:ascii="Arial" w:hAnsi="Arial" w:cs="Arial"/>
                <w:sz w:val="16"/>
                <w:szCs w:val="16"/>
              </w:rPr>
            </w:pPr>
            <w:r w:rsidRPr="0001389B">
              <w:rPr>
                <w:rFonts w:ascii="Arial" w:hAnsi="Arial" w:cs="Arial"/>
                <w:sz w:val="16"/>
                <w:szCs w:val="16"/>
              </w:rPr>
              <w:t>9</w:t>
            </w:r>
          </w:p>
        </w:tc>
        <w:tc>
          <w:tcPr>
            <w:tcW w:w="8712" w:type="dxa"/>
          </w:tcPr>
          <w:p w14:paraId="4AE08DC5" w14:textId="77777777" w:rsidR="009723BB" w:rsidRPr="0001389B" w:rsidRDefault="009723BB" w:rsidP="0001389B">
            <w:pPr>
              <w:spacing w:after="0" w:line="240" w:lineRule="auto"/>
              <w:jc w:val="both"/>
              <w:rPr>
                <w:rFonts w:ascii="Arial" w:hAnsi="Arial" w:cs="Arial"/>
                <w:color w:val="000000"/>
                <w:sz w:val="16"/>
                <w:szCs w:val="16"/>
              </w:rPr>
            </w:pPr>
            <w:r w:rsidRPr="0001389B">
              <w:rPr>
                <w:rFonts w:ascii="Arial" w:hAnsi="Arial" w:cs="Arial"/>
                <w:color w:val="000000"/>
                <w:sz w:val="16"/>
                <w:szCs w:val="16"/>
              </w:rPr>
              <w:t>Anotar el nombre y firma del licitante adjudicado.</w:t>
            </w:r>
          </w:p>
        </w:tc>
      </w:tr>
    </w:tbl>
    <w:p w14:paraId="0C107C48" w14:textId="77777777" w:rsidR="009723BB" w:rsidRPr="0001389B" w:rsidRDefault="009723BB" w:rsidP="008D72A4">
      <w:pPr>
        <w:spacing w:after="0" w:line="240" w:lineRule="auto"/>
        <w:rPr>
          <w:rFonts w:ascii="Arial" w:hAnsi="Arial" w:cs="Arial"/>
          <w:b/>
          <w:bCs/>
          <w:color w:val="000000"/>
          <w:sz w:val="16"/>
          <w:szCs w:val="16"/>
        </w:rPr>
      </w:pPr>
    </w:p>
    <w:p w14:paraId="6F7C80CA" w14:textId="7C72B775" w:rsidR="009723BB" w:rsidRPr="0001389B" w:rsidRDefault="009723BB" w:rsidP="008D72A4">
      <w:pPr>
        <w:spacing w:after="0" w:line="240" w:lineRule="auto"/>
        <w:ind w:left="709" w:hanging="709"/>
        <w:jc w:val="both"/>
        <w:rPr>
          <w:rFonts w:ascii="Arial" w:hAnsi="Arial" w:cs="Arial"/>
          <w:color w:val="000000"/>
          <w:sz w:val="16"/>
          <w:szCs w:val="16"/>
        </w:rPr>
      </w:pPr>
      <w:r w:rsidRPr="0001389B">
        <w:rPr>
          <w:rFonts w:ascii="Arial" w:hAnsi="Arial" w:cs="Arial"/>
          <w:b/>
          <w:bCs/>
          <w:color w:val="000000"/>
          <w:sz w:val="16"/>
          <w:szCs w:val="16"/>
        </w:rPr>
        <w:t xml:space="preserve">Nota: </w:t>
      </w:r>
      <w:r w:rsidRPr="0001389B">
        <w:rPr>
          <w:rFonts w:ascii="Arial" w:hAnsi="Arial" w:cs="Arial"/>
          <w:b/>
          <w:bCs/>
          <w:color w:val="000000"/>
          <w:sz w:val="16"/>
          <w:szCs w:val="16"/>
        </w:rPr>
        <w:tab/>
      </w:r>
      <w:r w:rsidRPr="0001389B">
        <w:rPr>
          <w:rFonts w:ascii="Arial" w:hAnsi="Arial" w:cs="Arial"/>
          <w:color w:val="000000"/>
          <w:sz w:val="16"/>
          <w:szCs w:val="16"/>
        </w:rPr>
        <w:t xml:space="preserve">Cada uno de los </w:t>
      </w:r>
      <w:r w:rsidR="007D1F1C" w:rsidRPr="0001389B">
        <w:rPr>
          <w:rFonts w:ascii="Arial" w:hAnsi="Arial" w:cs="Arial"/>
          <w:color w:val="000000"/>
          <w:sz w:val="16"/>
          <w:szCs w:val="16"/>
        </w:rPr>
        <w:t xml:space="preserve">Licitantes </w:t>
      </w:r>
      <w:r w:rsidRPr="0001389B">
        <w:rPr>
          <w:rFonts w:ascii="Arial" w:hAnsi="Arial" w:cs="Arial"/>
          <w:color w:val="000000"/>
          <w:sz w:val="16"/>
          <w:szCs w:val="16"/>
        </w:rPr>
        <w:t>que decidan agruparse para presentar una Proposición conjunta, deberán suscribir en forma individual este documento</w:t>
      </w:r>
      <w:r w:rsidR="0001389B">
        <w:rPr>
          <w:rFonts w:ascii="Arial" w:hAnsi="Arial" w:cs="Arial"/>
          <w:color w:val="000000"/>
          <w:sz w:val="16"/>
          <w:szCs w:val="16"/>
        </w:rPr>
        <w:t>.</w:t>
      </w:r>
    </w:p>
    <w:p w14:paraId="1665ACC9" w14:textId="77777777" w:rsidR="009723BB" w:rsidRPr="0001389B" w:rsidRDefault="009723BB" w:rsidP="008D72A4">
      <w:pPr>
        <w:spacing w:after="0" w:line="240" w:lineRule="auto"/>
        <w:ind w:left="709" w:hanging="709"/>
        <w:jc w:val="both"/>
        <w:rPr>
          <w:rFonts w:ascii="Arial" w:hAnsi="Arial" w:cs="Arial"/>
          <w:color w:val="000000"/>
          <w:sz w:val="16"/>
          <w:szCs w:val="16"/>
        </w:rPr>
      </w:pPr>
    </w:p>
    <w:p w14:paraId="55A267F8" w14:textId="4CD4E556" w:rsidR="009723BB" w:rsidRDefault="009723BB" w:rsidP="008D72A4">
      <w:pPr>
        <w:spacing w:after="0" w:line="240" w:lineRule="auto"/>
        <w:ind w:left="709"/>
        <w:jc w:val="both"/>
        <w:rPr>
          <w:rFonts w:ascii="Arial" w:hAnsi="Arial" w:cs="Arial"/>
          <w:color w:val="000000"/>
          <w:sz w:val="16"/>
          <w:szCs w:val="16"/>
        </w:rPr>
      </w:pPr>
      <w:r w:rsidRPr="0001389B">
        <w:rPr>
          <w:rFonts w:ascii="Arial" w:hAnsi="Arial" w:cs="Arial"/>
          <w:color w:val="000000"/>
          <w:sz w:val="16"/>
          <w:szCs w:val="16"/>
        </w:rPr>
        <w:t>El presente formato podrá ser reproducido libremente por el Licitante adjudicado, debiendo respetar su contenido, preferentemente, en el orden indicado.</w:t>
      </w:r>
    </w:p>
    <w:p w14:paraId="1E6EE637" w14:textId="77777777" w:rsidR="0001389B" w:rsidRPr="0001389B" w:rsidRDefault="0001389B" w:rsidP="0001389B">
      <w:pPr>
        <w:spacing w:after="0" w:line="240" w:lineRule="auto"/>
        <w:jc w:val="both"/>
        <w:rPr>
          <w:rFonts w:ascii="Arial" w:hAnsi="Arial" w:cs="Arial"/>
          <w:i/>
          <w:iCs/>
        </w:rPr>
      </w:pPr>
    </w:p>
    <w:p w14:paraId="527B83D6" w14:textId="77777777" w:rsidR="009723BB" w:rsidRPr="0001389B" w:rsidRDefault="009723BB" w:rsidP="008D72A4">
      <w:pPr>
        <w:spacing w:after="0" w:line="240" w:lineRule="auto"/>
        <w:jc w:val="both"/>
        <w:rPr>
          <w:rFonts w:ascii="Arial" w:hAnsi="Arial" w:cs="Arial"/>
          <w:sz w:val="16"/>
          <w:szCs w:val="16"/>
        </w:rPr>
        <w:sectPr w:rsidR="009723BB" w:rsidRPr="0001389B" w:rsidSect="001C3DDA">
          <w:pgSz w:w="12240" w:h="15840"/>
          <w:pgMar w:top="1134" w:right="1134" w:bottom="1134" w:left="1418" w:header="709" w:footer="709" w:gutter="0"/>
          <w:cols w:space="708"/>
          <w:docGrid w:linePitch="360"/>
        </w:sectPr>
      </w:pPr>
    </w:p>
    <w:p w14:paraId="677D9469" w14:textId="06ACA847" w:rsidR="00132C6D" w:rsidRPr="0026282E" w:rsidRDefault="00132C6D" w:rsidP="008631A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w:t>
      </w:r>
      <w:r w:rsidR="000304C4" w:rsidRPr="0026282E">
        <w:rPr>
          <w:rFonts w:ascii="Arial" w:hAnsi="Arial" w:cs="Arial"/>
          <w:b/>
          <w:bCs/>
        </w:rPr>
        <w:t>20</w:t>
      </w:r>
      <w:r w:rsidRPr="0026282E">
        <w:rPr>
          <w:rFonts w:ascii="Arial" w:hAnsi="Arial" w:cs="Arial"/>
          <w:b/>
          <w:bCs/>
        </w:rPr>
        <w:t>”</w:t>
      </w:r>
    </w:p>
    <w:p w14:paraId="05A2F528" w14:textId="0234964F" w:rsidR="008631A2" w:rsidRPr="0026282E" w:rsidRDefault="008631A2" w:rsidP="008631A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1C6986D8" w14:textId="77777777" w:rsidR="00366326" w:rsidRPr="008D72A4" w:rsidRDefault="00366326" w:rsidP="008D72A4">
      <w:pPr>
        <w:spacing w:after="0" w:line="240" w:lineRule="auto"/>
        <w:jc w:val="center"/>
        <w:rPr>
          <w:rFonts w:ascii="Arial" w:hAnsi="Arial" w:cs="Arial"/>
          <w:b/>
          <w:bCs/>
          <w:i/>
          <w:iCs/>
          <w:sz w:val="16"/>
        </w:rPr>
      </w:pPr>
      <w:r w:rsidRPr="0026282E">
        <w:rPr>
          <w:rFonts w:ascii="Arial" w:hAnsi="Arial" w:cs="Arial"/>
          <w:b/>
          <w:bCs/>
          <w:i/>
          <w:iCs/>
          <w:sz w:val="16"/>
        </w:rPr>
        <w:t>(En papel con membrete de la empresa, o bien con su nombre o razón social impreso).</w:t>
      </w:r>
    </w:p>
    <w:p w14:paraId="1766C0C6" w14:textId="77777777" w:rsidR="00366326" w:rsidRPr="0001389B" w:rsidRDefault="00366326" w:rsidP="0001389B">
      <w:pPr>
        <w:pStyle w:val="Ttulo"/>
        <w:jc w:val="both"/>
        <w:rPr>
          <w:rFonts w:cs="Arial"/>
          <w:b w:val="0"/>
          <w:bCs w:val="0"/>
          <w:sz w:val="22"/>
          <w:szCs w:val="22"/>
        </w:rPr>
      </w:pPr>
    </w:p>
    <w:p w14:paraId="5BFE1729" w14:textId="77777777" w:rsidR="00366326" w:rsidRPr="0001389B" w:rsidRDefault="00366326" w:rsidP="008D72A4">
      <w:pPr>
        <w:pStyle w:val="Ttulo"/>
        <w:jc w:val="center"/>
        <w:rPr>
          <w:rFonts w:cs="Arial"/>
          <w:sz w:val="22"/>
          <w:szCs w:val="22"/>
        </w:rPr>
      </w:pPr>
      <w:bookmarkStart w:id="186" w:name="_Toc495416205"/>
      <w:bookmarkStart w:id="187" w:name="_Toc60754506"/>
      <w:r w:rsidRPr="0001389B">
        <w:rPr>
          <w:rFonts w:cs="Arial"/>
          <w:sz w:val="22"/>
          <w:szCs w:val="22"/>
        </w:rPr>
        <w:t>“Manifestación que deberán presentar los Licitantes adjudicados (Personas Morales), en términos de lo establecido en la fracción IX del artículo 49 de la Ley General de Responsabilidades Administrativas”</w:t>
      </w:r>
      <w:bookmarkEnd w:id="186"/>
      <w:bookmarkEnd w:id="187"/>
    </w:p>
    <w:p w14:paraId="3DCB78AE" w14:textId="77777777" w:rsidR="00366326" w:rsidRPr="0001389B" w:rsidRDefault="00366326" w:rsidP="0001389B">
      <w:pPr>
        <w:pStyle w:val="CONVANEXO"/>
        <w:tabs>
          <w:tab w:val="clear" w:pos="720"/>
        </w:tabs>
        <w:ind w:right="-91"/>
        <w:jc w:val="both"/>
        <w:rPr>
          <w:b w:val="0"/>
          <w:bCs/>
          <w:sz w:val="22"/>
          <w:szCs w:val="22"/>
        </w:rPr>
      </w:pPr>
    </w:p>
    <w:p w14:paraId="41E17D8F" w14:textId="45155B4D" w:rsidR="00366326" w:rsidRPr="0001389B" w:rsidRDefault="00366326" w:rsidP="008D72A4">
      <w:pPr>
        <w:spacing w:after="0" w:line="240" w:lineRule="auto"/>
        <w:jc w:val="right"/>
        <w:rPr>
          <w:rFonts w:ascii="Arial" w:hAnsi="Arial" w:cs="Arial"/>
          <w:bCs/>
          <w:sz w:val="18"/>
          <w:szCs w:val="18"/>
          <w:lang w:val="pt-BR"/>
        </w:rPr>
      </w:pPr>
      <w:r w:rsidRPr="0001389B">
        <w:rPr>
          <w:rFonts w:ascii="Arial" w:hAnsi="Arial" w:cs="Arial"/>
          <w:sz w:val="18"/>
          <w:szCs w:val="18"/>
          <w:lang w:val="pt-BR"/>
        </w:rPr>
        <w:t xml:space="preserve">______ de _____________ </w:t>
      </w:r>
      <w:proofErr w:type="spellStart"/>
      <w:r w:rsidRPr="0001389B">
        <w:rPr>
          <w:rFonts w:ascii="Arial" w:hAnsi="Arial" w:cs="Arial"/>
          <w:sz w:val="18"/>
          <w:szCs w:val="18"/>
          <w:lang w:val="pt-BR"/>
        </w:rPr>
        <w:t>de</w:t>
      </w:r>
      <w:proofErr w:type="spellEnd"/>
      <w:r w:rsidRPr="0001389B">
        <w:rPr>
          <w:rFonts w:ascii="Arial" w:hAnsi="Arial" w:cs="Arial"/>
          <w:sz w:val="18"/>
          <w:szCs w:val="18"/>
          <w:lang w:val="pt-BR"/>
        </w:rPr>
        <w:t xml:space="preserve"> _____________</w:t>
      </w:r>
      <w:r w:rsidR="005B7645">
        <w:rPr>
          <w:rFonts w:ascii="Arial" w:hAnsi="Arial" w:cs="Arial"/>
          <w:sz w:val="18"/>
          <w:szCs w:val="18"/>
          <w:lang w:val="pt-BR"/>
        </w:rPr>
        <w:t xml:space="preserve"> </w:t>
      </w:r>
      <w:r w:rsidRPr="0001389B">
        <w:rPr>
          <w:rFonts w:ascii="Arial" w:hAnsi="Arial" w:cs="Arial"/>
          <w:bCs/>
          <w:sz w:val="18"/>
          <w:szCs w:val="18"/>
          <w:lang w:val="pt-BR"/>
        </w:rPr>
        <w:t>(1)</w:t>
      </w:r>
    </w:p>
    <w:p w14:paraId="5670E3B4" w14:textId="77777777" w:rsidR="003C4C0A" w:rsidRPr="0001389B" w:rsidRDefault="003C4C0A" w:rsidP="008D72A4">
      <w:pPr>
        <w:spacing w:after="0" w:line="240" w:lineRule="auto"/>
        <w:jc w:val="both"/>
        <w:rPr>
          <w:rFonts w:ascii="Arial" w:hAnsi="Arial" w:cs="Arial"/>
          <w:sz w:val="18"/>
          <w:szCs w:val="18"/>
        </w:rPr>
      </w:pPr>
    </w:p>
    <w:p w14:paraId="029AA255" w14:textId="133AEBB3" w:rsidR="00366326" w:rsidRPr="0001389B" w:rsidRDefault="00366326" w:rsidP="008D72A4">
      <w:pPr>
        <w:spacing w:after="0" w:line="240" w:lineRule="auto"/>
        <w:jc w:val="both"/>
        <w:rPr>
          <w:rFonts w:ascii="Arial" w:hAnsi="Arial" w:cs="Arial"/>
          <w:b/>
          <w:bCs/>
          <w:caps/>
          <w:sz w:val="18"/>
          <w:szCs w:val="18"/>
        </w:rPr>
      </w:pPr>
      <w:r w:rsidRPr="0001389B">
        <w:rPr>
          <w:rFonts w:ascii="Arial" w:hAnsi="Arial" w:cs="Arial"/>
          <w:b/>
          <w:bCs/>
          <w:sz w:val="18"/>
          <w:szCs w:val="18"/>
        </w:rPr>
        <w:t>Instituto Nacional de Estadística y Geografía.</w:t>
      </w:r>
    </w:p>
    <w:p w14:paraId="01524005" w14:textId="77777777" w:rsidR="00366326" w:rsidRPr="0001389B" w:rsidRDefault="00366326" w:rsidP="008D72A4">
      <w:pPr>
        <w:spacing w:after="0" w:line="240" w:lineRule="auto"/>
        <w:jc w:val="both"/>
        <w:rPr>
          <w:rFonts w:ascii="Arial" w:hAnsi="Arial" w:cs="Arial"/>
          <w:b/>
          <w:bCs/>
          <w:sz w:val="18"/>
          <w:szCs w:val="18"/>
          <w:lang w:val="pt-BR"/>
        </w:rPr>
      </w:pPr>
      <w:r w:rsidRPr="0001389B">
        <w:rPr>
          <w:rFonts w:ascii="Arial" w:hAnsi="Arial" w:cs="Arial"/>
          <w:b/>
          <w:bCs/>
          <w:sz w:val="18"/>
          <w:szCs w:val="18"/>
          <w:lang w:val="pt-BR"/>
        </w:rPr>
        <w:t>P r e s e n t e.</w:t>
      </w:r>
    </w:p>
    <w:p w14:paraId="4B6EA894" w14:textId="77777777" w:rsidR="00366326" w:rsidRPr="0001389B" w:rsidRDefault="00366326" w:rsidP="008D72A4">
      <w:pPr>
        <w:spacing w:after="0" w:line="240" w:lineRule="auto"/>
        <w:jc w:val="both"/>
        <w:rPr>
          <w:rFonts w:ascii="Arial" w:hAnsi="Arial" w:cs="Arial"/>
          <w:b/>
          <w:bCs/>
          <w:sz w:val="18"/>
          <w:szCs w:val="18"/>
          <w:lang w:val="pt-BR"/>
        </w:rPr>
      </w:pPr>
    </w:p>
    <w:p w14:paraId="6F461F68" w14:textId="3EFFD62C" w:rsidR="00366326" w:rsidRPr="0001389B" w:rsidRDefault="00366326" w:rsidP="008D72A4">
      <w:pPr>
        <w:pStyle w:val="N0"/>
        <w:spacing w:line="240" w:lineRule="auto"/>
        <w:jc w:val="both"/>
        <w:rPr>
          <w:b w:val="0"/>
          <w:sz w:val="18"/>
          <w:szCs w:val="18"/>
        </w:rPr>
      </w:pPr>
      <w:r w:rsidRPr="0001389B">
        <w:rPr>
          <w:b w:val="0"/>
          <w:sz w:val="18"/>
          <w:szCs w:val="18"/>
        </w:rPr>
        <w:t>Me refiero al procedimiento de ______(2)_________ no.___(3)_____ en el que mi representada, la empresa_____(4)_________ participó y resultó adjudicada con la(s) partida(s) _____(5)__________.</w:t>
      </w:r>
    </w:p>
    <w:p w14:paraId="77C8337E" w14:textId="77777777" w:rsidR="003C4C0A" w:rsidRPr="0001389B" w:rsidRDefault="003C4C0A" w:rsidP="008D72A4">
      <w:pPr>
        <w:pStyle w:val="N0"/>
        <w:spacing w:line="240" w:lineRule="auto"/>
        <w:jc w:val="both"/>
        <w:rPr>
          <w:b w:val="0"/>
          <w:sz w:val="18"/>
          <w:szCs w:val="18"/>
        </w:rPr>
      </w:pPr>
    </w:p>
    <w:p w14:paraId="746DC6D8" w14:textId="77777777" w:rsidR="00366326" w:rsidRPr="0001389B" w:rsidRDefault="00366326" w:rsidP="008D72A4">
      <w:pPr>
        <w:spacing w:after="0" w:line="240" w:lineRule="auto"/>
        <w:jc w:val="both"/>
        <w:rPr>
          <w:rFonts w:ascii="Arial" w:hAnsi="Arial" w:cs="Arial"/>
          <w:b/>
          <w:sz w:val="18"/>
          <w:szCs w:val="18"/>
        </w:rPr>
      </w:pPr>
      <w:r w:rsidRPr="0001389B">
        <w:rPr>
          <w:rFonts w:ascii="Arial" w:hAnsi="Arial" w:cs="Arial"/>
          <w:b/>
          <w:sz w:val="18"/>
          <w:szCs w:val="18"/>
        </w:rPr>
        <w:t>__(6)__</w:t>
      </w:r>
    </w:p>
    <w:p w14:paraId="32723A17" w14:textId="77777777" w:rsidR="00366326" w:rsidRPr="0001389B" w:rsidRDefault="00366326" w:rsidP="008D72A4">
      <w:pPr>
        <w:spacing w:after="0" w:line="240" w:lineRule="auto"/>
        <w:jc w:val="both"/>
        <w:rPr>
          <w:rFonts w:ascii="Arial" w:hAnsi="Arial" w:cs="Arial"/>
          <w:b/>
          <w:sz w:val="18"/>
          <w:szCs w:val="18"/>
        </w:rPr>
      </w:pPr>
      <w:r w:rsidRPr="0001389B">
        <w:rPr>
          <w:rFonts w:ascii="Arial" w:hAnsi="Arial" w:cs="Arial"/>
          <w:b/>
          <w:sz w:val="18"/>
          <w:szCs w:val="18"/>
        </w:rPr>
        <w:t>(Opción 1.- Los socios o accionistas que ejercen control sobre la persona moral no ejercen un empleo, cargo o comisión en el servicio público)</w:t>
      </w:r>
    </w:p>
    <w:p w14:paraId="16382543" w14:textId="77777777" w:rsidR="003C4C0A" w:rsidRPr="0001389B" w:rsidRDefault="00366326" w:rsidP="008D72A4">
      <w:pPr>
        <w:spacing w:after="0" w:line="240" w:lineRule="auto"/>
        <w:jc w:val="both"/>
        <w:rPr>
          <w:rFonts w:ascii="Arial" w:hAnsi="Arial" w:cs="Arial"/>
          <w:bCs/>
          <w:sz w:val="18"/>
          <w:szCs w:val="18"/>
        </w:rPr>
      </w:pPr>
      <w:r w:rsidRPr="0001389B">
        <w:rPr>
          <w:rFonts w:ascii="Arial" w:hAnsi="Arial" w:cs="Arial"/>
          <w:sz w:val="18"/>
          <w:szCs w:val="18"/>
        </w:rPr>
        <w:t xml:space="preserve">Sobre el particular, y en cumplimiento </w:t>
      </w:r>
      <w:r w:rsidR="00E94C1C" w:rsidRPr="0001389B">
        <w:rPr>
          <w:rFonts w:ascii="Arial" w:hAnsi="Arial" w:cs="Arial"/>
          <w:sz w:val="18"/>
          <w:szCs w:val="18"/>
        </w:rPr>
        <w:t xml:space="preserve">a la Base </w:t>
      </w:r>
      <w:r w:rsidRPr="0001389B">
        <w:rPr>
          <w:rFonts w:ascii="Arial" w:hAnsi="Arial" w:cs="Arial"/>
          <w:sz w:val="18"/>
          <w:szCs w:val="18"/>
        </w:rPr>
        <w:t xml:space="preserve">VII.3 del procedimiento de referencia, así como a lo dispuesto en la fracción IX del artículo 49 de la Ley General de Responsabilidades Administrativas, el que suscribe manifiesto bajo protesta de decir verdad, que los socios o accionistas que ejercen control sobre mi representada </w:t>
      </w:r>
      <w:r w:rsidRPr="0001389B">
        <w:rPr>
          <w:rFonts w:ascii="Arial" w:hAnsi="Arial" w:cs="Arial"/>
          <w:sz w:val="18"/>
          <w:szCs w:val="18"/>
          <w:u w:val="single"/>
        </w:rPr>
        <w:t>no desempeñan empleo, cargo o comisión en el servicio público</w:t>
      </w:r>
      <w:r w:rsidRPr="0001389B">
        <w:rPr>
          <w:rFonts w:ascii="Arial" w:hAnsi="Arial" w:cs="Arial"/>
          <w:b/>
          <w:sz w:val="18"/>
          <w:szCs w:val="18"/>
          <w:u w:val="single"/>
        </w:rPr>
        <w:t>.</w:t>
      </w:r>
    </w:p>
    <w:p w14:paraId="632B544D" w14:textId="57F4F9BD" w:rsidR="00366326" w:rsidRDefault="00366326" w:rsidP="008D72A4">
      <w:pPr>
        <w:spacing w:after="0" w:line="240" w:lineRule="auto"/>
        <w:jc w:val="both"/>
        <w:rPr>
          <w:rFonts w:ascii="Arial" w:hAnsi="Arial" w:cs="Arial"/>
          <w:bCs/>
          <w:sz w:val="18"/>
          <w:szCs w:val="18"/>
        </w:rPr>
      </w:pPr>
    </w:p>
    <w:p w14:paraId="6C1DB9C6" w14:textId="77777777" w:rsidR="0001389B" w:rsidRPr="0001389B" w:rsidRDefault="0001389B" w:rsidP="008D72A4">
      <w:pPr>
        <w:spacing w:after="0" w:line="240" w:lineRule="auto"/>
        <w:jc w:val="both"/>
        <w:rPr>
          <w:rFonts w:ascii="Arial" w:hAnsi="Arial" w:cs="Arial"/>
          <w:bCs/>
          <w:sz w:val="18"/>
          <w:szCs w:val="18"/>
        </w:rPr>
      </w:pPr>
    </w:p>
    <w:p w14:paraId="104E06E9" w14:textId="77777777" w:rsidR="00366326" w:rsidRPr="0001389B" w:rsidRDefault="00366326" w:rsidP="008D72A4">
      <w:pPr>
        <w:spacing w:after="0" w:line="240" w:lineRule="auto"/>
        <w:jc w:val="both"/>
        <w:rPr>
          <w:rFonts w:ascii="Arial" w:hAnsi="Arial" w:cs="Arial"/>
          <w:b/>
          <w:sz w:val="18"/>
          <w:szCs w:val="18"/>
        </w:rPr>
      </w:pPr>
      <w:r w:rsidRPr="0001389B">
        <w:rPr>
          <w:rFonts w:ascii="Arial" w:hAnsi="Arial" w:cs="Arial"/>
          <w:b/>
          <w:sz w:val="18"/>
          <w:szCs w:val="18"/>
        </w:rPr>
        <w:t>(Opción 2.- Uno o más de los socios o accionistas que ejercen control sobre la persona moral sí ejercen un empleo, cargo o comisión en el servicio público)</w:t>
      </w:r>
    </w:p>
    <w:p w14:paraId="1C6BD291" w14:textId="783D4C46" w:rsidR="00366326" w:rsidRPr="0001389B" w:rsidRDefault="00366326" w:rsidP="008D72A4">
      <w:pPr>
        <w:spacing w:after="0" w:line="240" w:lineRule="auto"/>
        <w:jc w:val="both"/>
        <w:rPr>
          <w:rFonts w:ascii="Arial" w:hAnsi="Arial" w:cs="Arial"/>
          <w:sz w:val="18"/>
          <w:szCs w:val="18"/>
        </w:rPr>
      </w:pPr>
      <w:r w:rsidRPr="0001389B">
        <w:rPr>
          <w:rFonts w:ascii="Arial" w:hAnsi="Arial" w:cs="Arial"/>
          <w:sz w:val="18"/>
          <w:szCs w:val="18"/>
        </w:rPr>
        <w:t xml:space="preserve">Sobre el particular, y en cumplimiento </w:t>
      </w:r>
      <w:r w:rsidR="00E94C1C" w:rsidRPr="0001389B">
        <w:rPr>
          <w:rFonts w:ascii="Arial" w:hAnsi="Arial" w:cs="Arial"/>
          <w:sz w:val="18"/>
          <w:szCs w:val="18"/>
        </w:rPr>
        <w:t xml:space="preserve">a la Base </w:t>
      </w:r>
      <w:r w:rsidRPr="0001389B">
        <w:rPr>
          <w:rFonts w:ascii="Arial" w:hAnsi="Arial" w:cs="Arial"/>
          <w:sz w:val="18"/>
          <w:szCs w:val="18"/>
        </w:rPr>
        <w:t>VII.3 del procedimiento de referencia, así como a lo dispuesto en la fracción IX del artículo 49 de la Ley General de Responsabilidades Administrativas, el que suscribe manifiesto bajo protesta de decir verdad, que el(los) socio(s) o accionista(s) _______(7)_______ quien(es) ejerce(n) control sobre mi representada por tener en ella el cargo de ______(8)_______,</w:t>
      </w:r>
      <w:r w:rsidR="005B7645">
        <w:rPr>
          <w:rFonts w:ascii="Arial" w:hAnsi="Arial" w:cs="Arial"/>
          <w:sz w:val="18"/>
          <w:szCs w:val="18"/>
        </w:rPr>
        <w:t xml:space="preserve"> </w:t>
      </w:r>
      <w:r w:rsidRPr="0001389B">
        <w:rPr>
          <w:rFonts w:ascii="Arial" w:hAnsi="Arial" w:cs="Arial"/>
          <w:sz w:val="18"/>
          <w:szCs w:val="18"/>
        </w:rPr>
        <w:t>no obstante que desempeña(n) empleo, cargo o comisión en el servicio público como ____(9)_____, en ______(10)_______, con la formalización del ____(11)____ correspondiente al procedimiento antes citado, no se actualiza un conflicto de interés.</w:t>
      </w:r>
    </w:p>
    <w:p w14:paraId="529D3CC3" w14:textId="77777777" w:rsidR="0001389B" w:rsidRPr="0001389B" w:rsidRDefault="0001389B" w:rsidP="008D72A4">
      <w:pPr>
        <w:spacing w:after="0" w:line="240" w:lineRule="auto"/>
        <w:jc w:val="center"/>
        <w:rPr>
          <w:rFonts w:ascii="Arial" w:hAnsi="Arial" w:cs="Arial"/>
          <w:bCs/>
          <w:color w:val="000000"/>
          <w:sz w:val="18"/>
          <w:szCs w:val="18"/>
          <w:lang w:val="pt-BR"/>
        </w:rPr>
      </w:pPr>
    </w:p>
    <w:p w14:paraId="6F79C7CF" w14:textId="18416F04" w:rsidR="00366326" w:rsidRDefault="00366326" w:rsidP="008D72A4">
      <w:pPr>
        <w:spacing w:after="0" w:line="240" w:lineRule="auto"/>
        <w:jc w:val="center"/>
        <w:rPr>
          <w:rFonts w:ascii="Arial" w:hAnsi="Arial" w:cs="Arial"/>
          <w:bCs/>
          <w:color w:val="000000"/>
          <w:sz w:val="18"/>
          <w:szCs w:val="18"/>
          <w:lang w:val="pt-BR"/>
        </w:rPr>
      </w:pPr>
      <w:r w:rsidRPr="0001389B">
        <w:rPr>
          <w:rFonts w:ascii="Arial" w:hAnsi="Arial" w:cs="Arial"/>
          <w:bCs/>
          <w:color w:val="000000"/>
          <w:sz w:val="18"/>
          <w:szCs w:val="18"/>
          <w:lang w:val="pt-BR"/>
        </w:rPr>
        <w:t>A t e n t a m e n t e.</w:t>
      </w:r>
    </w:p>
    <w:p w14:paraId="214CB669" w14:textId="77777777" w:rsidR="0001389B" w:rsidRPr="0001389B" w:rsidRDefault="0001389B" w:rsidP="008D72A4">
      <w:pPr>
        <w:spacing w:after="0" w:line="240" w:lineRule="auto"/>
        <w:jc w:val="center"/>
        <w:rPr>
          <w:rFonts w:ascii="Arial" w:hAnsi="Arial" w:cs="Arial"/>
          <w:bCs/>
          <w:color w:val="000000"/>
          <w:sz w:val="18"/>
          <w:szCs w:val="18"/>
          <w:lang w:val="pt-BR"/>
        </w:rPr>
      </w:pPr>
    </w:p>
    <w:p w14:paraId="2DF346D0" w14:textId="77777777" w:rsidR="00366326" w:rsidRPr="0001389B" w:rsidRDefault="00366326" w:rsidP="008D72A4">
      <w:pPr>
        <w:spacing w:after="0" w:line="240" w:lineRule="auto"/>
        <w:jc w:val="center"/>
        <w:rPr>
          <w:rFonts w:ascii="Arial" w:hAnsi="Arial" w:cs="Arial"/>
          <w:b/>
          <w:bCs/>
          <w:sz w:val="18"/>
          <w:szCs w:val="18"/>
        </w:rPr>
      </w:pPr>
      <w:r w:rsidRPr="0001389B">
        <w:rPr>
          <w:rFonts w:ascii="Arial" w:hAnsi="Arial" w:cs="Arial"/>
          <w:bCs/>
          <w:color w:val="000000"/>
          <w:sz w:val="18"/>
          <w:szCs w:val="18"/>
        </w:rPr>
        <w:t>________________(12)_______________</w:t>
      </w:r>
    </w:p>
    <w:p w14:paraId="6D93D9A0" w14:textId="77777777" w:rsidR="0001389B" w:rsidRPr="0001389B" w:rsidRDefault="0001389B" w:rsidP="008D72A4">
      <w:pPr>
        <w:spacing w:after="0" w:line="240" w:lineRule="auto"/>
        <w:jc w:val="both"/>
        <w:rPr>
          <w:rFonts w:ascii="Arial" w:hAnsi="Arial" w:cs="Arial"/>
          <w:sz w:val="18"/>
          <w:szCs w:val="18"/>
        </w:rPr>
      </w:pPr>
    </w:p>
    <w:p w14:paraId="68F061B7" w14:textId="7530D622" w:rsidR="00366326" w:rsidRPr="0001389B" w:rsidRDefault="00366326" w:rsidP="008D72A4">
      <w:pPr>
        <w:spacing w:after="0" w:line="240" w:lineRule="auto"/>
        <w:jc w:val="both"/>
        <w:rPr>
          <w:rFonts w:ascii="Arial" w:hAnsi="Arial" w:cs="Arial"/>
          <w:b/>
          <w:bCs/>
          <w:color w:val="000000"/>
          <w:sz w:val="16"/>
          <w:szCs w:val="16"/>
        </w:rPr>
      </w:pPr>
      <w:r w:rsidRPr="0001389B">
        <w:rPr>
          <w:rFonts w:ascii="Arial" w:hAnsi="Arial" w:cs="Arial"/>
          <w:b/>
          <w:bCs/>
          <w:sz w:val="16"/>
          <w:szCs w:val="16"/>
        </w:rPr>
        <w:t>Instructivo de llenado del formato.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851"/>
        <w:gridCol w:w="8788"/>
      </w:tblGrid>
      <w:tr w:rsidR="00366326" w:rsidRPr="0001389B" w14:paraId="249304C3" w14:textId="77777777" w:rsidTr="0001389B">
        <w:tc>
          <w:tcPr>
            <w:tcW w:w="851" w:type="dxa"/>
            <w:shd w:val="clear" w:color="auto" w:fill="BFBFBF"/>
          </w:tcPr>
          <w:p w14:paraId="68E1A69C" w14:textId="77777777" w:rsidR="00366326" w:rsidRPr="0001389B" w:rsidRDefault="00366326" w:rsidP="003C4C0A">
            <w:pPr>
              <w:spacing w:after="0" w:line="240" w:lineRule="auto"/>
              <w:jc w:val="center"/>
              <w:rPr>
                <w:rFonts w:ascii="Arial" w:hAnsi="Arial" w:cs="Arial"/>
                <w:b/>
                <w:bCs/>
                <w:iCs/>
                <w:sz w:val="16"/>
                <w:szCs w:val="16"/>
              </w:rPr>
            </w:pPr>
            <w:r w:rsidRPr="0001389B">
              <w:rPr>
                <w:rFonts w:ascii="Arial" w:hAnsi="Arial" w:cs="Arial"/>
                <w:b/>
                <w:bCs/>
                <w:iCs/>
                <w:sz w:val="16"/>
                <w:szCs w:val="16"/>
              </w:rPr>
              <w:t>Número</w:t>
            </w:r>
          </w:p>
        </w:tc>
        <w:tc>
          <w:tcPr>
            <w:tcW w:w="8788" w:type="dxa"/>
            <w:shd w:val="clear" w:color="auto" w:fill="BFBFBF"/>
          </w:tcPr>
          <w:p w14:paraId="33C1958D" w14:textId="77777777" w:rsidR="00366326" w:rsidRPr="0001389B" w:rsidRDefault="00366326" w:rsidP="003C4C0A">
            <w:pPr>
              <w:spacing w:after="0" w:line="240" w:lineRule="auto"/>
              <w:jc w:val="center"/>
              <w:rPr>
                <w:rFonts w:ascii="Arial" w:hAnsi="Arial" w:cs="Arial"/>
                <w:b/>
                <w:bCs/>
                <w:iCs/>
                <w:sz w:val="16"/>
                <w:szCs w:val="16"/>
              </w:rPr>
            </w:pPr>
            <w:r w:rsidRPr="0001389B">
              <w:rPr>
                <w:rFonts w:ascii="Arial" w:hAnsi="Arial" w:cs="Arial"/>
                <w:b/>
                <w:bCs/>
                <w:iCs/>
                <w:sz w:val="16"/>
                <w:szCs w:val="16"/>
              </w:rPr>
              <w:t>Descripción</w:t>
            </w:r>
          </w:p>
        </w:tc>
      </w:tr>
      <w:tr w:rsidR="00366326" w:rsidRPr="0001389B" w14:paraId="5A73D8DA" w14:textId="77777777" w:rsidTr="0001389B">
        <w:tc>
          <w:tcPr>
            <w:tcW w:w="851" w:type="dxa"/>
            <w:vAlign w:val="center"/>
          </w:tcPr>
          <w:p w14:paraId="372A6BB5"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1</w:t>
            </w:r>
          </w:p>
        </w:tc>
        <w:tc>
          <w:tcPr>
            <w:tcW w:w="8788" w:type="dxa"/>
          </w:tcPr>
          <w:p w14:paraId="7172C170"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Señalar la fecha de suscripción del documento.</w:t>
            </w:r>
          </w:p>
        </w:tc>
      </w:tr>
      <w:tr w:rsidR="00366326" w:rsidRPr="0001389B" w14:paraId="015EBFAB" w14:textId="77777777" w:rsidTr="0001389B">
        <w:tc>
          <w:tcPr>
            <w:tcW w:w="851" w:type="dxa"/>
            <w:vAlign w:val="center"/>
          </w:tcPr>
          <w:p w14:paraId="29530414"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2</w:t>
            </w:r>
          </w:p>
        </w:tc>
        <w:tc>
          <w:tcPr>
            <w:tcW w:w="8788" w:type="dxa"/>
          </w:tcPr>
          <w:p w14:paraId="70D047C8"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Precisar el procedimiento de que se trate, licitación pública, invitación a cuando menos tres personas o adjudicación directa.</w:t>
            </w:r>
          </w:p>
        </w:tc>
      </w:tr>
      <w:tr w:rsidR="00366326" w:rsidRPr="0001389B" w14:paraId="59F3D8EF" w14:textId="77777777" w:rsidTr="0001389B">
        <w:tc>
          <w:tcPr>
            <w:tcW w:w="851" w:type="dxa"/>
            <w:vAlign w:val="center"/>
          </w:tcPr>
          <w:p w14:paraId="2AEBA7EA"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3</w:t>
            </w:r>
          </w:p>
        </w:tc>
        <w:tc>
          <w:tcPr>
            <w:tcW w:w="8788" w:type="dxa"/>
          </w:tcPr>
          <w:p w14:paraId="2D95769B"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Indicar el número del procedimiento respectivo.</w:t>
            </w:r>
          </w:p>
        </w:tc>
      </w:tr>
      <w:tr w:rsidR="00366326" w:rsidRPr="0001389B" w14:paraId="749FCA2C" w14:textId="77777777" w:rsidTr="0001389B">
        <w:tc>
          <w:tcPr>
            <w:tcW w:w="851" w:type="dxa"/>
            <w:vAlign w:val="center"/>
          </w:tcPr>
          <w:p w14:paraId="7AD628FE"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4</w:t>
            </w:r>
          </w:p>
        </w:tc>
        <w:tc>
          <w:tcPr>
            <w:tcW w:w="8788" w:type="dxa"/>
          </w:tcPr>
          <w:p w14:paraId="04EF8A78"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Citar el nombre o razón social de la persona moral licitante.</w:t>
            </w:r>
          </w:p>
        </w:tc>
      </w:tr>
      <w:tr w:rsidR="00366326" w:rsidRPr="0001389B" w14:paraId="73114E09" w14:textId="77777777" w:rsidTr="0001389B">
        <w:tc>
          <w:tcPr>
            <w:tcW w:w="851" w:type="dxa"/>
            <w:vAlign w:val="center"/>
          </w:tcPr>
          <w:p w14:paraId="311BFD1C"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5</w:t>
            </w:r>
          </w:p>
        </w:tc>
        <w:tc>
          <w:tcPr>
            <w:tcW w:w="8788" w:type="dxa"/>
          </w:tcPr>
          <w:p w14:paraId="19C9F038"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Señalar el número de partida que corresponda.</w:t>
            </w:r>
          </w:p>
        </w:tc>
      </w:tr>
      <w:tr w:rsidR="00366326" w:rsidRPr="0001389B" w14:paraId="3176937A" w14:textId="77777777" w:rsidTr="0001389B">
        <w:tc>
          <w:tcPr>
            <w:tcW w:w="851" w:type="dxa"/>
            <w:vAlign w:val="center"/>
          </w:tcPr>
          <w:p w14:paraId="79EBAA39"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6</w:t>
            </w:r>
          </w:p>
        </w:tc>
        <w:tc>
          <w:tcPr>
            <w:tcW w:w="8788" w:type="dxa"/>
          </w:tcPr>
          <w:p w14:paraId="60EE4FC1"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Elegir el texto de la opción que describe el supuesto que le corresponde</w:t>
            </w:r>
          </w:p>
        </w:tc>
      </w:tr>
      <w:tr w:rsidR="00366326" w:rsidRPr="0001389B" w14:paraId="0C9F2026" w14:textId="77777777" w:rsidTr="0001389B">
        <w:tc>
          <w:tcPr>
            <w:tcW w:w="851" w:type="dxa"/>
            <w:vAlign w:val="center"/>
          </w:tcPr>
          <w:p w14:paraId="2D048C88"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7</w:t>
            </w:r>
          </w:p>
        </w:tc>
        <w:tc>
          <w:tcPr>
            <w:tcW w:w="8788" w:type="dxa"/>
          </w:tcPr>
          <w:p w14:paraId="229015C0"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 xml:space="preserve">Nombre de(los) socio(s) o accionista(s) </w:t>
            </w:r>
          </w:p>
        </w:tc>
      </w:tr>
      <w:tr w:rsidR="00366326" w:rsidRPr="0001389B" w14:paraId="3C20CEC1" w14:textId="77777777" w:rsidTr="0001389B">
        <w:tc>
          <w:tcPr>
            <w:tcW w:w="851" w:type="dxa"/>
            <w:vAlign w:val="center"/>
          </w:tcPr>
          <w:p w14:paraId="4FA10A86"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8</w:t>
            </w:r>
          </w:p>
        </w:tc>
        <w:tc>
          <w:tcPr>
            <w:tcW w:w="8788" w:type="dxa"/>
          </w:tcPr>
          <w:p w14:paraId="701DA3C6"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Nombre del cargo que desempeñan en la sociedad (administradores o formen parte del consejo de administración o socios mayoritarios)</w:t>
            </w:r>
          </w:p>
        </w:tc>
      </w:tr>
      <w:tr w:rsidR="00366326" w:rsidRPr="0001389B" w14:paraId="6E7B6E00" w14:textId="77777777" w:rsidTr="0001389B">
        <w:tc>
          <w:tcPr>
            <w:tcW w:w="851" w:type="dxa"/>
            <w:vAlign w:val="center"/>
          </w:tcPr>
          <w:p w14:paraId="51A88446"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9</w:t>
            </w:r>
          </w:p>
        </w:tc>
        <w:tc>
          <w:tcPr>
            <w:tcW w:w="8788" w:type="dxa"/>
          </w:tcPr>
          <w:p w14:paraId="48E75A2E"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 xml:space="preserve">Nombre del Puesto, cargo o comisión que desempeña en el servicio público cada uno de los socios señalados. </w:t>
            </w:r>
          </w:p>
        </w:tc>
      </w:tr>
      <w:tr w:rsidR="00366326" w:rsidRPr="0001389B" w14:paraId="5E98EF75" w14:textId="77777777" w:rsidTr="0001389B">
        <w:tc>
          <w:tcPr>
            <w:tcW w:w="851" w:type="dxa"/>
            <w:vAlign w:val="center"/>
          </w:tcPr>
          <w:p w14:paraId="1037E74B"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10</w:t>
            </w:r>
          </w:p>
        </w:tc>
        <w:tc>
          <w:tcPr>
            <w:tcW w:w="8788" w:type="dxa"/>
          </w:tcPr>
          <w:p w14:paraId="4BB0F44C"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 xml:space="preserve">Nombre de la(s) dependencia(s) en la(s) cual(es) desempeña(n) el puesto, cargo o comisión </w:t>
            </w:r>
          </w:p>
        </w:tc>
      </w:tr>
      <w:tr w:rsidR="00366326" w:rsidRPr="0001389B" w14:paraId="3DD310C4" w14:textId="77777777" w:rsidTr="0001389B">
        <w:tc>
          <w:tcPr>
            <w:tcW w:w="851" w:type="dxa"/>
            <w:vAlign w:val="center"/>
          </w:tcPr>
          <w:p w14:paraId="2C275244"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11</w:t>
            </w:r>
          </w:p>
        </w:tc>
        <w:tc>
          <w:tcPr>
            <w:tcW w:w="8788" w:type="dxa"/>
          </w:tcPr>
          <w:p w14:paraId="7B8BD0B8" w14:textId="28C05694"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Instrumento jurídico a través del cual se formalizará la adjudicación (Contrato)</w:t>
            </w:r>
          </w:p>
        </w:tc>
      </w:tr>
      <w:tr w:rsidR="00366326" w:rsidRPr="0001389B" w14:paraId="3B1C4340" w14:textId="77777777" w:rsidTr="0001389B">
        <w:tc>
          <w:tcPr>
            <w:tcW w:w="851" w:type="dxa"/>
            <w:vAlign w:val="center"/>
          </w:tcPr>
          <w:p w14:paraId="6536F4A9" w14:textId="77777777" w:rsidR="00366326" w:rsidRPr="0001389B" w:rsidRDefault="00366326" w:rsidP="003C4C0A">
            <w:pPr>
              <w:spacing w:after="0" w:line="240" w:lineRule="auto"/>
              <w:jc w:val="center"/>
              <w:rPr>
                <w:rFonts w:ascii="Arial" w:hAnsi="Arial" w:cs="Arial"/>
                <w:sz w:val="16"/>
                <w:szCs w:val="16"/>
              </w:rPr>
            </w:pPr>
            <w:r w:rsidRPr="0001389B">
              <w:rPr>
                <w:rFonts w:ascii="Arial" w:hAnsi="Arial" w:cs="Arial"/>
                <w:sz w:val="16"/>
                <w:szCs w:val="16"/>
              </w:rPr>
              <w:t>12</w:t>
            </w:r>
          </w:p>
        </w:tc>
        <w:tc>
          <w:tcPr>
            <w:tcW w:w="8788" w:type="dxa"/>
          </w:tcPr>
          <w:p w14:paraId="0854DFD9" w14:textId="77777777" w:rsidR="00366326" w:rsidRPr="0001389B" w:rsidRDefault="00366326" w:rsidP="003C4C0A">
            <w:pPr>
              <w:spacing w:after="0" w:line="240" w:lineRule="auto"/>
              <w:jc w:val="both"/>
              <w:rPr>
                <w:rFonts w:ascii="Arial" w:hAnsi="Arial" w:cs="Arial"/>
                <w:color w:val="000000"/>
                <w:sz w:val="16"/>
                <w:szCs w:val="16"/>
              </w:rPr>
            </w:pPr>
            <w:r w:rsidRPr="0001389B">
              <w:rPr>
                <w:rFonts w:ascii="Arial" w:hAnsi="Arial" w:cs="Arial"/>
                <w:color w:val="000000"/>
                <w:sz w:val="16"/>
                <w:szCs w:val="16"/>
              </w:rPr>
              <w:t>Anotar el nombre y firma del representante legal del licitante adjudicado.</w:t>
            </w:r>
          </w:p>
        </w:tc>
      </w:tr>
    </w:tbl>
    <w:p w14:paraId="464CC9AA" w14:textId="77777777" w:rsidR="00366326" w:rsidRPr="0001389B" w:rsidRDefault="00366326" w:rsidP="008D72A4">
      <w:pPr>
        <w:spacing w:after="0" w:line="240" w:lineRule="auto"/>
        <w:rPr>
          <w:rFonts w:ascii="Arial" w:hAnsi="Arial" w:cs="Arial"/>
          <w:b/>
          <w:bCs/>
          <w:color w:val="000000"/>
          <w:sz w:val="16"/>
          <w:szCs w:val="16"/>
        </w:rPr>
      </w:pPr>
      <w:r w:rsidRPr="0001389B">
        <w:rPr>
          <w:rFonts w:ascii="Arial" w:hAnsi="Arial" w:cs="Arial"/>
          <w:b/>
          <w:bCs/>
          <w:color w:val="000000"/>
          <w:sz w:val="16"/>
          <w:szCs w:val="16"/>
        </w:rPr>
        <w:tab/>
      </w:r>
    </w:p>
    <w:p w14:paraId="0AE14951" w14:textId="77777777" w:rsidR="00366326" w:rsidRPr="0001389B" w:rsidRDefault="00366326" w:rsidP="008D72A4">
      <w:pPr>
        <w:spacing w:after="0" w:line="240" w:lineRule="auto"/>
        <w:ind w:left="709" w:hanging="709"/>
        <w:jc w:val="both"/>
        <w:rPr>
          <w:rFonts w:ascii="Arial" w:hAnsi="Arial" w:cs="Arial"/>
          <w:color w:val="000000"/>
          <w:sz w:val="16"/>
          <w:szCs w:val="16"/>
        </w:rPr>
      </w:pPr>
      <w:r w:rsidRPr="0001389B">
        <w:rPr>
          <w:rFonts w:ascii="Arial" w:hAnsi="Arial" w:cs="Arial"/>
          <w:b/>
          <w:bCs/>
          <w:color w:val="000000"/>
          <w:sz w:val="16"/>
          <w:szCs w:val="16"/>
        </w:rPr>
        <w:t xml:space="preserve">Nota: </w:t>
      </w:r>
      <w:r w:rsidRPr="0001389B">
        <w:rPr>
          <w:rFonts w:ascii="Arial" w:hAnsi="Arial" w:cs="Arial"/>
          <w:b/>
          <w:bCs/>
          <w:color w:val="000000"/>
          <w:sz w:val="16"/>
          <w:szCs w:val="16"/>
        </w:rPr>
        <w:tab/>
      </w:r>
      <w:r w:rsidRPr="0001389B">
        <w:rPr>
          <w:rFonts w:ascii="Arial" w:hAnsi="Arial" w:cs="Arial"/>
          <w:color w:val="000000"/>
          <w:sz w:val="16"/>
          <w:szCs w:val="16"/>
        </w:rPr>
        <w:t>Cada uno de los licitantes que decidan agruparse para presentar una Proposición conjunta, deberán suscribir en forma individual este documento.</w:t>
      </w:r>
    </w:p>
    <w:p w14:paraId="7FC651A2" w14:textId="30364814" w:rsidR="009723BB" w:rsidRDefault="00366326" w:rsidP="008D72A4">
      <w:pPr>
        <w:spacing w:after="0" w:line="240" w:lineRule="auto"/>
        <w:ind w:left="709"/>
        <w:jc w:val="both"/>
        <w:rPr>
          <w:rFonts w:ascii="Arial" w:hAnsi="Arial" w:cs="Arial"/>
          <w:color w:val="000000"/>
          <w:sz w:val="16"/>
          <w:szCs w:val="16"/>
        </w:rPr>
      </w:pPr>
      <w:r w:rsidRPr="0001389B">
        <w:rPr>
          <w:rFonts w:ascii="Arial" w:hAnsi="Arial" w:cs="Arial"/>
          <w:color w:val="000000"/>
          <w:sz w:val="16"/>
          <w:szCs w:val="16"/>
        </w:rPr>
        <w:t>El presente formato podrá ser reproducido libremente por el Licitante adjudicado, debiendo respetar su contenido, preferentemente, en el orden indicado.</w:t>
      </w:r>
    </w:p>
    <w:p w14:paraId="2D7804B4" w14:textId="77777777" w:rsidR="0001389B" w:rsidRPr="0001389B" w:rsidRDefault="0001389B" w:rsidP="0001389B">
      <w:pPr>
        <w:spacing w:after="0" w:line="240" w:lineRule="auto"/>
        <w:jc w:val="both"/>
        <w:rPr>
          <w:rFonts w:ascii="Arial" w:hAnsi="Arial" w:cs="Arial"/>
          <w:sz w:val="16"/>
          <w:szCs w:val="16"/>
        </w:rPr>
      </w:pPr>
    </w:p>
    <w:p w14:paraId="7636B04E" w14:textId="77777777" w:rsidR="009723BB" w:rsidRPr="0001389B" w:rsidRDefault="009723BB" w:rsidP="008D72A4">
      <w:pPr>
        <w:pStyle w:val="Ttulo"/>
        <w:jc w:val="center"/>
        <w:rPr>
          <w:rFonts w:cs="Arial"/>
          <w:sz w:val="16"/>
          <w:szCs w:val="16"/>
        </w:rPr>
        <w:sectPr w:rsidR="009723BB" w:rsidRPr="0001389B">
          <w:footerReference w:type="even" r:id="rId56"/>
          <w:footerReference w:type="default" r:id="rId57"/>
          <w:footerReference w:type="first" r:id="rId58"/>
          <w:pgSz w:w="12240" w:h="15840"/>
          <w:pgMar w:top="1134" w:right="1134" w:bottom="1134" w:left="1418" w:header="720" w:footer="567" w:gutter="0"/>
          <w:cols w:space="720"/>
          <w:docGrid w:linePitch="360"/>
        </w:sectPr>
      </w:pPr>
    </w:p>
    <w:p w14:paraId="2B16954D" w14:textId="50C84FBB" w:rsidR="005151E7" w:rsidRPr="0026282E" w:rsidRDefault="005151E7" w:rsidP="008631A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w:t>
      </w:r>
      <w:r w:rsidR="000304C4" w:rsidRPr="0026282E">
        <w:rPr>
          <w:rFonts w:ascii="Arial" w:hAnsi="Arial" w:cs="Arial"/>
          <w:b/>
          <w:bCs/>
        </w:rPr>
        <w:t>21</w:t>
      </w:r>
      <w:r w:rsidRPr="0026282E">
        <w:rPr>
          <w:rFonts w:ascii="Arial" w:hAnsi="Arial" w:cs="Arial"/>
          <w:b/>
          <w:bCs/>
        </w:rPr>
        <w:t>”</w:t>
      </w:r>
    </w:p>
    <w:p w14:paraId="57A3AC0A" w14:textId="0D764F90" w:rsidR="008631A2" w:rsidRPr="0026282E" w:rsidRDefault="008631A2" w:rsidP="008631A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3AD54F7F" w14:textId="77777777" w:rsidR="005151E7" w:rsidRPr="008D72A4" w:rsidRDefault="005151E7" w:rsidP="003C4C0A">
      <w:pPr>
        <w:spacing w:after="0" w:line="240" w:lineRule="auto"/>
        <w:jc w:val="center"/>
        <w:rPr>
          <w:rFonts w:ascii="Arial" w:hAnsi="Arial" w:cs="Arial"/>
          <w:b/>
          <w:bCs/>
        </w:rPr>
      </w:pPr>
      <w:r w:rsidRPr="0026282E">
        <w:rPr>
          <w:rFonts w:ascii="Arial" w:hAnsi="Arial" w:cs="Arial"/>
          <w:b/>
          <w:bCs/>
          <w:i/>
          <w:iCs/>
          <w:sz w:val="16"/>
          <w:szCs w:val="16"/>
        </w:rPr>
        <w:t xml:space="preserve"> (En papel con membrete de la empresa, o bien con su nombre o razón social impreso).</w:t>
      </w:r>
    </w:p>
    <w:p w14:paraId="245799C6" w14:textId="77777777" w:rsidR="005151E7" w:rsidRPr="003C4C0A" w:rsidRDefault="005151E7" w:rsidP="003C4C0A">
      <w:pPr>
        <w:spacing w:after="0" w:line="240" w:lineRule="auto"/>
        <w:jc w:val="both"/>
        <w:rPr>
          <w:rFonts w:ascii="Arial" w:hAnsi="Arial" w:cs="Arial"/>
        </w:rPr>
      </w:pPr>
    </w:p>
    <w:p w14:paraId="4FB30437" w14:textId="77777777" w:rsidR="00B8135C" w:rsidRPr="003C4C0A" w:rsidRDefault="00B8135C" w:rsidP="003C4C0A">
      <w:pPr>
        <w:pStyle w:val="Ttulo"/>
        <w:jc w:val="center"/>
        <w:outlineLvl w:val="0"/>
        <w:rPr>
          <w:rFonts w:cs="Arial"/>
          <w:sz w:val="22"/>
          <w:szCs w:val="22"/>
          <w:lang w:val="es-MX"/>
        </w:rPr>
      </w:pPr>
      <w:bookmarkStart w:id="188" w:name="_Toc245882414"/>
      <w:bookmarkStart w:id="189" w:name="_Toc273711964"/>
      <w:bookmarkStart w:id="190" w:name="_Toc406669250"/>
      <w:bookmarkStart w:id="191" w:name="_Toc473547175"/>
      <w:bookmarkStart w:id="192" w:name="_Toc3196609"/>
      <w:bookmarkStart w:id="193" w:name="_Toc60754507"/>
      <w:r w:rsidRPr="003C4C0A">
        <w:rPr>
          <w:rFonts w:cs="Arial"/>
          <w:sz w:val="22"/>
          <w:szCs w:val="22"/>
          <w:lang w:val="es-MX"/>
        </w:rPr>
        <w:t>“</w:t>
      </w:r>
      <w:r w:rsidRPr="003C4C0A">
        <w:rPr>
          <w:rFonts w:cs="Arial"/>
          <w:sz w:val="22"/>
          <w:szCs w:val="22"/>
        </w:rPr>
        <w:t>Infraestructura Técnica</w:t>
      </w:r>
      <w:r w:rsidRPr="003C4C0A">
        <w:rPr>
          <w:rFonts w:cs="Arial"/>
          <w:sz w:val="22"/>
          <w:szCs w:val="22"/>
          <w:lang w:val="es-MX"/>
        </w:rPr>
        <w:t xml:space="preserve"> y Equipamiento</w:t>
      </w:r>
      <w:bookmarkEnd w:id="188"/>
      <w:bookmarkEnd w:id="189"/>
      <w:bookmarkEnd w:id="190"/>
      <w:r w:rsidRPr="003C4C0A">
        <w:rPr>
          <w:rFonts w:cs="Arial"/>
          <w:sz w:val="22"/>
          <w:szCs w:val="22"/>
          <w:lang w:val="es-MX"/>
        </w:rPr>
        <w:t>”</w:t>
      </w:r>
      <w:bookmarkEnd w:id="191"/>
      <w:bookmarkEnd w:id="192"/>
      <w:bookmarkEnd w:id="193"/>
    </w:p>
    <w:p w14:paraId="21B5902B" w14:textId="77777777" w:rsidR="00B8135C" w:rsidRPr="003C4C0A" w:rsidRDefault="00B8135C" w:rsidP="003C4C0A">
      <w:pPr>
        <w:spacing w:after="0" w:line="240" w:lineRule="auto"/>
        <w:jc w:val="both"/>
        <w:rPr>
          <w:rFonts w:ascii="Arial" w:hAnsi="Arial" w:cs="Arial"/>
          <w:color w:val="000000"/>
        </w:rPr>
      </w:pPr>
    </w:p>
    <w:p w14:paraId="4D688176" w14:textId="77777777" w:rsidR="00B8135C" w:rsidRPr="003C4C0A" w:rsidRDefault="00B8135C" w:rsidP="003C4C0A">
      <w:pPr>
        <w:spacing w:after="0" w:line="240" w:lineRule="auto"/>
        <w:outlineLvl w:val="0"/>
        <w:rPr>
          <w:rFonts w:ascii="Arial" w:hAnsi="Arial" w:cs="Arial"/>
          <w:bCs/>
          <w:color w:val="000000"/>
          <w:sz w:val="18"/>
          <w:szCs w:val="18"/>
        </w:rPr>
      </w:pPr>
      <w:r w:rsidRPr="003C4C0A">
        <w:rPr>
          <w:rFonts w:ascii="Arial" w:hAnsi="Arial" w:cs="Arial"/>
          <w:bCs/>
          <w:color w:val="000000"/>
          <w:sz w:val="18"/>
          <w:szCs w:val="18"/>
        </w:rPr>
        <w:t>CANTIDAD TOTAL DE PARTIDAS OFERTADAS: ______________.</w:t>
      </w:r>
    </w:p>
    <w:p w14:paraId="29553277" w14:textId="07109A41" w:rsidR="00B8135C" w:rsidRPr="003C4C0A" w:rsidRDefault="00B8135C" w:rsidP="003C4C0A">
      <w:pPr>
        <w:spacing w:after="0" w:line="240" w:lineRule="auto"/>
        <w:rPr>
          <w:rFonts w:ascii="Arial" w:hAnsi="Arial" w:cs="Arial"/>
          <w:b/>
          <w:bCs/>
          <w:color w:val="000000"/>
          <w:sz w:val="18"/>
          <w:szCs w:val="18"/>
        </w:rPr>
      </w:pPr>
    </w:p>
    <w:tbl>
      <w:tblPr>
        <w:tblW w:w="9743" w:type="dxa"/>
        <w:tblInd w:w="38" w:type="dxa"/>
        <w:tblLook w:val="01E0" w:firstRow="1" w:lastRow="1" w:firstColumn="1" w:lastColumn="1" w:noHBand="0" w:noVBand="0"/>
      </w:tblPr>
      <w:tblGrid>
        <w:gridCol w:w="1663"/>
        <w:gridCol w:w="8080"/>
      </w:tblGrid>
      <w:tr w:rsidR="00B8135C" w:rsidRPr="003C4C0A" w14:paraId="3245A865" w14:textId="77777777" w:rsidTr="003C4C0A">
        <w:tc>
          <w:tcPr>
            <w:tcW w:w="1663" w:type="dxa"/>
          </w:tcPr>
          <w:p w14:paraId="447DBE8C" w14:textId="77777777" w:rsidR="00B8135C" w:rsidRPr="003C4C0A" w:rsidRDefault="00B8135C" w:rsidP="003C4C0A">
            <w:pPr>
              <w:spacing w:after="0" w:line="240" w:lineRule="auto"/>
              <w:jc w:val="center"/>
              <w:rPr>
                <w:rFonts w:ascii="Arial" w:hAnsi="Arial" w:cs="Arial"/>
                <w:bCs/>
                <w:color w:val="000000"/>
                <w:sz w:val="18"/>
                <w:szCs w:val="18"/>
              </w:rPr>
            </w:pPr>
            <w:proofErr w:type="spellStart"/>
            <w:r w:rsidRPr="003C4C0A">
              <w:rPr>
                <w:rFonts w:ascii="Arial" w:hAnsi="Arial" w:cs="Arial"/>
                <w:bCs/>
                <w:color w:val="000000"/>
                <w:sz w:val="18"/>
                <w:szCs w:val="18"/>
              </w:rPr>
              <w:t>N°</w:t>
            </w:r>
            <w:proofErr w:type="spellEnd"/>
            <w:r w:rsidRPr="003C4C0A">
              <w:rPr>
                <w:rFonts w:ascii="Arial" w:hAnsi="Arial" w:cs="Arial"/>
                <w:bCs/>
                <w:color w:val="000000"/>
                <w:sz w:val="18"/>
                <w:szCs w:val="18"/>
              </w:rPr>
              <w:t>. DE LOCALES CON LOS QUE SE CUENTA</w:t>
            </w:r>
          </w:p>
          <w:p w14:paraId="2703C6FE" w14:textId="77777777" w:rsidR="00B8135C" w:rsidRPr="003C4C0A" w:rsidRDefault="00B8135C" w:rsidP="003C4C0A">
            <w:pPr>
              <w:spacing w:after="0" w:line="240" w:lineRule="auto"/>
              <w:jc w:val="center"/>
              <w:rPr>
                <w:rFonts w:ascii="Arial" w:hAnsi="Arial" w:cs="Arial"/>
                <w:bCs/>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tblGrid>
            <w:tr w:rsidR="00B8135C" w:rsidRPr="003C4C0A" w14:paraId="5E3EF3C4" w14:textId="77777777" w:rsidTr="002829F8">
              <w:trPr>
                <w:jc w:val="center"/>
              </w:trPr>
              <w:tc>
                <w:tcPr>
                  <w:tcW w:w="1157" w:type="dxa"/>
                </w:tcPr>
                <w:p w14:paraId="56F5D8B6" w14:textId="77777777" w:rsidR="00B8135C" w:rsidRPr="003C4C0A" w:rsidRDefault="00B8135C" w:rsidP="003C4C0A">
                  <w:pPr>
                    <w:spacing w:after="0" w:line="240" w:lineRule="auto"/>
                    <w:jc w:val="center"/>
                    <w:rPr>
                      <w:rFonts w:ascii="Arial" w:hAnsi="Arial" w:cs="Arial"/>
                      <w:bCs/>
                      <w:color w:val="000000"/>
                      <w:sz w:val="18"/>
                      <w:szCs w:val="18"/>
                    </w:rPr>
                  </w:pPr>
                </w:p>
                <w:p w14:paraId="3087A12C" w14:textId="77777777" w:rsidR="00B8135C" w:rsidRPr="003C4C0A" w:rsidRDefault="00B8135C" w:rsidP="003C4C0A">
                  <w:pPr>
                    <w:spacing w:after="0" w:line="240" w:lineRule="auto"/>
                    <w:jc w:val="center"/>
                    <w:rPr>
                      <w:rFonts w:ascii="Arial" w:hAnsi="Arial" w:cs="Arial"/>
                      <w:bCs/>
                      <w:color w:val="000000"/>
                      <w:sz w:val="18"/>
                      <w:szCs w:val="18"/>
                    </w:rPr>
                  </w:pPr>
                </w:p>
              </w:tc>
            </w:tr>
          </w:tbl>
          <w:p w14:paraId="301A9DCA" w14:textId="77777777" w:rsidR="00B8135C" w:rsidRPr="003C4C0A" w:rsidRDefault="00B8135C" w:rsidP="003C4C0A">
            <w:pPr>
              <w:spacing w:after="0" w:line="240" w:lineRule="auto"/>
              <w:jc w:val="center"/>
              <w:rPr>
                <w:rFonts w:ascii="Arial" w:hAnsi="Arial" w:cs="Arial"/>
                <w:bCs/>
                <w:color w:val="000000"/>
                <w:sz w:val="18"/>
                <w:szCs w:val="18"/>
              </w:rPr>
            </w:pPr>
          </w:p>
        </w:tc>
        <w:tc>
          <w:tcPr>
            <w:tcW w:w="8080" w:type="dxa"/>
          </w:tcPr>
          <w:p w14:paraId="08242454" w14:textId="5CD73BAA" w:rsidR="00B8135C" w:rsidRPr="003C4C0A" w:rsidRDefault="00B8135C" w:rsidP="003C4C0A">
            <w:pPr>
              <w:spacing w:after="0" w:line="240" w:lineRule="auto"/>
              <w:jc w:val="both"/>
              <w:rPr>
                <w:rFonts w:ascii="Arial" w:hAnsi="Arial" w:cs="Arial"/>
                <w:bCs/>
                <w:color w:val="000000"/>
                <w:sz w:val="18"/>
                <w:szCs w:val="18"/>
              </w:rPr>
            </w:pPr>
            <w:r w:rsidRPr="003C4C0A">
              <w:rPr>
                <w:rFonts w:ascii="Arial" w:hAnsi="Arial" w:cs="Arial"/>
                <w:bCs/>
                <w:color w:val="000000"/>
                <w:sz w:val="18"/>
                <w:szCs w:val="18"/>
              </w:rPr>
              <w:t>DOMICILIO(S): ________________________</w:t>
            </w:r>
            <w:r w:rsidR="003C4C0A">
              <w:rPr>
                <w:rFonts w:ascii="Arial" w:hAnsi="Arial" w:cs="Arial"/>
                <w:bCs/>
                <w:color w:val="000000"/>
                <w:sz w:val="18"/>
                <w:szCs w:val="18"/>
              </w:rPr>
              <w:t>________</w:t>
            </w:r>
            <w:r w:rsidRPr="003C4C0A">
              <w:rPr>
                <w:rFonts w:ascii="Arial" w:hAnsi="Arial" w:cs="Arial"/>
                <w:bCs/>
                <w:color w:val="000000"/>
                <w:sz w:val="18"/>
                <w:szCs w:val="18"/>
              </w:rPr>
              <w:t>_________________________________</w:t>
            </w:r>
          </w:p>
          <w:p w14:paraId="6D926B1A" w14:textId="77777777" w:rsidR="00B8135C" w:rsidRPr="003C4C0A" w:rsidRDefault="00B8135C" w:rsidP="003C4C0A">
            <w:pPr>
              <w:spacing w:after="0" w:line="240" w:lineRule="auto"/>
              <w:jc w:val="both"/>
              <w:rPr>
                <w:rFonts w:ascii="Arial" w:hAnsi="Arial" w:cs="Arial"/>
                <w:bCs/>
                <w:color w:val="000000"/>
                <w:sz w:val="18"/>
                <w:szCs w:val="18"/>
              </w:rPr>
            </w:pPr>
          </w:p>
          <w:p w14:paraId="2523B451" w14:textId="7CB96BA9" w:rsidR="00B8135C" w:rsidRPr="003C4C0A" w:rsidRDefault="00B8135C" w:rsidP="003C4C0A">
            <w:pPr>
              <w:spacing w:after="0" w:line="240" w:lineRule="auto"/>
              <w:jc w:val="both"/>
              <w:rPr>
                <w:rFonts w:ascii="Arial" w:hAnsi="Arial" w:cs="Arial"/>
                <w:bCs/>
                <w:color w:val="000000"/>
                <w:sz w:val="18"/>
                <w:szCs w:val="18"/>
              </w:rPr>
            </w:pPr>
            <w:r w:rsidRPr="003C4C0A">
              <w:rPr>
                <w:rFonts w:ascii="Arial" w:hAnsi="Arial" w:cs="Arial"/>
                <w:bCs/>
                <w:color w:val="000000"/>
                <w:sz w:val="18"/>
                <w:szCs w:val="18"/>
              </w:rPr>
              <w:t xml:space="preserve">   _______________</w:t>
            </w:r>
            <w:r w:rsidR="003C4C0A">
              <w:rPr>
                <w:rFonts w:ascii="Arial" w:hAnsi="Arial" w:cs="Arial"/>
                <w:bCs/>
                <w:color w:val="000000"/>
                <w:sz w:val="18"/>
                <w:szCs w:val="18"/>
              </w:rPr>
              <w:t>___________</w:t>
            </w:r>
            <w:r w:rsidRPr="003C4C0A">
              <w:rPr>
                <w:rFonts w:ascii="Arial" w:hAnsi="Arial" w:cs="Arial"/>
                <w:bCs/>
                <w:color w:val="000000"/>
                <w:sz w:val="18"/>
                <w:szCs w:val="18"/>
              </w:rPr>
              <w:t>_________________</w:t>
            </w:r>
            <w:r w:rsidR="003C4C0A">
              <w:rPr>
                <w:rFonts w:ascii="Arial" w:hAnsi="Arial" w:cs="Arial"/>
                <w:bCs/>
                <w:color w:val="000000"/>
                <w:sz w:val="18"/>
                <w:szCs w:val="18"/>
              </w:rPr>
              <w:t>________</w:t>
            </w:r>
            <w:r w:rsidRPr="003C4C0A">
              <w:rPr>
                <w:rFonts w:ascii="Arial" w:hAnsi="Arial" w:cs="Arial"/>
                <w:bCs/>
                <w:color w:val="000000"/>
                <w:sz w:val="18"/>
                <w:szCs w:val="18"/>
              </w:rPr>
              <w:t>_________________________</w:t>
            </w:r>
          </w:p>
          <w:p w14:paraId="65C9423E" w14:textId="77777777" w:rsidR="00B8135C" w:rsidRPr="003C4C0A" w:rsidRDefault="00B8135C" w:rsidP="003C4C0A">
            <w:pPr>
              <w:spacing w:after="0" w:line="240" w:lineRule="auto"/>
              <w:jc w:val="both"/>
              <w:rPr>
                <w:rFonts w:ascii="Arial" w:hAnsi="Arial" w:cs="Arial"/>
                <w:bCs/>
                <w:color w:val="000000"/>
                <w:sz w:val="18"/>
                <w:szCs w:val="18"/>
              </w:rPr>
            </w:pPr>
          </w:p>
          <w:p w14:paraId="74FF34EA" w14:textId="0FDF6E8C" w:rsidR="00B8135C" w:rsidRPr="003C4C0A" w:rsidRDefault="00B8135C" w:rsidP="003C4C0A">
            <w:pPr>
              <w:spacing w:after="0" w:line="240" w:lineRule="auto"/>
              <w:jc w:val="both"/>
              <w:rPr>
                <w:rFonts w:ascii="Arial" w:hAnsi="Arial" w:cs="Arial"/>
                <w:bCs/>
                <w:color w:val="000000"/>
                <w:sz w:val="18"/>
                <w:szCs w:val="18"/>
              </w:rPr>
            </w:pPr>
            <w:r w:rsidRPr="003C4C0A">
              <w:rPr>
                <w:rFonts w:ascii="Arial" w:hAnsi="Arial" w:cs="Arial"/>
                <w:bCs/>
                <w:color w:val="000000"/>
                <w:sz w:val="18"/>
                <w:szCs w:val="18"/>
              </w:rPr>
              <w:t xml:space="preserve">   </w:t>
            </w:r>
            <w:r w:rsidR="003C4C0A">
              <w:rPr>
                <w:rFonts w:ascii="Arial" w:hAnsi="Arial" w:cs="Arial"/>
                <w:bCs/>
                <w:color w:val="000000"/>
                <w:sz w:val="18"/>
                <w:szCs w:val="18"/>
              </w:rPr>
              <w:t>___________</w:t>
            </w:r>
            <w:r w:rsidRPr="003C4C0A">
              <w:rPr>
                <w:rFonts w:ascii="Arial" w:hAnsi="Arial" w:cs="Arial"/>
                <w:bCs/>
                <w:color w:val="000000"/>
                <w:sz w:val="18"/>
                <w:szCs w:val="18"/>
              </w:rPr>
              <w:t>________________________________________</w:t>
            </w:r>
            <w:r w:rsidR="003C4C0A">
              <w:rPr>
                <w:rFonts w:ascii="Arial" w:hAnsi="Arial" w:cs="Arial"/>
                <w:bCs/>
                <w:color w:val="000000"/>
                <w:sz w:val="18"/>
                <w:szCs w:val="18"/>
              </w:rPr>
              <w:t>________</w:t>
            </w:r>
            <w:r w:rsidRPr="003C4C0A">
              <w:rPr>
                <w:rFonts w:ascii="Arial" w:hAnsi="Arial" w:cs="Arial"/>
                <w:bCs/>
                <w:color w:val="000000"/>
                <w:sz w:val="18"/>
                <w:szCs w:val="18"/>
              </w:rPr>
              <w:t>_________________</w:t>
            </w:r>
          </w:p>
          <w:p w14:paraId="7D9DE087" w14:textId="77777777" w:rsidR="00B8135C" w:rsidRPr="003C4C0A" w:rsidRDefault="00B8135C" w:rsidP="003C4C0A">
            <w:pPr>
              <w:spacing w:after="0" w:line="240" w:lineRule="auto"/>
              <w:jc w:val="both"/>
              <w:rPr>
                <w:rFonts w:ascii="Arial" w:hAnsi="Arial" w:cs="Arial"/>
                <w:bCs/>
                <w:color w:val="000000"/>
                <w:sz w:val="18"/>
                <w:szCs w:val="18"/>
              </w:rPr>
            </w:pPr>
          </w:p>
          <w:p w14:paraId="2CBB8E0F" w14:textId="5B1A67A4" w:rsidR="00B8135C" w:rsidRPr="003C4C0A" w:rsidRDefault="00B8135C" w:rsidP="003C4C0A">
            <w:pPr>
              <w:spacing w:after="0" w:line="240" w:lineRule="auto"/>
              <w:jc w:val="both"/>
              <w:rPr>
                <w:rFonts w:ascii="Arial" w:hAnsi="Arial" w:cs="Arial"/>
                <w:bCs/>
                <w:color w:val="000000"/>
                <w:sz w:val="18"/>
                <w:szCs w:val="18"/>
              </w:rPr>
            </w:pPr>
            <w:r w:rsidRPr="003C4C0A">
              <w:rPr>
                <w:rFonts w:ascii="Arial" w:hAnsi="Arial" w:cs="Arial"/>
                <w:bCs/>
                <w:color w:val="000000"/>
                <w:sz w:val="18"/>
                <w:szCs w:val="18"/>
              </w:rPr>
              <w:t xml:space="preserve">  ___________</w:t>
            </w:r>
            <w:r w:rsidR="003C4C0A">
              <w:rPr>
                <w:rFonts w:ascii="Arial" w:hAnsi="Arial" w:cs="Arial"/>
                <w:bCs/>
                <w:color w:val="000000"/>
                <w:sz w:val="18"/>
                <w:szCs w:val="18"/>
              </w:rPr>
              <w:t>___________</w:t>
            </w:r>
            <w:r w:rsidRPr="003C4C0A">
              <w:rPr>
                <w:rFonts w:ascii="Arial" w:hAnsi="Arial" w:cs="Arial"/>
                <w:bCs/>
                <w:color w:val="000000"/>
                <w:sz w:val="18"/>
                <w:szCs w:val="18"/>
              </w:rPr>
              <w:t>___________________________________</w:t>
            </w:r>
            <w:r w:rsidR="003C4C0A">
              <w:rPr>
                <w:rFonts w:ascii="Arial" w:hAnsi="Arial" w:cs="Arial"/>
                <w:bCs/>
                <w:color w:val="000000"/>
                <w:sz w:val="18"/>
                <w:szCs w:val="18"/>
              </w:rPr>
              <w:t>_________</w:t>
            </w:r>
            <w:r w:rsidRPr="003C4C0A">
              <w:rPr>
                <w:rFonts w:ascii="Arial" w:hAnsi="Arial" w:cs="Arial"/>
                <w:bCs/>
                <w:color w:val="000000"/>
                <w:sz w:val="18"/>
                <w:szCs w:val="18"/>
              </w:rPr>
              <w:t>___________</w:t>
            </w:r>
          </w:p>
        </w:tc>
      </w:tr>
    </w:tbl>
    <w:p w14:paraId="355A0774" w14:textId="77777777" w:rsidR="00B8135C" w:rsidRPr="003C4C0A" w:rsidRDefault="00B8135C" w:rsidP="003C4C0A">
      <w:pPr>
        <w:spacing w:after="0" w:line="240" w:lineRule="auto"/>
        <w:rPr>
          <w:rFonts w:ascii="Arial" w:hAnsi="Arial" w:cs="Arial"/>
          <w:b/>
          <w:bCs/>
          <w:color w:val="000000"/>
          <w:sz w:val="18"/>
          <w:szCs w:val="18"/>
        </w:rPr>
      </w:pPr>
    </w:p>
    <w:p w14:paraId="59DCC208" w14:textId="77777777" w:rsidR="00B8135C" w:rsidRPr="003C4C0A" w:rsidRDefault="00B8135C" w:rsidP="003C4C0A">
      <w:pPr>
        <w:spacing w:after="0" w:line="240" w:lineRule="auto"/>
        <w:outlineLvl w:val="0"/>
        <w:rPr>
          <w:rFonts w:ascii="Arial" w:hAnsi="Arial" w:cs="Arial"/>
          <w:bCs/>
          <w:color w:val="000000"/>
          <w:sz w:val="18"/>
          <w:szCs w:val="18"/>
        </w:rPr>
      </w:pPr>
      <w:r w:rsidRPr="003C4C0A">
        <w:rPr>
          <w:rFonts w:ascii="Arial" w:hAnsi="Arial" w:cs="Arial"/>
          <w:bCs/>
          <w:color w:val="000000"/>
          <w:sz w:val="18"/>
          <w:szCs w:val="18"/>
        </w:rPr>
        <w:t>CANTIDAD TOTAL DE VEHÍCULOS QUE SE PUEDEN ATENDER SIMULTÁNEAMENTE:______________.</w:t>
      </w:r>
    </w:p>
    <w:p w14:paraId="050CA565" w14:textId="77777777" w:rsidR="00B8135C" w:rsidRPr="003C4C0A" w:rsidRDefault="00B8135C" w:rsidP="003C4C0A">
      <w:pPr>
        <w:spacing w:after="0" w:line="240" w:lineRule="auto"/>
        <w:rPr>
          <w:rFonts w:ascii="Arial" w:hAnsi="Arial" w:cs="Arial"/>
          <w:b/>
          <w:bCs/>
          <w:color w:val="000000"/>
          <w:sz w:val="18"/>
          <w:szCs w:val="18"/>
        </w:rPr>
      </w:pPr>
    </w:p>
    <w:tbl>
      <w:tblPr>
        <w:tblW w:w="97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2"/>
        <w:gridCol w:w="992"/>
        <w:gridCol w:w="1134"/>
      </w:tblGrid>
      <w:tr w:rsidR="00B8135C" w:rsidRPr="003C4C0A" w14:paraId="001D3FA1" w14:textId="77777777" w:rsidTr="003C4C0A">
        <w:trPr>
          <w:trHeight w:val="239"/>
        </w:trPr>
        <w:tc>
          <w:tcPr>
            <w:tcW w:w="7612" w:type="dxa"/>
            <w:tcBorders>
              <w:bottom w:val="single" w:sz="4" w:space="0" w:color="auto"/>
            </w:tcBorders>
            <w:shd w:val="clear" w:color="auto" w:fill="D9D9D9" w:themeFill="background1" w:themeFillShade="D9"/>
          </w:tcPr>
          <w:p w14:paraId="5131CA2A" w14:textId="77777777" w:rsidR="00B8135C" w:rsidRPr="003C4C0A" w:rsidRDefault="00B8135C" w:rsidP="003C4C0A">
            <w:pPr>
              <w:spacing w:after="0" w:line="240" w:lineRule="auto"/>
              <w:jc w:val="center"/>
              <w:rPr>
                <w:rFonts w:ascii="Arial" w:hAnsi="Arial" w:cs="Arial"/>
                <w:b/>
                <w:bCs/>
                <w:color w:val="000000"/>
                <w:sz w:val="18"/>
                <w:szCs w:val="18"/>
              </w:rPr>
            </w:pPr>
            <w:r w:rsidRPr="003C4C0A">
              <w:rPr>
                <w:rFonts w:ascii="Arial" w:hAnsi="Arial" w:cs="Arial"/>
                <w:b/>
                <w:bCs/>
                <w:color w:val="000000"/>
                <w:sz w:val="18"/>
                <w:szCs w:val="18"/>
              </w:rPr>
              <w:t>CONCEPTO</w:t>
            </w:r>
          </w:p>
        </w:tc>
        <w:tc>
          <w:tcPr>
            <w:tcW w:w="992" w:type="dxa"/>
            <w:tcBorders>
              <w:bottom w:val="single" w:sz="4" w:space="0" w:color="auto"/>
            </w:tcBorders>
            <w:shd w:val="clear" w:color="auto" w:fill="D9D9D9" w:themeFill="background1" w:themeFillShade="D9"/>
          </w:tcPr>
          <w:p w14:paraId="7E25891E" w14:textId="77777777" w:rsidR="00B8135C" w:rsidRPr="003C4C0A" w:rsidRDefault="00B8135C" w:rsidP="003C4C0A">
            <w:pPr>
              <w:spacing w:after="0" w:line="240" w:lineRule="auto"/>
              <w:jc w:val="center"/>
              <w:rPr>
                <w:rFonts w:ascii="Arial" w:hAnsi="Arial" w:cs="Arial"/>
                <w:b/>
                <w:bCs/>
                <w:color w:val="000000"/>
                <w:sz w:val="18"/>
                <w:szCs w:val="18"/>
              </w:rPr>
            </w:pPr>
            <w:r w:rsidRPr="003C4C0A">
              <w:rPr>
                <w:rFonts w:ascii="Arial" w:hAnsi="Arial" w:cs="Arial"/>
                <w:b/>
                <w:bCs/>
                <w:color w:val="000000"/>
                <w:sz w:val="18"/>
                <w:szCs w:val="18"/>
              </w:rPr>
              <w:t>SI</w:t>
            </w:r>
          </w:p>
        </w:tc>
        <w:tc>
          <w:tcPr>
            <w:tcW w:w="1134" w:type="dxa"/>
            <w:tcBorders>
              <w:bottom w:val="single" w:sz="4" w:space="0" w:color="auto"/>
            </w:tcBorders>
            <w:shd w:val="clear" w:color="auto" w:fill="D9D9D9" w:themeFill="background1" w:themeFillShade="D9"/>
          </w:tcPr>
          <w:p w14:paraId="010A3844" w14:textId="77777777" w:rsidR="00B8135C" w:rsidRPr="003C4C0A" w:rsidRDefault="00B8135C" w:rsidP="003C4C0A">
            <w:pPr>
              <w:spacing w:after="0" w:line="240" w:lineRule="auto"/>
              <w:jc w:val="center"/>
              <w:rPr>
                <w:rFonts w:ascii="Arial" w:hAnsi="Arial" w:cs="Arial"/>
                <w:b/>
                <w:bCs/>
                <w:color w:val="000000"/>
                <w:sz w:val="18"/>
                <w:szCs w:val="18"/>
              </w:rPr>
            </w:pPr>
            <w:r w:rsidRPr="003C4C0A">
              <w:rPr>
                <w:rFonts w:ascii="Arial" w:hAnsi="Arial" w:cs="Arial"/>
                <w:b/>
                <w:bCs/>
                <w:color w:val="000000"/>
                <w:sz w:val="18"/>
                <w:szCs w:val="18"/>
              </w:rPr>
              <w:t>NO</w:t>
            </w:r>
          </w:p>
        </w:tc>
      </w:tr>
      <w:tr w:rsidR="00B8135C" w:rsidRPr="003C4C0A" w14:paraId="3544562B" w14:textId="77777777" w:rsidTr="003C4C0A">
        <w:trPr>
          <w:trHeight w:val="334"/>
        </w:trPr>
        <w:tc>
          <w:tcPr>
            <w:tcW w:w="7612" w:type="dxa"/>
            <w:tcBorders>
              <w:bottom w:val="single" w:sz="4" w:space="0" w:color="auto"/>
            </w:tcBorders>
          </w:tcPr>
          <w:p w14:paraId="7D1EBC6E" w14:textId="77777777" w:rsidR="00B8135C" w:rsidRPr="003C4C0A" w:rsidRDefault="00B8135C" w:rsidP="003C4C0A">
            <w:pPr>
              <w:spacing w:after="0" w:line="240" w:lineRule="auto"/>
              <w:rPr>
                <w:rFonts w:ascii="Arial" w:hAnsi="Arial" w:cs="Arial"/>
                <w:bCs/>
                <w:color w:val="000000"/>
                <w:sz w:val="18"/>
                <w:szCs w:val="18"/>
              </w:rPr>
            </w:pPr>
            <w:r w:rsidRPr="003C4C0A">
              <w:rPr>
                <w:rFonts w:ascii="Arial" w:hAnsi="Arial" w:cs="Arial"/>
                <w:bCs/>
                <w:color w:val="000000"/>
                <w:sz w:val="18"/>
                <w:szCs w:val="18"/>
              </w:rPr>
              <w:t>LOS LOCALES UTILIZADOS PARA EL SERVICIO ESTÁN BARDEADOS O CERCADOS</w:t>
            </w:r>
          </w:p>
        </w:tc>
        <w:tc>
          <w:tcPr>
            <w:tcW w:w="992" w:type="dxa"/>
            <w:tcBorders>
              <w:bottom w:val="single" w:sz="4" w:space="0" w:color="auto"/>
            </w:tcBorders>
          </w:tcPr>
          <w:p w14:paraId="1F2FD577" w14:textId="77777777" w:rsidR="00B8135C" w:rsidRPr="003C4C0A" w:rsidRDefault="00B8135C" w:rsidP="003C4C0A">
            <w:pPr>
              <w:spacing w:after="0" w:line="240" w:lineRule="auto"/>
              <w:jc w:val="center"/>
              <w:rPr>
                <w:rFonts w:ascii="Arial" w:hAnsi="Arial" w:cs="Arial"/>
                <w:bCs/>
                <w:color w:val="000000"/>
                <w:sz w:val="18"/>
                <w:szCs w:val="18"/>
              </w:rPr>
            </w:pPr>
          </w:p>
        </w:tc>
        <w:tc>
          <w:tcPr>
            <w:tcW w:w="1134" w:type="dxa"/>
            <w:tcBorders>
              <w:bottom w:val="single" w:sz="4" w:space="0" w:color="auto"/>
            </w:tcBorders>
          </w:tcPr>
          <w:p w14:paraId="091CE9DC" w14:textId="77777777" w:rsidR="00B8135C" w:rsidRPr="003C4C0A" w:rsidRDefault="00B8135C" w:rsidP="003C4C0A">
            <w:pPr>
              <w:spacing w:after="0" w:line="240" w:lineRule="auto"/>
              <w:jc w:val="center"/>
              <w:rPr>
                <w:rFonts w:ascii="Arial" w:hAnsi="Arial" w:cs="Arial"/>
                <w:bCs/>
                <w:color w:val="000000"/>
                <w:sz w:val="18"/>
                <w:szCs w:val="18"/>
              </w:rPr>
            </w:pPr>
          </w:p>
        </w:tc>
      </w:tr>
      <w:tr w:rsidR="00B8135C" w:rsidRPr="003C4C0A" w14:paraId="6793C362" w14:textId="77777777" w:rsidTr="003C4C0A">
        <w:trPr>
          <w:trHeight w:val="273"/>
        </w:trPr>
        <w:tc>
          <w:tcPr>
            <w:tcW w:w="7612" w:type="dxa"/>
            <w:tcBorders>
              <w:bottom w:val="single" w:sz="4" w:space="0" w:color="auto"/>
            </w:tcBorders>
          </w:tcPr>
          <w:p w14:paraId="19AA80C5" w14:textId="77777777" w:rsidR="00B8135C" w:rsidRPr="003C4C0A" w:rsidRDefault="00B8135C" w:rsidP="003C4C0A">
            <w:pPr>
              <w:spacing w:after="0" w:line="240" w:lineRule="auto"/>
              <w:rPr>
                <w:rFonts w:ascii="Arial" w:hAnsi="Arial" w:cs="Arial"/>
                <w:bCs/>
                <w:color w:val="000000"/>
                <w:sz w:val="18"/>
                <w:szCs w:val="18"/>
              </w:rPr>
            </w:pPr>
            <w:r w:rsidRPr="003C4C0A">
              <w:rPr>
                <w:rFonts w:ascii="Arial" w:hAnsi="Arial" w:cs="Arial"/>
                <w:spacing w:val="-2"/>
                <w:sz w:val="18"/>
                <w:szCs w:val="18"/>
              </w:rPr>
              <w:t>OFICINA CON LÍNEA TELEFÓNICA DIRECTA ,CELULAR Y CORREO ELECTRÓNICO</w:t>
            </w:r>
          </w:p>
        </w:tc>
        <w:tc>
          <w:tcPr>
            <w:tcW w:w="992" w:type="dxa"/>
            <w:tcBorders>
              <w:bottom w:val="single" w:sz="4" w:space="0" w:color="auto"/>
            </w:tcBorders>
          </w:tcPr>
          <w:p w14:paraId="3D1AD48B" w14:textId="77777777" w:rsidR="00B8135C" w:rsidRPr="003C4C0A" w:rsidRDefault="00B8135C" w:rsidP="003C4C0A">
            <w:pPr>
              <w:spacing w:after="0" w:line="240" w:lineRule="auto"/>
              <w:jc w:val="center"/>
              <w:rPr>
                <w:rFonts w:ascii="Arial" w:hAnsi="Arial" w:cs="Arial"/>
                <w:bCs/>
                <w:color w:val="000000"/>
                <w:sz w:val="18"/>
                <w:szCs w:val="18"/>
              </w:rPr>
            </w:pPr>
          </w:p>
        </w:tc>
        <w:tc>
          <w:tcPr>
            <w:tcW w:w="1134" w:type="dxa"/>
            <w:tcBorders>
              <w:bottom w:val="single" w:sz="4" w:space="0" w:color="auto"/>
            </w:tcBorders>
          </w:tcPr>
          <w:p w14:paraId="49589D35" w14:textId="77777777" w:rsidR="00B8135C" w:rsidRPr="003C4C0A" w:rsidRDefault="00B8135C" w:rsidP="003C4C0A">
            <w:pPr>
              <w:spacing w:after="0" w:line="240" w:lineRule="auto"/>
              <w:jc w:val="center"/>
              <w:rPr>
                <w:rFonts w:ascii="Arial" w:hAnsi="Arial" w:cs="Arial"/>
                <w:bCs/>
                <w:color w:val="000000"/>
                <w:sz w:val="18"/>
                <w:szCs w:val="18"/>
              </w:rPr>
            </w:pPr>
          </w:p>
        </w:tc>
      </w:tr>
    </w:tbl>
    <w:p w14:paraId="2ABB6B3B" w14:textId="77777777" w:rsidR="00B8135C" w:rsidRPr="003C4C0A" w:rsidRDefault="00B8135C" w:rsidP="003C4C0A">
      <w:pPr>
        <w:spacing w:after="0" w:line="240" w:lineRule="auto"/>
        <w:rPr>
          <w:rFonts w:ascii="Arial" w:hAnsi="Arial" w:cs="Arial"/>
          <w:sz w:val="18"/>
          <w:szCs w:val="18"/>
        </w:rPr>
      </w:pPr>
    </w:p>
    <w:p w14:paraId="730D8E19" w14:textId="77777777" w:rsidR="00B8135C" w:rsidRPr="003C4C0A" w:rsidRDefault="00B8135C" w:rsidP="003C4C0A">
      <w:pPr>
        <w:spacing w:after="0" w:line="240" w:lineRule="auto"/>
        <w:jc w:val="center"/>
        <w:outlineLvl w:val="0"/>
        <w:rPr>
          <w:rFonts w:ascii="Arial" w:hAnsi="Arial" w:cs="Arial"/>
          <w:sz w:val="18"/>
          <w:szCs w:val="18"/>
        </w:rPr>
      </w:pPr>
      <w:r w:rsidRPr="003C4C0A">
        <w:rPr>
          <w:rFonts w:ascii="Arial" w:hAnsi="Arial" w:cs="Arial"/>
          <w:b/>
          <w:bCs/>
          <w:color w:val="000000"/>
          <w:sz w:val="18"/>
          <w:szCs w:val="18"/>
        </w:rPr>
        <w:t>RELACIÓN DE EQUIPO PARA LA REALIZACIÓN DE LOS SERVICIOS (MÍNIMO UNO POR CADA CONCEPTO)</w:t>
      </w:r>
    </w:p>
    <w:p w14:paraId="6A1142DA" w14:textId="77777777" w:rsidR="00B8135C" w:rsidRPr="003C4C0A" w:rsidRDefault="00B8135C" w:rsidP="003C4C0A">
      <w:pPr>
        <w:spacing w:after="0" w:line="240" w:lineRule="auto"/>
        <w:rPr>
          <w:rFonts w:ascii="Arial" w:hAnsi="Arial" w:cs="Arial"/>
          <w:sz w:val="18"/>
          <w:szCs w:val="18"/>
        </w:rPr>
      </w:pPr>
    </w:p>
    <w:tbl>
      <w:tblPr>
        <w:tblW w:w="97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2"/>
        <w:gridCol w:w="2126"/>
      </w:tblGrid>
      <w:tr w:rsidR="00B8135C" w:rsidRPr="003C4C0A" w14:paraId="6D414609" w14:textId="77777777" w:rsidTr="003C4C0A">
        <w:tc>
          <w:tcPr>
            <w:tcW w:w="7612" w:type="dxa"/>
            <w:shd w:val="clear" w:color="auto" w:fill="D9D9D9" w:themeFill="background1" w:themeFillShade="D9"/>
          </w:tcPr>
          <w:p w14:paraId="333E8315" w14:textId="77777777" w:rsidR="00B8135C" w:rsidRPr="003C4C0A" w:rsidRDefault="00B8135C" w:rsidP="003C4C0A">
            <w:pPr>
              <w:spacing w:after="0" w:line="240" w:lineRule="auto"/>
              <w:jc w:val="center"/>
              <w:rPr>
                <w:rFonts w:ascii="Arial" w:hAnsi="Arial" w:cs="Arial"/>
                <w:b/>
                <w:bCs/>
                <w:color w:val="000000"/>
                <w:sz w:val="18"/>
                <w:szCs w:val="18"/>
              </w:rPr>
            </w:pPr>
            <w:r w:rsidRPr="003C4C0A">
              <w:rPr>
                <w:rFonts w:ascii="Arial" w:hAnsi="Arial" w:cs="Arial"/>
                <w:b/>
                <w:bCs/>
                <w:color w:val="000000"/>
                <w:sz w:val="18"/>
                <w:szCs w:val="18"/>
              </w:rPr>
              <w:t>DESCRIPCIÓN</w:t>
            </w:r>
          </w:p>
        </w:tc>
        <w:tc>
          <w:tcPr>
            <w:tcW w:w="2126" w:type="dxa"/>
            <w:shd w:val="clear" w:color="auto" w:fill="D9D9D9" w:themeFill="background1" w:themeFillShade="D9"/>
          </w:tcPr>
          <w:p w14:paraId="003786F6" w14:textId="77777777" w:rsidR="00B8135C" w:rsidRPr="003C4C0A" w:rsidRDefault="00B8135C" w:rsidP="003C4C0A">
            <w:pPr>
              <w:spacing w:after="0" w:line="240" w:lineRule="auto"/>
              <w:jc w:val="center"/>
              <w:rPr>
                <w:rFonts w:ascii="Arial" w:hAnsi="Arial" w:cs="Arial"/>
                <w:b/>
                <w:bCs/>
                <w:color w:val="000000"/>
                <w:sz w:val="18"/>
                <w:szCs w:val="18"/>
              </w:rPr>
            </w:pPr>
            <w:r w:rsidRPr="003C4C0A">
              <w:rPr>
                <w:rFonts w:ascii="Arial" w:hAnsi="Arial" w:cs="Arial"/>
                <w:b/>
                <w:bCs/>
                <w:color w:val="000000"/>
                <w:sz w:val="18"/>
                <w:szCs w:val="18"/>
              </w:rPr>
              <w:t>CANTIDAD</w:t>
            </w:r>
          </w:p>
        </w:tc>
      </w:tr>
      <w:tr w:rsidR="00B8135C" w:rsidRPr="003C4C0A" w14:paraId="1C5A3088" w14:textId="77777777" w:rsidTr="003C4C0A">
        <w:tc>
          <w:tcPr>
            <w:tcW w:w="7612" w:type="dxa"/>
            <w:vAlign w:val="center"/>
          </w:tcPr>
          <w:p w14:paraId="7C28A9B9" w14:textId="77777777" w:rsidR="00B8135C" w:rsidRPr="003C4C0A" w:rsidRDefault="00B8135C" w:rsidP="003C4C0A">
            <w:pPr>
              <w:spacing w:after="0" w:line="240" w:lineRule="auto"/>
              <w:rPr>
                <w:rFonts w:ascii="Arial" w:eastAsia="Times New Roman" w:hAnsi="Arial" w:cs="Arial"/>
                <w:color w:val="000000"/>
                <w:sz w:val="18"/>
                <w:szCs w:val="18"/>
                <w:lang w:val="es-ES" w:eastAsia="es-ES"/>
              </w:rPr>
            </w:pPr>
            <w:r w:rsidRPr="003C4C0A">
              <w:rPr>
                <w:rFonts w:ascii="Arial" w:eastAsia="Times New Roman" w:hAnsi="Arial" w:cs="Arial"/>
                <w:color w:val="000000"/>
                <w:sz w:val="18"/>
                <w:szCs w:val="18"/>
                <w:lang w:val="es-ES" w:eastAsia="es-ES"/>
              </w:rPr>
              <w:t xml:space="preserve">Alineadora </w:t>
            </w:r>
          </w:p>
        </w:tc>
        <w:tc>
          <w:tcPr>
            <w:tcW w:w="2126" w:type="dxa"/>
          </w:tcPr>
          <w:p w14:paraId="3F04205C" w14:textId="77777777" w:rsidR="00B8135C" w:rsidRPr="003C4C0A" w:rsidRDefault="00B8135C" w:rsidP="003C4C0A">
            <w:pPr>
              <w:spacing w:after="0" w:line="240" w:lineRule="auto"/>
              <w:jc w:val="center"/>
              <w:rPr>
                <w:rFonts w:ascii="Arial" w:hAnsi="Arial" w:cs="Arial"/>
                <w:bCs/>
                <w:color w:val="000000"/>
                <w:sz w:val="18"/>
                <w:szCs w:val="18"/>
              </w:rPr>
            </w:pPr>
          </w:p>
        </w:tc>
      </w:tr>
      <w:tr w:rsidR="00B8135C" w:rsidRPr="003C4C0A" w14:paraId="442F9138" w14:textId="77777777" w:rsidTr="003C4C0A">
        <w:tc>
          <w:tcPr>
            <w:tcW w:w="7612" w:type="dxa"/>
            <w:vAlign w:val="center"/>
          </w:tcPr>
          <w:p w14:paraId="4B049358" w14:textId="77777777" w:rsidR="00B8135C" w:rsidRPr="003C4C0A" w:rsidRDefault="00B8135C" w:rsidP="003C4C0A">
            <w:pPr>
              <w:spacing w:after="0" w:line="240" w:lineRule="auto"/>
              <w:rPr>
                <w:rFonts w:ascii="Arial" w:eastAsia="Times New Roman" w:hAnsi="Arial" w:cs="Arial"/>
                <w:color w:val="000000"/>
                <w:sz w:val="18"/>
                <w:szCs w:val="18"/>
                <w:lang w:val="es-ES" w:eastAsia="es-ES"/>
              </w:rPr>
            </w:pPr>
            <w:r w:rsidRPr="003C4C0A">
              <w:rPr>
                <w:rFonts w:ascii="Arial" w:eastAsia="Times New Roman" w:hAnsi="Arial" w:cs="Arial"/>
                <w:color w:val="000000"/>
                <w:sz w:val="18"/>
                <w:szCs w:val="18"/>
                <w:lang w:val="es-ES" w:eastAsia="es-ES"/>
              </w:rPr>
              <w:t>Balanceadora</w:t>
            </w:r>
          </w:p>
        </w:tc>
        <w:tc>
          <w:tcPr>
            <w:tcW w:w="2126" w:type="dxa"/>
          </w:tcPr>
          <w:p w14:paraId="09956AD1" w14:textId="77777777" w:rsidR="00B8135C" w:rsidRPr="003C4C0A" w:rsidRDefault="00B8135C" w:rsidP="003C4C0A">
            <w:pPr>
              <w:spacing w:after="0" w:line="240" w:lineRule="auto"/>
              <w:jc w:val="center"/>
              <w:rPr>
                <w:rFonts w:ascii="Arial" w:hAnsi="Arial" w:cs="Arial"/>
                <w:bCs/>
                <w:color w:val="000000"/>
                <w:sz w:val="18"/>
                <w:szCs w:val="18"/>
              </w:rPr>
            </w:pPr>
          </w:p>
        </w:tc>
      </w:tr>
      <w:tr w:rsidR="00B8135C" w:rsidRPr="003C4C0A" w14:paraId="6AD5632C" w14:textId="77777777" w:rsidTr="003C4C0A">
        <w:tc>
          <w:tcPr>
            <w:tcW w:w="7612" w:type="dxa"/>
            <w:shd w:val="clear" w:color="auto" w:fill="auto"/>
            <w:vAlign w:val="center"/>
          </w:tcPr>
          <w:p w14:paraId="6FE2DB25" w14:textId="77777777" w:rsidR="00B8135C" w:rsidRPr="003C4C0A" w:rsidRDefault="00B8135C" w:rsidP="003C4C0A">
            <w:pPr>
              <w:spacing w:after="0" w:line="240" w:lineRule="auto"/>
              <w:rPr>
                <w:rFonts w:ascii="Arial" w:eastAsia="Times New Roman" w:hAnsi="Arial" w:cs="Arial"/>
                <w:sz w:val="18"/>
                <w:szCs w:val="18"/>
                <w:lang w:val="es-ES" w:eastAsia="es-ES"/>
              </w:rPr>
            </w:pPr>
            <w:r w:rsidRPr="003C4C0A">
              <w:rPr>
                <w:rFonts w:ascii="Arial" w:eastAsia="Times New Roman" w:hAnsi="Arial" w:cs="Arial"/>
                <w:sz w:val="18"/>
                <w:szCs w:val="18"/>
                <w:lang w:val="es-ES" w:eastAsia="es-ES"/>
              </w:rPr>
              <w:t>Gato hidráulico portátil de 3 toneladas</w:t>
            </w:r>
          </w:p>
        </w:tc>
        <w:tc>
          <w:tcPr>
            <w:tcW w:w="2126" w:type="dxa"/>
            <w:shd w:val="clear" w:color="auto" w:fill="auto"/>
          </w:tcPr>
          <w:p w14:paraId="6CFE176B" w14:textId="77777777" w:rsidR="00B8135C" w:rsidRPr="003C4C0A" w:rsidRDefault="00B8135C" w:rsidP="003C4C0A">
            <w:pPr>
              <w:spacing w:after="0" w:line="240" w:lineRule="auto"/>
              <w:jc w:val="center"/>
              <w:rPr>
                <w:rFonts w:ascii="Arial" w:hAnsi="Arial" w:cs="Arial"/>
                <w:bCs/>
                <w:color w:val="000000"/>
                <w:sz w:val="18"/>
                <w:szCs w:val="18"/>
              </w:rPr>
            </w:pPr>
          </w:p>
        </w:tc>
      </w:tr>
      <w:tr w:rsidR="00B8135C" w:rsidRPr="003C4C0A" w14:paraId="48E58F4D" w14:textId="77777777" w:rsidTr="003C4C0A">
        <w:tc>
          <w:tcPr>
            <w:tcW w:w="7612" w:type="dxa"/>
            <w:vAlign w:val="center"/>
          </w:tcPr>
          <w:p w14:paraId="174A8034" w14:textId="77777777" w:rsidR="00B8135C" w:rsidRPr="003C4C0A" w:rsidRDefault="00B8135C" w:rsidP="003C4C0A">
            <w:pPr>
              <w:spacing w:after="0" w:line="240" w:lineRule="auto"/>
              <w:rPr>
                <w:rFonts w:ascii="Arial" w:eastAsia="Times New Roman" w:hAnsi="Arial" w:cs="Arial"/>
                <w:color w:val="000000"/>
                <w:sz w:val="18"/>
                <w:szCs w:val="18"/>
                <w:lang w:val="es-ES" w:eastAsia="es-ES"/>
              </w:rPr>
            </w:pPr>
            <w:r w:rsidRPr="003C4C0A">
              <w:rPr>
                <w:rFonts w:ascii="Arial" w:eastAsia="Times New Roman" w:hAnsi="Arial" w:cs="Arial"/>
                <w:color w:val="000000"/>
                <w:sz w:val="18"/>
                <w:szCs w:val="18"/>
                <w:lang w:val="es-ES" w:eastAsia="es-ES"/>
              </w:rPr>
              <w:t>Rampa hidráulica o de concreto</w:t>
            </w:r>
          </w:p>
        </w:tc>
        <w:tc>
          <w:tcPr>
            <w:tcW w:w="2126" w:type="dxa"/>
          </w:tcPr>
          <w:p w14:paraId="2025100D" w14:textId="77777777" w:rsidR="00B8135C" w:rsidRPr="003C4C0A" w:rsidRDefault="00B8135C" w:rsidP="003C4C0A">
            <w:pPr>
              <w:spacing w:after="0" w:line="240" w:lineRule="auto"/>
              <w:jc w:val="center"/>
              <w:rPr>
                <w:rFonts w:ascii="Arial" w:hAnsi="Arial" w:cs="Arial"/>
                <w:bCs/>
                <w:color w:val="000000"/>
                <w:sz w:val="18"/>
                <w:szCs w:val="18"/>
              </w:rPr>
            </w:pPr>
          </w:p>
        </w:tc>
      </w:tr>
      <w:tr w:rsidR="00B8135C" w:rsidRPr="003C4C0A" w14:paraId="27E65686" w14:textId="77777777" w:rsidTr="003C4C0A">
        <w:tc>
          <w:tcPr>
            <w:tcW w:w="7612" w:type="dxa"/>
            <w:vAlign w:val="center"/>
          </w:tcPr>
          <w:p w14:paraId="29B748E0" w14:textId="77777777" w:rsidR="00B8135C" w:rsidRPr="003C4C0A" w:rsidRDefault="00B8135C" w:rsidP="003C4C0A">
            <w:pPr>
              <w:pStyle w:val="Sangra3detindependiente"/>
              <w:suppressAutoHyphens/>
              <w:autoSpaceDE/>
              <w:autoSpaceDN/>
              <w:ind w:left="0" w:firstLine="0"/>
              <w:jc w:val="left"/>
              <w:rPr>
                <w:rFonts w:cs="Arial"/>
                <w:b w:val="0"/>
                <w:bCs w:val="0"/>
                <w:i w:val="0"/>
                <w:iCs w:val="0"/>
                <w:lang w:val="es-ES" w:eastAsia="es-ES"/>
              </w:rPr>
            </w:pPr>
            <w:r w:rsidRPr="003C4C0A">
              <w:rPr>
                <w:rFonts w:cs="Arial"/>
                <w:b w:val="0"/>
                <w:bCs w:val="0"/>
                <w:i w:val="0"/>
                <w:iCs w:val="0"/>
                <w:lang w:val="es-ES" w:eastAsia="es-ES"/>
              </w:rPr>
              <w:t xml:space="preserve">Escáner con software actualizado para los modelos de vehículos de la partida o partidas en las que participa </w:t>
            </w:r>
          </w:p>
        </w:tc>
        <w:tc>
          <w:tcPr>
            <w:tcW w:w="2126" w:type="dxa"/>
          </w:tcPr>
          <w:p w14:paraId="77739349" w14:textId="77777777" w:rsidR="00B8135C" w:rsidRPr="003C4C0A" w:rsidRDefault="00B8135C" w:rsidP="003C4C0A">
            <w:pPr>
              <w:spacing w:after="0" w:line="240" w:lineRule="auto"/>
              <w:jc w:val="center"/>
              <w:rPr>
                <w:rFonts w:ascii="Arial" w:hAnsi="Arial" w:cs="Arial"/>
                <w:bCs/>
                <w:color w:val="000000"/>
                <w:sz w:val="18"/>
                <w:szCs w:val="18"/>
              </w:rPr>
            </w:pPr>
          </w:p>
        </w:tc>
      </w:tr>
      <w:tr w:rsidR="00B8135C" w:rsidRPr="003C4C0A" w14:paraId="4531E0DC" w14:textId="77777777" w:rsidTr="003C4C0A">
        <w:tc>
          <w:tcPr>
            <w:tcW w:w="7612" w:type="dxa"/>
            <w:vAlign w:val="center"/>
          </w:tcPr>
          <w:p w14:paraId="4A922806" w14:textId="77777777" w:rsidR="00B8135C" w:rsidRPr="003C4C0A" w:rsidRDefault="00B8135C" w:rsidP="003C4C0A">
            <w:pPr>
              <w:spacing w:after="0" w:line="240" w:lineRule="auto"/>
              <w:rPr>
                <w:rFonts w:ascii="Arial" w:eastAsia="Times New Roman" w:hAnsi="Arial" w:cs="Arial"/>
                <w:color w:val="000000"/>
                <w:sz w:val="18"/>
                <w:szCs w:val="18"/>
                <w:lang w:val="es-ES" w:eastAsia="es-ES"/>
              </w:rPr>
            </w:pPr>
            <w:r w:rsidRPr="003C4C0A">
              <w:rPr>
                <w:rFonts w:ascii="Arial" w:eastAsia="Times New Roman" w:hAnsi="Arial" w:cs="Arial"/>
                <w:color w:val="000000"/>
                <w:sz w:val="18"/>
                <w:szCs w:val="18"/>
                <w:lang w:val="es-ES" w:eastAsia="es-ES"/>
              </w:rPr>
              <w:t>Boya lava inyectores.</w:t>
            </w:r>
          </w:p>
        </w:tc>
        <w:tc>
          <w:tcPr>
            <w:tcW w:w="2126" w:type="dxa"/>
          </w:tcPr>
          <w:p w14:paraId="641643BF" w14:textId="77777777" w:rsidR="00B8135C" w:rsidRPr="003C4C0A" w:rsidRDefault="00B8135C" w:rsidP="003C4C0A">
            <w:pPr>
              <w:spacing w:after="0" w:line="240" w:lineRule="auto"/>
              <w:jc w:val="center"/>
              <w:rPr>
                <w:rFonts w:ascii="Arial" w:hAnsi="Arial" w:cs="Arial"/>
                <w:bCs/>
                <w:color w:val="000000"/>
                <w:sz w:val="18"/>
                <w:szCs w:val="18"/>
              </w:rPr>
            </w:pPr>
          </w:p>
        </w:tc>
      </w:tr>
      <w:tr w:rsidR="00B8135C" w:rsidRPr="003C4C0A" w14:paraId="4ECF29BF" w14:textId="77777777" w:rsidTr="003C4C0A">
        <w:tc>
          <w:tcPr>
            <w:tcW w:w="7612" w:type="dxa"/>
            <w:vAlign w:val="center"/>
          </w:tcPr>
          <w:p w14:paraId="258C3609" w14:textId="77777777" w:rsidR="00B8135C" w:rsidRPr="003C4C0A" w:rsidRDefault="00B8135C" w:rsidP="003C4C0A">
            <w:pPr>
              <w:spacing w:after="0" w:line="240" w:lineRule="auto"/>
              <w:rPr>
                <w:rFonts w:ascii="Arial" w:eastAsia="Times New Roman" w:hAnsi="Arial" w:cs="Arial"/>
                <w:color w:val="000000"/>
                <w:sz w:val="18"/>
                <w:szCs w:val="18"/>
                <w:lang w:val="es-ES" w:eastAsia="es-ES"/>
              </w:rPr>
            </w:pPr>
            <w:r w:rsidRPr="003C4C0A">
              <w:rPr>
                <w:rFonts w:ascii="Arial" w:eastAsia="Times New Roman" w:hAnsi="Arial" w:cs="Arial"/>
                <w:color w:val="000000"/>
                <w:sz w:val="18"/>
                <w:szCs w:val="18"/>
                <w:lang w:val="es-ES" w:eastAsia="es-ES"/>
              </w:rPr>
              <w:t>Multímetro</w:t>
            </w:r>
          </w:p>
        </w:tc>
        <w:tc>
          <w:tcPr>
            <w:tcW w:w="2126" w:type="dxa"/>
          </w:tcPr>
          <w:p w14:paraId="0F01B025" w14:textId="77777777" w:rsidR="00B8135C" w:rsidRPr="003C4C0A" w:rsidRDefault="00B8135C" w:rsidP="003C4C0A">
            <w:pPr>
              <w:spacing w:after="0" w:line="240" w:lineRule="auto"/>
              <w:jc w:val="center"/>
              <w:rPr>
                <w:rFonts w:ascii="Arial" w:hAnsi="Arial" w:cs="Arial"/>
                <w:bCs/>
                <w:color w:val="000000"/>
                <w:sz w:val="18"/>
                <w:szCs w:val="18"/>
              </w:rPr>
            </w:pPr>
          </w:p>
        </w:tc>
      </w:tr>
      <w:tr w:rsidR="00B8135C" w:rsidRPr="003C4C0A" w14:paraId="09002034" w14:textId="77777777" w:rsidTr="003C4C0A">
        <w:tc>
          <w:tcPr>
            <w:tcW w:w="7612" w:type="dxa"/>
            <w:vAlign w:val="center"/>
          </w:tcPr>
          <w:p w14:paraId="7C8167F7" w14:textId="77777777" w:rsidR="00B8135C" w:rsidRPr="003C4C0A" w:rsidRDefault="00B8135C" w:rsidP="003C4C0A">
            <w:pPr>
              <w:spacing w:after="0" w:line="240" w:lineRule="auto"/>
              <w:rPr>
                <w:rFonts w:ascii="Arial" w:eastAsia="Times New Roman" w:hAnsi="Arial" w:cs="Arial"/>
                <w:color w:val="000000"/>
                <w:sz w:val="18"/>
                <w:szCs w:val="18"/>
                <w:lang w:val="es-ES" w:eastAsia="es-ES"/>
              </w:rPr>
            </w:pPr>
            <w:r w:rsidRPr="003C4C0A">
              <w:rPr>
                <w:rFonts w:ascii="Arial" w:eastAsia="Times New Roman" w:hAnsi="Arial" w:cs="Arial"/>
                <w:color w:val="000000"/>
                <w:sz w:val="18"/>
                <w:szCs w:val="18"/>
                <w:lang w:val="es-ES" w:eastAsia="es-ES"/>
              </w:rPr>
              <w:t>Medidor de presión de bomba de combustible</w:t>
            </w:r>
          </w:p>
        </w:tc>
        <w:tc>
          <w:tcPr>
            <w:tcW w:w="2126" w:type="dxa"/>
          </w:tcPr>
          <w:p w14:paraId="0B7E57EF" w14:textId="77777777" w:rsidR="00B8135C" w:rsidRPr="003C4C0A" w:rsidRDefault="00B8135C" w:rsidP="003C4C0A">
            <w:pPr>
              <w:spacing w:after="0" w:line="240" w:lineRule="auto"/>
              <w:jc w:val="center"/>
              <w:rPr>
                <w:rFonts w:ascii="Arial" w:hAnsi="Arial" w:cs="Arial"/>
                <w:bCs/>
                <w:color w:val="000000"/>
                <w:sz w:val="18"/>
                <w:szCs w:val="18"/>
              </w:rPr>
            </w:pPr>
          </w:p>
        </w:tc>
      </w:tr>
      <w:tr w:rsidR="00B8135C" w:rsidRPr="003C4C0A" w14:paraId="2BACC28A" w14:textId="77777777" w:rsidTr="003C4C0A">
        <w:tc>
          <w:tcPr>
            <w:tcW w:w="7612" w:type="dxa"/>
            <w:vAlign w:val="center"/>
          </w:tcPr>
          <w:p w14:paraId="64E01D17" w14:textId="77777777" w:rsidR="00B8135C" w:rsidRPr="003C4C0A" w:rsidRDefault="00B8135C" w:rsidP="003C4C0A">
            <w:pPr>
              <w:spacing w:after="0" w:line="240" w:lineRule="auto"/>
              <w:rPr>
                <w:rFonts w:ascii="Arial" w:eastAsia="Times New Roman" w:hAnsi="Arial" w:cs="Arial"/>
                <w:color w:val="000000"/>
                <w:sz w:val="18"/>
                <w:szCs w:val="18"/>
                <w:lang w:val="es-ES" w:eastAsia="es-ES"/>
              </w:rPr>
            </w:pPr>
            <w:r w:rsidRPr="003C4C0A">
              <w:rPr>
                <w:rFonts w:ascii="Arial" w:eastAsia="Times New Roman" w:hAnsi="Arial" w:cs="Arial"/>
                <w:color w:val="000000"/>
                <w:sz w:val="18"/>
                <w:szCs w:val="18"/>
                <w:lang w:val="es-ES" w:eastAsia="es-ES"/>
              </w:rPr>
              <w:t>Pulsador de inyectores</w:t>
            </w:r>
          </w:p>
        </w:tc>
        <w:tc>
          <w:tcPr>
            <w:tcW w:w="2126" w:type="dxa"/>
          </w:tcPr>
          <w:p w14:paraId="04C8F006" w14:textId="77777777" w:rsidR="00B8135C" w:rsidRPr="003C4C0A" w:rsidRDefault="00B8135C" w:rsidP="003C4C0A">
            <w:pPr>
              <w:spacing w:after="0" w:line="240" w:lineRule="auto"/>
              <w:jc w:val="center"/>
              <w:rPr>
                <w:rFonts w:ascii="Arial" w:hAnsi="Arial" w:cs="Arial"/>
                <w:bCs/>
                <w:color w:val="000000"/>
                <w:sz w:val="18"/>
                <w:szCs w:val="18"/>
              </w:rPr>
            </w:pPr>
          </w:p>
        </w:tc>
      </w:tr>
      <w:tr w:rsidR="00CE32D3" w:rsidRPr="003C4C0A" w14:paraId="0A3EA89F" w14:textId="77777777" w:rsidTr="003C4C0A">
        <w:tc>
          <w:tcPr>
            <w:tcW w:w="7612" w:type="dxa"/>
            <w:shd w:val="clear" w:color="auto" w:fill="auto"/>
            <w:vAlign w:val="center"/>
          </w:tcPr>
          <w:p w14:paraId="1DAFEFFE" w14:textId="508B4B52" w:rsidR="00CE32D3" w:rsidRPr="00CE32D3" w:rsidRDefault="00CE32D3" w:rsidP="00CE32D3">
            <w:pPr>
              <w:spacing w:after="0" w:line="240" w:lineRule="auto"/>
              <w:rPr>
                <w:rFonts w:ascii="Arial" w:eastAsia="Times New Roman" w:hAnsi="Arial" w:cs="Arial"/>
                <w:color w:val="000000"/>
                <w:sz w:val="18"/>
                <w:szCs w:val="18"/>
                <w:lang w:val="es-ES" w:eastAsia="es-ES"/>
              </w:rPr>
            </w:pPr>
            <w:r w:rsidRPr="00CE32D3">
              <w:rPr>
                <w:rFonts w:ascii="Arial" w:eastAsia="Times New Roman" w:hAnsi="Arial" w:cs="Arial"/>
                <w:color w:val="000000"/>
                <w:sz w:val="18"/>
                <w:szCs w:val="18"/>
                <w:lang w:eastAsia="es-ES"/>
              </w:rPr>
              <w:t>Analizador de gases (solamente</w:t>
            </w:r>
            <w:r w:rsidRPr="00CE32D3">
              <w:rPr>
                <w:rFonts w:ascii="Arial" w:eastAsia="Times New Roman" w:hAnsi="Arial" w:cs="Arial"/>
                <w:color w:val="000000" w:themeColor="text1"/>
                <w:lang w:eastAsia="es-ES"/>
              </w:rPr>
              <w:t xml:space="preserve"> </w:t>
            </w:r>
            <w:r w:rsidRPr="00CE32D3">
              <w:rPr>
                <w:rFonts w:ascii="Arial" w:eastAsia="Times New Roman" w:hAnsi="Arial" w:cs="Arial"/>
                <w:color w:val="000000"/>
                <w:sz w:val="18"/>
                <w:szCs w:val="18"/>
                <w:lang w:eastAsia="es-ES"/>
              </w:rPr>
              <w:t>para las partidas 1, 2, 3, 4, 5 y 6)</w:t>
            </w:r>
          </w:p>
        </w:tc>
        <w:tc>
          <w:tcPr>
            <w:tcW w:w="2126" w:type="dxa"/>
            <w:shd w:val="clear" w:color="auto" w:fill="auto"/>
          </w:tcPr>
          <w:p w14:paraId="01969E2C" w14:textId="77777777" w:rsidR="00CE32D3" w:rsidRPr="003C4C0A" w:rsidRDefault="00CE32D3" w:rsidP="00CE32D3">
            <w:pPr>
              <w:spacing w:after="0" w:line="240" w:lineRule="auto"/>
              <w:jc w:val="center"/>
              <w:rPr>
                <w:rFonts w:ascii="Arial" w:hAnsi="Arial" w:cs="Arial"/>
                <w:bCs/>
                <w:color w:val="000000"/>
                <w:sz w:val="18"/>
                <w:szCs w:val="18"/>
              </w:rPr>
            </w:pPr>
          </w:p>
        </w:tc>
      </w:tr>
      <w:tr w:rsidR="00CE32D3" w:rsidRPr="003C4C0A" w14:paraId="4CD92720" w14:textId="77777777" w:rsidTr="003C4C0A">
        <w:tc>
          <w:tcPr>
            <w:tcW w:w="7612" w:type="dxa"/>
            <w:shd w:val="clear" w:color="auto" w:fill="auto"/>
            <w:vAlign w:val="center"/>
          </w:tcPr>
          <w:p w14:paraId="20D79CCE" w14:textId="0AD56F85" w:rsidR="00CE32D3" w:rsidRPr="00CE32D3" w:rsidRDefault="00CE32D3" w:rsidP="00CE32D3">
            <w:pPr>
              <w:spacing w:after="0" w:line="240" w:lineRule="auto"/>
              <w:rPr>
                <w:rFonts w:ascii="Arial" w:eastAsia="Times New Roman" w:hAnsi="Arial" w:cs="Arial"/>
                <w:color w:val="000000"/>
                <w:sz w:val="18"/>
                <w:szCs w:val="18"/>
                <w:lang w:val="es-ES" w:eastAsia="es-ES"/>
              </w:rPr>
            </w:pPr>
            <w:r w:rsidRPr="00CE32D3">
              <w:rPr>
                <w:rFonts w:ascii="Arial" w:eastAsia="Times New Roman" w:hAnsi="Arial" w:cs="Arial"/>
                <w:color w:val="000000"/>
                <w:sz w:val="18"/>
                <w:szCs w:val="18"/>
                <w:lang w:eastAsia="es-ES"/>
              </w:rPr>
              <w:t>Cargador de baterías.</w:t>
            </w:r>
          </w:p>
        </w:tc>
        <w:tc>
          <w:tcPr>
            <w:tcW w:w="2126" w:type="dxa"/>
            <w:shd w:val="clear" w:color="auto" w:fill="auto"/>
          </w:tcPr>
          <w:p w14:paraId="0AA73CEE" w14:textId="77777777" w:rsidR="00CE32D3" w:rsidRPr="003C4C0A" w:rsidRDefault="00CE32D3" w:rsidP="00CE32D3">
            <w:pPr>
              <w:spacing w:after="0" w:line="240" w:lineRule="auto"/>
              <w:jc w:val="center"/>
              <w:rPr>
                <w:rFonts w:ascii="Arial" w:hAnsi="Arial" w:cs="Arial"/>
                <w:bCs/>
                <w:color w:val="000000"/>
                <w:sz w:val="18"/>
                <w:szCs w:val="18"/>
              </w:rPr>
            </w:pPr>
          </w:p>
        </w:tc>
      </w:tr>
    </w:tbl>
    <w:p w14:paraId="530C2773" w14:textId="77777777" w:rsidR="00B8135C" w:rsidRPr="003C4C0A" w:rsidRDefault="00B8135C" w:rsidP="003C4C0A">
      <w:pPr>
        <w:spacing w:after="0" w:line="240" w:lineRule="auto"/>
        <w:rPr>
          <w:rFonts w:ascii="Arial" w:hAnsi="Arial" w:cs="Arial"/>
          <w:i/>
          <w:iCs/>
          <w:color w:val="000000"/>
          <w:sz w:val="18"/>
          <w:szCs w:val="18"/>
        </w:rPr>
      </w:pPr>
    </w:p>
    <w:p w14:paraId="14523D9F" w14:textId="77777777" w:rsidR="00B8135C" w:rsidRPr="003C4C0A" w:rsidRDefault="00B8135C" w:rsidP="003C4C0A">
      <w:pPr>
        <w:spacing w:after="0" w:line="240" w:lineRule="auto"/>
        <w:rPr>
          <w:rFonts w:ascii="Arial" w:hAnsi="Arial" w:cs="Arial"/>
          <w:i/>
          <w:iCs/>
          <w:color w:val="000000"/>
          <w:sz w:val="18"/>
          <w:szCs w:val="18"/>
        </w:rPr>
      </w:pPr>
    </w:p>
    <w:p w14:paraId="3212C43F" w14:textId="360FE170" w:rsidR="00B8135C" w:rsidRPr="003C4C0A" w:rsidRDefault="00B8135C" w:rsidP="003C4C0A">
      <w:pPr>
        <w:spacing w:after="0" w:line="240" w:lineRule="auto"/>
        <w:jc w:val="center"/>
        <w:rPr>
          <w:rFonts w:ascii="Arial" w:hAnsi="Arial" w:cs="Arial"/>
          <w:color w:val="000000"/>
          <w:sz w:val="18"/>
          <w:szCs w:val="18"/>
        </w:rPr>
      </w:pPr>
      <w:r w:rsidRPr="003C4C0A">
        <w:rPr>
          <w:rFonts w:ascii="Arial" w:hAnsi="Arial" w:cs="Arial"/>
          <w:i/>
          <w:iCs/>
          <w:color w:val="000000"/>
          <w:sz w:val="18"/>
          <w:szCs w:val="18"/>
        </w:rPr>
        <w:t>(LUGAR Y FECHA)</w:t>
      </w:r>
    </w:p>
    <w:p w14:paraId="14FF634E" w14:textId="77777777" w:rsidR="00B8135C" w:rsidRPr="003C4C0A" w:rsidRDefault="00B8135C" w:rsidP="003C4C0A">
      <w:pPr>
        <w:spacing w:after="0" w:line="240" w:lineRule="auto"/>
        <w:jc w:val="center"/>
        <w:outlineLvl w:val="0"/>
        <w:rPr>
          <w:rFonts w:ascii="Arial" w:hAnsi="Arial" w:cs="Arial"/>
          <w:color w:val="000000"/>
          <w:sz w:val="18"/>
          <w:szCs w:val="18"/>
        </w:rPr>
      </w:pPr>
      <w:r w:rsidRPr="003C4C0A">
        <w:rPr>
          <w:rFonts w:ascii="Arial" w:hAnsi="Arial" w:cs="Arial"/>
          <w:color w:val="000000"/>
          <w:sz w:val="18"/>
          <w:szCs w:val="18"/>
        </w:rPr>
        <w:t>PROTESTO LO NECESARIO.</w:t>
      </w:r>
    </w:p>
    <w:p w14:paraId="24916694" w14:textId="77777777" w:rsidR="00B8135C" w:rsidRPr="003C4C0A" w:rsidRDefault="00B8135C" w:rsidP="003C4C0A">
      <w:pPr>
        <w:spacing w:after="0" w:line="240" w:lineRule="auto"/>
        <w:jc w:val="center"/>
        <w:rPr>
          <w:rFonts w:ascii="Arial" w:hAnsi="Arial" w:cs="Arial"/>
          <w:color w:val="000000"/>
          <w:sz w:val="18"/>
          <w:szCs w:val="18"/>
        </w:rPr>
      </w:pPr>
    </w:p>
    <w:p w14:paraId="7918FAED" w14:textId="77777777" w:rsidR="00B8135C" w:rsidRPr="003C4C0A" w:rsidRDefault="00B8135C" w:rsidP="003C4C0A">
      <w:pPr>
        <w:spacing w:after="0" w:line="240" w:lineRule="auto"/>
        <w:jc w:val="center"/>
        <w:rPr>
          <w:rFonts w:ascii="Arial" w:hAnsi="Arial" w:cs="Arial"/>
          <w:color w:val="000000"/>
          <w:sz w:val="18"/>
          <w:szCs w:val="18"/>
        </w:rPr>
      </w:pPr>
    </w:p>
    <w:p w14:paraId="4E5F5B05" w14:textId="6E0B25E1" w:rsidR="00B8135C" w:rsidRPr="003C4C0A" w:rsidRDefault="00B8135C" w:rsidP="003C4C0A">
      <w:pPr>
        <w:spacing w:after="0" w:line="240" w:lineRule="auto"/>
        <w:jc w:val="center"/>
        <w:rPr>
          <w:rFonts w:ascii="Arial" w:hAnsi="Arial" w:cs="Arial"/>
          <w:color w:val="000000"/>
          <w:sz w:val="18"/>
          <w:szCs w:val="18"/>
        </w:rPr>
      </w:pPr>
      <w:r w:rsidRPr="003C4C0A">
        <w:rPr>
          <w:rFonts w:ascii="Arial" w:hAnsi="Arial" w:cs="Arial"/>
          <w:color w:val="000000"/>
          <w:sz w:val="18"/>
          <w:szCs w:val="18"/>
        </w:rPr>
        <w:t>________________________________________________________________________________________</w:t>
      </w:r>
    </w:p>
    <w:p w14:paraId="3B33B1A6" w14:textId="77777777" w:rsidR="00B8135C" w:rsidRPr="003C4C0A" w:rsidRDefault="00B8135C" w:rsidP="003C4C0A">
      <w:pPr>
        <w:spacing w:after="0" w:line="240" w:lineRule="auto"/>
        <w:jc w:val="center"/>
        <w:rPr>
          <w:rFonts w:ascii="Arial" w:hAnsi="Arial" w:cs="Arial"/>
          <w:b/>
          <w:bCs/>
          <w:i/>
          <w:iCs/>
          <w:sz w:val="18"/>
          <w:szCs w:val="18"/>
        </w:rPr>
      </w:pPr>
      <w:r w:rsidRPr="003C4C0A">
        <w:rPr>
          <w:rFonts w:ascii="Arial" w:hAnsi="Arial" w:cs="Arial"/>
          <w:b/>
          <w:bCs/>
          <w:i/>
          <w:iCs/>
          <w:sz w:val="18"/>
          <w:szCs w:val="18"/>
        </w:rPr>
        <w:t>(Nombre y firma de la persona física o Representante Legal de la persona física o moral o Representante Común de la agrupación de personas)</w:t>
      </w:r>
    </w:p>
    <w:p w14:paraId="4932F72F" w14:textId="3CB90F2A" w:rsidR="00B8135C" w:rsidRDefault="00B8135C" w:rsidP="003C4C0A">
      <w:pPr>
        <w:spacing w:after="0" w:line="240" w:lineRule="auto"/>
        <w:jc w:val="both"/>
        <w:rPr>
          <w:rFonts w:ascii="Arial" w:hAnsi="Arial" w:cs="Arial"/>
          <w:color w:val="000000"/>
          <w:sz w:val="18"/>
          <w:szCs w:val="18"/>
        </w:rPr>
      </w:pPr>
    </w:p>
    <w:p w14:paraId="2287A3CA" w14:textId="48A33494" w:rsidR="003C4C0A" w:rsidRDefault="003C4C0A" w:rsidP="003C4C0A">
      <w:pPr>
        <w:spacing w:after="0" w:line="240" w:lineRule="auto"/>
        <w:jc w:val="both"/>
        <w:rPr>
          <w:rFonts w:ascii="Arial" w:hAnsi="Arial" w:cs="Arial"/>
          <w:color w:val="000000"/>
          <w:sz w:val="18"/>
          <w:szCs w:val="18"/>
        </w:rPr>
      </w:pPr>
    </w:p>
    <w:p w14:paraId="3824F472" w14:textId="77777777" w:rsidR="003C4C0A" w:rsidRPr="003C4C0A" w:rsidRDefault="003C4C0A" w:rsidP="003C4C0A">
      <w:pPr>
        <w:spacing w:after="0" w:line="240" w:lineRule="auto"/>
        <w:jc w:val="both"/>
        <w:rPr>
          <w:rFonts w:ascii="Arial" w:hAnsi="Arial" w:cs="Arial"/>
          <w:color w:val="000000"/>
          <w:sz w:val="18"/>
          <w:szCs w:val="18"/>
        </w:rPr>
      </w:pPr>
    </w:p>
    <w:p w14:paraId="4341A3A9" w14:textId="77777777" w:rsidR="00B8135C" w:rsidRPr="003C4C0A" w:rsidRDefault="00B8135C" w:rsidP="003C4C0A">
      <w:pPr>
        <w:spacing w:after="0" w:line="240" w:lineRule="auto"/>
        <w:ind w:left="567" w:hanging="567"/>
        <w:jc w:val="both"/>
        <w:rPr>
          <w:rFonts w:ascii="Arial" w:hAnsi="Arial" w:cs="Arial"/>
          <w:sz w:val="16"/>
          <w:szCs w:val="16"/>
        </w:rPr>
      </w:pPr>
      <w:r w:rsidRPr="008D72A4">
        <w:rPr>
          <w:rFonts w:ascii="Arial" w:hAnsi="Arial" w:cs="Arial"/>
          <w:b/>
          <w:bCs/>
          <w:color w:val="000000"/>
          <w:sz w:val="16"/>
          <w:szCs w:val="16"/>
        </w:rPr>
        <w:t>NOTA:</w:t>
      </w:r>
      <w:r w:rsidRPr="003C4C0A">
        <w:rPr>
          <w:rFonts w:ascii="Arial" w:hAnsi="Arial" w:cs="Arial"/>
          <w:color w:val="000000"/>
          <w:sz w:val="16"/>
          <w:szCs w:val="16"/>
        </w:rPr>
        <w:tab/>
        <w:t>EL PRESENTE FORMATO PODRÁ SER REPRODUCIDO POR CADA LICITANTE EN EL MODO QUE ESTIME CONVENIENTE, DEBIENDO RESPETAR SU CONTENIDO, PREFERENTEMENTE, EN EL ORDEN INDICADO.</w:t>
      </w:r>
    </w:p>
    <w:p w14:paraId="5629D54F" w14:textId="77777777" w:rsidR="000B3F00" w:rsidRPr="003C4C0A" w:rsidRDefault="000B3F00" w:rsidP="003C4C0A">
      <w:pPr>
        <w:spacing w:after="0" w:line="240" w:lineRule="auto"/>
        <w:jc w:val="both"/>
        <w:rPr>
          <w:rFonts w:ascii="Arial" w:hAnsi="Arial" w:cs="Arial"/>
          <w:lang w:val="x-none" w:eastAsia="x-none"/>
        </w:rPr>
      </w:pPr>
    </w:p>
    <w:p w14:paraId="1DE91331" w14:textId="096E1B9E" w:rsidR="008631A2" w:rsidRDefault="008631A2">
      <w:pPr>
        <w:suppressAutoHyphens w:val="0"/>
        <w:spacing w:after="0" w:line="240" w:lineRule="auto"/>
        <w:rPr>
          <w:rFonts w:ascii="Arial" w:hAnsi="Arial" w:cs="Arial"/>
          <w:lang w:val="x-none" w:eastAsia="x-none"/>
        </w:rPr>
      </w:pPr>
      <w:r>
        <w:rPr>
          <w:rFonts w:ascii="Arial" w:hAnsi="Arial" w:cs="Arial"/>
          <w:lang w:val="x-none" w:eastAsia="x-none"/>
        </w:rPr>
        <w:br w:type="page"/>
      </w:r>
    </w:p>
    <w:p w14:paraId="119200F7" w14:textId="4DF82219" w:rsidR="006471A8" w:rsidRPr="0026282E" w:rsidRDefault="006471A8" w:rsidP="008631A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center"/>
        <w:rPr>
          <w:rFonts w:ascii="Arial" w:hAnsi="Arial" w:cs="Arial"/>
          <w:b/>
          <w:bCs/>
          <w:i/>
          <w:iCs/>
        </w:rPr>
      </w:pPr>
      <w:r w:rsidRPr="0026282E">
        <w:rPr>
          <w:rFonts w:ascii="Arial" w:hAnsi="Arial" w:cs="Arial"/>
          <w:b/>
          <w:bCs/>
        </w:rPr>
        <w:lastRenderedPageBreak/>
        <w:t>Anexo “</w:t>
      </w:r>
      <w:r w:rsidR="000304C4" w:rsidRPr="0026282E">
        <w:rPr>
          <w:rFonts w:ascii="Arial" w:hAnsi="Arial" w:cs="Arial"/>
          <w:b/>
          <w:bCs/>
        </w:rPr>
        <w:t>22</w:t>
      </w:r>
      <w:r w:rsidRPr="0026282E">
        <w:rPr>
          <w:rFonts w:ascii="Arial" w:hAnsi="Arial" w:cs="Arial"/>
          <w:b/>
          <w:bCs/>
        </w:rPr>
        <w:t>”</w:t>
      </w:r>
    </w:p>
    <w:p w14:paraId="765520A8" w14:textId="692BFFDF" w:rsidR="008631A2" w:rsidRPr="0026282E" w:rsidRDefault="008631A2" w:rsidP="008631A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sidR="00825B5F">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sidR="00825B5F">
        <w:rPr>
          <w:rFonts w:ascii="Arial" w:hAnsi="Arial" w:cs="Arial"/>
          <w:b/>
          <w:bCs/>
          <w:sz w:val="20"/>
          <w:szCs w:val="20"/>
        </w:rPr>
        <w:t>EN LA CIUDAD DE MÉXICO Y EL ESTADO DE GUERRERO</w:t>
      </w:r>
      <w:r w:rsidRPr="0026282E">
        <w:rPr>
          <w:rFonts w:ascii="Arial" w:hAnsi="Arial" w:cs="Arial"/>
          <w:b/>
          <w:bCs/>
          <w:sz w:val="20"/>
          <w:szCs w:val="20"/>
        </w:rPr>
        <w:t>.</w:t>
      </w:r>
    </w:p>
    <w:p w14:paraId="752C4430" w14:textId="77777777" w:rsidR="006471A8" w:rsidRPr="008D72A4" w:rsidRDefault="006471A8" w:rsidP="008631A2">
      <w:pPr>
        <w:spacing w:after="0" w:line="240" w:lineRule="auto"/>
        <w:jc w:val="center"/>
        <w:rPr>
          <w:rFonts w:ascii="Arial" w:hAnsi="Arial" w:cs="Arial"/>
          <w:b/>
          <w:bCs/>
        </w:rPr>
      </w:pPr>
      <w:r w:rsidRPr="0026282E">
        <w:rPr>
          <w:rFonts w:ascii="Arial" w:hAnsi="Arial" w:cs="Arial"/>
          <w:b/>
          <w:bCs/>
          <w:i/>
          <w:iCs/>
          <w:sz w:val="16"/>
          <w:szCs w:val="16"/>
        </w:rPr>
        <w:t xml:space="preserve"> (En papel con membrete de la empresa, o bien con su nombre o razón social impreso).</w:t>
      </w:r>
    </w:p>
    <w:p w14:paraId="3E40D6BB" w14:textId="77777777" w:rsidR="000B3F00" w:rsidRPr="008D72A4" w:rsidRDefault="000B3F00" w:rsidP="008631A2">
      <w:pPr>
        <w:spacing w:after="0" w:line="240" w:lineRule="auto"/>
        <w:rPr>
          <w:rFonts w:ascii="Arial" w:hAnsi="Arial" w:cs="Arial"/>
          <w:lang w:val="x-none" w:eastAsia="x-none"/>
        </w:rPr>
      </w:pPr>
    </w:p>
    <w:p w14:paraId="70F29E65" w14:textId="77777777" w:rsidR="006471A8" w:rsidRPr="008D72A4" w:rsidRDefault="006471A8" w:rsidP="008631A2">
      <w:pPr>
        <w:pStyle w:val="Ttulo"/>
        <w:rPr>
          <w:rFonts w:cs="Arial"/>
          <w:sz w:val="22"/>
          <w:szCs w:val="22"/>
        </w:rPr>
      </w:pPr>
      <w:r w:rsidRPr="008D72A4">
        <w:rPr>
          <w:rFonts w:cs="Arial"/>
          <w:sz w:val="22"/>
          <w:szCs w:val="22"/>
        </w:rPr>
        <w:tab/>
      </w:r>
      <w:r w:rsidRPr="008D72A4">
        <w:rPr>
          <w:rFonts w:cs="Arial"/>
          <w:sz w:val="22"/>
          <w:szCs w:val="22"/>
        </w:rPr>
        <w:tab/>
      </w:r>
      <w:bookmarkStart w:id="194" w:name="_Toc60754508"/>
      <w:r w:rsidRPr="008D72A4">
        <w:rPr>
          <w:rFonts w:cs="Arial"/>
          <w:sz w:val="22"/>
          <w:szCs w:val="22"/>
        </w:rPr>
        <w:t>“Aceptación de las Bases de la Convocatoria a la Licitación”</w:t>
      </w:r>
      <w:bookmarkEnd w:id="194"/>
    </w:p>
    <w:p w14:paraId="26B37F74" w14:textId="3AD2C3CB" w:rsidR="006471A8" w:rsidRDefault="006471A8" w:rsidP="008631A2">
      <w:pPr>
        <w:spacing w:after="0" w:line="240" w:lineRule="auto"/>
        <w:jc w:val="both"/>
        <w:rPr>
          <w:rFonts w:ascii="Arial" w:hAnsi="Arial" w:cs="Arial"/>
        </w:rPr>
      </w:pPr>
    </w:p>
    <w:p w14:paraId="42AE18D7" w14:textId="77777777" w:rsidR="008631A2" w:rsidRPr="008D72A4" w:rsidRDefault="008631A2" w:rsidP="008631A2">
      <w:pPr>
        <w:spacing w:after="0" w:line="240" w:lineRule="auto"/>
        <w:jc w:val="both"/>
        <w:rPr>
          <w:rFonts w:ascii="Arial" w:hAnsi="Arial" w:cs="Arial"/>
        </w:rPr>
      </w:pPr>
    </w:p>
    <w:p w14:paraId="4F2D5B3C" w14:textId="77777777" w:rsidR="006471A8" w:rsidRPr="008D72A4" w:rsidRDefault="006471A8" w:rsidP="008631A2">
      <w:pPr>
        <w:spacing w:after="0" w:line="360" w:lineRule="auto"/>
        <w:jc w:val="both"/>
        <w:rPr>
          <w:rFonts w:ascii="Arial" w:hAnsi="Arial" w:cs="Arial"/>
        </w:rPr>
      </w:pPr>
      <w:r w:rsidRPr="008D72A4">
        <w:rPr>
          <w:rFonts w:ascii="Arial" w:hAnsi="Arial" w:cs="Arial"/>
        </w:rPr>
        <w:t xml:space="preserve">En relación al proceso ______________ número ____________ y en cumplimiento a la Base </w:t>
      </w:r>
      <w:r w:rsidRPr="008D72A4">
        <w:rPr>
          <w:rFonts w:ascii="Arial" w:hAnsi="Arial" w:cs="Arial"/>
          <w:b/>
        </w:rPr>
        <w:t xml:space="preserve">IV.1, </w:t>
      </w:r>
      <w:r w:rsidRPr="008D72A4">
        <w:rPr>
          <w:rFonts w:ascii="Arial" w:hAnsi="Arial" w:cs="Arial"/>
        </w:rPr>
        <w:t>manifiesto que acepto todas las condiciones de las Bases de la Convocatoria y sus Anexos.</w:t>
      </w:r>
    </w:p>
    <w:p w14:paraId="1A11DB53" w14:textId="77777777" w:rsidR="006471A8" w:rsidRPr="008D72A4" w:rsidRDefault="006471A8" w:rsidP="008631A2">
      <w:pPr>
        <w:spacing w:after="0" w:line="240" w:lineRule="auto"/>
        <w:jc w:val="both"/>
        <w:rPr>
          <w:rFonts w:ascii="Arial" w:hAnsi="Arial" w:cs="Arial"/>
        </w:rPr>
      </w:pPr>
    </w:p>
    <w:p w14:paraId="3A17C06A" w14:textId="77777777" w:rsidR="006471A8" w:rsidRPr="008D72A4" w:rsidRDefault="006471A8" w:rsidP="008631A2">
      <w:pPr>
        <w:spacing w:after="0" w:line="240" w:lineRule="auto"/>
        <w:jc w:val="both"/>
        <w:rPr>
          <w:rFonts w:ascii="Arial" w:hAnsi="Arial" w:cs="Arial"/>
        </w:rPr>
      </w:pPr>
    </w:p>
    <w:p w14:paraId="3C3D845D" w14:textId="77777777" w:rsidR="006471A8" w:rsidRPr="008D72A4" w:rsidRDefault="006471A8" w:rsidP="008631A2">
      <w:pPr>
        <w:spacing w:after="0" w:line="240" w:lineRule="auto"/>
        <w:jc w:val="both"/>
        <w:rPr>
          <w:rFonts w:ascii="Arial" w:hAnsi="Arial" w:cs="Arial"/>
        </w:rPr>
      </w:pPr>
    </w:p>
    <w:p w14:paraId="1F0BC62B" w14:textId="77777777" w:rsidR="006471A8" w:rsidRPr="008D72A4" w:rsidRDefault="006471A8" w:rsidP="008631A2">
      <w:pPr>
        <w:spacing w:after="0" w:line="240" w:lineRule="auto"/>
        <w:jc w:val="center"/>
        <w:rPr>
          <w:rFonts w:ascii="Arial" w:hAnsi="Arial" w:cs="Arial"/>
          <w:color w:val="000000"/>
        </w:rPr>
      </w:pPr>
    </w:p>
    <w:p w14:paraId="21BE260E" w14:textId="2ECEC2A4" w:rsidR="006471A8" w:rsidRPr="008D72A4" w:rsidRDefault="00773626" w:rsidP="008631A2">
      <w:pPr>
        <w:spacing w:after="0" w:line="240" w:lineRule="auto"/>
        <w:jc w:val="center"/>
        <w:rPr>
          <w:rFonts w:ascii="Arial" w:hAnsi="Arial" w:cs="Arial"/>
          <w:color w:val="000000"/>
        </w:rPr>
      </w:pPr>
      <w:r w:rsidRPr="008D72A4">
        <w:rPr>
          <w:rFonts w:ascii="Arial" w:hAnsi="Arial" w:cs="Arial"/>
          <w:noProof/>
        </w:rPr>
        <mc:AlternateContent>
          <mc:Choice Requires="wps">
            <w:drawing>
              <wp:anchor distT="4294967295" distB="4294967295" distL="114300" distR="114300" simplePos="0" relativeHeight="251667968" behindDoc="0" locked="0" layoutInCell="1" allowOverlap="1" wp14:anchorId="15FC022E" wp14:editId="6A21D3FF">
                <wp:simplePos x="0" y="0"/>
                <wp:positionH relativeFrom="column">
                  <wp:posOffset>1045845</wp:posOffset>
                </wp:positionH>
                <wp:positionV relativeFrom="paragraph">
                  <wp:posOffset>78739</wp:posOffset>
                </wp:positionV>
                <wp:extent cx="4724400" cy="0"/>
                <wp:effectExtent l="0" t="0" r="0" b="0"/>
                <wp:wrapNone/>
                <wp:docPr id="34"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28F6C" id="Conector recto 34"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35pt,6.2pt" to="454.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bZGgIAADQ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"/>
            </w:pict>
          </mc:Fallback>
        </mc:AlternateContent>
      </w:r>
    </w:p>
    <w:p w14:paraId="16C6B70A" w14:textId="77777777" w:rsidR="006471A8" w:rsidRPr="008D72A4" w:rsidRDefault="006471A8" w:rsidP="008631A2">
      <w:pPr>
        <w:spacing w:after="0" w:line="240" w:lineRule="auto"/>
        <w:jc w:val="center"/>
        <w:rPr>
          <w:rFonts w:ascii="Arial" w:hAnsi="Arial" w:cs="Arial"/>
          <w:b/>
          <w:bCs/>
          <w:i/>
          <w:iCs/>
        </w:rPr>
      </w:pPr>
      <w:r w:rsidRPr="008D72A4">
        <w:rPr>
          <w:rFonts w:ascii="Arial" w:hAnsi="Arial" w:cs="Arial"/>
          <w:b/>
          <w:bCs/>
          <w:i/>
          <w:iCs/>
        </w:rPr>
        <w:t>(Nombre y firma de la persona física o representante legal de la persona física o moral o Representante Común de la agrupación de personas)</w:t>
      </w:r>
    </w:p>
    <w:p w14:paraId="6068A6D7" w14:textId="77777777" w:rsidR="006471A8" w:rsidRPr="008D72A4" w:rsidRDefault="006471A8" w:rsidP="008631A2">
      <w:pPr>
        <w:spacing w:after="0" w:line="240" w:lineRule="auto"/>
        <w:jc w:val="center"/>
        <w:rPr>
          <w:rFonts w:ascii="Arial" w:hAnsi="Arial" w:cs="Arial"/>
          <w:b/>
          <w:bCs/>
          <w:color w:val="000000"/>
          <w:sz w:val="18"/>
          <w:szCs w:val="18"/>
        </w:rPr>
      </w:pPr>
    </w:p>
    <w:p w14:paraId="29D56664" w14:textId="77777777" w:rsidR="006471A8" w:rsidRPr="008D72A4" w:rsidRDefault="006471A8" w:rsidP="008631A2">
      <w:pPr>
        <w:spacing w:after="0" w:line="240" w:lineRule="auto"/>
        <w:jc w:val="center"/>
        <w:rPr>
          <w:rFonts w:ascii="Arial" w:hAnsi="Arial" w:cs="Arial"/>
          <w:b/>
          <w:bCs/>
          <w:color w:val="000000"/>
          <w:sz w:val="18"/>
          <w:szCs w:val="18"/>
        </w:rPr>
      </w:pPr>
    </w:p>
    <w:p w14:paraId="7AC5CD76" w14:textId="033312CE" w:rsidR="006471A8" w:rsidRPr="003C4C0A" w:rsidRDefault="006471A8" w:rsidP="003C4C0A">
      <w:pPr>
        <w:spacing w:after="0" w:line="240" w:lineRule="auto"/>
        <w:ind w:left="567" w:hanging="567"/>
        <w:jc w:val="both"/>
        <w:rPr>
          <w:rFonts w:ascii="Arial" w:hAnsi="Arial" w:cs="Arial"/>
          <w:sz w:val="24"/>
          <w:szCs w:val="24"/>
        </w:rPr>
      </w:pPr>
      <w:r w:rsidRPr="003C4C0A">
        <w:rPr>
          <w:rFonts w:ascii="Arial" w:hAnsi="Arial" w:cs="Arial"/>
          <w:b/>
          <w:bCs/>
          <w:color w:val="000000"/>
          <w:sz w:val="18"/>
          <w:szCs w:val="18"/>
        </w:rPr>
        <w:t>Nota:</w:t>
      </w:r>
      <w:r w:rsidRPr="003C4C0A">
        <w:rPr>
          <w:rFonts w:ascii="Arial" w:hAnsi="Arial" w:cs="Arial"/>
          <w:b/>
          <w:bCs/>
          <w:color w:val="000000"/>
          <w:sz w:val="18"/>
          <w:szCs w:val="18"/>
        </w:rPr>
        <w:tab/>
      </w:r>
      <w:r w:rsidRPr="003C4C0A">
        <w:rPr>
          <w:rFonts w:ascii="Arial" w:hAnsi="Arial" w:cs="Arial"/>
          <w:color w:val="000000"/>
          <w:sz w:val="18"/>
          <w:szCs w:val="18"/>
        </w:rPr>
        <w:t>El presente formato podrá ser reproducido por cada Licitante en el modo que estime conveniente, debiendo respetar su contenido, preferentemente, en el orden indicad</w:t>
      </w:r>
      <w:r w:rsidR="003C4C0A">
        <w:rPr>
          <w:rFonts w:ascii="Arial" w:hAnsi="Arial" w:cs="Arial"/>
          <w:color w:val="000000"/>
          <w:sz w:val="18"/>
          <w:szCs w:val="18"/>
        </w:rPr>
        <w:t>o.</w:t>
      </w:r>
    </w:p>
    <w:p w14:paraId="62661CD6" w14:textId="77777777" w:rsidR="000B3F00" w:rsidRPr="003C4C0A" w:rsidRDefault="000B3F00" w:rsidP="003C4C0A">
      <w:pPr>
        <w:spacing w:after="0" w:line="240" w:lineRule="auto"/>
        <w:jc w:val="both"/>
        <w:rPr>
          <w:rFonts w:ascii="Arial" w:hAnsi="Arial" w:cs="Arial"/>
          <w:lang w:val="x-none" w:eastAsia="x-none"/>
        </w:rPr>
      </w:pPr>
    </w:p>
    <w:p w14:paraId="026D3AE0" w14:textId="77777777" w:rsidR="000B3F00" w:rsidRPr="008D72A4" w:rsidRDefault="000B3F00" w:rsidP="008D72A4">
      <w:pPr>
        <w:spacing w:after="0" w:line="240" w:lineRule="auto"/>
        <w:rPr>
          <w:rFonts w:ascii="Arial" w:hAnsi="Arial" w:cs="Arial"/>
          <w:lang w:val="x-none" w:eastAsia="x-none"/>
        </w:rPr>
      </w:pPr>
    </w:p>
    <w:p w14:paraId="5A9EED88" w14:textId="2AEC1B9C" w:rsidR="008631A2" w:rsidRDefault="008631A2">
      <w:pPr>
        <w:suppressAutoHyphens w:val="0"/>
        <w:spacing w:after="0" w:line="240" w:lineRule="auto"/>
        <w:rPr>
          <w:rFonts w:ascii="Arial" w:eastAsia="Times New Roman" w:hAnsi="Arial" w:cs="Arial"/>
          <w:b/>
          <w:bCs/>
          <w:sz w:val="20"/>
          <w:szCs w:val="20"/>
          <w:lang w:val="x-none" w:eastAsia="x-none"/>
        </w:rPr>
      </w:pPr>
      <w:r>
        <w:rPr>
          <w:rFonts w:cs="Arial"/>
        </w:rPr>
        <w:br w:type="page"/>
      </w:r>
    </w:p>
    <w:p w14:paraId="1E0B5A51" w14:textId="7C61845C" w:rsidR="000B3F00" w:rsidRPr="008631A2" w:rsidRDefault="000B3F00" w:rsidP="008631A2">
      <w:pPr>
        <w:pStyle w:val="Ttulo"/>
        <w:jc w:val="center"/>
        <w:rPr>
          <w:rFonts w:cs="Arial"/>
          <w:sz w:val="22"/>
          <w:szCs w:val="22"/>
        </w:rPr>
      </w:pPr>
      <w:bookmarkStart w:id="195" w:name="_Toc60754509"/>
      <w:r w:rsidRPr="008631A2">
        <w:rPr>
          <w:rFonts w:cs="Arial"/>
          <w:sz w:val="22"/>
          <w:szCs w:val="22"/>
        </w:rPr>
        <w:lastRenderedPageBreak/>
        <w:t>“Encuesta de Transparencia”</w:t>
      </w:r>
      <w:bookmarkEnd w:id="195"/>
    </w:p>
    <w:bookmarkStart w:id="196" w:name="_Toc466382547"/>
    <w:bookmarkStart w:id="197" w:name="_Toc475527796"/>
    <w:bookmarkStart w:id="198" w:name="_Toc3556953"/>
    <w:bookmarkStart w:id="199" w:name="_Toc49259819"/>
    <w:p w14:paraId="34949C16" w14:textId="1310B984" w:rsidR="000B3F00" w:rsidRPr="008D72A4" w:rsidRDefault="00773626" w:rsidP="008D72A4">
      <w:pPr>
        <w:spacing w:after="0" w:line="240" w:lineRule="auto"/>
        <w:rPr>
          <w:rFonts w:ascii="Arial" w:hAnsi="Arial" w:cs="Arial"/>
        </w:rPr>
      </w:pPr>
      <w:r w:rsidRPr="008D72A4">
        <w:rPr>
          <w:rFonts w:ascii="Arial" w:hAnsi="Arial" w:cs="Arial"/>
          <w:noProof/>
        </w:rPr>
        <mc:AlternateContent>
          <mc:Choice Requires="wps">
            <w:drawing>
              <wp:anchor distT="0" distB="0" distL="114300" distR="114300" simplePos="0" relativeHeight="251663872" behindDoc="0" locked="0" layoutInCell="1" allowOverlap="1" wp14:anchorId="7FEC5029" wp14:editId="15059ACF">
                <wp:simplePos x="0" y="0"/>
                <wp:positionH relativeFrom="column">
                  <wp:posOffset>603885</wp:posOffset>
                </wp:positionH>
                <wp:positionV relativeFrom="paragraph">
                  <wp:posOffset>93980</wp:posOffset>
                </wp:positionV>
                <wp:extent cx="2194560" cy="182880"/>
                <wp:effectExtent l="0" t="0" r="0" b="762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82880"/>
                        </a:xfrm>
                        <a:prstGeom prst="rect">
                          <a:avLst/>
                        </a:prstGeom>
                        <a:solidFill>
                          <a:srgbClr val="FFFFFF"/>
                        </a:solidFill>
                        <a:ln w="9525">
                          <a:solidFill>
                            <a:srgbClr val="000000"/>
                          </a:solidFill>
                          <a:miter lim="800000"/>
                          <a:headEnd/>
                          <a:tailEnd/>
                        </a:ln>
                      </wps:spPr>
                      <wps:txbx>
                        <w:txbxContent>
                          <w:p w14:paraId="6FCF9D23" w14:textId="77777777" w:rsidR="007C134E" w:rsidRDefault="007C134E" w:rsidP="000B3F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C5029" id="Text Box 4" o:spid="_x0000_s1033" type="#_x0000_t202" style="position:absolute;margin-left:47.55pt;margin-top:7.4pt;width:172.8pt;height:14.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">
                <v:textbox>
                  <w:txbxContent>
                    <w:p w14:paraId="6FCF9D23" w14:textId="77777777" w:rsidR="007C134E" w:rsidRDefault="007C134E" w:rsidP="000B3F00"/>
                  </w:txbxContent>
                </v:textbox>
              </v:shape>
            </w:pict>
          </mc:Fallback>
        </mc:AlternateContent>
      </w:r>
      <w:bookmarkEnd w:id="196"/>
      <w:bookmarkEnd w:id="197"/>
      <w:bookmarkEnd w:id="198"/>
      <w:bookmarkEnd w:id="199"/>
    </w:p>
    <w:p w14:paraId="4434B67C" w14:textId="77777777" w:rsidR="000B3F00" w:rsidRPr="008D72A4" w:rsidRDefault="000B3F00" w:rsidP="008D72A4">
      <w:pPr>
        <w:spacing w:after="0" w:line="240" w:lineRule="auto"/>
        <w:rPr>
          <w:rFonts w:ascii="Arial" w:hAnsi="Arial" w:cs="Arial"/>
          <w:b/>
          <w:bCs/>
        </w:rPr>
      </w:pPr>
      <w:r w:rsidRPr="008D72A4">
        <w:rPr>
          <w:rFonts w:ascii="Arial" w:hAnsi="Arial" w:cs="Arial"/>
          <w:b/>
          <w:bCs/>
        </w:rPr>
        <w:t xml:space="preserve">Fecha: </w:t>
      </w:r>
    </w:p>
    <w:bookmarkStart w:id="200" w:name="_Toc466382548"/>
    <w:bookmarkStart w:id="201" w:name="_Toc475527797"/>
    <w:bookmarkStart w:id="202" w:name="_Toc3556954"/>
    <w:bookmarkStart w:id="203" w:name="_Toc49259820"/>
    <w:p w14:paraId="35497941" w14:textId="11CFFC7B" w:rsidR="000B3F00" w:rsidRPr="008D72A4" w:rsidRDefault="00773626" w:rsidP="008D72A4">
      <w:pPr>
        <w:spacing w:after="0" w:line="240" w:lineRule="auto"/>
        <w:rPr>
          <w:rFonts w:ascii="Arial" w:hAnsi="Arial" w:cs="Arial"/>
        </w:rPr>
      </w:pPr>
      <w:r w:rsidRPr="008D72A4">
        <w:rPr>
          <w:rFonts w:ascii="Arial" w:hAnsi="Arial" w:cs="Arial"/>
          <w:noProof/>
        </w:rPr>
        <mc:AlternateContent>
          <mc:Choice Requires="wps">
            <w:drawing>
              <wp:anchor distT="0" distB="0" distL="114300" distR="114300" simplePos="0" relativeHeight="251666944" behindDoc="0" locked="0" layoutInCell="1" allowOverlap="1" wp14:anchorId="27CC309A" wp14:editId="581752CA">
                <wp:simplePos x="0" y="0"/>
                <wp:positionH relativeFrom="column">
                  <wp:posOffset>2357120</wp:posOffset>
                </wp:positionH>
                <wp:positionV relativeFrom="paragraph">
                  <wp:posOffset>46990</wp:posOffset>
                </wp:positionV>
                <wp:extent cx="3886200" cy="314325"/>
                <wp:effectExtent l="0" t="0" r="0" b="952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14325"/>
                        </a:xfrm>
                        <a:prstGeom prst="rect">
                          <a:avLst/>
                        </a:prstGeom>
                        <a:solidFill>
                          <a:srgbClr val="FFFFFF"/>
                        </a:solidFill>
                        <a:ln w="9525">
                          <a:solidFill>
                            <a:srgbClr val="000000"/>
                          </a:solidFill>
                          <a:miter lim="800000"/>
                          <a:headEnd/>
                          <a:tailEnd/>
                        </a:ln>
                      </wps:spPr>
                      <wps:txbx>
                        <w:txbxContent>
                          <w:p w14:paraId="58B97903" w14:textId="77777777" w:rsidR="007C134E" w:rsidRDefault="007C134E" w:rsidP="000B3F00"/>
                          <w:p w14:paraId="5E644F7D" w14:textId="77777777" w:rsidR="007C134E" w:rsidRDefault="007C134E" w:rsidP="000B3F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C309A" id="Text Box 7" o:spid="_x0000_s1034" type="#_x0000_t202" style="position:absolute;margin-left:185.6pt;margin-top:3.7pt;width:306pt;height:24.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">
                <v:textbox>
                  <w:txbxContent>
                    <w:p w14:paraId="58B97903" w14:textId="77777777" w:rsidR="007C134E" w:rsidRDefault="007C134E" w:rsidP="000B3F00"/>
                    <w:p w14:paraId="5E644F7D" w14:textId="77777777" w:rsidR="007C134E" w:rsidRDefault="007C134E" w:rsidP="000B3F00"/>
                  </w:txbxContent>
                </v:textbox>
              </v:shape>
            </w:pict>
          </mc:Fallback>
        </mc:AlternateContent>
      </w:r>
      <w:bookmarkEnd w:id="200"/>
      <w:bookmarkEnd w:id="201"/>
      <w:bookmarkEnd w:id="202"/>
      <w:bookmarkEnd w:id="203"/>
    </w:p>
    <w:p w14:paraId="5EBD9405" w14:textId="77777777" w:rsidR="000B3F00" w:rsidRPr="008D72A4" w:rsidRDefault="000B3F00" w:rsidP="008D72A4">
      <w:pPr>
        <w:spacing w:after="0" w:line="240" w:lineRule="auto"/>
        <w:rPr>
          <w:rFonts w:ascii="Arial" w:hAnsi="Arial" w:cs="Arial"/>
          <w:b/>
          <w:bCs/>
        </w:rPr>
      </w:pPr>
      <w:r w:rsidRPr="008D72A4">
        <w:rPr>
          <w:rFonts w:ascii="Arial" w:hAnsi="Arial" w:cs="Arial"/>
          <w:b/>
          <w:bCs/>
        </w:rPr>
        <w:t xml:space="preserve">Nombre o razón social del Licitante: </w:t>
      </w:r>
    </w:p>
    <w:p w14:paraId="29E462C1" w14:textId="77777777" w:rsidR="000B3F00" w:rsidRPr="008D72A4" w:rsidRDefault="000B3F00" w:rsidP="008D72A4">
      <w:pPr>
        <w:pStyle w:val="Ttulo"/>
        <w:rPr>
          <w:rFonts w:cs="Arial"/>
        </w:rPr>
      </w:pPr>
    </w:p>
    <w:p w14:paraId="39AD3EE9" w14:textId="77777777" w:rsidR="000B3F00" w:rsidRPr="008D72A4" w:rsidRDefault="000B3F00" w:rsidP="008D72A4">
      <w:pPr>
        <w:spacing w:after="0" w:line="240" w:lineRule="auto"/>
        <w:rPr>
          <w:rFonts w:ascii="Arial" w:hAnsi="Arial" w:cs="Arial"/>
        </w:rPr>
      </w:pPr>
      <w:r w:rsidRPr="008D72A4">
        <w:rPr>
          <w:rFonts w:ascii="Arial" w:hAnsi="Arial" w:cs="Arial"/>
          <w:b/>
          <w:bCs/>
        </w:rPr>
        <w:t>Tipo de procedimiento:</w:t>
      </w:r>
      <w:r w:rsidRPr="008D72A4">
        <w:rPr>
          <w:rFonts w:ascii="Arial" w:hAnsi="Arial" w:cs="Arial"/>
        </w:rPr>
        <w:t xml:space="preserve"> (Licitación pública </w:t>
      </w:r>
      <w:r w:rsidRPr="008D72A4">
        <w:rPr>
          <w:rFonts w:ascii="Arial" w:hAnsi="Arial" w:cs="Arial"/>
          <w:i/>
        </w:rPr>
        <w:t>Nacional o Internacional</w:t>
      </w:r>
      <w:r w:rsidRPr="008D72A4">
        <w:rPr>
          <w:rFonts w:ascii="Arial" w:hAnsi="Arial" w:cs="Arial"/>
        </w:rPr>
        <w:t>)</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0B3F00" w:rsidRPr="008D72A4" w14:paraId="412C91F2" w14:textId="77777777" w:rsidTr="009D21C6">
        <w:tc>
          <w:tcPr>
            <w:tcW w:w="9781" w:type="dxa"/>
            <w:tcBorders>
              <w:top w:val="single" w:sz="4" w:space="0" w:color="auto"/>
              <w:left w:val="single" w:sz="4" w:space="0" w:color="auto"/>
              <w:bottom w:val="single" w:sz="4" w:space="0" w:color="auto"/>
              <w:right w:val="single" w:sz="4" w:space="0" w:color="auto"/>
            </w:tcBorders>
          </w:tcPr>
          <w:p w14:paraId="46533E58" w14:textId="77777777" w:rsidR="000B3F00" w:rsidRPr="008D72A4" w:rsidRDefault="000B3F00" w:rsidP="008D72A4">
            <w:pPr>
              <w:spacing w:after="0" w:line="240" w:lineRule="auto"/>
              <w:rPr>
                <w:rFonts w:ascii="Arial" w:hAnsi="Arial" w:cs="Arial"/>
              </w:rPr>
            </w:pPr>
          </w:p>
          <w:p w14:paraId="028B9DAC" w14:textId="77777777" w:rsidR="000B3F00" w:rsidRPr="008D72A4" w:rsidRDefault="000B3F00" w:rsidP="008D72A4">
            <w:pPr>
              <w:spacing w:after="0" w:line="240" w:lineRule="auto"/>
              <w:rPr>
                <w:rFonts w:ascii="Arial" w:hAnsi="Arial" w:cs="Arial"/>
              </w:rPr>
            </w:pPr>
          </w:p>
        </w:tc>
      </w:tr>
    </w:tbl>
    <w:p w14:paraId="65E7CF2D" w14:textId="77777777" w:rsidR="000B3F00" w:rsidRPr="008D72A4" w:rsidRDefault="000B3F00" w:rsidP="008D72A4">
      <w:pPr>
        <w:spacing w:after="0" w:line="240" w:lineRule="auto"/>
        <w:rPr>
          <w:rFonts w:ascii="Arial" w:hAnsi="Arial" w:cs="Arial"/>
          <w:b/>
          <w:bCs/>
        </w:rPr>
      </w:pPr>
      <w:r w:rsidRPr="008D72A4">
        <w:rPr>
          <w:rFonts w:ascii="Arial" w:hAnsi="Arial" w:cs="Arial"/>
          <w:b/>
          <w:bCs/>
        </w:rPr>
        <w:t>Número del procedimiento:</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0B3F00" w:rsidRPr="008D72A4" w14:paraId="143571C5" w14:textId="77777777" w:rsidTr="009D21C6">
        <w:tc>
          <w:tcPr>
            <w:tcW w:w="9781" w:type="dxa"/>
            <w:tcBorders>
              <w:top w:val="single" w:sz="4" w:space="0" w:color="auto"/>
              <w:left w:val="single" w:sz="4" w:space="0" w:color="auto"/>
              <w:bottom w:val="single" w:sz="4" w:space="0" w:color="auto"/>
              <w:right w:val="single" w:sz="4" w:space="0" w:color="auto"/>
            </w:tcBorders>
          </w:tcPr>
          <w:p w14:paraId="0903CF29" w14:textId="77777777" w:rsidR="000B3F00" w:rsidRPr="008D72A4" w:rsidRDefault="000B3F00" w:rsidP="008D72A4">
            <w:pPr>
              <w:spacing w:after="0" w:line="240" w:lineRule="auto"/>
              <w:rPr>
                <w:rFonts w:ascii="Arial" w:hAnsi="Arial" w:cs="Arial"/>
              </w:rPr>
            </w:pPr>
          </w:p>
          <w:p w14:paraId="722F1B41" w14:textId="77777777" w:rsidR="000B3F00" w:rsidRPr="008D72A4" w:rsidRDefault="000B3F00" w:rsidP="008D72A4">
            <w:pPr>
              <w:spacing w:after="0" w:line="240" w:lineRule="auto"/>
              <w:rPr>
                <w:rFonts w:ascii="Arial" w:hAnsi="Arial" w:cs="Arial"/>
              </w:rPr>
            </w:pPr>
          </w:p>
        </w:tc>
      </w:tr>
    </w:tbl>
    <w:p w14:paraId="615A4E6F" w14:textId="77777777" w:rsidR="000B3F00" w:rsidRPr="008D72A4" w:rsidRDefault="000B3F00" w:rsidP="008D72A4">
      <w:pPr>
        <w:spacing w:after="0" w:line="240" w:lineRule="auto"/>
        <w:rPr>
          <w:rFonts w:ascii="Arial" w:hAnsi="Arial" w:cs="Arial"/>
        </w:rPr>
      </w:pPr>
      <w:r w:rsidRPr="008D72A4">
        <w:rPr>
          <w:rFonts w:ascii="Arial" w:hAnsi="Arial" w:cs="Arial"/>
          <w:b/>
          <w:bCs/>
        </w:rPr>
        <w:t>Para la Contratación del Servicio de:</w:t>
      </w:r>
      <w:r w:rsidRPr="008D72A4">
        <w:rPr>
          <w:rFonts w:ascii="Arial" w:hAnsi="Arial" w:cs="Arial"/>
        </w:rPr>
        <w:t xml:space="preserve"> (nombre del procedimiento)</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0B3F00" w:rsidRPr="008D72A4" w14:paraId="741D4886" w14:textId="77777777" w:rsidTr="009D21C6">
        <w:tc>
          <w:tcPr>
            <w:tcW w:w="9781" w:type="dxa"/>
            <w:tcBorders>
              <w:top w:val="single" w:sz="4" w:space="0" w:color="auto"/>
              <w:left w:val="single" w:sz="4" w:space="0" w:color="auto"/>
              <w:bottom w:val="single" w:sz="4" w:space="0" w:color="auto"/>
              <w:right w:val="single" w:sz="4" w:space="0" w:color="auto"/>
            </w:tcBorders>
          </w:tcPr>
          <w:p w14:paraId="607FD72F" w14:textId="77777777" w:rsidR="000B3F00" w:rsidRPr="008D72A4" w:rsidRDefault="000B3F00" w:rsidP="008D72A4">
            <w:pPr>
              <w:spacing w:after="0" w:line="240" w:lineRule="auto"/>
              <w:rPr>
                <w:rFonts w:ascii="Arial" w:hAnsi="Arial" w:cs="Arial"/>
              </w:rPr>
            </w:pPr>
          </w:p>
          <w:p w14:paraId="236EFE44" w14:textId="77777777" w:rsidR="000B3F00" w:rsidRPr="008D72A4" w:rsidRDefault="000B3F00" w:rsidP="008D72A4">
            <w:pPr>
              <w:spacing w:after="0" w:line="240" w:lineRule="auto"/>
              <w:rPr>
                <w:rFonts w:ascii="Arial" w:hAnsi="Arial" w:cs="Arial"/>
              </w:rPr>
            </w:pPr>
          </w:p>
        </w:tc>
      </w:tr>
    </w:tbl>
    <w:p w14:paraId="22742402" w14:textId="59C3EC7E" w:rsidR="000B3F00" w:rsidRPr="008D72A4" w:rsidRDefault="00773626" w:rsidP="008D72A4">
      <w:pPr>
        <w:spacing w:after="0" w:line="240" w:lineRule="auto"/>
        <w:rPr>
          <w:rFonts w:ascii="Arial" w:hAnsi="Arial" w:cs="Arial"/>
        </w:rPr>
      </w:pPr>
      <w:r w:rsidRPr="008D72A4">
        <w:rPr>
          <w:rFonts w:ascii="Arial" w:hAnsi="Arial" w:cs="Arial"/>
          <w:noProof/>
        </w:rPr>
        <mc:AlternateContent>
          <mc:Choice Requires="wps">
            <w:drawing>
              <wp:anchor distT="0" distB="0" distL="114300" distR="114300" simplePos="0" relativeHeight="251662848" behindDoc="0" locked="0" layoutInCell="1" allowOverlap="1" wp14:anchorId="5F715996" wp14:editId="4150F496">
                <wp:simplePos x="0" y="0"/>
                <wp:positionH relativeFrom="column">
                  <wp:posOffset>4497070</wp:posOffset>
                </wp:positionH>
                <wp:positionV relativeFrom="paragraph">
                  <wp:posOffset>134620</wp:posOffset>
                </wp:positionV>
                <wp:extent cx="302895" cy="182880"/>
                <wp:effectExtent l="0" t="0" r="1905" b="762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182880"/>
                        </a:xfrm>
                        <a:prstGeom prst="rect">
                          <a:avLst/>
                        </a:prstGeom>
                        <a:solidFill>
                          <a:srgbClr val="FFFFFF"/>
                        </a:solidFill>
                        <a:ln w="9525">
                          <a:solidFill>
                            <a:srgbClr val="000000"/>
                          </a:solidFill>
                          <a:miter lim="800000"/>
                          <a:headEnd/>
                          <a:tailEnd/>
                        </a:ln>
                      </wps:spPr>
                      <wps:txbx>
                        <w:txbxContent>
                          <w:p w14:paraId="4593E4F3" w14:textId="77777777" w:rsidR="007C134E" w:rsidRDefault="007C134E" w:rsidP="000B3F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15996" id="Text Box 3" o:spid="_x0000_s1035" type="#_x0000_t202" style="position:absolute;margin-left:354.1pt;margin-top:10.6pt;width:23.85pt;height:14.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">
                <v:textbox>
                  <w:txbxContent>
                    <w:p w14:paraId="4593E4F3" w14:textId="77777777" w:rsidR="007C134E" w:rsidRDefault="007C134E" w:rsidP="000B3F00"/>
                  </w:txbxContent>
                </v:textbox>
              </v:shape>
            </w:pict>
          </mc:Fallback>
        </mc:AlternateContent>
      </w:r>
      <w:r w:rsidRPr="008D72A4">
        <w:rPr>
          <w:rFonts w:ascii="Arial" w:hAnsi="Arial" w:cs="Arial"/>
          <w:noProof/>
        </w:rPr>
        <mc:AlternateContent>
          <mc:Choice Requires="wps">
            <w:drawing>
              <wp:anchor distT="0" distB="0" distL="114300" distR="114300" simplePos="0" relativeHeight="251661824" behindDoc="0" locked="0" layoutInCell="1" allowOverlap="1" wp14:anchorId="1A86C0F0" wp14:editId="3D951DAF">
                <wp:simplePos x="0" y="0"/>
                <wp:positionH relativeFrom="column">
                  <wp:posOffset>3430270</wp:posOffset>
                </wp:positionH>
                <wp:positionV relativeFrom="paragraph">
                  <wp:posOffset>134620</wp:posOffset>
                </wp:positionV>
                <wp:extent cx="274320" cy="182880"/>
                <wp:effectExtent l="0" t="0" r="0"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3B2D29CB" w14:textId="77777777" w:rsidR="007C134E" w:rsidRDefault="007C134E" w:rsidP="000B3F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6C0F0" id="Text Box 2" o:spid="_x0000_s1036" type="#_x0000_t202" style="position:absolute;margin-left:270.1pt;margin-top:10.6pt;width:21.6pt;height:1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">
                <v:textbox>
                  <w:txbxContent>
                    <w:p w14:paraId="3B2D29CB" w14:textId="77777777" w:rsidR="007C134E" w:rsidRDefault="007C134E" w:rsidP="000B3F00"/>
                  </w:txbxContent>
                </v:textbox>
              </v:shape>
            </w:pict>
          </mc:Fallback>
        </mc:AlternateContent>
      </w:r>
    </w:p>
    <w:p w14:paraId="5C9626C8" w14:textId="77777777" w:rsidR="000B3F00" w:rsidRPr="008D72A4" w:rsidRDefault="000B3F00" w:rsidP="008D72A4">
      <w:pPr>
        <w:spacing w:after="0" w:line="240" w:lineRule="auto"/>
        <w:rPr>
          <w:rFonts w:ascii="Arial" w:hAnsi="Arial" w:cs="Arial"/>
          <w:b/>
          <w:bCs/>
          <w:sz w:val="20"/>
        </w:rPr>
      </w:pPr>
      <w:r w:rsidRPr="008D72A4">
        <w:rPr>
          <w:rFonts w:ascii="Arial" w:hAnsi="Arial" w:cs="Arial"/>
          <w:b/>
          <w:bCs/>
          <w:sz w:val="20"/>
        </w:rPr>
        <w:t xml:space="preserve">¿Desea contestar la siguiente encuesta? : </w:t>
      </w:r>
      <w:r w:rsidRPr="008D72A4">
        <w:rPr>
          <w:rFonts w:ascii="Arial" w:hAnsi="Arial" w:cs="Arial"/>
          <w:sz w:val="20"/>
        </w:rPr>
        <w:t xml:space="preserve">     </w:t>
      </w:r>
      <w:r w:rsidRPr="008D72A4">
        <w:rPr>
          <w:rFonts w:ascii="Arial" w:hAnsi="Arial" w:cs="Arial"/>
          <w:sz w:val="20"/>
        </w:rPr>
        <w:tab/>
      </w:r>
      <w:r w:rsidRPr="008D72A4">
        <w:rPr>
          <w:rFonts w:ascii="Arial" w:hAnsi="Arial" w:cs="Arial"/>
          <w:b/>
          <w:bCs/>
          <w:sz w:val="20"/>
        </w:rPr>
        <w:t>Sí</w:t>
      </w:r>
      <w:r w:rsidRPr="008D72A4">
        <w:rPr>
          <w:rFonts w:ascii="Arial" w:hAnsi="Arial" w:cs="Arial"/>
          <w:b/>
          <w:bCs/>
          <w:sz w:val="20"/>
        </w:rPr>
        <w:tab/>
      </w:r>
      <w:r w:rsidRPr="008D72A4">
        <w:rPr>
          <w:rFonts w:ascii="Arial" w:hAnsi="Arial" w:cs="Arial"/>
          <w:b/>
          <w:bCs/>
          <w:sz w:val="20"/>
        </w:rPr>
        <w:tab/>
        <w:t>No</w:t>
      </w:r>
      <w:r w:rsidRPr="008D72A4">
        <w:rPr>
          <w:rFonts w:ascii="Arial" w:hAnsi="Arial" w:cs="Arial"/>
          <w:b/>
          <w:bCs/>
          <w:sz w:val="20"/>
        </w:rPr>
        <w:tab/>
      </w:r>
    </w:p>
    <w:p w14:paraId="075AC07E" w14:textId="77777777" w:rsidR="000B3F00" w:rsidRPr="008D72A4" w:rsidRDefault="000B3F00" w:rsidP="008D72A4">
      <w:pPr>
        <w:spacing w:after="0" w:line="240" w:lineRule="auto"/>
        <w:rPr>
          <w:rFonts w:ascii="Arial" w:hAnsi="Arial" w:cs="Arial"/>
          <w:bCs/>
          <w:sz w:val="20"/>
        </w:rPr>
      </w:pPr>
    </w:p>
    <w:p w14:paraId="3F976296" w14:textId="77777777" w:rsidR="000B3F00" w:rsidRPr="008D72A4" w:rsidRDefault="000B3F00" w:rsidP="008D72A4">
      <w:pPr>
        <w:spacing w:after="0" w:line="240" w:lineRule="auto"/>
        <w:rPr>
          <w:rFonts w:ascii="Arial" w:hAnsi="Arial" w:cs="Arial"/>
          <w:sz w:val="20"/>
        </w:rPr>
      </w:pPr>
      <w:r w:rsidRPr="008D72A4">
        <w:rPr>
          <w:rFonts w:ascii="Arial" w:hAnsi="Arial" w:cs="Arial"/>
          <w:sz w:val="20"/>
        </w:rPr>
        <w:t xml:space="preserve">(Marque con una “x” su elección, si eligió </w:t>
      </w:r>
      <w:r w:rsidRPr="008D72A4">
        <w:rPr>
          <w:rFonts w:ascii="Arial" w:hAnsi="Arial" w:cs="Arial"/>
          <w:b/>
          <w:bCs/>
          <w:sz w:val="20"/>
          <w:u w:val="single"/>
        </w:rPr>
        <w:t>sí</w:t>
      </w:r>
      <w:r w:rsidRPr="008D72A4">
        <w:rPr>
          <w:rFonts w:ascii="Arial" w:hAnsi="Arial" w:cs="Arial"/>
          <w:sz w:val="20"/>
        </w:rPr>
        <w:t xml:space="preserve"> siga las instrucciones que se detallan a continuación).</w:t>
      </w:r>
    </w:p>
    <w:p w14:paraId="2DADF2E7" w14:textId="77777777" w:rsidR="000B3F00" w:rsidRPr="008D72A4" w:rsidRDefault="000B3F00" w:rsidP="008D72A4">
      <w:pPr>
        <w:pStyle w:val="Textoindependiente"/>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ascii="Arial" w:hAnsi="Arial" w:cs="Arial"/>
          <w:b w:val="0"/>
          <w:i w:val="0"/>
          <w:color w:val="auto"/>
          <w:sz w:val="18"/>
          <w:lang w:val="es-MX"/>
        </w:rPr>
      </w:pPr>
    </w:p>
    <w:p w14:paraId="054C5CAA" w14:textId="77777777" w:rsidR="000B3F00" w:rsidRPr="008D72A4" w:rsidRDefault="000B3F00" w:rsidP="008D72A4">
      <w:pPr>
        <w:pStyle w:val="Textoindependiente"/>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rFonts w:ascii="Arial" w:hAnsi="Arial" w:cs="Arial"/>
          <w:color w:val="auto"/>
          <w:lang w:val="es-MX"/>
        </w:rPr>
      </w:pPr>
      <w:r w:rsidRPr="008D72A4">
        <w:rPr>
          <w:rFonts w:ascii="Arial" w:hAnsi="Arial" w:cs="Arial"/>
          <w:color w:val="auto"/>
          <w:lang w:val="es-MX"/>
        </w:rPr>
        <w:t>Instrucciones: favor de calificar los supuestos planteados en esta encuesta con una “x”, según considere.</w:t>
      </w:r>
    </w:p>
    <w:p w14:paraId="5D8BA9F1" w14:textId="77777777" w:rsidR="000B3F00" w:rsidRPr="008D72A4" w:rsidRDefault="000B3F00" w:rsidP="008D72A4">
      <w:pPr>
        <w:pStyle w:val="Ttulo2"/>
        <w:tabs>
          <w:tab w:val="clear" w:pos="0"/>
        </w:tabs>
        <w:ind w:left="5664" w:firstLine="0"/>
        <w:rPr>
          <w:rFonts w:ascii="Arial" w:hAnsi="Arial" w:cs="Arial"/>
          <w:color w:val="auto"/>
          <w:lang w:val="es-MX"/>
        </w:rPr>
      </w:pPr>
      <w:r w:rsidRPr="008D72A4">
        <w:rPr>
          <w:rFonts w:ascii="Arial" w:hAnsi="Arial" w:cs="Arial"/>
          <w:color w:val="auto"/>
          <w:lang w:val="es-MX"/>
        </w:rPr>
        <w:t xml:space="preserve">  </w:t>
      </w:r>
      <w:r w:rsidRPr="008D72A4">
        <w:rPr>
          <w:rFonts w:ascii="Arial" w:hAnsi="Arial" w:cs="Arial"/>
          <w:color w:val="auto"/>
          <w:lang w:val="es-MX"/>
        </w:rPr>
        <w:tab/>
        <w:t>CALIFICACIÓN</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1"/>
        <w:gridCol w:w="4286"/>
        <w:gridCol w:w="992"/>
        <w:gridCol w:w="992"/>
        <w:gridCol w:w="1134"/>
        <w:gridCol w:w="1243"/>
      </w:tblGrid>
      <w:tr w:rsidR="000B3F00" w:rsidRPr="008D72A4" w14:paraId="3754E52E" w14:textId="77777777" w:rsidTr="009D21C6">
        <w:trPr>
          <w:jc w:val="center"/>
        </w:trPr>
        <w:tc>
          <w:tcPr>
            <w:tcW w:w="1161" w:type="dxa"/>
            <w:tcBorders>
              <w:top w:val="nil"/>
              <w:left w:val="nil"/>
              <w:bottom w:val="nil"/>
              <w:right w:val="single" w:sz="4" w:space="0" w:color="auto"/>
            </w:tcBorders>
            <w:vAlign w:val="center"/>
          </w:tcPr>
          <w:p w14:paraId="520367A1" w14:textId="77777777" w:rsidR="000B3F00" w:rsidRPr="008D72A4" w:rsidRDefault="000B3F00" w:rsidP="008D72A4">
            <w:pPr>
              <w:spacing w:after="0" w:line="240" w:lineRule="auto"/>
              <w:rPr>
                <w:rFonts w:ascii="Arial" w:hAnsi="Arial" w:cs="Arial"/>
                <w:b/>
                <w:bCs/>
                <w:sz w:val="18"/>
                <w:szCs w:val="18"/>
              </w:rPr>
            </w:pPr>
          </w:p>
        </w:tc>
        <w:tc>
          <w:tcPr>
            <w:tcW w:w="4286" w:type="dxa"/>
            <w:tcBorders>
              <w:top w:val="single" w:sz="4" w:space="0" w:color="auto"/>
              <w:left w:val="single" w:sz="4" w:space="0" w:color="auto"/>
              <w:bottom w:val="nil"/>
              <w:right w:val="single" w:sz="4" w:space="0" w:color="auto"/>
            </w:tcBorders>
            <w:shd w:val="pct10" w:color="auto" w:fill="auto"/>
            <w:vAlign w:val="center"/>
          </w:tcPr>
          <w:p w14:paraId="67AB6699" w14:textId="77777777" w:rsidR="000B3F00" w:rsidRPr="008D72A4" w:rsidRDefault="000B3F00" w:rsidP="008D72A4">
            <w:pPr>
              <w:spacing w:after="0" w:line="240" w:lineRule="auto"/>
              <w:jc w:val="center"/>
              <w:rPr>
                <w:rFonts w:ascii="Arial" w:hAnsi="Arial" w:cs="Arial"/>
                <w:b/>
                <w:bCs/>
                <w:sz w:val="18"/>
                <w:szCs w:val="18"/>
              </w:rPr>
            </w:pPr>
            <w:r w:rsidRPr="008D72A4">
              <w:rPr>
                <w:rFonts w:ascii="Arial" w:hAnsi="Arial" w:cs="Arial"/>
                <w:b/>
                <w:bCs/>
                <w:sz w:val="18"/>
                <w:szCs w:val="18"/>
              </w:rPr>
              <w:t>Evento:</w:t>
            </w:r>
          </w:p>
        </w:tc>
        <w:tc>
          <w:tcPr>
            <w:tcW w:w="992" w:type="dxa"/>
            <w:tcBorders>
              <w:top w:val="single" w:sz="4" w:space="0" w:color="auto"/>
              <w:left w:val="single" w:sz="4" w:space="0" w:color="auto"/>
              <w:bottom w:val="single" w:sz="4" w:space="0" w:color="auto"/>
              <w:right w:val="single" w:sz="4" w:space="0" w:color="auto"/>
            </w:tcBorders>
            <w:shd w:val="pct10" w:color="auto" w:fill="auto"/>
            <w:vAlign w:val="center"/>
          </w:tcPr>
          <w:p w14:paraId="358BF6FD" w14:textId="77777777" w:rsidR="000B3F00" w:rsidRPr="008D72A4" w:rsidRDefault="000B3F00" w:rsidP="008D72A4">
            <w:pPr>
              <w:spacing w:after="0" w:line="240" w:lineRule="auto"/>
              <w:ind w:left="-70"/>
              <w:jc w:val="center"/>
              <w:rPr>
                <w:rFonts w:ascii="Arial" w:hAnsi="Arial" w:cs="Arial"/>
                <w:b/>
                <w:bCs/>
                <w:sz w:val="16"/>
                <w:szCs w:val="16"/>
              </w:rPr>
            </w:pPr>
            <w:r w:rsidRPr="008D72A4">
              <w:rPr>
                <w:rFonts w:ascii="Arial" w:hAnsi="Arial" w:cs="Arial"/>
                <w:b/>
                <w:bCs/>
                <w:sz w:val="16"/>
                <w:szCs w:val="16"/>
              </w:rPr>
              <w:t>Totalmente de acuerdo:</w:t>
            </w:r>
          </w:p>
        </w:tc>
        <w:tc>
          <w:tcPr>
            <w:tcW w:w="992" w:type="dxa"/>
            <w:tcBorders>
              <w:top w:val="single" w:sz="4" w:space="0" w:color="auto"/>
              <w:left w:val="single" w:sz="4" w:space="0" w:color="auto"/>
              <w:bottom w:val="single" w:sz="4" w:space="0" w:color="auto"/>
              <w:right w:val="single" w:sz="4" w:space="0" w:color="auto"/>
            </w:tcBorders>
            <w:shd w:val="pct10" w:color="auto" w:fill="auto"/>
            <w:vAlign w:val="center"/>
          </w:tcPr>
          <w:p w14:paraId="558F27F8" w14:textId="77777777" w:rsidR="000B3F00" w:rsidRPr="008D72A4" w:rsidRDefault="000B3F00" w:rsidP="008D72A4">
            <w:pPr>
              <w:spacing w:after="0" w:line="240" w:lineRule="auto"/>
              <w:ind w:left="-70"/>
              <w:jc w:val="center"/>
              <w:rPr>
                <w:rFonts w:ascii="Arial" w:hAnsi="Arial" w:cs="Arial"/>
                <w:b/>
                <w:bCs/>
                <w:sz w:val="16"/>
                <w:szCs w:val="16"/>
              </w:rPr>
            </w:pPr>
            <w:r w:rsidRPr="008D72A4">
              <w:rPr>
                <w:rFonts w:ascii="Arial" w:hAnsi="Arial" w:cs="Arial"/>
                <w:b/>
                <w:bCs/>
                <w:sz w:val="16"/>
                <w:szCs w:val="16"/>
              </w:rPr>
              <w:t>En general de acuerdo:</w:t>
            </w:r>
          </w:p>
        </w:tc>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FFD29AF" w14:textId="77777777" w:rsidR="000B3F00" w:rsidRPr="008D72A4" w:rsidRDefault="000B3F00" w:rsidP="008D72A4">
            <w:pPr>
              <w:spacing w:after="0" w:line="240" w:lineRule="auto"/>
              <w:ind w:left="-70"/>
              <w:jc w:val="center"/>
              <w:rPr>
                <w:rFonts w:ascii="Arial" w:hAnsi="Arial" w:cs="Arial"/>
                <w:b/>
                <w:bCs/>
                <w:sz w:val="16"/>
                <w:szCs w:val="16"/>
              </w:rPr>
            </w:pPr>
            <w:r w:rsidRPr="008D72A4">
              <w:rPr>
                <w:rFonts w:ascii="Arial" w:hAnsi="Arial" w:cs="Arial"/>
                <w:b/>
                <w:bCs/>
                <w:sz w:val="16"/>
                <w:szCs w:val="16"/>
              </w:rPr>
              <w:t>En general en desacuerdo:</w:t>
            </w:r>
          </w:p>
        </w:tc>
        <w:tc>
          <w:tcPr>
            <w:tcW w:w="1243" w:type="dxa"/>
            <w:tcBorders>
              <w:top w:val="single" w:sz="4" w:space="0" w:color="auto"/>
              <w:left w:val="single" w:sz="4" w:space="0" w:color="auto"/>
              <w:bottom w:val="single" w:sz="4" w:space="0" w:color="auto"/>
              <w:right w:val="single" w:sz="4" w:space="0" w:color="auto"/>
            </w:tcBorders>
            <w:shd w:val="pct10" w:color="auto" w:fill="auto"/>
            <w:vAlign w:val="center"/>
          </w:tcPr>
          <w:p w14:paraId="5E35218C" w14:textId="77777777" w:rsidR="000B3F00" w:rsidRPr="008D72A4" w:rsidRDefault="000B3F00" w:rsidP="008D72A4">
            <w:pPr>
              <w:spacing w:after="0" w:line="240" w:lineRule="auto"/>
              <w:ind w:left="-70"/>
              <w:jc w:val="center"/>
              <w:rPr>
                <w:rFonts w:ascii="Arial" w:hAnsi="Arial" w:cs="Arial"/>
                <w:b/>
                <w:bCs/>
                <w:sz w:val="16"/>
                <w:szCs w:val="16"/>
              </w:rPr>
            </w:pPr>
            <w:r w:rsidRPr="008D72A4">
              <w:rPr>
                <w:rFonts w:ascii="Arial" w:hAnsi="Arial" w:cs="Arial"/>
                <w:b/>
                <w:bCs/>
                <w:sz w:val="16"/>
                <w:szCs w:val="16"/>
              </w:rPr>
              <w:t>Totalmente en desacuerdo:</w:t>
            </w:r>
          </w:p>
        </w:tc>
      </w:tr>
      <w:tr w:rsidR="000B3F00" w:rsidRPr="008D72A4" w14:paraId="51074C7B" w14:textId="77777777" w:rsidTr="009D21C6">
        <w:trPr>
          <w:jc w:val="center"/>
        </w:trPr>
        <w:tc>
          <w:tcPr>
            <w:tcW w:w="1161" w:type="dxa"/>
            <w:tcBorders>
              <w:top w:val="nil"/>
              <w:left w:val="nil"/>
              <w:bottom w:val="nil"/>
              <w:right w:val="single" w:sz="4" w:space="0" w:color="auto"/>
            </w:tcBorders>
            <w:vAlign w:val="center"/>
          </w:tcPr>
          <w:p w14:paraId="4EE8F013" w14:textId="77777777" w:rsidR="000B3F00" w:rsidRPr="008D72A4" w:rsidRDefault="000B3F00" w:rsidP="008D72A4">
            <w:pPr>
              <w:spacing w:after="0" w:line="240" w:lineRule="auto"/>
              <w:rPr>
                <w:rFonts w:ascii="Arial" w:hAnsi="Arial" w:cs="Arial"/>
                <w:sz w:val="18"/>
                <w:szCs w:val="18"/>
              </w:rPr>
            </w:pPr>
          </w:p>
        </w:tc>
        <w:tc>
          <w:tcPr>
            <w:tcW w:w="4286" w:type="dxa"/>
            <w:tcBorders>
              <w:top w:val="single" w:sz="4" w:space="0" w:color="auto"/>
              <w:left w:val="single" w:sz="4" w:space="0" w:color="auto"/>
              <w:bottom w:val="single" w:sz="4" w:space="0" w:color="auto"/>
              <w:right w:val="single" w:sz="4" w:space="0" w:color="auto"/>
            </w:tcBorders>
            <w:shd w:val="pct30" w:color="000000" w:fill="FFFFFF"/>
          </w:tcPr>
          <w:p w14:paraId="594EE4FD" w14:textId="77777777" w:rsidR="000B3F00" w:rsidRPr="008D72A4" w:rsidRDefault="000B3F00" w:rsidP="008D72A4">
            <w:pPr>
              <w:spacing w:after="0" w:line="240" w:lineRule="auto"/>
              <w:jc w:val="center"/>
              <w:rPr>
                <w:rFonts w:ascii="Arial" w:hAnsi="Arial" w:cs="Arial"/>
                <w:b/>
                <w:bCs/>
                <w:sz w:val="18"/>
                <w:szCs w:val="18"/>
              </w:rPr>
            </w:pPr>
            <w:r w:rsidRPr="008D72A4">
              <w:rPr>
                <w:rFonts w:ascii="Arial" w:hAnsi="Arial" w:cs="Arial"/>
                <w:b/>
                <w:bCs/>
                <w:sz w:val="18"/>
                <w:szCs w:val="18"/>
              </w:rPr>
              <w:t>Junta de aclaraciones.</w:t>
            </w:r>
          </w:p>
        </w:tc>
        <w:tc>
          <w:tcPr>
            <w:tcW w:w="992" w:type="dxa"/>
            <w:tcBorders>
              <w:top w:val="nil"/>
              <w:left w:val="single" w:sz="4" w:space="0" w:color="auto"/>
              <w:bottom w:val="single" w:sz="4" w:space="0" w:color="auto"/>
              <w:right w:val="nil"/>
            </w:tcBorders>
          </w:tcPr>
          <w:p w14:paraId="42B3A0D1" w14:textId="77777777" w:rsidR="000B3F00" w:rsidRPr="008D72A4" w:rsidRDefault="000B3F00" w:rsidP="008D72A4">
            <w:pPr>
              <w:spacing w:after="0" w:line="240" w:lineRule="auto"/>
              <w:rPr>
                <w:rFonts w:ascii="Arial" w:hAnsi="Arial" w:cs="Arial"/>
                <w:sz w:val="18"/>
                <w:szCs w:val="18"/>
              </w:rPr>
            </w:pPr>
          </w:p>
        </w:tc>
        <w:tc>
          <w:tcPr>
            <w:tcW w:w="992" w:type="dxa"/>
            <w:tcBorders>
              <w:top w:val="nil"/>
              <w:left w:val="nil"/>
              <w:bottom w:val="single" w:sz="4" w:space="0" w:color="auto"/>
              <w:right w:val="nil"/>
            </w:tcBorders>
          </w:tcPr>
          <w:p w14:paraId="002D42C7" w14:textId="77777777" w:rsidR="000B3F00" w:rsidRPr="008D72A4" w:rsidRDefault="000B3F00" w:rsidP="008D72A4">
            <w:pPr>
              <w:spacing w:after="0" w:line="240" w:lineRule="auto"/>
              <w:rPr>
                <w:rFonts w:ascii="Arial" w:hAnsi="Arial" w:cs="Arial"/>
                <w:sz w:val="18"/>
                <w:szCs w:val="18"/>
              </w:rPr>
            </w:pPr>
          </w:p>
        </w:tc>
        <w:tc>
          <w:tcPr>
            <w:tcW w:w="1134" w:type="dxa"/>
            <w:tcBorders>
              <w:top w:val="nil"/>
              <w:left w:val="nil"/>
              <w:bottom w:val="single" w:sz="4" w:space="0" w:color="auto"/>
              <w:right w:val="nil"/>
            </w:tcBorders>
          </w:tcPr>
          <w:p w14:paraId="63677F64" w14:textId="77777777" w:rsidR="000B3F00" w:rsidRPr="008D72A4" w:rsidRDefault="000B3F00" w:rsidP="008D72A4">
            <w:pPr>
              <w:spacing w:after="0" w:line="240" w:lineRule="auto"/>
              <w:rPr>
                <w:rFonts w:ascii="Arial" w:hAnsi="Arial" w:cs="Arial"/>
                <w:sz w:val="18"/>
                <w:szCs w:val="18"/>
              </w:rPr>
            </w:pPr>
          </w:p>
        </w:tc>
        <w:tc>
          <w:tcPr>
            <w:tcW w:w="1243" w:type="dxa"/>
            <w:tcBorders>
              <w:top w:val="nil"/>
              <w:left w:val="nil"/>
              <w:bottom w:val="single" w:sz="4" w:space="0" w:color="auto"/>
              <w:right w:val="nil"/>
            </w:tcBorders>
          </w:tcPr>
          <w:p w14:paraId="148F1AE4" w14:textId="77777777" w:rsidR="000B3F00" w:rsidRPr="008D72A4" w:rsidRDefault="000B3F00" w:rsidP="008D72A4">
            <w:pPr>
              <w:spacing w:after="0" w:line="240" w:lineRule="auto"/>
              <w:rPr>
                <w:rFonts w:ascii="Arial" w:hAnsi="Arial" w:cs="Arial"/>
                <w:sz w:val="18"/>
                <w:szCs w:val="18"/>
              </w:rPr>
            </w:pPr>
          </w:p>
        </w:tc>
      </w:tr>
      <w:tr w:rsidR="000B3F00" w:rsidRPr="008D72A4" w14:paraId="723262B9" w14:textId="77777777" w:rsidTr="009D21C6">
        <w:trPr>
          <w:cantSplit/>
          <w:jc w:val="center"/>
        </w:trPr>
        <w:tc>
          <w:tcPr>
            <w:tcW w:w="1161" w:type="dxa"/>
            <w:vMerge w:val="restart"/>
            <w:tcBorders>
              <w:top w:val="single" w:sz="4" w:space="0" w:color="auto"/>
              <w:left w:val="single" w:sz="4" w:space="0" w:color="auto"/>
              <w:bottom w:val="single" w:sz="4" w:space="0" w:color="auto"/>
              <w:right w:val="single" w:sz="4" w:space="0" w:color="auto"/>
            </w:tcBorders>
            <w:vAlign w:val="center"/>
          </w:tcPr>
          <w:p w14:paraId="200DF89B" w14:textId="77777777" w:rsidR="000B3F00" w:rsidRPr="008D72A4" w:rsidRDefault="000B3F00" w:rsidP="008D72A4">
            <w:pPr>
              <w:pStyle w:val="Ttulo1"/>
              <w:tabs>
                <w:tab w:val="clear" w:pos="0"/>
              </w:tabs>
              <w:jc w:val="left"/>
              <w:rPr>
                <w:rFonts w:ascii="Arial" w:hAnsi="Arial" w:cs="Arial"/>
                <w:color w:val="auto"/>
                <w:sz w:val="18"/>
                <w:szCs w:val="18"/>
                <w:lang w:val="es-MX"/>
              </w:rPr>
            </w:pPr>
            <w:r w:rsidRPr="008D72A4">
              <w:rPr>
                <w:rFonts w:ascii="Arial" w:hAnsi="Arial" w:cs="Arial"/>
                <w:color w:val="auto"/>
                <w:sz w:val="18"/>
                <w:szCs w:val="18"/>
                <w:lang w:val="es-MX"/>
              </w:rPr>
              <w:t>Supuestos:</w:t>
            </w:r>
          </w:p>
        </w:tc>
        <w:tc>
          <w:tcPr>
            <w:tcW w:w="4286" w:type="dxa"/>
            <w:tcBorders>
              <w:top w:val="single" w:sz="4" w:space="0" w:color="auto"/>
              <w:left w:val="single" w:sz="4" w:space="0" w:color="auto"/>
              <w:bottom w:val="single" w:sz="4" w:space="0" w:color="auto"/>
              <w:right w:val="single" w:sz="4" w:space="0" w:color="auto"/>
            </w:tcBorders>
          </w:tcPr>
          <w:p w14:paraId="530717B1" w14:textId="77777777" w:rsidR="000B3F00" w:rsidRPr="008D72A4" w:rsidRDefault="000B3F00" w:rsidP="008D72A4">
            <w:pPr>
              <w:spacing w:after="0" w:line="240" w:lineRule="auto"/>
              <w:jc w:val="both"/>
              <w:rPr>
                <w:rFonts w:ascii="Arial" w:hAnsi="Arial" w:cs="Arial"/>
                <w:sz w:val="18"/>
                <w:szCs w:val="18"/>
              </w:rPr>
            </w:pPr>
            <w:r w:rsidRPr="008D72A4">
              <w:rPr>
                <w:rFonts w:ascii="Arial" w:hAnsi="Arial" w:cs="Arial"/>
                <w:sz w:val="18"/>
                <w:szCs w:val="18"/>
              </w:rPr>
              <w:t xml:space="preserve">El contenido de las bases es claro para la contratación de servicios que se pretende realizar. </w:t>
            </w:r>
          </w:p>
        </w:tc>
        <w:tc>
          <w:tcPr>
            <w:tcW w:w="992" w:type="dxa"/>
            <w:tcBorders>
              <w:top w:val="single" w:sz="4" w:space="0" w:color="auto"/>
              <w:left w:val="single" w:sz="4" w:space="0" w:color="auto"/>
              <w:bottom w:val="nil"/>
              <w:right w:val="single" w:sz="4" w:space="0" w:color="auto"/>
            </w:tcBorders>
          </w:tcPr>
          <w:p w14:paraId="5224C2C8"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nil"/>
              <w:right w:val="single" w:sz="4" w:space="0" w:color="auto"/>
            </w:tcBorders>
          </w:tcPr>
          <w:p w14:paraId="6751588F"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nil"/>
              <w:right w:val="single" w:sz="4" w:space="0" w:color="auto"/>
            </w:tcBorders>
          </w:tcPr>
          <w:p w14:paraId="36BF40FD"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nil"/>
              <w:right w:val="single" w:sz="4" w:space="0" w:color="auto"/>
            </w:tcBorders>
          </w:tcPr>
          <w:p w14:paraId="622CF7FC" w14:textId="77777777" w:rsidR="000B3F00" w:rsidRPr="008D72A4" w:rsidRDefault="000B3F00" w:rsidP="008D72A4">
            <w:pPr>
              <w:spacing w:after="0" w:line="240" w:lineRule="auto"/>
              <w:rPr>
                <w:rFonts w:ascii="Arial" w:hAnsi="Arial" w:cs="Arial"/>
                <w:sz w:val="18"/>
                <w:szCs w:val="18"/>
              </w:rPr>
            </w:pPr>
          </w:p>
        </w:tc>
      </w:tr>
      <w:tr w:rsidR="000B3F00" w:rsidRPr="008D72A4" w14:paraId="4AE3D252" w14:textId="77777777" w:rsidTr="009D21C6">
        <w:trPr>
          <w:cantSplit/>
          <w:jc w:val="center"/>
        </w:trPr>
        <w:tc>
          <w:tcPr>
            <w:tcW w:w="1161" w:type="dxa"/>
            <w:vMerge/>
            <w:tcBorders>
              <w:top w:val="single" w:sz="4" w:space="0" w:color="auto"/>
              <w:left w:val="single" w:sz="4" w:space="0" w:color="auto"/>
              <w:bottom w:val="nil"/>
              <w:right w:val="single" w:sz="4" w:space="0" w:color="auto"/>
            </w:tcBorders>
            <w:vAlign w:val="center"/>
          </w:tcPr>
          <w:p w14:paraId="12024DCB" w14:textId="77777777" w:rsidR="000B3F00" w:rsidRPr="008D72A4" w:rsidRDefault="000B3F00" w:rsidP="008D72A4">
            <w:pPr>
              <w:spacing w:after="0" w:line="240" w:lineRule="auto"/>
              <w:rPr>
                <w:rFonts w:ascii="Arial" w:hAnsi="Arial" w:cs="Arial"/>
                <w:sz w:val="18"/>
                <w:szCs w:val="18"/>
              </w:rPr>
            </w:pPr>
          </w:p>
        </w:tc>
        <w:tc>
          <w:tcPr>
            <w:tcW w:w="4286" w:type="dxa"/>
            <w:tcBorders>
              <w:top w:val="single" w:sz="4" w:space="0" w:color="auto"/>
              <w:left w:val="single" w:sz="4" w:space="0" w:color="auto"/>
              <w:bottom w:val="nil"/>
              <w:right w:val="single" w:sz="4" w:space="0" w:color="auto"/>
            </w:tcBorders>
          </w:tcPr>
          <w:p w14:paraId="7D6F1E83" w14:textId="77777777" w:rsidR="000B3F00" w:rsidRPr="008D72A4" w:rsidRDefault="000B3F00" w:rsidP="008D72A4">
            <w:pPr>
              <w:spacing w:after="0" w:line="240" w:lineRule="auto"/>
              <w:jc w:val="both"/>
              <w:rPr>
                <w:rFonts w:ascii="Arial" w:hAnsi="Arial" w:cs="Arial"/>
                <w:sz w:val="18"/>
                <w:szCs w:val="18"/>
              </w:rPr>
            </w:pPr>
            <w:r w:rsidRPr="008D72A4">
              <w:rPr>
                <w:rFonts w:ascii="Arial" w:hAnsi="Arial" w:cs="Arial"/>
                <w:sz w:val="18"/>
                <w:szCs w:val="18"/>
              </w:rPr>
              <w:t>Las preguntas técnicas y administrativas  efectuadas en el evento, se contestaron con claridad por el Instituto.</w:t>
            </w:r>
          </w:p>
        </w:tc>
        <w:tc>
          <w:tcPr>
            <w:tcW w:w="992" w:type="dxa"/>
            <w:tcBorders>
              <w:top w:val="single" w:sz="4" w:space="0" w:color="auto"/>
              <w:left w:val="single" w:sz="4" w:space="0" w:color="auto"/>
              <w:bottom w:val="single" w:sz="4" w:space="0" w:color="auto"/>
              <w:right w:val="single" w:sz="4" w:space="0" w:color="auto"/>
            </w:tcBorders>
          </w:tcPr>
          <w:p w14:paraId="2AF28984"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35926598"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C504D7D"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single" w:sz="4" w:space="0" w:color="auto"/>
              <w:right w:val="single" w:sz="4" w:space="0" w:color="auto"/>
            </w:tcBorders>
          </w:tcPr>
          <w:p w14:paraId="3FB98303" w14:textId="77777777" w:rsidR="000B3F00" w:rsidRPr="008D72A4" w:rsidRDefault="000B3F00" w:rsidP="008D72A4">
            <w:pPr>
              <w:spacing w:after="0" w:line="240" w:lineRule="auto"/>
              <w:rPr>
                <w:rFonts w:ascii="Arial" w:hAnsi="Arial" w:cs="Arial"/>
                <w:sz w:val="18"/>
                <w:szCs w:val="18"/>
              </w:rPr>
            </w:pPr>
          </w:p>
        </w:tc>
      </w:tr>
      <w:tr w:rsidR="000B3F00" w:rsidRPr="008D72A4" w14:paraId="7F949525" w14:textId="77777777" w:rsidTr="009D21C6">
        <w:trPr>
          <w:jc w:val="center"/>
        </w:trPr>
        <w:tc>
          <w:tcPr>
            <w:tcW w:w="1161" w:type="dxa"/>
            <w:tcBorders>
              <w:top w:val="single" w:sz="4" w:space="0" w:color="auto"/>
              <w:left w:val="nil"/>
              <w:bottom w:val="nil"/>
              <w:right w:val="nil"/>
            </w:tcBorders>
            <w:vAlign w:val="center"/>
          </w:tcPr>
          <w:p w14:paraId="21087187" w14:textId="77777777" w:rsidR="000B3F00" w:rsidRPr="008D72A4" w:rsidRDefault="000B3F00" w:rsidP="008D72A4">
            <w:pPr>
              <w:spacing w:after="0" w:line="240" w:lineRule="auto"/>
              <w:rPr>
                <w:rFonts w:ascii="Arial" w:hAnsi="Arial" w:cs="Arial"/>
                <w:sz w:val="18"/>
                <w:szCs w:val="18"/>
              </w:rPr>
            </w:pPr>
          </w:p>
        </w:tc>
        <w:tc>
          <w:tcPr>
            <w:tcW w:w="4286" w:type="dxa"/>
            <w:tcBorders>
              <w:top w:val="single" w:sz="4" w:space="0" w:color="auto"/>
              <w:left w:val="single" w:sz="4" w:space="0" w:color="auto"/>
              <w:bottom w:val="single" w:sz="4" w:space="0" w:color="auto"/>
              <w:right w:val="single" w:sz="4" w:space="0" w:color="auto"/>
            </w:tcBorders>
            <w:shd w:val="pct30" w:color="000000" w:fill="FFFFFF"/>
          </w:tcPr>
          <w:p w14:paraId="5BF8046F" w14:textId="77777777" w:rsidR="000B3F00" w:rsidRPr="008D72A4" w:rsidRDefault="000B3F00" w:rsidP="008D72A4">
            <w:pPr>
              <w:spacing w:after="0" w:line="240" w:lineRule="auto"/>
              <w:jc w:val="center"/>
              <w:rPr>
                <w:rFonts w:ascii="Arial" w:hAnsi="Arial" w:cs="Arial"/>
                <w:b/>
                <w:bCs/>
                <w:sz w:val="18"/>
                <w:szCs w:val="18"/>
              </w:rPr>
            </w:pPr>
            <w:r w:rsidRPr="008D72A4">
              <w:rPr>
                <w:rFonts w:ascii="Arial" w:hAnsi="Arial" w:cs="Arial"/>
                <w:b/>
                <w:bCs/>
                <w:sz w:val="18"/>
                <w:szCs w:val="18"/>
              </w:rPr>
              <w:t>Presentación de Proposiciones y Apertura de Proposición Técnico-económicas.</w:t>
            </w:r>
          </w:p>
        </w:tc>
        <w:tc>
          <w:tcPr>
            <w:tcW w:w="992" w:type="dxa"/>
            <w:tcBorders>
              <w:top w:val="nil"/>
              <w:left w:val="nil"/>
              <w:bottom w:val="nil"/>
              <w:right w:val="nil"/>
            </w:tcBorders>
          </w:tcPr>
          <w:p w14:paraId="54CEFF99" w14:textId="77777777" w:rsidR="000B3F00" w:rsidRPr="008D72A4" w:rsidRDefault="000B3F00" w:rsidP="008D72A4">
            <w:pPr>
              <w:spacing w:after="0" w:line="240" w:lineRule="auto"/>
              <w:rPr>
                <w:rFonts w:ascii="Arial" w:hAnsi="Arial" w:cs="Arial"/>
                <w:sz w:val="18"/>
                <w:szCs w:val="18"/>
              </w:rPr>
            </w:pPr>
          </w:p>
        </w:tc>
        <w:tc>
          <w:tcPr>
            <w:tcW w:w="992" w:type="dxa"/>
            <w:tcBorders>
              <w:top w:val="nil"/>
              <w:left w:val="nil"/>
              <w:bottom w:val="nil"/>
              <w:right w:val="nil"/>
            </w:tcBorders>
          </w:tcPr>
          <w:p w14:paraId="2430724A" w14:textId="77777777" w:rsidR="000B3F00" w:rsidRPr="008D72A4" w:rsidRDefault="000B3F00" w:rsidP="008D72A4">
            <w:pPr>
              <w:spacing w:after="0" w:line="240" w:lineRule="auto"/>
              <w:rPr>
                <w:rFonts w:ascii="Arial" w:hAnsi="Arial" w:cs="Arial"/>
                <w:sz w:val="18"/>
                <w:szCs w:val="18"/>
              </w:rPr>
            </w:pPr>
          </w:p>
        </w:tc>
        <w:tc>
          <w:tcPr>
            <w:tcW w:w="1134" w:type="dxa"/>
            <w:tcBorders>
              <w:top w:val="nil"/>
              <w:left w:val="nil"/>
              <w:bottom w:val="nil"/>
              <w:right w:val="nil"/>
            </w:tcBorders>
          </w:tcPr>
          <w:p w14:paraId="719D5553" w14:textId="77777777" w:rsidR="000B3F00" w:rsidRPr="008D72A4" w:rsidRDefault="000B3F00" w:rsidP="008D72A4">
            <w:pPr>
              <w:spacing w:after="0" w:line="240" w:lineRule="auto"/>
              <w:rPr>
                <w:rFonts w:ascii="Arial" w:hAnsi="Arial" w:cs="Arial"/>
                <w:sz w:val="18"/>
                <w:szCs w:val="18"/>
              </w:rPr>
            </w:pPr>
          </w:p>
        </w:tc>
        <w:tc>
          <w:tcPr>
            <w:tcW w:w="1243" w:type="dxa"/>
            <w:tcBorders>
              <w:top w:val="nil"/>
              <w:left w:val="nil"/>
              <w:bottom w:val="nil"/>
              <w:right w:val="nil"/>
            </w:tcBorders>
          </w:tcPr>
          <w:p w14:paraId="3BDF4631" w14:textId="77777777" w:rsidR="000B3F00" w:rsidRPr="008D72A4" w:rsidRDefault="000B3F00" w:rsidP="008D72A4">
            <w:pPr>
              <w:spacing w:after="0" w:line="240" w:lineRule="auto"/>
              <w:rPr>
                <w:rFonts w:ascii="Arial" w:hAnsi="Arial" w:cs="Arial"/>
                <w:sz w:val="18"/>
                <w:szCs w:val="18"/>
              </w:rPr>
            </w:pPr>
          </w:p>
        </w:tc>
      </w:tr>
      <w:tr w:rsidR="000B3F00" w:rsidRPr="008D72A4" w14:paraId="3D25E48F" w14:textId="77777777" w:rsidTr="009D21C6">
        <w:trPr>
          <w:jc w:val="center"/>
        </w:trPr>
        <w:tc>
          <w:tcPr>
            <w:tcW w:w="1161" w:type="dxa"/>
            <w:vMerge w:val="restart"/>
            <w:tcBorders>
              <w:top w:val="single" w:sz="4" w:space="0" w:color="auto"/>
              <w:left w:val="single" w:sz="4" w:space="0" w:color="auto"/>
              <w:right w:val="single" w:sz="4" w:space="0" w:color="auto"/>
            </w:tcBorders>
            <w:vAlign w:val="center"/>
          </w:tcPr>
          <w:p w14:paraId="022ABA5C" w14:textId="77777777" w:rsidR="000B3F00" w:rsidRPr="008D72A4" w:rsidRDefault="000B3F00" w:rsidP="008D72A4">
            <w:pPr>
              <w:pStyle w:val="Ttulo1"/>
              <w:tabs>
                <w:tab w:val="clear" w:pos="0"/>
              </w:tabs>
              <w:jc w:val="left"/>
              <w:rPr>
                <w:rFonts w:ascii="Arial" w:hAnsi="Arial" w:cs="Arial"/>
                <w:color w:val="auto"/>
                <w:sz w:val="18"/>
                <w:szCs w:val="18"/>
                <w:lang w:val="es-MX"/>
              </w:rPr>
            </w:pPr>
            <w:r w:rsidRPr="008D72A4">
              <w:rPr>
                <w:rFonts w:ascii="Arial" w:hAnsi="Arial" w:cs="Arial"/>
                <w:color w:val="auto"/>
                <w:sz w:val="18"/>
                <w:szCs w:val="18"/>
                <w:lang w:val="es-MX"/>
              </w:rPr>
              <w:t>Supuestos:</w:t>
            </w:r>
          </w:p>
        </w:tc>
        <w:tc>
          <w:tcPr>
            <w:tcW w:w="4286" w:type="dxa"/>
            <w:tcBorders>
              <w:top w:val="single" w:sz="4" w:space="0" w:color="auto"/>
              <w:left w:val="single" w:sz="4" w:space="0" w:color="auto"/>
              <w:bottom w:val="single" w:sz="6" w:space="0" w:color="auto"/>
              <w:right w:val="single" w:sz="4" w:space="0" w:color="auto"/>
            </w:tcBorders>
          </w:tcPr>
          <w:p w14:paraId="3C3C1019" w14:textId="77777777" w:rsidR="000B3F00" w:rsidRPr="008D72A4" w:rsidRDefault="000B3F00" w:rsidP="008D72A4">
            <w:pPr>
              <w:spacing w:after="0" w:line="240" w:lineRule="auto"/>
              <w:jc w:val="both"/>
              <w:rPr>
                <w:rFonts w:ascii="Arial" w:hAnsi="Arial" w:cs="Arial"/>
                <w:sz w:val="18"/>
                <w:szCs w:val="18"/>
              </w:rPr>
            </w:pPr>
            <w:r w:rsidRPr="008D72A4">
              <w:rPr>
                <w:rFonts w:ascii="Arial" w:hAnsi="Arial" w:cs="Arial"/>
                <w:sz w:val="18"/>
                <w:szCs w:val="18"/>
              </w:rPr>
              <w:t xml:space="preserve">El evento se desarrolló con oportunidad, en razón de la cantidad de documentación que presentaron los Licitantes. </w:t>
            </w:r>
          </w:p>
        </w:tc>
        <w:tc>
          <w:tcPr>
            <w:tcW w:w="992" w:type="dxa"/>
            <w:tcBorders>
              <w:top w:val="single" w:sz="4" w:space="0" w:color="auto"/>
              <w:left w:val="single" w:sz="4" w:space="0" w:color="auto"/>
              <w:bottom w:val="single" w:sz="4" w:space="0" w:color="auto"/>
              <w:right w:val="single" w:sz="4" w:space="0" w:color="auto"/>
            </w:tcBorders>
          </w:tcPr>
          <w:p w14:paraId="67425D28"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77FCC2B6"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6C6B1A2"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single" w:sz="4" w:space="0" w:color="auto"/>
              <w:right w:val="single" w:sz="4" w:space="0" w:color="auto"/>
            </w:tcBorders>
          </w:tcPr>
          <w:p w14:paraId="7F9974E1" w14:textId="77777777" w:rsidR="000B3F00" w:rsidRPr="008D72A4" w:rsidRDefault="000B3F00" w:rsidP="008D72A4">
            <w:pPr>
              <w:spacing w:after="0" w:line="240" w:lineRule="auto"/>
              <w:rPr>
                <w:rFonts w:ascii="Arial" w:hAnsi="Arial" w:cs="Arial"/>
                <w:sz w:val="18"/>
                <w:szCs w:val="18"/>
              </w:rPr>
            </w:pPr>
          </w:p>
        </w:tc>
      </w:tr>
      <w:tr w:rsidR="000B3F00" w:rsidRPr="008D72A4" w14:paraId="59E07461" w14:textId="77777777" w:rsidTr="009D21C6">
        <w:trPr>
          <w:jc w:val="center"/>
        </w:trPr>
        <w:tc>
          <w:tcPr>
            <w:tcW w:w="1161" w:type="dxa"/>
            <w:vMerge/>
            <w:tcBorders>
              <w:left w:val="single" w:sz="4" w:space="0" w:color="auto"/>
              <w:bottom w:val="single" w:sz="4" w:space="0" w:color="auto"/>
              <w:right w:val="single" w:sz="6" w:space="0" w:color="auto"/>
            </w:tcBorders>
          </w:tcPr>
          <w:p w14:paraId="71BE0F7F" w14:textId="77777777" w:rsidR="000B3F00" w:rsidRPr="008D72A4" w:rsidRDefault="000B3F00" w:rsidP="008D72A4">
            <w:pPr>
              <w:spacing w:after="0" w:line="240" w:lineRule="auto"/>
              <w:jc w:val="center"/>
              <w:rPr>
                <w:rFonts w:ascii="Arial" w:hAnsi="Arial" w:cs="Arial"/>
                <w:sz w:val="18"/>
                <w:szCs w:val="18"/>
              </w:rPr>
            </w:pPr>
          </w:p>
        </w:tc>
        <w:tc>
          <w:tcPr>
            <w:tcW w:w="4286" w:type="dxa"/>
            <w:tcBorders>
              <w:top w:val="single" w:sz="6" w:space="0" w:color="auto"/>
              <w:left w:val="single" w:sz="6" w:space="0" w:color="auto"/>
              <w:bottom w:val="single" w:sz="6" w:space="0" w:color="auto"/>
              <w:right w:val="single" w:sz="6" w:space="0" w:color="auto"/>
            </w:tcBorders>
          </w:tcPr>
          <w:p w14:paraId="23657B44" w14:textId="77777777" w:rsidR="000B3F00" w:rsidRPr="008D72A4" w:rsidRDefault="000B3F00" w:rsidP="008D72A4">
            <w:pPr>
              <w:spacing w:after="0" w:line="240" w:lineRule="auto"/>
              <w:jc w:val="both"/>
              <w:rPr>
                <w:rFonts w:ascii="Arial" w:hAnsi="Arial" w:cs="Arial"/>
                <w:sz w:val="18"/>
                <w:szCs w:val="18"/>
              </w:rPr>
            </w:pPr>
            <w:r w:rsidRPr="008D72A4">
              <w:rPr>
                <w:rFonts w:ascii="Arial" w:hAnsi="Arial" w:cs="Arial"/>
                <w:sz w:val="18"/>
                <w:szCs w:val="18"/>
              </w:rPr>
              <w:t>La resolución técnica (análisis cualitativo) fue emitida por el Instituto, conforme a las bases y junta de aclaraciones del procedimiento.</w:t>
            </w:r>
          </w:p>
        </w:tc>
        <w:tc>
          <w:tcPr>
            <w:tcW w:w="992" w:type="dxa"/>
            <w:tcBorders>
              <w:top w:val="single" w:sz="4" w:space="0" w:color="auto"/>
              <w:left w:val="single" w:sz="6" w:space="0" w:color="auto"/>
              <w:bottom w:val="single" w:sz="4" w:space="0" w:color="auto"/>
              <w:right w:val="single" w:sz="4" w:space="0" w:color="auto"/>
            </w:tcBorders>
          </w:tcPr>
          <w:p w14:paraId="0736AA8F"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39F508"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57A1FE0"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single" w:sz="4" w:space="0" w:color="auto"/>
              <w:right w:val="single" w:sz="4" w:space="0" w:color="auto"/>
            </w:tcBorders>
          </w:tcPr>
          <w:p w14:paraId="1925CAC4" w14:textId="77777777" w:rsidR="000B3F00" w:rsidRPr="008D72A4" w:rsidRDefault="000B3F00" w:rsidP="008D72A4">
            <w:pPr>
              <w:spacing w:after="0" w:line="240" w:lineRule="auto"/>
              <w:rPr>
                <w:rFonts w:ascii="Arial" w:hAnsi="Arial" w:cs="Arial"/>
                <w:sz w:val="18"/>
                <w:szCs w:val="18"/>
              </w:rPr>
            </w:pPr>
          </w:p>
        </w:tc>
      </w:tr>
      <w:tr w:rsidR="000B3F00" w:rsidRPr="008D72A4" w14:paraId="06227DBB" w14:textId="77777777" w:rsidTr="009D21C6">
        <w:trPr>
          <w:jc w:val="center"/>
        </w:trPr>
        <w:tc>
          <w:tcPr>
            <w:tcW w:w="1161" w:type="dxa"/>
            <w:tcBorders>
              <w:top w:val="nil"/>
              <w:left w:val="nil"/>
              <w:bottom w:val="nil"/>
              <w:right w:val="nil"/>
            </w:tcBorders>
          </w:tcPr>
          <w:p w14:paraId="12DD8967" w14:textId="77777777" w:rsidR="000B3F00" w:rsidRPr="008D72A4" w:rsidRDefault="000B3F00" w:rsidP="008D72A4">
            <w:pPr>
              <w:spacing w:after="0" w:line="240" w:lineRule="auto"/>
              <w:rPr>
                <w:rFonts w:ascii="Arial" w:hAnsi="Arial" w:cs="Arial"/>
                <w:sz w:val="18"/>
                <w:szCs w:val="18"/>
              </w:rPr>
            </w:pPr>
          </w:p>
        </w:tc>
        <w:tc>
          <w:tcPr>
            <w:tcW w:w="4286" w:type="dxa"/>
            <w:tcBorders>
              <w:top w:val="single" w:sz="6" w:space="0" w:color="auto"/>
              <w:left w:val="single" w:sz="4" w:space="0" w:color="auto"/>
              <w:bottom w:val="nil"/>
              <w:right w:val="single" w:sz="4" w:space="0" w:color="auto"/>
            </w:tcBorders>
            <w:shd w:val="pct30" w:color="000000" w:fill="FFFFFF"/>
          </w:tcPr>
          <w:p w14:paraId="57ECF7ED" w14:textId="77777777" w:rsidR="000B3F00" w:rsidRPr="008D72A4" w:rsidRDefault="000B3F00" w:rsidP="008D72A4">
            <w:pPr>
              <w:pStyle w:val="Ttulo1"/>
              <w:tabs>
                <w:tab w:val="clear" w:pos="0"/>
              </w:tabs>
              <w:jc w:val="center"/>
              <w:rPr>
                <w:rFonts w:ascii="Arial" w:hAnsi="Arial" w:cs="Arial"/>
                <w:color w:val="auto"/>
                <w:sz w:val="18"/>
                <w:szCs w:val="18"/>
                <w:lang w:val="es-MX"/>
              </w:rPr>
            </w:pPr>
            <w:r w:rsidRPr="008D72A4">
              <w:rPr>
                <w:rFonts w:ascii="Arial" w:hAnsi="Arial" w:cs="Arial"/>
                <w:color w:val="auto"/>
                <w:sz w:val="18"/>
                <w:szCs w:val="18"/>
                <w:lang w:val="es-MX"/>
              </w:rPr>
              <w:t>Fallo.</w:t>
            </w:r>
          </w:p>
        </w:tc>
        <w:tc>
          <w:tcPr>
            <w:tcW w:w="992" w:type="dxa"/>
            <w:tcBorders>
              <w:top w:val="nil"/>
              <w:left w:val="nil"/>
              <w:bottom w:val="nil"/>
              <w:right w:val="nil"/>
            </w:tcBorders>
          </w:tcPr>
          <w:p w14:paraId="38F03230" w14:textId="77777777" w:rsidR="000B3F00" w:rsidRPr="008D72A4" w:rsidRDefault="000B3F00" w:rsidP="008D72A4">
            <w:pPr>
              <w:spacing w:after="0" w:line="240" w:lineRule="auto"/>
              <w:rPr>
                <w:rFonts w:ascii="Arial" w:hAnsi="Arial" w:cs="Arial"/>
                <w:sz w:val="18"/>
                <w:szCs w:val="18"/>
              </w:rPr>
            </w:pPr>
          </w:p>
        </w:tc>
        <w:tc>
          <w:tcPr>
            <w:tcW w:w="992" w:type="dxa"/>
            <w:tcBorders>
              <w:top w:val="nil"/>
              <w:left w:val="nil"/>
              <w:bottom w:val="nil"/>
              <w:right w:val="nil"/>
            </w:tcBorders>
          </w:tcPr>
          <w:p w14:paraId="71C23546" w14:textId="77777777" w:rsidR="000B3F00" w:rsidRPr="008D72A4" w:rsidRDefault="000B3F00" w:rsidP="008D72A4">
            <w:pPr>
              <w:spacing w:after="0" w:line="240" w:lineRule="auto"/>
              <w:rPr>
                <w:rFonts w:ascii="Arial" w:hAnsi="Arial" w:cs="Arial"/>
                <w:sz w:val="18"/>
                <w:szCs w:val="18"/>
              </w:rPr>
            </w:pPr>
          </w:p>
        </w:tc>
        <w:tc>
          <w:tcPr>
            <w:tcW w:w="1134" w:type="dxa"/>
            <w:tcBorders>
              <w:top w:val="nil"/>
              <w:left w:val="nil"/>
              <w:bottom w:val="nil"/>
              <w:right w:val="nil"/>
            </w:tcBorders>
          </w:tcPr>
          <w:p w14:paraId="4282B677" w14:textId="77777777" w:rsidR="000B3F00" w:rsidRPr="008D72A4" w:rsidRDefault="000B3F00" w:rsidP="008D72A4">
            <w:pPr>
              <w:spacing w:after="0" w:line="240" w:lineRule="auto"/>
              <w:rPr>
                <w:rFonts w:ascii="Arial" w:hAnsi="Arial" w:cs="Arial"/>
                <w:sz w:val="18"/>
                <w:szCs w:val="18"/>
              </w:rPr>
            </w:pPr>
          </w:p>
        </w:tc>
        <w:tc>
          <w:tcPr>
            <w:tcW w:w="1243" w:type="dxa"/>
            <w:tcBorders>
              <w:top w:val="nil"/>
              <w:left w:val="nil"/>
              <w:bottom w:val="nil"/>
              <w:right w:val="nil"/>
            </w:tcBorders>
          </w:tcPr>
          <w:p w14:paraId="2B9ECCC5" w14:textId="77777777" w:rsidR="000B3F00" w:rsidRPr="008D72A4" w:rsidRDefault="000B3F00" w:rsidP="008D72A4">
            <w:pPr>
              <w:spacing w:after="0" w:line="240" w:lineRule="auto"/>
              <w:rPr>
                <w:rFonts w:ascii="Arial" w:hAnsi="Arial" w:cs="Arial"/>
                <w:sz w:val="18"/>
                <w:szCs w:val="18"/>
              </w:rPr>
            </w:pPr>
          </w:p>
        </w:tc>
      </w:tr>
      <w:tr w:rsidR="000B3F00" w:rsidRPr="008D72A4" w14:paraId="71BF558D" w14:textId="77777777" w:rsidTr="009D21C6">
        <w:trPr>
          <w:jc w:val="center"/>
        </w:trPr>
        <w:tc>
          <w:tcPr>
            <w:tcW w:w="1161" w:type="dxa"/>
            <w:tcBorders>
              <w:top w:val="single" w:sz="4" w:space="0" w:color="auto"/>
              <w:left w:val="single" w:sz="4" w:space="0" w:color="auto"/>
              <w:bottom w:val="single" w:sz="4" w:space="0" w:color="auto"/>
              <w:right w:val="single" w:sz="4" w:space="0" w:color="auto"/>
            </w:tcBorders>
            <w:vAlign w:val="center"/>
          </w:tcPr>
          <w:p w14:paraId="743E3271" w14:textId="77777777" w:rsidR="000B3F00" w:rsidRPr="008D72A4" w:rsidRDefault="000B3F00" w:rsidP="008D72A4">
            <w:pPr>
              <w:pStyle w:val="Ttulo2"/>
              <w:tabs>
                <w:tab w:val="clear" w:pos="0"/>
              </w:tabs>
              <w:jc w:val="left"/>
              <w:rPr>
                <w:rFonts w:ascii="Arial" w:hAnsi="Arial" w:cs="Arial"/>
                <w:color w:val="auto"/>
                <w:sz w:val="18"/>
                <w:szCs w:val="18"/>
                <w:lang w:val="es-MX"/>
              </w:rPr>
            </w:pPr>
            <w:r w:rsidRPr="008D72A4">
              <w:rPr>
                <w:rFonts w:ascii="Arial" w:hAnsi="Arial" w:cs="Arial"/>
                <w:color w:val="auto"/>
                <w:sz w:val="18"/>
                <w:szCs w:val="18"/>
                <w:lang w:val="es-MX"/>
              </w:rPr>
              <w:t>Supuestos:</w:t>
            </w:r>
          </w:p>
        </w:tc>
        <w:tc>
          <w:tcPr>
            <w:tcW w:w="4286" w:type="dxa"/>
            <w:tcBorders>
              <w:top w:val="single" w:sz="4" w:space="0" w:color="auto"/>
              <w:left w:val="single" w:sz="4" w:space="0" w:color="auto"/>
              <w:bottom w:val="single" w:sz="4" w:space="0" w:color="auto"/>
              <w:right w:val="single" w:sz="4" w:space="0" w:color="auto"/>
            </w:tcBorders>
          </w:tcPr>
          <w:p w14:paraId="11220C25" w14:textId="77777777" w:rsidR="000B3F00" w:rsidRPr="008D72A4" w:rsidRDefault="000B3F00" w:rsidP="008D72A4">
            <w:pPr>
              <w:spacing w:after="0" w:line="240" w:lineRule="auto"/>
              <w:jc w:val="both"/>
              <w:rPr>
                <w:rFonts w:ascii="Arial" w:hAnsi="Arial" w:cs="Arial"/>
                <w:sz w:val="18"/>
                <w:szCs w:val="18"/>
              </w:rPr>
            </w:pPr>
            <w:r w:rsidRPr="008D72A4">
              <w:rPr>
                <w:rFonts w:ascii="Arial" w:hAnsi="Arial" w:cs="Arial"/>
                <w:sz w:val="18"/>
                <w:szCs w:val="18"/>
              </w:rPr>
              <w:t>En el Fallo se especificaron los motivos y el fundamento que sustenta la determinación de los Proveedores adjudicados y los que no resultaron adjudicados.</w:t>
            </w:r>
          </w:p>
        </w:tc>
        <w:tc>
          <w:tcPr>
            <w:tcW w:w="992" w:type="dxa"/>
            <w:tcBorders>
              <w:top w:val="single" w:sz="4" w:space="0" w:color="auto"/>
              <w:left w:val="single" w:sz="4" w:space="0" w:color="auto"/>
              <w:bottom w:val="single" w:sz="4" w:space="0" w:color="auto"/>
              <w:right w:val="single" w:sz="4" w:space="0" w:color="auto"/>
            </w:tcBorders>
          </w:tcPr>
          <w:p w14:paraId="62389AEA"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309BFB0B"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AFAAE62"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single" w:sz="4" w:space="0" w:color="auto"/>
              <w:right w:val="single" w:sz="4" w:space="0" w:color="auto"/>
            </w:tcBorders>
          </w:tcPr>
          <w:p w14:paraId="2E00DA31" w14:textId="77777777" w:rsidR="000B3F00" w:rsidRPr="008D72A4" w:rsidRDefault="000B3F00" w:rsidP="008D72A4">
            <w:pPr>
              <w:spacing w:after="0" w:line="240" w:lineRule="auto"/>
              <w:rPr>
                <w:rFonts w:ascii="Arial" w:hAnsi="Arial" w:cs="Arial"/>
                <w:sz w:val="18"/>
                <w:szCs w:val="18"/>
              </w:rPr>
            </w:pPr>
          </w:p>
        </w:tc>
      </w:tr>
      <w:tr w:rsidR="000B3F00" w:rsidRPr="008D72A4" w14:paraId="0A4E9B56" w14:textId="77777777" w:rsidTr="009D21C6">
        <w:trPr>
          <w:jc w:val="center"/>
        </w:trPr>
        <w:tc>
          <w:tcPr>
            <w:tcW w:w="1161" w:type="dxa"/>
            <w:tcBorders>
              <w:top w:val="nil"/>
              <w:left w:val="nil"/>
              <w:bottom w:val="nil"/>
              <w:right w:val="nil"/>
            </w:tcBorders>
            <w:vAlign w:val="center"/>
          </w:tcPr>
          <w:p w14:paraId="5441F490" w14:textId="77777777" w:rsidR="000B3F00" w:rsidRPr="008D72A4" w:rsidRDefault="000B3F00" w:rsidP="008D72A4">
            <w:pPr>
              <w:spacing w:after="0" w:line="240" w:lineRule="auto"/>
              <w:rPr>
                <w:rFonts w:ascii="Arial" w:hAnsi="Arial" w:cs="Arial"/>
                <w:sz w:val="18"/>
                <w:szCs w:val="18"/>
              </w:rPr>
            </w:pPr>
            <w:r w:rsidRPr="008D72A4">
              <w:rPr>
                <w:rFonts w:ascii="Arial" w:hAnsi="Arial" w:cs="Arial"/>
                <w:sz w:val="18"/>
                <w:szCs w:val="18"/>
              </w:rPr>
              <w:br w:type="page"/>
            </w:r>
          </w:p>
        </w:tc>
        <w:tc>
          <w:tcPr>
            <w:tcW w:w="4286" w:type="dxa"/>
            <w:tcBorders>
              <w:top w:val="single" w:sz="4" w:space="0" w:color="auto"/>
              <w:left w:val="single" w:sz="4" w:space="0" w:color="auto"/>
              <w:bottom w:val="single" w:sz="4" w:space="0" w:color="auto"/>
              <w:right w:val="single" w:sz="4" w:space="0" w:color="auto"/>
            </w:tcBorders>
            <w:shd w:val="pct30" w:color="000000" w:fill="FFFFFF"/>
          </w:tcPr>
          <w:p w14:paraId="01501959" w14:textId="77777777" w:rsidR="000B3F00" w:rsidRPr="008D72A4" w:rsidRDefault="000B3F00" w:rsidP="008D72A4">
            <w:pPr>
              <w:pStyle w:val="Ttulo1"/>
              <w:tabs>
                <w:tab w:val="clear" w:pos="0"/>
              </w:tabs>
              <w:rPr>
                <w:rFonts w:ascii="Arial" w:hAnsi="Arial" w:cs="Arial"/>
                <w:color w:val="auto"/>
                <w:sz w:val="18"/>
                <w:szCs w:val="18"/>
                <w:lang w:val="es-MX"/>
              </w:rPr>
            </w:pPr>
            <w:r w:rsidRPr="008D72A4">
              <w:rPr>
                <w:rFonts w:ascii="Arial" w:hAnsi="Arial" w:cs="Arial"/>
                <w:color w:val="auto"/>
                <w:sz w:val="18"/>
                <w:szCs w:val="18"/>
                <w:lang w:val="es-MX"/>
              </w:rPr>
              <w:t>Generales</w:t>
            </w:r>
          </w:p>
        </w:tc>
        <w:tc>
          <w:tcPr>
            <w:tcW w:w="992" w:type="dxa"/>
            <w:tcBorders>
              <w:top w:val="nil"/>
              <w:left w:val="nil"/>
              <w:bottom w:val="nil"/>
              <w:right w:val="nil"/>
            </w:tcBorders>
          </w:tcPr>
          <w:p w14:paraId="78E9276C" w14:textId="77777777" w:rsidR="000B3F00" w:rsidRPr="008D72A4" w:rsidRDefault="000B3F00" w:rsidP="008D72A4">
            <w:pPr>
              <w:spacing w:after="0" w:line="240" w:lineRule="auto"/>
              <w:rPr>
                <w:rFonts w:ascii="Arial" w:hAnsi="Arial" w:cs="Arial"/>
                <w:sz w:val="18"/>
                <w:szCs w:val="18"/>
              </w:rPr>
            </w:pPr>
          </w:p>
        </w:tc>
        <w:tc>
          <w:tcPr>
            <w:tcW w:w="992" w:type="dxa"/>
            <w:tcBorders>
              <w:top w:val="nil"/>
              <w:left w:val="nil"/>
              <w:bottom w:val="nil"/>
              <w:right w:val="nil"/>
            </w:tcBorders>
          </w:tcPr>
          <w:p w14:paraId="239A4E00" w14:textId="77777777" w:rsidR="000B3F00" w:rsidRPr="008D72A4" w:rsidRDefault="000B3F00" w:rsidP="008D72A4">
            <w:pPr>
              <w:spacing w:after="0" w:line="240" w:lineRule="auto"/>
              <w:rPr>
                <w:rFonts w:ascii="Arial" w:hAnsi="Arial" w:cs="Arial"/>
                <w:sz w:val="18"/>
                <w:szCs w:val="18"/>
              </w:rPr>
            </w:pPr>
          </w:p>
        </w:tc>
        <w:tc>
          <w:tcPr>
            <w:tcW w:w="1134" w:type="dxa"/>
            <w:tcBorders>
              <w:top w:val="nil"/>
              <w:left w:val="nil"/>
              <w:bottom w:val="nil"/>
              <w:right w:val="nil"/>
            </w:tcBorders>
          </w:tcPr>
          <w:p w14:paraId="71AF2D70" w14:textId="77777777" w:rsidR="000B3F00" w:rsidRPr="008D72A4" w:rsidRDefault="000B3F00" w:rsidP="008D72A4">
            <w:pPr>
              <w:spacing w:after="0" w:line="240" w:lineRule="auto"/>
              <w:rPr>
                <w:rFonts w:ascii="Arial" w:hAnsi="Arial" w:cs="Arial"/>
                <w:sz w:val="18"/>
                <w:szCs w:val="18"/>
              </w:rPr>
            </w:pPr>
          </w:p>
        </w:tc>
        <w:tc>
          <w:tcPr>
            <w:tcW w:w="1243" w:type="dxa"/>
            <w:tcBorders>
              <w:top w:val="nil"/>
              <w:left w:val="nil"/>
              <w:bottom w:val="nil"/>
              <w:right w:val="nil"/>
            </w:tcBorders>
          </w:tcPr>
          <w:p w14:paraId="686F20EA" w14:textId="77777777" w:rsidR="000B3F00" w:rsidRPr="008D72A4" w:rsidRDefault="000B3F00" w:rsidP="008D72A4">
            <w:pPr>
              <w:spacing w:after="0" w:line="240" w:lineRule="auto"/>
              <w:rPr>
                <w:rFonts w:ascii="Arial" w:hAnsi="Arial" w:cs="Arial"/>
                <w:sz w:val="18"/>
                <w:szCs w:val="18"/>
              </w:rPr>
            </w:pPr>
          </w:p>
        </w:tc>
      </w:tr>
      <w:tr w:rsidR="000B3F00" w:rsidRPr="008D72A4" w14:paraId="1E38E308" w14:textId="77777777" w:rsidTr="009D21C6">
        <w:trPr>
          <w:jc w:val="center"/>
        </w:trPr>
        <w:tc>
          <w:tcPr>
            <w:tcW w:w="1161" w:type="dxa"/>
            <w:vMerge w:val="restart"/>
            <w:tcBorders>
              <w:top w:val="single" w:sz="4" w:space="0" w:color="auto"/>
              <w:left w:val="single" w:sz="4" w:space="0" w:color="auto"/>
              <w:right w:val="single" w:sz="4" w:space="0" w:color="auto"/>
            </w:tcBorders>
            <w:vAlign w:val="center"/>
          </w:tcPr>
          <w:p w14:paraId="04A9DC0E" w14:textId="77777777" w:rsidR="000B3F00" w:rsidRPr="008D72A4" w:rsidRDefault="000B3F00" w:rsidP="008D72A4">
            <w:pPr>
              <w:spacing w:after="0" w:line="240" w:lineRule="auto"/>
              <w:rPr>
                <w:rFonts w:ascii="Arial" w:hAnsi="Arial" w:cs="Arial"/>
                <w:sz w:val="18"/>
                <w:szCs w:val="18"/>
              </w:rPr>
            </w:pPr>
            <w:r w:rsidRPr="008D72A4">
              <w:rPr>
                <w:rFonts w:ascii="Arial" w:hAnsi="Arial" w:cs="Arial"/>
                <w:b/>
                <w:bCs/>
                <w:sz w:val="18"/>
                <w:szCs w:val="18"/>
              </w:rPr>
              <w:t>Supuestos:</w:t>
            </w:r>
          </w:p>
        </w:tc>
        <w:tc>
          <w:tcPr>
            <w:tcW w:w="4286" w:type="dxa"/>
            <w:tcBorders>
              <w:top w:val="single" w:sz="4" w:space="0" w:color="auto"/>
              <w:left w:val="nil"/>
              <w:bottom w:val="single" w:sz="4" w:space="0" w:color="auto"/>
              <w:right w:val="single" w:sz="4" w:space="0" w:color="auto"/>
            </w:tcBorders>
          </w:tcPr>
          <w:p w14:paraId="036BC634" w14:textId="77777777" w:rsidR="000B3F00" w:rsidRPr="008D72A4" w:rsidRDefault="000B3F00" w:rsidP="008D72A4">
            <w:pPr>
              <w:pStyle w:val="Ttulo1"/>
              <w:tabs>
                <w:tab w:val="clear" w:pos="0"/>
              </w:tabs>
              <w:jc w:val="left"/>
              <w:rPr>
                <w:rFonts w:ascii="Arial" w:hAnsi="Arial" w:cs="Arial"/>
                <w:b w:val="0"/>
                <w:bCs w:val="0"/>
                <w:color w:val="auto"/>
                <w:sz w:val="18"/>
                <w:szCs w:val="18"/>
                <w:lang w:val="es-MX"/>
              </w:rPr>
            </w:pPr>
            <w:r w:rsidRPr="008D72A4">
              <w:rPr>
                <w:rFonts w:ascii="Arial" w:hAnsi="Arial" w:cs="Arial"/>
                <w:b w:val="0"/>
                <w:bCs w:val="0"/>
                <w:color w:val="auto"/>
                <w:sz w:val="18"/>
                <w:szCs w:val="18"/>
                <w:lang w:val="es-MX"/>
              </w:rPr>
              <w:t>El acceso al inmueble fue expedito.</w:t>
            </w:r>
          </w:p>
        </w:tc>
        <w:tc>
          <w:tcPr>
            <w:tcW w:w="992" w:type="dxa"/>
            <w:tcBorders>
              <w:top w:val="single" w:sz="4" w:space="0" w:color="auto"/>
              <w:left w:val="single" w:sz="4" w:space="0" w:color="auto"/>
              <w:bottom w:val="single" w:sz="4" w:space="0" w:color="auto"/>
              <w:right w:val="single" w:sz="4" w:space="0" w:color="auto"/>
            </w:tcBorders>
          </w:tcPr>
          <w:p w14:paraId="589F6672"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762A0E09"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6695B51"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single" w:sz="4" w:space="0" w:color="auto"/>
              <w:right w:val="single" w:sz="4" w:space="0" w:color="auto"/>
            </w:tcBorders>
          </w:tcPr>
          <w:p w14:paraId="52E10991" w14:textId="77777777" w:rsidR="000B3F00" w:rsidRPr="008D72A4" w:rsidRDefault="000B3F00" w:rsidP="008D72A4">
            <w:pPr>
              <w:spacing w:after="0" w:line="240" w:lineRule="auto"/>
              <w:rPr>
                <w:rFonts w:ascii="Arial" w:hAnsi="Arial" w:cs="Arial"/>
                <w:sz w:val="18"/>
                <w:szCs w:val="18"/>
              </w:rPr>
            </w:pPr>
          </w:p>
        </w:tc>
      </w:tr>
      <w:tr w:rsidR="000B3F00" w:rsidRPr="008D72A4" w14:paraId="5F0D5E3F" w14:textId="77777777" w:rsidTr="009D21C6">
        <w:trPr>
          <w:jc w:val="center"/>
        </w:trPr>
        <w:tc>
          <w:tcPr>
            <w:tcW w:w="1161" w:type="dxa"/>
            <w:vMerge/>
            <w:tcBorders>
              <w:left w:val="single" w:sz="4" w:space="0" w:color="auto"/>
              <w:right w:val="single" w:sz="4" w:space="0" w:color="auto"/>
            </w:tcBorders>
          </w:tcPr>
          <w:p w14:paraId="076A7E34" w14:textId="77777777" w:rsidR="000B3F00" w:rsidRPr="008D72A4" w:rsidRDefault="000B3F00" w:rsidP="008D72A4">
            <w:pPr>
              <w:spacing w:after="0" w:line="240" w:lineRule="auto"/>
              <w:jc w:val="center"/>
              <w:rPr>
                <w:rFonts w:ascii="Arial" w:hAnsi="Arial" w:cs="Arial"/>
                <w:sz w:val="18"/>
                <w:szCs w:val="18"/>
              </w:rPr>
            </w:pPr>
          </w:p>
        </w:tc>
        <w:tc>
          <w:tcPr>
            <w:tcW w:w="4286" w:type="dxa"/>
            <w:tcBorders>
              <w:top w:val="single" w:sz="4" w:space="0" w:color="auto"/>
              <w:left w:val="nil"/>
              <w:bottom w:val="single" w:sz="4" w:space="0" w:color="auto"/>
              <w:right w:val="single" w:sz="4" w:space="0" w:color="auto"/>
            </w:tcBorders>
          </w:tcPr>
          <w:p w14:paraId="1B7851A2" w14:textId="77777777" w:rsidR="000B3F00" w:rsidRPr="008D72A4" w:rsidRDefault="000B3F00" w:rsidP="008D72A4">
            <w:pPr>
              <w:pStyle w:val="Ttulo1"/>
              <w:tabs>
                <w:tab w:val="clear" w:pos="0"/>
              </w:tabs>
              <w:ind w:left="0" w:firstLine="0"/>
              <w:rPr>
                <w:rFonts w:ascii="Arial" w:hAnsi="Arial" w:cs="Arial"/>
                <w:b w:val="0"/>
                <w:bCs w:val="0"/>
                <w:color w:val="auto"/>
                <w:sz w:val="18"/>
                <w:szCs w:val="18"/>
                <w:lang w:val="es-MX"/>
              </w:rPr>
            </w:pPr>
            <w:r w:rsidRPr="008D72A4">
              <w:rPr>
                <w:rFonts w:ascii="Arial" w:hAnsi="Arial" w:cs="Arial"/>
                <w:b w:val="0"/>
                <w:bCs w:val="0"/>
                <w:color w:val="auto"/>
                <w:sz w:val="18"/>
                <w:szCs w:val="18"/>
                <w:lang w:val="es-MX"/>
              </w:rPr>
              <w:t>Todos los eventos dieron inicio en el tiempo establecido.</w:t>
            </w:r>
          </w:p>
        </w:tc>
        <w:tc>
          <w:tcPr>
            <w:tcW w:w="992" w:type="dxa"/>
            <w:tcBorders>
              <w:top w:val="single" w:sz="4" w:space="0" w:color="auto"/>
              <w:left w:val="single" w:sz="4" w:space="0" w:color="auto"/>
              <w:bottom w:val="single" w:sz="4" w:space="0" w:color="auto"/>
              <w:right w:val="single" w:sz="4" w:space="0" w:color="auto"/>
            </w:tcBorders>
          </w:tcPr>
          <w:p w14:paraId="71E064ED"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488CD753"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E2D7579"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single" w:sz="4" w:space="0" w:color="auto"/>
              <w:right w:val="single" w:sz="4" w:space="0" w:color="auto"/>
            </w:tcBorders>
          </w:tcPr>
          <w:p w14:paraId="1100997F" w14:textId="77777777" w:rsidR="000B3F00" w:rsidRPr="008D72A4" w:rsidRDefault="000B3F00" w:rsidP="008D72A4">
            <w:pPr>
              <w:spacing w:after="0" w:line="240" w:lineRule="auto"/>
              <w:rPr>
                <w:rFonts w:ascii="Arial" w:hAnsi="Arial" w:cs="Arial"/>
                <w:sz w:val="18"/>
                <w:szCs w:val="18"/>
              </w:rPr>
            </w:pPr>
          </w:p>
        </w:tc>
      </w:tr>
      <w:tr w:rsidR="000B3F00" w:rsidRPr="008D72A4" w14:paraId="128D2D4B" w14:textId="77777777" w:rsidTr="009D21C6">
        <w:trPr>
          <w:jc w:val="center"/>
        </w:trPr>
        <w:tc>
          <w:tcPr>
            <w:tcW w:w="1161" w:type="dxa"/>
            <w:vMerge/>
            <w:tcBorders>
              <w:left w:val="single" w:sz="4" w:space="0" w:color="auto"/>
              <w:right w:val="single" w:sz="4" w:space="0" w:color="auto"/>
            </w:tcBorders>
          </w:tcPr>
          <w:p w14:paraId="1EE5912C" w14:textId="77777777" w:rsidR="000B3F00" w:rsidRPr="008D72A4" w:rsidRDefault="000B3F00" w:rsidP="008D72A4">
            <w:pPr>
              <w:spacing w:after="0" w:line="240" w:lineRule="auto"/>
              <w:jc w:val="center"/>
              <w:rPr>
                <w:rFonts w:ascii="Arial" w:hAnsi="Arial" w:cs="Arial"/>
                <w:b/>
                <w:bCs/>
                <w:sz w:val="18"/>
                <w:szCs w:val="18"/>
              </w:rPr>
            </w:pPr>
          </w:p>
        </w:tc>
        <w:tc>
          <w:tcPr>
            <w:tcW w:w="4286" w:type="dxa"/>
            <w:tcBorders>
              <w:top w:val="single" w:sz="4" w:space="0" w:color="auto"/>
              <w:left w:val="nil"/>
              <w:bottom w:val="single" w:sz="4" w:space="0" w:color="auto"/>
              <w:right w:val="single" w:sz="4" w:space="0" w:color="auto"/>
            </w:tcBorders>
          </w:tcPr>
          <w:p w14:paraId="67FF093E" w14:textId="77777777" w:rsidR="000B3F00" w:rsidRPr="008D72A4" w:rsidRDefault="000B3F00" w:rsidP="008D72A4">
            <w:pPr>
              <w:pStyle w:val="Ttulo1"/>
              <w:tabs>
                <w:tab w:val="clear" w:pos="0"/>
              </w:tabs>
              <w:ind w:left="0" w:firstLine="0"/>
              <w:rPr>
                <w:rFonts w:ascii="Arial" w:hAnsi="Arial" w:cs="Arial"/>
                <w:b w:val="0"/>
                <w:bCs w:val="0"/>
                <w:color w:val="auto"/>
                <w:sz w:val="18"/>
                <w:szCs w:val="18"/>
                <w:lang w:val="es-MX"/>
              </w:rPr>
            </w:pPr>
            <w:r w:rsidRPr="008D72A4">
              <w:rPr>
                <w:rFonts w:ascii="Arial" w:hAnsi="Arial" w:cs="Arial"/>
                <w:b w:val="0"/>
                <w:bCs w:val="0"/>
                <w:color w:val="auto"/>
                <w:sz w:val="18"/>
                <w:szCs w:val="18"/>
                <w:lang w:val="es-MX"/>
              </w:rPr>
              <w:t>El trato que me dieron los servidores públicos de la institución durante la Licitación, fue respetuosa y amable.</w:t>
            </w:r>
          </w:p>
        </w:tc>
        <w:tc>
          <w:tcPr>
            <w:tcW w:w="992" w:type="dxa"/>
            <w:tcBorders>
              <w:top w:val="single" w:sz="4" w:space="0" w:color="auto"/>
              <w:left w:val="single" w:sz="4" w:space="0" w:color="auto"/>
              <w:bottom w:val="single" w:sz="4" w:space="0" w:color="auto"/>
              <w:right w:val="single" w:sz="4" w:space="0" w:color="auto"/>
            </w:tcBorders>
          </w:tcPr>
          <w:p w14:paraId="3E127B92"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661B6707"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44C7353"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single" w:sz="4" w:space="0" w:color="auto"/>
              <w:right w:val="single" w:sz="4" w:space="0" w:color="auto"/>
            </w:tcBorders>
          </w:tcPr>
          <w:p w14:paraId="43F113B0" w14:textId="77777777" w:rsidR="000B3F00" w:rsidRPr="008D72A4" w:rsidRDefault="000B3F00" w:rsidP="008D72A4">
            <w:pPr>
              <w:spacing w:after="0" w:line="240" w:lineRule="auto"/>
              <w:rPr>
                <w:rFonts w:ascii="Arial" w:hAnsi="Arial" w:cs="Arial"/>
                <w:sz w:val="18"/>
                <w:szCs w:val="18"/>
              </w:rPr>
            </w:pPr>
          </w:p>
        </w:tc>
      </w:tr>
      <w:tr w:rsidR="000B3F00" w:rsidRPr="008D72A4" w14:paraId="02E7E8AC" w14:textId="77777777" w:rsidTr="009D21C6">
        <w:trPr>
          <w:jc w:val="center"/>
        </w:trPr>
        <w:tc>
          <w:tcPr>
            <w:tcW w:w="1161" w:type="dxa"/>
            <w:vMerge/>
            <w:tcBorders>
              <w:left w:val="single" w:sz="4" w:space="0" w:color="auto"/>
              <w:right w:val="single" w:sz="4" w:space="0" w:color="auto"/>
            </w:tcBorders>
          </w:tcPr>
          <w:p w14:paraId="4D0F4E5E" w14:textId="77777777" w:rsidR="000B3F00" w:rsidRPr="008D72A4" w:rsidRDefault="000B3F00" w:rsidP="008D72A4">
            <w:pPr>
              <w:spacing w:after="0" w:line="240" w:lineRule="auto"/>
              <w:rPr>
                <w:rFonts w:ascii="Arial" w:hAnsi="Arial" w:cs="Arial"/>
                <w:sz w:val="18"/>
                <w:szCs w:val="18"/>
              </w:rPr>
            </w:pPr>
          </w:p>
        </w:tc>
        <w:tc>
          <w:tcPr>
            <w:tcW w:w="4286" w:type="dxa"/>
            <w:tcBorders>
              <w:top w:val="single" w:sz="4" w:space="0" w:color="auto"/>
              <w:left w:val="nil"/>
              <w:bottom w:val="single" w:sz="4" w:space="0" w:color="auto"/>
              <w:right w:val="single" w:sz="4" w:space="0" w:color="auto"/>
            </w:tcBorders>
          </w:tcPr>
          <w:p w14:paraId="5F3E47DC" w14:textId="77777777" w:rsidR="000B3F00" w:rsidRPr="008D72A4" w:rsidRDefault="000B3F00" w:rsidP="008D72A4">
            <w:pPr>
              <w:pStyle w:val="Ttulo1"/>
              <w:tabs>
                <w:tab w:val="clear" w:pos="0"/>
              </w:tabs>
              <w:ind w:left="0" w:firstLine="0"/>
              <w:rPr>
                <w:rFonts w:ascii="Arial" w:hAnsi="Arial" w:cs="Arial"/>
                <w:b w:val="0"/>
                <w:bCs w:val="0"/>
                <w:color w:val="auto"/>
                <w:sz w:val="18"/>
                <w:szCs w:val="18"/>
                <w:lang w:val="es-MX"/>
              </w:rPr>
            </w:pPr>
            <w:r w:rsidRPr="008D72A4">
              <w:rPr>
                <w:rFonts w:ascii="Arial" w:hAnsi="Arial" w:cs="Arial"/>
                <w:b w:val="0"/>
                <w:bCs w:val="0"/>
                <w:color w:val="auto"/>
                <w:sz w:val="18"/>
                <w:szCs w:val="18"/>
                <w:lang w:val="es-MX"/>
              </w:rPr>
              <w:t>Volvería a participar en otra Licitación que emita la institución.</w:t>
            </w:r>
          </w:p>
        </w:tc>
        <w:tc>
          <w:tcPr>
            <w:tcW w:w="992" w:type="dxa"/>
            <w:tcBorders>
              <w:top w:val="single" w:sz="4" w:space="0" w:color="auto"/>
              <w:left w:val="single" w:sz="4" w:space="0" w:color="auto"/>
              <w:bottom w:val="single" w:sz="4" w:space="0" w:color="auto"/>
              <w:right w:val="single" w:sz="4" w:space="0" w:color="auto"/>
            </w:tcBorders>
          </w:tcPr>
          <w:p w14:paraId="7357A959"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0508A0CA"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70D16C3"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single" w:sz="4" w:space="0" w:color="auto"/>
              <w:right w:val="single" w:sz="4" w:space="0" w:color="auto"/>
            </w:tcBorders>
          </w:tcPr>
          <w:p w14:paraId="0C2F0538" w14:textId="77777777" w:rsidR="000B3F00" w:rsidRPr="008D72A4" w:rsidRDefault="000B3F00" w:rsidP="008D72A4">
            <w:pPr>
              <w:spacing w:after="0" w:line="240" w:lineRule="auto"/>
              <w:rPr>
                <w:rFonts w:ascii="Arial" w:hAnsi="Arial" w:cs="Arial"/>
                <w:sz w:val="18"/>
                <w:szCs w:val="18"/>
              </w:rPr>
            </w:pPr>
          </w:p>
        </w:tc>
      </w:tr>
      <w:tr w:rsidR="000B3F00" w:rsidRPr="008D72A4" w14:paraId="0F94E0F1" w14:textId="77777777" w:rsidTr="009D21C6">
        <w:trPr>
          <w:jc w:val="center"/>
        </w:trPr>
        <w:tc>
          <w:tcPr>
            <w:tcW w:w="1161" w:type="dxa"/>
            <w:vMerge/>
            <w:tcBorders>
              <w:left w:val="single" w:sz="4" w:space="0" w:color="auto"/>
              <w:bottom w:val="single" w:sz="4" w:space="0" w:color="auto"/>
              <w:right w:val="single" w:sz="4" w:space="0" w:color="auto"/>
            </w:tcBorders>
          </w:tcPr>
          <w:p w14:paraId="15D5D239" w14:textId="77777777" w:rsidR="000B3F00" w:rsidRPr="008D72A4" w:rsidRDefault="000B3F00" w:rsidP="008D72A4">
            <w:pPr>
              <w:spacing w:after="0" w:line="240" w:lineRule="auto"/>
              <w:rPr>
                <w:rFonts w:ascii="Arial" w:hAnsi="Arial" w:cs="Arial"/>
                <w:sz w:val="18"/>
                <w:szCs w:val="18"/>
              </w:rPr>
            </w:pPr>
          </w:p>
        </w:tc>
        <w:tc>
          <w:tcPr>
            <w:tcW w:w="4286" w:type="dxa"/>
            <w:tcBorders>
              <w:top w:val="single" w:sz="4" w:space="0" w:color="auto"/>
              <w:left w:val="nil"/>
              <w:bottom w:val="single" w:sz="4" w:space="0" w:color="auto"/>
              <w:right w:val="single" w:sz="4" w:space="0" w:color="auto"/>
            </w:tcBorders>
          </w:tcPr>
          <w:p w14:paraId="46EE8FFA" w14:textId="77777777" w:rsidR="000B3F00" w:rsidRPr="008D72A4" w:rsidRDefault="000B3F00" w:rsidP="008D72A4">
            <w:pPr>
              <w:pStyle w:val="Ttulo1"/>
              <w:tabs>
                <w:tab w:val="clear" w:pos="0"/>
              </w:tabs>
              <w:ind w:left="0" w:firstLine="0"/>
              <w:rPr>
                <w:rFonts w:ascii="Arial" w:hAnsi="Arial" w:cs="Arial"/>
                <w:b w:val="0"/>
                <w:bCs w:val="0"/>
                <w:color w:val="auto"/>
                <w:sz w:val="18"/>
                <w:szCs w:val="18"/>
                <w:lang w:val="es-MX"/>
              </w:rPr>
            </w:pPr>
            <w:r w:rsidRPr="008D72A4">
              <w:rPr>
                <w:rFonts w:ascii="Arial" w:hAnsi="Arial" w:cs="Arial"/>
                <w:b w:val="0"/>
                <w:bCs w:val="0"/>
                <w:color w:val="auto"/>
                <w:sz w:val="18"/>
                <w:szCs w:val="18"/>
                <w:lang w:val="es-MX"/>
              </w:rPr>
              <w:t>El desarrollo de la Licitación se apegó a la normatividad aplicable.</w:t>
            </w:r>
          </w:p>
        </w:tc>
        <w:tc>
          <w:tcPr>
            <w:tcW w:w="992" w:type="dxa"/>
            <w:tcBorders>
              <w:top w:val="single" w:sz="4" w:space="0" w:color="auto"/>
              <w:left w:val="single" w:sz="4" w:space="0" w:color="auto"/>
              <w:bottom w:val="single" w:sz="4" w:space="0" w:color="auto"/>
              <w:right w:val="single" w:sz="4" w:space="0" w:color="auto"/>
            </w:tcBorders>
          </w:tcPr>
          <w:p w14:paraId="49164E4D" w14:textId="77777777" w:rsidR="000B3F00" w:rsidRPr="008D72A4" w:rsidRDefault="000B3F00" w:rsidP="008D72A4">
            <w:pPr>
              <w:spacing w:after="0" w:line="240" w:lineRule="auto"/>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tcPr>
          <w:p w14:paraId="77C6A9B3" w14:textId="77777777" w:rsidR="000B3F00" w:rsidRPr="008D72A4" w:rsidRDefault="000B3F00" w:rsidP="008D72A4">
            <w:pPr>
              <w:spacing w:after="0" w:line="240" w:lineRule="auto"/>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B692E0B" w14:textId="77777777" w:rsidR="000B3F00" w:rsidRPr="008D72A4" w:rsidRDefault="000B3F00" w:rsidP="008D72A4">
            <w:pPr>
              <w:spacing w:after="0" w:line="240" w:lineRule="auto"/>
              <w:rPr>
                <w:rFonts w:ascii="Arial" w:hAnsi="Arial" w:cs="Arial"/>
                <w:sz w:val="18"/>
                <w:szCs w:val="18"/>
              </w:rPr>
            </w:pPr>
          </w:p>
        </w:tc>
        <w:tc>
          <w:tcPr>
            <w:tcW w:w="1243" w:type="dxa"/>
            <w:tcBorders>
              <w:top w:val="single" w:sz="4" w:space="0" w:color="auto"/>
              <w:left w:val="single" w:sz="4" w:space="0" w:color="auto"/>
              <w:bottom w:val="single" w:sz="4" w:space="0" w:color="auto"/>
              <w:right w:val="single" w:sz="4" w:space="0" w:color="auto"/>
            </w:tcBorders>
          </w:tcPr>
          <w:p w14:paraId="2D1812C5" w14:textId="77777777" w:rsidR="000B3F00" w:rsidRPr="008D72A4" w:rsidRDefault="000B3F00" w:rsidP="008D72A4">
            <w:pPr>
              <w:spacing w:after="0" w:line="240" w:lineRule="auto"/>
              <w:rPr>
                <w:rFonts w:ascii="Arial" w:hAnsi="Arial" w:cs="Arial"/>
                <w:sz w:val="18"/>
                <w:szCs w:val="18"/>
              </w:rPr>
            </w:pPr>
          </w:p>
        </w:tc>
      </w:tr>
    </w:tbl>
    <w:p w14:paraId="5D863B11" w14:textId="37F6C94F" w:rsidR="003C4C0A" w:rsidRDefault="003C4C0A" w:rsidP="008D72A4">
      <w:pPr>
        <w:spacing w:after="0" w:line="240" w:lineRule="auto"/>
        <w:rPr>
          <w:rFonts w:ascii="Arial" w:hAnsi="Arial" w:cs="Arial"/>
        </w:rPr>
      </w:pPr>
    </w:p>
    <w:p w14:paraId="1195B099" w14:textId="77777777" w:rsidR="003C4C0A" w:rsidRDefault="003C4C0A" w:rsidP="008D72A4">
      <w:pPr>
        <w:spacing w:after="0" w:line="240" w:lineRule="auto"/>
        <w:rPr>
          <w:rFonts w:ascii="Arial" w:hAnsi="Arial" w:cs="Arial"/>
        </w:rPr>
      </w:pPr>
    </w:p>
    <w:p w14:paraId="68203DFC" w14:textId="77777777" w:rsidR="003C4C0A" w:rsidRDefault="003C4C0A">
      <w:pPr>
        <w:suppressAutoHyphens w:val="0"/>
        <w:spacing w:after="0" w:line="240" w:lineRule="auto"/>
        <w:rPr>
          <w:rFonts w:ascii="Arial" w:hAnsi="Arial" w:cs="Arial"/>
        </w:rPr>
      </w:pPr>
      <w:r>
        <w:rPr>
          <w:rFonts w:ascii="Arial" w:hAnsi="Arial" w:cs="Arial"/>
        </w:rPr>
        <w:br w:type="page"/>
      </w:r>
    </w:p>
    <w:p w14:paraId="2955B9D6" w14:textId="77777777" w:rsidR="000B3F00" w:rsidRPr="008D72A4" w:rsidRDefault="000B3F00" w:rsidP="008D72A4">
      <w:pPr>
        <w:spacing w:after="0" w:line="240" w:lineRule="auto"/>
        <w:rPr>
          <w:rFonts w:ascii="Arial" w:hAnsi="Arial" w:cs="Arial"/>
        </w:rPr>
      </w:pPr>
    </w:p>
    <w:p w14:paraId="0194D9E4" w14:textId="77777777" w:rsidR="000B3F00" w:rsidRPr="008D72A4" w:rsidRDefault="000B3F00" w:rsidP="008D72A4">
      <w:pPr>
        <w:spacing w:after="0" w:line="240" w:lineRule="auto"/>
        <w:rPr>
          <w:rFonts w:ascii="Arial" w:hAnsi="Arial" w:cs="Arial"/>
        </w:rPr>
      </w:pPr>
      <w:r w:rsidRPr="008D72A4">
        <w:rPr>
          <w:rFonts w:ascii="Arial" w:hAnsi="Arial" w:cs="Arial"/>
          <w:b/>
          <w:bCs/>
        </w:rPr>
        <w:t>¿Considera usted que el procedimiento en que participó fue transparente?</w:t>
      </w:r>
      <w:r w:rsidRPr="008D72A4">
        <w:rPr>
          <w:rFonts w:ascii="Arial" w:hAnsi="Arial" w:cs="Arial"/>
        </w:rPr>
        <w:t xml:space="preserve"> </w:t>
      </w:r>
    </w:p>
    <w:p w14:paraId="4677A3B8" w14:textId="213FA945" w:rsidR="000B3F00" w:rsidRPr="008D72A4" w:rsidRDefault="00773626" w:rsidP="008D72A4">
      <w:pPr>
        <w:spacing w:after="0" w:line="240" w:lineRule="auto"/>
        <w:rPr>
          <w:rFonts w:ascii="Arial" w:hAnsi="Arial" w:cs="Arial"/>
        </w:rPr>
      </w:pPr>
      <w:r w:rsidRPr="008D72A4">
        <w:rPr>
          <w:rFonts w:ascii="Arial" w:hAnsi="Arial" w:cs="Arial"/>
          <w:noProof/>
        </w:rPr>
        <mc:AlternateContent>
          <mc:Choice Requires="wps">
            <w:drawing>
              <wp:anchor distT="0" distB="0" distL="114300" distR="114300" simplePos="0" relativeHeight="251665920" behindDoc="0" locked="0" layoutInCell="0" allowOverlap="1" wp14:anchorId="3EA46AD0" wp14:editId="4B589B03">
                <wp:simplePos x="0" y="0"/>
                <wp:positionH relativeFrom="column">
                  <wp:posOffset>3034665</wp:posOffset>
                </wp:positionH>
                <wp:positionV relativeFrom="paragraph">
                  <wp:posOffset>93345</wp:posOffset>
                </wp:positionV>
                <wp:extent cx="365760" cy="182880"/>
                <wp:effectExtent l="0" t="0" r="0" b="762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14:paraId="4780B472" w14:textId="77777777" w:rsidR="007C134E" w:rsidRDefault="007C134E" w:rsidP="000B3F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46AD0" id="Text Box 6" o:spid="_x0000_s1037" type="#_x0000_t202" style="position:absolute;margin-left:238.95pt;margin-top:7.35pt;width:28.8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" o:allowincell="f">
                <v:textbox>
                  <w:txbxContent>
                    <w:p w14:paraId="4780B472" w14:textId="77777777" w:rsidR="007C134E" w:rsidRDefault="007C134E" w:rsidP="000B3F00"/>
                  </w:txbxContent>
                </v:textbox>
              </v:shape>
            </w:pict>
          </mc:Fallback>
        </mc:AlternateContent>
      </w:r>
      <w:r w:rsidRPr="008D72A4">
        <w:rPr>
          <w:rFonts w:ascii="Arial" w:hAnsi="Arial" w:cs="Arial"/>
          <w:noProof/>
        </w:rPr>
        <mc:AlternateContent>
          <mc:Choice Requires="wps">
            <w:drawing>
              <wp:anchor distT="0" distB="0" distL="114300" distR="114300" simplePos="0" relativeHeight="251664896" behindDoc="0" locked="0" layoutInCell="0" allowOverlap="1" wp14:anchorId="44A28D2C" wp14:editId="1E764770">
                <wp:simplePos x="0" y="0"/>
                <wp:positionH relativeFrom="column">
                  <wp:posOffset>1297305</wp:posOffset>
                </wp:positionH>
                <wp:positionV relativeFrom="paragraph">
                  <wp:posOffset>93345</wp:posOffset>
                </wp:positionV>
                <wp:extent cx="365760" cy="182880"/>
                <wp:effectExtent l="0" t="0" r="0" b="762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14:paraId="5A258482" w14:textId="77777777" w:rsidR="007C134E" w:rsidRDefault="007C134E" w:rsidP="000B3F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28D2C" id="Text Box 5" o:spid="_x0000_s1038" type="#_x0000_t202" style="position:absolute;margin-left:102.15pt;margin-top:7.35pt;width:28.8pt;height:14.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" o:allowincell="f">
                <v:textbox>
                  <w:txbxContent>
                    <w:p w14:paraId="5A258482" w14:textId="77777777" w:rsidR="007C134E" w:rsidRDefault="007C134E" w:rsidP="000B3F00"/>
                  </w:txbxContent>
                </v:textbox>
              </v:shape>
            </w:pict>
          </mc:Fallback>
        </mc:AlternateContent>
      </w:r>
    </w:p>
    <w:p w14:paraId="76D0A3E8" w14:textId="77777777" w:rsidR="000B3F00" w:rsidRPr="008D72A4" w:rsidRDefault="000B3F00" w:rsidP="008D72A4">
      <w:pPr>
        <w:spacing w:after="0" w:line="240" w:lineRule="auto"/>
        <w:ind w:firstLine="1134"/>
        <w:rPr>
          <w:rFonts w:ascii="Arial" w:hAnsi="Arial" w:cs="Arial"/>
          <w:b/>
          <w:bCs/>
        </w:rPr>
      </w:pPr>
      <w:r w:rsidRPr="008D72A4">
        <w:rPr>
          <w:rFonts w:ascii="Arial" w:hAnsi="Arial" w:cs="Arial"/>
          <w:b/>
          <w:bCs/>
        </w:rPr>
        <w:t>Sí</w:t>
      </w:r>
      <w:r w:rsidRPr="008D72A4">
        <w:rPr>
          <w:rFonts w:ascii="Arial" w:hAnsi="Arial" w:cs="Arial"/>
          <w:b/>
          <w:bCs/>
        </w:rPr>
        <w:tab/>
        <w:t xml:space="preserve">          </w:t>
      </w:r>
      <w:r w:rsidRPr="008D72A4">
        <w:rPr>
          <w:rFonts w:ascii="Arial" w:hAnsi="Arial" w:cs="Arial"/>
          <w:b/>
          <w:bCs/>
        </w:rPr>
        <w:tab/>
      </w:r>
      <w:r w:rsidRPr="008D72A4">
        <w:rPr>
          <w:rFonts w:ascii="Arial" w:hAnsi="Arial" w:cs="Arial"/>
          <w:b/>
          <w:bCs/>
        </w:rPr>
        <w:tab/>
      </w:r>
      <w:r w:rsidRPr="008D72A4">
        <w:rPr>
          <w:rFonts w:ascii="Arial" w:hAnsi="Arial" w:cs="Arial"/>
          <w:b/>
          <w:bCs/>
        </w:rPr>
        <w:tab/>
        <w:t>No</w:t>
      </w:r>
    </w:p>
    <w:p w14:paraId="3D2CED53" w14:textId="77777777" w:rsidR="000B3F00" w:rsidRPr="008D72A4" w:rsidRDefault="000B3F00" w:rsidP="008D72A4">
      <w:pPr>
        <w:spacing w:after="0" w:line="240" w:lineRule="auto"/>
        <w:rPr>
          <w:rFonts w:ascii="Arial" w:hAnsi="Arial" w:cs="Arial"/>
        </w:rPr>
      </w:pPr>
    </w:p>
    <w:p w14:paraId="7F994E4F" w14:textId="77777777" w:rsidR="000B3F00" w:rsidRPr="008D72A4" w:rsidRDefault="000B3F00" w:rsidP="008D72A4">
      <w:pPr>
        <w:pStyle w:val="Sangradetextonormal"/>
        <w:spacing w:after="0"/>
        <w:ind w:left="0"/>
        <w:rPr>
          <w:rFonts w:ascii="Arial" w:hAnsi="Arial" w:cs="Arial"/>
          <w:sz w:val="22"/>
          <w:szCs w:val="22"/>
          <w:lang w:val="es-MX"/>
        </w:rPr>
      </w:pPr>
      <w:r w:rsidRPr="008D72A4">
        <w:rPr>
          <w:rFonts w:ascii="Arial" w:hAnsi="Arial" w:cs="Arial"/>
          <w:sz w:val="22"/>
          <w:szCs w:val="22"/>
          <w:lang w:val="es-MX"/>
        </w:rPr>
        <w:t>En caso de haber contestado que No, por favor indicar brevemente las razones: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0B3F00" w:rsidRPr="008D72A4" w14:paraId="6E4188A4" w14:textId="77777777" w:rsidTr="009D21C6">
        <w:tc>
          <w:tcPr>
            <w:tcW w:w="9781" w:type="dxa"/>
            <w:tcBorders>
              <w:top w:val="single" w:sz="4" w:space="0" w:color="auto"/>
              <w:left w:val="single" w:sz="4" w:space="0" w:color="auto"/>
              <w:bottom w:val="single" w:sz="4" w:space="0" w:color="auto"/>
              <w:right w:val="single" w:sz="4" w:space="0" w:color="auto"/>
            </w:tcBorders>
          </w:tcPr>
          <w:p w14:paraId="375E1FA4" w14:textId="77777777" w:rsidR="000B3F00" w:rsidRPr="008D72A4" w:rsidRDefault="000B3F00" w:rsidP="008D72A4">
            <w:pPr>
              <w:spacing w:after="0" w:line="240" w:lineRule="auto"/>
              <w:rPr>
                <w:rFonts w:ascii="Arial" w:hAnsi="Arial" w:cs="Arial"/>
              </w:rPr>
            </w:pPr>
          </w:p>
          <w:p w14:paraId="30F0A2A2" w14:textId="77777777" w:rsidR="000B3F00" w:rsidRPr="008D72A4" w:rsidRDefault="000B3F00" w:rsidP="008D72A4">
            <w:pPr>
              <w:spacing w:after="0" w:line="240" w:lineRule="auto"/>
              <w:rPr>
                <w:rFonts w:ascii="Arial" w:hAnsi="Arial" w:cs="Arial"/>
              </w:rPr>
            </w:pPr>
          </w:p>
          <w:p w14:paraId="1A9BE257" w14:textId="77777777" w:rsidR="000B3F00" w:rsidRPr="008D72A4" w:rsidRDefault="000B3F00" w:rsidP="008D72A4">
            <w:pPr>
              <w:spacing w:after="0" w:line="240" w:lineRule="auto"/>
              <w:rPr>
                <w:rFonts w:ascii="Arial" w:hAnsi="Arial" w:cs="Arial"/>
              </w:rPr>
            </w:pPr>
          </w:p>
          <w:p w14:paraId="6946F400" w14:textId="77777777" w:rsidR="000B3F00" w:rsidRPr="008D72A4" w:rsidRDefault="000B3F00" w:rsidP="008D72A4">
            <w:pPr>
              <w:spacing w:after="0" w:line="240" w:lineRule="auto"/>
              <w:rPr>
                <w:rFonts w:ascii="Arial" w:hAnsi="Arial" w:cs="Arial"/>
              </w:rPr>
            </w:pPr>
          </w:p>
          <w:p w14:paraId="620BA061" w14:textId="77777777" w:rsidR="000B3F00" w:rsidRPr="008D72A4" w:rsidRDefault="000B3F00" w:rsidP="008D72A4">
            <w:pPr>
              <w:spacing w:after="0" w:line="240" w:lineRule="auto"/>
              <w:rPr>
                <w:rFonts w:ascii="Arial" w:hAnsi="Arial" w:cs="Arial"/>
              </w:rPr>
            </w:pPr>
          </w:p>
          <w:p w14:paraId="73149728" w14:textId="77777777" w:rsidR="000B3F00" w:rsidRPr="008D72A4" w:rsidRDefault="000B3F00" w:rsidP="008D72A4">
            <w:pPr>
              <w:spacing w:after="0" w:line="240" w:lineRule="auto"/>
              <w:rPr>
                <w:rFonts w:ascii="Arial" w:hAnsi="Arial" w:cs="Arial"/>
              </w:rPr>
            </w:pPr>
          </w:p>
          <w:p w14:paraId="77F7C546" w14:textId="77777777" w:rsidR="000B3F00" w:rsidRPr="008D72A4" w:rsidRDefault="000B3F00" w:rsidP="008D72A4">
            <w:pPr>
              <w:spacing w:after="0" w:line="240" w:lineRule="auto"/>
              <w:rPr>
                <w:rFonts w:ascii="Arial" w:hAnsi="Arial" w:cs="Arial"/>
              </w:rPr>
            </w:pPr>
          </w:p>
          <w:p w14:paraId="7758166C" w14:textId="77777777" w:rsidR="000B3F00" w:rsidRPr="008D72A4" w:rsidRDefault="000B3F00" w:rsidP="008D72A4">
            <w:pPr>
              <w:spacing w:after="0" w:line="240" w:lineRule="auto"/>
              <w:rPr>
                <w:rFonts w:ascii="Arial" w:hAnsi="Arial" w:cs="Arial"/>
              </w:rPr>
            </w:pPr>
          </w:p>
          <w:p w14:paraId="09612127" w14:textId="77777777" w:rsidR="000B3F00" w:rsidRPr="008D72A4" w:rsidRDefault="000B3F00" w:rsidP="008D72A4">
            <w:pPr>
              <w:spacing w:after="0" w:line="240" w:lineRule="auto"/>
              <w:rPr>
                <w:rFonts w:ascii="Arial" w:hAnsi="Arial" w:cs="Arial"/>
              </w:rPr>
            </w:pPr>
          </w:p>
        </w:tc>
      </w:tr>
    </w:tbl>
    <w:p w14:paraId="6323F39D" w14:textId="77777777" w:rsidR="000B3F00" w:rsidRPr="008D72A4" w:rsidRDefault="000B3F00" w:rsidP="008D72A4">
      <w:pPr>
        <w:pStyle w:val="Sangradetextonormal"/>
        <w:spacing w:after="0"/>
        <w:rPr>
          <w:rFonts w:ascii="Arial" w:hAnsi="Arial" w:cs="Arial"/>
          <w:sz w:val="22"/>
          <w:szCs w:val="22"/>
          <w:lang w:val="es-MX"/>
        </w:rPr>
      </w:pPr>
    </w:p>
    <w:p w14:paraId="7545A792" w14:textId="77777777" w:rsidR="000B3F00" w:rsidRPr="008D72A4" w:rsidRDefault="000B3F00" w:rsidP="008D72A4">
      <w:pPr>
        <w:pStyle w:val="Sangradetextonormal"/>
        <w:spacing w:after="0"/>
        <w:ind w:left="0"/>
        <w:rPr>
          <w:rFonts w:ascii="Arial" w:hAnsi="Arial" w:cs="Arial"/>
          <w:sz w:val="22"/>
          <w:szCs w:val="22"/>
          <w:lang w:val="es-MX"/>
        </w:rPr>
      </w:pPr>
      <w:r w:rsidRPr="008D72A4">
        <w:rPr>
          <w:rFonts w:ascii="Arial" w:hAnsi="Arial" w:cs="Arial"/>
          <w:sz w:val="22"/>
          <w:szCs w:val="22"/>
          <w:lang w:val="es-MX"/>
        </w:rPr>
        <w:t>Si usted desea agregar algún comentario respecto a la Licitación, favor de anotarlo en el siguiente espacio: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0B3F00" w:rsidRPr="008D72A4" w14:paraId="78C77D7B" w14:textId="77777777" w:rsidTr="009D21C6">
        <w:tc>
          <w:tcPr>
            <w:tcW w:w="9781" w:type="dxa"/>
            <w:tcBorders>
              <w:top w:val="single" w:sz="4" w:space="0" w:color="auto"/>
              <w:left w:val="single" w:sz="4" w:space="0" w:color="auto"/>
              <w:bottom w:val="single" w:sz="4" w:space="0" w:color="auto"/>
              <w:right w:val="single" w:sz="4" w:space="0" w:color="auto"/>
            </w:tcBorders>
          </w:tcPr>
          <w:p w14:paraId="0C3A8E91" w14:textId="77777777" w:rsidR="000B3F00" w:rsidRPr="008D72A4" w:rsidRDefault="000B3F00" w:rsidP="008D72A4">
            <w:pPr>
              <w:spacing w:after="0" w:line="240" w:lineRule="auto"/>
              <w:rPr>
                <w:rFonts w:ascii="Arial" w:hAnsi="Arial" w:cs="Arial"/>
              </w:rPr>
            </w:pPr>
          </w:p>
          <w:p w14:paraId="3D7C1456" w14:textId="77777777" w:rsidR="000B3F00" w:rsidRPr="008D72A4" w:rsidRDefault="000B3F00" w:rsidP="008D72A4">
            <w:pPr>
              <w:spacing w:after="0" w:line="240" w:lineRule="auto"/>
              <w:rPr>
                <w:rFonts w:ascii="Arial" w:hAnsi="Arial" w:cs="Arial"/>
              </w:rPr>
            </w:pPr>
          </w:p>
          <w:p w14:paraId="5C2501E7" w14:textId="77777777" w:rsidR="000B3F00" w:rsidRPr="008D72A4" w:rsidRDefault="000B3F00" w:rsidP="008D72A4">
            <w:pPr>
              <w:spacing w:after="0" w:line="240" w:lineRule="auto"/>
              <w:rPr>
                <w:rFonts w:ascii="Arial" w:hAnsi="Arial" w:cs="Arial"/>
              </w:rPr>
            </w:pPr>
          </w:p>
          <w:p w14:paraId="12C6F2E2" w14:textId="77777777" w:rsidR="000B3F00" w:rsidRPr="008D72A4" w:rsidRDefault="000B3F00" w:rsidP="008D72A4">
            <w:pPr>
              <w:spacing w:after="0" w:line="240" w:lineRule="auto"/>
              <w:rPr>
                <w:rFonts w:ascii="Arial" w:hAnsi="Arial" w:cs="Arial"/>
              </w:rPr>
            </w:pPr>
          </w:p>
          <w:p w14:paraId="75607428" w14:textId="77777777" w:rsidR="000B3F00" w:rsidRPr="008D72A4" w:rsidRDefault="000B3F00" w:rsidP="008D72A4">
            <w:pPr>
              <w:spacing w:after="0" w:line="240" w:lineRule="auto"/>
              <w:rPr>
                <w:rFonts w:ascii="Arial" w:hAnsi="Arial" w:cs="Arial"/>
              </w:rPr>
            </w:pPr>
          </w:p>
          <w:p w14:paraId="10551B3E" w14:textId="77777777" w:rsidR="000B3F00" w:rsidRPr="008D72A4" w:rsidRDefault="000B3F00" w:rsidP="008D72A4">
            <w:pPr>
              <w:spacing w:after="0" w:line="240" w:lineRule="auto"/>
              <w:rPr>
                <w:rFonts w:ascii="Arial" w:hAnsi="Arial" w:cs="Arial"/>
              </w:rPr>
            </w:pPr>
          </w:p>
          <w:p w14:paraId="2C02E4FA" w14:textId="77777777" w:rsidR="000B3F00" w:rsidRPr="008D72A4" w:rsidRDefault="000B3F00" w:rsidP="008D72A4">
            <w:pPr>
              <w:spacing w:after="0" w:line="240" w:lineRule="auto"/>
              <w:rPr>
                <w:rFonts w:ascii="Arial" w:hAnsi="Arial" w:cs="Arial"/>
              </w:rPr>
            </w:pPr>
          </w:p>
          <w:p w14:paraId="0617214B" w14:textId="77777777" w:rsidR="000B3F00" w:rsidRPr="008D72A4" w:rsidRDefault="000B3F00" w:rsidP="008D72A4">
            <w:pPr>
              <w:spacing w:after="0" w:line="240" w:lineRule="auto"/>
              <w:rPr>
                <w:rFonts w:ascii="Arial" w:hAnsi="Arial" w:cs="Arial"/>
              </w:rPr>
            </w:pPr>
          </w:p>
          <w:p w14:paraId="4064DEE3" w14:textId="77777777" w:rsidR="000B3F00" w:rsidRPr="008D72A4" w:rsidRDefault="000B3F00" w:rsidP="008D72A4">
            <w:pPr>
              <w:spacing w:after="0" w:line="240" w:lineRule="auto"/>
              <w:rPr>
                <w:rFonts w:ascii="Arial" w:hAnsi="Arial" w:cs="Arial"/>
              </w:rPr>
            </w:pPr>
          </w:p>
        </w:tc>
      </w:tr>
    </w:tbl>
    <w:p w14:paraId="1825E1C7" w14:textId="77777777" w:rsidR="000B3F00" w:rsidRPr="00E07D0C" w:rsidRDefault="000B3F00" w:rsidP="008D72A4">
      <w:pPr>
        <w:spacing w:after="0" w:line="240" w:lineRule="auto"/>
        <w:ind w:left="426"/>
        <w:jc w:val="both"/>
        <w:rPr>
          <w:rFonts w:ascii="Arial" w:hAnsi="Arial" w:cs="Arial"/>
        </w:rPr>
      </w:pPr>
    </w:p>
    <w:p w14:paraId="00536025" w14:textId="77777777" w:rsidR="000B3F00" w:rsidRPr="0026282E" w:rsidRDefault="000B3F00" w:rsidP="008D72A4">
      <w:pPr>
        <w:spacing w:after="0" w:line="240" w:lineRule="auto"/>
        <w:ind w:left="284" w:hanging="284"/>
        <w:jc w:val="both"/>
        <w:rPr>
          <w:rFonts w:ascii="Arial" w:hAnsi="Arial" w:cs="Arial"/>
        </w:rPr>
      </w:pPr>
      <w:r w:rsidRPr="0026282E">
        <w:rPr>
          <w:rFonts w:ascii="Arial" w:hAnsi="Arial" w:cs="Arial"/>
        </w:rPr>
        <w:t>1.- Favor de entregar o enviar la presente encuesta a más tardar dentro de los 3 (tres) días hábiles siguientes de la emisión del Fallo, en alguna de las siguientes opciones:</w:t>
      </w:r>
    </w:p>
    <w:p w14:paraId="199C1E8C" w14:textId="77777777" w:rsidR="000B3F00" w:rsidRPr="0026282E" w:rsidRDefault="000B3F00" w:rsidP="008D72A4">
      <w:pPr>
        <w:spacing w:after="0" w:line="240" w:lineRule="auto"/>
        <w:ind w:left="426"/>
        <w:jc w:val="both"/>
        <w:rPr>
          <w:rFonts w:ascii="Arial" w:hAnsi="Arial" w:cs="Arial"/>
        </w:rPr>
      </w:pPr>
      <w:bookmarkStart w:id="204" w:name="_Hlk51161105"/>
    </w:p>
    <w:p w14:paraId="154C8FB2" w14:textId="084D57E7" w:rsidR="000B3F00" w:rsidRPr="0026282E" w:rsidRDefault="000B3F00" w:rsidP="008D72A4">
      <w:pPr>
        <w:numPr>
          <w:ilvl w:val="0"/>
          <w:numId w:val="38"/>
        </w:numPr>
        <w:tabs>
          <w:tab w:val="clear" w:pos="360"/>
        </w:tabs>
        <w:suppressAutoHyphens w:val="0"/>
        <w:spacing w:after="0" w:line="240" w:lineRule="auto"/>
        <w:ind w:left="567" w:hanging="283"/>
        <w:jc w:val="both"/>
        <w:rPr>
          <w:rFonts w:ascii="Arial" w:hAnsi="Arial" w:cs="Arial"/>
        </w:rPr>
      </w:pPr>
      <w:r w:rsidRPr="0026282E">
        <w:rPr>
          <w:rFonts w:ascii="Arial" w:hAnsi="Arial" w:cs="Arial"/>
        </w:rPr>
        <w:t xml:space="preserve">En la </w:t>
      </w:r>
      <w:r w:rsidR="0087277F" w:rsidRPr="0026282E">
        <w:rPr>
          <w:rFonts w:ascii="Arial" w:hAnsi="Arial" w:cs="Arial"/>
        </w:rPr>
        <w:t>Dirección de Administración de la Dirección Regional Centro Sur</w:t>
      </w:r>
      <w:r w:rsidRPr="0026282E">
        <w:rPr>
          <w:rFonts w:ascii="Arial" w:hAnsi="Arial" w:cs="Arial"/>
        </w:rPr>
        <w:t xml:space="preserve">, ubicada en </w:t>
      </w:r>
      <w:r w:rsidR="003C59EE" w:rsidRPr="0026282E">
        <w:rPr>
          <w:rFonts w:ascii="Arial" w:hAnsi="Arial" w:cs="Arial"/>
          <w:color w:val="000000"/>
        </w:rPr>
        <w:t>Avenida Sebastián Lerdo de Tejada Oriente 832, Colonia Reforma y Ferrocarriles Nacionales, 50090, Toluca de Lerdo, Toluca, Estado de México, entre calles Isabel la Católica y José María González Arratia, avenida Independencia</w:t>
      </w:r>
      <w:r w:rsidRPr="0026282E">
        <w:rPr>
          <w:rFonts w:ascii="Arial" w:hAnsi="Arial" w:cs="Arial"/>
        </w:rPr>
        <w:t>, de lunes a viernes en un horario de 09:30 a 14:30 horas.</w:t>
      </w:r>
    </w:p>
    <w:p w14:paraId="35314F4D" w14:textId="77777777" w:rsidR="000B3F00" w:rsidRPr="0026282E" w:rsidRDefault="000B3F00" w:rsidP="008D72A4">
      <w:pPr>
        <w:spacing w:after="0" w:line="240" w:lineRule="auto"/>
        <w:jc w:val="both"/>
        <w:rPr>
          <w:rFonts w:ascii="Arial" w:hAnsi="Arial" w:cs="Arial"/>
        </w:rPr>
      </w:pPr>
    </w:p>
    <w:p w14:paraId="3FBC0C61" w14:textId="5639E298" w:rsidR="000B3F00" w:rsidRPr="0026282E" w:rsidRDefault="000B3F00" w:rsidP="00E07D0C">
      <w:pPr>
        <w:numPr>
          <w:ilvl w:val="0"/>
          <w:numId w:val="38"/>
        </w:numPr>
        <w:tabs>
          <w:tab w:val="clear" w:pos="360"/>
        </w:tabs>
        <w:suppressAutoHyphens w:val="0"/>
        <w:spacing w:after="0" w:line="240" w:lineRule="auto"/>
        <w:ind w:left="567" w:hanging="283"/>
        <w:jc w:val="both"/>
        <w:rPr>
          <w:rFonts w:ascii="Arial" w:hAnsi="Arial" w:cs="Arial"/>
          <w:u w:val="single"/>
        </w:rPr>
      </w:pPr>
      <w:r w:rsidRPr="0026282E">
        <w:rPr>
          <w:rFonts w:ascii="Arial" w:hAnsi="Arial" w:cs="Arial"/>
        </w:rPr>
        <w:t xml:space="preserve">Enviarlo a los correos electrónicos: </w:t>
      </w:r>
      <w:hyperlink r:id="rId59" w:history="1">
        <w:r w:rsidR="003C59EE" w:rsidRPr="0026282E">
          <w:rPr>
            <w:rStyle w:val="Hipervnculo"/>
            <w:rFonts w:ascii="Arial" w:hAnsi="Arial" w:cs="Arial"/>
          </w:rPr>
          <w:t>alejandro.sandoval</w:t>
        </w:r>
        <w:r w:rsidRPr="0026282E">
          <w:rPr>
            <w:rStyle w:val="Hipervnculo"/>
            <w:rFonts w:ascii="Arial" w:hAnsi="Arial" w:cs="Arial"/>
          </w:rPr>
          <w:t>@inegi.org.mx</w:t>
        </w:r>
      </w:hyperlink>
      <w:r w:rsidRPr="0026282E">
        <w:rPr>
          <w:rFonts w:ascii="Arial" w:hAnsi="Arial" w:cs="Arial"/>
        </w:rPr>
        <w:t xml:space="preserve"> y </w:t>
      </w:r>
      <w:hyperlink r:id="rId60" w:history="1">
        <w:r w:rsidR="00E35560" w:rsidRPr="0026282E">
          <w:rPr>
            <w:rStyle w:val="Hipervnculo"/>
            <w:rFonts w:ascii="Arial" w:hAnsi="Arial" w:cs="Arial"/>
          </w:rPr>
          <w:t>zenaida.vargas@inegi.org.mx</w:t>
        </w:r>
      </w:hyperlink>
    </w:p>
    <w:p w14:paraId="2C33B543" w14:textId="77777777" w:rsidR="000B3F00" w:rsidRPr="0026282E" w:rsidRDefault="000B3F00" w:rsidP="008D72A4">
      <w:pPr>
        <w:spacing w:after="0" w:line="240" w:lineRule="auto"/>
        <w:jc w:val="both"/>
        <w:rPr>
          <w:rFonts w:ascii="Arial" w:hAnsi="Arial" w:cs="Arial"/>
        </w:rPr>
      </w:pPr>
    </w:p>
    <w:bookmarkEnd w:id="204"/>
    <w:p w14:paraId="56BDA4E1" w14:textId="77777777" w:rsidR="000B3F00" w:rsidRPr="003C4C0A" w:rsidRDefault="000B3F00" w:rsidP="003C4C0A">
      <w:pPr>
        <w:spacing w:after="0" w:line="240" w:lineRule="auto"/>
        <w:ind w:left="709" w:hanging="709"/>
        <w:rPr>
          <w:rFonts w:ascii="Arial" w:hAnsi="Arial" w:cs="Arial"/>
          <w:sz w:val="18"/>
        </w:rPr>
      </w:pPr>
      <w:r w:rsidRPr="0026282E">
        <w:rPr>
          <w:rFonts w:ascii="Arial" w:hAnsi="Arial" w:cs="Arial"/>
          <w:b/>
          <w:bCs/>
          <w:sz w:val="18"/>
        </w:rPr>
        <w:t>Nota:</w:t>
      </w:r>
      <w:r w:rsidRPr="0026282E">
        <w:rPr>
          <w:rFonts w:ascii="Arial" w:hAnsi="Arial" w:cs="Arial"/>
          <w:b/>
          <w:bCs/>
          <w:sz w:val="18"/>
        </w:rPr>
        <w:tab/>
      </w:r>
      <w:r w:rsidRPr="0026282E">
        <w:rPr>
          <w:rFonts w:ascii="Arial" w:hAnsi="Arial" w:cs="Arial"/>
          <w:sz w:val="18"/>
        </w:rPr>
        <w:t>Esta encuesta de transparencia es opcional, por lo que en caso de no ser requisitada, no será motivo de descalificación, sin embargo, es importante para el Instituto contar con su opinión, a efecto de mejorar el desarrollo de estos procesos</w:t>
      </w:r>
      <w:r w:rsidRPr="003C4C0A">
        <w:rPr>
          <w:rFonts w:ascii="Arial" w:hAnsi="Arial" w:cs="Arial"/>
          <w:sz w:val="18"/>
        </w:rPr>
        <w:t>.</w:t>
      </w:r>
    </w:p>
    <w:p w14:paraId="446B27E6" w14:textId="77777777" w:rsidR="000B3F00" w:rsidRPr="008D72A4" w:rsidRDefault="000B3F00" w:rsidP="008D72A4">
      <w:pPr>
        <w:spacing w:after="0" w:line="240" w:lineRule="auto"/>
        <w:ind w:left="540" w:hanging="540"/>
        <w:jc w:val="both"/>
        <w:rPr>
          <w:rFonts w:ascii="Arial" w:hAnsi="Arial" w:cs="Arial"/>
        </w:rPr>
      </w:pPr>
    </w:p>
    <w:p w14:paraId="5DE68C6D" w14:textId="77777777" w:rsidR="000B3F00" w:rsidRPr="008D72A4" w:rsidRDefault="000B3F00" w:rsidP="008D72A4">
      <w:pPr>
        <w:spacing w:after="0" w:line="240" w:lineRule="auto"/>
        <w:ind w:left="540" w:hanging="540"/>
        <w:jc w:val="both"/>
        <w:rPr>
          <w:rFonts w:ascii="Arial" w:hAnsi="Arial" w:cs="Arial"/>
        </w:rPr>
        <w:sectPr w:rsidR="000B3F00" w:rsidRPr="008D72A4" w:rsidSect="009D21C6">
          <w:headerReference w:type="default" r:id="rId61"/>
          <w:pgSz w:w="12240" w:h="15840"/>
          <w:pgMar w:top="1134" w:right="1134" w:bottom="1134" w:left="1418" w:header="0" w:footer="567" w:gutter="0"/>
          <w:cols w:space="708"/>
          <w:docGrid w:linePitch="360"/>
        </w:sectPr>
      </w:pPr>
    </w:p>
    <w:p w14:paraId="70A624AF" w14:textId="77777777" w:rsidR="000B3F00" w:rsidRPr="008D72A4" w:rsidRDefault="000B3F00" w:rsidP="008D72A4">
      <w:pPr>
        <w:spacing w:after="0" w:line="240" w:lineRule="auto"/>
        <w:jc w:val="center"/>
        <w:rPr>
          <w:rFonts w:ascii="Arial" w:hAnsi="Arial" w:cs="Arial"/>
          <w:noProof/>
        </w:rPr>
      </w:pPr>
      <w:r w:rsidRPr="008D72A4">
        <w:rPr>
          <w:rFonts w:ascii="Arial" w:hAnsi="Arial" w:cs="Arial"/>
        </w:rPr>
        <w:lastRenderedPageBreak/>
        <w:t>(</w:t>
      </w:r>
      <w:r w:rsidRPr="008D72A4">
        <w:rPr>
          <w:rFonts w:ascii="Arial" w:hAnsi="Arial" w:cs="Arial"/>
          <w:b/>
          <w:bCs/>
        </w:rPr>
        <w:t>En papel membretado del Licitante)</w:t>
      </w:r>
    </w:p>
    <w:p w14:paraId="30DA4DC7" w14:textId="77777777" w:rsidR="000B3F00" w:rsidRPr="008D72A4" w:rsidRDefault="000B3F00" w:rsidP="008D72A4">
      <w:pPr>
        <w:spacing w:after="0" w:line="240" w:lineRule="auto"/>
        <w:jc w:val="center"/>
        <w:rPr>
          <w:rFonts w:ascii="Arial" w:hAnsi="Arial" w:cs="Arial"/>
          <w:noProof/>
        </w:rPr>
      </w:pPr>
    </w:p>
    <w:p w14:paraId="41E69D0A" w14:textId="77777777" w:rsidR="000B3F00" w:rsidRPr="008D72A4" w:rsidRDefault="000B3F00" w:rsidP="008D72A4">
      <w:pPr>
        <w:spacing w:after="0" w:line="240" w:lineRule="auto"/>
        <w:jc w:val="center"/>
        <w:rPr>
          <w:rFonts w:ascii="Arial" w:hAnsi="Arial" w:cs="Arial"/>
          <w:noProof/>
        </w:rPr>
      </w:pPr>
      <w:r w:rsidRPr="008D72A4">
        <w:rPr>
          <w:rFonts w:ascii="Arial" w:hAnsi="Arial" w:cs="Arial"/>
          <w:noProof/>
        </w:rPr>
        <w:t xml:space="preserve">(Licitación Pública Nacional) </w:t>
      </w:r>
    </w:p>
    <w:p w14:paraId="472368FE" w14:textId="77777777" w:rsidR="000B3F00" w:rsidRPr="008D72A4" w:rsidRDefault="000B3F00" w:rsidP="008D72A4">
      <w:pPr>
        <w:spacing w:after="0" w:line="240" w:lineRule="auto"/>
        <w:jc w:val="center"/>
        <w:rPr>
          <w:rFonts w:ascii="Arial" w:hAnsi="Arial" w:cs="Arial"/>
          <w:b/>
          <w:noProof/>
        </w:rPr>
      </w:pPr>
      <w:r w:rsidRPr="008D72A4">
        <w:rPr>
          <w:rFonts w:ascii="Arial" w:hAnsi="Arial" w:cs="Arial"/>
          <w:noProof/>
        </w:rPr>
        <w:t xml:space="preserve"> No. _______________</w:t>
      </w:r>
    </w:p>
    <w:p w14:paraId="347FA261" w14:textId="77777777" w:rsidR="000B3F00" w:rsidRPr="008D72A4" w:rsidRDefault="000B3F00" w:rsidP="008D72A4">
      <w:pPr>
        <w:spacing w:after="0" w:line="240" w:lineRule="auto"/>
        <w:jc w:val="center"/>
        <w:rPr>
          <w:rFonts w:ascii="Arial" w:hAnsi="Arial" w:cs="Arial"/>
          <w:b/>
          <w:bCs/>
        </w:rPr>
      </w:pPr>
    </w:p>
    <w:p w14:paraId="1F852F5E" w14:textId="77777777" w:rsidR="000B3F00" w:rsidRPr="008D72A4" w:rsidRDefault="000B3F00" w:rsidP="008D72A4">
      <w:pPr>
        <w:pStyle w:val="Ttulo"/>
        <w:jc w:val="center"/>
        <w:rPr>
          <w:rFonts w:cs="Arial"/>
        </w:rPr>
      </w:pPr>
      <w:bookmarkStart w:id="205" w:name="_Toc261000217"/>
      <w:bookmarkStart w:id="206" w:name="_Toc270358462"/>
      <w:bookmarkStart w:id="207" w:name="_Toc49259821"/>
      <w:bookmarkStart w:id="208" w:name="_Toc60754510"/>
      <w:r w:rsidRPr="008D72A4">
        <w:rPr>
          <w:rFonts w:cs="Arial"/>
        </w:rPr>
        <w:t>“Compromiso con la Transparencia”</w:t>
      </w:r>
      <w:bookmarkEnd w:id="205"/>
      <w:bookmarkEnd w:id="206"/>
      <w:bookmarkEnd w:id="207"/>
      <w:bookmarkEnd w:id="208"/>
    </w:p>
    <w:p w14:paraId="5376F19A" w14:textId="77777777" w:rsidR="000B3F00" w:rsidRPr="008D72A4" w:rsidRDefault="000B3F00" w:rsidP="008D72A4">
      <w:pPr>
        <w:pStyle w:val="Encabezado"/>
        <w:tabs>
          <w:tab w:val="clear" w:pos="4819"/>
          <w:tab w:val="clear" w:pos="9071"/>
        </w:tabs>
        <w:rPr>
          <w:rFonts w:ascii="Arial" w:hAnsi="Arial" w:cs="Arial"/>
          <w:szCs w:val="22"/>
          <w:lang w:val="es-MX"/>
        </w:rPr>
      </w:pPr>
    </w:p>
    <w:p w14:paraId="151F9397" w14:textId="389BA200" w:rsidR="000B3F00" w:rsidRPr="008D72A4" w:rsidRDefault="000B3F00" w:rsidP="008D72A4">
      <w:pPr>
        <w:spacing w:after="0" w:line="240" w:lineRule="auto"/>
        <w:jc w:val="both"/>
        <w:rPr>
          <w:rFonts w:ascii="Arial" w:hAnsi="Arial" w:cs="Arial"/>
          <w:snapToGrid w:val="0"/>
          <w:sz w:val="20"/>
        </w:rPr>
      </w:pPr>
      <w:r w:rsidRPr="008D72A4">
        <w:rPr>
          <w:rFonts w:ascii="Arial" w:hAnsi="Arial" w:cs="Arial"/>
          <w:snapToGrid w:val="0"/>
          <w:sz w:val="20"/>
        </w:rPr>
        <w:t xml:space="preserve">Bajo protesta de decir verdad, que el pacto de integridad para fortalecer la transparencia en el proceso relativo a la Licitación pública </w:t>
      </w:r>
      <w:r w:rsidRPr="008D72A4">
        <w:rPr>
          <w:rFonts w:ascii="Arial" w:hAnsi="Arial" w:cs="Arial"/>
          <w:i/>
          <w:snapToGrid w:val="0"/>
          <w:sz w:val="20"/>
        </w:rPr>
        <w:t>Nacional o Internacional</w:t>
      </w:r>
      <w:r w:rsidRPr="008D72A4">
        <w:rPr>
          <w:rFonts w:ascii="Arial" w:hAnsi="Arial" w:cs="Arial"/>
          <w:snapToGrid w:val="0"/>
          <w:sz w:val="20"/>
        </w:rPr>
        <w:t xml:space="preserve"> no. __________________ para la contratación del (de los) __________________________ que acuerdan suscribir el “Instituto”, representado en este acto por (1)_______________________________________en su carácter</w:t>
      </w:r>
      <w:r w:rsidR="005B7645">
        <w:rPr>
          <w:rFonts w:ascii="Arial" w:hAnsi="Arial" w:cs="Arial"/>
          <w:snapToGrid w:val="0"/>
          <w:sz w:val="20"/>
        </w:rPr>
        <w:t xml:space="preserve"> </w:t>
      </w:r>
      <w:r w:rsidRPr="008D72A4">
        <w:rPr>
          <w:rFonts w:ascii="Arial" w:hAnsi="Arial" w:cs="Arial"/>
          <w:snapToGrid w:val="0"/>
          <w:sz w:val="20"/>
        </w:rPr>
        <w:t>de (2)______________________________________, a quien en lo sucesivo se le denominara El “Instituto”, y (3)_________________________________________ representada por (4)__________________________________________________ en su carácter de (5)________________________________</w:t>
      </w:r>
      <w:r w:rsidR="005B7645">
        <w:rPr>
          <w:rFonts w:ascii="Arial" w:hAnsi="Arial" w:cs="Arial"/>
          <w:snapToGrid w:val="0"/>
          <w:sz w:val="20"/>
        </w:rPr>
        <w:t xml:space="preserve"> </w:t>
      </w:r>
      <w:r w:rsidRPr="008D72A4">
        <w:rPr>
          <w:rFonts w:ascii="Arial" w:hAnsi="Arial" w:cs="Arial"/>
          <w:snapToGrid w:val="0"/>
          <w:sz w:val="20"/>
        </w:rPr>
        <w:t>a quien en lo sucesivo se le denominara El “Licitante” al tenor de las siguientes consideraciones y compromisos.</w:t>
      </w:r>
    </w:p>
    <w:p w14:paraId="776DB7E2" w14:textId="77777777" w:rsidR="000B3F00" w:rsidRPr="008D72A4" w:rsidRDefault="000B3F00" w:rsidP="008D72A4">
      <w:pPr>
        <w:spacing w:after="0" w:line="240" w:lineRule="auto"/>
        <w:jc w:val="both"/>
        <w:rPr>
          <w:rFonts w:ascii="Arial" w:hAnsi="Arial" w:cs="Arial"/>
          <w:snapToGrid w:val="0"/>
          <w:sz w:val="20"/>
        </w:rPr>
      </w:pPr>
    </w:p>
    <w:p w14:paraId="47344380" w14:textId="77777777" w:rsidR="000B3F00" w:rsidRPr="008D72A4" w:rsidRDefault="000B3F00" w:rsidP="008D72A4">
      <w:pPr>
        <w:pStyle w:val="Ttulo1"/>
        <w:keepNext w:val="0"/>
        <w:tabs>
          <w:tab w:val="clear" w:pos="0"/>
        </w:tabs>
        <w:rPr>
          <w:rFonts w:ascii="Arial" w:hAnsi="Arial" w:cs="Arial"/>
          <w:bCs w:val="0"/>
          <w:i/>
          <w:iCs/>
          <w:color w:val="auto"/>
          <w:szCs w:val="22"/>
          <w:lang w:val="es-MX"/>
        </w:rPr>
      </w:pPr>
      <w:r w:rsidRPr="008D72A4">
        <w:rPr>
          <w:rFonts w:ascii="Arial" w:hAnsi="Arial" w:cs="Arial"/>
          <w:bCs w:val="0"/>
          <w:i/>
          <w:iCs/>
          <w:color w:val="auto"/>
          <w:szCs w:val="22"/>
          <w:lang w:val="es-MX"/>
        </w:rPr>
        <w:t>Consideraciones:</w:t>
      </w:r>
    </w:p>
    <w:p w14:paraId="3B0E5CA4" w14:textId="77777777" w:rsidR="000B3F00" w:rsidRPr="008D72A4" w:rsidRDefault="000B3F00" w:rsidP="008D72A4">
      <w:pPr>
        <w:spacing w:after="0" w:line="240" w:lineRule="auto"/>
        <w:jc w:val="both"/>
        <w:rPr>
          <w:rFonts w:ascii="Arial" w:hAnsi="Arial" w:cs="Arial"/>
          <w:snapToGrid w:val="0"/>
          <w:sz w:val="20"/>
        </w:rPr>
      </w:pPr>
    </w:p>
    <w:p w14:paraId="3104E2EF" w14:textId="77777777" w:rsidR="000B3F00" w:rsidRPr="008D72A4" w:rsidRDefault="000B3F00" w:rsidP="008D72A4">
      <w:pPr>
        <w:numPr>
          <w:ilvl w:val="0"/>
          <w:numId w:val="39"/>
        </w:numPr>
        <w:tabs>
          <w:tab w:val="clear" w:pos="1095"/>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El gobierno federal se ha comprometido a impulsar acciones para que su actuación obedezca a una estrategia de ética y transparencia;</w:t>
      </w:r>
    </w:p>
    <w:p w14:paraId="2382BF1F" w14:textId="77777777" w:rsidR="000B3F00" w:rsidRPr="008D72A4" w:rsidRDefault="000B3F00" w:rsidP="008D72A4">
      <w:pPr>
        <w:pStyle w:val="Sangra3detindependiente"/>
        <w:ind w:left="426" w:hanging="426"/>
        <w:rPr>
          <w:rFonts w:cs="Arial"/>
          <w:b w:val="0"/>
          <w:bCs w:val="0"/>
          <w:i w:val="0"/>
          <w:iCs w:val="0"/>
          <w:snapToGrid w:val="0"/>
          <w:color w:val="auto"/>
          <w:sz w:val="20"/>
          <w:szCs w:val="22"/>
          <w:lang w:val="es-MX"/>
        </w:rPr>
      </w:pPr>
      <w:r w:rsidRPr="008D72A4">
        <w:rPr>
          <w:rFonts w:cs="Arial"/>
          <w:b w:val="0"/>
          <w:bCs w:val="0"/>
          <w:i w:val="0"/>
          <w:iCs w:val="0"/>
          <w:snapToGrid w:val="0"/>
          <w:color w:val="auto"/>
          <w:sz w:val="20"/>
          <w:szCs w:val="22"/>
          <w:lang w:val="es-MX"/>
        </w:rPr>
        <w:t xml:space="preserve">II. </w:t>
      </w:r>
      <w:r w:rsidRPr="008D72A4">
        <w:rPr>
          <w:rFonts w:cs="Arial"/>
          <w:b w:val="0"/>
          <w:bCs w:val="0"/>
          <w:i w:val="0"/>
          <w:iCs w:val="0"/>
          <w:snapToGrid w:val="0"/>
          <w:color w:val="auto"/>
          <w:sz w:val="20"/>
          <w:szCs w:val="22"/>
          <w:lang w:val="es-MX"/>
        </w:rPr>
        <w:tab/>
        <w:t>Que es de su interés contar con el apoyo, participación, vigilancia y compromiso de todos los integrantes de la sociedad;</w:t>
      </w:r>
    </w:p>
    <w:p w14:paraId="69EAC8FF" w14:textId="77777777" w:rsidR="000B3F00" w:rsidRPr="008D72A4" w:rsidRDefault="000B3F00" w:rsidP="008D72A4">
      <w:pPr>
        <w:spacing w:after="0" w:line="240" w:lineRule="auto"/>
        <w:ind w:left="426" w:hanging="426"/>
        <w:jc w:val="both"/>
        <w:rPr>
          <w:rFonts w:ascii="Arial" w:hAnsi="Arial" w:cs="Arial"/>
          <w:snapToGrid w:val="0"/>
          <w:sz w:val="20"/>
        </w:rPr>
      </w:pPr>
      <w:r w:rsidRPr="008D72A4">
        <w:rPr>
          <w:rFonts w:ascii="Arial" w:hAnsi="Arial" w:cs="Arial"/>
          <w:snapToGrid w:val="0"/>
          <w:sz w:val="20"/>
        </w:rPr>
        <w:t xml:space="preserve">III </w:t>
      </w:r>
      <w:r w:rsidRPr="008D72A4">
        <w:rPr>
          <w:rFonts w:ascii="Arial" w:hAnsi="Arial" w:cs="Arial"/>
          <w:snapToGrid w:val="0"/>
          <w:sz w:val="20"/>
        </w:rPr>
        <w:tab/>
        <w:t>Que la falta de transparencia es una situación que daña a todos, se puede constituir en fuente de conductas irregulares;</w:t>
      </w:r>
    </w:p>
    <w:p w14:paraId="6F2DDC70" w14:textId="77777777" w:rsidR="000B3F00" w:rsidRPr="008D72A4" w:rsidRDefault="000B3F00" w:rsidP="008D72A4">
      <w:pPr>
        <w:spacing w:after="0" w:line="240" w:lineRule="auto"/>
        <w:ind w:left="426" w:hanging="426"/>
        <w:jc w:val="both"/>
        <w:rPr>
          <w:rFonts w:ascii="Arial" w:hAnsi="Arial" w:cs="Arial"/>
          <w:snapToGrid w:val="0"/>
          <w:sz w:val="20"/>
        </w:rPr>
      </w:pPr>
      <w:r w:rsidRPr="008D72A4">
        <w:rPr>
          <w:rFonts w:ascii="Arial" w:hAnsi="Arial" w:cs="Arial"/>
          <w:snapToGrid w:val="0"/>
          <w:sz w:val="20"/>
        </w:rPr>
        <w:t>IV.</w:t>
      </w:r>
      <w:r w:rsidRPr="008D72A4">
        <w:rPr>
          <w:rFonts w:ascii="Arial" w:hAnsi="Arial" w:cs="Arial"/>
          <w:snapToGrid w:val="0"/>
          <w:sz w:val="20"/>
        </w:rPr>
        <w:tab/>
        <w:t>Es objeto de este instrumento mantener el compromiso de las partes en no tratar de influir en el proceso de contratación mediante conductas irregulares;</w:t>
      </w:r>
    </w:p>
    <w:p w14:paraId="4D6EB3EA" w14:textId="77777777" w:rsidR="000B3F00" w:rsidRPr="008D72A4" w:rsidRDefault="000B3F00" w:rsidP="008D72A4">
      <w:pPr>
        <w:pStyle w:val="Sangra2detindependiente"/>
        <w:ind w:left="426" w:hanging="426"/>
        <w:rPr>
          <w:rFonts w:ascii="Arial" w:hAnsi="Arial" w:cs="Arial"/>
          <w:b w:val="0"/>
          <w:bCs w:val="0"/>
          <w:i w:val="0"/>
          <w:iCs w:val="0"/>
          <w:snapToGrid w:val="0"/>
          <w:color w:val="auto"/>
          <w:sz w:val="20"/>
          <w:szCs w:val="22"/>
          <w:lang w:val="es-MX"/>
        </w:rPr>
      </w:pPr>
      <w:r w:rsidRPr="008D72A4">
        <w:rPr>
          <w:rFonts w:ascii="Arial" w:hAnsi="Arial" w:cs="Arial"/>
          <w:b w:val="0"/>
          <w:bCs w:val="0"/>
          <w:i w:val="0"/>
          <w:iCs w:val="0"/>
          <w:snapToGrid w:val="0"/>
          <w:color w:val="auto"/>
          <w:sz w:val="20"/>
          <w:szCs w:val="22"/>
          <w:lang w:val="es-MX"/>
        </w:rPr>
        <w:t>V</w:t>
      </w:r>
      <w:r w:rsidRPr="008D72A4">
        <w:rPr>
          <w:rFonts w:ascii="Arial" w:hAnsi="Arial" w:cs="Arial"/>
          <w:b w:val="0"/>
          <w:bCs w:val="0"/>
          <w:i w:val="0"/>
          <w:iCs w:val="0"/>
          <w:snapToGrid w:val="0"/>
          <w:color w:val="auto"/>
          <w:sz w:val="20"/>
          <w:szCs w:val="22"/>
          <w:lang w:val="es-MX"/>
        </w:rPr>
        <w:tab/>
        <w:t>Se requiere la participación de las partes involucrados, para fomentar la transparencia en el proceso de contratación, y</w:t>
      </w:r>
    </w:p>
    <w:p w14:paraId="2AF90255" w14:textId="77777777" w:rsidR="000B3F00" w:rsidRPr="008D72A4" w:rsidRDefault="000B3F00" w:rsidP="008D72A4">
      <w:pPr>
        <w:spacing w:after="0" w:line="240" w:lineRule="auto"/>
        <w:ind w:left="426" w:hanging="426"/>
        <w:jc w:val="both"/>
        <w:rPr>
          <w:rFonts w:ascii="Arial" w:hAnsi="Arial" w:cs="Arial"/>
          <w:snapToGrid w:val="0"/>
          <w:sz w:val="20"/>
        </w:rPr>
      </w:pPr>
      <w:r w:rsidRPr="008D72A4">
        <w:rPr>
          <w:rFonts w:ascii="Arial" w:hAnsi="Arial" w:cs="Arial"/>
          <w:snapToGrid w:val="0"/>
          <w:sz w:val="20"/>
        </w:rPr>
        <w:t xml:space="preserve">VI </w:t>
      </w:r>
      <w:r w:rsidRPr="008D72A4">
        <w:rPr>
          <w:rFonts w:ascii="Arial" w:hAnsi="Arial" w:cs="Arial"/>
          <w:snapToGrid w:val="0"/>
          <w:sz w:val="20"/>
        </w:rPr>
        <w:tab/>
        <w:t>Este pacto representa un compromiso moral, el cual se deriva de la buena voluntad de las partes.</w:t>
      </w:r>
    </w:p>
    <w:p w14:paraId="2DDB470E" w14:textId="77777777" w:rsidR="000B3F00" w:rsidRPr="008D72A4" w:rsidRDefault="000B3F00" w:rsidP="008D72A4">
      <w:pPr>
        <w:spacing w:after="0" w:line="240" w:lineRule="auto"/>
        <w:jc w:val="both"/>
        <w:rPr>
          <w:rFonts w:ascii="Arial" w:hAnsi="Arial" w:cs="Arial"/>
          <w:snapToGrid w:val="0"/>
          <w:sz w:val="20"/>
        </w:rPr>
      </w:pPr>
    </w:p>
    <w:p w14:paraId="5041A533" w14:textId="77777777" w:rsidR="000B3F00" w:rsidRPr="008D72A4" w:rsidRDefault="000B3F00" w:rsidP="008D72A4">
      <w:pPr>
        <w:spacing w:after="0" w:line="240" w:lineRule="auto"/>
        <w:jc w:val="both"/>
        <w:rPr>
          <w:rFonts w:ascii="Arial" w:hAnsi="Arial" w:cs="Arial"/>
          <w:snapToGrid w:val="0"/>
          <w:sz w:val="20"/>
        </w:rPr>
      </w:pPr>
      <w:r w:rsidRPr="008D72A4">
        <w:rPr>
          <w:rFonts w:ascii="Arial" w:hAnsi="Arial" w:cs="Arial"/>
          <w:snapToGrid w:val="0"/>
          <w:sz w:val="20"/>
        </w:rPr>
        <w:t>Dentro de este marco los firmantes asumen los siguientes:</w:t>
      </w:r>
    </w:p>
    <w:p w14:paraId="016B6974" w14:textId="77777777" w:rsidR="000B3F00" w:rsidRPr="008D72A4" w:rsidRDefault="000B3F00" w:rsidP="008D72A4">
      <w:pPr>
        <w:spacing w:after="0" w:line="240" w:lineRule="auto"/>
        <w:jc w:val="both"/>
        <w:rPr>
          <w:rFonts w:ascii="Arial" w:hAnsi="Arial" w:cs="Arial"/>
          <w:snapToGrid w:val="0"/>
          <w:sz w:val="20"/>
        </w:rPr>
      </w:pPr>
    </w:p>
    <w:p w14:paraId="10B9250A" w14:textId="77777777" w:rsidR="000B3F00" w:rsidRPr="008D72A4" w:rsidRDefault="000B3F00" w:rsidP="008D72A4">
      <w:pPr>
        <w:pStyle w:val="Ttulo1"/>
        <w:keepNext w:val="0"/>
        <w:tabs>
          <w:tab w:val="clear" w:pos="0"/>
        </w:tabs>
        <w:jc w:val="left"/>
        <w:rPr>
          <w:rFonts w:ascii="Arial" w:hAnsi="Arial" w:cs="Arial"/>
          <w:bCs w:val="0"/>
          <w:i/>
          <w:iCs/>
          <w:color w:val="auto"/>
          <w:szCs w:val="22"/>
          <w:lang w:val="es-MX"/>
        </w:rPr>
      </w:pPr>
      <w:r w:rsidRPr="008D72A4">
        <w:rPr>
          <w:rFonts w:ascii="Arial" w:hAnsi="Arial" w:cs="Arial"/>
          <w:bCs w:val="0"/>
          <w:i/>
          <w:iCs/>
          <w:color w:val="auto"/>
          <w:szCs w:val="22"/>
          <w:lang w:val="es-MX"/>
        </w:rPr>
        <w:t>Compromisos:</w:t>
      </w:r>
    </w:p>
    <w:p w14:paraId="29CEB652" w14:textId="77777777" w:rsidR="000B3F00" w:rsidRPr="008D72A4" w:rsidRDefault="000B3F00" w:rsidP="008D72A4">
      <w:pPr>
        <w:spacing w:after="0" w:line="240" w:lineRule="auto"/>
        <w:jc w:val="both"/>
        <w:rPr>
          <w:rFonts w:ascii="Arial" w:hAnsi="Arial" w:cs="Arial"/>
          <w:snapToGrid w:val="0"/>
          <w:sz w:val="20"/>
        </w:rPr>
      </w:pPr>
    </w:p>
    <w:p w14:paraId="7A3523EA" w14:textId="77777777" w:rsidR="000B3F00" w:rsidRPr="008D72A4" w:rsidRDefault="000B3F00" w:rsidP="008D72A4">
      <w:pPr>
        <w:numPr>
          <w:ilvl w:val="0"/>
          <w:numId w:val="41"/>
        </w:numPr>
        <w:tabs>
          <w:tab w:val="clear" w:pos="735"/>
        </w:tabs>
        <w:suppressAutoHyphens w:val="0"/>
        <w:spacing w:after="0" w:line="240" w:lineRule="auto"/>
        <w:jc w:val="both"/>
        <w:rPr>
          <w:rFonts w:ascii="Arial" w:hAnsi="Arial" w:cs="Arial"/>
          <w:b/>
          <w:snapToGrid w:val="0"/>
          <w:sz w:val="20"/>
        </w:rPr>
      </w:pPr>
      <w:r w:rsidRPr="008D72A4">
        <w:rPr>
          <w:rFonts w:ascii="Arial" w:hAnsi="Arial" w:cs="Arial"/>
          <w:b/>
          <w:snapToGrid w:val="0"/>
          <w:sz w:val="20"/>
        </w:rPr>
        <w:t>Por El “Licitante”.-</w:t>
      </w:r>
    </w:p>
    <w:p w14:paraId="63AFD270" w14:textId="77777777" w:rsidR="000B3F00" w:rsidRPr="008D72A4" w:rsidRDefault="000B3F00" w:rsidP="008D72A4">
      <w:pPr>
        <w:spacing w:after="0" w:line="240" w:lineRule="auto"/>
        <w:jc w:val="both"/>
        <w:rPr>
          <w:rFonts w:ascii="Arial" w:hAnsi="Arial" w:cs="Arial"/>
          <w:snapToGrid w:val="0"/>
          <w:sz w:val="20"/>
        </w:rPr>
      </w:pPr>
    </w:p>
    <w:p w14:paraId="6B28EFAC" w14:textId="77777777" w:rsidR="000B3F00" w:rsidRPr="008D72A4" w:rsidRDefault="000B3F00" w:rsidP="008D72A4">
      <w:pPr>
        <w:numPr>
          <w:ilvl w:val="0"/>
          <w:numId w:val="40"/>
        </w:numPr>
        <w:tabs>
          <w:tab w:val="clear" w:pos="72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Vigilar que los empleados que intervengan en el proceso de contratación cumplan con los compromisos aquí pactados;</w:t>
      </w:r>
    </w:p>
    <w:p w14:paraId="1C7F8349" w14:textId="77777777" w:rsidR="000B3F00" w:rsidRPr="008D72A4" w:rsidRDefault="000B3F00" w:rsidP="008D72A4">
      <w:pPr>
        <w:numPr>
          <w:ilvl w:val="0"/>
          <w:numId w:val="40"/>
        </w:numPr>
        <w:tabs>
          <w:tab w:val="clear" w:pos="72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Aceptar la responsabilidad de su actividad para con la sociedad y el gobierno federal;</w:t>
      </w:r>
    </w:p>
    <w:p w14:paraId="62DC4D47" w14:textId="77777777" w:rsidR="000B3F00" w:rsidRPr="008D72A4" w:rsidRDefault="000B3F00" w:rsidP="008D72A4">
      <w:pPr>
        <w:numPr>
          <w:ilvl w:val="0"/>
          <w:numId w:val="40"/>
        </w:numPr>
        <w:tabs>
          <w:tab w:val="clear" w:pos="72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Elaborar su proposición a efecto de coadyuvar en la eficiente y eficaz utilización de los recursos públicos destinados a la contratación;</w:t>
      </w:r>
    </w:p>
    <w:p w14:paraId="388D7AC1" w14:textId="77777777" w:rsidR="000B3F00" w:rsidRPr="008D72A4" w:rsidRDefault="000B3F00" w:rsidP="008D72A4">
      <w:pPr>
        <w:numPr>
          <w:ilvl w:val="0"/>
          <w:numId w:val="40"/>
        </w:numPr>
        <w:tabs>
          <w:tab w:val="clear" w:pos="72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Conocer y aceptar las condiciones para las cuales está capacitado y considerar en su proposición los elementos necesarios para en su caso, la prestación del servicio se realice con calidad, eficacia y eficiencia;</w:t>
      </w:r>
    </w:p>
    <w:p w14:paraId="26AB0F6A" w14:textId="77777777" w:rsidR="000B3F00" w:rsidRPr="008D72A4" w:rsidRDefault="000B3F00" w:rsidP="008D72A4">
      <w:pPr>
        <w:numPr>
          <w:ilvl w:val="0"/>
          <w:numId w:val="40"/>
        </w:numPr>
        <w:tabs>
          <w:tab w:val="clear" w:pos="72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Actuar siempre con lealtad y mantener confidencialidad sobre la información que haya obtenido en el proceso de contratación;</w:t>
      </w:r>
    </w:p>
    <w:p w14:paraId="0B7B0C0F" w14:textId="77777777" w:rsidR="000B3F00" w:rsidRPr="008D72A4" w:rsidRDefault="000B3F00" w:rsidP="008D72A4">
      <w:pPr>
        <w:numPr>
          <w:ilvl w:val="0"/>
          <w:numId w:val="40"/>
        </w:numPr>
        <w:tabs>
          <w:tab w:val="clear" w:pos="72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Desempeñar con honestidad las actividades que conforman el proceso de contratación y en su caso, la realización de las acciones que de él se deriven;</w:t>
      </w:r>
    </w:p>
    <w:p w14:paraId="0A8A57EC" w14:textId="77777777" w:rsidR="000B3F00" w:rsidRPr="008D72A4" w:rsidRDefault="000B3F00" w:rsidP="008D72A4">
      <w:pPr>
        <w:numPr>
          <w:ilvl w:val="0"/>
          <w:numId w:val="40"/>
        </w:numPr>
        <w:tabs>
          <w:tab w:val="clear" w:pos="72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Actuar con integridad profesional cuidando que no se perjudiquen intereses de la sociedad o la nación;</w:t>
      </w:r>
    </w:p>
    <w:p w14:paraId="785B9C3F" w14:textId="77777777" w:rsidR="000B3F00" w:rsidRPr="008D72A4" w:rsidRDefault="000B3F00" w:rsidP="008D72A4">
      <w:pPr>
        <w:numPr>
          <w:ilvl w:val="0"/>
          <w:numId w:val="40"/>
        </w:numPr>
        <w:tabs>
          <w:tab w:val="clear" w:pos="720"/>
        </w:tabs>
        <w:suppressAutoHyphens w:val="0"/>
        <w:spacing w:after="0" w:line="240" w:lineRule="auto"/>
        <w:ind w:left="426" w:hanging="426"/>
        <w:jc w:val="both"/>
        <w:rPr>
          <w:rFonts w:ascii="Arial" w:hAnsi="Arial" w:cs="Arial"/>
          <w:snapToGrid w:val="0"/>
          <w:sz w:val="20"/>
        </w:rPr>
      </w:pPr>
      <w:proofErr w:type="gramStart"/>
      <w:r w:rsidRPr="008D72A4">
        <w:rPr>
          <w:rFonts w:ascii="Arial" w:hAnsi="Arial" w:cs="Arial"/>
          <w:snapToGrid w:val="0"/>
          <w:sz w:val="20"/>
        </w:rPr>
        <w:t>Manifestar</w:t>
      </w:r>
      <w:proofErr w:type="gramEnd"/>
      <w:r w:rsidRPr="008D72A4">
        <w:rPr>
          <w:rFonts w:ascii="Arial" w:hAnsi="Arial" w:cs="Arial"/>
          <w:snapToGrid w:val="0"/>
          <w:sz w:val="20"/>
        </w:rPr>
        <w:t xml:space="preserve"> de que por sí mismo o a través de interpósita persona, se abstendrán de adoptar conductas para que los servidores públicos de el “Instituto”, induzcan o alteren las evaluaciones de las proposiciones, el resultado del procedimiento de contratación y cualquier otro aspecto que les otorguen condiciones más ventajosas, con relación a los demás participantes, y evitar arreglos compensatorios o contribuciones destinadas a influenciar o asegurar la contratación para sí o para terceros, y</w:t>
      </w:r>
    </w:p>
    <w:p w14:paraId="6D8620D5" w14:textId="77777777" w:rsidR="000B3F00" w:rsidRPr="008D72A4" w:rsidRDefault="000B3F00" w:rsidP="008D72A4">
      <w:pPr>
        <w:numPr>
          <w:ilvl w:val="0"/>
          <w:numId w:val="40"/>
        </w:numPr>
        <w:tabs>
          <w:tab w:val="clear" w:pos="72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Omitir actitudes y realización de actos que puedan dañar la reputación de las instituciones gubernamentales o de terceros.</w:t>
      </w:r>
    </w:p>
    <w:p w14:paraId="4DA686A3" w14:textId="77777777" w:rsidR="000B3F00" w:rsidRPr="008D72A4" w:rsidRDefault="000B3F00" w:rsidP="008D72A4">
      <w:pPr>
        <w:spacing w:after="0" w:line="240" w:lineRule="auto"/>
        <w:jc w:val="both"/>
        <w:rPr>
          <w:rFonts w:ascii="Arial" w:hAnsi="Arial" w:cs="Arial"/>
          <w:snapToGrid w:val="0"/>
          <w:sz w:val="20"/>
        </w:rPr>
      </w:pPr>
    </w:p>
    <w:p w14:paraId="0887ED6A" w14:textId="77777777" w:rsidR="000B3F00" w:rsidRPr="008D72A4" w:rsidRDefault="000B3F00" w:rsidP="008D72A4">
      <w:pPr>
        <w:spacing w:after="0" w:line="240" w:lineRule="auto"/>
        <w:jc w:val="both"/>
        <w:rPr>
          <w:rFonts w:ascii="Arial" w:hAnsi="Arial" w:cs="Arial"/>
          <w:b/>
          <w:snapToGrid w:val="0"/>
          <w:sz w:val="20"/>
        </w:rPr>
      </w:pPr>
      <w:r w:rsidRPr="008D72A4">
        <w:rPr>
          <w:rFonts w:ascii="Arial" w:hAnsi="Arial" w:cs="Arial"/>
          <w:b/>
          <w:snapToGrid w:val="0"/>
          <w:sz w:val="20"/>
        </w:rPr>
        <w:lastRenderedPageBreak/>
        <w:t>II.      Por El “Instituto”. -</w:t>
      </w:r>
    </w:p>
    <w:p w14:paraId="61ABB8F3" w14:textId="77777777" w:rsidR="000B3F00" w:rsidRPr="008D72A4" w:rsidRDefault="000B3F00" w:rsidP="008D72A4">
      <w:pPr>
        <w:spacing w:after="0" w:line="240" w:lineRule="auto"/>
        <w:jc w:val="both"/>
        <w:rPr>
          <w:rFonts w:ascii="Arial" w:hAnsi="Arial" w:cs="Arial"/>
          <w:snapToGrid w:val="0"/>
          <w:sz w:val="20"/>
        </w:rPr>
      </w:pPr>
    </w:p>
    <w:p w14:paraId="13E31A05" w14:textId="77777777" w:rsidR="000B3F00" w:rsidRPr="008D72A4" w:rsidRDefault="000B3F00" w:rsidP="008D72A4">
      <w:pPr>
        <w:numPr>
          <w:ilvl w:val="1"/>
          <w:numId w:val="39"/>
        </w:numPr>
        <w:tabs>
          <w:tab w:val="clear" w:pos="144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Exhortar que los servidores públicos que por razón de su actividad intervengan en el proceso de contratación, cumplan con los compromisos aquí pactados y difundir el presente pacto entre su personal, así como terceros que trabajen para el “Instituto”, que por razones de sus actividades intervengan durante el proceso de contratación;</w:t>
      </w:r>
    </w:p>
    <w:p w14:paraId="0A6A0032" w14:textId="77777777" w:rsidR="000B3F00" w:rsidRPr="008D72A4" w:rsidRDefault="000B3F00" w:rsidP="008D72A4">
      <w:pPr>
        <w:numPr>
          <w:ilvl w:val="1"/>
          <w:numId w:val="39"/>
        </w:numPr>
        <w:tabs>
          <w:tab w:val="clear" w:pos="144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Desarrollar sus actividades en el proceso de contratación dentro de un Código de Ética e Integridad;</w:t>
      </w:r>
    </w:p>
    <w:p w14:paraId="1F96317E" w14:textId="77777777" w:rsidR="000B3F00" w:rsidRPr="008D72A4" w:rsidRDefault="000B3F00" w:rsidP="008D72A4">
      <w:pPr>
        <w:numPr>
          <w:ilvl w:val="1"/>
          <w:numId w:val="39"/>
        </w:numPr>
        <w:tabs>
          <w:tab w:val="clear" w:pos="144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Evitar arreglos compensatorios o contribuciones destinadas a favorecer la contratación;</w:t>
      </w:r>
    </w:p>
    <w:p w14:paraId="5FF57282" w14:textId="77777777" w:rsidR="000B3F00" w:rsidRPr="008D72A4" w:rsidRDefault="000B3F00" w:rsidP="008D72A4">
      <w:pPr>
        <w:numPr>
          <w:ilvl w:val="1"/>
          <w:numId w:val="39"/>
        </w:numPr>
        <w:tabs>
          <w:tab w:val="clear" w:pos="144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Rechazar cualquier tipo de compensación que pudiera predisponer otorgar ventajas en el proceso de contratación;</w:t>
      </w:r>
    </w:p>
    <w:p w14:paraId="6636C6DB" w14:textId="77777777" w:rsidR="000B3F00" w:rsidRPr="008D72A4" w:rsidRDefault="000B3F00" w:rsidP="008D72A4">
      <w:pPr>
        <w:numPr>
          <w:ilvl w:val="1"/>
          <w:numId w:val="39"/>
        </w:numPr>
        <w:tabs>
          <w:tab w:val="clear" w:pos="144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Actuar con honestidad y transparencia durante el proceso de contratación;</w:t>
      </w:r>
    </w:p>
    <w:p w14:paraId="5E77B365" w14:textId="77777777" w:rsidR="000B3F00" w:rsidRPr="008D72A4" w:rsidRDefault="000B3F00" w:rsidP="008D72A4">
      <w:pPr>
        <w:numPr>
          <w:ilvl w:val="1"/>
          <w:numId w:val="39"/>
        </w:numPr>
        <w:tabs>
          <w:tab w:val="clear" w:pos="144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Actuar en todo momento con imparcialidad en beneficio de El “Instituto” y sin perjuicio de El “Licitante”, y</w:t>
      </w:r>
    </w:p>
    <w:p w14:paraId="312A22DA" w14:textId="77777777" w:rsidR="000B3F00" w:rsidRPr="008D72A4" w:rsidRDefault="000B3F00" w:rsidP="008D72A4">
      <w:pPr>
        <w:numPr>
          <w:ilvl w:val="1"/>
          <w:numId w:val="39"/>
        </w:numPr>
        <w:tabs>
          <w:tab w:val="clear" w:pos="1440"/>
        </w:tabs>
        <w:suppressAutoHyphens w:val="0"/>
        <w:spacing w:after="0" w:line="240" w:lineRule="auto"/>
        <w:ind w:left="426" w:hanging="426"/>
        <w:jc w:val="both"/>
        <w:rPr>
          <w:rFonts w:ascii="Arial" w:hAnsi="Arial" w:cs="Arial"/>
          <w:snapToGrid w:val="0"/>
          <w:sz w:val="20"/>
        </w:rPr>
      </w:pPr>
      <w:r w:rsidRPr="008D72A4">
        <w:rPr>
          <w:rFonts w:ascii="Arial" w:hAnsi="Arial" w:cs="Arial"/>
          <w:snapToGrid w:val="0"/>
          <w:sz w:val="20"/>
        </w:rPr>
        <w:t>Llevar a cabo sus actividades con integridad profesional, sin perjudicar los intereses de la sociedad y la nación.</w:t>
      </w:r>
    </w:p>
    <w:p w14:paraId="3887D405" w14:textId="77777777" w:rsidR="000B3F00" w:rsidRPr="008D72A4" w:rsidRDefault="000B3F00" w:rsidP="008D72A4">
      <w:pPr>
        <w:spacing w:after="0" w:line="240" w:lineRule="auto"/>
        <w:jc w:val="both"/>
        <w:rPr>
          <w:rFonts w:ascii="Arial" w:hAnsi="Arial" w:cs="Arial"/>
          <w:snapToGrid w:val="0"/>
          <w:sz w:val="20"/>
        </w:rPr>
      </w:pPr>
    </w:p>
    <w:p w14:paraId="4DDDA0F4" w14:textId="77777777" w:rsidR="000B3F00" w:rsidRPr="008D72A4" w:rsidRDefault="000B3F00" w:rsidP="008D72A4">
      <w:pPr>
        <w:spacing w:after="0" w:line="240" w:lineRule="auto"/>
        <w:jc w:val="both"/>
        <w:rPr>
          <w:rFonts w:ascii="Arial" w:hAnsi="Arial" w:cs="Arial"/>
          <w:snapToGrid w:val="0"/>
          <w:sz w:val="20"/>
        </w:rPr>
      </w:pPr>
      <w:r w:rsidRPr="008D72A4">
        <w:rPr>
          <w:rFonts w:ascii="Arial" w:hAnsi="Arial" w:cs="Arial"/>
          <w:snapToGrid w:val="0"/>
          <w:sz w:val="20"/>
        </w:rPr>
        <w:t>El presente pacto de integridad se firma de común acuerdo en ___________________ a ____ de ______de __________.</w:t>
      </w:r>
    </w:p>
    <w:p w14:paraId="4A748203" w14:textId="77777777" w:rsidR="000B3F00" w:rsidRPr="008D72A4" w:rsidRDefault="000B3F00" w:rsidP="008D72A4">
      <w:pPr>
        <w:spacing w:after="0" w:line="240" w:lineRule="auto"/>
        <w:jc w:val="both"/>
        <w:rPr>
          <w:rFonts w:ascii="Arial" w:hAnsi="Arial" w:cs="Arial"/>
          <w:snapToGrid w:val="0"/>
          <w:sz w:val="20"/>
        </w:rPr>
      </w:pPr>
    </w:p>
    <w:p w14:paraId="72AC90F7" w14:textId="77777777" w:rsidR="000B3F00" w:rsidRPr="008D72A4" w:rsidRDefault="000B3F00" w:rsidP="008D72A4">
      <w:pPr>
        <w:spacing w:after="0" w:line="240" w:lineRule="auto"/>
        <w:jc w:val="both"/>
        <w:rPr>
          <w:rFonts w:ascii="Arial" w:hAnsi="Arial" w:cs="Arial"/>
          <w:snapToGrid w:val="0"/>
          <w:sz w:val="20"/>
        </w:rPr>
      </w:pPr>
    </w:p>
    <w:tbl>
      <w:tblPr>
        <w:tblW w:w="0" w:type="auto"/>
        <w:tblInd w:w="1080" w:type="dxa"/>
        <w:tblCellMar>
          <w:left w:w="70" w:type="dxa"/>
          <w:right w:w="70" w:type="dxa"/>
        </w:tblCellMar>
        <w:tblLook w:val="0000" w:firstRow="0" w:lastRow="0" w:firstColumn="0" w:lastColumn="0" w:noHBand="0" w:noVBand="0"/>
      </w:tblPr>
      <w:tblGrid>
        <w:gridCol w:w="4313"/>
        <w:gridCol w:w="4295"/>
      </w:tblGrid>
      <w:tr w:rsidR="000B3F00" w:rsidRPr="008D72A4" w14:paraId="4376ACE1" w14:textId="77777777" w:rsidTr="009F6F4E">
        <w:tc>
          <w:tcPr>
            <w:tcW w:w="4520" w:type="dxa"/>
          </w:tcPr>
          <w:p w14:paraId="614258CD" w14:textId="77777777" w:rsidR="000B3F00" w:rsidRPr="008D72A4" w:rsidRDefault="000B3F00" w:rsidP="008D72A4">
            <w:pPr>
              <w:spacing w:after="0" w:line="240" w:lineRule="auto"/>
              <w:jc w:val="center"/>
              <w:rPr>
                <w:rFonts w:ascii="Arial" w:hAnsi="Arial" w:cs="Arial"/>
                <w:snapToGrid w:val="0"/>
                <w:sz w:val="20"/>
              </w:rPr>
            </w:pPr>
          </w:p>
          <w:p w14:paraId="4955A117" w14:textId="77777777" w:rsidR="000B3F00" w:rsidRPr="008D72A4" w:rsidRDefault="000B3F00" w:rsidP="008D72A4">
            <w:pPr>
              <w:spacing w:after="0" w:line="240" w:lineRule="auto"/>
              <w:jc w:val="center"/>
              <w:rPr>
                <w:rFonts w:ascii="Arial" w:hAnsi="Arial" w:cs="Arial"/>
                <w:snapToGrid w:val="0"/>
                <w:sz w:val="20"/>
              </w:rPr>
            </w:pPr>
            <w:r w:rsidRPr="008D72A4">
              <w:rPr>
                <w:rFonts w:ascii="Arial" w:hAnsi="Arial" w:cs="Arial"/>
                <w:snapToGrid w:val="0"/>
                <w:sz w:val="20"/>
              </w:rPr>
              <w:t>__________________</w:t>
            </w:r>
          </w:p>
        </w:tc>
        <w:tc>
          <w:tcPr>
            <w:tcW w:w="4512" w:type="dxa"/>
          </w:tcPr>
          <w:p w14:paraId="7511C96B" w14:textId="77777777" w:rsidR="000B3F00" w:rsidRPr="008D72A4" w:rsidRDefault="000B3F00" w:rsidP="008D72A4">
            <w:pPr>
              <w:spacing w:after="0" w:line="240" w:lineRule="auto"/>
              <w:jc w:val="center"/>
              <w:rPr>
                <w:rFonts w:ascii="Arial" w:hAnsi="Arial" w:cs="Arial"/>
                <w:snapToGrid w:val="0"/>
                <w:sz w:val="20"/>
              </w:rPr>
            </w:pPr>
          </w:p>
          <w:p w14:paraId="4668F473" w14:textId="77777777" w:rsidR="000B3F00" w:rsidRPr="008D72A4" w:rsidRDefault="000B3F00" w:rsidP="008D72A4">
            <w:pPr>
              <w:spacing w:after="0" w:line="240" w:lineRule="auto"/>
              <w:jc w:val="center"/>
              <w:rPr>
                <w:rFonts w:ascii="Arial" w:hAnsi="Arial" w:cs="Arial"/>
                <w:snapToGrid w:val="0"/>
                <w:sz w:val="20"/>
              </w:rPr>
            </w:pPr>
            <w:r w:rsidRPr="008D72A4">
              <w:rPr>
                <w:rFonts w:ascii="Arial" w:hAnsi="Arial" w:cs="Arial"/>
                <w:snapToGrid w:val="0"/>
                <w:sz w:val="20"/>
              </w:rPr>
              <w:t>_________________</w:t>
            </w:r>
          </w:p>
        </w:tc>
      </w:tr>
      <w:tr w:rsidR="000B3F00" w:rsidRPr="008D72A4" w14:paraId="3611662F" w14:textId="77777777" w:rsidTr="009F6F4E">
        <w:tc>
          <w:tcPr>
            <w:tcW w:w="4520" w:type="dxa"/>
          </w:tcPr>
          <w:p w14:paraId="3AD30A0E" w14:textId="77777777" w:rsidR="000B3F00" w:rsidRPr="008D72A4" w:rsidRDefault="000B3F00" w:rsidP="008D72A4">
            <w:pPr>
              <w:spacing w:after="0" w:line="240" w:lineRule="auto"/>
              <w:jc w:val="center"/>
              <w:rPr>
                <w:rFonts w:ascii="Arial" w:hAnsi="Arial" w:cs="Arial"/>
                <w:snapToGrid w:val="0"/>
                <w:sz w:val="20"/>
              </w:rPr>
            </w:pPr>
            <w:r w:rsidRPr="008D72A4">
              <w:rPr>
                <w:rFonts w:ascii="Arial" w:hAnsi="Arial" w:cs="Arial"/>
                <w:snapToGrid w:val="0"/>
                <w:sz w:val="20"/>
              </w:rPr>
              <w:t>Por El “Instituto”</w:t>
            </w:r>
          </w:p>
          <w:p w14:paraId="4D359E84" w14:textId="77777777" w:rsidR="000B3F00" w:rsidRPr="008D72A4" w:rsidRDefault="000B3F00" w:rsidP="008D72A4">
            <w:pPr>
              <w:spacing w:after="0" w:line="240" w:lineRule="auto"/>
              <w:jc w:val="center"/>
              <w:rPr>
                <w:rFonts w:ascii="Arial" w:hAnsi="Arial" w:cs="Arial"/>
                <w:snapToGrid w:val="0"/>
                <w:sz w:val="20"/>
              </w:rPr>
            </w:pPr>
            <w:r w:rsidRPr="008D72A4">
              <w:rPr>
                <w:rFonts w:ascii="Arial" w:hAnsi="Arial" w:cs="Arial"/>
                <w:snapToGrid w:val="0"/>
                <w:sz w:val="20"/>
              </w:rPr>
              <w:t>(nombre y firma).</w:t>
            </w:r>
          </w:p>
        </w:tc>
        <w:tc>
          <w:tcPr>
            <w:tcW w:w="4512" w:type="dxa"/>
          </w:tcPr>
          <w:p w14:paraId="1D0F0938" w14:textId="77777777" w:rsidR="000B3F00" w:rsidRPr="008D72A4" w:rsidRDefault="000B3F00" w:rsidP="008D72A4">
            <w:pPr>
              <w:spacing w:after="0" w:line="240" w:lineRule="auto"/>
              <w:jc w:val="center"/>
              <w:rPr>
                <w:rFonts w:ascii="Arial" w:hAnsi="Arial" w:cs="Arial"/>
                <w:snapToGrid w:val="0"/>
                <w:sz w:val="20"/>
              </w:rPr>
            </w:pPr>
            <w:r w:rsidRPr="008D72A4">
              <w:rPr>
                <w:rFonts w:ascii="Arial" w:hAnsi="Arial" w:cs="Arial"/>
                <w:snapToGrid w:val="0"/>
                <w:sz w:val="20"/>
              </w:rPr>
              <w:t>Por El “Licitante”</w:t>
            </w:r>
          </w:p>
          <w:p w14:paraId="64E165F5" w14:textId="77777777" w:rsidR="000B3F00" w:rsidRPr="008D72A4" w:rsidRDefault="000B3F00" w:rsidP="008D72A4">
            <w:pPr>
              <w:spacing w:after="0" w:line="240" w:lineRule="auto"/>
              <w:jc w:val="center"/>
              <w:rPr>
                <w:rFonts w:ascii="Arial" w:hAnsi="Arial" w:cs="Arial"/>
                <w:snapToGrid w:val="0"/>
                <w:sz w:val="20"/>
              </w:rPr>
            </w:pPr>
            <w:r w:rsidRPr="008D72A4">
              <w:rPr>
                <w:rFonts w:ascii="Arial" w:hAnsi="Arial" w:cs="Arial"/>
                <w:snapToGrid w:val="0"/>
                <w:sz w:val="20"/>
              </w:rPr>
              <w:t>(nombre y firma).</w:t>
            </w:r>
          </w:p>
        </w:tc>
      </w:tr>
    </w:tbl>
    <w:p w14:paraId="5489EE6B" w14:textId="77777777" w:rsidR="000B3F00" w:rsidRPr="008D72A4" w:rsidRDefault="000B3F00" w:rsidP="008D72A4">
      <w:pPr>
        <w:spacing w:after="0" w:line="240" w:lineRule="auto"/>
        <w:jc w:val="both"/>
        <w:rPr>
          <w:rFonts w:ascii="Arial" w:hAnsi="Arial" w:cs="Arial"/>
          <w:snapToGrid w:val="0"/>
          <w:sz w:val="16"/>
        </w:rPr>
      </w:pPr>
      <w:r w:rsidRPr="008D72A4">
        <w:rPr>
          <w:rFonts w:ascii="Arial" w:hAnsi="Arial" w:cs="Arial"/>
          <w:snapToGrid w:val="0"/>
          <w:sz w:val="16"/>
        </w:rPr>
        <w:t>Notas:</w:t>
      </w:r>
    </w:p>
    <w:p w14:paraId="4A8C5470" w14:textId="77777777" w:rsidR="000B3F00" w:rsidRPr="008D72A4" w:rsidRDefault="000B3F00" w:rsidP="008D72A4">
      <w:pPr>
        <w:spacing w:after="0" w:line="240" w:lineRule="auto"/>
        <w:jc w:val="both"/>
        <w:rPr>
          <w:rFonts w:ascii="Arial" w:hAnsi="Arial" w:cs="Arial"/>
          <w:snapToGrid w:val="0"/>
          <w:sz w:val="16"/>
        </w:rPr>
      </w:pPr>
    </w:p>
    <w:p w14:paraId="0490372A" w14:textId="77777777" w:rsidR="000B3F00" w:rsidRPr="008D72A4" w:rsidRDefault="000B3F00" w:rsidP="008D72A4">
      <w:pPr>
        <w:numPr>
          <w:ilvl w:val="1"/>
          <w:numId w:val="40"/>
        </w:numPr>
        <w:tabs>
          <w:tab w:val="clear" w:pos="1440"/>
        </w:tabs>
        <w:suppressAutoHyphens w:val="0"/>
        <w:spacing w:after="0" w:line="240" w:lineRule="auto"/>
        <w:ind w:left="1080" w:hanging="540"/>
        <w:jc w:val="both"/>
        <w:rPr>
          <w:rFonts w:ascii="Arial" w:hAnsi="Arial" w:cs="Arial"/>
          <w:snapToGrid w:val="0"/>
          <w:sz w:val="16"/>
        </w:rPr>
      </w:pPr>
      <w:r w:rsidRPr="008D72A4">
        <w:rPr>
          <w:rFonts w:ascii="Arial" w:hAnsi="Arial" w:cs="Arial"/>
          <w:snapToGrid w:val="0"/>
          <w:sz w:val="16"/>
        </w:rPr>
        <w:t>Nombre del servidor público designado para llevar a cabo el proceso de contratación*.</w:t>
      </w:r>
    </w:p>
    <w:p w14:paraId="2BA0FE02" w14:textId="77777777" w:rsidR="000B3F00" w:rsidRPr="008D72A4" w:rsidRDefault="000B3F00" w:rsidP="008D72A4">
      <w:pPr>
        <w:numPr>
          <w:ilvl w:val="1"/>
          <w:numId w:val="40"/>
        </w:numPr>
        <w:tabs>
          <w:tab w:val="clear" w:pos="1440"/>
        </w:tabs>
        <w:suppressAutoHyphens w:val="0"/>
        <w:spacing w:after="0" w:line="240" w:lineRule="auto"/>
        <w:ind w:left="1080" w:hanging="540"/>
        <w:jc w:val="both"/>
        <w:rPr>
          <w:rFonts w:ascii="Arial" w:hAnsi="Arial" w:cs="Arial"/>
          <w:snapToGrid w:val="0"/>
          <w:sz w:val="16"/>
        </w:rPr>
      </w:pPr>
      <w:r w:rsidRPr="008D72A4">
        <w:rPr>
          <w:rFonts w:ascii="Arial" w:hAnsi="Arial" w:cs="Arial"/>
          <w:snapToGrid w:val="0"/>
          <w:sz w:val="16"/>
        </w:rPr>
        <w:t>Cargo del servidor público designado para llevar a cabo el proceso de contratación*.</w:t>
      </w:r>
    </w:p>
    <w:p w14:paraId="5A3D4B99" w14:textId="77777777" w:rsidR="000B3F00" w:rsidRPr="008D72A4" w:rsidRDefault="000B3F00" w:rsidP="008D72A4">
      <w:pPr>
        <w:numPr>
          <w:ilvl w:val="1"/>
          <w:numId w:val="40"/>
        </w:numPr>
        <w:tabs>
          <w:tab w:val="clear" w:pos="1440"/>
        </w:tabs>
        <w:suppressAutoHyphens w:val="0"/>
        <w:spacing w:after="0" w:line="240" w:lineRule="auto"/>
        <w:ind w:left="1080" w:hanging="540"/>
        <w:jc w:val="both"/>
        <w:rPr>
          <w:rFonts w:ascii="Arial" w:hAnsi="Arial" w:cs="Arial"/>
          <w:snapToGrid w:val="0"/>
          <w:sz w:val="16"/>
        </w:rPr>
      </w:pPr>
      <w:r w:rsidRPr="008D72A4">
        <w:rPr>
          <w:rFonts w:ascii="Arial" w:hAnsi="Arial" w:cs="Arial"/>
          <w:snapToGrid w:val="0"/>
          <w:sz w:val="16"/>
        </w:rPr>
        <w:t xml:space="preserve"> </w:t>
      </w:r>
      <w:r w:rsidRPr="008D72A4">
        <w:rPr>
          <w:rFonts w:ascii="Arial" w:hAnsi="Arial" w:cs="Arial"/>
          <w:snapToGrid w:val="0"/>
          <w:sz w:val="16"/>
        </w:rPr>
        <w:tab/>
        <w:t>Nombre de la empresa.</w:t>
      </w:r>
    </w:p>
    <w:p w14:paraId="7C8A013F" w14:textId="77777777" w:rsidR="000B3F00" w:rsidRPr="008D72A4" w:rsidRDefault="000B3F00" w:rsidP="008D72A4">
      <w:pPr>
        <w:numPr>
          <w:ilvl w:val="1"/>
          <w:numId w:val="40"/>
        </w:numPr>
        <w:tabs>
          <w:tab w:val="clear" w:pos="1440"/>
        </w:tabs>
        <w:suppressAutoHyphens w:val="0"/>
        <w:spacing w:after="0" w:line="240" w:lineRule="auto"/>
        <w:ind w:left="1080" w:hanging="540"/>
        <w:jc w:val="both"/>
        <w:rPr>
          <w:rFonts w:ascii="Arial" w:hAnsi="Arial" w:cs="Arial"/>
          <w:snapToGrid w:val="0"/>
          <w:sz w:val="16"/>
        </w:rPr>
      </w:pPr>
      <w:r w:rsidRPr="008D72A4">
        <w:rPr>
          <w:rFonts w:ascii="Arial" w:hAnsi="Arial" w:cs="Arial"/>
          <w:snapToGrid w:val="0"/>
          <w:sz w:val="16"/>
        </w:rPr>
        <w:t>Nombre del Representante Legal de la empresa.</w:t>
      </w:r>
    </w:p>
    <w:p w14:paraId="555ED7D4" w14:textId="77777777" w:rsidR="000B3F00" w:rsidRPr="008D72A4" w:rsidRDefault="000B3F00" w:rsidP="008D72A4">
      <w:pPr>
        <w:numPr>
          <w:ilvl w:val="1"/>
          <w:numId w:val="40"/>
        </w:numPr>
        <w:tabs>
          <w:tab w:val="clear" w:pos="1440"/>
        </w:tabs>
        <w:suppressAutoHyphens w:val="0"/>
        <w:spacing w:after="0" w:line="240" w:lineRule="auto"/>
        <w:ind w:left="1080" w:hanging="540"/>
        <w:jc w:val="both"/>
        <w:rPr>
          <w:rFonts w:ascii="Arial" w:hAnsi="Arial" w:cs="Arial"/>
          <w:snapToGrid w:val="0"/>
          <w:sz w:val="16"/>
        </w:rPr>
      </w:pPr>
      <w:r w:rsidRPr="008D72A4">
        <w:rPr>
          <w:rFonts w:ascii="Arial" w:hAnsi="Arial" w:cs="Arial"/>
          <w:snapToGrid w:val="0"/>
          <w:sz w:val="16"/>
        </w:rPr>
        <w:t>Cargo del Representante Legal de la empresa.</w:t>
      </w:r>
    </w:p>
    <w:p w14:paraId="328AC94B" w14:textId="77777777" w:rsidR="000B3F00" w:rsidRPr="008D72A4" w:rsidRDefault="000B3F00" w:rsidP="008D72A4">
      <w:pPr>
        <w:spacing w:after="0" w:line="240" w:lineRule="auto"/>
        <w:ind w:left="3119"/>
        <w:jc w:val="both"/>
        <w:rPr>
          <w:rFonts w:ascii="Arial" w:hAnsi="Arial" w:cs="Arial"/>
          <w:snapToGrid w:val="0"/>
          <w:sz w:val="16"/>
        </w:rPr>
      </w:pPr>
    </w:p>
    <w:p w14:paraId="1158FD98" w14:textId="77777777" w:rsidR="000B3F00" w:rsidRPr="008D72A4" w:rsidRDefault="000B3F00" w:rsidP="008D72A4">
      <w:pPr>
        <w:spacing w:after="0" w:line="240" w:lineRule="auto"/>
        <w:ind w:left="540" w:hanging="540"/>
        <w:jc w:val="both"/>
        <w:rPr>
          <w:rFonts w:ascii="Arial" w:hAnsi="Arial" w:cs="Arial"/>
          <w:b/>
          <w:bCs/>
          <w:sz w:val="18"/>
        </w:rPr>
      </w:pPr>
      <w:r w:rsidRPr="008D72A4">
        <w:rPr>
          <w:rFonts w:ascii="Arial" w:hAnsi="Arial" w:cs="Arial"/>
          <w:snapToGrid w:val="0"/>
          <w:sz w:val="16"/>
        </w:rPr>
        <w:t xml:space="preserve">*_/ </w:t>
      </w:r>
      <w:r w:rsidRPr="008D72A4">
        <w:rPr>
          <w:rFonts w:ascii="Arial" w:hAnsi="Arial" w:cs="Arial"/>
          <w:snapToGrid w:val="0"/>
          <w:sz w:val="16"/>
        </w:rPr>
        <w:tab/>
        <w:t>este dato será llenado preferentemente en la presentación de proposiciones</w:t>
      </w:r>
      <w:r w:rsidRPr="008D72A4">
        <w:rPr>
          <w:rFonts w:ascii="Arial" w:hAnsi="Arial" w:cs="Arial"/>
          <w:b/>
          <w:bCs/>
          <w:snapToGrid w:val="0"/>
          <w:sz w:val="18"/>
        </w:rPr>
        <w:t>.</w:t>
      </w:r>
    </w:p>
    <w:sectPr w:rsidR="000B3F00" w:rsidRPr="008D72A4">
      <w:footerReference w:type="even" r:id="rId62"/>
      <w:footerReference w:type="default" r:id="rId63"/>
      <w:footerReference w:type="first" r:id="rId64"/>
      <w:pgSz w:w="12240" w:h="15840"/>
      <w:pgMar w:top="1134" w:right="1134" w:bottom="1134" w:left="1418"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88171" w14:textId="77777777" w:rsidR="00AF32AA" w:rsidRDefault="00AF32AA">
      <w:pPr>
        <w:spacing w:after="0" w:line="240" w:lineRule="auto"/>
      </w:pPr>
      <w:r>
        <w:separator/>
      </w:r>
    </w:p>
  </w:endnote>
  <w:endnote w:type="continuationSeparator" w:id="0">
    <w:p w14:paraId="22C4CC57" w14:textId="77777777" w:rsidR="00AF32AA" w:rsidRDefault="00AF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1)">
    <w:altName w:val="Arial"/>
    <w:charset w:val="00"/>
    <w:family w:val="swiss"/>
    <w:pitch w:val="variable"/>
    <w:sig w:usb0="20007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Segoe UI"/>
    <w:charset w:val="00"/>
    <w:family w:val="swiss"/>
    <w:pitch w:val="variable"/>
    <w:sig w:usb0="00000001" w:usb1="00000000" w:usb2="00000000" w:usb3="00000000" w:csb0="00000093" w:csb1="00000000"/>
  </w:font>
  <w:font w:name="LinePrinter">
    <w:altName w:val="Calibri"/>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DD001" w14:textId="77777777" w:rsidR="007C134E" w:rsidRPr="007A44ED" w:rsidRDefault="007C134E">
    <w:pPr>
      <w:pStyle w:val="Piedepgina"/>
      <w:jc w:val="right"/>
      <w:rPr>
        <w:rFonts w:ascii="Arial" w:hAnsi="Arial" w:cs="Arial"/>
        <w:sz w:val="22"/>
        <w:szCs w:val="22"/>
        <w:lang w:val="pt-BR"/>
      </w:rPr>
    </w:pPr>
    <w:r w:rsidRPr="007A44ED">
      <w:rPr>
        <w:rFonts w:ascii="Arial" w:hAnsi="Arial" w:cs="Arial"/>
        <w:sz w:val="22"/>
        <w:szCs w:val="22"/>
      </w:rPr>
      <w:t xml:space="preserve">Página </w:t>
    </w:r>
    <w:r w:rsidRPr="007A44ED">
      <w:rPr>
        <w:rFonts w:ascii="Arial" w:hAnsi="Arial" w:cs="Arial"/>
        <w:b/>
        <w:sz w:val="22"/>
        <w:szCs w:val="22"/>
      </w:rPr>
      <w:fldChar w:fldCharType="begin"/>
    </w:r>
    <w:r w:rsidRPr="007A44ED">
      <w:rPr>
        <w:rFonts w:ascii="Arial" w:hAnsi="Arial" w:cs="Arial"/>
        <w:b/>
        <w:sz w:val="22"/>
        <w:szCs w:val="22"/>
      </w:rPr>
      <w:instrText xml:space="preserve"> PAGE </w:instrText>
    </w:r>
    <w:r w:rsidRPr="007A44ED">
      <w:rPr>
        <w:rFonts w:ascii="Arial" w:hAnsi="Arial" w:cs="Arial"/>
        <w:b/>
        <w:sz w:val="22"/>
        <w:szCs w:val="22"/>
      </w:rPr>
      <w:fldChar w:fldCharType="separate"/>
    </w:r>
    <w:r w:rsidRPr="007A44ED">
      <w:rPr>
        <w:rFonts w:ascii="Arial" w:hAnsi="Arial" w:cs="Arial"/>
        <w:b/>
        <w:noProof/>
        <w:sz w:val="22"/>
        <w:szCs w:val="22"/>
      </w:rPr>
      <w:t>26</w:t>
    </w:r>
    <w:r w:rsidRPr="007A44ED">
      <w:rPr>
        <w:rFonts w:ascii="Arial" w:hAnsi="Arial" w:cs="Arial"/>
        <w:b/>
        <w:sz w:val="22"/>
        <w:szCs w:val="22"/>
      </w:rPr>
      <w:fldChar w:fldCharType="end"/>
    </w:r>
    <w:r w:rsidRPr="007A44ED">
      <w:rPr>
        <w:rFonts w:ascii="Arial" w:hAnsi="Arial" w:cs="Arial"/>
        <w:sz w:val="22"/>
        <w:szCs w:val="22"/>
      </w:rPr>
      <w:t xml:space="preserve"> de </w:t>
    </w:r>
    <w:r w:rsidRPr="007A44ED">
      <w:rPr>
        <w:rFonts w:ascii="Arial" w:hAnsi="Arial" w:cs="Arial"/>
        <w:b/>
        <w:sz w:val="22"/>
        <w:szCs w:val="22"/>
      </w:rPr>
      <w:fldChar w:fldCharType="begin"/>
    </w:r>
    <w:r w:rsidRPr="007A44ED">
      <w:rPr>
        <w:rFonts w:ascii="Arial" w:hAnsi="Arial" w:cs="Arial"/>
        <w:b/>
        <w:sz w:val="22"/>
        <w:szCs w:val="22"/>
      </w:rPr>
      <w:instrText xml:space="preserve"> NUMPAGES \* ARABIC </w:instrText>
    </w:r>
    <w:r w:rsidRPr="007A44ED">
      <w:rPr>
        <w:rFonts w:ascii="Arial" w:hAnsi="Arial" w:cs="Arial"/>
        <w:b/>
        <w:sz w:val="22"/>
        <w:szCs w:val="22"/>
      </w:rPr>
      <w:fldChar w:fldCharType="separate"/>
    </w:r>
    <w:r w:rsidRPr="007A44ED">
      <w:rPr>
        <w:rFonts w:ascii="Arial" w:hAnsi="Arial" w:cs="Arial"/>
        <w:b/>
        <w:noProof/>
        <w:sz w:val="22"/>
        <w:szCs w:val="22"/>
      </w:rPr>
      <w:t>95</w:t>
    </w:r>
    <w:r w:rsidRPr="007A44ED">
      <w:rPr>
        <w:rFonts w:ascii="Arial" w:hAnsi="Arial" w:cs="Arial"/>
        <w:b/>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D2BB8" w14:textId="77777777" w:rsidR="007C134E" w:rsidRDefault="007C134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AAD8B" w14:textId="1FB2E6BE" w:rsidR="007C134E" w:rsidRPr="001C3DDA" w:rsidRDefault="007C134E" w:rsidP="001C3DDA">
    <w:pPr>
      <w:pStyle w:val="Piedepgina"/>
      <w:jc w:val="right"/>
      <w:rPr>
        <w:rFonts w:ascii="Arial" w:hAnsi="Arial" w:cs="Arial"/>
        <w:sz w:val="22"/>
        <w:szCs w:val="22"/>
        <w:lang w:val="pt-BR"/>
      </w:rPr>
    </w:pPr>
    <w:r w:rsidRPr="001C3DDA">
      <w:rPr>
        <w:rFonts w:ascii="Arial" w:hAnsi="Arial" w:cs="Arial"/>
        <w:sz w:val="22"/>
        <w:szCs w:val="22"/>
      </w:rPr>
      <w:t xml:space="preserve">Página </w:t>
    </w:r>
    <w:r w:rsidRPr="001C3DDA">
      <w:rPr>
        <w:rFonts w:ascii="Arial" w:hAnsi="Arial" w:cs="Arial"/>
        <w:b/>
        <w:sz w:val="22"/>
        <w:szCs w:val="22"/>
      </w:rPr>
      <w:fldChar w:fldCharType="begin"/>
    </w:r>
    <w:r w:rsidRPr="001C3DDA">
      <w:rPr>
        <w:rFonts w:ascii="Arial" w:hAnsi="Arial" w:cs="Arial"/>
        <w:b/>
        <w:sz w:val="22"/>
        <w:szCs w:val="22"/>
      </w:rPr>
      <w:instrText xml:space="preserve"> PAGE </w:instrText>
    </w:r>
    <w:r w:rsidRPr="001C3DDA">
      <w:rPr>
        <w:rFonts w:ascii="Arial" w:hAnsi="Arial" w:cs="Arial"/>
        <w:b/>
        <w:sz w:val="22"/>
        <w:szCs w:val="22"/>
      </w:rPr>
      <w:fldChar w:fldCharType="separate"/>
    </w:r>
    <w:r w:rsidRPr="001C3DDA">
      <w:rPr>
        <w:rFonts w:ascii="Arial" w:hAnsi="Arial" w:cs="Arial"/>
        <w:b/>
        <w:noProof/>
        <w:sz w:val="22"/>
        <w:szCs w:val="22"/>
      </w:rPr>
      <w:t>84</w:t>
    </w:r>
    <w:r w:rsidRPr="001C3DDA">
      <w:rPr>
        <w:rFonts w:ascii="Arial" w:hAnsi="Arial" w:cs="Arial"/>
        <w:b/>
        <w:sz w:val="22"/>
        <w:szCs w:val="22"/>
      </w:rPr>
      <w:fldChar w:fldCharType="end"/>
    </w:r>
    <w:r w:rsidRPr="001C3DDA">
      <w:rPr>
        <w:rFonts w:ascii="Arial" w:hAnsi="Arial" w:cs="Arial"/>
        <w:sz w:val="22"/>
        <w:szCs w:val="22"/>
      </w:rPr>
      <w:t xml:space="preserve"> de </w:t>
    </w:r>
    <w:r w:rsidRPr="001C3DDA">
      <w:rPr>
        <w:rFonts w:ascii="Arial" w:hAnsi="Arial" w:cs="Arial"/>
        <w:b/>
        <w:sz w:val="22"/>
        <w:szCs w:val="22"/>
      </w:rPr>
      <w:fldChar w:fldCharType="begin"/>
    </w:r>
    <w:r w:rsidRPr="001C3DDA">
      <w:rPr>
        <w:rFonts w:ascii="Arial" w:hAnsi="Arial" w:cs="Arial"/>
        <w:b/>
        <w:sz w:val="22"/>
        <w:szCs w:val="22"/>
      </w:rPr>
      <w:instrText xml:space="preserve"> NUMPAGES \* ARABIC </w:instrText>
    </w:r>
    <w:r w:rsidRPr="001C3DDA">
      <w:rPr>
        <w:rFonts w:ascii="Arial" w:hAnsi="Arial" w:cs="Arial"/>
        <w:b/>
        <w:sz w:val="22"/>
        <w:szCs w:val="22"/>
      </w:rPr>
      <w:fldChar w:fldCharType="separate"/>
    </w:r>
    <w:r w:rsidRPr="001C3DDA">
      <w:rPr>
        <w:rFonts w:ascii="Arial" w:hAnsi="Arial" w:cs="Arial"/>
        <w:b/>
        <w:noProof/>
        <w:sz w:val="22"/>
        <w:szCs w:val="22"/>
      </w:rPr>
      <w:t>95</w:t>
    </w:r>
    <w:r w:rsidRPr="001C3DDA">
      <w:rPr>
        <w:rFonts w:ascii="Arial" w:hAnsi="Arial" w:cs="Arial"/>
        <w:b/>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7F6CE" w14:textId="77777777" w:rsidR="007C134E" w:rsidRDefault="007C134E"/>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99C63" w14:textId="77777777" w:rsidR="007C134E" w:rsidRDefault="007C134E"/>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1040C" w14:textId="0D337BF1" w:rsidR="007C134E" w:rsidRPr="00A31C19" w:rsidRDefault="007C134E" w:rsidP="00A31C19">
    <w:pPr>
      <w:pStyle w:val="Piedepgina"/>
      <w:jc w:val="right"/>
      <w:rPr>
        <w:rFonts w:ascii="Arial" w:hAnsi="Arial" w:cs="Arial"/>
        <w:sz w:val="22"/>
        <w:szCs w:val="22"/>
        <w:lang w:val="pt-BR"/>
      </w:rPr>
    </w:pPr>
    <w:r w:rsidRPr="00A31C19">
      <w:rPr>
        <w:rFonts w:ascii="Arial" w:hAnsi="Arial" w:cs="Arial"/>
        <w:sz w:val="22"/>
        <w:szCs w:val="22"/>
      </w:rPr>
      <w:t xml:space="preserve">Página </w:t>
    </w:r>
    <w:r w:rsidRPr="00A31C19">
      <w:rPr>
        <w:rFonts w:ascii="Arial" w:hAnsi="Arial" w:cs="Arial"/>
        <w:b/>
        <w:sz w:val="22"/>
        <w:szCs w:val="22"/>
      </w:rPr>
      <w:fldChar w:fldCharType="begin"/>
    </w:r>
    <w:r w:rsidRPr="00A31C19">
      <w:rPr>
        <w:rFonts w:ascii="Arial" w:hAnsi="Arial" w:cs="Arial"/>
        <w:b/>
        <w:sz w:val="22"/>
        <w:szCs w:val="22"/>
      </w:rPr>
      <w:instrText xml:space="preserve"> PAGE </w:instrText>
    </w:r>
    <w:r w:rsidRPr="00A31C19">
      <w:rPr>
        <w:rFonts w:ascii="Arial" w:hAnsi="Arial" w:cs="Arial"/>
        <w:b/>
        <w:sz w:val="22"/>
        <w:szCs w:val="22"/>
      </w:rPr>
      <w:fldChar w:fldCharType="separate"/>
    </w:r>
    <w:r w:rsidRPr="00A31C19">
      <w:rPr>
        <w:rFonts w:ascii="Arial" w:hAnsi="Arial" w:cs="Arial"/>
        <w:b/>
        <w:noProof/>
        <w:sz w:val="22"/>
        <w:szCs w:val="22"/>
      </w:rPr>
      <w:t>86</w:t>
    </w:r>
    <w:r w:rsidRPr="00A31C19">
      <w:rPr>
        <w:rFonts w:ascii="Arial" w:hAnsi="Arial" w:cs="Arial"/>
        <w:b/>
        <w:sz w:val="22"/>
        <w:szCs w:val="22"/>
      </w:rPr>
      <w:fldChar w:fldCharType="end"/>
    </w:r>
    <w:r w:rsidRPr="00A31C19">
      <w:rPr>
        <w:rFonts w:ascii="Arial" w:hAnsi="Arial" w:cs="Arial"/>
        <w:sz w:val="22"/>
        <w:szCs w:val="22"/>
      </w:rPr>
      <w:t xml:space="preserve"> de </w:t>
    </w:r>
    <w:r w:rsidRPr="00A31C19">
      <w:rPr>
        <w:rFonts w:ascii="Arial" w:hAnsi="Arial" w:cs="Arial"/>
        <w:b/>
        <w:sz w:val="22"/>
        <w:szCs w:val="22"/>
      </w:rPr>
      <w:fldChar w:fldCharType="begin"/>
    </w:r>
    <w:r w:rsidRPr="00A31C19">
      <w:rPr>
        <w:rFonts w:ascii="Arial" w:hAnsi="Arial" w:cs="Arial"/>
        <w:b/>
        <w:sz w:val="22"/>
        <w:szCs w:val="22"/>
      </w:rPr>
      <w:instrText xml:space="preserve"> NUMPAGES \* ARABIC </w:instrText>
    </w:r>
    <w:r w:rsidRPr="00A31C19">
      <w:rPr>
        <w:rFonts w:ascii="Arial" w:hAnsi="Arial" w:cs="Arial"/>
        <w:b/>
        <w:sz w:val="22"/>
        <w:szCs w:val="22"/>
      </w:rPr>
      <w:fldChar w:fldCharType="separate"/>
    </w:r>
    <w:r w:rsidRPr="00A31C19">
      <w:rPr>
        <w:rFonts w:ascii="Arial" w:hAnsi="Arial" w:cs="Arial"/>
        <w:b/>
        <w:noProof/>
        <w:sz w:val="22"/>
        <w:szCs w:val="22"/>
      </w:rPr>
      <w:t>95</w:t>
    </w:r>
    <w:r w:rsidRPr="00A31C19">
      <w:rPr>
        <w:rFonts w:ascii="Arial" w:hAnsi="Arial" w:cs="Arial"/>
        <w:b/>
        <w:sz w:val="22"/>
        <w:szCs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D6BF6" w14:textId="77777777" w:rsidR="007C134E" w:rsidRDefault="007C134E"/>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920CB" w14:textId="77777777" w:rsidR="007C134E" w:rsidRDefault="007C134E"/>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7DA14" w14:textId="7F751ACC" w:rsidR="007C134E" w:rsidRPr="00A31C19" w:rsidRDefault="007C134E" w:rsidP="00A31C19">
    <w:pPr>
      <w:pStyle w:val="Piedepgina"/>
      <w:jc w:val="right"/>
      <w:rPr>
        <w:rFonts w:ascii="Arial" w:hAnsi="Arial" w:cs="Arial"/>
        <w:sz w:val="22"/>
        <w:szCs w:val="22"/>
        <w:lang w:val="pt-BR"/>
      </w:rPr>
    </w:pPr>
    <w:r w:rsidRPr="00A31C19">
      <w:rPr>
        <w:rFonts w:ascii="Arial" w:hAnsi="Arial" w:cs="Arial"/>
        <w:sz w:val="22"/>
        <w:szCs w:val="22"/>
      </w:rPr>
      <w:t xml:space="preserve">Página </w:t>
    </w:r>
    <w:r w:rsidRPr="00A31C19">
      <w:rPr>
        <w:rFonts w:ascii="Arial" w:hAnsi="Arial" w:cs="Arial"/>
        <w:b/>
        <w:sz w:val="22"/>
        <w:szCs w:val="22"/>
      </w:rPr>
      <w:fldChar w:fldCharType="begin"/>
    </w:r>
    <w:r w:rsidRPr="00A31C19">
      <w:rPr>
        <w:rFonts w:ascii="Arial" w:hAnsi="Arial" w:cs="Arial"/>
        <w:b/>
        <w:sz w:val="22"/>
        <w:szCs w:val="22"/>
      </w:rPr>
      <w:instrText xml:space="preserve"> PAGE </w:instrText>
    </w:r>
    <w:r w:rsidRPr="00A31C19">
      <w:rPr>
        <w:rFonts w:ascii="Arial" w:hAnsi="Arial" w:cs="Arial"/>
        <w:b/>
        <w:sz w:val="22"/>
        <w:szCs w:val="22"/>
      </w:rPr>
      <w:fldChar w:fldCharType="separate"/>
    </w:r>
    <w:r w:rsidRPr="00A31C19">
      <w:rPr>
        <w:rFonts w:ascii="Arial" w:hAnsi="Arial" w:cs="Arial"/>
        <w:b/>
        <w:noProof/>
        <w:sz w:val="22"/>
        <w:szCs w:val="22"/>
      </w:rPr>
      <w:t>87</w:t>
    </w:r>
    <w:r w:rsidRPr="00A31C19">
      <w:rPr>
        <w:rFonts w:ascii="Arial" w:hAnsi="Arial" w:cs="Arial"/>
        <w:b/>
        <w:sz w:val="22"/>
        <w:szCs w:val="22"/>
      </w:rPr>
      <w:fldChar w:fldCharType="end"/>
    </w:r>
    <w:r w:rsidRPr="00A31C19">
      <w:rPr>
        <w:rFonts w:ascii="Arial" w:hAnsi="Arial" w:cs="Arial"/>
        <w:sz w:val="22"/>
        <w:szCs w:val="22"/>
      </w:rPr>
      <w:t xml:space="preserve"> de </w:t>
    </w:r>
    <w:r w:rsidRPr="00A31C19">
      <w:rPr>
        <w:rFonts w:ascii="Arial" w:hAnsi="Arial" w:cs="Arial"/>
        <w:b/>
        <w:sz w:val="22"/>
        <w:szCs w:val="22"/>
      </w:rPr>
      <w:fldChar w:fldCharType="begin"/>
    </w:r>
    <w:r w:rsidRPr="00A31C19">
      <w:rPr>
        <w:rFonts w:ascii="Arial" w:hAnsi="Arial" w:cs="Arial"/>
        <w:b/>
        <w:sz w:val="22"/>
        <w:szCs w:val="22"/>
      </w:rPr>
      <w:instrText xml:space="preserve"> NUMPAGES \* ARABIC </w:instrText>
    </w:r>
    <w:r w:rsidRPr="00A31C19">
      <w:rPr>
        <w:rFonts w:ascii="Arial" w:hAnsi="Arial" w:cs="Arial"/>
        <w:b/>
        <w:sz w:val="22"/>
        <w:szCs w:val="22"/>
      </w:rPr>
      <w:fldChar w:fldCharType="separate"/>
    </w:r>
    <w:r w:rsidRPr="00A31C19">
      <w:rPr>
        <w:rFonts w:ascii="Arial" w:hAnsi="Arial" w:cs="Arial"/>
        <w:b/>
        <w:noProof/>
        <w:sz w:val="22"/>
        <w:szCs w:val="22"/>
      </w:rPr>
      <w:t>95</w:t>
    </w:r>
    <w:r w:rsidRPr="00A31C19">
      <w:rPr>
        <w:rFonts w:ascii="Arial" w:hAnsi="Arial" w:cs="Arial"/>
        <w:b/>
        <w:sz w:val="22"/>
        <w:szCs w:val="2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E23FB" w14:textId="77777777" w:rsidR="007C134E" w:rsidRDefault="007C134E"/>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F765F" w14:textId="77777777" w:rsidR="007C134E" w:rsidRDefault="007C13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7A6D0" w14:textId="77777777" w:rsidR="007C134E" w:rsidRPr="00C772C7" w:rsidRDefault="007C134E">
    <w:pPr>
      <w:pStyle w:val="Piedepgina"/>
      <w:jc w:val="right"/>
      <w:rPr>
        <w:rFonts w:ascii="Arial" w:hAnsi="Arial" w:cs="Arial"/>
        <w:lang w:val="pt-BR"/>
      </w:rPr>
    </w:pPr>
    <w:r w:rsidRPr="00C772C7">
      <w:rPr>
        <w:rFonts w:ascii="Arial" w:hAnsi="Arial" w:cs="Arial"/>
      </w:rPr>
      <w:t xml:space="preserve">Página </w:t>
    </w:r>
    <w:r w:rsidRPr="00C772C7">
      <w:rPr>
        <w:rFonts w:ascii="Arial" w:hAnsi="Arial" w:cs="Arial"/>
        <w:b/>
      </w:rPr>
      <w:fldChar w:fldCharType="begin"/>
    </w:r>
    <w:r w:rsidRPr="00C772C7">
      <w:rPr>
        <w:rFonts w:ascii="Arial" w:hAnsi="Arial" w:cs="Arial"/>
        <w:b/>
      </w:rPr>
      <w:instrText xml:space="preserve"> PAGE </w:instrText>
    </w:r>
    <w:r w:rsidRPr="00C772C7">
      <w:rPr>
        <w:rFonts w:ascii="Arial" w:hAnsi="Arial" w:cs="Arial"/>
        <w:b/>
      </w:rPr>
      <w:fldChar w:fldCharType="separate"/>
    </w:r>
    <w:r w:rsidRPr="00C772C7">
      <w:rPr>
        <w:rFonts w:ascii="Arial" w:hAnsi="Arial" w:cs="Arial"/>
        <w:b/>
        <w:noProof/>
      </w:rPr>
      <w:t>42</w:t>
    </w:r>
    <w:r w:rsidRPr="00C772C7">
      <w:rPr>
        <w:rFonts w:ascii="Arial" w:hAnsi="Arial" w:cs="Arial"/>
        <w:b/>
      </w:rPr>
      <w:fldChar w:fldCharType="end"/>
    </w:r>
    <w:r w:rsidRPr="00C772C7">
      <w:rPr>
        <w:rFonts w:ascii="Arial" w:hAnsi="Arial" w:cs="Arial"/>
      </w:rPr>
      <w:t xml:space="preserve"> de </w:t>
    </w:r>
    <w:r w:rsidRPr="00C772C7">
      <w:rPr>
        <w:rFonts w:ascii="Arial" w:hAnsi="Arial" w:cs="Arial"/>
        <w:b/>
      </w:rPr>
      <w:fldChar w:fldCharType="begin"/>
    </w:r>
    <w:r w:rsidRPr="00C772C7">
      <w:rPr>
        <w:rFonts w:ascii="Arial" w:hAnsi="Arial" w:cs="Arial"/>
        <w:b/>
      </w:rPr>
      <w:instrText xml:space="preserve"> NUMPAGES \* ARABIC </w:instrText>
    </w:r>
    <w:r w:rsidRPr="00C772C7">
      <w:rPr>
        <w:rFonts w:ascii="Arial" w:hAnsi="Arial" w:cs="Arial"/>
        <w:b/>
      </w:rPr>
      <w:fldChar w:fldCharType="separate"/>
    </w:r>
    <w:r w:rsidRPr="00C772C7">
      <w:rPr>
        <w:rFonts w:ascii="Arial" w:hAnsi="Arial" w:cs="Arial"/>
        <w:b/>
        <w:noProof/>
      </w:rPr>
      <w:t>95</w:t>
    </w:r>
    <w:r w:rsidRPr="00C772C7">
      <w:rPr>
        <w:rFonts w:ascii="Arial" w:hAnsi="Arial" w:cs="Arial"/>
        <w:b/>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7B32D" w14:textId="3683F46C" w:rsidR="007C134E" w:rsidRPr="001C3DDA" w:rsidRDefault="007C134E" w:rsidP="001C3DDA">
    <w:pPr>
      <w:pStyle w:val="Piedepgina"/>
      <w:jc w:val="right"/>
      <w:rPr>
        <w:rFonts w:ascii="Arial" w:hAnsi="Arial" w:cs="Arial"/>
        <w:sz w:val="22"/>
        <w:szCs w:val="22"/>
        <w:lang w:val="pt-BR"/>
      </w:rPr>
    </w:pPr>
    <w:r w:rsidRPr="001C3DDA">
      <w:rPr>
        <w:rFonts w:ascii="Arial" w:hAnsi="Arial" w:cs="Arial"/>
        <w:sz w:val="22"/>
        <w:szCs w:val="22"/>
      </w:rPr>
      <w:t xml:space="preserve">Página </w:t>
    </w:r>
    <w:r w:rsidRPr="001C3DDA">
      <w:rPr>
        <w:rFonts w:ascii="Arial" w:hAnsi="Arial" w:cs="Arial"/>
        <w:b/>
        <w:sz w:val="22"/>
        <w:szCs w:val="22"/>
      </w:rPr>
      <w:fldChar w:fldCharType="begin"/>
    </w:r>
    <w:r w:rsidRPr="001C3DDA">
      <w:rPr>
        <w:rFonts w:ascii="Arial" w:hAnsi="Arial" w:cs="Arial"/>
        <w:b/>
        <w:sz w:val="22"/>
        <w:szCs w:val="22"/>
      </w:rPr>
      <w:instrText xml:space="preserve"> PAGE </w:instrText>
    </w:r>
    <w:r w:rsidRPr="001C3DDA">
      <w:rPr>
        <w:rFonts w:ascii="Arial" w:hAnsi="Arial" w:cs="Arial"/>
        <w:b/>
        <w:sz w:val="22"/>
        <w:szCs w:val="22"/>
      </w:rPr>
      <w:fldChar w:fldCharType="separate"/>
    </w:r>
    <w:r w:rsidRPr="001C3DDA">
      <w:rPr>
        <w:rFonts w:ascii="Arial" w:hAnsi="Arial" w:cs="Arial"/>
        <w:b/>
        <w:noProof/>
        <w:sz w:val="22"/>
        <w:szCs w:val="22"/>
      </w:rPr>
      <w:t>88</w:t>
    </w:r>
    <w:r w:rsidRPr="001C3DDA">
      <w:rPr>
        <w:rFonts w:ascii="Arial" w:hAnsi="Arial" w:cs="Arial"/>
        <w:b/>
        <w:sz w:val="22"/>
        <w:szCs w:val="22"/>
      </w:rPr>
      <w:fldChar w:fldCharType="end"/>
    </w:r>
    <w:r w:rsidRPr="001C3DDA">
      <w:rPr>
        <w:rFonts w:ascii="Arial" w:hAnsi="Arial" w:cs="Arial"/>
        <w:sz w:val="22"/>
        <w:szCs w:val="22"/>
      </w:rPr>
      <w:t xml:space="preserve"> de </w:t>
    </w:r>
    <w:r w:rsidRPr="001C3DDA">
      <w:rPr>
        <w:rFonts w:ascii="Arial" w:hAnsi="Arial" w:cs="Arial"/>
        <w:b/>
        <w:sz w:val="22"/>
        <w:szCs w:val="22"/>
      </w:rPr>
      <w:fldChar w:fldCharType="begin"/>
    </w:r>
    <w:r w:rsidRPr="001C3DDA">
      <w:rPr>
        <w:rFonts w:ascii="Arial" w:hAnsi="Arial" w:cs="Arial"/>
        <w:b/>
        <w:sz w:val="22"/>
        <w:szCs w:val="22"/>
      </w:rPr>
      <w:instrText xml:space="preserve"> NUMPAGES \* ARABIC </w:instrText>
    </w:r>
    <w:r w:rsidRPr="001C3DDA">
      <w:rPr>
        <w:rFonts w:ascii="Arial" w:hAnsi="Arial" w:cs="Arial"/>
        <w:b/>
        <w:sz w:val="22"/>
        <w:szCs w:val="22"/>
      </w:rPr>
      <w:fldChar w:fldCharType="separate"/>
    </w:r>
    <w:r w:rsidRPr="001C3DDA">
      <w:rPr>
        <w:rFonts w:ascii="Arial" w:hAnsi="Arial" w:cs="Arial"/>
        <w:b/>
        <w:noProof/>
        <w:sz w:val="22"/>
        <w:szCs w:val="22"/>
      </w:rPr>
      <w:t>95</w:t>
    </w:r>
    <w:r w:rsidRPr="001C3DDA">
      <w:rPr>
        <w:rFonts w:ascii="Arial" w:hAnsi="Arial" w:cs="Arial"/>
        <w:b/>
        <w:sz w:val="22"/>
        <w:szCs w:val="22"/>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FB468" w14:textId="77777777" w:rsidR="007C134E" w:rsidRDefault="007C134E"/>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54451" w14:textId="77777777" w:rsidR="007C134E" w:rsidRDefault="007C134E"/>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7D0B0" w14:textId="5F409258" w:rsidR="007C134E" w:rsidRPr="001C3DDA" w:rsidRDefault="007C134E" w:rsidP="001C3DDA">
    <w:pPr>
      <w:pStyle w:val="Piedepgina"/>
      <w:jc w:val="right"/>
      <w:rPr>
        <w:rFonts w:ascii="Arial" w:hAnsi="Arial" w:cs="Arial"/>
        <w:sz w:val="22"/>
        <w:szCs w:val="22"/>
        <w:lang w:val="pt-BR"/>
      </w:rPr>
    </w:pPr>
    <w:r w:rsidRPr="001C3DDA">
      <w:rPr>
        <w:rFonts w:ascii="Arial" w:hAnsi="Arial" w:cs="Arial"/>
        <w:sz w:val="22"/>
        <w:szCs w:val="22"/>
      </w:rPr>
      <w:t xml:space="preserve">Página </w:t>
    </w:r>
    <w:r w:rsidRPr="001C3DDA">
      <w:rPr>
        <w:rFonts w:ascii="Arial" w:hAnsi="Arial" w:cs="Arial"/>
        <w:b/>
        <w:sz w:val="22"/>
        <w:szCs w:val="22"/>
      </w:rPr>
      <w:fldChar w:fldCharType="begin"/>
    </w:r>
    <w:r w:rsidRPr="001C3DDA">
      <w:rPr>
        <w:rFonts w:ascii="Arial" w:hAnsi="Arial" w:cs="Arial"/>
        <w:b/>
        <w:sz w:val="22"/>
        <w:szCs w:val="22"/>
      </w:rPr>
      <w:instrText xml:space="preserve"> PAGE </w:instrText>
    </w:r>
    <w:r w:rsidRPr="001C3DDA">
      <w:rPr>
        <w:rFonts w:ascii="Arial" w:hAnsi="Arial" w:cs="Arial"/>
        <w:b/>
        <w:sz w:val="22"/>
        <w:szCs w:val="22"/>
      </w:rPr>
      <w:fldChar w:fldCharType="separate"/>
    </w:r>
    <w:r w:rsidRPr="001C3DDA">
      <w:rPr>
        <w:rFonts w:ascii="Arial" w:hAnsi="Arial" w:cs="Arial"/>
        <w:b/>
        <w:noProof/>
        <w:sz w:val="22"/>
        <w:szCs w:val="22"/>
      </w:rPr>
      <w:t>89</w:t>
    </w:r>
    <w:r w:rsidRPr="001C3DDA">
      <w:rPr>
        <w:rFonts w:ascii="Arial" w:hAnsi="Arial" w:cs="Arial"/>
        <w:b/>
        <w:sz w:val="22"/>
        <w:szCs w:val="22"/>
      </w:rPr>
      <w:fldChar w:fldCharType="end"/>
    </w:r>
    <w:r w:rsidRPr="001C3DDA">
      <w:rPr>
        <w:rFonts w:ascii="Arial" w:hAnsi="Arial" w:cs="Arial"/>
        <w:sz w:val="22"/>
        <w:szCs w:val="22"/>
      </w:rPr>
      <w:t xml:space="preserve"> de </w:t>
    </w:r>
    <w:r w:rsidRPr="001C3DDA">
      <w:rPr>
        <w:rFonts w:ascii="Arial" w:hAnsi="Arial" w:cs="Arial"/>
        <w:b/>
        <w:sz w:val="22"/>
        <w:szCs w:val="22"/>
      </w:rPr>
      <w:fldChar w:fldCharType="begin"/>
    </w:r>
    <w:r w:rsidRPr="001C3DDA">
      <w:rPr>
        <w:rFonts w:ascii="Arial" w:hAnsi="Arial" w:cs="Arial"/>
        <w:b/>
        <w:sz w:val="22"/>
        <w:szCs w:val="22"/>
      </w:rPr>
      <w:instrText xml:space="preserve"> NUMPAGES \* ARABIC </w:instrText>
    </w:r>
    <w:r w:rsidRPr="001C3DDA">
      <w:rPr>
        <w:rFonts w:ascii="Arial" w:hAnsi="Arial" w:cs="Arial"/>
        <w:b/>
        <w:sz w:val="22"/>
        <w:szCs w:val="22"/>
      </w:rPr>
      <w:fldChar w:fldCharType="separate"/>
    </w:r>
    <w:r w:rsidRPr="001C3DDA">
      <w:rPr>
        <w:rFonts w:ascii="Arial" w:hAnsi="Arial" w:cs="Arial"/>
        <w:b/>
        <w:noProof/>
        <w:sz w:val="22"/>
        <w:szCs w:val="22"/>
      </w:rPr>
      <w:t>95</w:t>
    </w:r>
    <w:r w:rsidRPr="001C3DDA">
      <w:rPr>
        <w:rFonts w:ascii="Arial" w:hAnsi="Arial" w:cs="Arial"/>
        <w:b/>
        <w:sz w:val="22"/>
        <w:szCs w:val="2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3E830" w14:textId="77777777" w:rsidR="007C134E" w:rsidRDefault="007C134E"/>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43145" w14:textId="77777777" w:rsidR="007C134E" w:rsidRDefault="007C134E"/>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F0880" w14:textId="1AF032FD" w:rsidR="007C134E" w:rsidRPr="00A31C19" w:rsidRDefault="007C134E" w:rsidP="00A31C19">
    <w:pPr>
      <w:pStyle w:val="Piedepgina"/>
      <w:jc w:val="right"/>
      <w:rPr>
        <w:rFonts w:ascii="Arial" w:hAnsi="Arial" w:cs="Arial"/>
        <w:sz w:val="22"/>
        <w:szCs w:val="22"/>
        <w:lang w:val="pt-BR"/>
      </w:rPr>
    </w:pPr>
    <w:r w:rsidRPr="00A31C19">
      <w:rPr>
        <w:rFonts w:ascii="Arial" w:hAnsi="Arial" w:cs="Arial"/>
        <w:sz w:val="22"/>
        <w:szCs w:val="22"/>
      </w:rPr>
      <w:t xml:space="preserve">Página </w:t>
    </w:r>
    <w:r w:rsidRPr="00A31C19">
      <w:rPr>
        <w:rFonts w:ascii="Arial" w:hAnsi="Arial" w:cs="Arial"/>
        <w:b/>
        <w:sz w:val="22"/>
        <w:szCs w:val="22"/>
      </w:rPr>
      <w:fldChar w:fldCharType="begin"/>
    </w:r>
    <w:r w:rsidRPr="00A31C19">
      <w:rPr>
        <w:rFonts w:ascii="Arial" w:hAnsi="Arial" w:cs="Arial"/>
        <w:b/>
        <w:sz w:val="22"/>
        <w:szCs w:val="22"/>
      </w:rPr>
      <w:instrText xml:space="preserve"> PAGE </w:instrText>
    </w:r>
    <w:r w:rsidRPr="00A31C19">
      <w:rPr>
        <w:rFonts w:ascii="Arial" w:hAnsi="Arial" w:cs="Arial"/>
        <w:b/>
        <w:sz w:val="22"/>
        <w:szCs w:val="22"/>
      </w:rPr>
      <w:fldChar w:fldCharType="separate"/>
    </w:r>
    <w:r w:rsidRPr="00A31C19">
      <w:rPr>
        <w:rFonts w:ascii="Arial" w:hAnsi="Arial" w:cs="Arial"/>
        <w:b/>
        <w:noProof/>
        <w:sz w:val="22"/>
        <w:szCs w:val="22"/>
      </w:rPr>
      <w:t>97</w:t>
    </w:r>
    <w:r w:rsidRPr="00A31C19">
      <w:rPr>
        <w:rFonts w:ascii="Arial" w:hAnsi="Arial" w:cs="Arial"/>
        <w:b/>
        <w:sz w:val="22"/>
        <w:szCs w:val="22"/>
      </w:rPr>
      <w:fldChar w:fldCharType="end"/>
    </w:r>
    <w:r w:rsidRPr="00A31C19">
      <w:rPr>
        <w:rFonts w:ascii="Arial" w:hAnsi="Arial" w:cs="Arial"/>
        <w:sz w:val="22"/>
        <w:szCs w:val="22"/>
      </w:rPr>
      <w:t xml:space="preserve"> de </w:t>
    </w:r>
    <w:r w:rsidRPr="00A31C19">
      <w:rPr>
        <w:rFonts w:ascii="Arial" w:hAnsi="Arial" w:cs="Arial"/>
        <w:b/>
        <w:sz w:val="22"/>
        <w:szCs w:val="22"/>
      </w:rPr>
      <w:fldChar w:fldCharType="begin"/>
    </w:r>
    <w:r w:rsidRPr="00A31C19">
      <w:rPr>
        <w:rFonts w:ascii="Arial" w:hAnsi="Arial" w:cs="Arial"/>
        <w:b/>
        <w:sz w:val="22"/>
        <w:szCs w:val="22"/>
      </w:rPr>
      <w:instrText xml:space="preserve"> NUMPAGES \* ARABIC </w:instrText>
    </w:r>
    <w:r w:rsidRPr="00A31C19">
      <w:rPr>
        <w:rFonts w:ascii="Arial" w:hAnsi="Arial" w:cs="Arial"/>
        <w:b/>
        <w:sz w:val="22"/>
        <w:szCs w:val="22"/>
      </w:rPr>
      <w:fldChar w:fldCharType="separate"/>
    </w:r>
    <w:r w:rsidRPr="00A31C19">
      <w:rPr>
        <w:rFonts w:ascii="Arial" w:hAnsi="Arial" w:cs="Arial"/>
        <w:b/>
        <w:noProof/>
        <w:sz w:val="22"/>
        <w:szCs w:val="22"/>
      </w:rPr>
      <w:t>112</w:t>
    </w:r>
    <w:r w:rsidRPr="00A31C19">
      <w:rPr>
        <w:rFonts w:ascii="Arial" w:hAnsi="Arial" w:cs="Arial"/>
        <w:b/>
        <w:sz w:val="22"/>
        <w:szCs w:val="22"/>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E090B" w14:textId="77777777" w:rsidR="007C134E" w:rsidRDefault="007C134E"/>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1DE86" w14:textId="77777777" w:rsidR="007C134E" w:rsidRDefault="007C134E"/>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FD83A" w14:textId="77777777" w:rsidR="007C134E" w:rsidRDefault="007C134E">
    <w:pPr>
      <w:pStyle w:val="Piedepgina"/>
      <w:jc w:val="right"/>
      <w:rPr>
        <w:lang w:val="pt-BR"/>
      </w:rPr>
    </w:pPr>
    <w:r>
      <w:t xml:space="preserve">Página </w:t>
    </w:r>
    <w:r>
      <w:rPr>
        <w:b/>
        <w:sz w:val="24"/>
        <w:szCs w:val="24"/>
      </w:rPr>
      <w:fldChar w:fldCharType="begin"/>
    </w:r>
    <w:r>
      <w:rPr>
        <w:b/>
        <w:sz w:val="24"/>
        <w:szCs w:val="24"/>
      </w:rPr>
      <w:instrText xml:space="preserve"> PAGE </w:instrText>
    </w:r>
    <w:r>
      <w:rPr>
        <w:b/>
        <w:sz w:val="24"/>
        <w:szCs w:val="24"/>
      </w:rPr>
      <w:fldChar w:fldCharType="separate"/>
    </w:r>
    <w:r>
      <w:rPr>
        <w:b/>
        <w:noProof/>
        <w:sz w:val="24"/>
        <w:szCs w:val="24"/>
      </w:rPr>
      <w:t>98</w:t>
    </w:r>
    <w:r>
      <w:rPr>
        <w:b/>
        <w:sz w:val="24"/>
        <w:szCs w:val="24"/>
      </w:rPr>
      <w:fldChar w:fldCharType="end"/>
    </w:r>
    <w:r>
      <w:t xml:space="preserve"> de </w:t>
    </w:r>
    <w:r>
      <w:rPr>
        <w:b/>
        <w:sz w:val="24"/>
        <w:szCs w:val="24"/>
      </w:rPr>
      <w:fldChar w:fldCharType="begin"/>
    </w:r>
    <w:r>
      <w:rPr>
        <w:b/>
        <w:sz w:val="24"/>
        <w:szCs w:val="24"/>
      </w:rPr>
      <w:instrText xml:space="preserve"> NUMPAGES \* ARABIC </w:instrText>
    </w:r>
    <w:r>
      <w:rPr>
        <w:b/>
        <w:sz w:val="24"/>
        <w:szCs w:val="24"/>
      </w:rPr>
      <w:fldChar w:fldCharType="separate"/>
    </w:r>
    <w:r>
      <w:rPr>
        <w:b/>
        <w:noProof/>
        <w:sz w:val="24"/>
        <w:szCs w:val="24"/>
      </w:rPr>
      <w:t>112</w:t>
    </w:r>
    <w:r>
      <w:rPr>
        <w:b/>
        <w:sz w:val="24"/>
        <w:szCs w:val="24"/>
      </w:rPr>
      <w:fldChar w:fldCharType="end"/>
    </w:r>
  </w:p>
  <w:p w14:paraId="7C96E7DB" w14:textId="77777777" w:rsidR="007C134E" w:rsidRDefault="007C134E">
    <w:pPr>
      <w:pStyle w:val="Piedepgina"/>
      <w:ind w:right="36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E7EE8" w14:textId="77777777" w:rsidR="007C134E" w:rsidRPr="001C3DDA" w:rsidRDefault="007C134E">
    <w:pPr>
      <w:pStyle w:val="Piedepgina"/>
      <w:jc w:val="right"/>
      <w:rPr>
        <w:rFonts w:ascii="Arial" w:hAnsi="Arial" w:cs="Arial"/>
        <w:sz w:val="22"/>
        <w:szCs w:val="22"/>
        <w:lang w:val="pt-BR"/>
      </w:rPr>
    </w:pPr>
    <w:r w:rsidRPr="001C3DDA">
      <w:rPr>
        <w:rFonts w:ascii="Arial" w:hAnsi="Arial" w:cs="Arial"/>
        <w:sz w:val="22"/>
        <w:szCs w:val="22"/>
      </w:rPr>
      <w:t xml:space="preserve">Página </w:t>
    </w:r>
    <w:r w:rsidRPr="001C3DDA">
      <w:rPr>
        <w:rFonts w:ascii="Arial" w:hAnsi="Arial" w:cs="Arial"/>
        <w:b/>
        <w:sz w:val="22"/>
        <w:szCs w:val="22"/>
      </w:rPr>
      <w:fldChar w:fldCharType="begin"/>
    </w:r>
    <w:r w:rsidRPr="001C3DDA">
      <w:rPr>
        <w:rFonts w:ascii="Arial" w:hAnsi="Arial" w:cs="Arial"/>
        <w:b/>
        <w:sz w:val="22"/>
        <w:szCs w:val="22"/>
      </w:rPr>
      <w:instrText xml:space="preserve"> PAGE </w:instrText>
    </w:r>
    <w:r w:rsidRPr="001C3DDA">
      <w:rPr>
        <w:rFonts w:ascii="Arial" w:hAnsi="Arial" w:cs="Arial"/>
        <w:b/>
        <w:sz w:val="22"/>
        <w:szCs w:val="22"/>
      </w:rPr>
      <w:fldChar w:fldCharType="separate"/>
    </w:r>
    <w:r w:rsidRPr="001C3DDA">
      <w:rPr>
        <w:rFonts w:ascii="Arial" w:hAnsi="Arial" w:cs="Arial"/>
        <w:b/>
        <w:noProof/>
        <w:sz w:val="22"/>
        <w:szCs w:val="22"/>
      </w:rPr>
      <w:t>77</w:t>
    </w:r>
    <w:r w:rsidRPr="001C3DDA">
      <w:rPr>
        <w:rFonts w:ascii="Arial" w:hAnsi="Arial" w:cs="Arial"/>
        <w:b/>
        <w:sz w:val="22"/>
        <w:szCs w:val="22"/>
      </w:rPr>
      <w:fldChar w:fldCharType="end"/>
    </w:r>
    <w:r w:rsidRPr="001C3DDA">
      <w:rPr>
        <w:rFonts w:ascii="Arial" w:hAnsi="Arial" w:cs="Arial"/>
        <w:sz w:val="22"/>
        <w:szCs w:val="22"/>
      </w:rPr>
      <w:t xml:space="preserve"> de </w:t>
    </w:r>
    <w:r w:rsidRPr="001C3DDA">
      <w:rPr>
        <w:rFonts w:ascii="Arial" w:hAnsi="Arial" w:cs="Arial"/>
        <w:b/>
        <w:sz w:val="22"/>
        <w:szCs w:val="22"/>
      </w:rPr>
      <w:fldChar w:fldCharType="begin"/>
    </w:r>
    <w:r w:rsidRPr="001C3DDA">
      <w:rPr>
        <w:rFonts w:ascii="Arial" w:hAnsi="Arial" w:cs="Arial"/>
        <w:b/>
        <w:sz w:val="22"/>
        <w:szCs w:val="22"/>
      </w:rPr>
      <w:instrText xml:space="preserve"> NUMPAGES \* ARABIC </w:instrText>
    </w:r>
    <w:r w:rsidRPr="001C3DDA">
      <w:rPr>
        <w:rFonts w:ascii="Arial" w:hAnsi="Arial" w:cs="Arial"/>
        <w:b/>
        <w:sz w:val="22"/>
        <w:szCs w:val="22"/>
      </w:rPr>
      <w:fldChar w:fldCharType="separate"/>
    </w:r>
    <w:r w:rsidRPr="001C3DDA">
      <w:rPr>
        <w:rFonts w:ascii="Arial" w:hAnsi="Arial" w:cs="Arial"/>
        <w:b/>
        <w:noProof/>
        <w:sz w:val="22"/>
        <w:szCs w:val="22"/>
      </w:rPr>
      <w:t>95</w:t>
    </w:r>
    <w:r w:rsidRPr="001C3DDA">
      <w:rPr>
        <w:rFonts w:ascii="Arial" w:hAnsi="Arial" w:cs="Arial"/>
        <w:b/>
        <w:sz w:val="22"/>
        <w:szCs w:val="22"/>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7885C" w14:textId="77777777" w:rsidR="007C134E" w:rsidRDefault="007C134E"/>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0239A" w14:textId="77777777" w:rsidR="007C134E" w:rsidRDefault="007C134E"/>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D607B" w14:textId="77777777" w:rsidR="007C134E" w:rsidRDefault="007C134E">
    <w:pPr>
      <w:pStyle w:val="Piedepgina"/>
      <w:jc w:val="right"/>
      <w:rPr>
        <w:lang w:val="pt-BR"/>
      </w:rPr>
    </w:pPr>
    <w:r>
      <w:t xml:space="preserve">Página </w:t>
    </w:r>
    <w:r>
      <w:rPr>
        <w:b/>
        <w:sz w:val="24"/>
        <w:szCs w:val="24"/>
      </w:rPr>
      <w:fldChar w:fldCharType="begin"/>
    </w:r>
    <w:r>
      <w:rPr>
        <w:b/>
        <w:sz w:val="24"/>
        <w:szCs w:val="24"/>
      </w:rPr>
      <w:instrText xml:space="preserve"> PAGE </w:instrText>
    </w:r>
    <w:r>
      <w:rPr>
        <w:b/>
        <w:sz w:val="24"/>
        <w:szCs w:val="24"/>
      </w:rPr>
      <w:fldChar w:fldCharType="separate"/>
    </w:r>
    <w:r>
      <w:rPr>
        <w:b/>
        <w:noProof/>
        <w:sz w:val="24"/>
        <w:szCs w:val="24"/>
      </w:rPr>
      <w:t>99</w:t>
    </w:r>
    <w:r>
      <w:rPr>
        <w:b/>
        <w:sz w:val="24"/>
        <w:szCs w:val="24"/>
      </w:rPr>
      <w:fldChar w:fldCharType="end"/>
    </w:r>
    <w:r>
      <w:t xml:space="preserve"> de </w:t>
    </w:r>
    <w:r>
      <w:rPr>
        <w:b/>
        <w:sz w:val="24"/>
        <w:szCs w:val="24"/>
      </w:rPr>
      <w:fldChar w:fldCharType="begin"/>
    </w:r>
    <w:r>
      <w:rPr>
        <w:b/>
        <w:sz w:val="24"/>
        <w:szCs w:val="24"/>
      </w:rPr>
      <w:instrText xml:space="preserve"> NUMPAGES \* ARABIC </w:instrText>
    </w:r>
    <w:r>
      <w:rPr>
        <w:b/>
        <w:sz w:val="24"/>
        <w:szCs w:val="24"/>
      </w:rPr>
      <w:fldChar w:fldCharType="separate"/>
    </w:r>
    <w:r>
      <w:rPr>
        <w:b/>
        <w:noProof/>
        <w:sz w:val="24"/>
        <w:szCs w:val="24"/>
      </w:rPr>
      <w:t>112</w:t>
    </w:r>
    <w:r>
      <w:rPr>
        <w:b/>
        <w:sz w:val="24"/>
        <w:szCs w:val="24"/>
      </w:rPr>
      <w:fldChar w:fldCharType="end"/>
    </w:r>
  </w:p>
  <w:p w14:paraId="4F4B2513" w14:textId="77777777" w:rsidR="007C134E" w:rsidRDefault="007C134E">
    <w:pPr>
      <w:pStyle w:val="Piedepgina"/>
      <w:ind w:right="360"/>
      <w:rPr>
        <w:lang w:val="pt-BR"/>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5451E" w14:textId="77777777" w:rsidR="007C134E" w:rsidRDefault="007C134E"/>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D2420" w14:textId="77777777" w:rsidR="007C134E" w:rsidRDefault="007C134E"/>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D34FE" w14:textId="77777777" w:rsidR="007C134E" w:rsidRPr="008631A2" w:rsidRDefault="007C134E">
    <w:pPr>
      <w:pStyle w:val="Piedepgina"/>
      <w:jc w:val="right"/>
      <w:rPr>
        <w:rFonts w:ascii="Arial" w:hAnsi="Arial" w:cs="Arial"/>
        <w:sz w:val="22"/>
        <w:szCs w:val="22"/>
      </w:rPr>
    </w:pPr>
    <w:r w:rsidRPr="008631A2">
      <w:rPr>
        <w:rFonts w:ascii="Arial" w:hAnsi="Arial" w:cs="Arial"/>
        <w:sz w:val="22"/>
        <w:szCs w:val="22"/>
      </w:rPr>
      <w:t xml:space="preserve">Página </w:t>
    </w:r>
    <w:r w:rsidRPr="008631A2">
      <w:rPr>
        <w:rFonts w:ascii="Arial" w:hAnsi="Arial" w:cs="Arial"/>
        <w:b/>
        <w:sz w:val="22"/>
        <w:szCs w:val="22"/>
      </w:rPr>
      <w:fldChar w:fldCharType="begin"/>
    </w:r>
    <w:r w:rsidRPr="008631A2">
      <w:rPr>
        <w:rFonts w:ascii="Arial" w:hAnsi="Arial" w:cs="Arial"/>
        <w:b/>
        <w:sz w:val="22"/>
        <w:szCs w:val="22"/>
      </w:rPr>
      <w:instrText xml:space="preserve"> PAGE </w:instrText>
    </w:r>
    <w:r w:rsidRPr="008631A2">
      <w:rPr>
        <w:rFonts w:ascii="Arial" w:hAnsi="Arial" w:cs="Arial"/>
        <w:b/>
        <w:sz w:val="22"/>
        <w:szCs w:val="22"/>
      </w:rPr>
      <w:fldChar w:fldCharType="separate"/>
    </w:r>
    <w:r w:rsidRPr="008631A2">
      <w:rPr>
        <w:rFonts w:ascii="Arial" w:hAnsi="Arial" w:cs="Arial"/>
        <w:b/>
        <w:noProof/>
        <w:sz w:val="22"/>
        <w:szCs w:val="22"/>
      </w:rPr>
      <w:t>105</w:t>
    </w:r>
    <w:r w:rsidRPr="008631A2">
      <w:rPr>
        <w:rFonts w:ascii="Arial" w:hAnsi="Arial" w:cs="Arial"/>
        <w:b/>
        <w:sz w:val="22"/>
        <w:szCs w:val="22"/>
      </w:rPr>
      <w:fldChar w:fldCharType="end"/>
    </w:r>
    <w:r w:rsidRPr="008631A2">
      <w:rPr>
        <w:rFonts w:ascii="Arial" w:hAnsi="Arial" w:cs="Arial"/>
        <w:sz w:val="22"/>
        <w:szCs w:val="22"/>
      </w:rPr>
      <w:t xml:space="preserve"> de </w:t>
    </w:r>
    <w:r w:rsidRPr="008631A2">
      <w:rPr>
        <w:rFonts w:ascii="Arial" w:hAnsi="Arial" w:cs="Arial"/>
        <w:b/>
        <w:sz w:val="22"/>
        <w:szCs w:val="22"/>
      </w:rPr>
      <w:fldChar w:fldCharType="begin"/>
    </w:r>
    <w:r w:rsidRPr="008631A2">
      <w:rPr>
        <w:rFonts w:ascii="Arial" w:hAnsi="Arial" w:cs="Arial"/>
        <w:b/>
        <w:sz w:val="22"/>
        <w:szCs w:val="22"/>
      </w:rPr>
      <w:instrText xml:space="preserve"> NUMPAGES \* ARABIC </w:instrText>
    </w:r>
    <w:r w:rsidRPr="008631A2">
      <w:rPr>
        <w:rFonts w:ascii="Arial" w:hAnsi="Arial" w:cs="Arial"/>
        <w:b/>
        <w:sz w:val="22"/>
        <w:szCs w:val="22"/>
      </w:rPr>
      <w:fldChar w:fldCharType="separate"/>
    </w:r>
    <w:r w:rsidRPr="008631A2">
      <w:rPr>
        <w:rFonts w:ascii="Arial" w:hAnsi="Arial" w:cs="Arial"/>
        <w:b/>
        <w:noProof/>
        <w:sz w:val="22"/>
        <w:szCs w:val="22"/>
      </w:rPr>
      <w:t>112</w:t>
    </w:r>
    <w:r w:rsidRPr="008631A2">
      <w:rPr>
        <w:rFonts w:ascii="Arial" w:hAnsi="Arial" w:cs="Arial"/>
        <w:b/>
        <w:sz w:val="22"/>
        <w:szCs w:val="22"/>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15854" w14:textId="77777777" w:rsidR="007C134E" w:rsidRDefault="007C134E"/>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51FBD" w14:textId="77777777" w:rsidR="007C134E" w:rsidRDefault="007C134E"/>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35CEF" w14:textId="4018111B" w:rsidR="007C134E" w:rsidRPr="008631A2" w:rsidRDefault="007C134E" w:rsidP="008631A2">
    <w:pPr>
      <w:pStyle w:val="Piedepgina"/>
      <w:jc w:val="right"/>
      <w:rPr>
        <w:rFonts w:ascii="Arial" w:hAnsi="Arial" w:cs="Arial"/>
        <w:sz w:val="22"/>
        <w:szCs w:val="22"/>
      </w:rPr>
    </w:pPr>
    <w:r w:rsidRPr="008631A2">
      <w:rPr>
        <w:rFonts w:ascii="Arial" w:hAnsi="Arial" w:cs="Arial"/>
        <w:sz w:val="22"/>
        <w:szCs w:val="22"/>
      </w:rPr>
      <w:t xml:space="preserve">Página </w:t>
    </w:r>
    <w:r w:rsidRPr="008631A2">
      <w:rPr>
        <w:rFonts w:ascii="Arial" w:hAnsi="Arial" w:cs="Arial"/>
        <w:b/>
        <w:sz w:val="22"/>
        <w:szCs w:val="22"/>
      </w:rPr>
      <w:fldChar w:fldCharType="begin"/>
    </w:r>
    <w:r w:rsidRPr="008631A2">
      <w:rPr>
        <w:rFonts w:ascii="Arial" w:hAnsi="Arial" w:cs="Arial"/>
        <w:b/>
        <w:sz w:val="22"/>
        <w:szCs w:val="22"/>
      </w:rPr>
      <w:instrText xml:space="preserve"> PAGE </w:instrText>
    </w:r>
    <w:r w:rsidRPr="008631A2">
      <w:rPr>
        <w:rFonts w:ascii="Arial" w:hAnsi="Arial" w:cs="Arial"/>
        <w:b/>
        <w:sz w:val="22"/>
        <w:szCs w:val="22"/>
      </w:rPr>
      <w:fldChar w:fldCharType="separate"/>
    </w:r>
    <w:r w:rsidRPr="008631A2">
      <w:rPr>
        <w:rFonts w:ascii="Arial" w:hAnsi="Arial" w:cs="Arial"/>
        <w:b/>
        <w:noProof/>
        <w:sz w:val="22"/>
        <w:szCs w:val="22"/>
      </w:rPr>
      <w:t>107</w:t>
    </w:r>
    <w:r w:rsidRPr="008631A2">
      <w:rPr>
        <w:rFonts w:ascii="Arial" w:hAnsi="Arial" w:cs="Arial"/>
        <w:b/>
        <w:sz w:val="22"/>
        <w:szCs w:val="22"/>
      </w:rPr>
      <w:fldChar w:fldCharType="end"/>
    </w:r>
    <w:r w:rsidRPr="008631A2">
      <w:rPr>
        <w:rFonts w:ascii="Arial" w:hAnsi="Arial" w:cs="Arial"/>
        <w:sz w:val="22"/>
        <w:szCs w:val="22"/>
      </w:rPr>
      <w:t xml:space="preserve"> de </w:t>
    </w:r>
    <w:r w:rsidRPr="008631A2">
      <w:rPr>
        <w:rFonts w:ascii="Arial" w:hAnsi="Arial" w:cs="Arial"/>
        <w:b/>
        <w:sz w:val="22"/>
        <w:szCs w:val="22"/>
      </w:rPr>
      <w:fldChar w:fldCharType="begin"/>
    </w:r>
    <w:r w:rsidRPr="008631A2">
      <w:rPr>
        <w:rFonts w:ascii="Arial" w:hAnsi="Arial" w:cs="Arial"/>
        <w:b/>
        <w:sz w:val="22"/>
        <w:szCs w:val="22"/>
      </w:rPr>
      <w:instrText xml:space="preserve"> NUMPAGES \* ARABIC </w:instrText>
    </w:r>
    <w:r w:rsidRPr="008631A2">
      <w:rPr>
        <w:rFonts w:ascii="Arial" w:hAnsi="Arial" w:cs="Arial"/>
        <w:b/>
        <w:sz w:val="22"/>
        <w:szCs w:val="22"/>
      </w:rPr>
      <w:fldChar w:fldCharType="separate"/>
    </w:r>
    <w:r w:rsidRPr="008631A2">
      <w:rPr>
        <w:rFonts w:ascii="Arial" w:hAnsi="Arial" w:cs="Arial"/>
        <w:b/>
        <w:noProof/>
        <w:sz w:val="22"/>
        <w:szCs w:val="22"/>
      </w:rPr>
      <w:t>112</w:t>
    </w:r>
    <w:r w:rsidRPr="008631A2">
      <w:rPr>
        <w:rFonts w:ascii="Arial" w:hAnsi="Arial" w:cs="Arial"/>
        <w:b/>
        <w:sz w:val="22"/>
        <w:szCs w:val="22"/>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9AF0D" w14:textId="77777777" w:rsidR="007C134E" w:rsidRDefault="007C134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847D7" w14:textId="77777777" w:rsidR="007C134E" w:rsidRDefault="007C134E"/>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37E5C" w14:textId="77777777" w:rsidR="007C134E" w:rsidRDefault="007C134E"/>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A9418" w14:textId="77777777" w:rsidR="007C134E" w:rsidRDefault="007C134E">
    <w:pPr>
      <w:pStyle w:val="Piedepgina"/>
      <w:jc w:val="right"/>
    </w:pPr>
    <w:r>
      <w:rPr>
        <w:rFonts w:ascii="Arial" w:hAnsi="Arial" w:cs="Arial"/>
      </w:rPr>
      <w:t xml:space="preserve">Página </w:t>
    </w:r>
    <w:r>
      <w:rPr>
        <w:rFonts w:cs="Arial"/>
        <w:b/>
      </w:rPr>
      <w:fldChar w:fldCharType="begin"/>
    </w:r>
    <w:r>
      <w:rPr>
        <w:rFonts w:cs="Arial"/>
        <w:b/>
      </w:rPr>
      <w:instrText xml:space="preserve"> PAGE </w:instrText>
    </w:r>
    <w:r>
      <w:rPr>
        <w:rFonts w:cs="Arial"/>
        <w:b/>
      </w:rPr>
      <w:fldChar w:fldCharType="separate"/>
    </w:r>
    <w:r>
      <w:rPr>
        <w:rFonts w:cs="Arial"/>
        <w:b/>
        <w:noProof/>
      </w:rPr>
      <w:t>112</w:t>
    </w:r>
    <w:r>
      <w:rPr>
        <w:rFonts w:cs="Arial"/>
        <w:b/>
      </w:rPr>
      <w:fldChar w:fldCharType="end"/>
    </w:r>
    <w:r>
      <w:rPr>
        <w:rFonts w:ascii="Arial" w:hAnsi="Arial" w:cs="Arial"/>
      </w:rPr>
      <w:t xml:space="preserve"> de </w:t>
    </w:r>
    <w:r>
      <w:rPr>
        <w:rFonts w:cs="Arial"/>
        <w:b/>
      </w:rPr>
      <w:fldChar w:fldCharType="begin"/>
    </w:r>
    <w:r>
      <w:rPr>
        <w:rFonts w:cs="Arial"/>
        <w:b/>
      </w:rPr>
      <w:instrText xml:space="preserve"> NUMPAGES \* ARABIC </w:instrText>
    </w:r>
    <w:r>
      <w:rPr>
        <w:rFonts w:cs="Arial"/>
        <w:b/>
      </w:rPr>
      <w:fldChar w:fldCharType="separate"/>
    </w:r>
    <w:r>
      <w:rPr>
        <w:rFonts w:cs="Arial"/>
        <w:b/>
        <w:noProof/>
      </w:rPr>
      <w:t>112</w:t>
    </w:r>
    <w:r>
      <w:rPr>
        <w:rFonts w:cs="Arial"/>
        <w:b/>
      </w:rPr>
      <w:fldChar w:fldCharType="end"/>
    </w:r>
  </w:p>
  <w:p w14:paraId="000046AC" w14:textId="77777777" w:rsidR="007C134E" w:rsidRDefault="007C134E">
    <w:pPr>
      <w:pStyle w:val="Piedepgina"/>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AE4A6" w14:textId="77777777" w:rsidR="007C134E" w:rsidRDefault="007C134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5175E" w14:textId="527EADFF" w:rsidR="007C134E" w:rsidRPr="00D633E3" w:rsidRDefault="007C134E" w:rsidP="00D633E3">
    <w:pPr>
      <w:pStyle w:val="Piedepgina"/>
      <w:jc w:val="right"/>
      <w:rPr>
        <w:rFonts w:ascii="Arial" w:hAnsi="Arial" w:cs="Arial"/>
        <w:sz w:val="22"/>
        <w:szCs w:val="22"/>
        <w:lang w:val="pt-BR"/>
      </w:rPr>
    </w:pPr>
    <w:r w:rsidRPr="00D633E3">
      <w:rPr>
        <w:rFonts w:ascii="Arial" w:hAnsi="Arial" w:cs="Arial"/>
        <w:sz w:val="22"/>
        <w:szCs w:val="22"/>
      </w:rPr>
      <w:t xml:space="preserve">Página </w:t>
    </w:r>
    <w:r w:rsidRPr="00D633E3">
      <w:rPr>
        <w:rFonts w:ascii="Arial" w:hAnsi="Arial" w:cs="Arial"/>
        <w:b/>
        <w:sz w:val="22"/>
        <w:szCs w:val="22"/>
      </w:rPr>
      <w:fldChar w:fldCharType="begin"/>
    </w:r>
    <w:r w:rsidRPr="00D633E3">
      <w:rPr>
        <w:rFonts w:ascii="Arial" w:hAnsi="Arial" w:cs="Arial"/>
        <w:b/>
        <w:sz w:val="22"/>
        <w:szCs w:val="22"/>
      </w:rPr>
      <w:instrText xml:space="preserve"> PAGE </w:instrText>
    </w:r>
    <w:r w:rsidRPr="00D633E3">
      <w:rPr>
        <w:rFonts w:ascii="Arial" w:hAnsi="Arial" w:cs="Arial"/>
        <w:b/>
        <w:sz w:val="22"/>
        <w:szCs w:val="22"/>
      </w:rPr>
      <w:fldChar w:fldCharType="separate"/>
    </w:r>
    <w:r w:rsidRPr="00D633E3">
      <w:rPr>
        <w:rFonts w:ascii="Arial" w:hAnsi="Arial" w:cs="Arial"/>
        <w:b/>
        <w:noProof/>
        <w:sz w:val="22"/>
        <w:szCs w:val="22"/>
      </w:rPr>
      <w:t>81</w:t>
    </w:r>
    <w:r w:rsidRPr="00D633E3">
      <w:rPr>
        <w:rFonts w:ascii="Arial" w:hAnsi="Arial" w:cs="Arial"/>
        <w:b/>
        <w:sz w:val="22"/>
        <w:szCs w:val="22"/>
      </w:rPr>
      <w:fldChar w:fldCharType="end"/>
    </w:r>
    <w:r w:rsidRPr="00D633E3">
      <w:rPr>
        <w:rFonts w:ascii="Arial" w:hAnsi="Arial" w:cs="Arial"/>
        <w:sz w:val="22"/>
        <w:szCs w:val="22"/>
      </w:rPr>
      <w:t xml:space="preserve"> de </w:t>
    </w:r>
    <w:r w:rsidRPr="00D633E3">
      <w:rPr>
        <w:rFonts w:ascii="Arial" w:hAnsi="Arial" w:cs="Arial"/>
        <w:b/>
        <w:sz w:val="22"/>
        <w:szCs w:val="22"/>
      </w:rPr>
      <w:fldChar w:fldCharType="begin"/>
    </w:r>
    <w:r w:rsidRPr="00D633E3">
      <w:rPr>
        <w:rFonts w:ascii="Arial" w:hAnsi="Arial" w:cs="Arial"/>
        <w:b/>
        <w:sz w:val="22"/>
        <w:szCs w:val="22"/>
      </w:rPr>
      <w:instrText xml:space="preserve"> NUMPAGES \* ARABIC </w:instrText>
    </w:r>
    <w:r w:rsidRPr="00D633E3">
      <w:rPr>
        <w:rFonts w:ascii="Arial" w:hAnsi="Arial" w:cs="Arial"/>
        <w:b/>
        <w:sz w:val="22"/>
        <w:szCs w:val="22"/>
      </w:rPr>
      <w:fldChar w:fldCharType="separate"/>
    </w:r>
    <w:r w:rsidRPr="00D633E3">
      <w:rPr>
        <w:rFonts w:ascii="Arial" w:hAnsi="Arial" w:cs="Arial"/>
        <w:b/>
        <w:noProof/>
        <w:sz w:val="22"/>
        <w:szCs w:val="22"/>
      </w:rPr>
      <w:t>95</w:t>
    </w:r>
    <w:r w:rsidRPr="00D633E3">
      <w:rPr>
        <w:rFonts w:ascii="Arial" w:hAnsi="Arial" w:cs="Arial"/>
        <w:b/>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DEC61" w14:textId="77777777" w:rsidR="007C134E" w:rsidRDefault="007C134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9E575" w14:textId="77777777" w:rsidR="007C134E" w:rsidRDefault="007C134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2A9E0" w14:textId="77777777" w:rsidR="007C134E" w:rsidRDefault="007C134E">
    <w:pPr>
      <w:pStyle w:val="Piedepgina"/>
      <w:jc w:val="right"/>
      <w:rPr>
        <w:lang w:val="pt-BR"/>
      </w:rPr>
    </w:pPr>
    <w:r>
      <w:t xml:space="preserve">Página </w:t>
    </w:r>
    <w:r>
      <w:rPr>
        <w:b/>
        <w:sz w:val="24"/>
        <w:szCs w:val="24"/>
      </w:rPr>
      <w:fldChar w:fldCharType="begin"/>
    </w:r>
    <w:r>
      <w:rPr>
        <w:b/>
        <w:sz w:val="24"/>
        <w:szCs w:val="24"/>
      </w:rPr>
      <w:instrText xml:space="preserve"> PAGE </w:instrText>
    </w:r>
    <w:r>
      <w:rPr>
        <w:b/>
        <w:sz w:val="24"/>
        <w:szCs w:val="24"/>
      </w:rPr>
      <w:fldChar w:fldCharType="separate"/>
    </w:r>
    <w:r>
      <w:rPr>
        <w:b/>
        <w:noProof/>
        <w:sz w:val="24"/>
        <w:szCs w:val="24"/>
      </w:rPr>
      <w:t>82</w:t>
    </w:r>
    <w:r>
      <w:rPr>
        <w:b/>
        <w:sz w:val="24"/>
        <w:szCs w:val="24"/>
      </w:rPr>
      <w:fldChar w:fldCharType="end"/>
    </w:r>
    <w:r>
      <w:t xml:space="preserve"> de </w:t>
    </w:r>
    <w:r>
      <w:rPr>
        <w:b/>
        <w:sz w:val="24"/>
        <w:szCs w:val="24"/>
      </w:rPr>
      <w:fldChar w:fldCharType="begin"/>
    </w:r>
    <w:r>
      <w:rPr>
        <w:b/>
        <w:sz w:val="24"/>
        <w:szCs w:val="24"/>
      </w:rPr>
      <w:instrText xml:space="preserve"> NUMPAGES \* ARABIC </w:instrText>
    </w:r>
    <w:r>
      <w:rPr>
        <w:b/>
        <w:sz w:val="24"/>
        <w:szCs w:val="24"/>
      </w:rPr>
      <w:fldChar w:fldCharType="separate"/>
    </w:r>
    <w:r>
      <w:rPr>
        <w:b/>
        <w:noProof/>
        <w:sz w:val="24"/>
        <w:szCs w:val="24"/>
      </w:rPr>
      <w:t>95</w:t>
    </w:r>
    <w:r>
      <w:rPr>
        <w:b/>
        <w:sz w:val="24"/>
        <w:szCs w:val="24"/>
      </w:rPr>
      <w:fldChar w:fldCharType="end"/>
    </w:r>
  </w:p>
  <w:p w14:paraId="05EBE725" w14:textId="77777777" w:rsidR="007C134E" w:rsidRDefault="007C134E">
    <w:pPr>
      <w:pStyle w:val="Piedepgina"/>
      <w:ind w:right="360"/>
      <w:rPr>
        <w:lang w:val="pt-B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A1578" w14:textId="77777777" w:rsidR="007C134E" w:rsidRDefault="007C13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A2D0D" w14:textId="77777777" w:rsidR="00AF32AA" w:rsidRDefault="00AF32AA">
      <w:pPr>
        <w:spacing w:after="0" w:line="240" w:lineRule="auto"/>
      </w:pPr>
      <w:r>
        <w:separator/>
      </w:r>
    </w:p>
  </w:footnote>
  <w:footnote w:type="continuationSeparator" w:id="0">
    <w:p w14:paraId="73300395" w14:textId="77777777" w:rsidR="00AF32AA" w:rsidRDefault="00AF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FD7B4" w14:textId="77777777" w:rsidR="007C134E" w:rsidRDefault="007C134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6CC82" w14:textId="77777777" w:rsidR="007C134E" w:rsidRPr="0091484D" w:rsidRDefault="007C134E" w:rsidP="001C3DDA">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center"/>
      <w:rPr>
        <w:rFonts w:ascii="Arial" w:hAnsi="Arial" w:cs="Arial"/>
        <w:b/>
        <w:bCs/>
        <w:i/>
        <w:iCs/>
      </w:rPr>
    </w:pPr>
    <w:r w:rsidRPr="0091484D">
      <w:rPr>
        <w:rFonts w:ascii="Arial" w:hAnsi="Arial" w:cs="Arial"/>
        <w:b/>
        <w:bCs/>
      </w:rPr>
      <w:t>Anexo “2”</w:t>
    </w:r>
  </w:p>
  <w:p w14:paraId="0C2FE585" w14:textId="2AF62FF2" w:rsidR="007C134E" w:rsidRPr="0091484D" w:rsidRDefault="007C134E"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Pr>
        <w:rFonts w:ascii="Arial" w:hAnsi="Arial" w:cs="Arial"/>
        <w:b/>
        <w:bCs/>
        <w:sz w:val="20"/>
        <w:szCs w:val="20"/>
      </w:rPr>
      <w:t>EN LA CIUDAD DE MÉXICO Y EL ESTADO DE GUERRERO</w:t>
    </w:r>
    <w:r w:rsidRPr="0091484D">
      <w:rPr>
        <w:rFonts w:ascii="Arial" w:hAnsi="Arial" w:cs="Arial"/>
        <w:b/>
        <w:bCs/>
        <w:sz w:val="20"/>
        <w:szCs w:val="20"/>
      </w:rPr>
      <w:t>.</w:t>
    </w:r>
  </w:p>
  <w:p w14:paraId="18A011A6" w14:textId="77777777" w:rsidR="007C134E" w:rsidRDefault="007C134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FB4B8" w14:textId="77777777" w:rsidR="007C134E" w:rsidRPr="0091484D" w:rsidRDefault="007C134E" w:rsidP="001C3DDA">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center"/>
      <w:rPr>
        <w:rFonts w:ascii="Arial" w:hAnsi="Arial" w:cs="Arial"/>
        <w:b/>
        <w:bCs/>
        <w:i/>
        <w:iCs/>
      </w:rPr>
    </w:pPr>
    <w:r w:rsidRPr="0091484D">
      <w:rPr>
        <w:rFonts w:ascii="Arial" w:hAnsi="Arial" w:cs="Arial"/>
        <w:b/>
        <w:bCs/>
      </w:rPr>
      <w:t>Anexo “3”</w:t>
    </w:r>
  </w:p>
  <w:p w14:paraId="2484DF62" w14:textId="4E37085F" w:rsidR="007C134E" w:rsidRPr="0091484D" w:rsidRDefault="007C134E"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91484D">
      <w:rPr>
        <w:rFonts w:ascii="Arial" w:hAnsi="Arial" w:cs="Arial"/>
        <w:b/>
        <w:bCs/>
        <w:sz w:val="20"/>
        <w:szCs w:val="20"/>
      </w:rPr>
      <w:t xml:space="preserve">CONVOCATORIA A LA LICITACIÓN PÚBLICA NACIONAL ELECTRÓNICA NÚMERO </w:t>
    </w:r>
    <w:r>
      <w:rPr>
        <w:rFonts w:ascii="Arial" w:hAnsi="Arial" w:cs="Arial"/>
        <w:b/>
        <w:bCs/>
        <w:sz w:val="20"/>
        <w:szCs w:val="20"/>
      </w:rPr>
      <w:t>LA-040100985-E1-2021 (SEGUNDA CONVOCATORIA DE LA LICITACIÓN No. LA-040100985-E9-2020)</w:t>
    </w:r>
    <w:r w:rsidRPr="0091484D">
      <w:rPr>
        <w:rFonts w:ascii="Arial" w:hAnsi="Arial" w:cs="Arial"/>
        <w:b/>
        <w:bCs/>
        <w:sz w:val="20"/>
        <w:szCs w:val="20"/>
      </w:rPr>
      <w:t xml:space="preserve">, PARA LA CONTRATACIÓN DEL SERVICIO DE MANTENIMIENTO PREVENTIVO Y CORRECTIVO A UNIDADES VEHICULARES </w:t>
    </w:r>
    <w:r>
      <w:rPr>
        <w:rFonts w:ascii="Arial" w:hAnsi="Arial" w:cs="Arial"/>
        <w:b/>
        <w:bCs/>
        <w:sz w:val="20"/>
        <w:szCs w:val="20"/>
      </w:rPr>
      <w:t>EN LA CIUDAD DE MÉXICO Y EL ESTADO DE GUERRERO</w:t>
    </w:r>
    <w:r w:rsidRPr="0091484D">
      <w:rPr>
        <w:rFonts w:ascii="Arial" w:hAnsi="Arial" w:cs="Arial"/>
        <w:b/>
        <w:bCs/>
        <w:sz w:val="20"/>
        <w:szCs w:val="20"/>
      </w:rPr>
      <w:t>.</w:t>
    </w:r>
  </w:p>
  <w:p w14:paraId="2B53A06C" w14:textId="77777777" w:rsidR="007C134E" w:rsidRDefault="007C134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936C2" w14:textId="77777777" w:rsidR="007C134E" w:rsidRPr="001C3DDA" w:rsidRDefault="007C134E" w:rsidP="001C3DDA">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AAEF2" w14:textId="77777777" w:rsidR="007C134E" w:rsidRPr="0026282E" w:rsidRDefault="007C134E" w:rsidP="001C3DDA">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center"/>
      <w:rPr>
        <w:rFonts w:ascii="Arial" w:hAnsi="Arial" w:cs="Arial"/>
        <w:b/>
        <w:bCs/>
        <w:i/>
        <w:iCs/>
      </w:rPr>
    </w:pPr>
    <w:r w:rsidRPr="0026282E">
      <w:rPr>
        <w:rFonts w:ascii="Arial" w:hAnsi="Arial" w:cs="Arial"/>
        <w:b/>
        <w:bCs/>
      </w:rPr>
      <w:t>Anexo “14”</w:t>
    </w:r>
  </w:p>
  <w:p w14:paraId="1E8B12FC" w14:textId="79500B83" w:rsidR="007C134E" w:rsidRPr="0026282E" w:rsidRDefault="007C134E"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Pr>
        <w:rFonts w:ascii="Arial" w:hAnsi="Arial" w:cs="Arial"/>
        <w:b/>
        <w:bCs/>
        <w:sz w:val="20"/>
        <w:szCs w:val="20"/>
      </w:rPr>
      <w:t>EN LA CIUDAD DE MÉXICO Y EL ESTADO DE GUERRERO</w:t>
    </w:r>
    <w:r w:rsidRPr="0026282E">
      <w:rPr>
        <w:rFonts w:ascii="Arial" w:hAnsi="Arial" w:cs="Arial"/>
        <w:b/>
        <w:bCs/>
        <w:sz w:val="20"/>
        <w:szCs w:val="20"/>
      </w:rPr>
      <w:t>.</w:t>
    </w:r>
  </w:p>
  <w:p w14:paraId="7037C3C0" w14:textId="77777777" w:rsidR="007C134E" w:rsidRPr="0006026B" w:rsidRDefault="007C134E" w:rsidP="0006026B">
    <w:pPr>
      <w:pStyle w:val="Encabezado"/>
      <w:rPr>
        <w:lang w:val="es-MX"/>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485B4" w14:textId="77777777" w:rsidR="007C134E" w:rsidRPr="0026282E" w:rsidRDefault="007C134E" w:rsidP="001C3DDA">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center"/>
      <w:rPr>
        <w:rFonts w:ascii="Arial" w:hAnsi="Arial" w:cs="Arial"/>
        <w:b/>
        <w:bCs/>
        <w:i/>
        <w:iCs/>
      </w:rPr>
    </w:pPr>
    <w:r w:rsidRPr="0026282E">
      <w:rPr>
        <w:rFonts w:ascii="Arial" w:hAnsi="Arial" w:cs="Arial"/>
        <w:b/>
        <w:bCs/>
      </w:rPr>
      <w:t>Anexo “14”</w:t>
    </w:r>
  </w:p>
  <w:p w14:paraId="6AF64806" w14:textId="5C226F36" w:rsidR="007C134E" w:rsidRPr="0026282E" w:rsidRDefault="007C134E" w:rsidP="001C3DDA">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Arial" w:hAnsi="Arial" w:cs="Arial"/>
        <w:b/>
        <w:bCs/>
        <w:sz w:val="20"/>
        <w:szCs w:val="20"/>
      </w:rPr>
    </w:pPr>
    <w:r w:rsidRPr="0026282E">
      <w:rPr>
        <w:rFonts w:ascii="Arial" w:hAnsi="Arial" w:cs="Arial"/>
        <w:b/>
        <w:bCs/>
        <w:sz w:val="20"/>
        <w:szCs w:val="20"/>
      </w:rPr>
      <w:t xml:space="preserve">CONVOCATORIA A LA LICITACIÓN PÚBLICA NACIONAL ELECTRÓNICA NÚMERO </w:t>
    </w:r>
    <w:r>
      <w:rPr>
        <w:rFonts w:ascii="Arial" w:hAnsi="Arial" w:cs="Arial"/>
        <w:b/>
        <w:bCs/>
        <w:sz w:val="20"/>
        <w:szCs w:val="20"/>
      </w:rPr>
      <w:t>LA-040100985-E1-2021 (SEGUNDA CONVOCATORIA DE LA LICITACIÓN No. LA-040100985-E9-2020)</w:t>
    </w:r>
    <w:r w:rsidRPr="0026282E">
      <w:rPr>
        <w:rFonts w:ascii="Arial" w:hAnsi="Arial" w:cs="Arial"/>
        <w:b/>
        <w:bCs/>
        <w:sz w:val="20"/>
        <w:szCs w:val="20"/>
      </w:rPr>
      <w:t xml:space="preserve">, PARA LA CONTRATACIÓN DEL SERVICIO DE MANTENIMIENTO PREVENTIVO Y CORRECTIVO A UNIDADES VEHICULARES </w:t>
    </w:r>
    <w:r>
      <w:rPr>
        <w:rFonts w:ascii="Arial" w:hAnsi="Arial" w:cs="Arial"/>
        <w:b/>
        <w:bCs/>
        <w:sz w:val="20"/>
        <w:szCs w:val="20"/>
      </w:rPr>
      <w:t>EN LA CIUDAD DE MÉXICO Y EL ESTADO DE GUERRERO</w:t>
    </w:r>
    <w:r w:rsidRPr="0026282E">
      <w:rPr>
        <w:rFonts w:ascii="Arial" w:hAnsi="Arial" w:cs="Arial"/>
        <w:b/>
        <w:bCs/>
        <w:sz w:val="20"/>
        <w:szCs w:val="20"/>
      </w:rPr>
      <w:t>.</w:t>
    </w:r>
  </w:p>
  <w:p w14:paraId="0ED577AD" w14:textId="77777777" w:rsidR="007C134E" w:rsidRPr="004E45DD" w:rsidRDefault="007C134E" w:rsidP="004E45DD">
    <w:pPr>
      <w:pStyle w:val="Encabezado"/>
      <w:rPr>
        <w:lang w:val="es-E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4C24A" w14:textId="77777777" w:rsidR="007C134E" w:rsidRPr="009D013B" w:rsidRDefault="007C134E" w:rsidP="009D013B">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56648" w14:textId="77777777" w:rsidR="007C134E" w:rsidRDefault="007C134E">
    <w:pPr>
      <w:pStyle w:val="Encabezado"/>
    </w:pPr>
  </w:p>
  <w:p w14:paraId="0371D4C4" w14:textId="77777777" w:rsidR="007C134E" w:rsidRDefault="007C134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upperLetter"/>
      <w:lvlText w:val="%1)"/>
      <w:lvlJc w:val="left"/>
      <w:pPr>
        <w:tabs>
          <w:tab w:val="num" w:pos="0"/>
        </w:tabs>
        <w:ind w:left="1429" w:hanging="360"/>
      </w:pPr>
      <w:rPr>
        <w:rFonts w:ascii="Arial (W1)" w:hAnsi="Arial (W1)" w:cs="Times New Roman" w:hint="default"/>
        <w:b w:val="0"/>
        <w:i w:val="0"/>
        <w:color w:val="auto"/>
        <w:sz w:val="18"/>
      </w:rPr>
    </w:lvl>
  </w:abstractNum>
  <w:abstractNum w:abstractNumId="2" w15:restartNumberingAfterBreak="0">
    <w:nsid w:val="00000004"/>
    <w:multiLevelType w:val="singleLevel"/>
    <w:tmpl w:val="00000004"/>
    <w:name w:val="WW8Num3"/>
    <w:lvl w:ilvl="0">
      <w:start w:val="1"/>
      <w:numFmt w:val="lowerLetter"/>
      <w:lvlText w:val="%1)"/>
      <w:lvlJc w:val="left"/>
      <w:pPr>
        <w:tabs>
          <w:tab w:val="num" w:pos="0"/>
        </w:tabs>
        <w:ind w:left="360" w:hanging="360"/>
      </w:pPr>
      <w:rPr>
        <w:rFonts w:ascii="Arial" w:eastAsia="Times New Roman" w:hAnsi="Arial" w:cs="Arial"/>
        <w:b w:val="0"/>
        <w:bCs w:val="0"/>
        <w:sz w:val="17"/>
        <w:szCs w:val="17"/>
        <w:lang w:val="es-ES"/>
      </w:rPr>
    </w:lvl>
  </w:abstractNum>
  <w:abstractNum w:abstractNumId="3" w15:restartNumberingAfterBreak="0">
    <w:nsid w:val="00000005"/>
    <w:multiLevelType w:val="singleLevel"/>
    <w:tmpl w:val="E10C0EFC"/>
    <w:name w:val="WW8Num4"/>
    <w:lvl w:ilvl="0">
      <w:start w:val="1"/>
      <w:numFmt w:val="lowerLetter"/>
      <w:lvlText w:val="%1)"/>
      <w:lvlJc w:val="left"/>
      <w:pPr>
        <w:tabs>
          <w:tab w:val="num" w:pos="1069"/>
        </w:tabs>
        <w:ind w:left="1069" w:hanging="360"/>
      </w:pPr>
      <w:rPr>
        <w:rFonts w:ascii="Arial" w:hAnsi="Arial" w:cs="Arial" w:hint="default"/>
        <w:b/>
        <w:lang w:val="es-MX"/>
      </w:rPr>
    </w:lvl>
  </w:abstractNum>
  <w:abstractNum w:abstractNumId="4" w15:restartNumberingAfterBreak="0">
    <w:nsid w:val="00000006"/>
    <w:multiLevelType w:val="singleLevel"/>
    <w:tmpl w:val="00000006"/>
    <w:name w:val="WW8Num5"/>
    <w:lvl w:ilvl="0">
      <w:start w:val="1"/>
      <w:numFmt w:val="lowerLetter"/>
      <w:lvlText w:val="%1)"/>
      <w:lvlJc w:val="left"/>
      <w:pPr>
        <w:tabs>
          <w:tab w:val="num" w:pos="0"/>
        </w:tabs>
        <w:ind w:left="720" w:hanging="360"/>
      </w:pPr>
      <w:rPr>
        <w:rFonts w:ascii="Arial" w:hAnsi="Arial" w:cs="Arial" w:hint="default"/>
        <w:b w:val="0"/>
        <w:bCs w:val="0"/>
        <w:sz w:val="20"/>
        <w:szCs w:val="20"/>
        <w:lang w:val="es-ES"/>
      </w:rPr>
    </w:lvl>
  </w:abstractNum>
  <w:abstractNum w:abstractNumId="5" w15:restartNumberingAfterBreak="0">
    <w:nsid w:val="00000007"/>
    <w:multiLevelType w:val="singleLevel"/>
    <w:tmpl w:val="77E4F8CC"/>
    <w:name w:val="WW8Num6"/>
    <w:lvl w:ilvl="0">
      <w:start w:val="1"/>
      <w:numFmt w:val="lowerLetter"/>
      <w:lvlText w:val="%1)"/>
      <w:lvlJc w:val="left"/>
      <w:pPr>
        <w:tabs>
          <w:tab w:val="num" w:pos="1413"/>
        </w:tabs>
        <w:ind w:left="1413" w:hanging="705"/>
      </w:pPr>
      <w:rPr>
        <w:rFonts w:ascii="Arial" w:hAnsi="Arial" w:cs="Arial" w:hint="default"/>
        <w:b/>
        <w:lang w:val="es-MX"/>
      </w:rPr>
    </w:lvl>
  </w:abstractNum>
  <w:abstractNum w:abstractNumId="6" w15:restartNumberingAfterBreak="0">
    <w:nsid w:val="00000008"/>
    <w:multiLevelType w:val="singleLevel"/>
    <w:tmpl w:val="00000008"/>
    <w:name w:val="WW8Num7"/>
    <w:lvl w:ilvl="0">
      <w:start w:val="1"/>
      <w:numFmt w:val="upperLetter"/>
      <w:lvlText w:val="%1)"/>
      <w:lvlJc w:val="left"/>
      <w:pPr>
        <w:tabs>
          <w:tab w:val="num" w:pos="0"/>
        </w:tabs>
        <w:ind w:left="720" w:hanging="360"/>
      </w:pPr>
      <w:rPr>
        <w:rFonts w:hint="default"/>
        <w:b w:val="0"/>
        <w:bCs/>
        <w:i w:val="0"/>
        <w:sz w:val="18"/>
        <w:szCs w:val="22"/>
      </w:rPr>
    </w:lvl>
  </w:abstractNum>
  <w:abstractNum w:abstractNumId="7" w15:restartNumberingAfterBreak="0">
    <w:nsid w:val="00000009"/>
    <w:multiLevelType w:val="singleLevel"/>
    <w:tmpl w:val="00000009"/>
    <w:name w:val="WW8Num8"/>
    <w:lvl w:ilvl="0">
      <w:start w:val="1"/>
      <w:numFmt w:val="upperRoman"/>
      <w:lvlText w:val="%1."/>
      <w:lvlJc w:val="left"/>
      <w:pPr>
        <w:tabs>
          <w:tab w:val="num" w:pos="735"/>
        </w:tabs>
        <w:ind w:left="735" w:hanging="735"/>
      </w:pPr>
      <w:rPr>
        <w:rFonts w:hint="default"/>
      </w:rPr>
    </w:lvl>
  </w:abstractNum>
  <w:abstractNum w:abstractNumId="8" w15:restartNumberingAfterBreak="0">
    <w:nsid w:val="0000000A"/>
    <w:multiLevelType w:val="singleLevel"/>
    <w:tmpl w:val="0000000A"/>
    <w:name w:val="WW8Num9"/>
    <w:lvl w:ilvl="0">
      <w:start w:val="10"/>
      <w:numFmt w:val="decimal"/>
      <w:lvlText w:val="(%1)"/>
      <w:lvlJc w:val="left"/>
      <w:pPr>
        <w:tabs>
          <w:tab w:val="num" w:pos="709"/>
        </w:tabs>
        <w:ind w:left="720" w:hanging="360"/>
      </w:pPr>
      <w:rPr>
        <w:rFonts w:hint="default"/>
      </w:rPr>
    </w:lvl>
  </w:abstractNum>
  <w:abstractNum w:abstractNumId="9" w15:restartNumberingAfterBreak="0">
    <w:nsid w:val="0000000B"/>
    <w:multiLevelType w:val="singleLevel"/>
    <w:tmpl w:val="0000000B"/>
    <w:name w:val="WW8Num10"/>
    <w:lvl w:ilvl="0">
      <w:start w:val="2"/>
      <w:numFmt w:val="lowerLetter"/>
      <w:lvlText w:val="%1)"/>
      <w:lvlJc w:val="left"/>
      <w:pPr>
        <w:tabs>
          <w:tab w:val="num" w:pos="0"/>
        </w:tabs>
        <w:ind w:left="1069" w:hanging="360"/>
      </w:pPr>
      <w:rPr>
        <w:rFonts w:hint="default"/>
      </w:rPr>
    </w:lvl>
  </w:abstractNum>
  <w:abstractNum w:abstractNumId="10" w15:restartNumberingAfterBreak="0">
    <w:nsid w:val="0000000C"/>
    <w:multiLevelType w:val="singleLevel"/>
    <w:tmpl w:val="0000000C"/>
    <w:name w:val="WW8Num11"/>
    <w:lvl w:ilvl="0">
      <w:start w:val="1"/>
      <w:numFmt w:val="bullet"/>
      <w:lvlText w:val=""/>
      <w:lvlJc w:val="left"/>
      <w:pPr>
        <w:tabs>
          <w:tab w:val="num" w:pos="709"/>
        </w:tabs>
        <w:ind w:left="360" w:hanging="360"/>
      </w:pPr>
      <w:rPr>
        <w:rFonts w:ascii="Symbol" w:hAnsi="Symbol" w:cs="Symbol" w:hint="default"/>
        <w:sz w:val="18"/>
        <w:lang w:val="es-MX"/>
      </w:rPr>
    </w:lvl>
  </w:abstractNum>
  <w:abstractNum w:abstractNumId="11" w15:restartNumberingAfterBreak="0">
    <w:nsid w:val="0000000D"/>
    <w:multiLevelType w:val="singleLevel"/>
    <w:tmpl w:val="0000000D"/>
    <w:name w:val="WW8Num12"/>
    <w:lvl w:ilvl="0">
      <w:start w:val="1"/>
      <w:numFmt w:val="decimal"/>
      <w:lvlText w:val="%1)"/>
      <w:lvlJc w:val="left"/>
      <w:pPr>
        <w:tabs>
          <w:tab w:val="num" w:pos="0"/>
        </w:tabs>
        <w:ind w:left="1429" w:hanging="360"/>
      </w:pPr>
      <w:rPr>
        <w:rFonts w:cs="Arial" w:hint="default"/>
        <w:b/>
        <w:i/>
        <w:sz w:val="22"/>
        <w:szCs w:val="22"/>
        <w:lang w:val="es-MX"/>
      </w:rPr>
    </w:lvl>
  </w:abstractNum>
  <w:abstractNum w:abstractNumId="12" w15:restartNumberingAfterBreak="0">
    <w:nsid w:val="0000000E"/>
    <w:multiLevelType w:val="singleLevel"/>
    <w:tmpl w:val="5FCEF150"/>
    <w:name w:val="WW8Num13"/>
    <w:lvl w:ilvl="0">
      <w:start w:val="1"/>
      <w:numFmt w:val="lowerLetter"/>
      <w:lvlText w:val="%1)"/>
      <w:lvlJc w:val="left"/>
      <w:pPr>
        <w:tabs>
          <w:tab w:val="num" w:pos="0"/>
        </w:tabs>
        <w:ind w:left="1070" w:hanging="360"/>
      </w:pPr>
      <w:rPr>
        <w:rFonts w:ascii="Arial" w:hAnsi="Arial" w:cs="Arial" w:hint="default"/>
        <w:b/>
        <w:lang w:val="es-MX"/>
      </w:rPr>
    </w:lvl>
  </w:abstractNum>
  <w:abstractNum w:abstractNumId="13"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Symbol" w:hAnsi="Symbol" w:cs="Symbol" w:hint="default"/>
        <w:color w:val="auto"/>
        <w:sz w:val="16"/>
        <w:szCs w:val="16"/>
        <w:lang w:val="es-ES"/>
      </w:rPr>
    </w:lvl>
  </w:abstractNum>
  <w:abstractNum w:abstractNumId="14" w15:restartNumberingAfterBreak="0">
    <w:nsid w:val="00000010"/>
    <w:multiLevelType w:val="singleLevel"/>
    <w:tmpl w:val="01BAA60C"/>
    <w:name w:val="WW8Num15"/>
    <w:lvl w:ilvl="0">
      <w:start w:val="1"/>
      <w:numFmt w:val="lowerLetter"/>
      <w:lvlText w:val="%1)"/>
      <w:lvlJc w:val="left"/>
      <w:pPr>
        <w:tabs>
          <w:tab w:val="num" w:pos="0"/>
        </w:tabs>
        <w:ind w:left="360" w:hanging="360"/>
      </w:pPr>
      <w:rPr>
        <w:sz w:val="18"/>
        <w:szCs w:val="18"/>
      </w:rPr>
    </w:lvl>
  </w:abstractNum>
  <w:abstractNum w:abstractNumId="15" w15:restartNumberingAfterBreak="0">
    <w:nsid w:val="00000011"/>
    <w:multiLevelType w:val="singleLevel"/>
    <w:tmpl w:val="00000011"/>
    <w:name w:val="WW8Num16"/>
    <w:lvl w:ilvl="0">
      <w:start w:val="1"/>
      <w:numFmt w:val="bullet"/>
      <w:lvlText w:val=""/>
      <w:lvlJc w:val="left"/>
      <w:pPr>
        <w:tabs>
          <w:tab w:val="num" w:pos="0"/>
        </w:tabs>
        <w:ind w:left="720" w:hanging="360"/>
      </w:pPr>
      <w:rPr>
        <w:rFonts w:ascii="Symbol" w:hAnsi="Symbol" w:cs="Symbol" w:hint="default"/>
        <w:color w:val="000000"/>
      </w:rPr>
    </w:lvl>
  </w:abstractNum>
  <w:abstractNum w:abstractNumId="16" w15:restartNumberingAfterBreak="0">
    <w:nsid w:val="00000012"/>
    <w:multiLevelType w:val="singleLevel"/>
    <w:tmpl w:val="00000012"/>
    <w:name w:val="WW8Num17"/>
    <w:lvl w:ilvl="0">
      <w:start w:val="1"/>
      <w:numFmt w:val="lowerLetter"/>
      <w:lvlText w:val="%1)"/>
      <w:lvlJc w:val="left"/>
      <w:pPr>
        <w:tabs>
          <w:tab w:val="num" w:pos="0"/>
        </w:tabs>
        <w:ind w:left="1069" w:hanging="360"/>
      </w:pPr>
      <w:rPr>
        <w:rFonts w:hint="default"/>
        <w:b/>
      </w:rPr>
    </w:lvl>
  </w:abstractNum>
  <w:abstractNum w:abstractNumId="17" w15:restartNumberingAfterBreak="0">
    <w:nsid w:val="00000013"/>
    <w:multiLevelType w:val="multilevel"/>
    <w:tmpl w:val="00000013"/>
    <w:name w:val="WW8Num18"/>
    <w:lvl w:ilvl="0">
      <w:start w:val="1"/>
      <w:numFmt w:val="decimal"/>
      <w:lvlText w:val="%1."/>
      <w:lvlJc w:val="left"/>
      <w:pPr>
        <w:tabs>
          <w:tab w:val="num" w:pos="720"/>
        </w:tabs>
        <w:ind w:left="720" w:hanging="360"/>
      </w:pPr>
      <w:rPr>
        <w:rFonts w:ascii="Arial" w:hAnsi="Arial" w:cs="Arial"/>
        <w:sz w:val="20"/>
        <w:lang w:val="es-MX"/>
      </w:rPr>
    </w:lvl>
    <w:lvl w:ilvl="1">
      <w:start w:val="1"/>
      <w:numFmt w:val="decimal"/>
      <w:lvlText w:val="%2)"/>
      <w:lvlJc w:val="left"/>
      <w:pPr>
        <w:tabs>
          <w:tab w:val="num" w:pos="1440"/>
        </w:tabs>
        <w:ind w:left="1440" w:hanging="360"/>
      </w:pPr>
      <w:rPr>
        <w:rFonts w:ascii="Arial" w:hAnsi="Arial" w:cs="Arial" w:hint="default"/>
        <w:sz w:val="16"/>
        <w:lang w:val="es-MX"/>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4"/>
    <w:multiLevelType w:val="singleLevel"/>
    <w:tmpl w:val="00000014"/>
    <w:name w:val="WW8Num19"/>
    <w:lvl w:ilvl="0">
      <w:start w:val="1"/>
      <w:numFmt w:val="upperLetter"/>
      <w:lvlText w:val="%1)"/>
      <w:lvlJc w:val="left"/>
      <w:pPr>
        <w:tabs>
          <w:tab w:val="num" w:pos="720"/>
        </w:tabs>
        <w:ind w:left="720" w:hanging="360"/>
      </w:pPr>
      <w:rPr>
        <w:rFonts w:ascii="Arial" w:hAnsi="Arial" w:cs="Arial" w:hint="default"/>
        <w:sz w:val="18"/>
        <w:szCs w:val="18"/>
        <w:lang w:val="es-MX"/>
      </w:rPr>
    </w:lvl>
  </w:abstractNum>
  <w:abstractNum w:abstractNumId="19" w15:restartNumberingAfterBreak="0">
    <w:nsid w:val="00000015"/>
    <w:multiLevelType w:val="multilevel"/>
    <w:tmpl w:val="00000015"/>
    <w:name w:val="WW8Num20"/>
    <w:lvl w:ilvl="0">
      <w:start w:val="1"/>
      <w:numFmt w:val="upperRoman"/>
      <w:lvlText w:val="%1."/>
      <w:lvlJc w:val="left"/>
      <w:pPr>
        <w:tabs>
          <w:tab w:val="num" w:pos="1095"/>
        </w:tabs>
        <w:ind w:left="1095" w:hanging="735"/>
      </w:pPr>
      <w:rPr>
        <w:rFonts w:hint="default"/>
        <w:b w:val="0"/>
        <w:bCs w:val="0"/>
        <w:i w:val="0"/>
        <w:iCs w:val="0"/>
        <w:szCs w:val="22"/>
      </w:rPr>
    </w:lvl>
    <w:lvl w:ilvl="1">
      <w:start w:val="1"/>
      <w:numFmt w:val="decimal"/>
      <w:lvlText w:val="%2."/>
      <w:lvlJc w:val="left"/>
      <w:pPr>
        <w:tabs>
          <w:tab w:val="num" w:pos="1440"/>
        </w:tabs>
        <w:ind w:left="1440" w:hanging="360"/>
      </w:pPr>
      <w:rPr>
        <w:rFonts w:ascii="Arial" w:hAnsi="Arial" w:cs="Arial"/>
        <w:sz w:val="20"/>
        <w:lang w:val="es-MX"/>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6"/>
    <w:multiLevelType w:val="singleLevel"/>
    <w:tmpl w:val="94642F3C"/>
    <w:name w:val="WW8Num21"/>
    <w:lvl w:ilvl="0">
      <w:start w:val="1"/>
      <w:numFmt w:val="lowerLetter"/>
      <w:lvlText w:val="%1)"/>
      <w:lvlJc w:val="left"/>
      <w:pPr>
        <w:tabs>
          <w:tab w:val="num" w:pos="1211"/>
        </w:tabs>
        <w:ind w:left="1211" w:hanging="360"/>
      </w:pPr>
      <w:rPr>
        <w:rFonts w:ascii="Arial" w:hAnsi="Arial" w:cs="Arial" w:hint="default"/>
        <w:b/>
        <w:lang w:val="es-MX"/>
      </w:rPr>
    </w:lvl>
  </w:abstractNum>
  <w:abstractNum w:abstractNumId="21" w15:restartNumberingAfterBreak="0">
    <w:nsid w:val="00000017"/>
    <w:multiLevelType w:val="singleLevel"/>
    <w:tmpl w:val="00000017"/>
    <w:name w:val="WW8Num22"/>
    <w:lvl w:ilvl="0">
      <w:start w:val="1"/>
      <w:numFmt w:val="upperLetter"/>
      <w:lvlText w:val="%1)"/>
      <w:lvlJc w:val="left"/>
      <w:pPr>
        <w:tabs>
          <w:tab w:val="num" w:pos="709"/>
        </w:tabs>
        <w:ind w:left="720" w:hanging="360"/>
      </w:pPr>
      <w:rPr>
        <w:rFonts w:hint="default"/>
        <w:b/>
      </w:rPr>
    </w:lvl>
  </w:abstractNum>
  <w:abstractNum w:abstractNumId="22" w15:restartNumberingAfterBreak="0">
    <w:nsid w:val="00000018"/>
    <w:multiLevelType w:val="singleLevel"/>
    <w:tmpl w:val="DEBC7A96"/>
    <w:name w:val="WW8Num23"/>
    <w:lvl w:ilvl="0">
      <w:start w:val="1"/>
      <w:numFmt w:val="lowerLetter"/>
      <w:lvlText w:val="%1)"/>
      <w:lvlJc w:val="left"/>
      <w:pPr>
        <w:tabs>
          <w:tab w:val="num" w:pos="0"/>
        </w:tabs>
        <w:ind w:left="720" w:hanging="360"/>
      </w:pPr>
      <w:rPr>
        <w:rFonts w:ascii="Arial" w:hAnsi="Arial" w:cs="Arial" w:hint="default"/>
        <w:b/>
        <w:lang w:val="es-MX"/>
      </w:rPr>
    </w:lvl>
  </w:abstractNum>
  <w:abstractNum w:abstractNumId="23" w15:restartNumberingAfterBreak="0">
    <w:nsid w:val="00000019"/>
    <w:multiLevelType w:val="singleLevel"/>
    <w:tmpl w:val="00000019"/>
    <w:name w:val="WW8Num24"/>
    <w:lvl w:ilvl="0">
      <w:start w:val="1"/>
      <w:numFmt w:val="bullet"/>
      <w:lvlText w:val=""/>
      <w:lvlJc w:val="left"/>
      <w:pPr>
        <w:tabs>
          <w:tab w:val="num" w:pos="0"/>
        </w:tabs>
        <w:ind w:left="720" w:hanging="360"/>
      </w:pPr>
      <w:rPr>
        <w:rFonts w:ascii="Symbol" w:hAnsi="Symbol" w:cs="Symbol" w:hint="default"/>
        <w:color w:val="auto"/>
        <w:sz w:val="16"/>
        <w:szCs w:val="16"/>
        <w:lang w:val="es-ES"/>
      </w:rPr>
    </w:lvl>
  </w:abstractNum>
  <w:abstractNum w:abstractNumId="24" w15:restartNumberingAfterBreak="0">
    <w:nsid w:val="00000402"/>
    <w:multiLevelType w:val="multilevel"/>
    <w:tmpl w:val="EF3ED600"/>
    <w:lvl w:ilvl="0">
      <w:start w:val="1"/>
      <w:numFmt w:val="decimal"/>
      <w:lvlText w:val="%1."/>
      <w:lvlJc w:val="left"/>
      <w:pPr>
        <w:ind w:hanging="454"/>
      </w:pPr>
      <w:rPr>
        <w:rFonts w:ascii="Arial" w:hAnsi="Arial" w:cs="Arial"/>
        <w:b/>
        <w:bCs w:val="0"/>
        <w:color w:val="auto"/>
        <w:w w:val="86"/>
        <w:sz w:val="22"/>
        <w:szCs w:val="22"/>
      </w:rPr>
    </w:lvl>
    <w:lvl w:ilvl="1">
      <w:start w:val="1"/>
      <w:numFmt w:val="lowerLetter"/>
      <w:lvlText w:val="%2)"/>
      <w:lvlJc w:val="left"/>
      <w:pPr>
        <w:ind w:hanging="213"/>
      </w:pPr>
      <w:rPr>
        <w:rFonts w:ascii="Arial" w:hAnsi="Arial" w:cs="Arial"/>
        <w:b w:val="0"/>
        <w:bCs w:val="0"/>
        <w:color w:val="auto"/>
        <w:w w:val="86"/>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15:restartNumberingAfterBreak="0">
    <w:nsid w:val="00000403"/>
    <w:multiLevelType w:val="multilevel"/>
    <w:tmpl w:val="1C4A8558"/>
    <w:lvl w:ilvl="0">
      <w:start w:val="1"/>
      <w:numFmt w:val="lowerLetter"/>
      <w:lvlText w:val="%1)"/>
      <w:lvlJc w:val="left"/>
      <w:pPr>
        <w:ind w:hanging="213"/>
      </w:pPr>
      <w:rPr>
        <w:rFonts w:ascii="Arial" w:hAnsi="Arial" w:cs="Arial"/>
        <w:b w:val="0"/>
        <w:bCs w:val="0"/>
        <w:color w:val="auto"/>
        <w:w w:val="86"/>
        <w:position w:val="2"/>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00000404"/>
    <w:multiLevelType w:val="multilevel"/>
    <w:tmpl w:val="00000887"/>
    <w:lvl w:ilvl="0">
      <w:start w:val="1"/>
      <w:numFmt w:val="lowerLetter"/>
      <w:lvlText w:val="%1)"/>
      <w:lvlJc w:val="left"/>
      <w:pPr>
        <w:ind w:left="12175" w:hanging="267"/>
      </w:pPr>
      <w:rPr>
        <w:rFonts w:ascii="Arial" w:hAnsi="Arial" w:cs="Arial"/>
        <w:b w:val="0"/>
        <w:bCs w:val="0"/>
        <w:spacing w:val="0"/>
        <w:w w:val="100"/>
        <w:sz w:val="22"/>
        <w:szCs w:val="22"/>
      </w:rPr>
    </w:lvl>
    <w:lvl w:ilvl="1">
      <w:numFmt w:val="bullet"/>
      <w:lvlText w:val="•"/>
      <w:lvlJc w:val="left"/>
      <w:pPr>
        <w:ind w:left="1696" w:hanging="267"/>
      </w:pPr>
    </w:lvl>
    <w:lvl w:ilvl="2">
      <w:numFmt w:val="bullet"/>
      <w:lvlText w:val="•"/>
      <w:lvlJc w:val="left"/>
      <w:pPr>
        <w:ind w:left="3232" w:hanging="267"/>
      </w:pPr>
    </w:lvl>
    <w:lvl w:ilvl="3">
      <w:numFmt w:val="bullet"/>
      <w:lvlText w:val="•"/>
      <w:lvlJc w:val="left"/>
      <w:pPr>
        <w:ind w:left="4768" w:hanging="267"/>
      </w:pPr>
    </w:lvl>
    <w:lvl w:ilvl="4">
      <w:numFmt w:val="bullet"/>
      <w:lvlText w:val="•"/>
      <w:lvlJc w:val="left"/>
      <w:pPr>
        <w:ind w:left="6304" w:hanging="267"/>
      </w:pPr>
    </w:lvl>
    <w:lvl w:ilvl="5">
      <w:numFmt w:val="bullet"/>
      <w:lvlText w:val="•"/>
      <w:lvlJc w:val="left"/>
      <w:pPr>
        <w:ind w:left="7840" w:hanging="267"/>
      </w:pPr>
    </w:lvl>
    <w:lvl w:ilvl="6">
      <w:numFmt w:val="bullet"/>
      <w:lvlText w:val="•"/>
      <w:lvlJc w:val="left"/>
      <w:pPr>
        <w:ind w:left="9376" w:hanging="267"/>
      </w:pPr>
    </w:lvl>
    <w:lvl w:ilvl="7">
      <w:numFmt w:val="bullet"/>
      <w:lvlText w:val="•"/>
      <w:lvlJc w:val="left"/>
      <w:pPr>
        <w:ind w:left="10912" w:hanging="267"/>
      </w:pPr>
    </w:lvl>
    <w:lvl w:ilvl="8">
      <w:numFmt w:val="bullet"/>
      <w:lvlText w:val="•"/>
      <w:lvlJc w:val="left"/>
      <w:pPr>
        <w:ind w:left="12448" w:hanging="267"/>
      </w:pPr>
    </w:lvl>
  </w:abstractNum>
  <w:abstractNum w:abstractNumId="27" w15:restartNumberingAfterBreak="0">
    <w:nsid w:val="06B1594B"/>
    <w:multiLevelType w:val="hybridMultilevel"/>
    <w:tmpl w:val="60A06F92"/>
    <w:lvl w:ilvl="0" w:tplc="D2A0CDE2">
      <w:start w:val="1"/>
      <w:numFmt w:val="upperLetter"/>
      <w:lvlText w:val="%1)"/>
      <w:lvlJc w:val="left"/>
      <w:pPr>
        <w:ind w:left="1429" w:hanging="360"/>
      </w:pPr>
      <w:rPr>
        <w:rFonts w:ascii="Arial" w:hAnsi="Arial" w:cs="Arial" w:hint="default"/>
        <w:b w:val="0"/>
        <w:i w:val="0"/>
        <w:color w:val="auto"/>
        <w:sz w:val="21"/>
        <w:szCs w:val="21"/>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8" w15:restartNumberingAfterBreak="0">
    <w:nsid w:val="143A302E"/>
    <w:multiLevelType w:val="hybridMultilevel"/>
    <w:tmpl w:val="3A6A51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15174CDB"/>
    <w:multiLevelType w:val="hybridMultilevel"/>
    <w:tmpl w:val="1BD89E0C"/>
    <w:lvl w:ilvl="0" w:tplc="A728195C">
      <w:start w:val="1"/>
      <w:numFmt w:val="upperRoman"/>
      <w:lvlText w:val="%1."/>
      <w:lvlJc w:val="left"/>
      <w:pPr>
        <w:ind w:left="13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8AF754">
      <w:start w:val="1"/>
      <w:numFmt w:val="lowerLetter"/>
      <w:lvlText w:val="%2"/>
      <w:lvlJc w:val="left"/>
      <w:pPr>
        <w:ind w:left="1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DED628">
      <w:start w:val="1"/>
      <w:numFmt w:val="lowerRoman"/>
      <w:lvlText w:val="%3"/>
      <w:lvlJc w:val="left"/>
      <w:pPr>
        <w:ind w:left="2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D48B26C">
      <w:start w:val="1"/>
      <w:numFmt w:val="decimal"/>
      <w:lvlText w:val="%4"/>
      <w:lvlJc w:val="left"/>
      <w:pPr>
        <w:ind w:left="3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641C4C">
      <w:start w:val="1"/>
      <w:numFmt w:val="lowerLetter"/>
      <w:lvlText w:val="%5"/>
      <w:lvlJc w:val="left"/>
      <w:pPr>
        <w:ind w:left="3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9A40F30">
      <w:start w:val="1"/>
      <w:numFmt w:val="lowerRoman"/>
      <w:lvlText w:val="%6"/>
      <w:lvlJc w:val="left"/>
      <w:pPr>
        <w:ind w:left="4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FEE3430">
      <w:start w:val="1"/>
      <w:numFmt w:val="decimal"/>
      <w:lvlText w:val="%7"/>
      <w:lvlJc w:val="left"/>
      <w:pPr>
        <w:ind w:left="5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60275A">
      <w:start w:val="1"/>
      <w:numFmt w:val="lowerLetter"/>
      <w:lvlText w:val="%8"/>
      <w:lvlJc w:val="left"/>
      <w:pPr>
        <w:ind w:left="6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BCBCB4">
      <w:start w:val="1"/>
      <w:numFmt w:val="lowerRoman"/>
      <w:lvlText w:val="%9"/>
      <w:lvlJc w:val="left"/>
      <w:pPr>
        <w:ind w:left="6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5D1264B"/>
    <w:multiLevelType w:val="hybridMultilevel"/>
    <w:tmpl w:val="1AACA152"/>
    <w:lvl w:ilvl="0" w:tplc="080A0017">
      <w:start w:val="1"/>
      <w:numFmt w:val="lowerLetter"/>
      <w:lvlText w:val="%1)"/>
      <w:lvlJc w:val="left"/>
      <w:pPr>
        <w:ind w:left="1429"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1" w15:restartNumberingAfterBreak="0">
    <w:nsid w:val="166302BC"/>
    <w:multiLevelType w:val="hybridMultilevel"/>
    <w:tmpl w:val="EA545EF0"/>
    <w:lvl w:ilvl="0" w:tplc="B2DE7D16">
      <w:start w:val="1"/>
      <w:numFmt w:val="lowerLetter"/>
      <w:lvlText w:val="%1)"/>
      <w:lvlJc w:val="left"/>
      <w:pPr>
        <w:ind w:left="360" w:hanging="360"/>
      </w:pPr>
      <w:rPr>
        <w:b/>
        <w:sz w:val="22"/>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32" w15:restartNumberingAfterBreak="0">
    <w:nsid w:val="1EE57A77"/>
    <w:multiLevelType w:val="hybridMultilevel"/>
    <w:tmpl w:val="D03A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559734E"/>
    <w:multiLevelType w:val="hybridMultilevel"/>
    <w:tmpl w:val="A9BCFFC8"/>
    <w:lvl w:ilvl="0" w:tplc="A466739E">
      <w:start w:val="1"/>
      <w:numFmt w:val="upperRoman"/>
      <w:lvlText w:val="%1."/>
      <w:lvlJc w:val="left"/>
      <w:pPr>
        <w:tabs>
          <w:tab w:val="num" w:pos="735"/>
        </w:tabs>
        <w:ind w:left="735" w:hanging="735"/>
      </w:pPr>
      <w:rPr>
        <w:rFonts w:hint="default"/>
      </w:rPr>
    </w:lvl>
    <w:lvl w:ilvl="1" w:tplc="0C0A0019" w:tentative="1">
      <w:start w:val="1"/>
      <w:numFmt w:val="lowerLetter"/>
      <w:lvlText w:val="%2."/>
      <w:lvlJc w:val="left"/>
      <w:pPr>
        <w:tabs>
          <w:tab w:val="num" w:pos="228"/>
        </w:tabs>
        <w:ind w:left="228" w:hanging="360"/>
      </w:pPr>
    </w:lvl>
    <w:lvl w:ilvl="2" w:tplc="0C0A001B" w:tentative="1">
      <w:start w:val="1"/>
      <w:numFmt w:val="lowerRoman"/>
      <w:lvlText w:val="%3."/>
      <w:lvlJc w:val="right"/>
      <w:pPr>
        <w:tabs>
          <w:tab w:val="num" w:pos="948"/>
        </w:tabs>
        <w:ind w:left="948" w:hanging="180"/>
      </w:pPr>
    </w:lvl>
    <w:lvl w:ilvl="3" w:tplc="0C0A000F" w:tentative="1">
      <w:start w:val="1"/>
      <w:numFmt w:val="decimal"/>
      <w:lvlText w:val="%4."/>
      <w:lvlJc w:val="left"/>
      <w:pPr>
        <w:tabs>
          <w:tab w:val="num" w:pos="1668"/>
        </w:tabs>
        <w:ind w:left="1668" w:hanging="360"/>
      </w:pPr>
    </w:lvl>
    <w:lvl w:ilvl="4" w:tplc="0C0A0019" w:tentative="1">
      <w:start w:val="1"/>
      <w:numFmt w:val="lowerLetter"/>
      <w:lvlText w:val="%5."/>
      <w:lvlJc w:val="left"/>
      <w:pPr>
        <w:tabs>
          <w:tab w:val="num" w:pos="2388"/>
        </w:tabs>
        <w:ind w:left="2388" w:hanging="360"/>
      </w:pPr>
    </w:lvl>
    <w:lvl w:ilvl="5" w:tplc="0C0A001B" w:tentative="1">
      <w:start w:val="1"/>
      <w:numFmt w:val="lowerRoman"/>
      <w:lvlText w:val="%6."/>
      <w:lvlJc w:val="right"/>
      <w:pPr>
        <w:tabs>
          <w:tab w:val="num" w:pos="3108"/>
        </w:tabs>
        <w:ind w:left="3108" w:hanging="180"/>
      </w:pPr>
    </w:lvl>
    <w:lvl w:ilvl="6" w:tplc="0C0A000F" w:tentative="1">
      <w:start w:val="1"/>
      <w:numFmt w:val="decimal"/>
      <w:lvlText w:val="%7."/>
      <w:lvlJc w:val="left"/>
      <w:pPr>
        <w:tabs>
          <w:tab w:val="num" w:pos="3828"/>
        </w:tabs>
        <w:ind w:left="3828" w:hanging="360"/>
      </w:pPr>
    </w:lvl>
    <w:lvl w:ilvl="7" w:tplc="0C0A0019" w:tentative="1">
      <w:start w:val="1"/>
      <w:numFmt w:val="lowerLetter"/>
      <w:lvlText w:val="%8."/>
      <w:lvlJc w:val="left"/>
      <w:pPr>
        <w:tabs>
          <w:tab w:val="num" w:pos="4548"/>
        </w:tabs>
        <w:ind w:left="4548" w:hanging="360"/>
      </w:pPr>
    </w:lvl>
    <w:lvl w:ilvl="8" w:tplc="0C0A001B" w:tentative="1">
      <w:start w:val="1"/>
      <w:numFmt w:val="lowerRoman"/>
      <w:lvlText w:val="%9."/>
      <w:lvlJc w:val="right"/>
      <w:pPr>
        <w:tabs>
          <w:tab w:val="num" w:pos="5268"/>
        </w:tabs>
        <w:ind w:left="5268" w:hanging="180"/>
      </w:pPr>
    </w:lvl>
  </w:abstractNum>
  <w:abstractNum w:abstractNumId="34" w15:restartNumberingAfterBreak="0">
    <w:nsid w:val="315E221B"/>
    <w:multiLevelType w:val="hybridMultilevel"/>
    <w:tmpl w:val="17349ABE"/>
    <w:lvl w:ilvl="0" w:tplc="1AACA312">
      <w:start w:val="1"/>
      <w:numFmt w:val="lowerLetter"/>
      <w:lvlText w:val="%1)"/>
      <w:lvlJc w:val="left"/>
      <w:pPr>
        <w:ind w:left="1211" w:hanging="360"/>
      </w:pPr>
      <w:rPr>
        <w:rFonts w:hint="default"/>
        <w:lang w:val="es-MX"/>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5" w15:restartNumberingAfterBreak="0">
    <w:nsid w:val="328002F8"/>
    <w:multiLevelType w:val="singleLevel"/>
    <w:tmpl w:val="0C0A0003"/>
    <w:lvl w:ilvl="0">
      <w:start w:val="1"/>
      <w:numFmt w:val="bullet"/>
      <w:lvlText w:val=""/>
      <w:lvlJc w:val="left"/>
      <w:pPr>
        <w:tabs>
          <w:tab w:val="num" w:pos="360"/>
        </w:tabs>
        <w:ind w:left="360" w:hanging="360"/>
      </w:pPr>
      <w:rPr>
        <w:rFonts w:ascii="Symbol" w:hAnsi="Symbol" w:cs="Symbol" w:hint="default"/>
      </w:rPr>
    </w:lvl>
  </w:abstractNum>
  <w:abstractNum w:abstractNumId="36" w15:restartNumberingAfterBreak="0">
    <w:nsid w:val="32D27077"/>
    <w:multiLevelType w:val="hybridMultilevel"/>
    <w:tmpl w:val="42E6EF4C"/>
    <w:lvl w:ilvl="0" w:tplc="0C0A0013">
      <w:start w:val="1"/>
      <w:numFmt w:val="upp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7B14D4A"/>
    <w:multiLevelType w:val="hybridMultilevel"/>
    <w:tmpl w:val="360A8816"/>
    <w:lvl w:ilvl="0" w:tplc="4A84F700">
      <w:start w:val="1"/>
      <w:numFmt w:val="lowerLetter"/>
      <w:lvlText w:val="%1)"/>
      <w:lvlJc w:val="left"/>
      <w:pPr>
        <w:ind w:left="1463" w:hanging="360"/>
      </w:pPr>
      <w:rPr>
        <w:b/>
      </w:rPr>
    </w:lvl>
    <w:lvl w:ilvl="1" w:tplc="0C0A0019" w:tentative="1">
      <w:start w:val="1"/>
      <w:numFmt w:val="lowerLetter"/>
      <w:lvlText w:val="%2."/>
      <w:lvlJc w:val="left"/>
      <w:pPr>
        <w:ind w:left="2183" w:hanging="360"/>
      </w:pPr>
    </w:lvl>
    <w:lvl w:ilvl="2" w:tplc="0C0A001B" w:tentative="1">
      <w:start w:val="1"/>
      <w:numFmt w:val="lowerRoman"/>
      <w:lvlText w:val="%3."/>
      <w:lvlJc w:val="right"/>
      <w:pPr>
        <w:ind w:left="2903" w:hanging="180"/>
      </w:pPr>
    </w:lvl>
    <w:lvl w:ilvl="3" w:tplc="0C0A000F" w:tentative="1">
      <w:start w:val="1"/>
      <w:numFmt w:val="decimal"/>
      <w:lvlText w:val="%4."/>
      <w:lvlJc w:val="left"/>
      <w:pPr>
        <w:ind w:left="3623" w:hanging="360"/>
      </w:pPr>
    </w:lvl>
    <w:lvl w:ilvl="4" w:tplc="0C0A0019" w:tentative="1">
      <w:start w:val="1"/>
      <w:numFmt w:val="lowerLetter"/>
      <w:lvlText w:val="%5."/>
      <w:lvlJc w:val="left"/>
      <w:pPr>
        <w:ind w:left="4343" w:hanging="360"/>
      </w:pPr>
    </w:lvl>
    <w:lvl w:ilvl="5" w:tplc="0C0A001B" w:tentative="1">
      <w:start w:val="1"/>
      <w:numFmt w:val="lowerRoman"/>
      <w:lvlText w:val="%6."/>
      <w:lvlJc w:val="right"/>
      <w:pPr>
        <w:ind w:left="5063" w:hanging="180"/>
      </w:pPr>
    </w:lvl>
    <w:lvl w:ilvl="6" w:tplc="0C0A000F" w:tentative="1">
      <w:start w:val="1"/>
      <w:numFmt w:val="decimal"/>
      <w:lvlText w:val="%7."/>
      <w:lvlJc w:val="left"/>
      <w:pPr>
        <w:ind w:left="5783" w:hanging="360"/>
      </w:pPr>
    </w:lvl>
    <w:lvl w:ilvl="7" w:tplc="0C0A0019" w:tentative="1">
      <w:start w:val="1"/>
      <w:numFmt w:val="lowerLetter"/>
      <w:lvlText w:val="%8."/>
      <w:lvlJc w:val="left"/>
      <w:pPr>
        <w:ind w:left="6503" w:hanging="360"/>
      </w:pPr>
    </w:lvl>
    <w:lvl w:ilvl="8" w:tplc="0C0A001B" w:tentative="1">
      <w:start w:val="1"/>
      <w:numFmt w:val="lowerRoman"/>
      <w:lvlText w:val="%9."/>
      <w:lvlJc w:val="right"/>
      <w:pPr>
        <w:ind w:left="7223" w:hanging="180"/>
      </w:pPr>
    </w:lvl>
  </w:abstractNum>
  <w:abstractNum w:abstractNumId="38" w15:restartNumberingAfterBreak="0">
    <w:nsid w:val="3CC510A1"/>
    <w:multiLevelType w:val="multilevel"/>
    <w:tmpl w:val="AFE20176"/>
    <w:lvl w:ilvl="0">
      <w:start w:val="1"/>
      <w:numFmt w:val="upperRoman"/>
      <w:lvlText w:val="%1."/>
      <w:lvlJc w:val="right"/>
      <w:pPr>
        <w:ind w:hanging="454"/>
      </w:pPr>
      <w:rPr>
        <w:b/>
        <w:bCs w:val="0"/>
        <w:color w:val="auto"/>
        <w:w w:val="86"/>
        <w:sz w:val="22"/>
        <w:szCs w:val="22"/>
      </w:rPr>
    </w:lvl>
    <w:lvl w:ilvl="1">
      <w:start w:val="1"/>
      <w:numFmt w:val="lowerLetter"/>
      <w:lvlText w:val="%2)"/>
      <w:lvlJc w:val="left"/>
      <w:pPr>
        <w:ind w:hanging="213"/>
      </w:pPr>
      <w:rPr>
        <w:rFonts w:ascii="Arial" w:hAnsi="Arial" w:cs="Arial"/>
        <w:b w:val="0"/>
        <w:bCs w:val="0"/>
        <w:color w:val="auto"/>
        <w:w w:val="86"/>
        <w:sz w:val="22"/>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9" w15:restartNumberingAfterBreak="0">
    <w:nsid w:val="42D2418A"/>
    <w:multiLevelType w:val="hybridMultilevel"/>
    <w:tmpl w:val="CE169A06"/>
    <w:lvl w:ilvl="0" w:tplc="73F85920">
      <w:start w:val="2"/>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44356CDF"/>
    <w:multiLevelType w:val="hybridMultilevel"/>
    <w:tmpl w:val="D9AE9340"/>
    <w:lvl w:ilvl="0" w:tplc="A574CC0E">
      <w:start w:val="1"/>
      <w:numFmt w:val="lowerLetter"/>
      <w:lvlText w:val="%1)"/>
      <w:lvlJc w:val="left"/>
      <w:pPr>
        <w:ind w:left="360" w:hanging="360"/>
      </w:pPr>
      <w:rPr>
        <w:b/>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41" w15:restartNumberingAfterBreak="0">
    <w:nsid w:val="477C321E"/>
    <w:multiLevelType w:val="hybridMultilevel"/>
    <w:tmpl w:val="B5E0FBEC"/>
    <w:lvl w:ilvl="0" w:tplc="080A0017">
      <w:start w:val="1"/>
      <w:numFmt w:val="lowerLetter"/>
      <w:lvlText w:val="%1)"/>
      <w:lvlJc w:val="left"/>
      <w:pPr>
        <w:ind w:left="360" w:hanging="360"/>
      </w:pPr>
    </w:lvl>
    <w:lvl w:ilvl="1" w:tplc="080A0017">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47C6303E"/>
    <w:multiLevelType w:val="hybridMultilevel"/>
    <w:tmpl w:val="809EBFFA"/>
    <w:lvl w:ilvl="0" w:tplc="EF16D64A">
      <w:start w:val="1"/>
      <w:numFmt w:val="bullet"/>
      <w:lvlText w:val=""/>
      <w:lvlJc w:val="left"/>
      <w:pPr>
        <w:tabs>
          <w:tab w:val="num" w:pos="766"/>
        </w:tabs>
        <w:ind w:left="936" w:hanging="227"/>
      </w:pPr>
      <w:rPr>
        <w:rFonts w:ascii="Symbol" w:hAnsi="Symbol" w:cs="Symbol" w:hint="default"/>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start w:val="1"/>
      <w:numFmt w:val="bullet"/>
      <w:lvlText w:val=""/>
      <w:lvlJc w:val="left"/>
      <w:pPr>
        <w:tabs>
          <w:tab w:val="num" w:pos="2869"/>
        </w:tabs>
        <w:ind w:left="2869" w:hanging="360"/>
      </w:pPr>
      <w:rPr>
        <w:rFonts w:ascii="Wingdings" w:hAnsi="Wingdings" w:cs="Wingdings" w:hint="default"/>
      </w:rPr>
    </w:lvl>
    <w:lvl w:ilvl="3" w:tplc="0C0A0001">
      <w:start w:val="1"/>
      <w:numFmt w:val="bullet"/>
      <w:lvlText w:val=""/>
      <w:lvlJc w:val="left"/>
      <w:pPr>
        <w:tabs>
          <w:tab w:val="num" w:pos="3589"/>
        </w:tabs>
        <w:ind w:left="3589" w:hanging="360"/>
      </w:pPr>
      <w:rPr>
        <w:rFonts w:ascii="Symbol" w:hAnsi="Symbol" w:cs="Symbol" w:hint="default"/>
      </w:rPr>
    </w:lvl>
    <w:lvl w:ilvl="4" w:tplc="0C0A0003">
      <w:start w:val="1"/>
      <w:numFmt w:val="bullet"/>
      <w:lvlText w:val="o"/>
      <w:lvlJc w:val="left"/>
      <w:pPr>
        <w:tabs>
          <w:tab w:val="num" w:pos="4309"/>
        </w:tabs>
        <w:ind w:left="4309" w:hanging="360"/>
      </w:pPr>
      <w:rPr>
        <w:rFonts w:ascii="Courier New" w:hAnsi="Courier New" w:cs="Courier New" w:hint="default"/>
      </w:rPr>
    </w:lvl>
    <w:lvl w:ilvl="5" w:tplc="0C0A0005">
      <w:start w:val="1"/>
      <w:numFmt w:val="bullet"/>
      <w:lvlText w:val=""/>
      <w:lvlJc w:val="left"/>
      <w:pPr>
        <w:tabs>
          <w:tab w:val="num" w:pos="5029"/>
        </w:tabs>
        <w:ind w:left="5029" w:hanging="360"/>
      </w:pPr>
      <w:rPr>
        <w:rFonts w:ascii="Wingdings" w:hAnsi="Wingdings" w:cs="Wingdings" w:hint="default"/>
      </w:rPr>
    </w:lvl>
    <w:lvl w:ilvl="6" w:tplc="0C0A0001">
      <w:start w:val="1"/>
      <w:numFmt w:val="bullet"/>
      <w:lvlText w:val=""/>
      <w:lvlJc w:val="left"/>
      <w:pPr>
        <w:tabs>
          <w:tab w:val="num" w:pos="5749"/>
        </w:tabs>
        <w:ind w:left="5749" w:hanging="360"/>
      </w:pPr>
      <w:rPr>
        <w:rFonts w:ascii="Symbol" w:hAnsi="Symbol" w:cs="Symbol" w:hint="default"/>
      </w:rPr>
    </w:lvl>
    <w:lvl w:ilvl="7" w:tplc="0C0A0003">
      <w:start w:val="1"/>
      <w:numFmt w:val="bullet"/>
      <w:lvlText w:val="o"/>
      <w:lvlJc w:val="left"/>
      <w:pPr>
        <w:tabs>
          <w:tab w:val="num" w:pos="6469"/>
        </w:tabs>
        <w:ind w:left="6469" w:hanging="360"/>
      </w:pPr>
      <w:rPr>
        <w:rFonts w:ascii="Courier New" w:hAnsi="Courier New" w:cs="Courier New" w:hint="default"/>
      </w:rPr>
    </w:lvl>
    <w:lvl w:ilvl="8" w:tplc="0C0A0005">
      <w:start w:val="1"/>
      <w:numFmt w:val="bullet"/>
      <w:lvlText w:val=""/>
      <w:lvlJc w:val="left"/>
      <w:pPr>
        <w:tabs>
          <w:tab w:val="num" w:pos="7189"/>
        </w:tabs>
        <w:ind w:left="7189" w:hanging="360"/>
      </w:pPr>
      <w:rPr>
        <w:rFonts w:ascii="Wingdings" w:hAnsi="Wingdings" w:cs="Wingdings" w:hint="default"/>
      </w:rPr>
    </w:lvl>
  </w:abstractNum>
  <w:abstractNum w:abstractNumId="43" w15:restartNumberingAfterBreak="0">
    <w:nsid w:val="4CBC1875"/>
    <w:multiLevelType w:val="hybridMultilevel"/>
    <w:tmpl w:val="42E6EF4C"/>
    <w:lvl w:ilvl="0" w:tplc="0C0A0013">
      <w:start w:val="1"/>
      <w:numFmt w:val="upp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1457885"/>
    <w:multiLevelType w:val="hybridMultilevel"/>
    <w:tmpl w:val="5AEC7274"/>
    <w:lvl w:ilvl="0" w:tplc="080A0017">
      <w:start w:val="1"/>
      <w:numFmt w:val="lowerLetter"/>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45" w15:restartNumberingAfterBreak="0">
    <w:nsid w:val="59F43CF7"/>
    <w:multiLevelType w:val="hybridMultilevel"/>
    <w:tmpl w:val="4214510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5CA43925"/>
    <w:multiLevelType w:val="hybridMultilevel"/>
    <w:tmpl w:val="218EA53C"/>
    <w:lvl w:ilvl="0" w:tplc="0C0A000F">
      <w:start w:val="1"/>
      <w:numFmt w:val="decimal"/>
      <w:lvlText w:val="%1."/>
      <w:lvlJc w:val="left"/>
      <w:pPr>
        <w:tabs>
          <w:tab w:val="num" w:pos="720"/>
        </w:tabs>
        <w:ind w:left="720" w:hanging="360"/>
      </w:pPr>
    </w:lvl>
    <w:lvl w:ilvl="1" w:tplc="7458F7C8">
      <w:start w:val="1"/>
      <w:numFmt w:val="decimal"/>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5E3B50BC"/>
    <w:multiLevelType w:val="hybridMultilevel"/>
    <w:tmpl w:val="1DACB592"/>
    <w:lvl w:ilvl="0" w:tplc="1E669574">
      <w:start w:val="1"/>
      <w:numFmt w:val="upp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8" w15:restartNumberingAfterBreak="0">
    <w:nsid w:val="5F742226"/>
    <w:multiLevelType w:val="hybridMultilevel"/>
    <w:tmpl w:val="360A8816"/>
    <w:lvl w:ilvl="0" w:tplc="4A84F700">
      <w:start w:val="1"/>
      <w:numFmt w:val="lowerLetter"/>
      <w:lvlText w:val="%1)"/>
      <w:lvlJc w:val="left"/>
      <w:pPr>
        <w:ind w:left="1463" w:hanging="360"/>
      </w:pPr>
      <w:rPr>
        <w:b/>
      </w:rPr>
    </w:lvl>
    <w:lvl w:ilvl="1" w:tplc="0C0A0019" w:tentative="1">
      <w:start w:val="1"/>
      <w:numFmt w:val="lowerLetter"/>
      <w:lvlText w:val="%2."/>
      <w:lvlJc w:val="left"/>
      <w:pPr>
        <w:ind w:left="2183" w:hanging="360"/>
      </w:pPr>
    </w:lvl>
    <w:lvl w:ilvl="2" w:tplc="0C0A001B" w:tentative="1">
      <w:start w:val="1"/>
      <w:numFmt w:val="lowerRoman"/>
      <w:lvlText w:val="%3."/>
      <w:lvlJc w:val="right"/>
      <w:pPr>
        <w:ind w:left="2903" w:hanging="180"/>
      </w:pPr>
    </w:lvl>
    <w:lvl w:ilvl="3" w:tplc="0C0A000F" w:tentative="1">
      <w:start w:val="1"/>
      <w:numFmt w:val="decimal"/>
      <w:lvlText w:val="%4."/>
      <w:lvlJc w:val="left"/>
      <w:pPr>
        <w:ind w:left="3623" w:hanging="360"/>
      </w:pPr>
    </w:lvl>
    <w:lvl w:ilvl="4" w:tplc="0C0A0019" w:tentative="1">
      <w:start w:val="1"/>
      <w:numFmt w:val="lowerLetter"/>
      <w:lvlText w:val="%5."/>
      <w:lvlJc w:val="left"/>
      <w:pPr>
        <w:ind w:left="4343" w:hanging="360"/>
      </w:pPr>
    </w:lvl>
    <w:lvl w:ilvl="5" w:tplc="0C0A001B" w:tentative="1">
      <w:start w:val="1"/>
      <w:numFmt w:val="lowerRoman"/>
      <w:lvlText w:val="%6."/>
      <w:lvlJc w:val="right"/>
      <w:pPr>
        <w:ind w:left="5063" w:hanging="180"/>
      </w:pPr>
    </w:lvl>
    <w:lvl w:ilvl="6" w:tplc="0C0A000F" w:tentative="1">
      <w:start w:val="1"/>
      <w:numFmt w:val="decimal"/>
      <w:lvlText w:val="%7."/>
      <w:lvlJc w:val="left"/>
      <w:pPr>
        <w:ind w:left="5783" w:hanging="360"/>
      </w:pPr>
    </w:lvl>
    <w:lvl w:ilvl="7" w:tplc="0C0A0019" w:tentative="1">
      <w:start w:val="1"/>
      <w:numFmt w:val="lowerLetter"/>
      <w:lvlText w:val="%8."/>
      <w:lvlJc w:val="left"/>
      <w:pPr>
        <w:ind w:left="6503" w:hanging="360"/>
      </w:pPr>
    </w:lvl>
    <w:lvl w:ilvl="8" w:tplc="0C0A001B" w:tentative="1">
      <w:start w:val="1"/>
      <w:numFmt w:val="lowerRoman"/>
      <w:lvlText w:val="%9."/>
      <w:lvlJc w:val="right"/>
      <w:pPr>
        <w:ind w:left="7223" w:hanging="180"/>
      </w:pPr>
    </w:lvl>
  </w:abstractNum>
  <w:abstractNum w:abstractNumId="49" w15:restartNumberingAfterBreak="0">
    <w:nsid w:val="6A3D619F"/>
    <w:multiLevelType w:val="hybridMultilevel"/>
    <w:tmpl w:val="84869FB8"/>
    <w:lvl w:ilvl="0" w:tplc="CAD4A556">
      <w:start w:val="1"/>
      <w:numFmt w:val="upperRoman"/>
      <w:lvlText w:val="%1."/>
      <w:lvlJc w:val="left"/>
      <w:pPr>
        <w:tabs>
          <w:tab w:val="num" w:pos="1095"/>
        </w:tabs>
        <w:ind w:left="1095" w:hanging="735"/>
      </w:pPr>
      <w:rPr>
        <w:rFonts w:hint="default"/>
      </w:rPr>
    </w:lvl>
    <w:lvl w:ilvl="1" w:tplc="0C0A000F">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6D3E20C4"/>
    <w:multiLevelType w:val="hybridMultilevel"/>
    <w:tmpl w:val="42E6EF4C"/>
    <w:lvl w:ilvl="0" w:tplc="0C0A0013">
      <w:start w:val="1"/>
      <w:numFmt w:val="upp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6DDF5E58"/>
    <w:multiLevelType w:val="hybridMultilevel"/>
    <w:tmpl w:val="514E7F56"/>
    <w:lvl w:ilvl="0" w:tplc="99E0B402">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38B6477"/>
    <w:multiLevelType w:val="hybridMultilevel"/>
    <w:tmpl w:val="DE7CE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77D20BDC"/>
    <w:multiLevelType w:val="hybridMultilevel"/>
    <w:tmpl w:val="9C22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7"/>
  </w:num>
  <w:num w:numId="6">
    <w:abstractNumId w:val="8"/>
  </w:num>
  <w:num w:numId="7">
    <w:abstractNumId w:val="10"/>
  </w:num>
  <w:num w:numId="8">
    <w:abstractNumId w:val="17"/>
  </w:num>
  <w:num w:numId="9">
    <w:abstractNumId w:val="19"/>
  </w:num>
  <w:num w:numId="10">
    <w:abstractNumId w:val="20"/>
  </w:num>
  <w:num w:numId="11">
    <w:abstractNumId w:val="22"/>
  </w:num>
  <w:num w:numId="12">
    <w:abstractNumId w:val="43"/>
  </w:num>
  <w:num w:numId="13">
    <w:abstractNumId w:val="50"/>
  </w:num>
  <w:num w:numId="14">
    <w:abstractNumId w:val="36"/>
  </w:num>
  <w:num w:numId="1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9"/>
  </w:num>
  <w:num w:numId="19">
    <w:abstractNumId w:val="41"/>
  </w:num>
  <w:num w:numId="20">
    <w:abstractNumId w:val="51"/>
  </w:num>
  <w:num w:numId="21">
    <w:abstractNumId w:val="39"/>
  </w:num>
  <w:num w:numId="22">
    <w:abstractNumId w:val="25"/>
  </w:num>
  <w:num w:numId="23">
    <w:abstractNumId w:val="24"/>
  </w:num>
  <w:num w:numId="24">
    <w:abstractNumId w:val="34"/>
  </w:num>
  <w:num w:numId="25">
    <w:abstractNumId w:val="37"/>
  </w:num>
  <w:num w:numId="26">
    <w:abstractNumId w:val="30"/>
  </w:num>
  <w:num w:numId="27">
    <w:abstractNumId w:val="53"/>
  </w:num>
  <w:num w:numId="28">
    <w:abstractNumId w:val="32"/>
  </w:num>
  <w:num w:numId="29">
    <w:abstractNumId w:val="27"/>
  </w:num>
  <w:num w:numId="30">
    <w:abstractNumId w:val="42"/>
  </w:num>
  <w:num w:numId="31">
    <w:abstractNumId w:val="26"/>
  </w:num>
  <w:num w:numId="32">
    <w:abstractNumId w:val="38"/>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31"/>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35"/>
  </w:num>
  <w:num w:numId="39">
    <w:abstractNumId w:val="49"/>
  </w:num>
  <w:num w:numId="40">
    <w:abstractNumId w:val="46"/>
  </w:num>
  <w:num w:numId="41">
    <w:abstractNumId w:val="33"/>
  </w:num>
  <w:num w:numId="42">
    <w:abstractNumId w:val="22"/>
    <w:lvlOverride w:ilvl="0">
      <w:startOverride w:val="1"/>
    </w:lvlOverride>
  </w:num>
  <w:num w:numId="43">
    <w:abstractNumId w:val="3"/>
    <w:lvlOverride w:ilvl="0">
      <w:startOverride w:val="1"/>
    </w:lvlOverride>
  </w:num>
  <w:num w:numId="4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embedSystemFonts/>
  <w:hideSpellingErrors/>
  <w:hideGrammaticalError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3B0"/>
    <w:rsid w:val="000000B6"/>
    <w:rsid w:val="00000C36"/>
    <w:rsid w:val="000038CB"/>
    <w:rsid w:val="00004F04"/>
    <w:rsid w:val="0000728C"/>
    <w:rsid w:val="000075EF"/>
    <w:rsid w:val="000078AD"/>
    <w:rsid w:val="00010B94"/>
    <w:rsid w:val="0001236F"/>
    <w:rsid w:val="0001389B"/>
    <w:rsid w:val="00013F10"/>
    <w:rsid w:val="00014713"/>
    <w:rsid w:val="00016D6A"/>
    <w:rsid w:val="00023591"/>
    <w:rsid w:val="000304C4"/>
    <w:rsid w:val="00030B7E"/>
    <w:rsid w:val="000332C9"/>
    <w:rsid w:val="0003782D"/>
    <w:rsid w:val="00040770"/>
    <w:rsid w:val="00040889"/>
    <w:rsid w:val="00040AE2"/>
    <w:rsid w:val="00042E27"/>
    <w:rsid w:val="00043621"/>
    <w:rsid w:val="00043A0C"/>
    <w:rsid w:val="00043ACF"/>
    <w:rsid w:val="00044265"/>
    <w:rsid w:val="0004652C"/>
    <w:rsid w:val="00046900"/>
    <w:rsid w:val="000515F9"/>
    <w:rsid w:val="000525CA"/>
    <w:rsid w:val="0005284B"/>
    <w:rsid w:val="0005433D"/>
    <w:rsid w:val="00054AB7"/>
    <w:rsid w:val="00056C99"/>
    <w:rsid w:val="0006026B"/>
    <w:rsid w:val="00060C3D"/>
    <w:rsid w:val="0006241C"/>
    <w:rsid w:val="00063A63"/>
    <w:rsid w:val="00065613"/>
    <w:rsid w:val="00066217"/>
    <w:rsid w:val="000663C6"/>
    <w:rsid w:val="00066693"/>
    <w:rsid w:val="00075FBC"/>
    <w:rsid w:val="00076880"/>
    <w:rsid w:val="0008221D"/>
    <w:rsid w:val="000826DB"/>
    <w:rsid w:val="000845EF"/>
    <w:rsid w:val="00085CF1"/>
    <w:rsid w:val="00086648"/>
    <w:rsid w:val="000869E3"/>
    <w:rsid w:val="000913EA"/>
    <w:rsid w:val="0009287D"/>
    <w:rsid w:val="000946CF"/>
    <w:rsid w:val="0009660D"/>
    <w:rsid w:val="00096BE9"/>
    <w:rsid w:val="00097FF8"/>
    <w:rsid w:val="000A15B9"/>
    <w:rsid w:val="000A25BD"/>
    <w:rsid w:val="000A56A5"/>
    <w:rsid w:val="000B1101"/>
    <w:rsid w:val="000B3F00"/>
    <w:rsid w:val="000B4F5D"/>
    <w:rsid w:val="000B529E"/>
    <w:rsid w:val="000C2C91"/>
    <w:rsid w:val="000C3037"/>
    <w:rsid w:val="000C55CD"/>
    <w:rsid w:val="000C6553"/>
    <w:rsid w:val="000C7489"/>
    <w:rsid w:val="000C7FAF"/>
    <w:rsid w:val="000D2E80"/>
    <w:rsid w:val="000D4B45"/>
    <w:rsid w:val="000D7C3C"/>
    <w:rsid w:val="000E12D0"/>
    <w:rsid w:val="000E1361"/>
    <w:rsid w:val="000E34D8"/>
    <w:rsid w:val="000E3561"/>
    <w:rsid w:val="000E562B"/>
    <w:rsid w:val="000E68C1"/>
    <w:rsid w:val="000F10AF"/>
    <w:rsid w:val="000F198A"/>
    <w:rsid w:val="000F50F7"/>
    <w:rsid w:val="000F7A92"/>
    <w:rsid w:val="001005AC"/>
    <w:rsid w:val="00101D86"/>
    <w:rsid w:val="00104605"/>
    <w:rsid w:val="00104F8F"/>
    <w:rsid w:val="00106A99"/>
    <w:rsid w:val="00110B28"/>
    <w:rsid w:val="00110C91"/>
    <w:rsid w:val="001131A1"/>
    <w:rsid w:val="00117A29"/>
    <w:rsid w:val="0012217C"/>
    <w:rsid w:val="001230CE"/>
    <w:rsid w:val="00125833"/>
    <w:rsid w:val="00130A89"/>
    <w:rsid w:val="00130FA6"/>
    <w:rsid w:val="00132C6D"/>
    <w:rsid w:val="00132C90"/>
    <w:rsid w:val="0013547D"/>
    <w:rsid w:val="00140884"/>
    <w:rsid w:val="00140895"/>
    <w:rsid w:val="00142DB1"/>
    <w:rsid w:val="00144356"/>
    <w:rsid w:val="00144A0E"/>
    <w:rsid w:val="00144F56"/>
    <w:rsid w:val="0014609A"/>
    <w:rsid w:val="00147573"/>
    <w:rsid w:val="00147AC9"/>
    <w:rsid w:val="001514EB"/>
    <w:rsid w:val="00151AA6"/>
    <w:rsid w:val="00156464"/>
    <w:rsid w:val="00156E22"/>
    <w:rsid w:val="0015788F"/>
    <w:rsid w:val="001623EA"/>
    <w:rsid w:val="00163A2F"/>
    <w:rsid w:val="001668A3"/>
    <w:rsid w:val="001675C0"/>
    <w:rsid w:val="00170D3E"/>
    <w:rsid w:val="001721DC"/>
    <w:rsid w:val="00174DF4"/>
    <w:rsid w:val="001757E4"/>
    <w:rsid w:val="0017580B"/>
    <w:rsid w:val="00184A64"/>
    <w:rsid w:val="00186056"/>
    <w:rsid w:val="0019011C"/>
    <w:rsid w:val="001914F5"/>
    <w:rsid w:val="00196483"/>
    <w:rsid w:val="001A0432"/>
    <w:rsid w:val="001A5556"/>
    <w:rsid w:val="001A622B"/>
    <w:rsid w:val="001A752B"/>
    <w:rsid w:val="001A7894"/>
    <w:rsid w:val="001B0709"/>
    <w:rsid w:val="001B0C5D"/>
    <w:rsid w:val="001B41DF"/>
    <w:rsid w:val="001B5740"/>
    <w:rsid w:val="001B6B51"/>
    <w:rsid w:val="001B76F9"/>
    <w:rsid w:val="001C0742"/>
    <w:rsid w:val="001C267A"/>
    <w:rsid w:val="001C3472"/>
    <w:rsid w:val="001C3CAA"/>
    <w:rsid w:val="001C3DDA"/>
    <w:rsid w:val="001C4EAB"/>
    <w:rsid w:val="001C58CB"/>
    <w:rsid w:val="001C762D"/>
    <w:rsid w:val="001C7FD5"/>
    <w:rsid w:val="001D222C"/>
    <w:rsid w:val="001D3E2C"/>
    <w:rsid w:val="001D41C3"/>
    <w:rsid w:val="001D4F82"/>
    <w:rsid w:val="001D6CC1"/>
    <w:rsid w:val="001E0FF6"/>
    <w:rsid w:val="001E1C73"/>
    <w:rsid w:val="001E524C"/>
    <w:rsid w:val="001E7D2A"/>
    <w:rsid w:val="001F7EBA"/>
    <w:rsid w:val="002031FB"/>
    <w:rsid w:val="00204453"/>
    <w:rsid w:val="00205866"/>
    <w:rsid w:val="00205F79"/>
    <w:rsid w:val="00207968"/>
    <w:rsid w:val="00211B1D"/>
    <w:rsid w:val="002133C8"/>
    <w:rsid w:val="002139B1"/>
    <w:rsid w:val="00215DED"/>
    <w:rsid w:val="00217A2E"/>
    <w:rsid w:val="00217E42"/>
    <w:rsid w:val="00220CCC"/>
    <w:rsid w:val="00226D95"/>
    <w:rsid w:val="00230F41"/>
    <w:rsid w:val="00233912"/>
    <w:rsid w:val="002348DA"/>
    <w:rsid w:val="00236ADE"/>
    <w:rsid w:val="002373B4"/>
    <w:rsid w:val="00240432"/>
    <w:rsid w:val="002453B0"/>
    <w:rsid w:val="00246D3C"/>
    <w:rsid w:val="00247857"/>
    <w:rsid w:val="002508D7"/>
    <w:rsid w:val="00251644"/>
    <w:rsid w:val="00251821"/>
    <w:rsid w:val="00253051"/>
    <w:rsid w:val="00253C7C"/>
    <w:rsid w:val="00253FA6"/>
    <w:rsid w:val="002560A8"/>
    <w:rsid w:val="0026190D"/>
    <w:rsid w:val="00262644"/>
    <w:rsid w:val="0026282E"/>
    <w:rsid w:val="00262F4E"/>
    <w:rsid w:val="00263BD3"/>
    <w:rsid w:val="00265EF6"/>
    <w:rsid w:val="002670B3"/>
    <w:rsid w:val="002709DE"/>
    <w:rsid w:val="00274161"/>
    <w:rsid w:val="0027453F"/>
    <w:rsid w:val="002748DC"/>
    <w:rsid w:val="00277FF1"/>
    <w:rsid w:val="00280B9B"/>
    <w:rsid w:val="00280E39"/>
    <w:rsid w:val="002825DF"/>
    <w:rsid w:val="002829F8"/>
    <w:rsid w:val="00284999"/>
    <w:rsid w:val="00284C43"/>
    <w:rsid w:val="00286A2A"/>
    <w:rsid w:val="00290CAE"/>
    <w:rsid w:val="002910B3"/>
    <w:rsid w:val="002949A7"/>
    <w:rsid w:val="00294D46"/>
    <w:rsid w:val="00296ACF"/>
    <w:rsid w:val="002A33EA"/>
    <w:rsid w:val="002A78B5"/>
    <w:rsid w:val="002B0DF9"/>
    <w:rsid w:val="002B227D"/>
    <w:rsid w:val="002B44B9"/>
    <w:rsid w:val="002C0903"/>
    <w:rsid w:val="002C1310"/>
    <w:rsid w:val="002C18AB"/>
    <w:rsid w:val="002C2C91"/>
    <w:rsid w:val="002C306D"/>
    <w:rsid w:val="002C5B79"/>
    <w:rsid w:val="002C5D2C"/>
    <w:rsid w:val="002D17C4"/>
    <w:rsid w:val="002D212B"/>
    <w:rsid w:val="002D2D3F"/>
    <w:rsid w:val="002D3964"/>
    <w:rsid w:val="002D52C6"/>
    <w:rsid w:val="002D52E7"/>
    <w:rsid w:val="002D698F"/>
    <w:rsid w:val="002D7C66"/>
    <w:rsid w:val="002E2482"/>
    <w:rsid w:val="002E288B"/>
    <w:rsid w:val="002F0468"/>
    <w:rsid w:val="002F1684"/>
    <w:rsid w:val="002F21F6"/>
    <w:rsid w:val="002F40B0"/>
    <w:rsid w:val="002F4388"/>
    <w:rsid w:val="002F5749"/>
    <w:rsid w:val="00300A78"/>
    <w:rsid w:val="00301F9C"/>
    <w:rsid w:val="003031EA"/>
    <w:rsid w:val="00303BC0"/>
    <w:rsid w:val="00307953"/>
    <w:rsid w:val="00307AE6"/>
    <w:rsid w:val="003105DD"/>
    <w:rsid w:val="0031285C"/>
    <w:rsid w:val="0031292E"/>
    <w:rsid w:val="0031311F"/>
    <w:rsid w:val="00314347"/>
    <w:rsid w:val="00314909"/>
    <w:rsid w:val="00314FA4"/>
    <w:rsid w:val="00316C25"/>
    <w:rsid w:val="00317012"/>
    <w:rsid w:val="00325405"/>
    <w:rsid w:val="00327835"/>
    <w:rsid w:val="00330D1F"/>
    <w:rsid w:val="00331AB1"/>
    <w:rsid w:val="00334744"/>
    <w:rsid w:val="00334A18"/>
    <w:rsid w:val="003350E4"/>
    <w:rsid w:val="003357F0"/>
    <w:rsid w:val="00337079"/>
    <w:rsid w:val="00337F4F"/>
    <w:rsid w:val="00341C18"/>
    <w:rsid w:val="0034233B"/>
    <w:rsid w:val="003426A1"/>
    <w:rsid w:val="00350EDE"/>
    <w:rsid w:val="003535A9"/>
    <w:rsid w:val="00353A3F"/>
    <w:rsid w:val="00353F81"/>
    <w:rsid w:val="00353F85"/>
    <w:rsid w:val="00354335"/>
    <w:rsid w:val="00355521"/>
    <w:rsid w:val="00357927"/>
    <w:rsid w:val="00357C62"/>
    <w:rsid w:val="0036096D"/>
    <w:rsid w:val="0036455F"/>
    <w:rsid w:val="00366326"/>
    <w:rsid w:val="003676E3"/>
    <w:rsid w:val="003710FA"/>
    <w:rsid w:val="0037124D"/>
    <w:rsid w:val="00371539"/>
    <w:rsid w:val="00372B3E"/>
    <w:rsid w:val="003735AE"/>
    <w:rsid w:val="003744E3"/>
    <w:rsid w:val="00374A5B"/>
    <w:rsid w:val="003751E3"/>
    <w:rsid w:val="003770D5"/>
    <w:rsid w:val="0037721D"/>
    <w:rsid w:val="00381671"/>
    <w:rsid w:val="00385B6E"/>
    <w:rsid w:val="00391C78"/>
    <w:rsid w:val="00393360"/>
    <w:rsid w:val="00393679"/>
    <w:rsid w:val="003A37BA"/>
    <w:rsid w:val="003A44DC"/>
    <w:rsid w:val="003A55EB"/>
    <w:rsid w:val="003A56CF"/>
    <w:rsid w:val="003A5B13"/>
    <w:rsid w:val="003A65BB"/>
    <w:rsid w:val="003A6C34"/>
    <w:rsid w:val="003A7F3E"/>
    <w:rsid w:val="003B020A"/>
    <w:rsid w:val="003B42FE"/>
    <w:rsid w:val="003B44CC"/>
    <w:rsid w:val="003B4DBB"/>
    <w:rsid w:val="003B590B"/>
    <w:rsid w:val="003B7D22"/>
    <w:rsid w:val="003C4C0A"/>
    <w:rsid w:val="003C56EA"/>
    <w:rsid w:val="003C5816"/>
    <w:rsid w:val="003C59EE"/>
    <w:rsid w:val="003C6B89"/>
    <w:rsid w:val="003C70A5"/>
    <w:rsid w:val="003D397A"/>
    <w:rsid w:val="003D3E11"/>
    <w:rsid w:val="003D43D9"/>
    <w:rsid w:val="003D5FD6"/>
    <w:rsid w:val="003D7E2C"/>
    <w:rsid w:val="003E1873"/>
    <w:rsid w:val="003E218B"/>
    <w:rsid w:val="003E3673"/>
    <w:rsid w:val="003E5714"/>
    <w:rsid w:val="003E63F4"/>
    <w:rsid w:val="003E6687"/>
    <w:rsid w:val="003F0EED"/>
    <w:rsid w:val="003F1D73"/>
    <w:rsid w:val="003F1E1D"/>
    <w:rsid w:val="003F229B"/>
    <w:rsid w:val="003F3AE2"/>
    <w:rsid w:val="003F4EDD"/>
    <w:rsid w:val="003F56FB"/>
    <w:rsid w:val="003F6058"/>
    <w:rsid w:val="003F63D1"/>
    <w:rsid w:val="003F67BF"/>
    <w:rsid w:val="003F7711"/>
    <w:rsid w:val="00402F8E"/>
    <w:rsid w:val="0040372C"/>
    <w:rsid w:val="00403814"/>
    <w:rsid w:val="00405054"/>
    <w:rsid w:val="0041216E"/>
    <w:rsid w:val="0041228F"/>
    <w:rsid w:val="00415DC6"/>
    <w:rsid w:val="00415E8C"/>
    <w:rsid w:val="00417065"/>
    <w:rsid w:val="004203D9"/>
    <w:rsid w:val="00421133"/>
    <w:rsid w:val="004211D5"/>
    <w:rsid w:val="00422F00"/>
    <w:rsid w:val="0042326C"/>
    <w:rsid w:val="004260DC"/>
    <w:rsid w:val="004312BE"/>
    <w:rsid w:val="00432C69"/>
    <w:rsid w:val="00432CD9"/>
    <w:rsid w:val="00436988"/>
    <w:rsid w:val="00437BAF"/>
    <w:rsid w:val="0044051D"/>
    <w:rsid w:val="0044098E"/>
    <w:rsid w:val="00440E26"/>
    <w:rsid w:val="0044154E"/>
    <w:rsid w:val="00441CD3"/>
    <w:rsid w:val="004428DA"/>
    <w:rsid w:val="00442FB5"/>
    <w:rsid w:val="004455D7"/>
    <w:rsid w:val="00447835"/>
    <w:rsid w:val="00447A60"/>
    <w:rsid w:val="004519F7"/>
    <w:rsid w:val="00452EB7"/>
    <w:rsid w:val="00456227"/>
    <w:rsid w:val="0045727A"/>
    <w:rsid w:val="0046127D"/>
    <w:rsid w:val="00461AAA"/>
    <w:rsid w:val="004634BD"/>
    <w:rsid w:val="004643F5"/>
    <w:rsid w:val="0046698E"/>
    <w:rsid w:val="00467373"/>
    <w:rsid w:val="0047042B"/>
    <w:rsid w:val="00470872"/>
    <w:rsid w:val="00477278"/>
    <w:rsid w:val="00477CE6"/>
    <w:rsid w:val="00481C4B"/>
    <w:rsid w:val="00481E34"/>
    <w:rsid w:val="00483B35"/>
    <w:rsid w:val="004846D7"/>
    <w:rsid w:val="00485D44"/>
    <w:rsid w:val="00487973"/>
    <w:rsid w:val="00487B2A"/>
    <w:rsid w:val="00492EFB"/>
    <w:rsid w:val="00495455"/>
    <w:rsid w:val="004A1556"/>
    <w:rsid w:val="004A2FA5"/>
    <w:rsid w:val="004A4DED"/>
    <w:rsid w:val="004A5974"/>
    <w:rsid w:val="004A6B53"/>
    <w:rsid w:val="004B0066"/>
    <w:rsid w:val="004B1EFC"/>
    <w:rsid w:val="004B510B"/>
    <w:rsid w:val="004B5DC7"/>
    <w:rsid w:val="004B7771"/>
    <w:rsid w:val="004C11A4"/>
    <w:rsid w:val="004C2C88"/>
    <w:rsid w:val="004C310F"/>
    <w:rsid w:val="004C41A8"/>
    <w:rsid w:val="004C51E0"/>
    <w:rsid w:val="004C68F3"/>
    <w:rsid w:val="004D0381"/>
    <w:rsid w:val="004D098D"/>
    <w:rsid w:val="004D3026"/>
    <w:rsid w:val="004D5953"/>
    <w:rsid w:val="004E0EE5"/>
    <w:rsid w:val="004E2F24"/>
    <w:rsid w:val="004E3388"/>
    <w:rsid w:val="004E45DD"/>
    <w:rsid w:val="004F0A6D"/>
    <w:rsid w:val="004F29DF"/>
    <w:rsid w:val="004F3219"/>
    <w:rsid w:val="004F46E3"/>
    <w:rsid w:val="004F55BD"/>
    <w:rsid w:val="004F7109"/>
    <w:rsid w:val="00502120"/>
    <w:rsid w:val="00502863"/>
    <w:rsid w:val="00504A03"/>
    <w:rsid w:val="00505170"/>
    <w:rsid w:val="00505BF5"/>
    <w:rsid w:val="0051156E"/>
    <w:rsid w:val="0051197C"/>
    <w:rsid w:val="00511A73"/>
    <w:rsid w:val="00513BE4"/>
    <w:rsid w:val="005141CD"/>
    <w:rsid w:val="005151E7"/>
    <w:rsid w:val="00515622"/>
    <w:rsid w:val="005162D6"/>
    <w:rsid w:val="00517F6F"/>
    <w:rsid w:val="0052187B"/>
    <w:rsid w:val="005232E7"/>
    <w:rsid w:val="00523B6B"/>
    <w:rsid w:val="00523C63"/>
    <w:rsid w:val="005250EC"/>
    <w:rsid w:val="00525241"/>
    <w:rsid w:val="00525BF7"/>
    <w:rsid w:val="00527198"/>
    <w:rsid w:val="0053355A"/>
    <w:rsid w:val="005355FB"/>
    <w:rsid w:val="00535A02"/>
    <w:rsid w:val="0053735C"/>
    <w:rsid w:val="00547489"/>
    <w:rsid w:val="00547D99"/>
    <w:rsid w:val="00552716"/>
    <w:rsid w:val="0055318B"/>
    <w:rsid w:val="00562CEE"/>
    <w:rsid w:val="00566B43"/>
    <w:rsid w:val="005715E7"/>
    <w:rsid w:val="0057385F"/>
    <w:rsid w:val="005742FD"/>
    <w:rsid w:val="00575019"/>
    <w:rsid w:val="00577375"/>
    <w:rsid w:val="005803BF"/>
    <w:rsid w:val="00580A6B"/>
    <w:rsid w:val="005834A2"/>
    <w:rsid w:val="005834BD"/>
    <w:rsid w:val="00585077"/>
    <w:rsid w:val="00585393"/>
    <w:rsid w:val="00586D63"/>
    <w:rsid w:val="005909C5"/>
    <w:rsid w:val="00590A3B"/>
    <w:rsid w:val="005953CF"/>
    <w:rsid w:val="005A0A38"/>
    <w:rsid w:val="005A1324"/>
    <w:rsid w:val="005A260D"/>
    <w:rsid w:val="005A50C3"/>
    <w:rsid w:val="005A6855"/>
    <w:rsid w:val="005B1CC4"/>
    <w:rsid w:val="005B7645"/>
    <w:rsid w:val="005C01F8"/>
    <w:rsid w:val="005C0CD1"/>
    <w:rsid w:val="005C53A2"/>
    <w:rsid w:val="005C5A1F"/>
    <w:rsid w:val="005C7B76"/>
    <w:rsid w:val="005D0459"/>
    <w:rsid w:val="005D0CA6"/>
    <w:rsid w:val="005D13E2"/>
    <w:rsid w:val="005D1D93"/>
    <w:rsid w:val="005D2D18"/>
    <w:rsid w:val="005D3C4B"/>
    <w:rsid w:val="005D40DE"/>
    <w:rsid w:val="005D429B"/>
    <w:rsid w:val="005D4872"/>
    <w:rsid w:val="005D4B2A"/>
    <w:rsid w:val="005D60A8"/>
    <w:rsid w:val="005E095D"/>
    <w:rsid w:val="005E0C81"/>
    <w:rsid w:val="005E3038"/>
    <w:rsid w:val="005E43E2"/>
    <w:rsid w:val="005E5314"/>
    <w:rsid w:val="005E7CB3"/>
    <w:rsid w:val="005F2CFF"/>
    <w:rsid w:val="0060124D"/>
    <w:rsid w:val="00604042"/>
    <w:rsid w:val="00605FE8"/>
    <w:rsid w:val="00606005"/>
    <w:rsid w:val="00610DA5"/>
    <w:rsid w:val="00611378"/>
    <w:rsid w:val="00611EA4"/>
    <w:rsid w:val="00611F02"/>
    <w:rsid w:val="00612EB3"/>
    <w:rsid w:val="00615C36"/>
    <w:rsid w:val="006168E0"/>
    <w:rsid w:val="006170C5"/>
    <w:rsid w:val="0062098D"/>
    <w:rsid w:val="006209F9"/>
    <w:rsid w:val="006209FD"/>
    <w:rsid w:val="0062175D"/>
    <w:rsid w:val="006220CF"/>
    <w:rsid w:val="00622CCC"/>
    <w:rsid w:val="00631668"/>
    <w:rsid w:val="00631CC8"/>
    <w:rsid w:val="00635463"/>
    <w:rsid w:val="00635756"/>
    <w:rsid w:val="00635930"/>
    <w:rsid w:val="00636267"/>
    <w:rsid w:val="00640DE4"/>
    <w:rsid w:val="006419C6"/>
    <w:rsid w:val="00642366"/>
    <w:rsid w:val="00642F01"/>
    <w:rsid w:val="00643229"/>
    <w:rsid w:val="00643AA2"/>
    <w:rsid w:val="00643CE3"/>
    <w:rsid w:val="0064419E"/>
    <w:rsid w:val="006471A8"/>
    <w:rsid w:val="006475B7"/>
    <w:rsid w:val="006529FD"/>
    <w:rsid w:val="006533BD"/>
    <w:rsid w:val="00653BF7"/>
    <w:rsid w:val="006603E7"/>
    <w:rsid w:val="00665D4F"/>
    <w:rsid w:val="00672A0D"/>
    <w:rsid w:val="006739E4"/>
    <w:rsid w:val="00676EB4"/>
    <w:rsid w:val="00677866"/>
    <w:rsid w:val="00677A15"/>
    <w:rsid w:val="00680875"/>
    <w:rsid w:val="0068169C"/>
    <w:rsid w:val="00682E34"/>
    <w:rsid w:val="006839DA"/>
    <w:rsid w:val="00683B6A"/>
    <w:rsid w:val="006845DB"/>
    <w:rsid w:val="00684A07"/>
    <w:rsid w:val="00692618"/>
    <w:rsid w:val="00692B38"/>
    <w:rsid w:val="00694F69"/>
    <w:rsid w:val="00695169"/>
    <w:rsid w:val="00696C4A"/>
    <w:rsid w:val="00697F42"/>
    <w:rsid w:val="006B1677"/>
    <w:rsid w:val="006B2A16"/>
    <w:rsid w:val="006B3FC2"/>
    <w:rsid w:val="006B51FF"/>
    <w:rsid w:val="006B54DD"/>
    <w:rsid w:val="006B5D09"/>
    <w:rsid w:val="006B6ACA"/>
    <w:rsid w:val="006B79A5"/>
    <w:rsid w:val="006B7D46"/>
    <w:rsid w:val="006C324A"/>
    <w:rsid w:val="006C4480"/>
    <w:rsid w:val="006C4D3F"/>
    <w:rsid w:val="006D2A7D"/>
    <w:rsid w:val="006D319A"/>
    <w:rsid w:val="006D3427"/>
    <w:rsid w:val="006D3A4C"/>
    <w:rsid w:val="006D3B0A"/>
    <w:rsid w:val="006D721E"/>
    <w:rsid w:val="006D7A2E"/>
    <w:rsid w:val="006E12FA"/>
    <w:rsid w:val="006E144A"/>
    <w:rsid w:val="006E1F24"/>
    <w:rsid w:val="006E4450"/>
    <w:rsid w:val="006E6EB0"/>
    <w:rsid w:val="006F59B6"/>
    <w:rsid w:val="006F606B"/>
    <w:rsid w:val="006F72E1"/>
    <w:rsid w:val="00701B3E"/>
    <w:rsid w:val="00701D71"/>
    <w:rsid w:val="007025C5"/>
    <w:rsid w:val="0070379A"/>
    <w:rsid w:val="00703825"/>
    <w:rsid w:val="007060B7"/>
    <w:rsid w:val="00706914"/>
    <w:rsid w:val="00710C13"/>
    <w:rsid w:val="007111DD"/>
    <w:rsid w:val="00711479"/>
    <w:rsid w:val="00712F56"/>
    <w:rsid w:val="007131EA"/>
    <w:rsid w:val="00715270"/>
    <w:rsid w:val="00715E51"/>
    <w:rsid w:val="00715EBD"/>
    <w:rsid w:val="00716536"/>
    <w:rsid w:val="007178E5"/>
    <w:rsid w:val="0072293B"/>
    <w:rsid w:val="00724658"/>
    <w:rsid w:val="00725082"/>
    <w:rsid w:val="00726C61"/>
    <w:rsid w:val="00730281"/>
    <w:rsid w:val="00732B13"/>
    <w:rsid w:val="00734DBE"/>
    <w:rsid w:val="00742867"/>
    <w:rsid w:val="007435A9"/>
    <w:rsid w:val="0074560E"/>
    <w:rsid w:val="00745D13"/>
    <w:rsid w:val="00746B57"/>
    <w:rsid w:val="0074797C"/>
    <w:rsid w:val="0075109E"/>
    <w:rsid w:val="00752585"/>
    <w:rsid w:val="00757749"/>
    <w:rsid w:val="00760621"/>
    <w:rsid w:val="00761494"/>
    <w:rsid w:val="0076596B"/>
    <w:rsid w:val="00766C3A"/>
    <w:rsid w:val="00767AD1"/>
    <w:rsid w:val="00770C29"/>
    <w:rsid w:val="00770D3D"/>
    <w:rsid w:val="00771E8C"/>
    <w:rsid w:val="00771FFC"/>
    <w:rsid w:val="00773626"/>
    <w:rsid w:val="0077641E"/>
    <w:rsid w:val="00780B94"/>
    <w:rsid w:val="00781B31"/>
    <w:rsid w:val="007826ED"/>
    <w:rsid w:val="00782B61"/>
    <w:rsid w:val="00785314"/>
    <w:rsid w:val="00787D47"/>
    <w:rsid w:val="007914A9"/>
    <w:rsid w:val="00791C53"/>
    <w:rsid w:val="0079378A"/>
    <w:rsid w:val="00795DAC"/>
    <w:rsid w:val="007976EA"/>
    <w:rsid w:val="007A230F"/>
    <w:rsid w:val="007A236C"/>
    <w:rsid w:val="007A32F0"/>
    <w:rsid w:val="007A422B"/>
    <w:rsid w:val="007A44ED"/>
    <w:rsid w:val="007A4D98"/>
    <w:rsid w:val="007A50A3"/>
    <w:rsid w:val="007A554A"/>
    <w:rsid w:val="007B2776"/>
    <w:rsid w:val="007B37AC"/>
    <w:rsid w:val="007B3C70"/>
    <w:rsid w:val="007B3E2C"/>
    <w:rsid w:val="007B43FF"/>
    <w:rsid w:val="007B54BB"/>
    <w:rsid w:val="007B582C"/>
    <w:rsid w:val="007B5F2B"/>
    <w:rsid w:val="007B6E47"/>
    <w:rsid w:val="007B7D93"/>
    <w:rsid w:val="007C05DE"/>
    <w:rsid w:val="007C0E87"/>
    <w:rsid w:val="007C134E"/>
    <w:rsid w:val="007C23AF"/>
    <w:rsid w:val="007C34E3"/>
    <w:rsid w:val="007C40D2"/>
    <w:rsid w:val="007C456E"/>
    <w:rsid w:val="007C5288"/>
    <w:rsid w:val="007C5AEC"/>
    <w:rsid w:val="007D069C"/>
    <w:rsid w:val="007D08A7"/>
    <w:rsid w:val="007D1F1C"/>
    <w:rsid w:val="007D5BAE"/>
    <w:rsid w:val="007D6070"/>
    <w:rsid w:val="007D720A"/>
    <w:rsid w:val="007E1B74"/>
    <w:rsid w:val="007E20F1"/>
    <w:rsid w:val="007E2B70"/>
    <w:rsid w:val="007E380E"/>
    <w:rsid w:val="007E397E"/>
    <w:rsid w:val="007E4684"/>
    <w:rsid w:val="007E5275"/>
    <w:rsid w:val="007E63A3"/>
    <w:rsid w:val="007F3871"/>
    <w:rsid w:val="007F3AF0"/>
    <w:rsid w:val="007F3C4E"/>
    <w:rsid w:val="007F42C9"/>
    <w:rsid w:val="008001C8"/>
    <w:rsid w:val="00800310"/>
    <w:rsid w:val="008033D0"/>
    <w:rsid w:val="00805869"/>
    <w:rsid w:val="00806732"/>
    <w:rsid w:val="00806867"/>
    <w:rsid w:val="00810C62"/>
    <w:rsid w:val="00810D80"/>
    <w:rsid w:val="008126D7"/>
    <w:rsid w:val="00812C2F"/>
    <w:rsid w:val="00813711"/>
    <w:rsid w:val="00813B34"/>
    <w:rsid w:val="00816653"/>
    <w:rsid w:val="0081750D"/>
    <w:rsid w:val="00817BCF"/>
    <w:rsid w:val="008215A3"/>
    <w:rsid w:val="00823DD6"/>
    <w:rsid w:val="00825B5F"/>
    <w:rsid w:val="00830D0D"/>
    <w:rsid w:val="00834147"/>
    <w:rsid w:val="0083534D"/>
    <w:rsid w:val="00836685"/>
    <w:rsid w:val="00840093"/>
    <w:rsid w:val="008508D8"/>
    <w:rsid w:val="00854A85"/>
    <w:rsid w:val="00854CA6"/>
    <w:rsid w:val="00855316"/>
    <w:rsid w:val="008561DB"/>
    <w:rsid w:val="0086306C"/>
    <w:rsid w:val="008631A2"/>
    <w:rsid w:val="00863229"/>
    <w:rsid w:val="008673CC"/>
    <w:rsid w:val="00871BAD"/>
    <w:rsid w:val="00871BEB"/>
    <w:rsid w:val="008724C4"/>
    <w:rsid w:val="0087277F"/>
    <w:rsid w:val="00873ADE"/>
    <w:rsid w:val="00873EBB"/>
    <w:rsid w:val="00875A2C"/>
    <w:rsid w:val="00876265"/>
    <w:rsid w:val="00880D5C"/>
    <w:rsid w:val="008822A8"/>
    <w:rsid w:val="00883E41"/>
    <w:rsid w:val="00885F75"/>
    <w:rsid w:val="00886973"/>
    <w:rsid w:val="0088784B"/>
    <w:rsid w:val="00894C2D"/>
    <w:rsid w:val="0089518E"/>
    <w:rsid w:val="00897F32"/>
    <w:rsid w:val="008A258F"/>
    <w:rsid w:val="008A2E04"/>
    <w:rsid w:val="008A3683"/>
    <w:rsid w:val="008A4EDB"/>
    <w:rsid w:val="008A55D7"/>
    <w:rsid w:val="008A6C34"/>
    <w:rsid w:val="008A732F"/>
    <w:rsid w:val="008A77AB"/>
    <w:rsid w:val="008A7BB4"/>
    <w:rsid w:val="008B0595"/>
    <w:rsid w:val="008B084F"/>
    <w:rsid w:val="008B0E6A"/>
    <w:rsid w:val="008B0F83"/>
    <w:rsid w:val="008B3AE5"/>
    <w:rsid w:val="008B7682"/>
    <w:rsid w:val="008C0776"/>
    <w:rsid w:val="008C2BB4"/>
    <w:rsid w:val="008C3671"/>
    <w:rsid w:val="008C3DC6"/>
    <w:rsid w:val="008C4677"/>
    <w:rsid w:val="008C6834"/>
    <w:rsid w:val="008C704A"/>
    <w:rsid w:val="008D0528"/>
    <w:rsid w:val="008D3DCA"/>
    <w:rsid w:val="008D4842"/>
    <w:rsid w:val="008D72A4"/>
    <w:rsid w:val="008D7A9B"/>
    <w:rsid w:val="008E04DD"/>
    <w:rsid w:val="008E1615"/>
    <w:rsid w:val="008E2338"/>
    <w:rsid w:val="008E2AED"/>
    <w:rsid w:val="008E3D65"/>
    <w:rsid w:val="008E48D0"/>
    <w:rsid w:val="008E7ECD"/>
    <w:rsid w:val="008F2ACE"/>
    <w:rsid w:val="008F45D6"/>
    <w:rsid w:val="008F4E80"/>
    <w:rsid w:val="008F612E"/>
    <w:rsid w:val="009000F2"/>
    <w:rsid w:val="00902210"/>
    <w:rsid w:val="00903DD2"/>
    <w:rsid w:val="009100A1"/>
    <w:rsid w:val="009105AB"/>
    <w:rsid w:val="00911591"/>
    <w:rsid w:val="009116B2"/>
    <w:rsid w:val="00913BFC"/>
    <w:rsid w:val="009142CF"/>
    <w:rsid w:val="0091484D"/>
    <w:rsid w:val="00914A1B"/>
    <w:rsid w:val="00914E96"/>
    <w:rsid w:val="00917093"/>
    <w:rsid w:val="009208E1"/>
    <w:rsid w:val="0092408D"/>
    <w:rsid w:val="00927EBA"/>
    <w:rsid w:val="00930899"/>
    <w:rsid w:val="0093138F"/>
    <w:rsid w:val="009321D4"/>
    <w:rsid w:val="00933E67"/>
    <w:rsid w:val="0093435E"/>
    <w:rsid w:val="00934AE6"/>
    <w:rsid w:val="00934CA2"/>
    <w:rsid w:val="00936D48"/>
    <w:rsid w:val="009375BE"/>
    <w:rsid w:val="0093795B"/>
    <w:rsid w:val="00937AC5"/>
    <w:rsid w:val="0094065A"/>
    <w:rsid w:val="009406D0"/>
    <w:rsid w:val="0094267D"/>
    <w:rsid w:val="00942C6D"/>
    <w:rsid w:val="009445FB"/>
    <w:rsid w:val="009505ED"/>
    <w:rsid w:val="00952068"/>
    <w:rsid w:val="009545BD"/>
    <w:rsid w:val="00955562"/>
    <w:rsid w:val="009577E3"/>
    <w:rsid w:val="00962351"/>
    <w:rsid w:val="0097042E"/>
    <w:rsid w:val="00971042"/>
    <w:rsid w:val="009723BB"/>
    <w:rsid w:val="00975116"/>
    <w:rsid w:val="009751FB"/>
    <w:rsid w:val="009761DD"/>
    <w:rsid w:val="00976E6D"/>
    <w:rsid w:val="00980B22"/>
    <w:rsid w:val="00981D81"/>
    <w:rsid w:val="00983491"/>
    <w:rsid w:val="00983C7A"/>
    <w:rsid w:val="009853EE"/>
    <w:rsid w:val="0098654E"/>
    <w:rsid w:val="0098683A"/>
    <w:rsid w:val="0098770F"/>
    <w:rsid w:val="0098781F"/>
    <w:rsid w:val="009928F4"/>
    <w:rsid w:val="00993379"/>
    <w:rsid w:val="009940BF"/>
    <w:rsid w:val="00997F04"/>
    <w:rsid w:val="009A1EA9"/>
    <w:rsid w:val="009A2EAC"/>
    <w:rsid w:val="009A32F0"/>
    <w:rsid w:val="009A4F27"/>
    <w:rsid w:val="009A5A3C"/>
    <w:rsid w:val="009A72D0"/>
    <w:rsid w:val="009A7C09"/>
    <w:rsid w:val="009B1A66"/>
    <w:rsid w:val="009B3883"/>
    <w:rsid w:val="009B7107"/>
    <w:rsid w:val="009C060F"/>
    <w:rsid w:val="009C1EB6"/>
    <w:rsid w:val="009C2066"/>
    <w:rsid w:val="009C2918"/>
    <w:rsid w:val="009C6EAA"/>
    <w:rsid w:val="009D013B"/>
    <w:rsid w:val="009D0B81"/>
    <w:rsid w:val="009D21C6"/>
    <w:rsid w:val="009D2547"/>
    <w:rsid w:val="009D388E"/>
    <w:rsid w:val="009D5690"/>
    <w:rsid w:val="009D73F9"/>
    <w:rsid w:val="009D77BD"/>
    <w:rsid w:val="009D7996"/>
    <w:rsid w:val="009E1C1D"/>
    <w:rsid w:val="009E3245"/>
    <w:rsid w:val="009E355E"/>
    <w:rsid w:val="009E40EC"/>
    <w:rsid w:val="009E42F0"/>
    <w:rsid w:val="009E4FD8"/>
    <w:rsid w:val="009E5FB6"/>
    <w:rsid w:val="009E79DB"/>
    <w:rsid w:val="009E7C5A"/>
    <w:rsid w:val="009F0D88"/>
    <w:rsid w:val="009F1E95"/>
    <w:rsid w:val="009F3EAE"/>
    <w:rsid w:val="009F56B9"/>
    <w:rsid w:val="009F6491"/>
    <w:rsid w:val="009F6F4E"/>
    <w:rsid w:val="00A021B0"/>
    <w:rsid w:val="00A03AD5"/>
    <w:rsid w:val="00A0601C"/>
    <w:rsid w:val="00A06D3A"/>
    <w:rsid w:val="00A10E87"/>
    <w:rsid w:val="00A12302"/>
    <w:rsid w:val="00A127CF"/>
    <w:rsid w:val="00A13D2A"/>
    <w:rsid w:val="00A143F8"/>
    <w:rsid w:val="00A1594E"/>
    <w:rsid w:val="00A15EDF"/>
    <w:rsid w:val="00A20551"/>
    <w:rsid w:val="00A205EF"/>
    <w:rsid w:val="00A218B1"/>
    <w:rsid w:val="00A22A1F"/>
    <w:rsid w:val="00A22B32"/>
    <w:rsid w:val="00A26ADA"/>
    <w:rsid w:val="00A31C19"/>
    <w:rsid w:val="00A3303B"/>
    <w:rsid w:val="00A33A0A"/>
    <w:rsid w:val="00A33B2B"/>
    <w:rsid w:val="00A346FD"/>
    <w:rsid w:val="00A354B8"/>
    <w:rsid w:val="00A3604F"/>
    <w:rsid w:val="00A36264"/>
    <w:rsid w:val="00A37496"/>
    <w:rsid w:val="00A409E5"/>
    <w:rsid w:val="00A425CE"/>
    <w:rsid w:val="00A43787"/>
    <w:rsid w:val="00A43A40"/>
    <w:rsid w:val="00A4649A"/>
    <w:rsid w:val="00A46658"/>
    <w:rsid w:val="00A46C47"/>
    <w:rsid w:val="00A51BE4"/>
    <w:rsid w:val="00A54FC3"/>
    <w:rsid w:val="00A554E5"/>
    <w:rsid w:val="00A5602A"/>
    <w:rsid w:val="00A560D7"/>
    <w:rsid w:val="00A57F29"/>
    <w:rsid w:val="00A622C1"/>
    <w:rsid w:val="00A63083"/>
    <w:rsid w:val="00A63CEE"/>
    <w:rsid w:val="00A67327"/>
    <w:rsid w:val="00A67C7B"/>
    <w:rsid w:val="00A70021"/>
    <w:rsid w:val="00A7061A"/>
    <w:rsid w:val="00A70FD5"/>
    <w:rsid w:val="00A727C4"/>
    <w:rsid w:val="00A729C6"/>
    <w:rsid w:val="00A7323B"/>
    <w:rsid w:val="00A73286"/>
    <w:rsid w:val="00A74EBC"/>
    <w:rsid w:val="00A764EE"/>
    <w:rsid w:val="00A84758"/>
    <w:rsid w:val="00A87794"/>
    <w:rsid w:val="00A8793E"/>
    <w:rsid w:val="00A87947"/>
    <w:rsid w:val="00A938A6"/>
    <w:rsid w:val="00A94D4B"/>
    <w:rsid w:val="00A97919"/>
    <w:rsid w:val="00AA4026"/>
    <w:rsid w:val="00AA4EC4"/>
    <w:rsid w:val="00AA591F"/>
    <w:rsid w:val="00AA7688"/>
    <w:rsid w:val="00AA7CC5"/>
    <w:rsid w:val="00AB0CDD"/>
    <w:rsid w:val="00AB25B0"/>
    <w:rsid w:val="00AB78EC"/>
    <w:rsid w:val="00AC26AA"/>
    <w:rsid w:val="00AC60DB"/>
    <w:rsid w:val="00AD0A7B"/>
    <w:rsid w:val="00AD0BEE"/>
    <w:rsid w:val="00AD417C"/>
    <w:rsid w:val="00AD48F5"/>
    <w:rsid w:val="00AD7F62"/>
    <w:rsid w:val="00AE0992"/>
    <w:rsid w:val="00AE0F26"/>
    <w:rsid w:val="00AE17DF"/>
    <w:rsid w:val="00AE57CB"/>
    <w:rsid w:val="00AE6856"/>
    <w:rsid w:val="00AE6D73"/>
    <w:rsid w:val="00AE7252"/>
    <w:rsid w:val="00AE79BB"/>
    <w:rsid w:val="00AF1218"/>
    <w:rsid w:val="00AF32AA"/>
    <w:rsid w:val="00AF3662"/>
    <w:rsid w:val="00AF3847"/>
    <w:rsid w:val="00AF3CB5"/>
    <w:rsid w:val="00AF42ED"/>
    <w:rsid w:val="00AF621E"/>
    <w:rsid w:val="00AF6DAF"/>
    <w:rsid w:val="00B00867"/>
    <w:rsid w:val="00B00901"/>
    <w:rsid w:val="00B04080"/>
    <w:rsid w:val="00B04CE7"/>
    <w:rsid w:val="00B06433"/>
    <w:rsid w:val="00B072B9"/>
    <w:rsid w:val="00B076D9"/>
    <w:rsid w:val="00B10735"/>
    <w:rsid w:val="00B11E6B"/>
    <w:rsid w:val="00B121D3"/>
    <w:rsid w:val="00B15E55"/>
    <w:rsid w:val="00B15F8F"/>
    <w:rsid w:val="00B16BC6"/>
    <w:rsid w:val="00B20706"/>
    <w:rsid w:val="00B221BE"/>
    <w:rsid w:val="00B25D59"/>
    <w:rsid w:val="00B30042"/>
    <w:rsid w:val="00B30413"/>
    <w:rsid w:val="00B30C3B"/>
    <w:rsid w:val="00B313C5"/>
    <w:rsid w:val="00B31EBD"/>
    <w:rsid w:val="00B32BD8"/>
    <w:rsid w:val="00B343D2"/>
    <w:rsid w:val="00B34DD3"/>
    <w:rsid w:val="00B35391"/>
    <w:rsid w:val="00B35594"/>
    <w:rsid w:val="00B36043"/>
    <w:rsid w:val="00B37494"/>
    <w:rsid w:val="00B40836"/>
    <w:rsid w:val="00B40B9F"/>
    <w:rsid w:val="00B43549"/>
    <w:rsid w:val="00B46B95"/>
    <w:rsid w:val="00B47CAA"/>
    <w:rsid w:val="00B50BB9"/>
    <w:rsid w:val="00B5303E"/>
    <w:rsid w:val="00B54D3B"/>
    <w:rsid w:val="00B56182"/>
    <w:rsid w:val="00B5628A"/>
    <w:rsid w:val="00B61104"/>
    <w:rsid w:val="00B61928"/>
    <w:rsid w:val="00B6478D"/>
    <w:rsid w:val="00B6636A"/>
    <w:rsid w:val="00B663DA"/>
    <w:rsid w:val="00B66A5E"/>
    <w:rsid w:val="00B66FE2"/>
    <w:rsid w:val="00B67C43"/>
    <w:rsid w:val="00B72D92"/>
    <w:rsid w:val="00B740FB"/>
    <w:rsid w:val="00B75EE5"/>
    <w:rsid w:val="00B77422"/>
    <w:rsid w:val="00B775BE"/>
    <w:rsid w:val="00B77C48"/>
    <w:rsid w:val="00B8135C"/>
    <w:rsid w:val="00B82CC7"/>
    <w:rsid w:val="00B837C9"/>
    <w:rsid w:val="00B844F1"/>
    <w:rsid w:val="00B85882"/>
    <w:rsid w:val="00B85C54"/>
    <w:rsid w:val="00B86A36"/>
    <w:rsid w:val="00B86C65"/>
    <w:rsid w:val="00B91A05"/>
    <w:rsid w:val="00B91F87"/>
    <w:rsid w:val="00B93144"/>
    <w:rsid w:val="00B93975"/>
    <w:rsid w:val="00B953F3"/>
    <w:rsid w:val="00B95AD0"/>
    <w:rsid w:val="00BA10BC"/>
    <w:rsid w:val="00BA376A"/>
    <w:rsid w:val="00BA5241"/>
    <w:rsid w:val="00BA5400"/>
    <w:rsid w:val="00BB0096"/>
    <w:rsid w:val="00BB491A"/>
    <w:rsid w:val="00BB6DA0"/>
    <w:rsid w:val="00BB7854"/>
    <w:rsid w:val="00BC09C1"/>
    <w:rsid w:val="00BC2BB3"/>
    <w:rsid w:val="00BC5E7D"/>
    <w:rsid w:val="00BC641F"/>
    <w:rsid w:val="00BD0A34"/>
    <w:rsid w:val="00BD2314"/>
    <w:rsid w:val="00BD27D6"/>
    <w:rsid w:val="00BD2EB5"/>
    <w:rsid w:val="00BD374D"/>
    <w:rsid w:val="00BD4B6B"/>
    <w:rsid w:val="00BD62D6"/>
    <w:rsid w:val="00BD6844"/>
    <w:rsid w:val="00BE031E"/>
    <w:rsid w:val="00BE1227"/>
    <w:rsid w:val="00BE2468"/>
    <w:rsid w:val="00BE2BAE"/>
    <w:rsid w:val="00BE2F98"/>
    <w:rsid w:val="00BE6DB0"/>
    <w:rsid w:val="00BF1213"/>
    <w:rsid w:val="00BF56EB"/>
    <w:rsid w:val="00BF5D2B"/>
    <w:rsid w:val="00BF6278"/>
    <w:rsid w:val="00C00D83"/>
    <w:rsid w:val="00C02D86"/>
    <w:rsid w:val="00C037CB"/>
    <w:rsid w:val="00C0394E"/>
    <w:rsid w:val="00C03C4A"/>
    <w:rsid w:val="00C04F64"/>
    <w:rsid w:val="00C060CE"/>
    <w:rsid w:val="00C07F50"/>
    <w:rsid w:val="00C12663"/>
    <w:rsid w:val="00C14B4C"/>
    <w:rsid w:val="00C165EE"/>
    <w:rsid w:val="00C175DE"/>
    <w:rsid w:val="00C17D53"/>
    <w:rsid w:val="00C224B8"/>
    <w:rsid w:val="00C22A61"/>
    <w:rsid w:val="00C23793"/>
    <w:rsid w:val="00C239CE"/>
    <w:rsid w:val="00C26F8E"/>
    <w:rsid w:val="00C304A0"/>
    <w:rsid w:val="00C3484D"/>
    <w:rsid w:val="00C34A8F"/>
    <w:rsid w:val="00C3520F"/>
    <w:rsid w:val="00C42D2E"/>
    <w:rsid w:val="00C4443A"/>
    <w:rsid w:val="00C44872"/>
    <w:rsid w:val="00C44EBC"/>
    <w:rsid w:val="00C46190"/>
    <w:rsid w:val="00C47EEE"/>
    <w:rsid w:val="00C50AB5"/>
    <w:rsid w:val="00C523E5"/>
    <w:rsid w:val="00C531E6"/>
    <w:rsid w:val="00C53999"/>
    <w:rsid w:val="00C554A7"/>
    <w:rsid w:val="00C5674F"/>
    <w:rsid w:val="00C56E69"/>
    <w:rsid w:val="00C57414"/>
    <w:rsid w:val="00C61E89"/>
    <w:rsid w:val="00C6358F"/>
    <w:rsid w:val="00C63862"/>
    <w:rsid w:val="00C67A03"/>
    <w:rsid w:val="00C72CA7"/>
    <w:rsid w:val="00C73D2C"/>
    <w:rsid w:val="00C754E3"/>
    <w:rsid w:val="00C77003"/>
    <w:rsid w:val="00C771CC"/>
    <w:rsid w:val="00C772C7"/>
    <w:rsid w:val="00C82319"/>
    <w:rsid w:val="00C84250"/>
    <w:rsid w:val="00C860A3"/>
    <w:rsid w:val="00C86832"/>
    <w:rsid w:val="00C8756D"/>
    <w:rsid w:val="00C87C42"/>
    <w:rsid w:val="00C87C5C"/>
    <w:rsid w:val="00C909AE"/>
    <w:rsid w:val="00C91E64"/>
    <w:rsid w:val="00C928E3"/>
    <w:rsid w:val="00C93231"/>
    <w:rsid w:val="00C93B29"/>
    <w:rsid w:val="00C94F1F"/>
    <w:rsid w:val="00C95F8F"/>
    <w:rsid w:val="00C9762E"/>
    <w:rsid w:val="00C97882"/>
    <w:rsid w:val="00C97A63"/>
    <w:rsid w:val="00CA38D2"/>
    <w:rsid w:val="00CA3CC3"/>
    <w:rsid w:val="00CA6317"/>
    <w:rsid w:val="00CA6A73"/>
    <w:rsid w:val="00CA7011"/>
    <w:rsid w:val="00CB01E2"/>
    <w:rsid w:val="00CB0BB2"/>
    <w:rsid w:val="00CB2BC9"/>
    <w:rsid w:val="00CB2FE9"/>
    <w:rsid w:val="00CB3427"/>
    <w:rsid w:val="00CB6A5B"/>
    <w:rsid w:val="00CB7A30"/>
    <w:rsid w:val="00CD189B"/>
    <w:rsid w:val="00CD3CBD"/>
    <w:rsid w:val="00CD5252"/>
    <w:rsid w:val="00CD5348"/>
    <w:rsid w:val="00CE0276"/>
    <w:rsid w:val="00CE2156"/>
    <w:rsid w:val="00CE3298"/>
    <w:rsid w:val="00CE32D3"/>
    <w:rsid w:val="00CE4913"/>
    <w:rsid w:val="00CE5E5C"/>
    <w:rsid w:val="00CE6600"/>
    <w:rsid w:val="00CF3097"/>
    <w:rsid w:val="00CF3219"/>
    <w:rsid w:val="00CF3972"/>
    <w:rsid w:val="00CF59BE"/>
    <w:rsid w:val="00D01E49"/>
    <w:rsid w:val="00D021E4"/>
    <w:rsid w:val="00D02FC9"/>
    <w:rsid w:val="00D04649"/>
    <w:rsid w:val="00D04E00"/>
    <w:rsid w:val="00D054D0"/>
    <w:rsid w:val="00D0763E"/>
    <w:rsid w:val="00D10E64"/>
    <w:rsid w:val="00D11901"/>
    <w:rsid w:val="00D128EC"/>
    <w:rsid w:val="00D14B47"/>
    <w:rsid w:val="00D14FC1"/>
    <w:rsid w:val="00D1506C"/>
    <w:rsid w:val="00D15897"/>
    <w:rsid w:val="00D16C48"/>
    <w:rsid w:val="00D2298B"/>
    <w:rsid w:val="00D241D4"/>
    <w:rsid w:val="00D24952"/>
    <w:rsid w:val="00D24EE4"/>
    <w:rsid w:val="00D25F89"/>
    <w:rsid w:val="00D31965"/>
    <w:rsid w:val="00D31B37"/>
    <w:rsid w:val="00D33B92"/>
    <w:rsid w:val="00D355E2"/>
    <w:rsid w:val="00D35A62"/>
    <w:rsid w:val="00D36095"/>
    <w:rsid w:val="00D41DDC"/>
    <w:rsid w:val="00D42202"/>
    <w:rsid w:val="00D4291F"/>
    <w:rsid w:val="00D44446"/>
    <w:rsid w:val="00D44DDE"/>
    <w:rsid w:val="00D45C85"/>
    <w:rsid w:val="00D464C8"/>
    <w:rsid w:val="00D46666"/>
    <w:rsid w:val="00D46B73"/>
    <w:rsid w:val="00D507B7"/>
    <w:rsid w:val="00D50C66"/>
    <w:rsid w:val="00D5249F"/>
    <w:rsid w:val="00D52FB4"/>
    <w:rsid w:val="00D5419B"/>
    <w:rsid w:val="00D56987"/>
    <w:rsid w:val="00D632BA"/>
    <w:rsid w:val="00D633E3"/>
    <w:rsid w:val="00D63B11"/>
    <w:rsid w:val="00D65B5A"/>
    <w:rsid w:val="00D67DF1"/>
    <w:rsid w:val="00D808BB"/>
    <w:rsid w:val="00D81911"/>
    <w:rsid w:val="00D82A7E"/>
    <w:rsid w:val="00D867F7"/>
    <w:rsid w:val="00D90383"/>
    <w:rsid w:val="00D92436"/>
    <w:rsid w:val="00D942AB"/>
    <w:rsid w:val="00D947FA"/>
    <w:rsid w:val="00D95323"/>
    <w:rsid w:val="00DA196D"/>
    <w:rsid w:val="00DA2314"/>
    <w:rsid w:val="00DA4DCA"/>
    <w:rsid w:val="00DA4EF1"/>
    <w:rsid w:val="00DA5029"/>
    <w:rsid w:val="00DA5185"/>
    <w:rsid w:val="00DA7343"/>
    <w:rsid w:val="00DB058B"/>
    <w:rsid w:val="00DB099B"/>
    <w:rsid w:val="00DB26D9"/>
    <w:rsid w:val="00DB3910"/>
    <w:rsid w:val="00DB3D70"/>
    <w:rsid w:val="00DB4685"/>
    <w:rsid w:val="00DB76FC"/>
    <w:rsid w:val="00DC2EE1"/>
    <w:rsid w:val="00DC3268"/>
    <w:rsid w:val="00DC450D"/>
    <w:rsid w:val="00DC4D96"/>
    <w:rsid w:val="00DC62AA"/>
    <w:rsid w:val="00DD050C"/>
    <w:rsid w:val="00DD3156"/>
    <w:rsid w:val="00DD32DE"/>
    <w:rsid w:val="00DD57F7"/>
    <w:rsid w:val="00DD6B8E"/>
    <w:rsid w:val="00DE09D8"/>
    <w:rsid w:val="00DE1B02"/>
    <w:rsid w:val="00DE1BD6"/>
    <w:rsid w:val="00DE1DE3"/>
    <w:rsid w:val="00DE77B3"/>
    <w:rsid w:val="00DE7C32"/>
    <w:rsid w:val="00DF0FA8"/>
    <w:rsid w:val="00DF1CC0"/>
    <w:rsid w:val="00DF3202"/>
    <w:rsid w:val="00DF32E5"/>
    <w:rsid w:val="00DF67C1"/>
    <w:rsid w:val="00E03580"/>
    <w:rsid w:val="00E04F19"/>
    <w:rsid w:val="00E05C4F"/>
    <w:rsid w:val="00E07764"/>
    <w:rsid w:val="00E07D0C"/>
    <w:rsid w:val="00E12575"/>
    <w:rsid w:val="00E15373"/>
    <w:rsid w:val="00E16D03"/>
    <w:rsid w:val="00E1730C"/>
    <w:rsid w:val="00E2177A"/>
    <w:rsid w:val="00E25B48"/>
    <w:rsid w:val="00E26B1A"/>
    <w:rsid w:val="00E26DA1"/>
    <w:rsid w:val="00E27AB4"/>
    <w:rsid w:val="00E30FA4"/>
    <w:rsid w:val="00E34CF3"/>
    <w:rsid w:val="00E354B9"/>
    <w:rsid w:val="00E35560"/>
    <w:rsid w:val="00E35906"/>
    <w:rsid w:val="00E36869"/>
    <w:rsid w:val="00E36964"/>
    <w:rsid w:val="00E377D8"/>
    <w:rsid w:val="00E40B86"/>
    <w:rsid w:val="00E41671"/>
    <w:rsid w:val="00E419F8"/>
    <w:rsid w:val="00E430A9"/>
    <w:rsid w:val="00E502FE"/>
    <w:rsid w:val="00E519FD"/>
    <w:rsid w:val="00E52280"/>
    <w:rsid w:val="00E52C31"/>
    <w:rsid w:val="00E53014"/>
    <w:rsid w:val="00E540EC"/>
    <w:rsid w:val="00E60C20"/>
    <w:rsid w:val="00E60C5D"/>
    <w:rsid w:val="00E61845"/>
    <w:rsid w:val="00E6354A"/>
    <w:rsid w:val="00E64739"/>
    <w:rsid w:val="00E65246"/>
    <w:rsid w:val="00E656B9"/>
    <w:rsid w:val="00E77186"/>
    <w:rsid w:val="00E8088B"/>
    <w:rsid w:val="00E80D34"/>
    <w:rsid w:val="00E80D98"/>
    <w:rsid w:val="00E81104"/>
    <w:rsid w:val="00E825B3"/>
    <w:rsid w:val="00E82DB7"/>
    <w:rsid w:val="00E83982"/>
    <w:rsid w:val="00E847F7"/>
    <w:rsid w:val="00E8533B"/>
    <w:rsid w:val="00E8573E"/>
    <w:rsid w:val="00E91599"/>
    <w:rsid w:val="00E91AC9"/>
    <w:rsid w:val="00E9305F"/>
    <w:rsid w:val="00E93669"/>
    <w:rsid w:val="00E93A9F"/>
    <w:rsid w:val="00E93C1B"/>
    <w:rsid w:val="00E94B16"/>
    <w:rsid w:val="00E94C1C"/>
    <w:rsid w:val="00E9765D"/>
    <w:rsid w:val="00E97965"/>
    <w:rsid w:val="00EA1631"/>
    <w:rsid w:val="00EA1D78"/>
    <w:rsid w:val="00EA34F8"/>
    <w:rsid w:val="00EB08E5"/>
    <w:rsid w:val="00EB0AC4"/>
    <w:rsid w:val="00EB112D"/>
    <w:rsid w:val="00EB1F63"/>
    <w:rsid w:val="00EB4A04"/>
    <w:rsid w:val="00EB547A"/>
    <w:rsid w:val="00EB716E"/>
    <w:rsid w:val="00EC1B79"/>
    <w:rsid w:val="00EC2AFC"/>
    <w:rsid w:val="00EC556F"/>
    <w:rsid w:val="00EC75F4"/>
    <w:rsid w:val="00ED08B8"/>
    <w:rsid w:val="00ED111E"/>
    <w:rsid w:val="00ED122B"/>
    <w:rsid w:val="00ED1F1C"/>
    <w:rsid w:val="00ED3364"/>
    <w:rsid w:val="00ED391F"/>
    <w:rsid w:val="00ED4071"/>
    <w:rsid w:val="00ED527B"/>
    <w:rsid w:val="00EE0034"/>
    <w:rsid w:val="00EE0A81"/>
    <w:rsid w:val="00EE3C7B"/>
    <w:rsid w:val="00EE4446"/>
    <w:rsid w:val="00EE503F"/>
    <w:rsid w:val="00EE5738"/>
    <w:rsid w:val="00EE737E"/>
    <w:rsid w:val="00EF4673"/>
    <w:rsid w:val="00EF57BD"/>
    <w:rsid w:val="00F017B6"/>
    <w:rsid w:val="00F0200F"/>
    <w:rsid w:val="00F04178"/>
    <w:rsid w:val="00F04D09"/>
    <w:rsid w:val="00F062F1"/>
    <w:rsid w:val="00F0736F"/>
    <w:rsid w:val="00F07A44"/>
    <w:rsid w:val="00F10702"/>
    <w:rsid w:val="00F12550"/>
    <w:rsid w:val="00F129F2"/>
    <w:rsid w:val="00F12F35"/>
    <w:rsid w:val="00F135AC"/>
    <w:rsid w:val="00F13D71"/>
    <w:rsid w:val="00F15EA2"/>
    <w:rsid w:val="00F16014"/>
    <w:rsid w:val="00F16065"/>
    <w:rsid w:val="00F16906"/>
    <w:rsid w:val="00F210BB"/>
    <w:rsid w:val="00F30F30"/>
    <w:rsid w:val="00F40911"/>
    <w:rsid w:val="00F445FD"/>
    <w:rsid w:val="00F44690"/>
    <w:rsid w:val="00F44AD7"/>
    <w:rsid w:val="00F4609C"/>
    <w:rsid w:val="00F47E2E"/>
    <w:rsid w:val="00F502AA"/>
    <w:rsid w:val="00F50C6F"/>
    <w:rsid w:val="00F537AD"/>
    <w:rsid w:val="00F60397"/>
    <w:rsid w:val="00F630CD"/>
    <w:rsid w:val="00F657B0"/>
    <w:rsid w:val="00F6610F"/>
    <w:rsid w:val="00F66436"/>
    <w:rsid w:val="00F66451"/>
    <w:rsid w:val="00F70B2A"/>
    <w:rsid w:val="00F72ACE"/>
    <w:rsid w:val="00F731D9"/>
    <w:rsid w:val="00F75530"/>
    <w:rsid w:val="00F7576C"/>
    <w:rsid w:val="00F76422"/>
    <w:rsid w:val="00F767FE"/>
    <w:rsid w:val="00F77AA9"/>
    <w:rsid w:val="00F80651"/>
    <w:rsid w:val="00F8154E"/>
    <w:rsid w:val="00F81D8C"/>
    <w:rsid w:val="00F85831"/>
    <w:rsid w:val="00F91689"/>
    <w:rsid w:val="00F91BD9"/>
    <w:rsid w:val="00FA2118"/>
    <w:rsid w:val="00FA2E39"/>
    <w:rsid w:val="00FA436E"/>
    <w:rsid w:val="00FA59B3"/>
    <w:rsid w:val="00FB0AC9"/>
    <w:rsid w:val="00FB18FE"/>
    <w:rsid w:val="00FB4DB4"/>
    <w:rsid w:val="00FB50C6"/>
    <w:rsid w:val="00FC0407"/>
    <w:rsid w:val="00FC129D"/>
    <w:rsid w:val="00FC147B"/>
    <w:rsid w:val="00FC2A88"/>
    <w:rsid w:val="00FC36E8"/>
    <w:rsid w:val="00FC401A"/>
    <w:rsid w:val="00FC627A"/>
    <w:rsid w:val="00FD2142"/>
    <w:rsid w:val="00FD70C9"/>
    <w:rsid w:val="00FD741C"/>
    <w:rsid w:val="00FE201E"/>
    <w:rsid w:val="00FE5A55"/>
    <w:rsid w:val="00FF162E"/>
    <w:rsid w:val="00FF5956"/>
    <w:rsid w:val="00FF73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8DAC438"/>
  <w15:chartTrackingRefBased/>
  <w15:docId w15:val="{055F6174-75D7-485F-B75D-1EA07995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eastAsia="zh-CN"/>
    </w:rPr>
  </w:style>
  <w:style w:type="paragraph" w:styleId="Ttulo1">
    <w:name w:val="heading 1"/>
    <w:basedOn w:val="Normal"/>
    <w:next w:val="Normal"/>
    <w:qFormat/>
    <w:pPr>
      <w:keepNext/>
      <w:widowControl w:val="0"/>
      <w:numPr>
        <w:numId w:val="1"/>
      </w:numPr>
      <w:autoSpaceDE w:val="0"/>
      <w:spacing w:after="0" w:line="240" w:lineRule="auto"/>
      <w:ind w:left="851" w:hanging="851"/>
      <w:jc w:val="both"/>
      <w:outlineLvl w:val="0"/>
    </w:pPr>
    <w:rPr>
      <w:rFonts w:ascii="CG Omega" w:eastAsia="Times New Roman" w:hAnsi="CG Omega" w:cs="CG Omega"/>
      <w:b/>
      <w:bCs/>
      <w:color w:val="000000"/>
      <w:sz w:val="20"/>
      <w:szCs w:val="20"/>
      <w:lang w:val="es-ES_tradnl"/>
    </w:rPr>
  </w:style>
  <w:style w:type="paragraph" w:styleId="Ttulo2">
    <w:name w:val="heading 2"/>
    <w:basedOn w:val="Normal"/>
    <w:next w:val="Normal"/>
    <w:qFormat/>
    <w:pPr>
      <w:keepNext/>
      <w:widowControl w:val="0"/>
      <w:numPr>
        <w:ilvl w:val="1"/>
        <w:numId w:val="1"/>
      </w:numPr>
      <w:autoSpaceDE w:val="0"/>
      <w:spacing w:after="0" w:line="240" w:lineRule="auto"/>
      <w:ind w:left="851" w:hanging="851"/>
      <w:jc w:val="both"/>
      <w:outlineLvl w:val="1"/>
    </w:pPr>
    <w:rPr>
      <w:rFonts w:ascii="CG Omega" w:eastAsia="Times New Roman" w:hAnsi="CG Omega" w:cs="CG Omega"/>
      <w:b/>
      <w:bCs/>
      <w:color w:val="000000"/>
      <w:sz w:val="20"/>
      <w:szCs w:val="20"/>
      <w:lang w:val="es-ES_tradnl"/>
    </w:rPr>
  </w:style>
  <w:style w:type="paragraph" w:styleId="Ttulo3">
    <w:name w:val="heading 3"/>
    <w:basedOn w:val="Normal"/>
    <w:next w:val="Normal"/>
    <w:qFormat/>
    <w:pPr>
      <w:keepNext/>
      <w:widowControl w:val="0"/>
      <w:numPr>
        <w:ilvl w:val="2"/>
        <w:numId w:val="1"/>
      </w:numPr>
      <w:autoSpaceDE w:val="0"/>
      <w:spacing w:after="0" w:line="240" w:lineRule="auto"/>
      <w:jc w:val="both"/>
      <w:outlineLvl w:val="2"/>
    </w:pPr>
    <w:rPr>
      <w:rFonts w:ascii="CG Omega" w:eastAsia="Times New Roman" w:hAnsi="CG Omega" w:cs="CG Omega"/>
      <w:b/>
      <w:bCs/>
      <w:color w:val="000000"/>
      <w:sz w:val="20"/>
      <w:szCs w:val="20"/>
      <w:lang w:val="es-ES_tradnl"/>
    </w:rPr>
  </w:style>
  <w:style w:type="paragraph" w:styleId="Ttulo4">
    <w:name w:val="heading 4"/>
    <w:basedOn w:val="Normal"/>
    <w:next w:val="Normal"/>
    <w:qFormat/>
    <w:pPr>
      <w:keepNext/>
      <w:widowControl w:val="0"/>
      <w:numPr>
        <w:ilvl w:val="3"/>
        <w:numId w:val="1"/>
      </w:numPr>
      <w:autoSpaceDE w:val="0"/>
      <w:spacing w:after="0" w:line="240" w:lineRule="auto"/>
      <w:ind w:left="851" w:hanging="851"/>
      <w:jc w:val="both"/>
      <w:outlineLvl w:val="3"/>
    </w:pPr>
    <w:rPr>
      <w:rFonts w:ascii="Times New Roman" w:eastAsia="Times New Roman" w:hAnsi="Times New Roman"/>
      <w:b/>
      <w:bCs/>
      <w:sz w:val="20"/>
      <w:szCs w:val="20"/>
      <w:lang w:val="es-ES_tradnl"/>
    </w:rPr>
  </w:style>
  <w:style w:type="paragraph" w:styleId="Ttulo5">
    <w:name w:val="heading 5"/>
    <w:basedOn w:val="Normal"/>
    <w:next w:val="Normal"/>
    <w:qFormat/>
    <w:pPr>
      <w:keepNext/>
      <w:widowControl w:val="0"/>
      <w:numPr>
        <w:ilvl w:val="4"/>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spacing w:after="0" w:line="240" w:lineRule="auto"/>
      <w:jc w:val="center"/>
      <w:outlineLvl w:val="4"/>
    </w:pPr>
    <w:rPr>
      <w:rFonts w:ascii="CG Omega" w:eastAsia="Times New Roman" w:hAnsi="CG Omega" w:cs="CG Omega"/>
      <w:b/>
      <w:bCs/>
      <w:i/>
      <w:iCs/>
      <w:color w:val="000000"/>
      <w:sz w:val="20"/>
      <w:szCs w:val="20"/>
      <w:lang w:val="es-ES_tradnl"/>
    </w:rPr>
  </w:style>
  <w:style w:type="paragraph" w:styleId="Ttulo6">
    <w:name w:val="heading 6"/>
    <w:basedOn w:val="Normal"/>
    <w:next w:val="Normal"/>
    <w:qFormat/>
    <w:pPr>
      <w:keepNext/>
      <w:widowControl w:val="0"/>
      <w:numPr>
        <w:ilvl w:val="5"/>
        <w:numId w:val="1"/>
      </w:numPr>
      <w:autoSpaceDE w:val="0"/>
      <w:spacing w:after="0" w:line="240" w:lineRule="auto"/>
      <w:jc w:val="center"/>
      <w:outlineLvl w:val="5"/>
    </w:pPr>
    <w:rPr>
      <w:rFonts w:ascii="CG Omega" w:eastAsia="Times New Roman" w:hAnsi="CG Omega" w:cs="CG Omega"/>
      <w:b/>
      <w:bCs/>
      <w:color w:val="000000"/>
      <w:sz w:val="18"/>
      <w:szCs w:val="18"/>
      <w:lang w:val="es-ES_tradnl"/>
    </w:rPr>
  </w:style>
  <w:style w:type="paragraph" w:styleId="Ttulo7">
    <w:name w:val="heading 7"/>
    <w:basedOn w:val="Normal"/>
    <w:next w:val="Normal"/>
    <w:qFormat/>
    <w:pPr>
      <w:keepNext/>
      <w:widowControl w:val="0"/>
      <w:numPr>
        <w:ilvl w:val="6"/>
        <w:numId w:val="1"/>
      </w:numPr>
      <w:autoSpaceDE w:val="0"/>
      <w:spacing w:after="0" w:line="240" w:lineRule="auto"/>
      <w:jc w:val="center"/>
      <w:outlineLvl w:val="6"/>
    </w:pPr>
    <w:rPr>
      <w:rFonts w:ascii="CG Omega" w:eastAsia="Times New Roman" w:hAnsi="CG Omega" w:cs="CG Omega"/>
      <w:i/>
      <w:iCs/>
      <w:color w:val="000000"/>
      <w:sz w:val="20"/>
      <w:szCs w:val="20"/>
      <w:lang w:val="es-ES_tradnl"/>
    </w:rPr>
  </w:style>
  <w:style w:type="paragraph" w:styleId="Ttulo8">
    <w:name w:val="heading 8"/>
    <w:basedOn w:val="Normal"/>
    <w:next w:val="Normal"/>
    <w:qFormat/>
    <w:pPr>
      <w:keepNext/>
      <w:widowControl w:val="0"/>
      <w:numPr>
        <w:ilvl w:val="7"/>
        <w:numId w:val="1"/>
      </w:numPr>
      <w:autoSpaceDE w:val="0"/>
      <w:spacing w:after="0" w:line="240" w:lineRule="auto"/>
      <w:outlineLvl w:val="7"/>
    </w:pPr>
    <w:rPr>
      <w:rFonts w:ascii="Arial" w:eastAsia="Times New Roman" w:hAnsi="Arial" w:cs="Arial"/>
      <w:b/>
      <w:bCs/>
      <w:i/>
      <w:iCs/>
      <w:color w:val="000000"/>
      <w:sz w:val="18"/>
      <w:szCs w:val="18"/>
      <w:lang w:val="es-ES_tradnl"/>
    </w:rPr>
  </w:style>
  <w:style w:type="paragraph" w:styleId="Ttulo9">
    <w:name w:val="heading 9"/>
    <w:basedOn w:val="Normal"/>
    <w:next w:val="Normal"/>
    <w:qFormat/>
    <w:pPr>
      <w:keepNext/>
      <w:widowControl w:val="0"/>
      <w:numPr>
        <w:ilvl w:val="8"/>
        <w:numId w:val="1"/>
      </w:numPr>
      <w:autoSpaceDE w:val="0"/>
      <w:spacing w:after="0" w:line="240" w:lineRule="auto"/>
      <w:ind w:left="0" w:right="-516" w:firstLine="0"/>
      <w:outlineLvl w:val="8"/>
    </w:pPr>
    <w:rPr>
      <w:rFonts w:ascii="Arial" w:eastAsia="Times New Roman" w:hAnsi="Arial" w:cs="Arial"/>
      <w:b/>
      <w:bCs/>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1)" w:hAnsi="Arial (W1)" w:cs="Times New Roman" w:hint="default"/>
      <w:b w:val="0"/>
      <w:i w:val="0"/>
      <w:color w:val="auto"/>
      <w:sz w:val="18"/>
    </w:rPr>
  </w:style>
  <w:style w:type="character" w:customStyle="1" w:styleId="WW8Num3z0">
    <w:name w:val="WW8Num3z0"/>
    <w:rPr>
      <w:rFonts w:ascii="Arial" w:eastAsia="Times New Roman" w:hAnsi="Arial" w:cs="Arial"/>
      <w:b w:val="0"/>
      <w:bCs w:val="0"/>
      <w:sz w:val="17"/>
      <w:szCs w:val="17"/>
      <w:lang w:val="es-ES"/>
    </w:rPr>
  </w:style>
  <w:style w:type="character" w:customStyle="1" w:styleId="WW8Num4z0">
    <w:name w:val="WW8Num4z0"/>
    <w:rPr>
      <w:rFonts w:ascii="Arial" w:hAnsi="Arial" w:cs="Arial" w:hint="default"/>
      <w:lang w:val="es-MX"/>
    </w:rPr>
  </w:style>
  <w:style w:type="character" w:customStyle="1" w:styleId="WW8Num5z0">
    <w:name w:val="WW8Num5z0"/>
    <w:rPr>
      <w:rFonts w:ascii="Arial" w:hAnsi="Arial" w:cs="Arial" w:hint="default"/>
      <w:b w:val="0"/>
      <w:bCs w:val="0"/>
      <w:sz w:val="20"/>
      <w:szCs w:val="20"/>
      <w:lang w:val="es-ES"/>
    </w:rPr>
  </w:style>
  <w:style w:type="character" w:customStyle="1" w:styleId="WW8Num6z0">
    <w:name w:val="WW8Num6z0"/>
    <w:rPr>
      <w:rFonts w:ascii="Arial" w:hAnsi="Arial" w:cs="Arial" w:hint="default"/>
      <w:lang w:val="es-MX"/>
    </w:rPr>
  </w:style>
  <w:style w:type="character" w:customStyle="1" w:styleId="WW8Num7z0">
    <w:name w:val="WW8Num7z0"/>
    <w:rPr>
      <w:rFonts w:hint="default"/>
      <w:b w:val="0"/>
      <w:bCs/>
      <w:i w:val="0"/>
      <w:sz w:val="18"/>
      <w:szCs w:val="22"/>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ascii="Symbol" w:hAnsi="Symbol" w:cs="Symbol" w:hint="default"/>
      <w:sz w:val="18"/>
      <w:lang w:val="es-MX"/>
    </w:rPr>
  </w:style>
  <w:style w:type="character" w:customStyle="1" w:styleId="WW8Num12z0">
    <w:name w:val="WW8Num12z0"/>
    <w:rPr>
      <w:rFonts w:cs="Arial" w:hint="default"/>
      <w:b/>
      <w:i/>
      <w:sz w:val="22"/>
      <w:szCs w:val="22"/>
      <w:lang w:val="es-MX"/>
    </w:rPr>
  </w:style>
  <w:style w:type="character" w:customStyle="1" w:styleId="WW8Num13z0">
    <w:name w:val="WW8Num13z0"/>
    <w:rPr>
      <w:rFonts w:ascii="Arial" w:hAnsi="Arial" w:cs="Arial" w:hint="default"/>
      <w:lang w:val="es-MX"/>
    </w:rPr>
  </w:style>
  <w:style w:type="character" w:customStyle="1" w:styleId="WW8Num14z0">
    <w:name w:val="WW8Num14z0"/>
    <w:rPr>
      <w:rFonts w:ascii="Symbol" w:hAnsi="Symbol" w:cs="Symbol" w:hint="default"/>
      <w:color w:val="auto"/>
      <w:sz w:val="16"/>
      <w:szCs w:val="16"/>
      <w:lang w:val="es-ES"/>
    </w:rPr>
  </w:style>
  <w:style w:type="character" w:customStyle="1" w:styleId="WW8Num15z0">
    <w:name w:val="WW8Num15z0"/>
    <w:rPr>
      <w:sz w:val="20"/>
    </w:rPr>
  </w:style>
  <w:style w:type="character" w:customStyle="1" w:styleId="WW8Num16z0">
    <w:name w:val="WW8Num16z0"/>
    <w:rPr>
      <w:rFonts w:ascii="Symbol" w:hAnsi="Symbol" w:cs="Symbol" w:hint="default"/>
      <w:color w:val="000000"/>
    </w:rPr>
  </w:style>
  <w:style w:type="character" w:customStyle="1" w:styleId="WW8Num17z0">
    <w:name w:val="WW8Num17z0"/>
    <w:rPr>
      <w:rFonts w:hint="default"/>
      <w:b/>
    </w:rPr>
  </w:style>
  <w:style w:type="character" w:customStyle="1" w:styleId="WW8Num18z0">
    <w:name w:val="WW8Num18z0"/>
    <w:rPr>
      <w:rFonts w:ascii="Arial" w:hAnsi="Arial" w:cs="Arial"/>
      <w:sz w:val="20"/>
      <w:lang w:val="es-MX"/>
    </w:rPr>
  </w:style>
  <w:style w:type="character" w:customStyle="1" w:styleId="WW8Num18z1">
    <w:name w:val="WW8Num18z1"/>
    <w:rPr>
      <w:rFonts w:ascii="Arial" w:hAnsi="Arial" w:cs="Arial" w:hint="default"/>
      <w:sz w:val="16"/>
      <w:lang w:val="es-MX"/>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sz w:val="18"/>
      <w:szCs w:val="18"/>
      <w:lang w:val="es-MX"/>
    </w:rPr>
  </w:style>
  <w:style w:type="character" w:customStyle="1" w:styleId="WW8Num20z0">
    <w:name w:val="WW8Num20z0"/>
    <w:rPr>
      <w:rFonts w:hint="default"/>
      <w:b w:val="0"/>
      <w:bCs w:val="0"/>
      <w:i w:val="0"/>
      <w:iCs w:val="0"/>
      <w:szCs w:val="22"/>
    </w:rPr>
  </w:style>
  <w:style w:type="character" w:customStyle="1" w:styleId="WW8Num20z1">
    <w:name w:val="WW8Num20z1"/>
    <w:rPr>
      <w:rFonts w:ascii="Arial" w:hAnsi="Arial" w:cs="Arial"/>
      <w:sz w:val="20"/>
      <w:lang w:val="es-MX"/>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w:hAnsi="Arial" w:cs="Arial" w:hint="default"/>
      <w:lang w:val="es-MX"/>
    </w:rPr>
  </w:style>
  <w:style w:type="character" w:customStyle="1" w:styleId="WW8Num22z0">
    <w:name w:val="WW8Num22z0"/>
    <w:rPr>
      <w:rFonts w:hint="default"/>
      <w:b/>
    </w:rPr>
  </w:style>
  <w:style w:type="character" w:customStyle="1" w:styleId="WW8Num23z0">
    <w:name w:val="WW8Num23z0"/>
    <w:rPr>
      <w:rFonts w:ascii="Arial" w:hAnsi="Arial" w:cs="Arial" w:hint="default"/>
      <w:lang w:val="es-MX"/>
    </w:rPr>
  </w:style>
  <w:style w:type="character" w:customStyle="1" w:styleId="WW8Num24z0">
    <w:name w:val="WW8Num24z0"/>
    <w:rPr>
      <w:rFonts w:ascii="Symbol" w:hAnsi="Symbol" w:cs="Symbol" w:hint="default"/>
      <w:color w:val="auto"/>
      <w:sz w:val="16"/>
      <w:szCs w:val="16"/>
      <w:lang w:val="es-ES"/>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hint="default"/>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ascii="Arial" w:hAnsi="Arial" w:cs="Arial"/>
      <w:sz w:val="20"/>
      <w:lang w:val="es-MX"/>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hint="default"/>
      <w:lang w:val="es-MX"/>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b/>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hAnsi="Arial" w:cs="Arial" w:hint="default"/>
      <w:lang w:val="es-MX"/>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color w:val="auto"/>
      <w:sz w:val="16"/>
      <w:szCs w:val="16"/>
      <w:lang w:val="es-ES"/>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Fuentedeprrafopredeter1">
    <w:name w:val="Fuente de párrafo predeter.1"/>
  </w:style>
  <w:style w:type="character" w:customStyle="1" w:styleId="Ttulo1Car">
    <w:name w:val="Título 1 Car"/>
    <w:rPr>
      <w:rFonts w:ascii="CG Omega" w:eastAsia="Times New Roman" w:hAnsi="CG Omega" w:cs="CG Omega"/>
      <w:b/>
      <w:bCs/>
      <w:color w:val="000000"/>
      <w:sz w:val="20"/>
      <w:szCs w:val="20"/>
      <w:lang w:val="es-ES_tradnl"/>
    </w:rPr>
  </w:style>
  <w:style w:type="character" w:customStyle="1" w:styleId="Ttulo2Car">
    <w:name w:val="Título 2 Car"/>
    <w:rPr>
      <w:rFonts w:ascii="CG Omega" w:eastAsia="Times New Roman" w:hAnsi="CG Omega" w:cs="CG Omega"/>
      <w:b/>
      <w:bCs/>
      <w:color w:val="000000"/>
      <w:lang w:val="es-ES_tradnl"/>
    </w:rPr>
  </w:style>
  <w:style w:type="character" w:customStyle="1" w:styleId="Ttulo3Car">
    <w:name w:val="Título 3 Car"/>
    <w:rPr>
      <w:rFonts w:ascii="CG Omega" w:eastAsia="Times New Roman" w:hAnsi="CG Omega" w:cs="CG Omega"/>
      <w:b/>
      <w:bCs/>
      <w:color w:val="000000"/>
      <w:lang w:val="es-ES_tradnl"/>
    </w:rPr>
  </w:style>
  <w:style w:type="character" w:customStyle="1" w:styleId="Ttulo4Car">
    <w:name w:val="Título 4 Car"/>
    <w:rPr>
      <w:rFonts w:ascii="Times New Roman" w:eastAsia="Times New Roman" w:hAnsi="Times New Roman" w:cs="Times New Roman"/>
      <w:b/>
      <w:bCs/>
      <w:lang w:val="es-ES_tradnl"/>
    </w:rPr>
  </w:style>
  <w:style w:type="character" w:customStyle="1" w:styleId="Ttulo5Car">
    <w:name w:val="Título 5 Car"/>
    <w:rPr>
      <w:rFonts w:ascii="CG Omega" w:eastAsia="Times New Roman" w:hAnsi="CG Omega" w:cs="CG Omega"/>
      <w:b/>
      <w:bCs/>
      <w:i/>
      <w:iCs/>
      <w:color w:val="000000"/>
      <w:lang w:val="es-ES_tradnl"/>
    </w:rPr>
  </w:style>
  <w:style w:type="character" w:customStyle="1" w:styleId="Ttulo6Car">
    <w:name w:val="Título 6 Car"/>
    <w:rPr>
      <w:rFonts w:ascii="CG Omega" w:eastAsia="Times New Roman" w:hAnsi="CG Omega" w:cs="CG Omega"/>
      <w:b/>
      <w:bCs/>
      <w:color w:val="000000"/>
      <w:sz w:val="18"/>
      <w:szCs w:val="18"/>
      <w:lang w:val="es-ES_tradnl"/>
    </w:rPr>
  </w:style>
  <w:style w:type="character" w:customStyle="1" w:styleId="Ttulo7Car">
    <w:name w:val="Título 7 Car"/>
    <w:rPr>
      <w:rFonts w:ascii="CG Omega" w:eastAsia="Times New Roman" w:hAnsi="CG Omega" w:cs="CG Omega"/>
      <w:i/>
      <w:iCs/>
      <w:color w:val="000000"/>
      <w:lang w:val="es-ES_tradnl"/>
    </w:rPr>
  </w:style>
  <w:style w:type="character" w:customStyle="1" w:styleId="Ttulo8Car">
    <w:name w:val="Título 8 Car"/>
    <w:rPr>
      <w:rFonts w:ascii="Arial" w:eastAsia="Times New Roman" w:hAnsi="Arial" w:cs="Arial"/>
      <w:b/>
      <w:bCs/>
      <w:i/>
      <w:iCs/>
      <w:color w:val="000000"/>
      <w:sz w:val="18"/>
      <w:szCs w:val="18"/>
      <w:lang w:val="es-ES_tradnl"/>
    </w:rPr>
  </w:style>
  <w:style w:type="character" w:customStyle="1" w:styleId="Ttulo9Car">
    <w:name w:val="Título 9 Car"/>
    <w:rPr>
      <w:rFonts w:ascii="Arial" w:eastAsia="Times New Roman" w:hAnsi="Arial" w:cs="Arial"/>
      <w:b/>
      <w:bCs/>
      <w:lang w:val="es-ES_tradnl"/>
    </w:rPr>
  </w:style>
  <w:style w:type="character" w:customStyle="1" w:styleId="EncabezadoCar">
    <w:name w:val="Encabezado Car"/>
    <w:rPr>
      <w:rFonts w:ascii="LinePrinter" w:eastAsia="Times New Roman" w:hAnsi="LinePrinter" w:cs="LinePrinter"/>
      <w:sz w:val="20"/>
      <w:szCs w:val="20"/>
      <w:lang w:val="es-ES_tradnl"/>
    </w:rPr>
  </w:style>
  <w:style w:type="character" w:customStyle="1" w:styleId="PiedepginaCar">
    <w:name w:val="Pie de página Car"/>
    <w:uiPriority w:val="99"/>
    <w:rPr>
      <w:rFonts w:ascii="Times New Roman" w:eastAsia="Times New Roman" w:hAnsi="Times New Roman" w:cs="Times New Roman"/>
      <w:sz w:val="20"/>
      <w:szCs w:val="20"/>
      <w:lang w:val="es-ES_tradnl"/>
    </w:rPr>
  </w:style>
  <w:style w:type="character" w:customStyle="1" w:styleId="Textoindependiente2Car">
    <w:name w:val="Texto independiente 2 Car"/>
    <w:link w:val="Textoindependiente2"/>
    <w:rPr>
      <w:rFonts w:ascii="Arial" w:eastAsia="Times New Roman" w:hAnsi="Arial" w:cs="Arial"/>
      <w:sz w:val="20"/>
      <w:szCs w:val="20"/>
      <w:lang w:val="es-ES_tradnl"/>
    </w:rPr>
  </w:style>
  <w:style w:type="character" w:customStyle="1" w:styleId="Sangra2detindependienteCar">
    <w:name w:val="Sangría 2 de t. independiente Car"/>
    <w:link w:val="Sangra2detindependiente"/>
    <w:rPr>
      <w:rFonts w:ascii="CG Omega" w:eastAsia="Times New Roman" w:hAnsi="CG Omega" w:cs="CG Omega"/>
      <w:b/>
      <w:bCs/>
      <w:i/>
      <w:iCs/>
      <w:color w:val="000000"/>
      <w:sz w:val="18"/>
      <w:szCs w:val="18"/>
      <w:lang w:val="es-ES_tradnl"/>
    </w:rPr>
  </w:style>
  <w:style w:type="character" w:customStyle="1" w:styleId="TextoindependienteCar">
    <w:name w:val="Texto independiente Car"/>
    <w:rPr>
      <w:rFonts w:ascii="CG Omega" w:eastAsia="Times New Roman" w:hAnsi="CG Omega" w:cs="CG Omega"/>
      <w:b/>
      <w:bCs/>
      <w:i/>
      <w:iCs/>
      <w:color w:val="000000"/>
      <w:lang w:val="es-ES_tradnl"/>
    </w:rPr>
  </w:style>
  <w:style w:type="character" w:customStyle="1" w:styleId="Textoindependiente3Car">
    <w:name w:val="Texto independiente 3 Car"/>
    <w:rPr>
      <w:rFonts w:ascii="Arial" w:eastAsia="Times New Roman" w:hAnsi="Arial" w:cs="Arial"/>
      <w:b/>
      <w:bCs/>
      <w:color w:val="000000"/>
      <w:sz w:val="32"/>
      <w:szCs w:val="32"/>
      <w:lang w:val="es-ES_tradnl"/>
    </w:rPr>
  </w:style>
  <w:style w:type="character" w:customStyle="1" w:styleId="Sangra3detindependienteCar">
    <w:name w:val="Sangría 3 de t. independiente Car"/>
    <w:link w:val="Sangra3detindependiente"/>
    <w:rPr>
      <w:rFonts w:ascii="Arial" w:eastAsia="Times New Roman" w:hAnsi="Arial" w:cs="Arial"/>
      <w:b/>
      <w:bCs/>
      <w:i/>
      <w:iCs/>
      <w:color w:val="000000"/>
      <w:sz w:val="18"/>
      <w:szCs w:val="18"/>
      <w:lang w:val="es-ES_tradnl"/>
    </w:rPr>
  </w:style>
  <w:style w:type="character" w:customStyle="1" w:styleId="ROMANOSCar">
    <w:name w:val="ROMANOS Car"/>
    <w:rPr>
      <w:rFonts w:ascii="Arial" w:eastAsia="Times New Roman" w:hAnsi="Arial" w:cs="Arial"/>
      <w:sz w:val="18"/>
      <w:szCs w:val="18"/>
      <w:lang w:val="es-ES_tradnl"/>
    </w:rPr>
  </w:style>
  <w:style w:type="character" w:styleId="Hipervnculo">
    <w:name w:val="Hyperlink"/>
    <w:uiPriority w:val="99"/>
    <w:rPr>
      <w:color w:val="0000FF"/>
      <w:u w:val="single"/>
    </w:rPr>
  </w:style>
  <w:style w:type="character" w:styleId="Nmerodepgina">
    <w:name w:val="page number"/>
    <w:basedOn w:val="Fuentedeprrafopredeter1"/>
  </w:style>
  <w:style w:type="character" w:customStyle="1" w:styleId="SangradetextonormalCar">
    <w:name w:val="Sangría de texto normal Car"/>
    <w:rPr>
      <w:rFonts w:ascii="Times New Roman" w:eastAsia="MS Mincho" w:hAnsi="Times New Roman" w:cs="Times New Roman"/>
      <w:sz w:val="20"/>
      <w:szCs w:val="20"/>
      <w:lang w:val="es-ES_tradnl"/>
    </w:rPr>
  </w:style>
  <w:style w:type="character" w:customStyle="1" w:styleId="TtuloCar">
    <w:name w:val="Título Car"/>
    <w:aliases w:val="Puesto Car,Título2 Car,Title Car,Puesto1 Car, Car1 Car,Título21 Car,Puesto11 Car,Puesto2 Car,Car1 Car,Título211 Car"/>
    <w:link w:val="Ttulo"/>
    <w:rPr>
      <w:rFonts w:ascii="Arial" w:eastAsia="Times New Roman" w:hAnsi="Arial" w:cs="Arial"/>
      <w:b/>
      <w:bCs/>
    </w:rPr>
  </w:style>
  <w:style w:type="character" w:styleId="Hipervnculovisitado">
    <w:name w:val="FollowedHyperlink"/>
    <w:uiPriority w:val="99"/>
    <w:rPr>
      <w:color w:val="800080"/>
      <w:u w:val="single"/>
    </w:rPr>
  </w:style>
  <w:style w:type="character" w:customStyle="1" w:styleId="Refdecomentario1">
    <w:name w:val="Ref. de comentario1"/>
    <w:rPr>
      <w:sz w:val="16"/>
      <w:szCs w:val="16"/>
    </w:rPr>
  </w:style>
  <w:style w:type="character" w:customStyle="1" w:styleId="TextocomentarioCar">
    <w:name w:val="Texto comentario Car"/>
    <w:link w:val="Textocomentario"/>
    <w:rPr>
      <w:rFonts w:ascii="Times New Roman" w:eastAsia="Times New Roman" w:hAnsi="Times New Roman" w:cs="Times New Roman"/>
      <w:sz w:val="20"/>
      <w:szCs w:val="20"/>
      <w:lang w:val="es-ES_tradnl"/>
    </w:rPr>
  </w:style>
  <w:style w:type="character" w:customStyle="1" w:styleId="TextodegloboCar">
    <w:name w:val="Texto de globo Car"/>
    <w:rPr>
      <w:rFonts w:ascii="Tahoma" w:eastAsia="Times New Roman" w:hAnsi="Tahoma" w:cs="Tahoma"/>
      <w:sz w:val="16"/>
      <w:szCs w:val="16"/>
      <w:lang w:val="es-ES_tradnl"/>
    </w:rPr>
  </w:style>
  <w:style w:type="character" w:customStyle="1" w:styleId="AsuntodelcomentarioCar">
    <w:name w:val="Asunto del comentario Car"/>
    <w:rPr>
      <w:rFonts w:ascii="Times New Roman" w:eastAsia="Times New Roman" w:hAnsi="Times New Roman" w:cs="Times New Roman"/>
      <w:b/>
      <w:bCs/>
      <w:sz w:val="20"/>
      <w:szCs w:val="20"/>
      <w:lang w:val="es-ES_tradnl"/>
    </w:rPr>
  </w:style>
  <w:style w:type="character" w:customStyle="1" w:styleId="TtuloCar1">
    <w:name w:val="Título Car1"/>
    <w:rPr>
      <w:rFonts w:ascii="Arial" w:eastAsia="Times New Roman" w:hAnsi="Arial" w:cs="Arial"/>
      <w:b/>
      <w:bCs/>
      <w:lang w:val="x-none"/>
    </w:rPr>
  </w:style>
  <w:style w:type="character" w:customStyle="1" w:styleId="SinespaciadoCar">
    <w:name w:val="Sin espaciado Car"/>
    <w:rPr>
      <w:sz w:val="22"/>
      <w:szCs w:val="22"/>
      <w:lang w:val="es-ES" w:bidi="ar-SA"/>
    </w:rPr>
  </w:style>
  <w:style w:type="paragraph" w:customStyle="1" w:styleId="Encabezado1">
    <w:name w:val="Encabezado1"/>
    <w:basedOn w:val="Normal"/>
    <w:next w:val="Textoindependiente"/>
    <w:pPr>
      <w:spacing w:after="0" w:line="240" w:lineRule="auto"/>
    </w:pPr>
    <w:rPr>
      <w:rFonts w:ascii="Arial" w:eastAsia="Times New Roman" w:hAnsi="Arial" w:cs="Arial"/>
      <w:b/>
      <w:bCs/>
      <w:sz w:val="20"/>
      <w:szCs w:val="20"/>
      <w:lang w:val="x-none"/>
    </w:rPr>
  </w:style>
  <w:style w:type="paragraph" w:styleId="Textoindependiente">
    <w:name w:val="Body Text"/>
    <w:basedOn w:val="Normal"/>
    <w:link w:val="TextoindependienteCar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spacing w:after="0" w:line="240" w:lineRule="auto"/>
      <w:jc w:val="both"/>
    </w:pPr>
    <w:rPr>
      <w:rFonts w:ascii="CG Omega" w:eastAsia="Times New Roman" w:hAnsi="CG Omega" w:cs="CG Omega"/>
      <w:b/>
      <w:bCs/>
      <w:i/>
      <w:iCs/>
      <w:color w:val="000000"/>
      <w:sz w:val="20"/>
      <w:szCs w:val="20"/>
      <w:lang w:val="es-ES_tradnl"/>
    </w:rPr>
  </w:style>
  <w:style w:type="paragraph" w:styleId="Lista">
    <w:name w:val="List"/>
    <w:basedOn w:val="Textoindependiente"/>
    <w:rPr>
      <w:rFonts w:cs="Mangal"/>
    </w:rPr>
  </w:style>
  <w:style w:type="paragraph" w:customStyle="1" w:styleId="Epgrafe1">
    <w:name w:val="Epígrafe1"/>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stilo1">
    <w:name w:val="Estilo 1"/>
    <w:basedOn w:val="Normal"/>
    <w:pPr>
      <w:widowControl w:val="0"/>
      <w:autoSpaceDE w:val="0"/>
      <w:spacing w:before="120" w:after="120" w:line="240" w:lineRule="auto"/>
      <w:ind w:left="720" w:hanging="720"/>
      <w:jc w:val="both"/>
    </w:pPr>
    <w:rPr>
      <w:rFonts w:ascii="MS Sans Serif" w:eastAsia="Times New Roman" w:hAnsi="MS Sans Serif" w:cs="MS Sans Serif"/>
      <w:sz w:val="20"/>
      <w:szCs w:val="20"/>
      <w:lang w:val="es-ES_tradnl"/>
    </w:rPr>
  </w:style>
  <w:style w:type="paragraph" w:styleId="Encabezado">
    <w:name w:val="header"/>
    <w:basedOn w:val="Normal"/>
    <w:link w:val="EncabezadoCar1"/>
    <w:pPr>
      <w:widowControl w:val="0"/>
      <w:tabs>
        <w:tab w:val="center" w:pos="4819"/>
        <w:tab w:val="right" w:pos="9071"/>
      </w:tabs>
      <w:autoSpaceDE w:val="0"/>
      <w:spacing w:after="0" w:line="240" w:lineRule="auto"/>
    </w:pPr>
    <w:rPr>
      <w:rFonts w:ascii="LinePrinter" w:eastAsia="Times New Roman" w:hAnsi="LinePrinter" w:cs="LinePrinter"/>
      <w:sz w:val="20"/>
      <w:szCs w:val="20"/>
      <w:lang w:val="es-ES_tradnl"/>
    </w:rPr>
  </w:style>
  <w:style w:type="paragraph" w:customStyle="1" w:styleId="Normal1">
    <w:name w:val="Normal1"/>
    <w:pPr>
      <w:widowControl w:val="0"/>
      <w:suppressAutoHyphens/>
      <w:autoSpaceDE w:val="0"/>
    </w:pPr>
    <w:rPr>
      <w:lang w:val="es-ES_tradnl" w:eastAsia="zh-CN"/>
    </w:rPr>
  </w:style>
  <w:style w:type="paragraph" w:styleId="Piedepgina">
    <w:name w:val="footer"/>
    <w:basedOn w:val="Normal1"/>
    <w:link w:val="PiedepginaCar1"/>
    <w:uiPriority w:val="99"/>
    <w:pPr>
      <w:tabs>
        <w:tab w:val="center" w:pos="4252"/>
        <w:tab w:val="right" w:pos="8504"/>
      </w:tabs>
    </w:pPr>
  </w:style>
  <w:style w:type="paragraph" w:customStyle="1" w:styleId="Textoindependiente21">
    <w:name w:val="Texto independiente 21"/>
    <w:basedOn w:val="Normal"/>
    <w:pPr>
      <w:widowControl w:val="0"/>
      <w:autoSpaceDE w:val="0"/>
      <w:spacing w:after="0" w:line="240" w:lineRule="auto"/>
      <w:jc w:val="both"/>
    </w:pPr>
    <w:rPr>
      <w:rFonts w:ascii="Arial" w:eastAsia="Times New Roman" w:hAnsi="Arial" w:cs="Arial"/>
      <w:sz w:val="20"/>
      <w:szCs w:val="20"/>
      <w:lang w:val="es-ES_tradnl"/>
    </w:rPr>
  </w:style>
  <w:style w:type="paragraph" w:customStyle="1" w:styleId="BodyText22">
    <w:name w:val="Body Text 22"/>
    <w:basedOn w:val="Normal"/>
    <w:pPr>
      <w:widowControl w:val="0"/>
      <w:autoSpaceDE w:val="0"/>
      <w:spacing w:after="0" w:line="240" w:lineRule="auto"/>
      <w:ind w:left="709" w:hanging="709"/>
      <w:jc w:val="both"/>
    </w:pPr>
    <w:rPr>
      <w:rFonts w:ascii="CG Omega" w:eastAsia="Times New Roman" w:hAnsi="CG Omega" w:cs="CG Omega"/>
      <w:color w:val="000000"/>
      <w:sz w:val="20"/>
      <w:szCs w:val="20"/>
      <w:lang w:val="es-ES_tradnl"/>
    </w:rPr>
  </w:style>
  <w:style w:type="paragraph" w:customStyle="1" w:styleId="Sangra2detindependiente1">
    <w:name w:val="Sangría 2 de t. independiente1"/>
    <w:basedOn w:val="Normal"/>
    <w:pPr>
      <w:widowControl w:val="0"/>
      <w:autoSpaceDE w:val="0"/>
      <w:spacing w:after="0" w:line="240" w:lineRule="auto"/>
      <w:ind w:left="709"/>
      <w:jc w:val="both"/>
    </w:pPr>
    <w:rPr>
      <w:rFonts w:ascii="CG Omega" w:eastAsia="Times New Roman" w:hAnsi="CG Omega" w:cs="CG Omega"/>
      <w:b/>
      <w:bCs/>
      <w:i/>
      <w:iCs/>
      <w:color w:val="000000"/>
      <w:sz w:val="18"/>
      <w:szCs w:val="18"/>
      <w:lang w:val="es-ES_tradnl"/>
    </w:rPr>
  </w:style>
  <w:style w:type="paragraph" w:customStyle="1" w:styleId="BodyText21">
    <w:name w:val="Body Text 21"/>
    <w:basedOn w:val="Normal"/>
    <w:pPr>
      <w:widowControl w:val="0"/>
      <w:autoSpaceDE w:val="0"/>
      <w:spacing w:after="0" w:line="240" w:lineRule="auto"/>
      <w:jc w:val="both"/>
    </w:pPr>
    <w:rPr>
      <w:rFonts w:ascii="CG Omega" w:eastAsia="Times New Roman" w:hAnsi="CG Omega" w:cs="CG Omega"/>
      <w:color w:val="000000"/>
      <w:sz w:val="18"/>
      <w:szCs w:val="18"/>
      <w:lang w:val="es-ES_tradnl"/>
    </w:rPr>
  </w:style>
  <w:style w:type="paragraph" w:customStyle="1" w:styleId="Textoindependiente31">
    <w:name w:val="Texto independiente 31"/>
    <w:basedOn w:val="Normal"/>
    <w:pPr>
      <w:widowControl w:val="0"/>
      <w:autoSpaceDE w:val="0"/>
      <w:spacing w:after="0" w:line="240" w:lineRule="auto"/>
      <w:ind w:right="-91"/>
      <w:jc w:val="center"/>
    </w:pPr>
    <w:rPr>
      <w:rFonts w:ascii="Arial" w:eastAsia="Times New Roman" w:hAnsi="Arial" w:cs="Arial"/>
      <w:b/>
      <w:bCs/>
      <w:color w:val="000000"/>
      <w:sz w:val="32"/>
      <w:szCs w:val="32"/>
      <w:lang w:val="es-ES_tradnl"/>
    </w:rPr>
  </w:style>
  <w:style w:type="paragraph" w:customStyle="1" w:styleId="Sangra3detindependiente1">
    <w:name w:val="Sangría 3 de t. independiente1"/>
    <w:basedOn w:val="Normal"/>
    <w:pPr>
      <w:widowControl w:val="0"/>
      <w:autoSpaceDE w:val="0"/>
      <w:spacing w:after="0" w:line="240" w:lineRule="auto"/>
      <w:ind w:left="709" w:hanging="1"/>
      <w:jc w:val="both"/>
    </w:pPr>
    <w:rPr>
      <w:rFonts w:ascii="Arial" w:eastAsia="Times New Roman" w:hAnsi="Arial" w:cs="Arial"/>
      <w:b/>
      <w:bCs/>
      <w:i/>
      <w:iCs/>
      <w:color w:val="000000"/>
      <w:sz w:val="18"/>
      <w:szCs w:val="18"/>
      <w:lang w:val="es-ES_tradnl"/>
    </w:rPr>
  </w:style>
  <w:style w:type="paragraph" w:customStyle="1" w:styleId="Textodebloque2">
    <w:name w:val="Texto de bloque2"/>
    <w:basedOn w:val="Normal"/>
    <w:pPr>
      <w:widowControl w:val="0"/>
      <w:autoSpaceDE w:val="0"/>
      <w:spacing w:after="0" w:line="240" w:lineRule="auto"/>
      <w:ind w:left="709" w:right="-516"/>
      <w:jc w:val="both"/>
    </w:pPr>
    <w:rPr>
      <w:rFonts w:ascii="Arial" w:eastAsia="Times New Roman" w:hAnsi="Arial" w:cs="Arial"/>
      <w:color w:val="000000"/>
      <w:sz w:val="20"/>
      <w:szCs w:val="20"/>
      <w:lang w:val="es-ES_tradnl"/>
    </w:rPr>
  </w:style>
  <w:style w:type="paragraph" w:customStyle="1" w:styleId="ACUERDO">
    <w:name w:val="ACUERDO"/>
    <w:basedOn w:val="Normal"/>
    <w:pPr>
      <w:widowControl w:val="0"/>
      <w:autoSpaceDE w:val="0"/>
      <w:spacing w:after="0" w:line="240" w:lineRule="auto"/>
      <w:jc w:val="both"/>
    </w:pPr>
    <w:rPr>
      <w:rFonts w:ascii="Arial" w:eastAsia="Times New Roman" w:hAnsi="Arial" w:cs="Arial"/>
      <w:b/>
      <w:bCs/>
      <w:sz w:val="28"/>
      <w:szCs w:val="28"/>
      <w:lang w:val="en-US"/>
    </w:rPr>
  </w:style>
  <w:style w:type="paragraph" w:customStyle="1" w:styleId="CABEZA">
    <w:name w:val="CABEZA"/>
    <w:basedOn w:val="Ttulo1"/>
    <w:pPr>
      <w:keepNext w:val="0"/>
      <w:widowControl/>
      <w:numPr>
        <w:numId w:val="0"/>
      </w:numPr>
      <w:spacing w:line="216" w:lineRule="atLeast"/>
      <w:jc w:val="center"/>
    </w:pPr>
    <w:rPr>
      <w:rFonts w:ascii="CG Palacio (WN)" w:hAnsi="CG Palacio (WN)" w:cs="CG Palacio (WN)"/>
      <w:color w:val="auto"/>
      <w:sz w:val="28"/>
      <w:szCs w:val="28"/>
    </w:rPr>
  </w:style>
  <w:style w:type="paragraph" w:customStyle="1" w:styleId="texto">
    <w:name w:val="texto"/>
    <w:basedOn w:val="Normal"/>
    <w:pPr>
      <w:spacing w:after="101" w:line="216" w:lineRule="atLeast"/>
      <w:ind w:firstLine="288"/>
      <w:jc w:val="both"/>
    </w:pPr>
    <w:rPr>
      <w:rFonts w:ascii="Arial" w:eastAsia="Times New Roman" w:hAnsi="Arial" w:cs="Arial"/>
      <w:sz w:val="18"/>
      <w:szCs w:val="18"/>
      <w:lang w:val="es-ES_tradnl"/>
    </w:rPr>
  </w:style>
  <w:style w:type="paragraph" w:customStyle="1" w:styleId="ANOTACION">
    <w:name w:val="ANOTACION"/>
    <w:basedOn w:val="Normal"/>
    <w:pPr>
      <w:autoSpaceDE w:val="0"/>
      <w:spacing w:after="101" w:line="216" w:lineRule="atLeast"/>
      <w:jc w:val="center"/>
    </w:pPr>
    <w:rPr>
      <w:rFonts w:ascii="Arial" w:eastAsia="Times New Roman" w:hAnsi="Arial" w:cs="Arial"/>
      <w:b/>
      <w:bCs/>
      <w:sz w:val="18"/>
      <w:szCs w:val="18"/>
      <w:lang w:val="es-ES_tradnl"/>
    </w:rPr>
  </w:style>
  <w:style w:type="paragraph" w:customStyle="1" w:styleId="ROMANOS">
    <w:name w:val="ROMANOS"/>
    <w:basedOn w:val="Normal"/>
    <w:pPr>
      <w:tabs>
        <w:tab w:val="left" w:pos="720"/>
      </w:tabs>
      <w:autoSpaceDE w:val="0"/>
      <w:spacing w:after="101" w:line="216" w:lineRule="atLeast"/>
      <w:ind w:left="720" w:hanging="432"/>
      <w:jc w:val="both"/>
    </w:pPr>
    <w:rPr>
      <w:rFonts w:ascii="Arial" w:eastAsia="Times New Roman" w:hAnsi="Arial" w:cs="Arial"/>
      <w:sz w:val="18"/>
      <w:szCs w:val="18"/>
      <w:lang w:val="es-ES_tradnl"/>
    </w:rPr>
  </w:style>
  <w:style w:type="paragraph" w:styleId="Descripcin">
    <w:name w:val="caption"/>
    <w:aliases w:val="Epígrafe,Descripción2"/>
    <w:basedOn w:val="Normal"/>
    <w:next w:val="Normal"/>
    <w:qFormat/>
    <w:pPr>
      <w:widowControl w:val="0"/>
      <w:shd w:val="clear" w:color="auto" w:fill="CCCCCC"/>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spacing w:after="0" w:line="240" w:lineRule="auto"/>
      <w:ind w:left="-284" w:right="-516"/>
      <w:jc w:val="center"/>
    </w:pPr>
    <w:rPr>
      <w:rFonts w:ascii="Arial" w:eastAsia="Times New Roman" w:hAnsi="Arial" w:cs="Arial"/>
      <w:b/>
      <w:bCs/>
      <w:sz w:val="24"/>
      <w:szCs w:val="24"/>
      <w:lang w:val="es-ES_tradnl"/>
    </w:rPr>
  </w:style>
  <w:style w:type="paragraph" w:customStyle="1" w:styleId="NormalAriall">
    <w:name w:val="Normal + Ariall"/>
    <w:basedOn w:val="Estilo1"/>
    <w:pPr>
      <w:spacing w:before="0" w:after="0"/>
      <w:ind w:left="992" w:right="51" w:hanging="283"/>
    </w:pPr>
    <w:rPr>
      <w:rFonts w:ascii="Arial" w:hAnsi="Arial" w:cs="Arial"/>
      <w:lang w:val="es-MX"/>
    </w:rPr>
  </w:style>
  <w:style w:type="paragraph" w:styleId="Sangradetextonormal">
    <w:name w:val="Body Text Indent"/>
    <w:basedOn w:val="Normal"/>
    <w:link w:val="SangradetextonormalCar1"/>
    <w:pPr>
      <w:widowControl w:val="0"/>
      <w:autoSpaceDE w:val="0"/>
      <w:spacing w:after="120" w:line="240" w:lineRule="auto"/>
      <w:ind w:left="283"/>
    </w:pPr>
    <w:rPr>
      <w:rFonts w:ascii="Times New Roman" w:eastAsia="MS Mincho" w:hAnsi="Times New Roman"/>
      <w:sz w:val="20"/>
      <w:szCs w:val="20"/>
      <w:lang w:val="es-ES_tradnl"/>
    </w:rPr>
  </w:style>
  <w:style w:type="paragraph" w:customStyle="1" w:styleId="N0">
    <w:name w:val="N0"/>
    <w:basedOn w:val="Normal"/>
    <w:pPr>
      <w:spacing w:after="0" w:line="240" w:lineRule="exact"/>
      <w:jc w:val="center"/>
    </w:pPr>
    <w:rPr>
      <w:rFonts w:ascii="Arial" w:eastAsia="Times New Roman" w:hAnsi="Arial" w:cs="Arial"/>
      <w:b/>
      <w:bCs/>
      <w:lang w:val="es-ES_tradnl"/>
    </w:rPr>
  </w:style>
  <w:style w:type="paragraph" w:customStyle="1" w:styleId="Textocomentario1">
    <w:name w:val="Texto comentario1"/>
    <w:basedOn w:val="Normal"/>
    <w:pPr>
      <w:widowControl w:val="0"/>
      <w:autoSpaceDE w:val="0"/>
      <w:spacing w:after="0" w:line="240" w:lineRule="auto"/>
    </w:pPr>
    <w:rPr>
      <w:rFonts w:ascii="Times New Roman" w:eastAsia="Times New Roman" w:hAnsi="Times New Roman"/>
      <w:sz w:val="20"/>
      <w:szCs w:val="20"/>
      <w:lang w:val="es-ES_tradnl"/>
    </w:rPr>
  </w:style>
  <w:style w:type="paragraph" w:styleId="Prrafodelista">
    <w:name w:val="List Paragraph"/>
    <w:aliases w:val="CNBV Parrafo1,List Paragraph,Bullet Number,lp1,Listas,Scitum normal,Bullet List,FooterText,numbered,Paragraphe de liste1,Bulletr List Paragraph,列出段落,列出段落1,List Paragraph11,Lista vistosa - Énfasis 11,List Paragraph1,Foot,Contenido_1,b1,3"/>
    <w:basedOn w:val="Normal"/>
    <w:link w:val="PrrafodelistaCar"/>
    <w:uiPriority w:val="34"/>
    <w:qFormat/>
    <w:pPr>
      <w:widowControl w:val="0"/>
      <w:autoSpaceDE w:val="0"/>
      <w:spacing w:after="0" w:line="240" w:lineRule="auto"/>
      <w:ind w:left="708"/>
    </w:pPr>
    <w:rPr>
      <w:rFonts w:ascii="Times New Roman" w:eastAsia="Times New Roman" w:hAnsi="Times New Roman"/>
      <w:sz w:val="20"/>
      <w:szCs w:val="20"/>
      <w:lang w:val="es-ES_tradnl"/>
    </w:rPr>
  </w:style>
  <w:style w:type="paragraph" w:styleId="Textodeglobo">
    <w:name w:val="Balloon Text"/>
    <w:basedOn w:val="Normal"/>
    <w:link w:val="TextodegloboCar1"/>
    <w:pPr>
      <w:widowControl w:val="0"/>
      <w:autoSpaceDE w:val="0"/>
      <w:spacing w:after="0" w:line="240" w:lineRule="auto"/>
    </w:pPr>
    <w:rPr>
      <w:rFonts w:ascii="Tahoma" w:eastAsia="Times New Roman" w:hAnsi="Tahoma" w:cs="Tahoma"/>
      <w:sz w:val="16"/>
      <w:szCs w:val="16"/>
      <w:lang w:val="es-ES_tradnl"/>
    </w:rPr>
  </w:style>
  <w:style w:type="paragraph" w:customStyle="1" w:styleId="Texto0">
    <w:name w:val="Texto"/>
    <w:basedOn w:val="Normal"/>
    <w:link w:val="TextoCar"/>
    <w:pPr>
      <w:spacing w:after="101" w:line="216" w:lineRule="exact"/>
      <w:ind w:firstLine="288"/>
      <w:jc w:val="both"/>
    </w:pPr>
    <w:rPr>
      <w:rFonts w:ascii="Arial" w:eastAsia="Times New Roman" w:hAnsi="Arial"/>
      <w:sz w:val="18"/>
      <w:szCs w:val="20"/>
    </w:rPr>
  </w:style>
  <w:style w:type="paragraph" w:styleId="Asuntodelcomentario">
    <w:name w:val="annotation subject"/>
    <w:basedOn w:val="Textocomentario1"/>
    <w:next w:val="Textocomentario1"/>
    <w:link w:val="AsuntodelcomentarioCar1"/>
    <w:rPr>
      <w:b/>
      <w:bCs/>
    </w:rPr>
  </w:style>
  <w:style w:type="paragraph" w:styleId="TDC1">
    <w:name w:val="toc 1"/>
    <w:basedOn w:val="Normal"/>
    <w:next w:val="Normal"/>
    <w:uiPriority w:val="39"/>
    <w:pPr>
      <w:widowControl w:val="0"/>
      <w:tabs>
        <w:tab w:val="left" w:pos="709"/>
        <w:tab w:val="right" w:leader="dot" w:pos="9680"/>
      </w:tabs>
      <w:autoSpaceDE w:val="0"/>
      <w:spacing w:after="0" w:line="240" w:lineRule="auto"/>
    </w:pPr>
    <w:rPr>
      <w:rFonts w:ascii="Arial" w:eastAsia="Times New Roman" w:hAnsi="Arial"/>
      <w:sz w:val="18"/>
      <w:szCs w:val="20"/>
      <w:lang w:val="es-ES_tradnl"/>
    </w:rPr>
  </w:style>
  <w:style w:type="paragraph" w:styleId="TDC2">
    <w:name w:val="toc 2"/>
    <w:basedOn w:val="Normal"/>
    <w:next w:val="Normal"/>
    <w:uiPriority w:val="39"/>
    <w:pPr>
      <w:spacing w:after="100"/>
      <w:ind w:left="220"/>
    </w:pPr>
    <w:rPr>
      <w:rFonts w:eastAsia="Times New Roman"/>
    </w:rPr>
  </w:style>
  <w:style w:type="paragraph" w:styleId="TDC3">
    <w:name w:val="toc 3"/>
    <w:basedOn w:val="Normal"/>
    <w:next w:val="Normal"/>
    <w:uiPriority w:val="39"/>
    <w:pPr>
      <w:spacing w:after="100"/>
      <w:ind w:left="440"/>
    </w:pPr>
    <w:rPr>
      <w:rFonts w:eastAsia="Times New Roman"/>
    </w:rPr>
  </w:style>
  <w:style w:type="paragraph" w:styleId="TDC4">
    <w:name w:val="toc 4"/>
    <w:basedOn w:val="Normal"/>
    <w:next w:val="Normal"/>
    <w:uiPriority w:val="39"/>
    <w:pPr>
      <w:spacing w:after="100"/>
      <w:ind w:left="660"/>
    </w:pPr>
    <w:rPr>
      <w:rFonts w:eastAsia="Times New Roman"/>
    </w:rPr>
  </w:style>
  <w:style w:type="paragraph" w:styleId="TDC5">
    <w:name w:val="toc 5"/>
    <w:basedOn w:val="Normal"/>
    <w:next w:val="Normal"/>
    <w:uiPriority w:val="39"/>
    <w:pPr>
      <w:spacing w:after="100"/>
      <w:ind w:left="880"/>
    </w:pPr>
    <w:rPr>
      <w:rFonts w:eastAsia="Times New Roman"/>
    </w:rPr>
  </w:style>
  <w:style w:type="paragraph" w:styleId="TDC6">
    <w:name w:val="toc 6"/>
    <w:basedOn w:val="Normal"/>
    <w:next w:val="Normal"/>
    <w:uiPriority w:val="39"/>
    <w:pPr>
      <w:spacing w:after="100"/>
      <w:ind w:left="1100"/>
    </w:pPr>
    <w:rPr>
      <w:rFonts w:eastAsia="Times New Roman"/>
    </w:rPr>
  </w:style>
  <w:style w:type="paragraph" w:styleId="TDC7">
    <w:name w:val="toc 7"/>
    <w:basedOn w:val="Normal"/>
    <w:next w:val="Normal"/>
    <w:uiPriority w:val="39"/>
    <w:pPr>
      <w:spacing w:after="100"/>
      <w:ind w:left="1320"/>
    </w:pPr>
    <w:rPr>
      <w:rFonts w:eastAsia="Times New Roman"/>
    </w:rPr>
  </w:style>
  <w:style w:type="paragraph" w:styleId="TDC8">
    <w:name w:val="toc 8"/>
    <w:basedOn w:val="Normal"/>
    <w:next w:val="Normal"/>
    <w:uiPriority w:val="39"/>
    <w:pPr>
      <w:spacing w:after="100"/>
      <w:ind w:left="1540"/>
    </w:pPr>
    <w:rPr>
      <w:rFonts w:eastAsia="Times New Roman"/>
    </w:rPr>
  </w:style>
  <w:style w:type="paragraph" w:styleId="TDC9">
    <w:name w:val="toc 9"/>
    <w:basedOn w:val="Normal"/>
    <w:next w:val="Normal"/>
    <w:uiPriority w:val="39"/>
    <w:pPr>
      <w:spacing w:after="100"/>
      <w:ind w:left="1760"/>
    </w:pPr>
    <w:rPr>
      <w:rFonts w:eastAsia="Times New Roman"/>
    </w:rPr>
  </w:style>
  <w:style w:type="paragraph" w:styleId="Revisin">
    <w:name w:val="Revision"/>
    <w:uiPriority w:val="99"/>
    <w:pPr>
      <w:suppressAutoHyphens/>
    </w:pPr>
    <w:rPr>
      <w:rFonts w:ascii="Calibri" w:eastAsia="Calibri" w:hAnsi="Calibri"/>
      <w:sz w:val="22"/>
      <w:szCs w:val="22"/>
      <w:lang w:val="es-ES" w:eastAsia="zh-CN"/>
    </w:rPr>
  </w:style>
  <w:style w:type="paragraph" w:customStyle="1" w:styleId="Sangra2detindependiente11">
    <w:name w:val="Sangría 2 de t. independiente11"/>
    <w:basedOn w:val="Normal"/>
    <w:pPr>
      <w:spacing w:after="0" w:line="240" w:lineRule="auto"/>
      <w:ind w:left="426" w:hanging="426"/>
      <w:jc w:val="both"/>
    </w:pPr>
    <w:rPr>
      <w:rFonts w:ascii="Helvetica" w:eastAsia="Times New Roman" w:hAnsi="Helvetica" w:cs="Helvetica"/>
    </w:rPr>
  </w:style>
  <w:style w:type="paragraph" w:customStyle="1" w:styleId="CONVANEXO">
    <w:name w:val="CONV ANEXO"/>
    <w:basedOn w:val="Normal"/>
    <w:qFormat/>
    <w:pPr>
      <w:tabs>
        <w:tab w:val="left" w:pos="720"/>
      </w:tabs>
      <w:overflowPunct w:val="0"/>
      <w:autoSpaceDE w:val="0"/>
      <w:spacing w:after="0" w:line="240" w:lineRule="auto"/>
      <w:ind w:right="-516"/>
      <w:jc w:val="center"/>
      <w:textAlignment w:val="baseline"/>
    </w:pPr>
    <w:rPr>
      <w:rFonts w:ascii="Arial" w:eastAsia="Times New Roman" w:hAnsi="Arial" w:cs="Arial"/>
      <w:b/>
      <w:caps/>
      <w:sz w:val="20"/>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Sinespaciado">
    <w:name w:val="No Spacing"/>
    <w:uiPriority w:val="1"/>
    <w:qFormat/>
    <w:pPr>
      <w:suppressAutoHyphens/>
    </w:pPr>
    <w:rPr>
      <w:rFonts w:ascii="Calibri" w:eastAsia="Calibri" w:hAnsi="Calibri"/>
      <w:sz w:val="22"/>
      <w:szCs w:val="22"/>
      <w:lang w:val="es-ES" w:eastAsia="zh-CN"/>
    </w:rPr>
  </w:style>
  <w:style w:type="paragraph" w:customStyle="1" w:styleId="Continuarlista21">
    <w:name w:val="Continuar lista 21"/>
    <w:basedOn w:val="Normal"/>
    <w:pPr>
      <w:widowControl w:val="0"/>
      <w:autoSpaceDE w:val="0"/>
      <w:spacing w:after="120" w:line="240" w:lineRule="auto"/>
      <w:ind w:left="566"/>
    </w:pPr>
    <w:rPr>
      <w:rFonts w:ascii="Times New Roman" w:eastAsia="Times New Roman" w:hAnsi="Times New Roman"/>
      <w:sz w:val="20"/>
      <w:szCs w:val="20"/>
    </w:rPr>
  </w:style>
  <w:style w:type="paragraph" w:customStyle="1" w:styleId="Textodebloque1">
    <w:name w:val="Texto de bloque1"/>
    <w:basedOn w:val="Normal"/>
    <w:pPr>
      <w:widowControl w:val="0"/>
      <w:autoSpaceDE w:val="0"/>
      <w:spacing w:after="0" w:line="240" w:lineRule="auto"/>
      <w:ind w:left="709" w:right="-516"/>
      <w:jc w:val="both"/>
    </w:pPr>
    <w:rPr>
      <w:rFonts w:ascii="Arial" w:eastAsia="Times New Roman" w:hAnsi="Arial" w:cs="Arial"/>
      <w:color w:val="000000"/>
      <w:sz w:val="20"/>
      <w:szCs w:val="20"/>
      <w:lang w:val="es-ES_tradnl"/>
    </w:rPr>
  </w:style>
  <w:style w:type="paragraph" w:customStyle="1" w:styleId="Ttulo10">
    <w:name w:val="Título1"/>
    <w:basedOn w:val="Normal"/>
    <w:qFormat/>
    <w:pPr>
      <w:spacing w:after="0" w:line="240" w:lineRule="auto"/>
    </w:pPr>
    <w:rPr>
      <w:rFonts w:ascii="Arial" w:eastAsia="Times New Roman" w:hAnsi="Arial" w:cs="Arial"/>
      <w:b/>
      <w:bCs/>
      <w:sz w:val="20"/>
      <w:szCs w:val="20"/>
      <w:lang w:val="x-none"/>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Normal"/>
  </w:style>
  <w:style w:type="paragraph" w:styleId="Textoindependiente3">
    <w:name w:val="Body Text 3"/>
    <w:basedOn w:val="Normal"/>
    <w:link w:val="Textoindependiente3Car1"/>
    <w:uiPriority w:val="99"/>
    <w:unhideWhenUsed/>
    <w:rsid w:val="009406D0"/>
    <w:pPr>
      <w:spacing w:after="120"/>
    </w:pPr>
    <w:rPr>
      <w:sz w:val="16"/>
      <w:szCs w:val="16"/>
    </w:rPr>
  </w:style>
  <w:style w:type="character" w:customStyle="1" w:styleId="Textoindependiente3Car1">
    <w:name w:val="Texto independiente 3 Car1"/>
    <w:link w:val="Textoindependiente3"/>
    <w:uiPriority w:val="99"/>
    <w:rsid w:val="009406D0"/>
    <w:rPr>
      <w:rFonts w:ascii="Calibri" w:eastAsia="Calibri" w:hAnsi="Calibri"/>
      <w:sz w:val="16"/>
      <w:szCs w:val="16"/>
      <w:lang w:val="es-ES" w:eastAsia="zh-CN"/>
    </w:rPr>
  </w:style>
  <w:style w:type="paragraph" w:styleId="Ttulo">
    <w:name w:val="Title"/>
    <w:aliases w:val="Puesto,Título2,Title,Puesto1, Car1,Título21,Puesto11,Puesto2,Car1,Título211"/>
    <w:basedOn w:val="Normal"/>
    <w:link w:val="TtuloCar"/>
    <w:qFormat/>
    <w:rsid w:val="00E41671"/>
    <w:pPr>
      <w:suppressAutoHyphens w:val="0"/>
      <w:spacing w:after="0" w:line="240" w:lineRule="auto"/>
    </w:pPr>
    <w:rPr>
      <w:rFonts w:ascii="Arial" w:eastAsia="Times New Roman" w:hAnsi="Arial"/>
      <w:b/>
      <w:bCs/>
      <w:sz w:val="20"/>
      <w:szCs w:val="20"/>
      <w:lang w:val="x-none" w:eastAsia="x-none"/>
    </w:rPr>
  </w:style>
  <w:style w:type="character" w:customStyle="1" w:styleId="TtuloCar2">
    <w:name w:val="Título Car2"/>
    <w:uiPriority w:val="10"/>
    <w:rsid w:val="00E41671"/>
    <w:rPr>
      <w:rFonts w:ascii="Cambria" w:eastAsia="Times New Roman" w:hAnsi="Cambria" w:cs="Times New Roman"/>
      <w:b/>
      <w:bCs/>
      <w:kern w:val="28"/>
      <w:sz w:val="32"/>
      <w:szCs w:val="32"/>
      <w:lang w:eastAsia="zh-CN"/>
    </w:rPr>
  </w:style>
  <w:style w:type="table" w:styleId="Tablaconcuadrcula">
    <w:name w:val="Table Grid"/>
    <w:basedOn w:val="Tablanormal"/>
    <w:uiPriority w:val="59"/>
    <w:rsid w:val="001C3C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rsid w:val="007C456E"/>
  </w:style>
  <w:style w:type="paragraph" w:styleId="Textoindependiente2">
    <w:name w:val="Body Text 2"/>
    <w:basedOn w:val="Normal"/>
    <w:link w:val="Textoindependiente2Car"/>
    <w:rsid w:val="007C456E"/>
    <w:pPr>
      <w:widowControl w:val="0"/>
      <w:suppressAutoHyphens w:val="0"/>
      <w:autoSpaceDE w:val="0"/>
      <w:autoSpaceDN w:val="0"/>
      <w:adjustRightInd w:val="0"/>
      <w:spacing w:after="0" w:line="240" w:lineRule="auto"/>
      <w:jc w:val="both"/>
    </w:pPr>
    <w:rPr>
      <w:rFonts w:ascii="Arial" w:eastAsia="Times New Roman" w:hAnsi="Arial"/>
      <w:sz w:val="20"/>
      <w:szCs w:val="20"/>
      <w:lang w:val="es-ES_tradnl" w:eastAsia="x-none"/>
    </w:rPr>
  </w:style>
  <w:style w:type="character" w:customStyle="1" w:styleId="Textoindependiente2Car1">
    <w:name w:val="Texto independiente 2 Car1"/>
    <w:uiPriority w:val="99"/>
    <w:semiHidden/>
    <w:rsid w:val="007C456E"/>
    <w:rPr>
      <w:rFonts w:ascii="Calibri" w:eastAsia="Calibri" w:hAnsi="Calibri"/>
      <w:sz w:val="22"/>
      <w:szCs w:val="22"/>
      <w:lang w:val="es-ES" w:eastAsia="zh-CN"/>
    </w:rPr>
  </w:style>
  <w:style w:type="paragraph" w:styleId="Sangra2detindependiente">
    <w:name w:val="Body Text Indent 2"/>
    <w:basedOn w:val="Normal"/>
    <w:link w:val="Sangra2detindependienteCar"/>
    <w:rsid w:val="007C456E"/>
    <w:pPr>
      <w:widowControl w:val="0"/>
      <w:suppressAutoHyphens w:val="0"/>
      <w:autoSpaceDE w:val="0"/>
      <w:autoSpaceDN w:val="0"/>
      <w:adjustRightInd w:val="0"/>
      <w:spacing w:after="0" w:line="240" w:lineRule="auto"/>
      <w:ind w:left="709"/>
      <w:jc w:val="both"/>
    </w:pPr>
    <w:rPr>
      <w:rFonts w:ascii="CG Omega" w:eastAsia="Times New Roman" w:hAnsi="CG Omega"/>
      <w:b/>
      <w:bCs/>
      <w:i/>
      <w:iCs/>
      <w:color w:val="000000"/>
      <w:sz w:val="18"/>
      <w:szCs w:val="18"/>
      <w:lang w:val="es-ES_tradnl" w:eastAsia="x-none"/>
    </w:rPr>
  </w:style>
  <w:style w:type="character" w:customStyle="1" w:styleId="Sangra2detindependienteCar1">
    <w:name w:val="Sangría 2 de t. independiente Car1"/>
    <w:uiPriority w:val="99"/>
    <w:semiHidden/>
    <w:rsid w:val="007C456E"/>
    <w:rPr>
      <w:rFonts w:ascii="Calibri" w:eastAsia="Calibri" w:hAnsi="Calibri"/>
      <w:sz w:val="22"/>
      <w:szCs w:val="22"/>
      <w:lang w:val="es-ES" w:eastAsia="zh-CN"/>
    </w:rPr>
  </w:style>
  <w:style w:type="paragraph" w:styleId="Sangra3detindependiente">
    <w:name w:val="Body Text Indent 3"/>
    <w:basedOn w:val="Normal"/>
    <w:link w:val="Sangra3detindependienteCar"/>
    <w:rsid w:val="007C456E"/>
    <w:pPr>
      <w:widowControl w:val="0"/>
      <w:suppressAutoHyphens w:val="0"/>
      <w:autoSpaceDE w:val="0"/>
      <w:autoSpaceDN w:val="0"/>
      <w:adjustRightInd w:val="0"/>
      <w:spacing w:after="0" w:line="240" w:lineRule="auto"/>
      <w:ind w:left="709" w:hanging="1"/>
      <w:jc w:val="both"/>
    </w:pPr>
    <w:rPr>
      <w:rFonts w:ascii="Arial" w:eastAsia="Times New Roman" w:hAnsi="Arial"/>
      <w:b/>
      <w:bCs/>
      <w:i/>
      <w:iCs/>
      <w:color w:val="000000"/>
      <w:sz w:val="18"/>
      <w:szCs w:val="18"/>
      <w:lang w:val="es-ES_tradnl" w:eastAsia="x-none"/>
    </w:rPr>
  </w:style>
  <w:style w:type="character" w:customStyle="1" w:styleId="Sangra3detindependienteCar1">
    <w:name w:val="Sangría 3 de t. independiente Car1"/>
    <w:uiPriority w:val="99"/>
    <w:semiHidden/>
    <w:rsid w:val="007C456E"/>
    <w:rPr>
      <w:rFonts w:ascii="Calibri" w:eastAsia="Calibri" w:hAnsi="Calibri"/>
      <w:sz w:val="16"/>
      <w:szCs w:val="16"/>
      <w:lang w:val="es-ES" w:eastAsia="zh-CN"/>
    </w:rPr>
  </w:style>
  <w:style w:type="paragraph" w:styleId="Textodebloque">
    <w:name w:val="Block Text"/>
    <w:basedOn w:val="Normal"/>
    <w:rsid w:val="007C456E"/>
    <w:pPr>
      <w:widowControl w:val="0"/>
      <w:suppressAutoHyphens w:val="0"/>
      <w:autoSpaceDE w:val="0"/>
      <w:autoSpaceDN w:val="0"/>
      <w:adjustRightInd w:val="0"/>
      <w:spacing w:after="0" w:line="240" w:lineRule="auto"/>
      <w:ind w:left="709" w:right="-516"/>
      <w:jc w:val="both"/>
    </w:pPr>
    <w:rPr>
      <w:rFonts w:ascii="Arial" w:eastAsia="Times New Roman" w:hAnsi="Arial" w:cs="Arial"/>
      <w:color w:val="000000"/>
      <w:sz w:val="20"/>
      <w:szCs w:val="20"/>
      <w:lang w:val="es-ES_tradnl" w:eastAsia="es-ES"/>
    </w:rPr>
  </w:style>
  <w:style w:type="character" w:styleId="Refdecomentario">
    <w:name w:val="annotation reference"/>
    <w:rsid w:val="007C456E"/>
    <w:rPr>
      <w:sz w:val="16"/>
      <w:szCs w:val="16"/>
    </w:rPr>
  </w:style>
  <w:style w:type="paragraph" w:styleId="Textocomentario">
    <w:name w:val="annotation text"/>
    <w:basedOn w:val="Normal"/>
    <w:link w:val="TextocomentarioCar"/>
    <w:rsid w:val="007C456E"/>
    <w:pPr>
      <w:widowControl w:val="0"/>
      <w:suppressAutoHyphens w:val="0"/>
      <w:autoSpaceDE w:val="0"/>
      <w:autoSpaceDN w:val="0"/>
      <w:adjustRightInd w:val="0"/>
      <w:spacing w:after="0" w:line="240" w:lineRule="auto"/>
    </w:pPr>
    <w:rPr>
      <w:rFonts w:ascii="Times New Roman" w:eastAsia="Times New Roman" w:hAnsi="Times New Roman"/>
      <w:sz w:val="20"/>
      <w:szCs w:val="20"/>
      <w:lang w:val="es-ES_tradnl" w:eastAsia="x-none"/>
    </w:rPr>
  </w:style>
  <w:style w:type="character" w:customStyle="1" w:styleId="TextocomentarioCar1">
    <w:name w:val="Texto comentario Car1"/>
    <w:uiPriority w:val="99"/>
    <w:semiHidden/>
    <w:rsid w:val="007C456E"/>
    <w:rPr>
      <w:rFonts w:ascii="Calibri" w:eastAsia="Calibri" w:hAnsi="Calibri"/>
      <w:lang w:val="es-ES" w:eastAsia="zh-CN"/>
    </w:rPr>
  </w:style>
  <w:style w:type="paragraph" w:customStyle="1" w:styleId="Descripcin1">
    <w:name w:val="Descripción1"/>
    <w:basedOn w:val="Normal"/>
    <w:next w:val="Normal"/>
    <w:qFormat/>
    <w:rsid w:val="007C456E"/>
    <w:pPr>
      <w:widowControl w:val="0"/>
      <w:shd w:val="clear" w:color="auto" w:fill="CCCCCC"/>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spacing w:after="0" w:line="240" w:lineRule="auto"/>
      <w:ind w:left="-284" w:right="-516"/>
      <w:jc w:val="center"/>
    </w:pPr>
    <w:rPr>
      <w:rFonts w:ascii="Arial" w:eastAsia="Times New Roman" w:hAnsi="Arial" w:cs="Arial"/>
      <w:b/>
      <w:bCs/>
      <w:sz w:val="24"/>
      <w:szCs w:val="24"/>
      <w:lang w:val="es-ES_tradnl"/>
    </w:rPr>
  </w:style>
  <w:style w:type="paragraph" w:styleId="NormalWeb">
    <w:name w:val="Normal (Web)"/>
    <w:basedOn w:val="Normal"/>
    <w:semiHidden/>
    <w:unhideWhenUsed/>
    <w:rsid w:val="003E63F4"/>
    <w:pPr>
      <w:suppressAutoHyphens w:val="0"/>
      <w:spacing w:before="100" w:beforeAutospacing="1" w:after="100" w:afterAutospacing="1" w:line="240" w:lineRule="auto"/>
    </w:pPr>
    <w:rPr>
      <w:rFonts w:ascii="Times New Roman" w:eastAsia="Times New Roman" w:hAnsi="Times New Roman"/>
      <w:sz w:val="24"/>
      <w:szCs w:val="24"/>
      <w:lang w:eastAsia="es-MX"/>
    </w:rPr>
  </w:style>
  <w:style w:type="paragraph" w:styleId="Textonotapie">
    <w:name w:val="footnote text"/>
    <w:basedOn w:val="Normal"/>
    <w:link w:val="TextonotapieCar"/>
    <w:rsid w:val="00EE0034"/>
    <w:pPr>
      <w:widowControl w:val="0"/>
      <w:suppressAutoHyphens w:val="0"/>
      <w:autoSpaceDE w:val="0"/>
      <w:autoSpaceDN w:val="0"/>
      <w:adjustRightInd w:val="0"/>
      <w:spacing w:after="0" w:line="240" w:lineRule="auto"/>
    </w:pPr>
    <w:rPr>
      <w:rFonts w:ascii="Times New Roman" w:eastAsia="Times New Roman" w:hAnsi="Times New Roman"/>
      <w:sz w:val="20"/>
      <w:szCs w:val="20"/>
      <w:lang w:val="es-ES_tradnl" w:eastAsia="x-none"/>
    </w:rPr>
  </w:style>
  <w:style w:type="character" w:customStyle="1" w:styleId="TextonotapieCar">
    <w:name w:val="Texto nota pie Car"/>
    <w:link w:val="Textonotapie"/>
    <w:rsid w:val="00EE0034"/>
    <w:rPr>
      <w:lang w:val="es-ES_tradnl" w:eastAsia="x-none"/>
    </w:rPr>
  </w:style>
  <w:style w:type="character" w:styleId="Refdenotaalpie">
    <w:name w:val="footnote reference"/>
    <w:uiPriority w:val="99"/>
    <w:rsid w:val="00EE0034"/>
    <w:rPr>
      <w:vertAlign w:val="superscript"/>
    </w:rPr>
  </w:style>
  <w:style w:type="paragraph" w:customStyle="1" w:styleId="REGLAMENTOII">
    <w:name w:val="REGLAMENTO II"/>
    <w:basedOn w:val="Normal"/>
    <w:qFormat/>
    <w:rsid w:val="00EE0034"/>
    <w:pPr>
      <w:suppressAutoHyphens w:val="0"/>
      <w:spacing w:after="0" w:line="240" w:lineRule="auto"/>
      <w:ind w:left="851" w:hanging="851"/>
    </w:pPr>
    <w:rPr>
      <w:rFonts w:ascii="Arial" w:eastAsia="Times New Roman" w:hAnsi="Arial" w:cs="Arial"/>
      <w:b/>
      <w:bCs/>
      <w:lang w:eastAsia="es-ES"/>
    </w:rPr>
  </w:style>
  <w:style w:type="paragraph" w:customStyle="1" w:styleId="1">
    <w:name w:val="1"/>
    <w:basedOn w:val="Normal"/>
    <w:next w:val="Ttulo"/>
    <w:qFormat/>
    <w:rsid w:val="00EE0034"/>
    <w:pPr>
      <w:suppressAutoHyphens w:val="0"/>
      <w:spacing w:after="0" w:line="240" w:lineRule="auto"/>
    </w:pPr>
    <w:rPr>
      <w:rFonts w:ascii="Arial" w:eastAsia="Times New Roman" w:hAnsi="Arial"/>
      <w:b/>
      <w:bCs/>
      <w:sz w:val="20"/>
      <w:szCs w:val="20"/>
      <w:lang w:val="x-none" w:eastAsia="es-ES"/>
    </w:rPr>
  </w:style>
  <w:style w:type="paragraph" w:styleId="Continuarlista2">
    <w:name w:val="List Continue 2"/>
    <w:basedOn w:val="Normal"/>
    <w:rsid w:val="00EE0034"/>
    <w:pPr>
      <w:widowControl w:val="0"/>
      <w:suppressAutoHyphens w:val="0"/>
      <w:autoSpaceDE w:val="0"/>
      <w:autoSpaceDN w:val="0"/>
      <w:spacing w:after="120" w:line="240" w:lineRule="auto"/>
      <w:ind w:left="566"/>
    </w:pPr>
    <w:rPr>
      <w:rFonts w:ascii="Times New Roman" w:eastAsia="Times New Roman" w:hAnsi="Times New Roman"/>
      <w:sz w:val="20"/>
      <w:szCs w:val="20"/>
      <w:lang w:eastAsia="es-ES"/>
    </w:rPr>
  </w:style>
  <w:style w:type="paragraph" w:customStyle="1" w:styleId="2">
    <w:name w:val="2"/>
    <w:basedOn w:val="Normal"/>
    <w:next w:val="Ttulo"/>
    <w:qFormat/>
    <w:rsid w:val="00DA7343"/>
    <w:pPr>
      <w:suppressAutoHyphens w:val="0"/>
      <w:spacing w:after="0" w:line="240" w:lineRule="auto"/>
    </w:pPr>
    <w:rPr>
      <w:rFonts w:ascii="Arial" w:eastAsia="Times New Roman" w:hAnsi="Arial" w:cs="Arial"/>
      <w:b/>
      <w:bCs/>
      <w:lang w:eastAsia="es-ES"/>
    </w:rPr>
  </w:style>
  <w:style w:type="paragraph" w:customStyle="1" w:styleId="western">
    <w:name w:val="western"/>
    <w:basedOn w:val="Normal"/>
    <w:rsid w:val="000000B6"/>
    <w:pPr>
      <w:suppressAutoHyphens w:val="0"/>
      <w:spacing w:before="100" w:beforeAutospacing="1" w:after="119" w:line="240" w:lineRule="auto"/>
    </w:pPr>
    <w:rPr>
      <w:rFonts w:ascii="Times New Roman" w:eastAsia="Times New Roman" w:hAnsi="Times New Roman"/>
      <w:color w:val="000000"/>
      <w:sz w:val="24"/>
      <w:szCs w:val="24"/>
      <w:lang w:eastAsia="es-MX"/>
    </w:rPr>
  </w:style>
  <w:style w:type="character" w:customStyle="1" w:styleId="PrrafodelistaCar">
    <w:name w:val="Párrafo de lista Car"/>
    <w:aliases w:val="CNBV Parrafo1 Car,List Paragraph Car,Bullet Number Car,lp1 Car,Listas Car,Scitum normal Car,Bullet List Car,FooterText Car,numbered Car,Paragraphe de liste1 Car,Bulletr List Paragraph Car,列出段落 Car,列出段落1 Car,List Paragraph11 Car"/>
    <w:link w:val="Prrafodelista"/>
    <w:uiPriority w:val="34"/>
    <w:qFormat/>
    <w:rsid w:val="000000B6"/>
    <w:rPr>
      <w:lang w:val="es-ES_tradnl" w:eastAsia="zh-CN"/>
    </w:rPr>
  </w:style>
  <w:style w:type="character" w:customStyle="1" w:styleId="TextoCar">
    <w:name w:val="Texto Car"/>
    <w:link w:val="Texto0"/>
    <w:rsid w:val="000000B6"/>
    <w:rPr>
      <w:rFonts w:ascii="Arial" w:hAnsi="Arial"/>
      <w:sz w:val="18"/>
      <w:lang w:val="es-ES" w:eastAsia="zh-CN"/>
    </w:rPr>
  </w:style>
  <w:style w:type="paragraph" w:customStyle="1" w:styleId="msonormal0">
    <w:name w:val="msonormal"/>
    <w:basedOn w:val="Normal"/>
    <w:rsid w:val="007B582C"/>
    <w:pPr>
      <w:suppressAutoHyphens w:val="0"/>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xl63">
    <w:name w:val="xl63"/>
    <w:basedOn w:val="Normal"/>
    <w:rsid w:val="007B582C"/>
    <w:pPr>
      <w:suppressAutoHyphens w:val="0"/>
      <w:spacing w:before="100" w:beforeAutospacing="1" w:after="100" w:afterAutospacing="1" w:line="240" w:lineRule="auto"/>
      <w:jc w:val="center"/>
      <w:textAlignment w:val="center"/>
    </w:pPr>
    <w:rPr>
      <w:rFonts w:ascii="Times New Roman" w:eastAsia="Times New Roman" w:hAnsi="Times New Roman"/>
      <w:sz w:val="24"/>
      <w:szCs w:val="24"/>
      <w:lang w:val="en-US" w:eastAsia="en-US"/>
    </w:rPr>
  </w:style>
  <w:style w:type="paragraph" w:customStyle="1" w:styleId="xl64">
    <w:name w:val="xl64"/>
    <w:basedOn w:val="Normal"/>
    <w:rsid w:val="007B582C"/>
    <w:pP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val="en-US" w:eastAsia="en-US"/>
    </w:rPr>
  </w:style>
  <w:style w:type="paragraph" w:customStyle="1" w:styleId="xl65">
    <w:name w:val="xl65"/>
    <w:basedOn w:val="Normal"/>
    <w:rsid w:val="007B582C"/>
    <w:pPr>
      <w:pBdr>
        <w:bottom w:val="single" w:sz="8" w:space="0" w:color="auto"/>
        <w:right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66">
    <w:name w:val="xl66"/>
    <w:basedOn w:val="Normal"/>
    <w:rsid w:val="007B582C"/>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67">
    <w:name w:val="xl67"/>
    <w:basedOn w:val="Normal"/>
    <w:rsid w:val="007B582C"/>
    <w:pPr>
      <w:pBdr>
        <w:bottom w:val="single" w:sz="8" w:space="0" w:color="auto"/>
        <w:right w:val="single" w:sz="8" w:space="0" w:color="auto"/>
      </w:pBdr>
      <w:suppressAutoHyphens w:val="0"/>
      <w:spacing w:before="100" w:beforeAutospacing="1" w:after="100" w:afterAutospacing="1" w:line="240" w:lineRule="auto"/>
      <w:textAlignment w:val="center"/>
    </w:pPr>
    <w:rPr>
      <w:rFonts w:ascii="Arial" w:eastAsia="Times New Roman" w:hAnsi="Arial" w:cs="Arial"/>
      <w:color w:val="000000"/>
      <w:sz w:val="16"/>
      <w:szCs w:val="16"/>
      <w:lang w:val="en-US" w:eastAsia="en-US"/>
    </w:rPr>
  </w:style>
  <w:style w:type="paragraph" w:customStyle="1" w:styleId="xl68">
    <w:name w:val="xl68"/>
    <w:basedOn w:val="Normal"/>
    <w:rsid w:val="007B582C"/>
    <w:pPr>
      <w:pBdr>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val="en-US" w:eastAsia="en-US"/>
    </w:rPr>
  </w:style>
  <w:style w:type="paragraph" w:customStyle="1" w:styleId="xl69">
    <w:name w:val="xl69"/>
    <w:basedOn w:val="Normal"/>
    <w:rsid w:val="007B582C"/>
    <w:pPr>
      <w:pBdr>
        <w:bottom w:val="single" w:sz="8" w:space="0" w:color="auto"/>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70">
    <w:name w:val="xl70"/>
    <w:basedOn w:val="Normal"/>
    <w:rsid w:val="007B582C"/>
    <w:pPr>
      <w:pBdr>
        <w:left w:val="single" w:sz="8" w:space="0" w:color="auto"/>
        <w:bottom w:val="single" w:sz="8" w:space="0" w:color="auto"/>
        <w:right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71">
    <w:name w:val="xl71"/>
    <w:basedOn w:val="Normal"/>
    <w:rsid w:val="007B582C"/>
    <w:pPr>
      <w:pBdr>
        <w:bottom w:val="single" w:sz="8" w:space="0" w:color="auto"/>
        <w:right w:val="single" w:sz="8" w:space="0" w:color="auto"/>
      </w:pBdr>
      <w:shd w:val="clear" w:color="000000" w:fill="EAEAEA"/>
      <w:suppressAutoHyphens w:val="0"/>
      <w:spacing w:before="100" w:beforeAutospacing="1" w:after="100" w:afterAutospacing="1" w:line="240" w:lineRule="auto"/>
      <w:jc w:val="center"/>
      <w:textAlignment w:val="center"/>
    </w:pPr>
    <w:rPr>
      <w:rFonts w:ascii="Times New Roman" w:eastAsia="Times New Roman" w:hAnsi="Times New Roman"/>
      <w:sz w:val="16"/>
      <w:szCs w:val="16"/>
      <w:lang w:val="en-US" w:eastAsia="en-US"/>
    </w:rPr>
  </w:style>
  <w:style w:type="paragraph" w:customStyle="1" w:styleId="xl72">
    <w:name w:val="xl72"/>
    <w:basedOn w:val="Normal"/>
    <w:rsid w:val="007B582C"/>
    <w:pP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val="en-US" w:eastAsia="en-US"/>
    </w:rPr>
  </w:style>
  <w:style w:type="paragraph" w:customStyle="1" w:styleId="xl73">
    <w:name w:val="xl73"/>
    <w:basedOn w:val="Normal"/>
    <w:rsid w:val="007B582C"/>
    <w:pPr>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74">
    <w:name w:val="xl74"/>
    <w:basedOn w:val="Normal"/>
    <w:rsid w:val="007B582C"/>
    <w:pPr>
      <w:pBdr>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75">
    <w:name w:val="xl75"/>
    <w:basedOn w:val="Normal"/>
    <w:rsid w:val="007B582C"/>
    <w:pPr>
      <w:pBdr>
        <w:bottom w:val="single" w:sz="8" w:space="0" w:color="auto"/>
        <w:right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76">
    <w:name w:val="xl76"/>
    <w:basedOn w:val="Normal"/>
    <w:rsid w:val="007B582C"/>
    <w:pPr>
      <w:pBdr>
        <w:right w:val="single" w:sz="8"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val="en-US" w:eastAsia="en-US"/>
    </w:rPr>
  </w:style>
  <w:style w:type="paragraph" w:customStyle="1" w:styleId="xl77">
    <w:name w:val="xl77"/>
    <w:basedOn w:val="Normal"/>
    <w:rsid w:val="007B582C"/>
    <w:pPr>
      <w:pBdr>
        <w:bottom w:val="single" w:sz="8" w:space="0" w:color="auto"/>
        <w:right w:val="single" w:sz="8" w:space="0" w:color="auto"/>
      </w:pBdr>
      <w:shd w:val="clear" w:color="000000" w:fill="D9D9D9"/>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78">
    <w:name w:val="xl78"/>
    <w:basedOn w:val="Normal"/>
    <w:rsid w:val="007B582C"/>
    <w:pPr>
      <w:pBdr>
        <w:bottom w:val="single" w:sz="8" w:space="0" w:color="auto"/>
        <w:right w:val="single" w:sz="8" w:space="0" w:color="auto"/>
      </w:pBdr>
      <w:shd w:val="clear" w:color="000000" w:fill="D9D9D9"/>
      <w:suppressAutoHyphens w:val="0"/>
      <w:spacing w:before="100" w:beforeAutospacing="1" w:after="100" w:afterAutospacing="1" w:line="240" w:lineRule="auto"/>
      <w:jc w:val="center"/>
      <w:textAlignment w:val="center"/>
    </w:pPr>
    <w:rPr>
      <w:rFonts w:ascii="Times New Roman" w:eastAsia="Times New Roman" w:hAnsi="Times New Roman"/>
      <w:sz w:val="16"/>
      <w:szCs w:val="16"/>
      <w:lang w:val="en-US" w:eastAsia="en-US"/>
    </w:rPr>
  </w:style>
  <w:style w:type="paragraph" w:customStyle="1" w:styleId="xl79">
    <w:name w:val="xl79"/>
    <w:basedOn w:val="Normal"/>
    <w:rsid w:val="007B582C"/>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val="en-US" w:eastAsia="en-US"/>
    </w:rPr>
  </w:style>
  <w:style w:type="paragraph" w:customStyle="1" w:styleId="xl80">
    <w:name w:val="xl80"/>
    <w:basedOn w:val="Normal"/>
    <w:rsid w:val="007B582C"/>
    <w:pPr>
      <w:pBdr>
        <w:bottom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81">
    <w:name w:val="xl81"/>
    <w:basedOn w:val="Normal"/>
    <w:rsid w:val="007B582C"/>
    <w:pPr>
      <w:pBdr>
        <w:bottom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Times New Roman" w:eastAsia="Times New Roman" w:hAnsi="Times New Roman"/>
      <w:sz w:val="16"/>
      <w:szCs w:val="16"/>
      <w:lang w:val="en-US" w:eastAsia="en-US"/>
    </w:rPr>
  </w:style>
  <w:style w:type="paragraph" w:customStyle="1" w:styleId="xl82">
    <w:name w:val="xl82"/>
    <w:basedOn w:val="Normal"/>
    <w:rsid w:val="007B582C"/>
    <w:pPr>
      <w:pBdr>
        <w:bottom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83">
    <w:name w:val="xl83"/>
    <w:basedOn w:val="Normal"/>
    <w:rsid w:val="007B582C"/>
    <w:pPr>
      <w:pBdr>
        <w:bottom w:val="single" w:sz="8" w:space="0" w:color="auto"/>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84">
    <w:name w:val="xl84"/>
    <w:basedOn w:val="Normal"/>
    <w:rsid w:val="007B582C"/>
    <w:pPr>
      <w:pBdr>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85">
    <w:name w:val="xl85"/>
    <w:basedOn w:val="Normal"/>
    <w:rsid w:val="007B582C"/>
    <w:pPr>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86">
    <w:name w:val="xl86"/>
    <w:basedOn w:val="Normal"/>
    <w:rsid w:val="007B582C"/>
    <w:pPr>
      <w:pBdr>
        <w:bottom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color w:val="000000"/>
      <w:sz w:val="16"/>
      <w:szCs w:val="16"/>
      <w:lang w:val="en-US" w:eastAsia="en-US"/>
    </w:rPr>
  </w:style>
  <w:style w:type="paragraph" w:customStyle="1" w:styleId="xl87">
    <w:name w:val="xl87"/>
    <w:basedOn w:val="Normal"/>
    <w:rsid w:val="007B582C"/>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16"/>
      <w:szCs w:val="16"/>
      <w:lang w:val="en-US" w:eastAsia="en-US"/>
    </w:rPr>
  </w:style>
  <w:style w:type="paragraph" w:customStyle="1" w:styleId="xl88">
    <w:name w:val="xl88"/>
    <w:basedOn w:val="Normal"/>
    <w:rsid w:val="007B582C"/>
    <w:pPr>
      <w:pBdr>
        <w:bottom w:val="single" w:sz="8" w:space="0" w:color="auto"/>
        <w:right w:val="single" w:sz="8" w:space="0" w:color="auto"/>
      </w:pBdr>
      <w:suppressAutoHyphens w:val="0"/>
      <w:spacing w:before="100" w:beforeAutospacing="1" w:after="100" w:afterAutospacing="1" w:line="240" w:lineRule="auto"/>
      <w:textAlignment w:val="center"/>
    </w:pPr>
    <w:rPr>
      <w:rFonts w:ascii="Arial" w:eastAsia="Times New Roman" w:hAnsi="Arial" w:cs="Arial"/>
      <w:color w:val="000000"/>
      <w:sz w:val="16"/>
      <w:szCs w:val="16"/>
      <w:lang w:val="en-US" w:eastAsia="en-US"/>
    </w:rPr>
  </w:style>
  <w:style w:type="paragraph" w:customStyle="1" w:styleId="xl89">
    <w:name w:val="xl89"/>
    <w:basedOn w:val="Normal"/>
    <w:rsid w:val="007B582C"/>
    <w:pPr>
      <w:pBdr>
        <w:top w:val="single" w:sz="8" w:space="0" w:color="auto"/>
        <w:left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0">
    <w:name w:val="xl90"/>
    <w:basedOn w:val="Normal"/>
    <w:rsid w:val="007B582C"/>
    <w:pPr>
      <w:pBdr>
        <w:top w:val="single" w:sz="8" w:space="0" w:color="auto"/>
        <w:right w:val="single" w:sz="8" w:space="0" w:color="000000"/>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1">
    <w:name w:val="xl91"/>
    <w:basedOn w:val="Normal"/>
    <w:rsid w:val="007B582C"/>
    <w:pPr>
      <w:pBdr>
        <w:left w:val="single" w:sz="8" w:space="0" w:color="auto"/>
        <w:bottom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2">
    <w:name w:val="xl92"/>
    <w:basedOn w:val="Normal"/>
    <w:rsid w:val="007B582C"/>
    <w:pPr>
      <w:pBdr>
        <w:bottom w:val="single" w:sz="8" w:space="0" w:color="auto"/>
        <w:right w:val="single" w:sz="8" w:space="0" w:color="000000"/>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3">
    <w:name w:val="xl93"/>
    <w:basedOn w:val="Normal"/>
    <w:rsid w:val="007B582C"/>
    <w:pPr>
      <w:pBdr>
        <w:top w:val="single" w:sz="8" w:space="0" w:color="auto"/>
        <w:left w:val="single" w:sz="8" w:space="0" w:color="000000"/>
        <w:bottom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4">
    <w:name w:val="xl94"/>
    <w:basedOn w:val="Normal"/>
    <w:rsid w:val="007B582C"/>
    <w:pPr>
      <w:pBdr>
        <w:top w:val="single" w:sz="8" w:space="0" w:color="auto"/>
        <w:bottom w:val="single" w:sz="8" w:space="0" w:color="auto"/>
        <w:right w:val="single" w:sz="8" w:space="0" w:color="000000"/>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5">
    <w:name w:val="xl95"/>
    <w:basedOn w:val="Normal"/>
    <w:rsid w:val="007B582C"/>
    <w:pPr>
      <w:pBdr>
        <w:top w:val="single" w:sz="8" w:space="0" w:color="auto"/>
        <w:right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6">
    <w:name w:val="xl96"/>
    <w:basedOn w:val="Normal"/>
    <w:rsid w:val="007B582C"/>
    <w:pPr>
      <w:pBdr>
        <w:top w:val="single" w:sz="8" w:space="0" w:color="auto"/>
        <w:left w:val="single" w:sz="8" w:space="0" w:color="auto"/>
        <w:bottom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7">
    <w:name w:val="xl97"/>
    <w:basedOn w:val="Normal"/>
    <w:rsid w:val="007B582C"/>
    <w:pPr>
      <w:pBdr>
        <w:top w:val="single" w:sz="8" w:space="0" w:color="auto"/>
        <w:bottom w:val="single" w:sz="8" w:space="0" w:color="auto"/>
        <w:right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8">
    <w:name w:val="xl98"/>
    <w:basedOn w:val="Normal"/>
    <w:rsid w:val="007B582C"/>
    <w:pPr>
      <w:pBdr>
        <w:top w:val="single" w:sz="8" w:space="0" w:color="auto"/>
        <w:left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99">
    <w:name w:val="xl99"/>
    <w:basedOn w:val="Normal"/>
    <w:rsid w:val="007B582C"/>
    <w:pPr>
      <w:pBdr>
        <w:top w:val="single" w:sz="8" w:space="0" w:color="auto"/>
        <w:right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100">
    <w:name w:val="xl100"/>
    <w:basedOn w:val="Normal"/>
    <w:rsid w:val="007B582C"/>
    <w:pPr>
      <w:pBdr>
        <w:left w:val="single" w:sz="8" w:space="0" w:color="auto"/>
        <w:bottom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101">
    <w:name w:val="xl101"/>
    <w:basedOn w:val="Normal"/>
    <w:rsid w:val="007B582C"/>
    <w:pPr>
      <w:pBdr>
        <w:top w:val="single" w:sz="8" w:space="0" w:color="auto"/>
        <w:left w:val="single" w:sz="8" w:space="0" w:color="auto"/>
        <w:bottom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102">
    <w:name w:val="xl102"/>
    <w:basedOn w:val="Normal"/>
    <w:rsid w:val="007B582C"/>
    <w:pPr>
      <w:pBdr>
        <w:top w:val="single" w:sz="8" w:space="0" w:color="auto"/>
        <w:bottom w:val="single" w:sz="8" w:space="0" w:color="auto"/>
        <w:right w:val="single" w:sz="8" w:space="0" w:color="auto"/>
      </w:pBdr>
      <w:shd w:val="clear" w:color="000000" w:fill="EAEAEA"/>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103">
    <w:name w:val="xl103"/>
    <w:basedOn w:val="Normal"/>
    <w:rsid w:val="007B582C"/>
    <w:pPr>
      <w:pBdr>
        <w:top w:val="single" w:sz="8" w:space="0" w:color="auto"/>
        <w:left w:val="single" w:sz="8" w:space="0" w:color="auto"/>
      </w:pBdr>
      <w:shd w:val="clear" w:color="000000" w:fill="E7E6E6"/>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104">
    <w:name w:val="xl104"/>
    <w:basedOn w:val="Normal"/>
    <w:rsid w:val="007B582C"/>
    <w:pPr>
      <w:pBdr>
        <w:top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105">
    <w:name w:val="xl105"/>
    <w:basedOn w:val="Normal"/>
    <w:rsid w:val="007B582C"/>
    <w:pPr>
      <w:pBdr>
        <w:left w:val="single" w:sz="8" w:space="0" w:color="auto"/>
        <w:bottom w:val="single" w:sz="8" w:space="0" w:color="auto"/>
      </w:pBdr>
      <w:shd w:val="clear" w:color="000000" w:fill="E7E6E6"/>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106">
    <w:name w:val="xl106"/>
    <w:basedOn w:val="Normal"/>
    <w:rsid w:val="007B582C"/>
    <w:pPr>
      <w:pBdr>
        <w:top w:val="single" w:sz="8" w:space="0" w:color="auto"/>
        <w:left w:val="single" w:sz="8" w:space="0" w:color="auto"/>
        <w:bottom w:val="single" w:sz="8" w:space="0" w:color="auto"/>
      </w:pBdr>
      <w:shd w:val="clear" w:color="000000" w:fill="E7E6E6"/>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customStyle="1" w:styleId="xl107">
    <w:name w:val="xl107"/>
    <w:basedOn w:val="Normal"/>
    <w:rsid w:val="007B582C"/>
    <w:pPr>
      <w:pBdr>
        <w:top w:val="single" w:sz="8" w:space="0" w:color="auto"/>
        <w:bottom w:val="single" w:sz="8" w:space="0" w:color="auto"/>
        <w:right w:val="single" w:sz="8" w:space="0" w:color="auto"/>
      </w:pBdr>
      <w:shd w:val="clear" w:color="000000" w:fill="E7E6E6"/>
      <w:suppressAutoHyphens w:val="0"/>
      <w:spacing w:before="100" w:beforeAutospacing="1" w:after="100" w:afterAutospacing="1" w:line="240" w:lineRule="auto"/>
      <w:jc w:val="center"/>
      <w:textAlignment w:val="center"/>
    </w:pPr>
    <w:rPr>
      <w:rFonts w:ascii="Arial" w:eastAsia="Times New Roman" w:hAnsi="Arial" w:cs="Arial"/>
      <w:color w:val="000000"/>
      <w:sz w:val="16"/>
      <w:szCs w:val="16"/>
      <w:lang w:val="en-US" w:eastAsia="en-US"/>
    </w:rPr>
  </w:style>
  <w:style w:type="paragraph" w:styleId="DireccinHTML">
    <w:name w:val="HTML Address"/>
    <w:basedOn w:val="Normal"/>
    <w:link w:val="DireccinHTMLCar"/>
    <w:semiHidden/>
    <w:unhideWhenUsed/>
    <w:rsid w:val="006F59B6"/>
    <w:pPr>
      <w:widowControl w:val="0"/>
      <w:suppressAutoHyphens w:val="0"/>
      <w:autoSpaceDE w:val="0"/>
      <w:autoSpaceDN w:val="0"/>
      <w:spacing w:after="0" w:line="240" w:lineRule="auto"/>
    </w:pPr>
    <w:rPr>
      <w:rFonts w:ascii="Times New Roman" w:eastAsia="Times New Roman" w:hAnsi="Times New Roman"/>
      <w:i/>
      <w:iCs/>
      <w:sz w:val="20"/>
      <w:szCs w:val="20"/>
      <w:lang w:val="es-ES_tradnl" w:eastAsia="en-US"/>
    </w:rPr>
  </w:style>
  <w:style w:type="character" w:customStyle="1" w:styleId="DireccinHTMLCar">
    <w:name w:val="Dirección HTML Car"/>
    <w:link w:val="DireccinHTML"/>
    <w:semiHidden/>
    <w:rsid w:val="006F59B6"/>
    <w:rPr>
      <w:i/>
      <w:iCs/>
      <w:lang w:val="es-ES_tradnl"/>
    </w:rPr>
  </w:style>
  <w:style w:type="paragraph" w:styleId="HTMLconformatoprevio">
    <w:name w:val="HTML Preformatted"/>
    <w:basedOn w:val="Normal"/>
    <w:link w:val="HTMLconformatoprevioCar"/>
    <w:semiHidden/>
    <w:unhideWhenUsed/>
    <w:rsid w:val="006F59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spacing w:after="0" w:line="240" w:lineRule="auto"/>
    </w:pPr>
    <w:rPr>
      <w:rFonts w:ascii="Courier New" w:eastAsia="Times New Roman" w:hAnsi="Courier New"/>
      <w:sz w:val="20"/>
      <w:szCs w:val="20"/>
      <w:lang w:val="es-ES_tradnl" w:eastAsia="en-US"/>
    </w:rPr>
  </w:style>
  <w:style w:type="character" w:customStyle="1" w:styleId="HTMLconformatoprevioCar">
    <w:name w:val="HTML con formato previo Car"/>
    <w:link w:val="HTMLconformatoprevio"/>
    <w:semiHidden/>
    <w:rsid w:val="006F59B6"/>
    <w:rPr>
      <w:rFonts w:ascii="Courier New" w:hAnsi="Courier New"/>
      <w:lang w:val="es-ES_tradnl"/>
    </w:rPr>
  </w:style>
  <w:style w:type="paragraph" w:styleId="ndice1">
    <w:name w:val="index 1"/>
    <w:basedOn w:val="Normal"/>
    <w:next w:val="Normal"/>
    <w:autoRedefine/>
    <w:semiHidden/>
    <w:unhideWhenUsed/>
    <w:rsid w:val="006F59B6"/>
    <w:pPr>
      <w:widowControl w:val="0"/>
      <w:suppressAutoHyphens w:val="0"/>
      <w:autoSpaceDE w:val="0"/>
      <w:autoSpaceDN w:val="0"/>
      <w:spacing w:after="0" w:line="240" w:lineRule="auto"/>
      <w:ind w:left="200" w:hanging="200"/>
    </w:pPr>
    <w:rPr>
      <w:rFonts w:ascii="Times New Roman" w:eastAsia="Times New Roman" w:hAnsi="Times New Roman"/>
      <w:sz w:val="20"/>
      <w:szCs w:val="20"/>
      <w:lang w:val="es-ES_tradnl" w:eastAsia="es-ES"/>
    </w:rPr>
  </w:style>
  <w:style w:type="paragraph" w:styleId="Sangranormal">
    <w:name w:val="Normal Indent"/>
    <w:basedOn w:val="Normal"/>
    <w:semiHidden/>
    <w:unhideWhenUsed/>
    <w:rsid w:val="006F59B6"/>
    <w:pPr>
      <w:widowControl w:val="0"/>
      <w:suppressAutoHyphens w:val="0"/>
      <w:autoSpaceDE w:val="0"/>
      <w:autoSpaceDN w:val="0"/>
      <w:spacing w:after="0" w:line="240" w:lineRule="auto"/>
      <w:ind w:left="708"/>
    </w:pPr>
    <w:rPr>
      <w:rFonts w:ascii="Times New Roman" w:eastAsia="Times New Roman" w:hAnsi="Times New Roman"/>
      <w:sz w:val="20"/>
      <w:szCs w:val="20"/>
      <w:lang w:val="es-ES_tradnl" w:eastAsia="es-ES"/>
    </w:rPr>
  </w:style>
  <w:style w:type="paragraph" w:styleId="Direccinsobre">
    <w:name w:val="envelope address"/>
    <w:basedOn w:val="Normal"/>
    <w:semiHidden/>
    <w:unhideWhenUsed/>
    <w:rsid w:val="006F59B6"/>
    <w:pPr>
      <w:framePr w:w="7920" w:h="1980" w:hSpace="141" w:wrap="auto" w:hAnchor="page" w:xAlign="center" w:yAlign="bottom"/>
      <w:widowControl w:val="0"/>
      <w:suppressAutoHyphens w:val="0"/>
      <w:autoSpaceDE w:val="0"/>
      <w:autoSpaceDN w:val="0"/>
      <w:spacing w:after="0" w:line="240" w:lineRule="auto"/>
      <w:ind w:left="2880"/>
    </w:pPr>
    <w:rPr>
      <w:rFonts w:ascii="Arial" w:eastAsia="Times New Roman" w:hAnsi="Arial" w:cs="Arial"/>
      <w:sz w:val="24"/>
      <w:szCs w:val="24"/>
      <w:lang w:val="es-ES_tradnl" w:eastAsia="es-ES"/>
    </w:rPr>
  </w:style>
  <w:style w:type="paragraph" w:styleId="Remitedesobre">
    <w:name w:val="envelope return"/>
    <w:basedOn w:val="Normal"/>
    <w:semiHidden/>
    <w:unhideWhenUsed/>
    <w:rsid w:val="006F59B6"/>
    <w:pPr>
      <w:widowControl w:val="0"/>
      <w:suppressAutoHyphens w:val="0"/>
      <w:autoSpaceDE w:val="0"/>
      <w:autoSpaceDN w:val="0"/>
      <w:spacing w:after="0" w:line="240" w:lineRule="auto"/>
    </w:pPr>
    <w:rPr>
      <w:rFonts w:ascii="Arial" w:eastAsia="Times New Roman" w:hAnsi="Arial" w:cs="Arial"/>
      <w:sz w:val="20"/>
      <w:szCs w:val="20"/>
      <w:lang w:val="es-ES_tradnl" w:eastAsia="es-ES"/>
    </w:rPr>
  </w:style>
  <w:style w:type="paragraph" w:styleId="Textonotaalfinal">
    <w:name w:val="endnote text"/>
    <w:basedOn w:val="Normal"/>
    <w:link w:val="TextonotaalfinalCar"/>
    <w:semiHidden/>
    <w:unhideWhenUsed/>
    <w:rsid w:val="006F59B6"/>
    <w:pPr>
      <w:widowControl w:val="0"/>
      <w:suppressAutoHyphens w:val="0"/>
      <w:autoSpaceDE w:val="0"/>
      <w:autoSpaceDN w:val="0"/>
      <w:spacing w:after="0" w:line="240" w:lineRule="auto"/>
    </w:pPr>
    <w:rPr>
      <w:rFonts w:ascii="Times New Roman" w:eastAsia="Times New Roman" w:hAnsi="Times New Roman"/>
      <w:sz w:val="20"/>
      <w:szCs w:val="20"/>
      <w:lang w:val="es-ES_tradnl" w:eastAsia="en-US"/>
    </w:rPr>
  </w:style>
  <w:style w:type="character" w:customStyle="1" w:styleId="TextonotaalfinalCar">
    <w:name w:val="Texto nota al final Car"/>
    <w:link w:val="Textonotaalfinal"/>
    <w:semiHidden/>
    <w:rsid w:val="006F59B6"/>
    <w:rPr>
      <w:lang w:val="es-ES_tradnl"/>
    </w:rPr>
  </w:style>
  <w:style w:type="paragraph" w:styleId="Textomacro">
    <w:name w:val="macro"/>
    <w:link w:val="TextomacroCar"/>
    <w:semiHidden/>
    <w:unhideWhenUsed/>
    <w:rsid w:val="006F59B6"/>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lang w:val="es-ES_tradnl" w:eastAsia="es-ES"/>
    </w:rPr>
  </w:style>
  <w:style w:type="character" w:customStyle="1" w:styleId="TextomacroCar">
    <w:name w:val="Texto macro Car"/>
    <w:link w:val="Textomacro"/>
    <w:semiHidden/>
    <w:rsid w:val="006F59B6"/>
    <w:rPr>
      <w:rFonts w:ascii="Courier New" w:hAnsi="Courier New" w:cs="Courier New"/>
      <w:lang w:val="es-ES_tradnl" w:eastAsia="es-ES"/>
    </w:rPr>
  </w:style>
  <w:style w:type="paragraph" w:styleId="Listaconvietas">
    <w:name w:val="List Bullet"/>
    <w:basedOn w:val="Normal"/>
    <w:semiHidden/>
    <w:unhideWhenUsed/>
    <w:rsid w:val="006F59B6"/>
    <w:pPr>
      <w:widowControl w:val="0"/>
      <w:tabs>
        <w:tab w:val="num" w:pos="360"/>
      </w:tabs>
      <w:suppressAutoHyphens w:val="0"/>
      <w:autoSpaceDE w:val="0"/>
      <w:autoSpaceDN w:val="0"/>
      <w:spacing w:after="0" w:line="240" w:lineRule="auto"/>
      <w:ind w:left="360" w:hanging="360"/>
    </w:pPr>
    <w:rPr>
      <w:rFonts w:ascii="Times New Roman" w:eastAsia="Times New Roman" w:hAnsi="Times New Roman"/>
      <w:sz w:val="20"/>
      <w:szCs w:val="20"/>
      <w:lang w:val="es-ES_tradnl" w:eastAsia="es-ES"/>
    </w:rPr>
  </w:style>
  <w:style w:type="paragraph" w:styleId="Listaconnmeros">
    <w:name w:val="List Number"/>
    <w:basedOn w:val="Normal"/>
    <w:semiHidden/>
    <w:unhideWhenUsed/>
    <w:rsid w:val="006F59B6"/>
    <w:pPr>
      <w:widowControl w:val="0"/>
      <w:tabs>
        <w:tab w:val="num" w:pos="360"/>
      </w:tabs>
      <w:suppressAutoHyphens w:val="0"/>
      <w:autoSpaceDE w:val="0"/>
      <w:autoSpaceDN w:val="0"/>
      <w:spacing w:after="0" w:line="240" w:lineRule="auto"/>
      <w:ind w:left="360" w:hanging="360"/>
    </w:pPr>
    <w:rPr>
      <w:rFonts w:ascii="Times New Roman" w:eastAsia="Times New Roman" w:hAnsi="Times New Roman"/>
      <w:sz w:val="20"/>
      <w:szCs w:val="20"/>
      <w:lang w:val="es-ES_tradnl" w:eastAsia="es-ES"/>
    </w:rPr>
  </w:style>
  <w:style w:type="paragraph" w:styleId="Lista2">
    <w:name w:val="List 2"/>
    <w:basedOn w:val="Normal"/>
    <w:semiHidden/>
    <w:unhideWhenUsed/>
    <w:rsid w:val="006F59B6"/>
    <w:pPr>
      <w:widowControl w:val="0"/>
      <w:suppressAutoHyphens w:val="0"/>
      <w:autoSpaceDE w:val="0"/>
      <w:autoSpaceDN w:val="0"/>
      <w:spacing w:after="0" w:line="240" w:lineRule="auto"/>
      <w:ind w:left="566" w:hanging="283"/>
    </w:pPr>
    <w:rPr>
      <w:rFonts w:ascii="Times New Roman" w:eastAsia="Times New Roman" w:hAnsi="Times New Roman"/>
      <w:sz w:val="20"/>
      <w:szCs w:val="20"/>
      <w:lang w:val="es-ES_tradnl" w:eastAsia="es-ES"/>
    </w:rPr>
  </w:style>
  <w:style w:type="paragraph" w:styleId="Lista3">
    <w:name w:val="List 3"/>
    <w:basedOn w:val="Normal"/>
    <w:semiHidden/>
    <w:unhideWhenUsed/>
    <w:rsid w:val="006F59B6"/>
    <w:pPr>
      <w:widowControl w:val="0"/>
      <w:suppressAutoHyphens w:val="0"/>
      <w:autoSpaceDE w:val="0"/>
      <w:autoSpaceDN w:val="0"/>
      <w:spacing w:after="0" w:line="240" w:lineRule="auto"/>
      <w:ind w:left="849" w:hanging="283"/>
    </w:pPr>
    <w:rPr>
      <w:rFonts w:ascii="Times New Roman" w:eastAsia="Times New Roman" w:hAnsi="Times New Roman"/>
      <w:sz w:val="20"/>
      <w:szCs w:val="20"/>
      <w:lang w:val="es-ES_tradnl" w:eastAsia="es-ES"/>
    </w:rPr>
  </w:style>
  <w:style w:type="paragraph" w:styleId="Lista4">
    <w:name w:val="List 4"/>
    <w:basedOn w:val="Normal"/>
    <w:semiHidden/>
    <w:unhideWhenUsed/>
    <w:rsid w:val="006F59B6"/>
    <w:pPr>
      <w:widowControl w:val="0"/>
      <w:suppressAutoHyphens w:val="0"/>
      <w:autoSpaceDE w:val="0"/>
      <w:autoSpaceDN w:val="0"/>
      <w:spacing w:after="0" w:line="240" w:lineRule="auto"/>
      <w:ind w:left="1132" w:hanging="283"/>
    </w:pPr>
    <w:rPr>
      <w:rFonts w:ascii="Times New Roman" w:eastAsia="Times New Roman" w:hAnsi="Times New Roman"/>
      <w:sz w:val="20"/>
      <w:szCs w:val="20"/>
      <w:lang w:val="es-ES_tradnl" w:eastAsia="es-ES"/>
    </w:rPr>
  </w:style>
  <w:style w:type="paragraph" w:styleId="Lista5">
    <w:name w:val="List 5"/>
    <w:basedOn w:val="Normal"/>
    <w:semiHidden/>
    <w:unhideWhenUsed/>
    <w:rsid w:val="006F59B6"/>
    <w:pPr>
      <w:widowControl w:val="0"/>
      <w:suppressAutoHyphens w:val="0"/>
      <w:autoSpaceDE w:val="0"/>
      <w:autoSpaceDN w:val="0"/>
      <w:spacing w:after="0" w:line="240" w:lineRule="auto"/>
      <w:ind w:left="1415" w:hanging="283"/>
    </w:pPr>
    <w:rPr>
      <w:rFonts w:ascii="Times New Roman" w:eastAsia="Times New Roman" w:hAnsi="Times New Roman"/>
      <w:sz w:val="20"/>
      <w:szCs w:val="20"/>
      <w:lang w:val="es-ES_tradnl" w:eastAsia="es-ES"/>
    </w:rPr>
  </w:style>
  <w:style w:type="paragraph" w:styleId="Listaconvietas2">
    <w:name w:val="List Bullet 2"/>
    <w:basedOn w:val="Normal"/>
    <w:autoRedefine/>
    <w:semiHidden/>
    <w:unhideWhenUsed/>
    <w:rsid w:val="006F59B6"/>
    <w:pPr>
      <w:widowControl w:val="0"/>
      <w:suppressAutoHyphens w:val="0"/>
      <w:autoSpaceDE w:val="0"/>
      <w:autoSpaceDN w:val="0"/>
      <w:spacing w:after="0" w:line="240" w:lineRule="auto"/>
      <w:ind w:left="566" w:hanging="283"/>
    </w:pPr>
    <w:rPr>
      <w:rFonts w:ascii="Times New Roman" w:eastAsia="Times New Roman" w:hAnsi="Times New Roman"/>
      <w:sz w:val="20"/>
      <w:szCs w:val="20"/>
      <w:lang w:val="es-ES_tradnl" w:eastAsia="es-ES"/>
    </w:rPr>
  </w:style>
  <w:style w:type="paragraph" w:styleId="Listaconvietas3">
    <w:name w:val="List Bullet 3"/>
    <w:basedOn w:val="Normal"/>
    <w:semiHidden/>
    <w:unhideWhenUsed/>
    <w:rsid w:val="006F59B6"/>
    <w:pPr>
      <w:widowControl w:val="0"/>
      <w:tabs>
        <w:tab w:val="num" w:pos="926"/>
      </w:tabs>
      <w:suppressAutoHyphens w:val="0"/>
      <w:autoSpaceDE w:val="0"/>
      <w:autoSpaceDN w:val="0"/>
      <w:spacing w:after="0" w:line="240" w:lineRule="auto"/>
      <w:ind w:left="926" w:hanging="360"/>
    </w:pPr>
    <w:rPr>
      <w:rFonts w:ascii="Times New Roman" w:eastAsia="Times New Roman" w:hAnsi="Times New Roman"/>
      <w:sz w:val="20"/>
      <w:szCs w:val="20"/>
      <w:lang w:val="es-ES_tradnl" w:eastAsia="es-ES"/>
    </w:rPr>
  </w:style>
  <w:style w:type="paragraph" w:styleId="Listaconvietas4">
    <w:name w:val="List Bullet 4"/>
    <w:basedOn w:val="Normal"/>
    <w:semiHidden/>
    <w:unhideWhenUsed/>
    <w:rsid w:val="006F59B6"/>
    <w:pPr>
      <w:widowControl w:val="0"/>
      <w:tabs>
        <w:tab w:val="num" w:pos="1209"/>
      </w:tabs>
      <w:suppressAutoHyphens w:val="0"/>
      <w:autoSpaceDE w:val="0"/>
      <w:autoSpaceDN w:val="0"/>
      <w:spacing w:after="0" w:line="240" w:lineRule="auto"/>
      <w:ind w:left="1209" w:hanging="360"/>
    </w:pPr>
    <w:rPr>
      <w:rFonts w:ascii="Times New Roman" w:eastAsia="Times New Roman" w:hAnsi="Times New Roman"/>
      <w:sz w:val="20"/>
      <w:szCs w:val="20"/>
      <w:lang w:val="es-ES_tradnl" w:eastAsia="es-ES"/>
    </w:rPr>
  </w:style>
  <w:style w:type="paragraph" w:styleId="Listaconvietas5">
    <w:name w:val="List Bullet 5"/>
    <w:basedOn w:val="Normal"/>
    <w:semiHidden/>
    <w:unhideWhenUsed/>
    <w:rsid w:val="006F59B6"/>
    <w:pPr>
      <w:widowControl w:val="0"/>
      <w:tabs>
        <w:tab w:val="num" w:pos="1492"/>
      </w:tabs>
      <w:suppressAutoHyphens w:val="0"/>
      <w:autoSpaceDE w:val="0"/>
      <w:autoSpaceDN w:val="0"/>
      <w:spacing w:after="0" w:line="240" w:lineRule="auto"/>
      <w:ind w:left="1492" w:hanging="360"/>
    </w:pPr>
    <w:rPr>
      <w:rFonts w:ascii="Times New Roman" w:eastAsia="Times New Roman" w:hAnsi="Times New Roman"/>
      <w:sz w:val="20"/>
      <w:szCs w:val="20"/>
      <w:lang w:val="es-ES_tradnl" w:eastAsia="es-ES"/>
    </w:rPr>
  </w:style>
  <w:style w:type="paragraph" w:styleId="Listaconnmeros2">
    <w:name w:val="List Number 2"/>
    <w:basedOn w:val="Normal"/>
    <w:semiHidden/>
    <w:unhideWhenUsed/>
    <w:rsid w:val="006F59B6"/>
    <w:pPr>
      <w:widowControl w:val="0"/>
      <w:tabs>
        <w:tab w:val="num" w:pos="643"/>
      </w:tabs>
      <w:suppressAutoHyphens w:val="0"/>
      <w:autoSpaceDE w:val="0"/>
      <w:autoSpaceDN w:val="0"/>
      <w:spacing w:after="0" w:line="240" w:lineRule="auto"/>
      <w:ind w:left="643" w:hanging="360"/>
    </w:pPr>
    <w:rPr>
      <w:rFonts w:ascii="Times New Roman" w:eastAsia="Times New Roman" w:hAnsi="Times New Roman"/>
      <w:sz w:val="20"/>
      <w:szCs w:val="20"/>
      <w:lang w:val="es-ES_tradnl" w:eastAsia="es-ES"/>
    </w:rPr>
  </w:style>
  <w:style w:type="paragraph" w:styleId="Listaconnmeros3">
    <w:name w:val="List Number 3"/>
    <w:basedOn w:val="Normal"/>
    <w:semiHidden/>
    <w:unhideWhenUsed/>
    <w:rsid w:val="006F59B6"/>
    <w:pPr>
      <w:widowControl w:val="0"/>
      <w:tabs>
        <w:tab w:val="num" w:pos="926"/>
      </w:tabs>
      <w:suppressAutoHyphens w:val="0"/>
      <w:autoSpaceDE w:val="0"/>
      <w:autoSpaceDN w:val="0"/>
      <w:spacing w:after="0" w:line="240" w:lineRule="auto"/>
      <w:ind w:left="926" w:hanging="360"/>
    </w:pPr>
    <w:rPr>
      <w:rFonts w:ascii="Times New Roman" w:eastAsia="Times New Roman" w:hAnsi="Times New Roman"/>
      <w:sz w:val="20"/>
      <w:szCs w:val="20"/>
      <w:lang w:val="es-ES_tradnl" w:eastAsia="es-ES"/>
    </w:rPr>
  </w:style>
  <w:style w:type="paragraph" w:styleId="Listaconnmeros4">
    <w:name w:val="List Number 4"/>
    <w:basedOn w:val="Normal"/>
    <w:semiHidden/>
    <w:unhideWhenUsed/>
    <w:rsid w:val="006F59B6"/>
    <w:pPr>
      <w:widowControl w:val="0"/>
      <w:tabs>
        <w:tab w:val="num" w:pos="1209"/>
      </w:tabs>
      <w:suppressAutoHyphens w:val="0"/>
      <w:autoSpaceDE w:val="0"/>
      <w:autoSpaceDN w:val="0"/>
      <w:spacing w:after="0" w:line="240" w:lineRule="auto"/>
      <w:ind w:left="1209" w:hanging="360"/>
    </w:pPr>
    <w:rPr>
      <w:rFonts w:ascii="Times New Roman" w:eastAsia="Times New Roman" w:hAnsi="Times New Roman"/>
      <w:sz w:val="20"/>
      <w:szCs w:val="20"/>
      <w:lang w:val="es-ES_tradnl" w:eastAsia="es-ES"/>
    </w:rPr>
  </w:style>
  <w:style w:type="paragraph" w:styleId="Listaconnmeros5">
    <w:name w:val="List Number 5"/>
    <w:basedOn w:val="Normal"/>
    <w:semiHidden/>
    <w:unhideWhenUsed/>
    <w:rsid w:val="006F59B6"/>
    <w:pPr>
      <w:widowControl w:val="0"/>
      <w:tabs>
        <w:tab w:val="num" w:pos="1492"/>
      </w:tabs>
      <w:suppressAutoHyphens w:val="0"/>
      <w:autoSpaceDE w:val="0"/>
      <w:autoSpaceDN w:val="0"/>
      <w:spacing w:after="0" w:line="240" w:lineRule="auto"/>
      <w:ind w:left="1492" w:hanging="360"/>
    </w:pPr>
    <w:rPr>
      <w:rFonts w:ascii="Times New Roman" w:eastAsia="Times New Roman" w:hAnsi="Times New Roman"/>
      <w:sz w:val="20"/>
      <w:szCs w:val="20"/>
      <w:lang w:val="es-ES_tradnl" w:eastAsia="es-ES"/>
    </w:rPr>
  </w:style>
  <w:style w:type="paragraph" w:styleId="Cierre">
    <w:name w:val="Closing"/>
    <w:basedOn w:val="Normal"/>
    <w:link w:val="CierreCar"/>
    <w:semiHidden/>
    <w:unhideWhenUsed/>
    <w:rsid w:val="006F59B6"/>
    <w:pPr>
      <w:widowControl w:val="0"/>
      <w:suppressAutoHyphens w:val="0"/>
      <w:autoSpaceDE w:val="0"/>
      <w:autoSpaceDN w:val="0"/>
      <w:spacing w:after="0" w:line="240" w:lineRule="auto"/>
      <w:ind w:left="4252"/>
    </w:pPr>
    <w:rPr>
      <w:rFonts w:ascii="Times New Roman" w:eastAsia="Times New Roman" w:hAnsi="Times New Roman"/>
      <w:sz w:val="20"/>
      <w:szCs w:val="20"/>
      <w:lang w:val="es-ES_tradnl" w:eastAsia="en-US"/>
    </w:rPr>
  </w:style>
  <w:style w:type="character" w:customStyle="1" w:styleId="CierreCar">
    <w:name w:val="Cierre Car"/>
    <w:link w:val="Cierre"/>
    <w:semiHidden/>
    <w:rsid w:val="006F59B6"/>
    <w:rPr>
      <w:lang w:val="es-ES_tradnl"/>
    </w:rPr>
  </w:style>
  <w:style w:type="paragraph" w:styleId="Firma">
    <w:name w:val="Signature"/>
    <w:basedOn w:val="Normal"/>
    <w:link w:val="FirmaCar"/>
    <w:semiHidden/>
    <w:unhideWhenUsed/>
    <w:rsid w:val="006F59B6"/>
    <w:pPr>
      <w:widowControl w:val="0"/>
      <w:suppressAutoHyphens w:val="0"/>
      <w:autoSpaceDE w:val="0"/>
      <w:autoSpaceDN w:val="0"/>
      <w:spacing w:after="0" w:line="240" w:lineRule="auto"/>
      <w:ind w:left="4252"/>
    </w:pPr>
    <w:rPr>
      <w:rFonts w:ascii="Times New Roman" w:eastAsia="Times New Roman" w:hAnsi="Times New Roman"/>
      <w:sz w:val="20"/>
      <w:szCs w:val="20"/>
      <w:lang w:val="es-ES_tradnl" w:eastAsia="en-US"/>
    </w:rPr>
  </w:style>
  <w:style w:type="character" w:customStyle="1" w:styleId="FirmaCar">
    <w:name w:val="Firma Car"/>
    <w:link w:val="Firma"/>
    <w:semiHidden/>
    <w:rsid w:val="006F59B6"/>
    <w:rPr>
      <w:lang w:val="es-ES_tradnl"/>
    </w:rPr>
  </w:style>
  <w:style w:type="paragraph" w:styleId="Continuarlista">
    <w:name w:val="List Continue"/>
    <w:basedOn w:val="Normal"/>
    <w:semiHidden/>
    <w:unhideWhenUsed/>
    <w:rsid w:val="006F59B6"/>
    <w:pPr>
      <w:widowControl w:val="0"/>
      <w:suppressAutoHyphens w:val="0"/>
      <w:autoSpaceDE w:val="0"/>
      <w:autoSpaceDN w:val="0"/>
      <w:spacing w:after="120" w:line="240" w:lineRule="auto"/>
      <w:ind w:left="283"/>
    </w:pPr>
    <w:rPr>
      <w:rFonts w:ascii="Times New Roman" w:eastAsia="Times New Roman" w:hAnsi="Times New Roman"/>
      <w:sz w:val="20"/>
      <w:szCs w:val="20"/>
      <w:lang w:val="es-ES_tradnl" w:eastAsia="es-ES"/>
    </w:rPr>
  </w:style>
  <w:style w:type="paragraph" w:styleId="Continuarlista3">
    <w:name w:val="List Continue 3"/>
    <w:basedOn w:val="Normal"/>
    <w:semiHidden/>
    <w:unhideWhenUsed/>
    <w:rsid w:val="006F59B6"/>
    <w:pPr>
      <w:widowControl w:val="0"/>
      <w:suppressAutoHyphens w:val="0"/>
      <w:autoSpaceDE w:val="0"/>
      <w:autoSpaceDN w:val="0"/>
      <w:spacing w:after="120" w:line="240" w:lineRule="auto"/>
      <w:ind w:left="849"/>
    </w:pPr>
    <w:rPr>
      <w:rFonts w:ascii="Times New Roman" w:eastAsia="Times New Roman" w:hAnsi="Times New Roman"/>
      <w:sz w:val="20"/>
      <w:szCs w:val="20"/>
      <w:lang w:val="es-ES_tradnl" w:eastAsia="es-ES"/>
    </w:rPr>
  </w:style>
  <w:style w:type="paragraph" w:styleId="Continuarlista4">
    <w:name w:val="List Continue 4"/>
    <w:basedOn w:val="Normal"/>
    <w:semiHidden/>
    <w:unhideWhenUsed/>
    <w:rsid w:val="006F59B6"/>
    <w:pPr>
      <w:widowControl w:val="0"/>
      <w:suppressAutoHyphens w:val="0"/>
      <w:autoSpaceDE w:val="0"/>
      <w:autoSpaceDN w:val="0"/>
      <w:spacing w:after="120" w:line="240" w:lineRule="auto"/>
      <w:ind w:left="1132"/>
    </w:pPr>
    <w:rPr>
      <w:rFonts w:ascii="Times New Roman" w:eastAsia="Times New Roman" w:hAnsi="Times New Roman"/>
      <w:sz w:val="20"/>
      <w:szCs w:val="20"/>
      <w:lang w:val="es-ES_tradnl" w:eastAsia="es-ES"/>
    </w:rPr>
  </w:style>
  <w:style w:type="paragraph" w:styleId="Continuarlista5">
    <w:name w:val="List Continue 5"/>
    <w:basedOn w:val="Normal"/>
    <w:semiHidden/>
    <w:unhideWhenUsed/>
    <w:rsid w:val="006F59B6"/>
    <w:pPr>
      <w:widowControl w:val="0"/>
      <w:suppressAutoHyphens w:val="0"/>
      <w:autoSpaceDE w:val="0"/>
      <w:autoSpaceDN w:val="0"/>
      <w:spacing w:after="120" w:line="240" w:lineRule="auto"/>
      <w:ind w:left="1415"/>
    </w:pPr>
    <w:rPr>
      <w:rFonts w:ascii="Times New Roman" w:eastAsia="Times New Roman" w:hAnsi="Times New Roman"/>
      <w:sz w:val="20"/>
      <w:szCs w:val="20"/>
      <w:lang w:val="es-ES_tradnl" w:eastAsia="es-ES"/>
    </w:rPr>
  </w:style>
  <w:style w:type="paragraph" w:styleId="Encabezadodemensaje">
    <w:name w:val="Message Header"/>
    <w:basedOn w:val="Normal"/>
    <w:link w:val="EncabezadodemensajeCar"/>
    <w:semiHidden/>
    <w:unhideWhenUsed/>
    <w:rsid w:val="006F59B6"/>
    <w:pPr>
      <w:widowControl w:val="0"/>
      <w:pBdr>
        <w:top w:val="single" w:sz="6" w:space="1" w:color="auto"/>
        <w:left w:val="single" w:sz="6" w:space="1" w:color="auto"/>
        <w:bottom w:val="single" w:sz="6" w:space="1" w:color="auto"/>
        <w:right w:val="single" w:sz="6" w:space="1" w:color="auto"/>
      </w:pBdr>
      <w:shd w:val="pct20" w:color="auto" w:fill="auto"/>
      <w:suppressAutoHyphens w:val="0"/>
      <w:autoSpaceDE w:val="0"/>
      <w:autoSpaceDN w:val="0"/>
      <w:spacing w:after="0" w:line="240" w:lineRule="auto"/>
      <w:ind w:left="1134" w:hanging="1134"/>
    </w:pPr>
    <w:rPr>
      <w:rFonts w:ascii="Arial" w:eastAsia="Times New Roman" w:hAnsi="Arial"/>
      <w:sz w:val="24"/>
      <w:szCs w:val="24"/>
      <w:lang w:val="es-ES_tradnl" w:eastAsia="en-US"/>
    </w:rPr>
  </w:style>
  <w:style w:type="character" w:customStyle="1" w:styleId="EncabezadodemensajeCar">
    <w:name w:val="Encabezado de mensaje Car"/>
    <w:link w:val="Encabezadodemensaje"/>
    <w:semiHidden/>
    <w:rsid w:val="006F59B6"/>
    <w:rPr>
      <w:rFonts w:ascii="Arial" w:hAnsi="Arial"/>
      <w:sz w:val="24"/>
      <w:szCs w:val="24"/>
      <w:shd w:val="pct20" w:color="auto" w:fill="auto"/>
      <w:lang w:val="es-ES_tradnl"/>
    </w:rPr>
  </w:style>
  <w:style w:type="paragraph" w:styleId="Subttulo">
    <w:name w:val="Subtitle"/>
    <w:basedOn w:val="Normal"/>
    <w:link w:val="SubttuloCar"/>
    <w:qFormat/>
    <w:rsid w:val="006F59B6"/>
    <w:pPr>
      <w:widowControl w:val="0"/>
      <w:suppressAutoHyphens w:val="0"/>
      <w:autoSpaceDE w:val="0"/>
      <w:autoSpaceDN w:val="0"/>
      <w:spacing w:after="60" w:line="240" w:lineRule="auto"/>
      <w:jc w:val="center"/>
      <w:outlineLvl w:val="1"/>
    </w:pPr>
    <w:rPr>
      <w:rFonts w:ascii="Arial" w:eastAsia="Times New Roman" w:hAnsi="Arial"/>
      <w:sz w:val="24"/>
      <w:szCs w:val="24"/>
      <w:lang w:val="es-ES_tradnl" w:eastAsia="en-US"/>
    </w:rPr>
  </w:style>
  <w:style w:type="character" w:customStyle="1" w:styleId="SubttuloCar">
    <w:name w:val="Subtítulo Car"/>
    <w:link w:val="Subttulo"/>
    <w:rsid w:val="006F59B6"/>
    <w:rPr>
      <w:rFonts w:ascii="Arial" w:hAnsi="Arial"/>
      <w:sz w:val="24"/>
      <w:szCs w:val="24"/>
      <w:lang w:val="es-ES_tradnl"/>
    </w:rPr>
  </w:style>
  <w:style w:type="paragraph" w:styleId="Saludo">
    <w:name w:val="Salutation"/>
    <w:basedOn w:val="Normal"/>
    <w:next w:val="Normal"/>
    <w:link w:val="SaludoCar"/>
    <w:semiHidden/>
    <w:unhideWhenUsed/>
    <w:rsid w:val="006F59B6"/>
    <w:pPr>
      <w:widowControl w:val="0"/>
      <w:suppressAutoHyphens w:val="0"/>
      <w:autoSpaceDE w:val="0"/>
      <w:autoSpaceDN w:val="0"/>
      <w:spacing w:after="0" w:line="240" w:lineRule="auto"/>
    </w:pPr>
    <w:rPr>
      <w:rFonts w:ascii="Times New Roman" w:eastAsia="Times New Roman" w:hAnsi="Times New Roman"/>
      <w:sz w:val="20"/>
      <w:szCs w:val="20"/>
      <w:lang w:val="es-ES_tradnl" w:eastAsia="en-US"/>
    </w:rPr>
  </w:style>
  <w:style w:type="character" w:customStyle="1" w:styleId="SaludoCar">
    <w:name w:val="Saludo Car"/>
    <w:link w:val="Saludo"/>
    <w:semiHidden/>
    <w:rsid w:val="006F59B6"/>
    <w:rPr>
      <w:lang w:val="es-ES_tradnl"/>
    </w:rPr>
  </w:style>
  <w:style w:type="paragraph" w:styleId="Fecha">
    <w:name w:val="Date"/>
    <w:basedOn w:val="Normal"/>
    <w:next w:val="Normal"/>
    <w:link w:val="FechaCar"/>
    <w:semiHidden/>
    <w:unhideWhenUsed/>
    <w:rsid w:val="006F59B6"/>
    <w:pPr>
      <w:widowControl w:val="0"/>
      <w:suppressAutoHyphens w:val="0"/>
      <w:autoSpaceDE w:val="0"/>
      <w:autoSpaceDN w:val="0"/>
      <w:spacing w:after="0" w:line="240" w:lineRule="auto"/>
    </w:pPr>
    <w:rPr>
      <w:rFonts w:ascii="Times New Roman" w:eastAsia="Times New Roman" w:hAnsi="Times New Roman"/>
      <w:sz w:val="20"/>
      <w:szCs w:val="20"/>
      <w:lang w:val="es-ES_tradnl" w:eastAsia="en-US"/>
    </w:rPr>
  </w:style>
  <w:style w:type="character" w:customStyle="1" w:styleId="FechaCar">
    <w:name w:val="Fecha Car"/>
    <w:link w:val="Fecha"/>
    <w:semiHidden/>
    <w:rsid w:val="006F59B6"/>
    <w:rPr>
      <w:lang w:val="es-ES_tradnl"/>
    </w:rPr>
  </w:style>
  <w:style w:type="paragraph" w:styleId="Textoindependienteprimerasangra">
    <w:name w:val="Body Text First Indent"/>
    <w:basedOn w:val="Textoindependiente"/>
    <w:link w:val="TextoindependienteprimerasangraCar"/>
    <w:semiHidden/>
    <w:unhideWhenUsed/>
    <w:rsid w:val="006F59B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autoSpaceDN w:val="0"/>
      <w:spacing w:after="120"/>
      <w:ind w:firstLine="210"/>
      <w:jc w:val="left"/>
    </w:pPr>
    <w:rPr>
      <w:rFonts w:ascii="Times New Roman" w:hAnsi="Times New Roman" w:cs="Times New Roman"/>
      <w:lang w:eastAsia="en-US"/>
    </w:rPr>
  </w:style>
  <w:style w:type="character" w:customStyle="1" w:styleId="TextoindependienteCar1">
    <w:name w:val="Texto independiente Car1"/>
    <w:link w:val="Textoindependiente"/>
    <w:rsid w:val="006F59B6"/>
    <w:rPr>
      <w:rFonts w:ascii="CG Omega" w:hAnsi="CG Omega" w:cs="CG Omega"/>
      <w:b/>
      <w:bCs/>
      <w:i/>
      <w:iCs/>
      <w:color w:val="000000"/>
      <w:lang w:val="es-ES_tradnl" w:eastAsia="zh-CN"/>
    </w:rPr>
  </w:style>
  <w:style w:type="character" w:customStyle="1" w:styleId="TextoindependienteprimerasangraCar">
    <w:name w:val="Texto independiente primera sangría Car"/>
    <w:basedOn w:val="TextoindependienteCar1"/>
    <w:link w:val="Textoindependienteprimerasangra"/>
    <w:semiHidden/>
    <w:rsid w:val="006F59B6"/>
    <w:rPr>
      <w:rFonts w:ascii="CG Omega" w:hAnsi="CG Omega" w:cs="CG Omega"/>
      <w:b/>
      <w:bCs/>
      <w:i/>
      <w:iCs/>
      <w:color w:val="000000"/>
      <w:lang w:val="es-ES_tradnl" w:eastAsia="zh-CN"/>
    </w:rPr>
  </w:style>
  <w:style w:type="paragraph" w:styleId="Textoindependienteprimerasangra2">
    <w:name w:val="Body Text First Indent 2"/>
    <w:basedOn w:val="Sangradetextonormal"/>
    <w:link w:val="Textoindependienteprimerasangra2Car"/>
    <w:semiHidden/>
    <w:unhideWhenUsed/>
    <w:rsid w:val="006F59B6"/>
    <w:pPr>
      <w:suppressAutoHyphens w:val="0"/>
      <w:autoSpaceDN w:val="0"/>
      <w:ind w:firstLine="210"/>
    </w:pPr>
    <w:rPr>
      <w:rFonts w:eastAsia="Times New Roman"/>
      <w:lang w:eastAsia="en-US"/>
    </w:rPr>
  </w:style>
  <w:style w:type="character" w:customStyle="1" w:styleId="SangradetextonormalCar1">
    <w:name w:val="Sangría de texto normal Car1"/>
    <w:link w:val="Sangradetextonormal"/>
    <w:rsid w:val="006F59B6"/>
    <w:rPr>
      <w:rFonts w:eastAsia="MS Mincho"/>
      <w:lang w:val="es-ES_tradnl" w:eastAsia="zh-CN"/>
    </w:rPr>
  </w:style>
  <w:style w:type="character" w:customStyle="1" w:styleId="Textoindependienteprimerasangra2Car">
    <w:name w:val="Texto independiente primera sangría 2 Car"/>
    <w:basedOn w:val="SangradetextonormalCar1"/>
    <w:link w:val="Textoindependienteprimerasangra2"/>
    <w:semiHidden/>
    <w:rsid w:val="006F59B6"/>
    <w:rPr>
      <w:rFonts w:eastAsia="MS Mincho"/>
      <w:lang w:val="es-ES_tradnl" w:eastAsia="zh-CN"/>
    </w:rPr>
  </w:style>
  <w:style w:type="paragraph" w:styleId="Encabezadodenota">
    <w:name w:val="Note Heading"/>
    <w:basedOn w:val="Normal"/>
    <w:next w:val="Normal"/>
    <w:link w:val="EncabezadodenotaCar"/>
    <w:semiHidden/>
    <w:unhideWhenUsed/>
    <w:rsid w:val="006F59B6"/>
    <w:pPr>
      <w:widowControl w:val="0"/>
      <w:suppressAutoHyphens w:val="0"/>
      <w:autoSpaceDE w:val="0"/>
      <w:autoSpaceDN w:val="0"/>
      <w:spacing w:after="0" w:line="240" w:lineRule="auto"/>
    </w:pPr>
    <w:rPr>
      <w:rFonts w:ascii="Times New Roman" w:eastAsia="Times New Roman" w:hAnsi="Times New Roman"/>
      <w:sz w:val="20"/>
      <w:szCs w:val="20"/>
      <w:lang w:val="es-ES_tradnl" w:eastAsia="en-US"/>
    </w:rPr>
  </w:style>
  <w:style w:type="character" w:customStyle="1" w:styleId="EncabezadodenotaCar">
    <w:name w:val="Encabezado de nota Car"/>
    <w:link w:val="Encabezadodenota"/>
    <w:semiHidden/>
    <w:rsid w:val="006F59B6"/>
    <w:rPr>
      <w:lang w:val="es-ES_tradnl"/>
    </w:rPr>
  </w:style>
  <w:style w:type="paragraph" w:styleId="Mapadeldocumento">
    <w:name w:val="Document Map"/>
    <w:basedOn w:val="Normal"/>
    <w:link w:val="MapadeldocumentoCar"/>
    <w:semiHidden/>
    <w:unhideWhenUsed/>
    <w:rsid w:val="006F59B6"/>
    <w:pPr>
      <w:widowControl w:val="0"/>
      <w:shd w:val="clear" w:color="auto" w:fill="000080"/>
      <w:suppressAutoHyphens w:val="0"/>
      <w:autoSpaceDE w:val="0"/>
      <w:autoSpaceDN w:val="0"/>
      <w:spacing w:after="0" w:line="240" w:lineRule="auto"/>
    </w:pPr>
    <w:rPr>
      <w:rFonts w:ascii="Tahoma" w:eastAsia="Times New Roman" w:hAnsi="Tahoma"/>
      <w:sz w:val="20"/>
      <w:szCs w:val="20"/>
      <w:lang w:val="es-ES_tradnl" w:eastAsia="en-US"/>
    </w:rPr>
  </w:style>
  <w:style w:type="character" w:customStyle="1" w:styleId="MapadeldocumentoCar">
    <w:name w:val="Mapa del documento Car"/>
    <w:link w:val="Mapadeldocumento"/>
    <w:semiHidden/>
    <w:rsid w:val="006F59B6"/>
    <w:rPr>
      <w:rFonts w:ascii="Tahoma" w:hAnsi="Tahoma"/>
      <w:shd w:val="clear" w:color="auto" w:fill="000080"/>
      <w:lang w:val="es-ES_tradnl"/>
    </w:rPr>
  </w:style>
  <w:style w:type="paragraph" w:styleId="Textosinformato">
    <w:name w:val="Plain Text"/>
    <w:basedOn w:val="Normal"/>
    <w:link w:val="TextosinformatoCar"/>
    <w:semiHidden/>
    <w:unhideWhenUsed/>
    <w:rsid w:val="006F59B6"/>
    <w:pPr>
      <w:widowControl w:val="0"/>
      <w:suppressAutoHyphens w:val="0"/>
      <w:autoSpaceDE w:val="0"/>
      <w:autoSpaceDN w:val="0"/>
      <w:spacing w:after="0" w:line="240" w:lineRule="auto"/>
    </w:pPr>
    <w:rPr>
      <w:rFonts w:ascii="Courier New" w:eastAsia="Times New Roman" w:hAnsi="Courier New"/>
      <w:sz w:val="20"/>
      <w:szCs w:val="20"/>
      <w:lang w:val="es-ES_tradnl" w:eastAsia="en-US"/>
    </w:rPr>
  </w:style>
  <w:style w:type="character" w:customStyle="1" w:styleId="TextosinformatoCar">
    <w:name w:val="Texto sin formato Car"/>
    <w:link w:val="Textosinformato"/>
    <w:semiHidden/>
    <w:rsid w:val="006F59B6"/>
    <w:rPr>
      <w:rFonts w:ascii="Courier New" w:hAnsi="Courier New"/>
      <w:lang w:val="es-ES_tradnl"/>
    </w:rPr>
  </w:style>
  <w:style w:type="paragraph" w:styleId="Firmadecorreoelectrnico">
    <w:name w:val="E-mail Signature"/>
    <w:basedOn w:val="Normal"/>
    <w:link w:val="FirmadecorreoelectrnicoCar"/>
    <w:semiHidden/>
    <w:unhideWhenUsed/>
    <w:rsid w:val="006F59B6"/>
    <w:pPr>
      <w:widowControl w:val="0"/>
      <w:suppressAutoHyphens w:val="0"/>
      <w:autoSpaceDE w:val="0"/>
      <w:autoSpaceDN w:val="0"/>
      <w:spacing w:after="0" w:line="240" w:lineRule="auto"/>
    </w:pPr>
    <w:rPr>
      <w:rFonts w:ascii="Times New Roman" w:eastAsia="Times New Roman" w:hAnsi="Times New Roman"/>
      <w:sz w:val="20"/>
      <w:szCs w:val="20"/>
      <w:lang w:val="es-ES_tradnl" w:eastAsia="en-US"/>
    </w:rPr>
  </w:style>
  <w:style w:type="character" w:customStyle="1" w:styleId="FirmadecorreoelectrnicoCar">
    <w:name w:val="Firma de correo electrónico Car"/>
    <w:link w:val="Firmadecorreoelectrnico"/>
    <w:semiHidden/>
    <w:rsid w:val="006F59B6"/>
    <w:rPr>
      <w:lang w:val="es-ES_tradnl"/>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6F59B6"/>
    <w:pPr>
      <w:suppressAutoHyphens w:val="0"/>
      <w:autoSpaceDN w:val="0"/>
      <w:spacing w:after="160" w:line="240" w:lineRule="exact"/>
    </w:pPr>
    <w:rPr>
      <w:rFonts w:ascii="Tahoma" w:eastAsia="Times New Roman" w:hAnsi="Tahoma"/>
      <w:sz w:val="20"/>
      <w:szCs w:val="20"/>
      <w:lang w:val="en-US" w:eastAsia="en-US"/>
    </w:rPr>
  </w:style>
  <w:style w:type="paragraph" w:customStyle="1" w:styleId="Sangradet1">
    <w:name w:val="Sangría de t1"/>
    <w:aliases w:val="independiente3"/>
    <w:basedOn w:val="Normal"/>
    <w:rsid w:val="006F59B6"/>
    <w:pPr>
      <w:suppressAutoHyphens w:val="0"/>
      <w:autoSpaceDE w:val="0"/>
      <w:autoSpaceDN w:val="0"/>
      <w:spacing w:after="0" w:line="240" w:lineRule="auto"/>
      <w:jc w:val="both"/>
    </w:pPr>
    <w:rPr>
      <w:rFonts w:ascii="Arial" w:eastAsia="Times New Roman" w:hAnsi="Arial" w:cs="Arial"/>
      <w:lang w:val="es-ES_tradnl" w:eastAsia="es-ES"/>
    </w:rPr>
  </w:style>
  <w:style w:type="paragraph" w:customStyle="1" w:styleId="xl28">
    <w:name w:val="xl28"/>
    <w:basedOn w:val="Normal"/>
    <w:rsid w:val="006F59B6"/>
    <w:pPr>
      <w:pBdr>
        <w:left w:val="single" w:sz="4" w:space="0" w:color="auto"/>
        <w:bottom w:val="single" w:sz="4" w:space="0" w:color="auto"/>
        <w:right w:val="single" w:sz="4" w:space="0" w:color="auto"/>
      </w:pBdr>
      <w:suppressAutoHyphens w:val="0"/>
      <w:autoSpaceDN w:val="0"/>
      <w:spacing w:before="100" w:beforeAutospacing="1" w:after="100" w:afterAutospacing="1" w:line="240" w:lineRule="auto"/>
    </w:pPr>
    <w:rPr>
      <w:rFonts w:ascii="Arial" w:eastAsia="Times New Roman" w:hAnsi="Arial" w:cs="Arial"/>
      <w:sz w:val="14"/>
      <w:szCs w:val="14"/>
      <w:lang w:val="es-ES" w:eastAsia="es-ES"/>
    </w:rPr>
  </w:style>
  <w:style w:type="paragraph" w:customStyle="1" w:styleId="bodytext210">
    <w:name w:val="bodytext21"/>
    <w:basedOn w:val="Normal"/>
    <w:rsid w:val="006F59B6"/>
    <w:pPr>
      <w:suppressAutoHyphens w:val="0"/>
      <w:autoSpaceDE w:val="0"/>
      <w:autoSpaceDN w:val="0"/>
      <w:spacing w:after="0" w:line="240" w:lineRule="auto"/>
      <w:ind w:left="963" w:firstLine="30"/>
      <w:jc w:val="both"/>
    </w:pPr>
    <w:rPr>
      <w:rFonts w:ascii="CG Omega" w:eastAsia="Times New Roman" w:hAnsi="CG Omega"/>
      <w:b/>
      <w:bCs/>
      <w:i/>
      <w:iCs/>
      <w:color w:val="000000"/>
      <w:sz w:val="20"/>
      <w:szCs w:val="20"/>
      <w:lang w:val="es-ES" w:eastAsia="es-ES"/>
    </w:rPr>
  </w:style>
  <w:style w:type="paragraph" w:customStyle="1" w:styleId="acuerdo0">
    <w:name w:val="acuerdo"/>
    <w:basedOn w:val="Normal"/>
    <w:rsid w:val="006F59B6"/>
    <w:pPr>
      <w:suppressAutoHyphens w:val="0"/>
      <w:autoSpaceDE w:val="0"/>
      <w:autoSpaceDN w:val="0"/>
      <w:spacing w:after="0" w:line="240" w:lineRule="auto"/>
      <w:jc w:val="both"/>
    </w:pPr>
    <w:rPr>
      <w:rFonts w:ascii="Arial" w:eastAsia="Times New Roman" w:hAnsi="Arial" w:cs="Arial"/>
      <w:b/>
      <w:bCs/>
      <w:sz w:val="28"/>
      <w:szCs w:val="28"/>
      <w:lang w:val="es-ES" w:eastAsia="es-ES"/>
    </w:rPr>
  </w:style>
  <w:style w:type="paragraph" w:customStyle="1" w:styleId="estilo10">
    <w:name w:val="estilo1"/>
    <w:basedOn w:val="Normal"/>
    <w:rsid w:val="006F59B6"/>
    <w:pPr>
      <w:suppressAutoHyphens w:val="0"/>
      <w:autoSpaceDE w:val="0"/>
      <w:autoSpaceDN w:val="0"/>
      <w:spacing w:before="120" w:after="120" w:line="240" w:lineRule="auto"/>
      <w:ind w:left="720" w:hanging="720"/>
      <w:jc w:val="both"/>
    </w:pPr>
    <w:rPr>
      <w:rFonts w:ascii="MS Sans Serif" w:eastAsia="Times New Roman" w:hAnsi="MS Sans Serif"/>
      <w:sz w:val="20"/>
      <w:szCs w:val="20"/>
      <w:lang w:val="es-ES" w:eastAsia="es-ES"/>
    </w:rPr>
  </w:style>
  <w:style w:type="paragraph" w:customStyle="1" w:styleId="bodytext220">
    <w:name w:val="bodytext22"/>
    <w:basedOn w:val="Normal"/>
    <w:rsid w:val="006F59B6"/>
    <w:pPr>
      <w:suppressAutoHyphens w:val="0"/>
      <w:autoSpaceDE w:val="0"/>
      <w:autoSpaceDN w:val="0"/>
      <w:spacing w:after="0" w:line="240" w:lineRule="auto"/>
      <w:ind w:left="709" w:hanging="709"/>
      <w:jc w:val="both"/>
    </w:pPr>
    <w:rPr>
      <w:rFonts w:ascii="CG Omega" w:eastAsia="Times New Roman" w:hAnsi="CG Omega"/>
      <w:color w:val="000000"/>
      <w:sz w:val="20"/>
      <w:szCs w:val="20"/>
      <w:lang w:val="es-ES" w:eastAsia="es-ES"/>
    </w:rPr>
  </w:style>
  <w:style w:type="paragraph" w:customStyle="1" w:styleId="sangradet10">
    <w:name w:val="sangradet1"/>
    <w:basedOn w:val="Normal"/>
    <w:rsid w:val="006F59B6"/>
    <w:pPr>
      <w:suppressAutoHyphens w:val="0"/>
      <w:autoSpaceDE w:val="0"/>
      <w:autoSpaceDN w:val="0"/>
      <w:spacing w:after="0" w:line="240" w:lineRule="auto"/>
      <w:jc w:val="both"/>
    </w:pPr>
    <w:rPr>
      <w:rFonts w:ascii="Arial" w:eastAsia="Times New Roman" w:hAnsi="Arial" w:cs="Arial"/>
      <w:lang w:val="es-ES" w:eastAsia="es-ES"/>
    </w:rPr>
  </w:style>
  <w:style w:type="paragraph" w:customStyle="1" w:styleId="sangradet100">
    <w:name w:val="sangradet10"/>
    <w:basedOn w:val="Normal"/>
    <w:rsid w:val="006F59B6"/>
    <w:pPr>
      <w:suppressAutoHyphens w:val="0"/>
      <w:autoSpaceDE w:val="0"/>
      <w:autoSpaceDN w:val="0"/>
      <w:spacing w:after="0" w:line="240" w:lineRule="auto"/>
      <w:jc w:val="both"/>
    </w:pPr>
    <w:rPr>
      <w:rFonts w:ascii="Arial" w:eastAsia="Times New Roman" w:hAnsi="Arial" w:cs="Arial"/>
      <w:lang w:val="es-ES" w:eastAsia="es-ES"/>
    </w:rPr>
  </w:style>
  <w:style w:type="paragraph" w:customStyle="1" w:styleId="CM35">
    <w:name w:val="CM35"/>
    <w:basedOn w:val="Normal"/>
    <w:next w:val="Normal"/>
    <w:rsid w:val="006F59B6"/>
    <w:pPr>
      <w:widowControl w:val="0"/>
      <w:suppressAutoHyphens w:val="0"/>
      <w:autoSpaceDE w:val="0"/>
      <w:autoSpaceDN w:val="0"/>
      <w:adjustRightInd w:val="0"/>
      <w:spacing w:after="755" w:line="240" w:lineRule="auto"/>
    </w:pPr>
    <w:rPr>
      <w:rFonts w:ascii="Arial" w:eastAsia="Times New Roman" w:hAnsi="Arial" w:cs="Arial"/>
      <w:sz w:val="24"/>
      <w:szCs w:val="24"/>
      <w:lang w:val="es-ES" w:eastAsia="es-ES"/>
    </w:rPr>
  </w:style>
  <w:style w:type="paragraph" w:customStyle="1" w:styleId="CM24">
    <w:name w:val="CM24"/>
    <w:basedOn w:val="Normal"/>
    <w:next w:val="Normal"/>
    <w:rsid w:val="006F59B6"/>
    <w:pPr>
      <w:widowControl w:val="0"/>
      <w:suppressAutoHyphens w:val="0"/>
      <w:autoSpaceDE w:val="0"/>
      <w:autoSpaceDN w:val="0"/>
      <w:adjustRightInd w:val="0"/>
      <w:spacing w:after="225" w:line="240" w:lineRule="auto"/>
    </w:pPr>
    <w:rPr>
      <w:rFonts w:ascii="Arial" w:eastAsia="Times New Roman" w:hAnsi="Arial" w:cs="Arial"/>
      <w:sz w:val="24"/>
      <w:szCs w:val="24"/>
      <w:lang w:val="es-ES" w:eastAsia="es-ES"/>
    </w:rPr>
  </w:style>
  <w:style w:type="paragraph" w:customStyle="1" w:styleId="CM23">
    <w:name w:val="CM23"/>
    <w:basedOn w:val="Default"/>
    <w:next w:val="Default"/>
    <w:rsid w:val="006F59B6"/>
    <w:pPr>
      <w:widowControl w:val="0"/>
      <w:suppressAutoHyphens w:val="0"/>
      <w:autoSpaceDN w:val="0"/>
      <w:adjustRightInd w:val="0"/>
      <w:spacing w:after="335"/>
    </w:pPr>
    <w:rPr>
      <w:color w:val="auto"/>
      <w:lang w:val="es-ES" w:eastAsia="es-ES"/>
    </w:rPr>
  </w:style>
  <w:style w:type="paragraph" w:customStyle="1" w:styleId="CM25">
    <w:name w:val="CM25"/>
    <w:basedOn w:val="Default"/>
    <w:next w:val="Default"/>
    <w:rsid w:val="006F59B6"/>
    <w:pPr>
      <w:widowControl w:val="0"/>
      <w:suppressAutoHyphens w:val="0"/>
      <w:autoSpaceDN w:val="0"/>
      <w:adjustRightInd w:val="0"/>
      <w:spacing w:after="90"/>
    </w:pPr>
    <w:rPr>
      <w:color w:val="auto"/>
      <w:lang w:val="es-ES" w:eastAsia="es-ES"/>
    </w:rPr>
  </w:style>
  <w:style w:type="paragraph" w:customStyle="1" w:styleId="CM27">
    <w:name w:val="CM27"/>
    <w:basedOn w:val="Default"/>
    <w:next w:val="Default"/>
    <w:rsid w:val="006F59B6"/>
    <w:pPr>
      <w:widowControl w:val="0"/>
      <w:suppressAutoHyphens w:val="0"/>
      <w:autoSpaceDN w:val="0"/>
      <w:adjustRightInd w:val="0"/>
      <w:spacing w:after="438"/>
    </w:pPr>
    <w:rPr>
      <w:color w:val="auto"/>
      <w:lang w:val="es-ES" w:eastAsia="es-ES"/>
    </w:rPr>
  </w:style>
  <w:style w:type="paragraph" w:customStyle="1" w:styleId="CM29">
    <w:name w:val="CM29"/>
    <w:basedOn w:val="Default"/>
    <w:next w:val="Default"/>
    <w:rsid w:val="006F59B6"/>
    <w:pPr>
      <w:widowControl w:val="0"/>
      <w:suppressAutoHyphens w:val="0"/>
      <w:autoSpaceDN w:val="0"/>
      <w:adjustRightInd w:val="0"/>
      <w:spacing w:after="275"/>
    </w:pPr>
    <w:rPr>
      <w:color w:val="auto"/>
      <w:lang w:val="es-ES" w:eastAsia="es-ES"/>
    </w:rPr>
  </w:style>
  <w:style w:type="paragraph" w:customStyle="1" w:styleId="CM30">
    <w:name w:val="CM30"/>
    <w:basedOn w:val="Default"/>
    <w:next w:val="Default"/>
    <w:rsid w:val="006F59B6"/>
    <w:pPr>
      <w:widowControl w:val="0"/>
      <w:suppressAutoHyphens w:val="0"/>
      <w:autoSpaceDN w:val="0"/>
      <w:adjustRightInd w:val="0"/>
      <w:spacing w:after="685"/>
    </w:pPr>
    <w:rPr>
      <w:color w:val="auto"/>
      <w:lang w:val="es-ES" w:eastAsia="es-ES"/>
    </w:rPr>
  </w:style>
  <w:style w:type="paragraph" w:customStyle="1" w:styleId="CM31">
    <w:name w:val="CM31"/>
    <w:basedOn w:val="Default"/>
    <w:next w:val="Default"/>
    <w:rsid w:val="006F59B6"/>
    <w:pPr>
      <w:widowControl w:val="0"/>
      <w:suppressAutoHyphens w:val="0"/>
      <w:autoSpaceDN w:val="0"/>
      <w:adjustRightInd w:val="0"/>
      <w:spacing w:after="163"/>
    </w:pPr>
    <w:rPr>
      <w:color w:val="auto"/>
      <w:lang w:val="es-ES" w:eastAsia="es-ES"/>
    </w:rPr>
  </w:style>
  <w:style w:type="paragraph" w:customStyle="1" w:styleId="CM17">
    <w:name w:val="CM17"/>
    <w:basedOn w:val="Default"/>
    <w:next w:val="Default"/>
    <w:rsid w:val="006F59B6"/>
    <w:pPr>
      <w:widowControl w:val="0"/>
      <w:suppressAutoHyphens w:val="0"/>
      <w:autoSpaceDN w:val="0"/>
      <w:adjustRightInd w:val="0"/>
      <w:spacing w:line="226" w:lineRule="atLeast"/>
    </w:pPr>
    <w:rPr>
      <w:color w:val="auto"/>
      <w:lang w:val="es-ES" w:eastAsia="es-ES"/>
    </w:rPr>
  </w:style>
  <w:style w:type="paragraph" w:customStyle="1" w:styleId="CM32">
    <w:name w:val="CM32"/>
    <w:basedOn w:val="Default"/>
    <w:next w:val="Default"/>
    <w:rsid w:val="006F59B6"/>
    <w:pPr>
      <w:widowControl w:val="0"/>
      <w:suppressAutoHyphens w:val="0"/>
      <w:autoSpaceDN w:val="0"/>
      <w:adjustRightInd w:val="0"/>
      <w:spacing w:after="150"/>
    </w:pPr>
    <w:rPr>
      <w:color w:val="auto"/>
      <w:lang w:val="es-ES" w:eastAsia="es-ES"/>
    </w:rPr>
  </w:style>
  <w:style w:type="paragraph" w:customStyle="1" w:styleId="CM20">
    <w:name w:val="CM20"/>
    <w:basedOn w:val="Default"/>
    <w:next w:val="Default"/>
    <w:rsid w:val="006F59B6"/>
    <w:pPr>
      <w:widowControl w:val="0"/>
      <w:suppressAutoHyphens w:val="0"/>
      <w:autoSpaceDN w:val="0"/>
      <w:adjustRightInd w:val="0"/>
      <w:spacing w:line="451" w:lineRule="atLeast"/>
    </w:pPr>
    <w:rPr>
      <w:color w:val="auto"/>
      <w:lang w:val="es-ES" w:eastAsia="es-ES"/>
    </w:rPr>
  </w:style>
  <w:style w:type="paragraph" w:customStyle="1" w:styleId="CM34">
    <w:name w:val="CM34"/>
    <w:basedOn w:val="Default"/>
    <w:next w:val="Default"/>
    <w:rsid w:val="006F59B6"/>
    <w:pPr>
      <w:widowControl w:val="0"/>
      <w:suppressAutoHyphens w:val="0"/>
      <w:autoSpaceDN w:val="0"/>
      <w:adjustRightInd w:val="0"/>
      <w:spacing w:after="1335"/>
    </w:pPr>
    <w:rPr>
      <w:color w:val="auto"/>
      <w:lang w:val="es-ES" w:eastAsia="es-ES"/>
    </w:rPr>
  </w:style>
  <w:style w:type="paragraph" w:customStyle="1" w:styleId="CM36">
    <w:name w:val="CM36"/>
    <w:basedOn w:val="Default"/>
    <w:next w:val="Default"/>
    <w:rsid w:val="006F59B6"/>
    <w:pPr>
      <w:widowControl w:val="0"/>
      <w:suppressAutoHyphens w:val="0"/>
      <w:autoSpaceDN w:val="0"/>
      <w:adjustRightInd w:val="0"/>
      <w:spacing w:after="175"/>
    </w:pPr>
    <w:rPr>
      <w:color w:val="auto"/>
      <w:lang w:val="es-ES" w:eastAsia="es-ES"/>
    </w:rPr>
  </w:style>
  <w:style w:type="paragraph" w:customStyle="1" w:styleId="CM37">
    <w:name w:val="CM37"/>
    <w:basedOn w:val="Default"/>
    <w:next w:val="Default"/>
    <w:rsid w:val="006F59B6"/>
    <w:pPr>
      <w:widowControl w:val="0"/>
      <w:suppressAutoHyphens w:val="0"/>
      <w:autoSpaceDN w:val="0"/>
      <w:adjustRightInd w:val="0"/>
      <w:spacing w:after="50"/>
    </w:pPr>
    <w:rPr>
      <w:color w:val="auto"/>
      <w:lang w:val="es-ES" w:eastAsia="es-ES"/>
    </w:rPr>
  </w:style>
  <w:style w:type="paragraph" w:customStyle="1" w:styleId="CM18">
    <w:name w:val="CM18"/>
    <w:basedOn w:val="Default"/>
    <w:next w:val="Default"/>
    <w:rsid w:val="006F59B6"/>
    <w:pPr>
      <w:widowControl w:val="0"/>
      <w:suppressAutoHyphens w:val="0"/>
      <w:autoSpaceDN w:val="0"/>
      <w:adjustRightInd w:val="0"/>
    </w:pPr>
    <w:rPr>
      <w:color w:val="auto"/>
      <w:lang w:val="es-ES" w:eastAsia="es-ES"/>
    </w:rPr>
  </w:style>
  <w:style w:type="paragraph" w:customStyle="1" w:styleId="CM11">
    <w:name w:val="CM11"/>
    <w:basedOn w:val="Default"/>
    <w:next w:val="Default"/>
    <w:rsid w:val="006F59B6"/>
    <w:pPr>
      <w:widowControl w:val="0"/>
      <w:suppressAutoHyphens w:val="0"/>
      <w:autoSpaceDN w:val="0"/>
      <w:adjustRightInd w:val="0"/>
      <w:spacing w:line="216" w:lineRule="atLeast"/>
    </w:pPr>
    <w:rPr>
      <w:color w:val="auto"/>
      <w:lang w:val="es-ES" w:eastAsia="es-ES"/>
    </w:rPr>
  </w:style>
  <w:style w:type="paragraph" w:customStyle="1" w:styleId="CM38">
    <w:name w:val="CM38"/>
    <w:basedOn w:val="Default"/>
    <w:next w:val="Default"/>
    <w:rsid w:val="006F59B6"/>
    <w:pPr>
      <w:widowControl w:val="0"/>
      <w:suppressAutoHyphens w:val="0"/>
      <w:autoSpaceDN w:val="0"/>
      <w:adjustRightInd w:val="0"/>
      <w:spacing w:after="1120"/>
    </w:pPr>
    <w:rPr>
      <w:color w:val="auto"/>
      <w:lang w:val="es-ES" w:eastAsia="es-ES"/>
    </w:rPr>
  </w:style>
  <w:style w:type="paragraph" w:customStyle="1" w:styleId="CM39">
    <w:name w:val="CM39"/>
    <w:basedOn w:val="Default"/>
    <w:next w:val="Default"/>
    <w:rsid w:val="006F59B6"/>
    <w:pPr>
      <w:widowControl w:val="0"/>
      <w:suppressAutoHyphens w:val="0"/>
      <w:autoSpaceDN w:val="0"/>
      <w:adjustRightInd w:val="0"/>
      <w:spacing w:after="900"/>
    </w:pPr>
    <w:rPr>
      <w:color w:val="auto"/>
      <w:lang w:val="es-ES" w:eastAsia="es-ES"/>
    </w:rPr>
  </w:style>
  <w:style w:type="paragraph" w:customStyle="1" w:styleId="CM40">
    <w:name w:val="CM40"/>
    <w:basedOn w:val="Default"/>
    <w:next w:val="Default"/>
    <w:rsid w:val="006F59B6"/>
    <w:pPr>
      <w:widowControl w:val="0"/>
      <w:suppressAutoHyphens w:val="0"/>
      <w:autoSpaceDN w:val="0"/>
      <w:adjustRightInd w:val="0"/>
      <w:spacing w:after="1825"/>
    </w:pPr>
    <w:rPr>
      <w:color w:val="auto"/>
      <w:lang w:val="es-ES" w:eastAsia="es-ES"/>
    </w:rPr>
  </w:style>
  <w:style w:type="paragraph" w:customStyle="1" w:styleId="CM42">
    <w:name w:val="CM42"/>
    <w:basedOn w:val="Default"/>
    <w:next w:val="Default"/>
    <w:rsid w:val="006F59B6"/>
    <w:pPr>
      <w:widowControl w:val="0"/>
      <w:suppressAutoHyphens w:val="0"/>
      <w:autoSpaceDN w:val="0"/>
      <w:adjustRightInd w:val="0"/>
      <w:spacing w:after="1568"/>
    </w:pPr>
    <w:rPr>
      <w:color w:val="auto"/>
      <w:lang w:val="es-ES" w:eastAsia="es-ES"/>
    </w:rPr>
  </w:style>
  <w:style w:type="paragraph" w:customStyle="1" w:styleId="BodyTextIndent1">
    <w:name w:val="Body Text Indent1"/>
    <w:basedOn w:val="Normal"/>
    <w:rsid w:val="006F59B6"/>
    <w:pPr>
      <w:widowControl w:val="0"/>
      <w:suppressAutoHyphens w:val="0"/>
      <w:autoSpaceDE w:val="0"/>
      <w:autoSpaceDN w:val="0"/>
      <w:spacing w:after="120" w:line="240" w:lineRule="auto"/>
      <w:ind w:left="283"/>
    </w:pPr>
    <w:rPr>
      <w:rFonts w:ascii="Times New Roman" w:eastAsia="Times New Roman" w:hAnsi="Times New Roman"/>
      <w:sz w:val="20"/>
      <w:szCs w:val="20"/>
      <w:lang w:val="es-ES_tradnl" w:eastAsia="es-ES"/>
    </w:rPr>
  </w:style>
  <w:style w:type="paragraph" w:customStyle="1" w:styleId="Remiteabreviado">
    <w:name w:val="Remite abreviado"/>
    <w:basedOn w:val="Normal"/>
    <w:rsid w:val="006F59B6"/>
    <w:pPr>
      <w:suppressAutoHyphens w:val="0"/>
      <w:autoSpaceDN w:val="0"/>
      <w:spacing w:after="0" w:line="240" w:lineRule="auto"/>
    </w:pPr>
    <w:rPr>
      <w:rFonts w:ascii="Times New Roman" w:eastAsia="Times New Roman" w:hAnsi="Times New Roman"/>
      <w:sz w:val="20"/>
      <w:szCs w:val="20"/>
      <w:lang w:val="es-ES_tradnl" w:eastAsia="es-ES"/>
    </w:rPr>
  </w:style>
  <w:style w:type="paragraph" w:customStyle="1" w:styleId="LneaPg">
    <w:name w:val="Línea Pág."/>
    <w:basedOn w:val="Firma"/>
    <w:rsid w:val="006F59B6"/>
    <w:pPr>
      <w:widowControl/>
      <w:autoSpaceDE/>
    </w:pPr>
  </w:style>
  <w:style w:type="paragraph" w:customStyle="1" w:styleId="xl24">
    <w:name w:val="xl24"/>
    <w:basedOn w:val="Normal"/>
    <w:rsid w:val="006F59B6"/>
    <w:pPr>
      <w:pBdr>
        <w:top w:val="single" w:sz="4" w:space="0" w:color="auto"/>
        <w:bottom w:val="single" w:sz="4" w:space="0" w:color="auto"/>
        <w:right w:val="single" w:sz="4" w:space="0" w:color="auto"/>
      </w:pBdr>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25">
    <w:name w:val="xl25"/>
    <w:basedOn w:val="Normal"/>
    <w:rsid w:val="006F59B6"/>
    <w:pPr>
      <w:pBdr>
        <w:left w:val="single" w:sz="4" w:space="0" w:color="auto"/>
        <w:bottom w:val="single" w:sz="4" w:space="0" w:color="auto"/>
        <w:right w:val="single" w:sz="4" w:space="0" w:color="auto"/>
      </w:pBdr>
      <w:shd w:val="clear" w:color="auto" w:fill="C0C0C0"/>
      <w:suppressAutoHyphens w:val="0"/>
      <w:autoSpaceDN w:val="0"/>
      <w:spacing w:before="100" w:beforeAutospacing="1" w:after="100" w:afterAutospacing="1" w:line="240" w:lineRule="auto"/>
    </w:pPr>
    <w:rPr>
      <w:rFonts w:ascii="Arial" w:eastAsia="Times New Roman" w:hAnsi="Arial" w:cs="Arial"/>
      <w:sz w:val="14"/>
      <w:szCs w:val="14"/>
      <w:lang w:val="es-ES" w:eastAsia="es-ES"/>
    </w:rPr>
  </w:style>
  <w:style w:type="paragraph" w:customStyle="1" w:styleId="xl26">
    <w:name w:val="xl26"/>
    <w:basedOn w:val="Normal"/>
    <w:rsid w:val="006F59B6"/>
    <w:pPr>
      <w:pBdr>
        <w:bottom w:val="single" w:sz="4" w:space="0" w:color="auto"/>
        <w:right w:val="single" w:sz="4" w:space="0" w:color="auto"/>
      </w:pBdr>
      <w:shd w:val="clear" w:color="auto" w:fill="C0C0C0"/>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27">
    <w:name w:val="xl27"/>
    <w:basedOn w:val="Normal"/>
    <w:rsid w:val="006F59B6"/>
    <w:pPr>
      <w:pBdr>
        <w:bottom w:val="single" w:sz="4" w:space="0" w:color="auto"/>
        <w:right w:val="single" w:sz="4" w:space="0" w:color="auto"/>
      </w:pBdr>
      <w:shd w:val="clear" w:color="auto" w:fill="C0C0C0"/>
      <w:suppressAutoHyphens w:val="0"/>
      <w:autoSpaceDN w:val="0"/>
      <w:spacing w:before="100" w:beforeAutospacing="1" w:after="100" w:afterAutospacing="1" w:line="240" w:lineRule="auto"/>
      <w:jc w:val="center"/>
    </w:pPr>
    <w:rPr>
      <w:rFonts w:ascii="Arial" w:eastAsia="Times New Roman" w:hAnsi="Arial" w:cs="Arial"/>
      <w:sz w:val="14"/>
      <w:szCs w:val="14"/>
      <w:lang w:val="es-ES" w:eastAsia="es-ES"/>
    </w:rPr>
  </w:style>
  <w:style w:type="paragraph" w:customStyle="1" w:styleId="xl29">
    <w:name w:val="xl29"/>
    <w:basedOn w:val="Normal"/>
    <w:rsid w:val="006F59B6"/>
    <w:pPr>
      <w:pBdr>
        <w:bottom w:val="single" w:sz="4" w:space="0" w:color="auto"/>
        <w:right w:val="single" w:sz="4" w:space="0" w:color="auto"/>
      </w:pBdr>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30">
    <w:name w:val="xl30"/>
    <w:basedOn w:val="Normal"/>
    <w:rsid w:val="006F59B6"/>
    <w:pPr>
      <w:pBdr>
        <w:bottom w:val="single" w:sz="4" w:space="0" w:color="auto"/>
        <w:right w:val="single" w:sz="4" w:space="0" w:color="auto"/>
      </w:pBdr>
      <w:suppressAutoHyphens w:val="0"/>
      <w:autoSpaceDN w:val="0"/>
      <w:spacing w:before="100" w:beforeAutospacing="1" w:after="100" w:afterAutospacing="1" w:line="240" w:lineRule="auto"/>
      <w:jc w:val="center"/>
    </w:pPr>
    <w:rPr>
      <w:rFonts w:ascii="Arial" w:eastAsia="Times New Roman" w:hAnsi="Arial" w:cs="Arial"/>
      <w:sz w:val="14"/>
      <w:szCs w:val="14"/>
      <w:lang w:val="es-ES" w:eastAsia="es-ES"/>
    </w:rPr>
  </w:style>
  <w:style w:type="paragraph" w:customStyle="1" w:styleId="xl31">
    <w:name w:val="xl31"/>
    <w:basedOn w:val="Normal"/>
    <w:rsid w:val="006F59B6"/>
    <w:pPr>
      <w:pBdr>
        <w:left w:val="single" w:sz="4" w:space="0" w:color="auto"/>
        <w:bottom w:val="single" w:sz="4" w:space="0" w:color="auto"/>
        <w:right w:val="single" w:sz="4" w:space="0" w:color="auto"/>
      </w:pBdr>
      <w:suppressAutoHyphens w:val="0"/>
      <w:autoSpaceDN w:val="0"/>
      <w:spacing w:before="100" w:beforeAutospacing="1" w:after="100" w:afterAutospacing="1" w:line="240" w:lineRule="auto"/>
      <w:jc w:val="center"/>
    </w:pPr>
    <w:rPr>
      <w:rFonts w:ascii="Arial" w:eastAsia="Times New Roman" w:hAnsi="Arial" w:cs="Arial"/>
      <w:b/>
      <w:bCs/>
      <w:sz w:val="16"/>
      <w:szCs w:val="16"/>
      <w:u w:val="single"/>
      <w:lang w:val="es-ES" w:eastAsia="es-ES"/>
    </w:rPr>
  </w:style>
  <w:style w:type="paragraph" w:customStyle="1" w:styleId="xl32">
    <w:name w:val="xl32"/>
    <w:basedOn w:val="Normal"/>
    <w:rsid w:val="006F59B6"/>
    <w:pPr>
      <w:pBdr>
        <w:left w:val="single" w:sz="4" w:space="0" w:color="auto"/>
        <w:bottom w:val="single" w:sz="4" w:space="0" w:color="auto"/>
        <w:right w:val="single" w:sz="4" w:space="0" w:color="auto"/>
      </w:pBdr>
      <w:shd w:val="clear" w:color="auto" w:fill="FFFFFF"/>
      <w:suppressAutoHyphens w:val="0"/>
      <w:autoSpaceDN w:val="0"/>
      <w:spacing w:before="100" w:beforeAutospacing="1" w:after="100" w:afterAutospacing="1" w:line="240" w:lineRule="auto"/>
    </w:pPr>
    <w:rPr>
      <w:rFonts w:ascii="Arial" w:eastAsia="Times New Roman" w:hAnsi="Arial" w:cs="Arial"/>
      <w:sz w:val="14"/>
      <w:szCs w:val="14"/>
      <w:lang w:val="es-ES" w:eastAsia="es-ES"/>
    </w:rPr>
  </w:style>
  <w:style w:type="paragraph" w:customStyle="1" w:styleId="xl33">
    <w:name w:val="xl33"/>
    <w:basedOn w:val="Normal"/>
    <w:rsid w:val="006F59B6"/>
    <w:pPr>
      <w:pBdr>
        <w:bottom w:val="single" w:sz="4" w:space="0" w:color="auto"/>
        <w:right w:val="single" w:sz="4" w:space="0" w:color="auto"/>
      </w:pBdr>
      <w:shd w:val="clear" w:color="auto" w:fill="FFFFFF"/>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34">
    <w:name w:val="xl34"/>
    <w:basedOn w:val="Normal"/>
    <w:rsid w:val="006F59B6"/>
    <w:pPr>
      <w:pBdr>
        <w:bottom w:val="single" w:sz="4" w:space="0" w:color="auto"/>
        <w:right w:val="single" w:sz="4" w:space="0" w:color="auto"/>
      </w:pBdr>
      <w:shd w:val="clear" w:color="auto" w:fill="FFFFFF"/>
      <w:suppressAutoHyphens w:val="0"/>
      <w:autoSpaceDN w:val="0"/>
      <w:spacing w:before="100" w:beforeAutospacing="1" w:after="100" w:afterAutospacing="1" w:line="240" w:lineRule="auto"/>
      <w:jc w:val="center"/>
    </w:pPr>
    <w:rPr>
      <w:rFonts w:ascii="Arial" w:eastAsia="Times New Roman" w:hAnsi="Arial" w:cs="Arial"/>
      <w:sz w:val="14"/>
      <w:szCs w:val="14"/>
      <w:lang w:val="es-ES" w:eastAsia="es-ES"/>
    </w:rPr>
  </w:style>
  <w:style w:type="paragraph" w:customStyle="1" w:styleId="xl35">
    <w:name w:val="xl35"/>
    <w:basedOn w:val="Normal"/>
    <w:rsid w:val="006F59B6"/>
    <w:pPr>
      <w:pBdr>
        <w:left w:val="single" w:sz="4" w:space="0" w:color="auto"/>
        <w:bottom w:val="single" w:sz="4" w:space="0" w:color="auto"/>
        <w:right w:val="single" w:sz="4" w:space="0" w:color="auto"/>
      </w:pBdr>
      <w:shd w:val="clear" w:color="auto" w:fill="C0C0C0"/>
      <w:suppressAutoHyphens w:val="0"/>
      <w:autoSpaceDN w:val="0"/>
      <w:spacing w:before="100" w:beforeAutospacing="1" w:after="100" w:afterAutospacing="1" w:line="240" w:lineRule="auto"/>
      <w:jc w:val="center"/>
    </w:pPr>
    <w:rPr>
      <w:rFonts w:ascii="Arial" w:eastAsia="Times New Roman" w:hAnsi="Arial" w:cs="Arial"/>
      <w:b/>
      <w:bCs/>
      <w:sz w:val="16"/>
      <w:szCs w:val="16"/>
      <w:u w:val="single"/>
      <w:lang w:val="es-ES" w:eastAsia="es-ES"/>
    </w:rPr>
  </w:style>
  <w:style w:type="paragraph" w:customStyle="1" w:styleId="xl36">
    <w:name w:val="xl36"/>
    <w:basedOn w:val="Normal"/>
    <w:rsid w:val="006F59B6"/>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line="240" w:lineRule="auto"/>
    </w:pPr>
    <w:rPr>
      <w:rFonts w:ascii="Arial" w:eastAsia="Times New Roman" w:hAnsi="Arial" w:cs="Arial"/>
      <w:sz w:val="14"/>
      <w:szCs w:val="14"/>
      <w:lang w:val="es-ES" w:eastAsia="es-ES"/>
    </w:rPr>
  </w:style>
  <w:style w:type="paragraph" w:customStyle="1" w:styleId="xl37">
    <w:name w:val="xl37"/>
    <w:basedOn w:val="Normal"/>
    <w:rsid w:val="006F59B6"/>
    <w:pPr>
      <w:pBdr>
        <w:left w:val="single" w:sz="4" w:space="0" w:color="auto"/>
        <w:bottom w:val="single" w:sz="4" w:space="0" w:color="auto"/>
        <w:right w:val="single" w:sz="4" w:space="0" w:color="auto"/>
      </w:pBdr>
      <w:suppressAutoHyphens w:val="0"/>
      <w:autoSpaceDN w:val="0"/>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38">
    <w:name w:val="xl38"/>
    <w:basedOn w:val="Normal"/>
    <w:rsid w:val="006F59B6"/>
    <w:pPr>
      <w:pBdr>
        <w:left w:val="single" w:sz="4" w:space="0" w:color="auto"/>
        <w:bottom w:val="single" w:sz="4" w:space="0" w:color="auto"/>
        <w:right w:val="single" w:sz="4" w:space="0" w:color="auto"/>
      </w:pBdr>
      <w:suppressAutoHyphens w:val="0"/>
      <w:autoSpaceDN w:val="0"/>
      <w:spacing w:before="100" w:beforeAutospacing="1" w:after="100" w:afterAutospacing="1" w:line="240" w:lineRule="auto"/>
      <w:jc w:val="both"/>
    </w:pPr>
    <w:rPr>
      <w:rFonts w:ascii="Arial" w:eastAsia="Times New Roman" w:hAnsi="Arial" w:cs="Arial"/>
      <w:b/>
      <w:bCs/>
      <w:color w:val="000000"/>
      <w:sz w:val="24"/>
      <w:szCs w:val="24"/>
      <w:lang w:val="es-ES" w:eastAsia="es-ES"/>
    </w:rPr>
  </w:style>
  <w:style w:type="paragraph" w:customStyle="1" w:styleId="xl39">
    <w:name w:val="xl39"/>
    <w:basedOn w:val="Normal"/>
    <w:rsid w:val="006F59B6"/>
    <w:pPr>
      <w:pBdr>
        <w:bottom w:val="single" w:sz="4" w:space="0" w:color="auto"/>
        <w:right w:val="single" w:sz="4" w:space="0" w:color="auto"/>
      </w:pBdr>
      <w:suppressAutoHyphens w:val="0"/>
      <w:autoSpaceDN w:val="0"/>
      <w:spacing w:before="100" w:beforeAutospacing="1" w:after="100" w:afterAutospacing="1" w:line="240" w:lineRule="auto"/>
      <w:jc w:val="center"/>
    </w:pPr>
    <w:rPr>
      <w:rFonts w:ascii="Arial" w:eastAsia="Times New Roman" w:hAnsi="Arial" w:cs="Arial"/>
      <w:b/>
      <w:bCs/>
      <w:sz w:val="18"/>
      <w:szCs w:val="18"/>
      <w:lang w:val="es-ES" w:eastAsia="es-ES"/>
    </w:rPr>
  </w:style>
  <w:style w:type="paragraph" w:customStyle="1" w:styleId="xl40">
    <w:name w:val="xl40"/>
    <w:basedOn w:val="Normal"/>
    <w:rsid w:val="006F59B6"/>
    <w:pPr>
      <w:pBdr>
        <w:right w:val="single" w:sz="4" w:space="0" w:color="auto"/>
      </w:pBdr>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1">
    <w:name w:val="xl41"/>
    <w:basedOn w:val="Normal"/>
    <w:rsid w:val="006F59B6"/>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2">
    <w:name w:val="xl42"/>
    <w:basedOn w:val="Normal"/>
    <w:rsid w:val="006F59B6"/>
    <w:pPr>
      <w:pBdr>
        <w:top w:val="single" w:sz="4" w:space="0" w:color="auto"/>
        <w:left w:val="single" w:sz="4" w:space="0" w:color="auto"/>
      </w:pBdr>
      <w:shd w:val="clear" w:color="auto" w:fill="C0C0C0"/>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3">
    <w:name w:val="xl43"/>
    <w:basedOn w:val="Normal"/>
    <w:rsid w:val="006F59B6"/>
    <w:pPr>
      <w:pBdr>
        <w:top w:val="single" w:sz="4" w:space="0" w:color="auto"/>
      </w:pBdr>
      <w:shd w:val="clear" w:color="auto" w:fill="C0C0C0"/>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4">
    <w:name w:val="xl44"/>
    <w:basedOn w:val="Normal"/>
    <w:rsid w:val="006F59B6"/>
    <w:pPr>
      <w:pBdr>
        <w:top w:val="single" w:sz="4" w:space="0" w:color="auto"/>
        <w:right w:val="single" w:sz="4" w:space="0" w:color="auto"/>
      </w:pBdr>
      <w:shd w:val="clear" w:color="auto" w:fill="C0C0C0"/>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5">
    <w:name w:val="xl45"/>
    <w:basedOn w:val="Normal"/>
    <w:rsid w:val="006F59B6"/>
    <w:pPr>
      <w:pBdr>
        <w:left w:val="single" w:sz="4" w:space="0" w:color="auto"/>
        <w:bottom w:val="single" w:sz="4" w:space="0" w:color="auto"/>
      </w:pBdr>
      <w:shd w:val="clear" w:color="auto" w:fill="C0C0C0"/>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6">
    <w:name w:val="xl46"/>
    <w:basedOn w:val="Normal"/>
    <w:rsid w:val="006F59B6"/>
    <w:pPr>
      <w:pBdr>
        <w:bottom w:val="single" w:sz="4" w:space="0" w:color="auto"/>
      </w:pBdr>
      <w:shd w:val="clear" w:color="auto" w:fill="C0C0C0"/>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7">
    <w:name w:val="xl47"/>
    <w:basedOn w:val="Normal"/>
    <w:rsid w:val="006F59B6"/>
    <w:pPr>
      <w:pBdr>
        <w:bottom w:val="single" w:sz="4" w:space="0" w:color="auto"/>
        <w:right w:val="single" w:sz="4" w:space="0" w:color="auto"/>
      </w:pBdr>
      <w:shd w:val="clear" w:color="auto" w:fill="C0C0C0"/>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48">
    <w:name w:val="xl48"/>
    <w:basedOn w:val="Normal"/>
    <w:rsid w:val="006F59B6"/>
    <w:pPr>
      <w:pBdr>
        <w:top w:val="single" w:sz="4" w:space="0" w:color="auto"/>
        <w:left w:val="single" w:sz="4" w:space="0" w:color="auto"/>
        <w:bottom w:val="single" w:sz="4" w:space="0" w:color="auto"/>
      </w:pBdr>
      <w:suppressAutoHyphens w:val="0"/>
      <w:autoSpaceDN w:val="0"/>
      <w:spacing w:before="100" w:beforeAutospacing="1" w:after="100" w:afterAutospacing="1" w:line="240" w:lineRule="auto"/>
    </w:pPr>
    <w:rPr>
      <w:rFonts w:ascii="Arial" w:eastAsia="Times New Roman" w:hAnsi="Arial" w:cs="Arial"/>
      <w:b/>
      <w:bCs/>
      <w:sz w:val="18"/>
      <w:szCs w:val="18"/>
      <w:lang w:val="es-ES" w:eastAsia="es-ES"/>
    </w:rPr>
  </w:style>
  <w:style w:type="paragraph" w:customStyle="1" w:styleId="xl49">
    <w:name w:val="xl49"/>
    <w:basedOn w:val="Normal"/>
    <w:rsid w:val="006F59B6"/>
    <w:pPr>
      <w:pBdr>
        <w:top w:val="single" w:sz="4" w:space="0" w:color="auto"/>
        <w:bottom w:val="single" w:sz="4" w:space="0" w:color="auto"/>
        <w:right w:val="single" w:sz="4" w:space="0" w:color="auto"/>
      </w:pBdr>
      <w:suppressAutoHyphens w:val="0"/>
      <w:autoSpaceDN w:val="0"/>
      <w:spacing w:before="100" w:beforeAutospacing="1" w:after="100" w:afterAutospacing="1" w:line="240" w:lineRule="auto"/>
    </w:pPr>
    <w:rPr>
      <w:rFonts w:ascii="Arial" w:eastAsia="Times New Roman" w:hAnsi="Arial" w:cs="Arial"/>
      <w:b/>
      <w:bCs/>
      <w:sz w:val="18"/>
      <w:szCs w:val="18"/>
      <w:lang w:val="es-ES" w:eastAsia="es-ES"/>
    </w:rPr>
  </w:style>
  <w:style w:type="paragraph" w:customStyle="1" w:styleId="xl50">
    <w:name w:val="xl50"/>
    <w:basedOn w:val="Normal"/>
    <w:rsid w:val="006F59B6"/>
    <w:pPr>
      <w:pBdr>
        <w:left w:val="single" w:sz="4" w:space="0" w:color="auto"/>
        <w:bottom w:val="single" w:sz="4" w:space="0" w:color="auto"/>
      </w:pBdr>
      <w:suppressAutoHyphens w:val="0"/>
      <w:autoSpaceDN w:val="0"/>
      <w:spacing w:before="100" w:beforeAutospacing="1" w:after="100" w:afterAutospacing="1" w:line="240" w:lineRule="auto"/>
    </w:pPr>
    <w:rPr>
      <w:rFonts w:ascii="Arial" w:eastAsia="Times New Roman" w:hAnsi="Arial" w:cs="Arial"/>
      <w:b/>
      <w:bCs/>
      <w:sz w:val="18"/>
      <w:szCs w:val="18"/>
      <w:lang w:val="es-ES" w:eastAsia="es-ES"/>
    </w:rPr>
  </w:style>
  <w:style w:type="paragraph" w:customStyle="1" w:styleId="xl51">
    <w:name w:val="xl51"/>
    <w:basedOn w:val="Normal"/>
    <w:rsid w:val="006F59B6"/>
    <w:pPr>
      <w:pBdr>
        <w:bottom w:val="single" w:sz="4" w:space="0" w:color="auto"/>
      </w:pBdr>
      <w:suppressAutoHyphens w:val="0"/>
      <w:autoSpaceDN w:val="0"/>
      <w:spacing w:before="100" w:beforeAutospacing="1" w:after="100" w:afterAutospacing="1" w:line="240" w:lineRule="auto"/>
    </w:pPr>
    <w:rPr>
      <w:rFonts w:ascii="Arial" w:eastAsia="Times New Roman" w:hAnsi="Arial" w:cs="Arial"/>
      <w:b/>
      <w:bCs/>
      <w:sz w:val="18"/>
      <w:szCs w:val="18"/>
      <w:lang w:val="es-ES" w:eastAsia="es-ES"/>
    </w:rPr>
  </w:style>
  <w:style w:type="paragraph" w:customStyle="1" w:styleId="xl52">
    <w:name w:val="xl52"/>
    <w:basedOn w:val="Normal"/>
    <w:rsid w:val="006F59B6"/>
    <w:pPr>
      <w:pBdr>
        <w:bottom w:val="single" w:sz="4" w:space="0" w:color="auto"/>
        <w:right w:val="single" w:sz="4" w:space="0" w:color="auto"/>
      </w:pBdr>
      <w:suppressAutoHyphens w:val="0"/>
      <w:autoSpaceDN w:val="0"/>
      <w:spacing w:before="100" w:beforeAutospacing="1" w:after="100" w:afterAutospacing="1" w:line="240" w:lineRule="auto"/>
    </w:pPr>
    <w:rPr>
      <w:rFonts w:ascii="Arial" w:eastAsia="Times New Roman" w:hAnsi="Arial" w:cs="Arial"/>
      <w:b/>
      <w:bCs/>
      <w:sz w:val="18"/>
      <w:szCs w:val="18"/>
      <w:lang w:val="es-ES" w:eastAsia="es-ES"/>
    </w:rPr>
  </w:style>
  <w:style w:type="paragraph" w:customStyle="1" w:styleId="xl53">
    <w:name w:val="xl53"/>
    <w:basedOn w:val="Normal"/>
    <w:rsid w:val="006F59B6"/>
    <w:pPr>
      <w:pBdr>
        <w:top w:val="single" w:sz="4" w:space="0" w:color="auto"/>
        <w:left w:val="single" w:sz="4" w:space="0" w:color="auto"/>
        <w:bottom w:val="single" w:sz="4" w:space="0" w:color="auto"/>
      </w:pBdr>
      <w:shd w:val="clear" w:color="auto" w:fill="C0C0C0"/>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54">
    <w:name w:val="xl54"/>
    <w:basedOn w:val="Normal"/>
    <w:rsid w:val="006F59B6"/>
    <w:pPr>
      <w:suppressAutoHyphens w:val="0"/>
      <w:autoSpaceDN w:val="0"/>
      <w:spacing w:before="100" w:beforeAutospacing="1" w:after="100" w:afterAutospacing="1" w:line="240" w:lineRule="auto"/>
      <w:jc w:val="center"/>
    </w:pPr>
    <w:rPr>
      <w:rFonts w:ascii="Times New Roman" w:eastAsia="Times New Roman" w:hAnsi="Times New Roman"/>
      <w:sz w:val="24"/>
      <w:szCs w:val="24"/>
      <w:lang w:val="es-ES" w:eastAsia="es-ES"/>
    </w:rPr>
  </w:style>
  <w:style w:type="paragraph" w:customStyle="1" w:styleId="xl55">
    <w:name w:val="xl55"/>
    <w:basedOn w:val="Normal"/>
    <w:rsid w:val="006F59B6"/>
    <w:pPr>
      <w:pBdr>
        <w:bottom w:val="single" w:sz="4" w:space="0" w:color="auto"/>
      </w:pBdr>
      <w:suppressAutoHyphens w:val="0"/>
      <w:autoSpaceDN w:val="0"/>
      <w:spacing w:before="100" w:beforeAutospacing="1" w:after="100" w:afterAutospacing="1" w:line="240" w:lineRule="auto"/>
      <w:jc w:val="center"/>
    </w:pPr>
    <w:rPr>
      <w:rFonts w:ascii="Arial" w:eastAsia="Times New Roman" w:hAnsi="Arial" w:cs="Arial"/>
      <w:sz w:val="16"/>
      <w:szCs w:val="16"/>
      <w:lang w:val="es-ES" w:eastAsia="es-ES"/>
    </w:rPr>
  </w:style>
  <w:style w:type="paragraph" w:customStyle="1" w:styleId="Sangradetextonormal1">
    <w:name w:val="Sangría de texto normal1"/>
    <w:basedOn w:val="Normal"/>
    <w:rsid w:val="006F59B6"/>
    <w:pPr>
      <w:widowControl w:val="0"/>
      <w:suppressAutoHyphens w:val="0"/>
      <w:autoSpaceDE w:val="0"/>
      <w:autoSpaceDN w:val="0"/>
      <w:spacing w:after="120" w:line="240" w:lineRule="auto"/>
      <w:ind w:left="283"/>
    </w:pPr>
    <w:rPr>
      <w:rFonts w:ascii="Times New Roman" w:eastAsia="Times New Roman" w:hAnsi="Times New Roman"/>
      <w:sz w:val="20"/>
      <w:szCs w:val="20"/>
      <w:lang w:val="es-ES_tradnl" w:eastAsia="es-ES"/>
    </w:rPr>
  </w:style>
  <w:style w:type="paragraph" w:customStyle="1" w:styleId="BodyTextIndent2">
    <w:name w:val="Body Text Indent2"/>
    <w:basedOn w:val="Normal"/>
    <w:rsid w:val="006F59B6"/>
    <w:pPr>
      <w:widowControl w:val="0"/>
      <w:suppressAutoHyphens w:val="0"/>
      <w:autoSpaceDE w:val="0"/>
      <w:autoSpaceDN w:val="0"/>
      <w:spacing w:after="120" w:line="240" w:lineRule="auto"/>
      <w:ind w:left="283"/>
    </w:pPr>
    <w:rPr>
      <w:rFonts w:ascii="Times New Roman" w:eastAsia="Times New Roman" w:hAnsi="Times New Roman"/>
      <w:sz w:val="20"/>
      <w:szCs w:val="20"/>
      <w:lang w:val="es-ES_tradnl" w:eastAsia="es-ES"/>
    </w:rPr>
  </w:style>
  <w:style w:type="character" w:customStyle="1" w:styleId="textogeneral1">
    <w:name w:val="textogeneral1"/>
    <w:rsid w:val="006F59B6"/>
    <w:rPr>
      <w:rFonts w:ascii="Arial" w:hAnsi="Arial" w:cs="Arial" w:hint="default"/>
      <w:b/>
      <w:bCs/>
      <w:color w:val="102873"/>
      <w:sz w:val="18"/>
      <w:szCs w:val="18"/>
    </w:rPr>
  </w:style>
  <w:style w:type="paragraph" w:customStyle="1" w:styleId="xl108">
    <w:name w:val="xl108"/>
    <w:basedOn w:val="Normal"/>
    <w:rsid w:val="006F59B6"/>
    <w:pPr>
      <w:pBdr>
        <w:top w:val="single" w:sz="4" w:space="0" w:color="auto"/>
        <w:left w:val="single" w:sz="4" w:space="0" w:color="auto"/>
        <w:bottom w:val="single" w:sz="4" w:space="0" w:color="auto"/>
      </w:pBdr>
      <w:shd w:val="clear" w:color="000000" w:fill="FFFF00"/>
      <w:suppressAutoHyphens w:val="0"/>
      <w:spacing w:before="100" w:beforeAutospacing="1" w:after="100" w:afterAutospacing="1" w:line="240" w:lineRule="auto"/>
      <w:jc w:val="center"/>
      <w:textAlignment w:val="center"/>
    </w:pPr>
    <w:rPr>
      <w:rFonts w:ascii="Times New Roman" w:eastAsia="Times New Roman" w:hAnsi="Times New Roman"/>
      <w:b/>
      <w:bCs/>
      <w:sz w:val="16"/>
      <w:szCs w:val="16"/>
      <w:lang w:eastAsia="es-MX"/>
    </w:rPr>
  </w:style>
  <w:style w:type="paragraph" w:customStyle="1" w:styleId="xl109">
    <w:name w:val="xl109"/>
    <w:basedOn w:val="Normal"/>
    <w:rsid w:val="006F59B6"/>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Times New Roman" w:eastAsia="Times New Roman" w:hAnsi="Times New Roman"/>
      <w:b/>
      <w:bCs/>
      <w:sz w:val="16"/>
      <w:szCs w:val="16"/>
      <w:lang w:eastAsia="es-MX"/>
    </w:rPr>
  </w:style>
  <w:style w:type="character" w:styleId="Textoennegrita">
    <w:name w:val="Strong"/>
    <w:uiPriority w:val="22"/>
    <w:qFormat/>
    <w:rsid w:val="006F59B6"/>
    <w:rPr>
      <w:b/>
      <w:bCs/>
    </w:rPr>
  </w:style>
  <w:style w:type="character" w:styleId="Mencinsinresolver">
    <w:name w:val="Unresolved Mention"/>
    <w:uiPriority w:val="99"/>
    <w:semiHidden/>
    <w:unhideWhenUsed/>
    <w:rsid w:val="00997F04"/>
    <w:rPr>
      <w:color w:val="605E5C"/>
      <w:shd w:val="clear" w:color="auto" w:fill="E1DFDD"/>
    </w:rPr>
  </w:style>
  <w:style w:type="character" w:customStyle="1" w:styleId="EncabezadoCar1">
    <w:name w:val="Encabezado Car1"/>
    <w:link w:val="Encabezado"/>
    <w:rsid w:val="008E04DD"/>
    <w:rPr>
      <w:rFonts w:ascii="LinePrinter" w:hAnsi="LinePrinter" w:cs="LinePrinter"/>
      <w:lang w:val="es-ES_tradnl" w:eastAsia="zh-CN"/>
    </w:rPr>
  </w:style>
  <w:style w:type="character" w:customStyle="1" w:styleId="PiedepginaCar1">
    <w:name w:val="Pie de página Car1"/>
    <w:link w:val="Piedepgina"/>
    <w:uiPriority w:val="99"/>
    <w:rsid w:val="008E04DD"/>
    <w:rPr>
      <w:lang w:val="es-ES_tradnl" w:eastAsia="zh-CN"/>
    </w:rPr>
  </w:style>
  <w:style w:type="character" w:customStyle="1" w:styleId="TextodegloboCar1">
    <w:name w:val="Texto de globo Car1"/>
    <w:link w:val="Textodeglobo"/>
    <w:rsid w:val="008E04DD"/>
    <w:rPr>
      <w:rFonts w:ascii="Tahoma" w:hAnsi="Tahoma" w:cs="Tahoma"/>
      <w:sz w:val="16"/>
      <w:szCs w:val="16"/>
      <w:lang w:val="es-ES_tradnl" w:eastAsia="zh-CN"/>
    </w:rPr>
  </w:style>
  <w:style w:type="character" w:customStyle="1" w:styleId="AsuntodelcomentarioCar1">
    <w:name w:val="Asunto del comentario Car1"/>
    <w:link w:val="Asuntodelcomentario"/>
    <w:rsid w:val="008E04DD"/>
    <w:rPr>
      <w:b/>
      <w:bCs/>
      <w:lang w:val="es-ES_tradnl" w:eastAsia="zh-CN"/>
    </w:rPr>
  </w:style>
  <w:style w:type="paragraph" w:customStyle="1" w:styleId="font0">
    <w:name w:val="font0"/>
    <w:basedOn w:val="Normal"/>
    <w:rsid w:val="00130A89"/>
    <w:pPr>
      <w:suppressAutoHyphens w:val="0"/>
      <w:spacing w:before="100" w:beforeAutospacing="1" w:after="100" w:afterAutospacing="1" w:line="240" w:lineRule="auto"/>
    </w:pPr>
    <w:rPr>
      <w:rFonts w:ascii="Arial" w:eastAsia="Times New Roman" w:hAnsi="Arial" w:cs="Arial"/>
      <w:color w:val="000000"/>
      <w:sz w:val="16"/>
      <w:szCs w:val="16"/>
      <w:lang w:eastAsia="es-MX"/>
    </w:rPr>
  </w:style>
  <w:style w:type="paragraph" w:customStyle="1" w:styleId="font5">
    <w:name w:val="font5"/>
    <w:basedOn w:val="Normal"/>
    <w:rsid w:val="00130A89"/>
    <w:pPr>
      <w:suppressAutoHyphens w:val="0"/>
      <w:spacing w:before="100" w:beforeAutospacing="1" w:after="100" w:afterAutospacing="1" w:line="240" w:lineRule="auto"/>
    </w:pPr>
    <w:rPr>
      <w:rFonts w:ascii="Arial" w:eastAsia="Times New Roman" w:hAnsi="Arial" w:cs="Arial"/>
      <w:color w:val="000000"/>
      <w:sz w:val="16"/>
      <w:szCs w:val="16"/>
      <w:lang w:eastAsia="es-MX"/>
    </w:rPr>
  </w:style>
  <w:style w:type="paragraph" w:customStyle="1" w:styleId="xl110">
    <w:name w:val="xl110"/>
    <w:basedOn w:val="Normal"/>
    <w:rsid w:val="00E82DB7"/>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es-MX"/>
    </w:rPr>
  </w:style>
  <w:style w:type="paragraph" w:customStyle="1" w:styleId="xl111">
    <w:name w:val="xl111"/>
    <w:basedOn w:val="Normal"/>
    <w:rsid w:val="00E82DB7"/>
    <w:pPr>
      <w:pBdr>
        <w:top w:val="single" w:sz="4" w:space="0" w:color="auto"/>
        <w:left w:val="single" w:sz="4" w:space="0" w:color="auto"/>
        <w:bottom w:val="single" w:sz="4" w:space="0" w:color="auto"/>
      </w:pBdr>
      <w:shd w:val="clear" w:color="000000" w:fill="FFFF00"/>
      <w:suppressAutoHyphens w:val="0"/>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12">
    <w:name w:val="xl112"/>
    <w:basedOn w:val="Normal"/>
    <w:rsid w:val="00E82DB7"/>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font6">
    <w:name w:val="font6"/>
    <w:basedOn w:val="Normal"/>
    <w:rsid w:val="00C56E69"/>
    <w:pPr>
      <w:suppressAutoHyphens w:val="0"/>
      <w:spacing w:before="100" w:beforeAutospacing="1" w:after="100" w:afterAutospacing="1" w:line="240" w:lineRule="auto"/>
    </w:pPr>
    <w:rPr>
      <w:rFonts w:ascii="Arial" w:eastAsia="Times New Roman" w:hAnsi="Arial" w:cs="Arial"/>
      <w:color w:val="000000"/>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663932">
      <w:bodyDiv w:val="1"/>
      <w:marLeft w:val="0"/>
      <w:marRight w:val="0"/>
      <w:marTop w:val="0"/>
      <w:marBottom w:val="0"/>
      <w:divBdr>
        <w:top w:val="none" w:sz="0" w:space="0" w:color="auto"/>
        <w:left w:val="none" w:sz="0" w:space="0" w:color="auto"/>
        <w:bottom w:val="none" w:sz="0" w:space="0" w:color="auto"/>
        <w:right w:val="none" w:sz="0" w:space="0" w:color="auto"/>
      </w:divBdr>
    </w:div>
    <w:div w:id="104232470">
      <w:bodyDiv w:val="1"/>
      <w:marLeft w:val="0"/>
      <w:marRight w:val="0"/>
      <w:marTop w:val="0"/>
      <w:marBottom w:val="0"/>
      <w:divBdr>
        <w:top w:val="none" w:sz="0" w:space="0" w:color="auto"/>
        <w:left w:val="none" w:sz="0" w:space="0" w:color="auto"/>
        <w:bottom w:val="none" w:sz="0" w:space="0" w:color="auto"/>
        <w:right w:val="none" w:sz="0" w:space="0" w:color="auto"/>
      </w:divBdr>
    </w:div>
    <w:div w:id="112986881">
      <w:bodyDiv w:val="1"/>
      <w:marLeft w:val="0"/>
      <w:marRight w:val="0"/>
      <w:marTop w:val="0"/>
      <w:marBottom w:val="0"/>
      <w:divBdr>
        <w:top w:val="none" w:sz="0" w:space="0" w:color="auto"/>
        <w:left w:val="none" w:sz="0" w:space="0" w:color="auto"/>
        <w:bottom w:val="none" w:sz="0" w:space="0" w:color="auto"/>
        <w:right w:val="none" w:sz="0" w:space="0" w:color="auto"/>
      </w:divBdr>
    </w:div>
    <w:div w:id="132214607">
      <w:bodyDiv w:val="1"/>
      <w:marLeft w:val="0"/>
      <w:marRight w:val="0"/>
      <w:marTop w:val="0"/>
      <w:marBottom w:val="0"/>
      <w:divBdr>
        <w:top w:val="none" w:sz="0" w:space="0" w:color="auto"/>
        <w:left w:val="none" w:sz="0" w:space="0" w:color="auto"/>
        <w:bottom w:val="none" w:sz="0" w:space="0" w:color="auto"/>
        <w:right w:val="none" w:sz="0" w:space="0" w:color="auto"/>
      </w:divBdr>
    </w:div>
    <w:div w:id="147208789">
      <w:bodyDiv w:val="1"/>
      <w:marLeft w:val="0"/>
      <w:marRight w:val="0"/>
      <w:marTop w:val="0"/>
      <w:marBottom w:val="0"/>
      <w:divBdr>
        <w:top w:val="none" w:sz="0" w:space="0" w:color="auto"/>
        <w:left w:val="none" w:sz="0" w:space="0" w:color="auto"/>
        <w:bottom w:val="none" w:sz="0" w:space="0" w:color="auto"/>
        <w:right w:val="none" w:sz="0" w:space="0" w:color="auto"/>
      </w:divBdr>
    </w:div>
    <w:div w:id="154996601">
      <w:bodyDiv w:val="1"/>
      <w:marLeft w:val="0"/>
      <w:marRight w:val="0"/>
      <w:marTop w:val="0"/>
      <w:marBottom w:val="0"/>
      <w:divBdr>
        <w:top w:val="none" w:sz="0" w:space="0" w:color="auto"/>
        <w:left w:val="none" w:sz="0" w:space="0" w:color="auto"/>
        <w:bottom w:val="none" w:sz="0" w:space="0" w:color="auto"/>
        <w:right w:val="none" w:sz="0" w:space="0" w:color="auto"/>
      </w:divBdr>
    </w:div>
    <w:div w:id="165248621">
      <w:bodyDiv w:val="1"/>
      <w:marLeft w:val="0"/>
      <w:marRight w:val="0"/>
      <w:marTop w:val="0"/>
      <w:marBottom w:val="0"/>
      <w:divBdr>
        <w:top w:val="none" w:sz="0" w:space="0" w:color="auto"/>
        <w:left w:val="none" w:sz="0" w:space="0" w:color="auto"/>
        <w:bottom w:val="none" w:sz="0" w:space="0" w:color="auto"/>
        <w:right w:val="none" w:sz="0" w:space="0" w:color="auto"/>
      </w:divBdr>
    </w:div>
    <w:div w:id="196359313">
      <w:bodyDiv w:val="1"/>
      <w:marLeft w:val="0"/>
      <w:marRight w:val="0"/>
      <w:marTop w:val="0"/>
      <w:marBottom w:val="0"/>
      <w:divBdr>
        <w:top w:val="none" w:sz="0" w:space="0" w:color="auto"/>
        <w:left w:val="none" w:sz="0" w:space="0" w:color="auto"/>
        <w:bottom w:val="none" w:sz="0" w:space="0" w:color="auto"/>
        <w:right w:val="none" w:sz="0" w:space="0" w:color="auto"/>
      </w:divBdr>
    </w:div>
    <w:div w:id="230431690">
      <w:bodyDiv w:val="1"/>
      <w:marLeft w:val="0"/>
      <w:marRight w:val="0"/>
      <w:marTop w:val="0"/>
      <w:marBottom w:val="0"/>
      <w:divBdr>
        <w:top w:val="none" w:sz="0" w:space="0" w:color="auto"/>
        <w:left w:val="none" w:sz="0" w:space="0" w:color="auto"/>
        <w:bottom w:val="none" w:sz="0" w:space="0" w:color="auto"/>
        <w:right w:val="none" w:sz="0" w:space="0" w:color="auto"/>
      </w:divBdr>
    </w:div>
    <w:div w:id="263345540">
      <w:bodyDiv w:val="1"/>
      <w:marLeft w:val="0"/>
      <w:marRight w:val="0"/>
      <w:marTop w:val="0"/>
      <w:marBottom w:val="0"/>
      <w:divBdr>
        <w:top w:val="none" w:sz="0" w:space="0" w:color="auto"/>
        <w:left w:val="none" w:sz="0" w:space="0" w:color="auto"/>
        <w:bottom w:val="none" w:sz="0" w:space="0" w:color="auto"/>
        <w:right w:val="none" w:sz="0" w:space="0" w:color="auto"/>
      </w:divBdr>
    </w:div>
    <w:div w:id="331686359">
      <w:bodyDiv w:val="1"/>
      <w:marLeft w:val="0"/>
      <w:marRight w:val="0"/>
      <w:marTop w:val="0"/>
      <w:marBottom w:val="0"/>
      <w:divBdr>
        <w:top w:val="none" w:sz="0" w:space="0" w:color="auto"/>
        <w:left w:val="none" w:sz="0" w:space="0" w:color="auto"/>
        <w:bottom w:val="none" w:sz="0" w:space="0" w:color="auto"/>
        <w:right w:val="none" w:sz="0" w:space="0" w:color="auto"/>
      </w:divBdr>
    </w:div>
    <w:div w:id="353072543">
      <w:bodyDiv w:val="1"/>
      <w:marLeft w:val="0"/>
      <w:marRight w:val="0"/>
      <w:marTop w:val="0"/>
      <w:marBottom w:val="0"/>
      <w:divBdr>
        <w:top w:val="none" w:sz="0" w:space="0" w:color="auto"/>
        <w:left w:val="none" w:sz="0" w:space="0" w:color="auto"/>
        <w:bottom w:val="none" w:sz="0" w:space="0" w:color="auto"/>
        <w:right w:val="none" w:sz="0" w:space="0" w:color="auto"/>
      </w:divBdr>
    </w:div>
    <w:div w:id="361446473">
      <w:bodyDiv w:val="1"/>
      <w:marLeft w:val="0"/>
      <w:marRight w:val="0"/>
      <w:marTop w:val="0"/>
      <w:marBottom w:val="0"/>
      <w:divBdr>
        <w:top w:val="none" w:sz="0" w:space="0" w:color="auto"/>
        <w:left w:val="none" w:sz="0" w:space="0" w:color="auto"/>
        <w:bottom w:val="none" w:sz="0" w:space="0" w:color="auto"/>
        <w:right w:val="none" w:sz="0" w:space="0" w:color="auto"/>
      </w:divBdr>
    </w:div>
    <w:div w:id="391078569">
      <w:bodyDiv w:val="1"/>
      <w:marLeft w:val="0"/>
      <w:marRight w:val="0"/>
      <w:marTop w:val="0"/>
      <w:marBottom w:val="0"/>
      <w:divBdr>
        <w:top w:val="none" w:sz="0" w:space="0" w:color="auto"/>
        <w:left w:val="none" w:sz="0" w:space="0" w:color="auto"/>
        <w:bottom w:val="none" w:sz="0" w:space="0" w:color="auto"/>
        <w:right w:val="none" w:sz="0" w:space="0" w:color="auto"/>
      </w:divBdr>
    </w:div>
    <w:div w:id="417755776">
      <w:bodyDiv w:val="1"/>
      <w:marLeft w:val="0"/>
      <w:marRight w:val="0"/>
      <w:marTop w:val="0"/>
      <w:marBottom w:val="0"/>
      <w:divBdr>
        <w:top w:val="none" w:sz="0" w:space="0" w:color="auto"/>
        <w:left w:val="none" w:sz="0" w:space="0" w:color="auto"/>
        <w:bottom w:val="none" w:sz="0" w:space="0" w:color="auto"/>
        <w:right w:val="none" w:sz="0" w:space="0" w:color="auto"/>
      </w:divBdr>
    </w:div>
    <w:div w:id="430012357">
      <w:bodyDiv w:val="1"/>
      <w:marLeft w:val="0"/>
      <w:marRight w:val="0"/>
      <w:marTop w:val="0"/>
      <w:marBottom w:val="0"/>
      <w:divBdr>
        <w:top w:val="none" w:sz="0" w:space="0" w:color="auto"/>
        <w:left w:val="none" w:sz="0" w:space="0" w:color="auto"/>
        <w:bottom w:val="none" w:sz="0" w:space="0" w:color="auto"/>
        <w:right w:val="none" w:sz="0" w:space="0" w:color="auto"/>
      </w:divBdr>
    </w:div>
    <w:div w:id="453791824">
      <w:bodyDiv w:val="1"/>
      <w:marLeft w:val="0"/>
      <w:marRight w:val="0"/>
      <w:marTop w:val="0"/>
      <w:marBottom w:val="0"/>
      <w:divBdr>
        <w:top w:val="none" w:sz="0" w:space="0" w:color="auto"/>
        <w:left w:val="none" w:sz="0" w:space="0" w:color="auto"/>
        <w:bottom w:val="none" w:sz="0" w:space="0" w:color="auto"/>
        <w:right w:val="none" w:sz="0" w:space="0" w:color="auto"/>
      </w:divBdr>
    </w:div>
    <w:div w:id="459298389">
      <w:bodyDiv w:val="1"/>
      <w:marLeft w:val="0"/>
      <w:marRight w:val="0"/>
      <w:marTop w:val="0"/>
      <w:marBottom w:val="0"/>
      <w:divBdr>
        <w:top w:val="none" w:sz="0" w:space="0" w:color="auto"/>
        <w:left w:val="none" w:sz="0" w:space="0" w:color="auto"/>
        <w:bottom w:val="none" w:sz="0" w:space="0" w:color="auto"/>
        <w:right w:val="none" w:sz="0" w:space="0" w:color="auto"/>
      </w:divBdr>
    </w:div>
    <w:div w:id="467354698">
      <w:bodyDiv w:val="1"/>
      <w:marLeft w:val="0"/>
      <w:marRight w:val="0"/>
      <w:marTop w:val="0"/>
      <w:marBottom w:val="0"/>
      <w:divBdr>
        <w:top w:val="none" w:sz="0" w:space="0" w:color="auto"/>
        <w:left w:val="none" w:sz="0" w:space="0" w:color="auto"/>
        <w:bottom w:val="none" w:sz="0" w:space="0" w:color="auto"/>
        <w:right w:val="none" w:sz="0" w:space="0" w:color="auto"/>
      </w:divBdr>
    </w:div>
    <w:div w:id="515386483">
      <w:bodyDiv w:val="1"/>
      <w:marLeft w:val="0"/>
      <w:marRight w:val="0"/>
      <w:marTop w:val="0"/>
      <w:marBottom w:val="0"/>
      <w:divBdr>
        <w:top w:val="none" w:sz="0" w:space="0" w:color="auto"/>
        <w:left w:val="none" w:sz="0" w:space="0" w:color="auto"/>
        <w:bottom w:val="none" w:sz="0" w:space="0" w:color="auto"/>
        <w:right w:val="none" w:sz="0" w:space="0" w:color="auto"/>
      </w:divBdr>
    </w:div>
    <w:div w:id="515969793">
      <w:bodyDiv w:val="1"/>
      <w:marLeft w:val="0"/>
      <w:marRight w:val="0"/>
      <w:marTop w:val="0"/>
      <w:marBottom w:val="0"/>
      <w:divBdr>
        <w:top w:val="none" w:sz="0" w:space="0" w:color="auto"/>
        <w:left w:val="none" w:sz="0" w:space="0" w:color="auto"/>
        <w:bottom w:val="none" w:sz="0" w:space="0" w:color="auto"/>
        <w:right w:val="none" w:sz="0" w:space="0" w:color="auto"/>
      </w:divBdr>
    </w:div>
    <w:div w:id="529150362">
      <w:bodyDiv w:val="1"/>
      <w:marLeft w:val="0"/>
      <w:marRight w:val="0"/>
      <w:marTop w:val="0"/>
      <w:marBottom w:val="0"/>
      <w:divBdr>
        <w:top w:val="none" w:sz="0" w:space="0" w:color="auto"/>
        <w:left w:val="none" w:sz="0" w:space="0" w:color="auto"/>
        <w:bottom w:val="none" w:sz="0" w:space="0" w:color="auto"/>
        <w:right w:val="none" w:sz="0" w:space="0" w:color="auto"/>
      </w:divBdr>
    </w:div>
    <w:div w:id="540751824">
      <w:bodyDiv w:val="1"/>
      <w:marLeft w:val="0"/>
      <w:marRight w:val="0"/>
      <w:marTop w:val="0"/>
      <w:marBottom w:val="0"/>
      <w:divBdr>
        <w:top w:val="none" w:sz="0" w:space="0" w:color="auto"/>
        <w:left w:val="none" w:sz="0" w:space="0" w:color="auto"/>
        <w:bottom w:val="none" w:sz="0" w:space="0" w:color="auto"/>
        <w:right w:val="none" w:sz="0" w:space="0" w:color="auto"/>
      </w:divBdr>
    </w:div>
    <w:div w:id="568661793">
      <w:bodyDiv w:val="1"/>
      <w:marLeft w:val="0"/>
      <w:marRight w:val="0"/>
      <w:marTop w:val="0"/>
      <w:marBottom w:val="0"/>
      <w:divBdr>
        <w:top w:val="none" w:sz="0" w:space="0" w:color="auto"/>
        <w:left w:val="none" w:sz="0" w:space="0" w:color="auto"/>
        <w:bottom w:val="none" w:sz="0" w:space="0" w:color="auto"/>
        <w:right w:val="none" w:sz="0" w:space="0" w:color="auto"/>
      </w:divBdr>
    </w:div>
    <w:div w:id="583101403">
      <w:bodyDiv w:val="1"/>
      <w:marLeft w:val="0"/>
      <w:marRight w:val="0"/>
      <w:marTop w:val="0"/>
      <w:marBottom w:val="0"/>
      <w:divBdr>
        <w:top w:val="none" w:sz="0" w:space="0" w:color="auto"/>
        <w:left w:val="none" w:sz="0" w:space="0" w:color="auto"/>
        <w:bottom w:val="none" w:sz="0" w:space="0" w:color="auto"/>
        <w:right w:val="none" w:sz="0" w:space="0" w:color="auto"/>
      </w:divBdr>
    </w:div>
    <w:div w:id="596475786">
      <w:bodyDiv w:val="1"/>
      <w:marLeft w:val="0"/>
      <w:marRight w:val="0"/>
      <w:marTop w:val="0"/>
      <w:marBottom w:val="0"/>
      <w:divBdr>
        <w:top w:val="none" w:sz="0" w:space="0" w:color="auto"/>
        <w:left w:val="none" w:sz="0" w:space="0" w:color="auto"/>
        <w:bottom w:val="none" w:sz="0" w:space="0" w:color="auto"/>
        <w:right w:val="none" w:sz="0" w:space="0" w:color="auto"/>
      </w:divBdr>
    </w:div>
    <w:div w:id="603608201">
      <w:bodyDiv w:val="1"/>
      <w:marLeft w:val="0"/>
      <w:marRight w:val="0"/>
      <w:marTop w:val="0"/>
      <w:marBottom w:val="0"/>
      <w:divBdr>
        <w:top w:val="none" w:sz="0" w:space="0" w:color="auto"/>
        <w:left w:val="none" w:sz="0" w:space="0" w:color="auto"/>
        <w:bottom w:val="none" w:sz="0" w:space="0" w:color="auto"/>
        <w:right w:val="none" w:sz="0" w:space="0" w:color="auto"/>
      </w:divBdr>
    </w:div>
    <w:div w:id="688408371">
      <w:bodyDiv w:val="1"/>
      <w:marLeft w:val="0"/>
      <w:marRight w:val="0"/>
      <w:marTop w:val="0"/>
      <w:marBottom w:val="0"/>
      <w:divBdr>
        <w:top w:val="none" w:sz="0" w:space="0" w:color="auto"/>
        <w:left w:val="none" w:sz="0" w:space="0" w:color="auto"/>
        <w:bottom w:val="none" w:sz="0" w:space="0" w:color="auto"/>
        <w:right w:val="none" w:sz="0" w:space="0" w:color="auto"/>
      </w:divBdr>
    </w:div>
    <w:div w:id="689600179">
      <w:bodyDiv w:val="1"/>
      <w:marLeft w:val="0"/>
      <w:marRight w:val="0"/>
      <w:marTop w:val="0"/>
      <w:marBottom w:val="0"/>
      <w:divBdr>
        <w:top w:val="none" w:sz="0" w:space="0" w:color="auto"/>
        <w:left w:val="none" w:sz="0" w:space="0" w:color="auto"/>
        <w:bottom w:val="none" w:sz="0" w:space="0" w:color="auto"/>
        <w:right w:val="none" w:sz="0" w:space="0" w:color="auto"/>
      </w:divBdr>
    </w:div>
    <w:div w:id="704135279">
      <w:bodyDiv w:val="1"/>
      <w:marLeft w:val="0"/>
      <w:marRight w:val="0"/>
      <w:marTop w:val="0"/>
      <w:marBottom w:val="0"/>
      <w:divBdr>
        <w:top w:val="none" w:sz="0" w:space="0" w:color="auto"/>
        <w:left w:val="none" w:sz="0" w:space="0" w:color="auto"/>
        <w:bottom w:val="none" w:sz="0" w:space="0" w:color="auto"/>
        <w:right w:val="none" w:sz="0" w:space="0" w:color="auto"/>
      </w:divBdr>
    </w:div>
    <w:div w:id="740256867">
      <w:bodyDiv w:val="1"/>
      <w:marLeft w:val="0"/>
      <w:marRight w:val="0"/>
      <w:marTop w:val="0"/>
      <w:marBottom w:val="0"/>
      <w:divBdr>
        <w:top w:val="none" w:sz="0" w:space="0" w:color="auto"/>
        <w:left w:val="none" w:sz="0" w:space="0" w:color="auto"/>
        <w:bottom w:val="none" w:sz="0" w:space="0" w:color="auto"/>
        <w:right w:val="none" w:sz="0" w:space="0" w:color="auto"/>
      </w:divBdr>
    </w:div>
    <w:div w:id="768039714">
      <w:bodyDiv w:val="1"/>
      <w:marLeft w:val="0"/>
      <w:marRight w:val="0"/>
      <w:marTop w:val="0"/>
      <w:marBottom w:val="0"/>
      <w:divBdr>
        <w:top w:val="none" w:sz="0" w:space="0" w:color="auto"/>
        <w:left w:val="none" w:sz="0" w:space="0" w:color="auto"/>
        <w:bottom w:val="none" w:sz="0" w:space="0" w:color="auto"/>
        <w:right w:val="none" w:sz="0" w:space="0" w:color="auto"/>
      </w:divBdr>
    </w:div>
    <w:div w:id="795101559">
      <w:bodyDiv w:val="1"/>
      <w:marLeft w:val="0"/>
      <w:marRight w:val="0"/>
      <w:marTop w:val="0"/>
      <w:marBottom w:val="0"/>
      <w:divBdr>
        <w:top w:val="none" w:sz="0" w:space="0" w:color="auto"/>
        <w:left w:val="none" w:sz="0" w:space="0" w:color="auto"/>
        <w:bottom w:val="none" w:sz="0" w:space="0" w:color="auto"/>
        <w:right w:val="none" w:sz="0" w:space="0" w:color="auto"/>
      </w:divBdr>
    </w:div>
    <w:div w:id="829366451">
      <w:bodyDiv w:val="1"/>
      <w:marLeft w:val="0"/>
      <w:marRight w:val="0"/>
      <w:marTop w:val="0"/>
      <w:marBottom w:val="0"/>
      <w:divBdr>
        <w:top w:val="none" w:sz="0" w:space="0" w:color="auto"/>
        <w:left w:val="none" w:sz="0" w:space="0" w:color="auto"/>
        <w:bottom w:val="none" w:sz="0" w:space="0" w:color="auto"/>
        <w:right w:val="none" w:sz="0" w:space="0" w:color="auto"/>
      </w:divBdr>
    </w:div>
    <w:div w:id="837038453">
      <w:bodyDiv w:val="1"/>
      <w:marLeft w:val="0"/>
      <w:marRight w:val="0"/>
      <w:marTop w:val="0"/>
      <w:marBottom w:val="0"/>
      <w:divBdr>
        <w:top w:val="none" w:sz="0" w:space="0" w:color="auto"/>
        <w:left w:val="none" w:sz="0" w:space="0" w:color="auto"/>
        <w:bottom w:val="none" w:sz="0" w:space="0" w:color="auto"/>
        <w:right w:val="none" w:sz="0" w:space="0" w:color="auto"/>
      </w:divBdr>
    </w:div>
    <w:div w:id="914247893">
      <w:bodyDiv w:val="1"/>
      <w:marLeft w:val="0"/>
      <w:marRight w:val="0"/>
      <w:marTop w:val="0"/>
      <w:marBottom w:val="0"/>
      <w:divBdr>
        <w:top w:val="none" w:sz="0" w:space="0" w:color="auto"/>
        <w:left w:val="none" w:sz="0" w:space="0" w:color="auto"/>
        <w:bottom w:val="none" w:sz="0" w:space="0" w:color="auto"/>
        <w:right w:val="none" w:sz="0" w:space="0" w:color="auto"/>
      </w:divBdr>
    </w:div>
    <w:div w:id="915432969">
      <w:bodyDiv w:val="1"/>
      <w:marLeft w:val="0"/>
      <w:marRight w:val="0"/>
      <w:marTop w:val="0"/>
      <w:marBottom w:val="0"/>
      <w:divBdr>
        <w:top w:val="none" w:sz="0" w:space="0" w:color="auto"/>
        <w:left w:val="none" w:sz="0" w:space="0" w:color="auto"/>
        <w:bottom w:val="none" w:sz="0" w:space="0" w:color="auto"/>
        <w:right w:val="none" w:sz="0" w:space="0" w:color="auto"/>
      </w:divBdr>
    </w:div>
    <w:div w:id="952712230">
      <w:bodyDiv w:val="1"/>
      <w:marLeft w:val="0"/>
      <w:marRight w:val="0"/>
      <w:marTop w:val="0"/>
      <w:marBottom w:val="0"/>
      <w:divBdr>
        <w:top w:val="none" w:sz="0" w:space="0" w:color="auto"/>
        <w:left w:val="none" w:sz="0" w:space="0" w:color="auto"/>
        <w:bottom w:val="none" w:sz="0" w:space="0" w:color="auto"/>
        <w:right w:val="none" w:sz="0" w:space="0" w:color="auto"/>
      </w:divBdr>
    </w:div>
    <w:div w:id="963459052">
      <w:bodyDiv w:val="1"/>
      <w:marLeft w:val="0"/>
      <w:marRight w:val="0"/>
      <w:marTop w:val="0"/>
      <w:marBottom w:val="0"/>
      <w:divBdr>
        <w:top w:val="none" w:sz="0" w:space="0" w:color="auto"/>
        <w:left w:val="none" w:sz="0" w:space="0" w:color="auto"/>
        <w:bottom w:val="none" w:sz="0" w:space="0" w:color="auto"/>
        <w:right w:val="none" w:sz="0" w:space="0" w:color="auto"/>
      </w:divBdr>
    </w:div>
    <w:div w:id="970667213">
      <w:bodyDiv w:val="1"/>
      <w:marLeft w:val="0"/>
      <w:marRight w:val="0"/>
      <w:marTop w:val="0"/>
      <w:marBottom w:val="0"/>
      <w:divBdr>
        <w:top w:val="none" w:sz="0" w:space="0" w:color="auto"/>
        <w:left w:val="none" w:sz="0" w:space="0" w:color="auto"/>
        <w:bottom w:val="none" w:sz="0" w:space="0" w:color="auto"/>
        <w:right w:val="none" w:sz="0" w:space="0" w:color="auto"/>
      </w:divBdr>
    </w:div>
    <w:div w:id="976763356">
      <w:bodyDiv w:val="1"/>
      <w:marLeft w:val="0"/>
      <w:marRight w:val="0"/>
      <w:marTop w:val="0"/>
      <w:marBottom w:val="0"/>
      <w:divBdr>
        <w:top w:val="none" w:sz="0" w:space="0" w:color="auto"/>
        <w:left w:val="none" w:sz="0" w:space="0" w:color="auto"/>
        <w:bottom w:val="none" w:sz="0" w:space="0" w:color="auto"/>
        <w:right w:val="none" w:sz="0" w:space="0" w:color="auto"/>
      </w:divBdr>
    </w:div>
    <w:div w:id="1002320368">
      <w:bodyDiv w:val="1"/>
      <w:marLeft w:val="0"/>
      <w:marRight w:val="0"/>
      <w:marTop w:val="0"/>
      <w:marBottom w:val="0"/>
      <w:divBdr>
        <w:top w:val="none" w:sz="0" w:space="0" w:color="auto"/>
        <w:left w:val="none" w:sz="0" w:space="0" w:color="auto"/>
        <w:bottom w:val="none" w:sz="0" w:space="0" w:color="auto"/>
        <w:right w:val="none" w:sz="0" w:space="0" w:color="auto"/>
      </w:divBdr>
    </w:div>
    <w:div w:id="1046443278">
      <w:bodyDiv w:val="1"/>
      <w:marLeft w:val="0"/>
      <w:marRight w:val="0"/>
      <w:marTop w:val="0"/>
      <w:marBottom w:val="0"/>
      <w:divBdr>
        <w:top w:val="none" w:sz="0" w:space="0" w:color="auto"/>
        <w:left w:val="none" w:sz="0" w:space="0" w:color="auto"/>
        <w:bottom w:val="none" w:sz="0" w:space="0" w:color="auto"/>
        <w:right w:val="none" w:sz="0" w:space="0" w:color="auto"/>
      </w:divBdr>
    </w:div>
    <w:div w:id="1051609035">
      <w:bodyDiv w:val="1"/>
      <w:marLeft w:val="0"/>
      <w:marRight w:val="0"/>
      <w:marTop w:val="0"/>
      <w:marBottom w:val="0"/>
      <w:divBdr>
        <w:top w:val="none" w:sz="0" w:space="0" w:color="auto"/>
        <w:left w:val="none" w:sz="0" w:space="0" w:color="auto"/>
        <w:bottom w:val="none" w:sz="0" w:space="0" w:color="auto"/>
        <w:right w:val="none" w:sz="0" w:space="0" w:color="auto"/>
      </w:divBdr>
    </w:div>
    <w:div w:id="1096243971">
      <w:bodyDiv w:val="1"/>
      <w:marLeft w:val="0"/>
      <w:marRight w:val="0"/>
      <w:marTop w:val="0"/>
      <w:marBottom w:val="0"/>
      <w:divBdr>
        <w:top w:val="none" w:sz="0" w:space="0" w:color="auto"/>
        <w:left w:val="none" w:sz="0" w:space="0" w:color="auto"/>
        <w:bottom w:val="none" w:sz="0" w:space="0" w:color="auto"/>
        <w:right w:val="none" w:sz="0" w:space="0" w:color="auto"/>
      </w:divBdr>
    </w:div>
    <w:div w:id="1100837018">
      <w:bodyDiv w:val="1"/>
      <w:marLeft w:val="0"/>
      <w:marRight w:val="0"/>
      <w:marTop w:val="0"/>
      <w:marBottom w:val="0"/>
      <w:divBdr>
        <w:top w:val="none" w:sz="0" w:space="0" w:color="auto"/>
        <w:left w:val="none" w:sz="0" w:space="0" w:color="auto"/>
        <w:bottom w:val="none" w:sz="0" w:space="0" w:color="auto"/>
        <w:right w:val="none" w:sz="0" w:space="0" w:color="auto"/>
      </w:divBdr>
    </w:div>
    <w:div w:id="1103262101">
      <w:bodyDiv w:val="1"/>
      <w:marLeft w:val="0"/>
      <w:marRight w:val="0"/>
      <w:marTop w:val="0"/>
      <w:marBottom w:val="0"/>
      <w:divBdr>
        <w:top w:val="none" w:sz="0" w:space="0" w:color="auto"/>
        <w:left w:val="none" w:sz="0" w:space="0" w:color="auto"/>
        <w:bottom w:val="none" w:sz="0" w:space="0" w:color="auto"/>
        <w:right w:val="none" w:sz="0" w:space="0" w:color="auto"/>
      </w:divBdr>
    </w:div>
    <w:div w:id="1115753750">
      <w:bodyDiv w:val="1"/>
      <w:marLeft w:val="0"/>
      <w:marRight w:val="0"/>
      <w:marTop w:val="0"/>
      <w:marBottom w:val="0"/>
      <w:divBdr>
        <w:top w:val="none" w:sz="0" w:space="0" w:color="auto"/>
        <w:left w:val="none" w:sz="0" w:space="0" w:color="auto"/>
        <w:bottom w:val="none" w:sz="0" w:space="0" w:color="auto"/>
        <w:right w:val="none" w:sz="0" w:space="0" w:color="auto"/>
      </w:divBdr>
    </w:div>
    <w:div w:id="1119495094">
      <w:bodyDiv w:val="1"/>
      <w:marLeft w:val="0"/>
      <w:marRight w:val="0"/>
      <w:marTop w:val="0"/>
      <w:marBottom w:val="0"/>
      <w:divBdr>
        <w:top w:val="none" w:sz="0" w:space="0" w:color="auto"/>
        <w:left w:val="none" w:sz="0" w:space="0" w:color="auto"/>
        <w:bottom w:val="none" w:sz="0" w:space="0" w:color="auto"/>
        <w:right w:val="none" w:sz="0" w:space="0" w:color="auto"/>
      </w:divBdr>
    </w:div>
    <w:div w:id="1121387870">
      <w:bodyDiv w:val="1"/>
      <w:marLeft w:val="0"/>
      <w:marRight w:val="0"/>
      <w:marTop w:val="0"/>
      <w:marBottom w:val="0"/>
      <w:divBdr>
        <w:top w:val="none" w:sz="0" w:space="0" w:color="auto"/>
        <w:left w:val="none" w:sz="0" w:space="0" w:color="auto"/>
        <w:bottom w:val="none" w:sz="0" w:space="0" w:color="auto"/>
        <w:right w:val="none" w:sz="0" w:space="0" w:color="auto"/>
      </w:divBdr>
    </w:div>
    <w:div w:id="1142967380">
      <w:bodyDiv w:val="1"/>
      <w:marLeft w:val="0"/>
      <w:marRight w:val="0"/>
      <w:marTop w:val="0"/>
      <w:marBottom w:val="0"/>
      <w:divBdr>
        <w:top w:val="none" w:sz="0" w:space="0" w:color="auto"/>
        <w:left w:val="none" w:sz="0" w:space="0" w:color="auto"/>
        <w:bottom w:val="none" w:sz="0" w:space="0" w:color="auto"/>
        <w:right w:val="none" w:sz="0" w:space="0" w:color="auto"/>
      </w:divBdr>
    </w:div>
    <w:div w:id="1143350362">
      <w:bodyDiv w:val="1"/>
      <w:marLeft w:val="0"/>
      <w:marRight w:val="0"/>
      <w:marTop w:val="0"/>
      <w:marBottom w:val="0"/>
      <w:divBdr>
        <w:top w:val="none" w:sz="0" w:space="0" w:color="auto"/>
        <w:left w:val="none" w:sz="0" w:space="0" w:color="auto"/>
        <w:bottom w:val="none" w:sz="0" w:space="0" w:color="auto"/>
        <w:right w:val="none" w:sz="0" w:space="0" w:color="auto"/>
      </w:divBdr>
    </w:div>
    <w:div w:id="1156652149">
      <w:bodyDiv w:val="1"/>
      <w:marLeft w:val="0"/>
      <w:marRight w:val="0"/>
      <w:marTop w:val="0"/>
      <w:marBottom w:val="0"/>
      <w:divBdr>
        <w:top w:val="none" w:sz="0" w:space="0" w:color="auto"/>
        <w:left w:val="none" w:sz="0" w:space="0" w:color="auto"/>
        <w:bottom w:val="none" w:sz="0" w:space="0" w:color="auto"/>
        <w:right w:val="none" w:sz="0" w:space="0" w:color="auto"/>
      </w:divBdr>
    </w:div>
    <w:div w:id="1164978320">
      <w:bodyDiv w:val="1"/>
      <w:marLeft w:val="0"/>
      <w:marRight w:val="0"/>
      <w:marTop w:val="0"/>
      <w:marBottom w:val="0"/>
      <w:divBdr>
        <w:top w:val="none" w:sz="0" w:space="0" w:color="auto"/>
        <w:left w:val="none" w:sz="0" w:space="0" w:color="auto"/>
        <w:bottom w:val="none" w:sz="0" w:space="0" w:color="auto"/>
        <w:right w:val="none" w:sz="0" w:space="0" w:color="auto"/>
      </w:divBdr>
    </w:div>
    <w:div w:id="1169831852">
      <w:bodyDiv w:val="1"/>
      <w:marLeft w:val="0"/>
      <w:marRight w:val="0"/>
      <w:marTop w:val="0"/>
      <w:marBottom w:val="0"/>
      <w:divBdr>
        <w:top w:val="none" w:sz="0" w:space="0" w:color="auto"/>
        <w:left w:val="none" w:sz="0" w:space="0" w:color="auto"/>
        <w:bottom w:val="none" w:sz="0" w:space="0" w:color="auto"/>
        <w:right w:val="none" w:sz="0" w:space="0" w:color="auto"/>
      </w:divBdr>
    </w:div>
    <w:div w:id="1200241787">
      <w:bodyDiv w:val="1"/>
      <w:marLeft w:val="0"/>
      <w:marRight w:val="0"/>
      <w:marTop w:val="0"/>
      <w:marBottom w:val="0"/>
      <w:divBdr>
        <w:top w:val="none" w:sz="0" w:space="0" w:color="auto"/>
        <w:left w:val="none" w:sz="0" w:space="0" w:color="auto"/>
        <w:bottom w:val="none" w:sz="0" w:space="0" w:color="auto"/>
        <w:right w:val="none" w:sz="0" w:space="0" w:color="auto"/>
      </w:divBdr>
    </w:div>
    <w:div w:id="1203008955">
      <w:bodyDiv w:val="1"/>
      <w:marLeft w:val="0"/>
      <w:marRight w:val="0"/>
      <w:marTop w:val="0"/>
      <w:marBottom w:val="0"/>
      <w:divBdr>
        <w:top w:val="none" w:sz="0" w:space="0" w:color="auto"/>
        <w:left w:val="none" w:sz="0" w:space="0" w:color="auto"/>
        <w:bottom w:val="none" w:sz="0" w:space="0" w:color="auto"/>
        <w:right w:val="none" w:sz="0" w:space="0" w:color="auto"/>
      </w:divBdr>
    </w:div>
    <w:div w:id="1220435004">
      <w:bodyDiv w:val="1"/>
      <w:marLeft w:val="0"/>
      <w:marRight w:val="0"/>
      <w:marTop w:val="0"/>
      <w:marBottom w:val="0"/>
      <w:divBdr>
        <w:top w:val="none" w:sz="0" w:space="0" w:color="auto"/>
        <w:left w:val="none" w:sz="0" w:space="0" w:color="auto"/>
        <w:bottom w:val="none" w:sz="0" w:space="0" w:color="auto"/>
        <w:right w:val="none" w:sz="0" w:space="0" w:color="auto"/>
      </w:divBdr>
    </w:div>
    <w:div w:id="1226650804">
      <w:bodyDiv w:val="1"/>
      <w:marLeft w:val="0"/>
      <w:marRight w:val="0"/>
      <w:marTop w:val="0"/>
      <w:marBottom w:val="0"/>
      <w:divBdr>
        <w:top w:val="none" w:sz="0" w:space="0" w:color="auto"/>
        <w:left w:val="none" w:sz="0" w:space="0" w:color="auto"/>
        <w:bottom w:val="none" w:sz="0" w:space="0" w:color="auto"/>
        <w:right w:val="none" w:sz="0" w:space="0" w:color="auto"/>
      </w:divBdr>
    </w:div>
    <w:div w:id="1231887023">
      <w:bodyDiv w:val="1"/>
      <w:marLeft w:val="0"/>
      <w:marRight w:val="0"/>
      <w:marTop w:val="0"/>
      <w:marBottom w:val="0"/>
      <w:divBdr>
        <w:top w:val="none" w:sz="0" w:space="0" w:color="auto"/>
        <w:left w:val="none" w:sz="0" w:space="0" w:color="auto"/>
        <w:bottom w:val="none" w:sz="0" w:space="0" w:color="auto"/>
        <w:right w:val="none" w:sz="0" w:space="0" w:color="auto"/>
      </w:divBdr>
    </w:div>
    <w:div w:id="1234700884">
      <w:bodyDiv w:val="1"/>
      <w:marLeft w:val="0"/>
      <w:marRight w:val="0"/>
      <w:marTop w:val="0"/>
      <w:marBottom w:val="0"/>
      <w:divBdr>
        <w:top w:val="none" w:sz="0" w:space="0" w:color="auto"/>
        <w:left w:val="none" w:sz="0" w:space="0" w:color="auto"/>
        <w:bottom w:val="none" w:sz="0" w:space="0" w:color="auto"/>
        <w:right w:val="none" w:sz="0" w:space="0" w:color="auto"/>
      </w:divBdr>
    </w:div>
    <w:div w:id="1242450772">
      <w:bodyDiv w:val="1"/>
      <w:marLeft w:val="0"/>
      <w:marRight w:val="0"/>
      <w:marTop w:val="0"/>
      <w:marBottom w:val="0"/>
      <w:divBdr>
        <w:top w:val="none" w:sz="0" w:space="0" w:color="auto"/>
        <w:left w:val="none" w:sz="0" w:space="0" w:color="auto"/>
        <w:bottom w:val="none" w:sz="0" w:space="0" w:color="auto"/>
        <w:right w:val="none" w:sz="0" w:space="0" w:color="auto"/>
      </w:divBdr>
    </w:div>
    <w:div w:id="1271662633">
      <w:bodyDiv w:val="1"/>
      <w:marLeft w:val="0"/>
      <w:marRight w:val="0"/>
      <w:marTop w:val="0"/>
      <w:marBottom w:val="0"/>
      <w:divBdr>
        <w:top w:val="none" w:sz="0" w:space="0" w:color="auto"/>
        <w:left w:val="none" w:sz="0" w:space="0" w:color="auto"/>
        <w:bottom w:val="none" w:sz="0" w:space="0" w:color="auto"/>
        <w:right w:val="none" w:sz="0" w:space="0" w:color="auto"/>
      </w:divBdr>
    </w:div>
    <w:div w:id="1280839482">
      <w:bodyDiv w:val="1"/>
      <w:marLeft w:val="0"/>
      <w:marRight w:val="0"/>
      <w:marTop w:val="0"/>
      <w:marBottom w:val="0"/>
      <w:divBdr>
        <w:top w:val="none" w:sz="0" w:space="0" w:color="auto"/>
        <w:left w:val="none" w:sz="0" w:space="0" w:color="auto"/>
        <w:bottom w:val="none" w:sz="0" w:space="0" w:color="auto"/>
        <w:right w:val="none" w:sz="0" w:space="0" w:color="auto"/>
      </w:divBdr>
    </w:div>
    <w:div w:id="1283732434">
      <w:bodyDiv w:val="1"/>
      <w:marLeft w:val="0"/>
      <w:marRight w:val="0"/>
      <w:marTop w:val="0"/>
      <w:marBottom w:val="0"/>
      <w:divBdr>
        <w:top w:val="none" w:sz="0" w:space="0" w:color="auto"/>
        <w:left w:val="none" w:sz="0" w:space="0" w:color="auto"/>
        <w:bottom w:val="none" w:sz="0" w:space="0" w:color="auto"/>
        <w:right w:val="none" w:sz="0" w:space="0" w:color="auto"/>
      </w:divBdr>
    </w:div>
    <w:div w:id="1291126949">
      <w:bodyDiv w:val="1"/>
      <w:marLeft w:val="0"/>
      <w:marRight w:val="0"/>
      <w:marTop w:val="0"/>
      <w:marBottom w:val="0"/>
      <w:divBdr>
        <w:top w:val="none" w:sz="0" w:space="0" w:color="auto"/>
        <w:left w:val="none" w:sz="0" w:space="0" w:color="auto"/>
        <w:bottom w:val="none" w:sz="0" w:space="0" w:color="auto"/>
        <w:right w:val="none" w:sz="0" w:space="0" w:color="auto"/>
      </w:divBdr>
    </w:div>
    <w:div w:id="1292246865">
      <w:bodyDiv w:val="1"/>
      <w:marLeft w:val="0"/>
      <w:marRight w:val="0"/>
      <w:marTop w:val="0"/>
      <w:marBottom w:val="0"/>
      <w:divBdr>
        <w:top w:val="none" w:sz="0" w:space="0" w:color="auto"/>
        <w:left w:val="none" w:sz="0" w:space="0" w:color="auto"/>
        <w:bottom w:val="none" w:sz="0" w:space="0" w:color="auto"/>
        <w:right w:val="none" w:sz="0" w:space="0" w:color="auto"/>
      </w:divBdr>
    </w:div>
    <w:div w:id="1310134969">
      <w:bodyDiv w:val="1"/>
      <w:marLeft w:val="0"/>
      <w:marRight w:val="0"/>
      <w:marTop w:val="0"/>
      <w:marBottom w:val="0"/>
      <w:divBdr>
        <w:top w:val="none" w:sz="0" w:space="0" w:color="auto"/>
        <w:left w:val="none" w:sz="0" w:space="0" w:color="auto"/>
        <w:bottom w:val="none" w:sz="0" w:space="0" w:color="auto"/>
        <w:right w:val="none" w:sz="0" w:space="0" w:color="auto"/>
      </w:divBdr>
    </w:div>
    <w:div w:id="1325285064">
      <w:bodyDiv w:val="1"/>
      <w:marLeft w:val="0"/>
      <w:marRight w:val="0"/>
      <w:marTop w:val="0"/>
      <w:marBottom w:val="0"/>
      <w:divBdr>
        <w:top w:val="none" w:sz="0" w:space="0" w:color="auto"/>
        <w:left w:val="none" w:sz="0" w:space="0" w:color="auto"/>
        <w:bottom w:val="none" w:sz="0" w:space="0" w:color="auto"/>
        <w:right w:val="none" w:sz="0" w:space="0" w:color="auto"/>
      </w:divBdr>
    </w:div>
    <w:div w:id="1361398331">
      <w:bodyDiv w:val="1"/>
      <w:marLeft w:val="0"/>
      <w:marRight w:val="0"/>
      <w:marTop w:val="0"/>
      <w:marBottom w:val="0"/>
      <w:divBdr>
        <w:top w:val="none" w:sz="0" w:space="0" w:color="auto"/>
        <w:left w:val="none" w:sz="0" w:space="0" w:color="auto"/>
        <w:bottom w:val="none" w:sz="0" w:space="0" w:color="auto"/>
        <w:right w:val="none" w:sz="0" w:space="0" w:color="auto"/>
      </w:divBdr>
    </w:div>
    <w:div w:id="1376925497">
      <w:bodyDiv w:val="1"/>
      <w:marLeft w:val="0"/>
      <w:marRight w:val="0"/>
      <w:marTop w:val="0"/>
      <w:marBottom w:val="0"/>
      <w:divBdr>
        <w:top w:val="none" w:sz="0" w:space="0" w:color="auto"/>
        <w:left w:val="none" w:sz="0" w:space="0" w:color="auto"/>
        <w:bottom w:val="none" w:sz="0" w:space="0" w:color="auto"/>
        <w:right w:val="none" w:sz="0" w:space="0" w:color="auto"/>
      </w:divBdr>
    </w:div>
    <w:div w:id="1385788590">
      <w:bodyDiv w:val="1"/>
      <w:marLeft w:val="0"/>
      <w:marRight w:val="0"/>
      <w:marTop w:val="0"/>
      <w:marBottom w:val="0"/>
      <w:divBdr>
        <w:top w:val="none" w:sz="0" w:space="0" w:color="auto"/>
        <w:left w:val="none" w:sz="0" w:space="0" w:color="auto"/>
        <w:bottom w:val="none" w:sz="0" w:space="0" w:color="auto"/>
        <w:right w:val="none" w:sz="0" w:space="0" w:color="auto"/>
      </w:divBdr>
    </w:div>
    <w:div w:id="1436631637">
      <w:bodyDiv w:val="1"/>
      <w:marLeft w:val="0"/>
      <w:marRight w:val="0"/>
      <w:marTop w:val="0"/>
      <w:marBottom w:val="0"/>
      <w:divBdr>
        <w:top w:val="none" w:sz="0" w:space="0" w:color="auto"/>
        <w:left w:val="none" w:sz="0" w:space="0" w:color="auto"/>
        <w:bottom w:val="none" w:sz="0" w:space="0" w:color="auto"/>
        <w:right w:val="none" w:sz="0" w:space="0" w:color="auto"/>
      </w:divBdr>
    </w:div>
    <w:div w:id="1450853998">
      <w:bodyDiv w:val="1"/>
      <w:marLeft w:val="0"/>
      <w:marRight w:val="0"/>
      <w:marTop w:val="0"/>
      <w:marBottom w:val="0"/>
      <w:divBdr>
        <w:top w:val="none" w:sz="0" w:space="0" w:color="auto"/>
        <w:left w:val="none" w:sz="0" w:space="0" w:color="auto"/>
        <w:bottom w:val="none" w:sz="0" w:space="0" w:color="auto"/>
        <w:right w:val="none" w:sz="0" w:space="0" w:color="auto"/>
      </w:divBdr>
    </w:div>
    <w:div w:id="1499417385">
      <w:bodyDiv w:val="1"/>
      <w:marLeft w:val="0"/>
      <w:marRight w:val="0"/>
      <w:marTop w:val="0"/>
      <w:marBottom w:val="0"/>
      <w:divBdr>
        <w:top w:val="none" w:sz="0" w:space="0" w:color="auto"/>
        <w:left w:val="none" w:sz="0" w:space="0" w:color="auto"/>
        <w:bottom w:val="none" w:sz="0" w:space="0" w:color="auto"/>
        <w:right w:val="none" w:sz="0" w:space="0" w:color="auto"/>
      </w:divBdr>
    </w:div>
    <w:div w:id="1540702809">
      <w:bodyDiv w:val="1"/>
      <w:marLeft w:val="0"/>
      <w:marRight w:val="0"/>
      <w:marTop w:val="0"/>
      <w:marBottom w:val="0"/>
      <w:divBdr>
        <w:top w:val="none" w:sz="0" w:space="0" w:color="auto"/>
        <w:left w:val="none" w:sz="0" w:space="0" w:color="auto"/>
        <w:bottom w:val="none" w:sz="0" w:space="0" w:color="auto"/>
        <w:right w:val="none" w:sz="0" w:space="0" w:color="auto"/>
      </w:divBdr>
    </w:div>
    <w:div w:id="1577088726">
      <w:bodyDiv w:val="1"/>
      <w:marLeft w:val="0"/>
      <w:marRight w:val="0"/>
      <w:marTop w:val="0"/>
      <w:marBottom w:val="0"/>
      <w:divBdr>
        <w:top w:val="none" w:sz="0" w:space="0" w:color="auto"/>
        <w:left w:val="none" w:sz="0" w:space="0" w:color="auto"/>
        <w:bottom w:val="none" w:sz="0" w:space="0" w:color="auto"/>
        <w:right w:val="none" w:sz="0" w:space="0" w:color="auto"/>
      </w:divBdr>
    </w:div>
    <w:div w:id="1592202143">
      <w:bodyDiv w:val="1"/>
      <w:marLeft w:val="0"/>
      <w:marRight w:val="0"/>
      <w:marTop w:val="0"/>
      <w:marBottom w:val="0"/>
      <w:divBdr>
        <w:top w:val="none" w:sz="0" w:space="0" w:color="auto"/>
        <w:left w:val="none" w:sz="0" w:space="0" w:color="auto"/>
        <w:bottom w:val="none" w:sz="0" w:space="0" w:color="auto"/>
        <w:right w:val="none" w:sz="0" w:space="0" w:color="auto"/>
      </w:divBdr>
    </w:div>
    <w:div w:id="1676109014">
      <w:bodyDiv w:val="1"/>
      <w:marLeft w:val="0"/>
      <w:marRight w:val="0"/>
      <w:marTop w:val="0"/>
      <w:marBottom w:val="0"/>
      <w:divBdr>
        <w:top w:val="none" w:sz="0" w:space="0" w:color="auto"/>
        <w:left w:val="none" w:sz="0" w:space="0" w:color="auto"/>
        <w:bottom w:val="none" w:sz="0" w:space="0" w:color="auto"/>
        <w:right w:val="none" w:sz="0" w:space="0" w:color="auto"/>
      </w:divBdr>
    </w:div>
    <w:div w:id="1677732741">
      <w:bodyDiv w:val="1"/>
      <w:marLeft w:val="0"/>
      <w:marRight w:val="0"/>
      <w:marTop w:val="0"/>
      <w:marBottom w:val="0"/>
      <w:divBdr>
        <w:top w:val="none" w:sz="0" w:space="0" w:color="auto"/>
        <w:left w:val="none" w:sz="0" w:space="0" w:color="auto"/>
        <w:bottom w:val="none" w:sz="0" w:space="0" w:color="auto"/>
        <w:right w:val="none" w:sz="0" w:space="0" w:color="auto"/>
      </w:divBdr>
    </w:div>
    <w:div w:id="1686512220">
      <w:bodyDiv w:val="1"/>
      <w:marLeft w:val="0"/>
      <w:marRight w:val="0"/>
      <w:marTop w:val="0"/>
      <w:marBottom w:val="0"/>
      <w:divBdr>
        <w:top w:val="none" w:sz="0" w:space="0" w:color="auto"/>
        <w:left w:val="none" w:sz="0" w:space="0" w:color="auto"/>
        <w:bottom w:val="none" w:sz="0" w:space="0" w:color="auto"/>
        <w:right w:val="none" w:sz="0" w:space="0" w:color="auto"/>
      </w:divBdr>
    </w:div>
    <w:div w:id="1689210549">
      <w:bodyDiv w:val="1"/>
      <w:marLeft w:val="0"/>
      <w:marRight w:val="0"/>
      <w:marTop w:val="0"/>
      <w:marBottom w:val="0"/>
      <w:divBdr>
        <w:top w:val="none" w:sz="0" w:space="0" w:color="auto"/>
        <w:left w:val="none" w:sz="0" w:space="0" w:color="auto"/>
        <w:bottom w:val="none" w:sz="0" w:space="0" w:color="auto"/>
        <w:right w:val="none" w:sz="0" w:space="0" w:color="auto"/>
      </w:divBdr>
    </w:div>
    <w:div w:id="1712195042">
      <w:bodyDiv w:val="1"/>
      <w:marLeft w:val="0"/>
      <w:marRight w:val="0"/>
      <w:marTop w:val="0"/>
      <w:marBottom w:val="0"/>
      <w:divBdr>
        <w:top w:val="none" w:sz="0" w:space="0" w:color="auto"/>
        <w:left w:val="none" w:sz="0" w:space="0" w:color="auto"/>
        <w:bottom w:val="none" w:sz="0" w:space="0" w:color="auto"/>
        <w:right w:val="none" w:sz="0" w:space="0" w:color="auto"/>
      </w:divBdr>
    </w:div>
    <w:div w:id="1745642383">
      <w:bodyDiv w:val="1"/>
      <w:marLeft w:val="0"/>
      <w:marRight w:val="0"/>
      <w:marTop w:val="0"/>
      <w:marBottom w:val="0"/>
      <w:divBdr>
        <w:top w:val="none" w:sz="0" w:space="0" w:color="auto"/>
        <w:left w:val="none" w:sz="0" w:space="0" w:color="auto"/>
        <w:bottom w:val="none" w:sz="0" w:space="0" w:color="auto"/>
        <w:right w:val="none" w:sz="0" w:space="0" w:color="auto"/>
      </w:divBdr>
    </w:div>
    <w:div w:id="1754203885">
      <w:bodyDiv w:val="1"/>
      <w:marLeft w:val="0"/>
      <w:marRight w:val="0"/>
      <w:marTop w:val="0"/>
      <w:marBottom w:val="0"/>
      <w:divBdr>
        <w:top w:val="none" w:sz="0" w:space="0" w:color="auto"/>
        <w:left w:val="none" w:sz="0" w:space="0" w:color="auto"/>
        <w:bottom w:val="none" w:sz="0" w:space="0" w:color="auto"/>
        <w:right w:val="none" w:sz="0" w:space="0" w:color="auto"/>
      </w:divBdr>
    </w:div>
    <w:div w:id="1765421698">
      <w:bodyDiv w:val="1"/>
      <w:marLeft w:val="0"/>
      <w:marRight w:val="0"/>
      <w:marTop w:val="0"/>
      <w:marBottom w:val="0"/>
      <w:divBdr>
        <w:top w:val="none" w:sz="0" w:space="0" w:color="auto"/>
        <w:left w:val="none" w:sz="0" w:space="0" w:color="auto"/>
        <w:bottom w:val="none" w:sz="0" w:space="0" w:color="auto"/>
        <w:right w:val="none" w:sz="0" w:space="0" w:color="auto"/>
      </w:divBdr>
    </w:div>
    <w:div w:id="1808819038">
      <w:bodyDiv w:val="1"/>
      <w:marLeft w:val="0"/>
      <w:marRight w:val="0"/>
      <w:marTop w:val="0"/>
      <w:marBottom w:val="0"/>
      <w:divBdr>
        <w:top w:val="none" w:sz="0" w:space="0" w:color="auto"/>
        <w:left w:val="none" w:sz="0" w:space="0" w:color="auto"/>
        <w:bottom w:val="none" w:sz="0" w:space="0" w:color="auto"/>
        <w:right w:val="none" w:sz="0" w:space="0" w:color="auto"/>
      </w:divBdr>
    </w:div>
    <w:div w:id="1838156547">
      <w:bodyDiv w:val="1"/>
      <w:marLeft w:val="0"/>
      <w:marRight w:val="0"/>
      <w:marTop w:val="0"/>
      <w:marBottom w:val="0"/>
      <w:divBdr>
        <w:top w:val="none" w:sz="0" w:space="0" w:color="auto"/>
        <w:left w:val="none" w:sz="0" w:space="0" w:color="auto"/>
        <w:bottom w:val="none" w:sz="0" w:space="0" w:color="auto"/>
        <w:right w:val="none" w:sz="0" w:space="0" w:color="auto"/>
      </w:divBdr>
    </w:div>
    <w:div w:id="1851018392">
      <w:bodyDiv w:val="1"/>
      <w:marLeft w:val="0"/>
      <w:marRight w:val="0"/>
      <w:marTop w:val="0"/>
      <w:marBottom w:val="0"/>
      <w:divBdr>
        <w:top w:val="none" w:sz="0" w:space="0" w:color="auto"/>
        <w:left w:val="none" w:sz="0" w:space="0" w:color="auto"/>
        <w:bottom w:val="none" w:sz="0" w:space="0" w:color="auto"/>
        <w:right w:val="none" w:sz="0" w:space="0" w:color="auto"/>
      </w:divBdr>
    </w:div>
    <w:div w:id="1855916510">
      <w:bodyDiv w:val="1"/>
      <w:marLeft w:val="0"/>
      <w:marRight w:val="0"/>
      <w:marTop w:val="0"/>
      <w:marBottom w:val="0"/>
      <w:divBdr>
        <w:top w:val="none" w:sz="0" w:space="0" w:color="auto"/>
        <w:left w:val="none" w:sz="0" w:space="0" w:color="auto"/>
        <w:bottom w:val="none" w:sz="0" w:space="0" w:color="auto"/>
        <w:right w:val="none" w:sz="0" w:space="0" w:color="auto"/>
      </w:divBdr>
    </w:div>
    <w:div w:id="1869635999">
      <w:bodyDiv w:val="1"/>
      <w:marLeft w:val="0"/>
      <w:marRight w:val="0"/>
      <w:marTop w:val="0"/>
      <w:marBottom w:val="0"/>
      <w:divBdr>
        <w:top w:val="none" w:sz="0" w:space="0" w:color="auto"/>
        <w:left w:val="none" w:sz="0" w:space="0" w:color="auto"/>
        <w:bottom w:val="none" w:sz="0" w:space="0" w:color="auto"/>
        <w:right w:val="none" w:sz="0" w:space="0" w:color="auto"/>
      </w:divBdr>
    </w:div>
    <w:div w:id="1877230109">
      <w:bodyDiv w:val="1"/>
      <w:marLeft w:val="0"/>
      <w:marRight w:val="0"/>
      <w:marTop w:val="0"/>
      <w:marBottom w:val="0"/>
      <w:divBdr>
        <w:top w:val="none" w:sz="0" w:space="0" w:color="auto"/>
        <w:left w:val="none" w:sz="0" w:space="0" w:color="auto"/>
        <w:bottom w:val="none" w:sz="0" w:space="0" w:color="auto"/>
        <w:right w:val="none" w:sz="0" w:space="0" w:color="auto"/>
      </w:divBdr>
    </w:div>
    <w:div w:id="1892957996">
      <w:bodyDiv w:val="1"/>
      <w:marLeft w:val="0"/>
      <w:marRight w:val="0"/>
      <w:marTop w:val="0"/>
      <w:marBottom w:val="0"/>
      <w:divBdr>
        <w:top w:val="none" w:sz="0" w:space="0" w:color="auto"/>
        <w:left w:val="none" w:sz="0" w:space="0" w:color="auto"/>
        <w:bottom w:val="none" w:sz="0" w:space="0" w:color="auto"/>
        <w:right w:val="none" w:sz="0" w:space="0" w:color="auto"/>
      </w:divBdr>
    </w:div>
    <w:div w:id="2004507037">
      <w:bodyDiv w:val="1"/>
      <w:marLeft w:val="0"/>
      <w:marRight w:val="0"/>
      <w:marTop w:val="0"/>
      <w:marBottom w:val="0"/>
      <w:divBdr>
        <w:top w:val="none" w:sz="0" w:space="0" w:color="auto"/>
        <w:left w:val="none" w:sz="0" w:space="0" w:color="auto"/>
        <w:bottom w:val="none" w:sz="0" w:space="0" w:color="auto"/>
        <w:right w:val="none" w:sz="0" w:space="0" w:color="auto"/>
      </w:divBdr>
    </w:div>
    <w:div w:id="2052999036">
      <w:bodyDiv w:val="1"/>
      <w:marLeft w:val="0"/>
      <w:marRight w:val="0"/>
      <w:marTop w:val="0"/>
      <w:marBottom w:val="0"/>
      <w:divBdr>
        <w:top w:val="none" w:sz="0" w:space="0" w:color="auto"/>
        <w:left w:val="none" w:sz="0" w:space="0" w:color="auto"/>
        <w:bottom w:val="none" w:sz="0" w:space="0" w:color="auto"/>
        <w:right w:val="none" w:sz="0" w:space="0" w:color="auto"/>
      </w:divBdr>
    </w:div>
    <w:div w:id="2061709306">
      <w:bodyDiv w:val="1"/>
      <w:marLeft w:val="0"/>
      <w:marRight w:val="0"/>
      <w:marTop w:val="0"/>
      <w:marBottom w:val="0"/>
      <w:divBdr>
        <w:top w:val="none" w:sz="0" w:space="0" w:color="auto"/>
        <w:left w:val="none" w:sz="0" w:space="0" w:color="auto"/>
        <w:bottom w:val="none" w:sz="0" w:space="0" w:color="auto"/>
        <w:right w:val="none" w:sz="0" w:space="0" w:color="auto"/>
      </w:divBdr>
    </w:div>
    <w:div w:id="2065567722">
      <w:bodyDiv w:val="1"/>
      <w:marLeft w:val="0"/>
      <w:marRight w:val="0"/>
      <w:marTop w:val="0"/>
      <w:marBottom w:val="0"/>
      <w:divBdr>
        <w:top w:val="none" w:sz="0" w:space="0" w:color="auto"/>
        <w:left w:val="none" w:sz="0" w:space="0" w:color="auto"/>
        <w:bottom w:val="none" w:sz="0" w:space="0" w:color="auto"/>
        <w:right w:val="none" w:sz="0" w:space="0" w:color="auto"/>
      </w:divBdr>
    </w:div>
    <w:div w:id="2066102826">
      <w:bodyDiv w:val="1"/>
      <w:marLeft w:val="0"/>
      <w:marRight w:val="0"/>
      <w:marTop w:val="0"/>
      <w:marBottom w:val="0"/>
      <w:divBdr>
        <w:top w:val="none" w:sz="0" w:space="0" w:color="auto"/>
        <w:left w:val="none" w:sz="0" w:space="0" w:color="auto"/>
        <w:bottom w:val="none" w:sz="0" w:space="0" w:color="auto"/>
        <w:right w:val="none" w:sz="0" w:space="0" w:color="auto"/>
      </w:divBdr>
    </w:div>
    <w:div w:id="2073111573">
      <w:bodyDiv w:val="1"/>
      <w:marLeft w:val="0"/>
      <w:marRight w:val="0"/>
      <w:marTop w:val="0"/>
      <w:marBottom w:val="0"/>
      <w:divBdr>
        <w:top w:val="none" w:sz="0" w:space="0" w:color="auto"/>
        <w:left w:val="none" w:sz="0" w:space="0" w:color="auto"/>
        <w:bottom w:val="none" w:sz="0" w:space="0" w:color="auto"/>
        <w:right w:val="none" w:sz="0" w:space="0" w:color="auto"/>
      </w:divBdr>
    </w:div>
    <w:div w:id="21416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5.xml"/><Relationship Id="rId34" Type="http://schemas.openxmlformats.org/officeDocument/2006/relationships/footer" Target="footer18.xml"/><Relationship Id="rId42" Type="http://schemas.openxmlformats.org/officeDocument/2006/relationships/header" Target="header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13.xml"/><Relationship Id="rId11" Type="http://schemas.openxmlformats.org/officeDocument/2006/relationships/hyperlink" Target="https://compranet.hacienda.gob.mx/" TargetMode="Externa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3.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8.xm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9.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footer" Target="footer37.xml"/><Relationship Id="rId64" Type="http://schemas.openxmlformats.org/officeDocument/2006/relationships/footer" Target="footer42.xml"/><Relationship Id="rId8" Type="http://schemas.openxmlformats.org/officeDocument/2006/relationships/webSettings" Target="webSettings.xml"/><Relationship Id="rId51" Type="http://schemas.openxmlformats.org/officeDocument/2006/relationships/footer" Target="footer32.xml"/><Relationship Id="rId3" Type="http://schemas.openxmlformats.org/officeDocument/2006/relationships/customXml" Target="../customXml/item3.xml"/><Relationship Id="rId12" Type="http://schemas.openxmlformats.org/officeDocument/2006/relationships/hyperlink" Target="http://www.imss.gob.mx" TargetMode="Externa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7.xml"/><Relationship Id="rId38" Type="http://schemas.openxmlformats.org/officeDocument/2006/relationships/header" Target="header5.xml"/><Relationship Id="rId46" Type="http://schemas.openxmlformats.org/officeDocument/2006/relationships/header" Target="header7.xml"/><Relationship Id="rId59" Type="http://schemas.openxmlformats.org/officeDocument/2006/relationships/hyperlink" Target="mailto:licitaciones@inegi.org.mx" TargetMode="External"/><Relationship Id="rId20" Type="http://schemas.openxmlformats.org/officeDocument/2006/relationships/footer" Target="footer4.xml"/><Relationship Id="rId41" Type="http://schemas.openxmlformats.org/officeDocument/2006/relationships/footer" Target="footer24.xml"/><Relationship Id="rId54" Type="http://schemas.openxmlformats.org/officeDocument/2006/relationships/footer" Target="footer35.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oter" Target="footer12.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8.xml"/><Relationship Id="rId10" Type="http://schemas.openxmlformats.org/officeDocument/2006/relationships/endnotes" Target="endnotes.xml"/><Relationship Id="rId31" Type="http://schemas.openxmlformats.org/officeDocument/2006/relationships/footer" Target="footer15.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hyperlink" Target="mailto:zenaida.vargas@inegi.org.mx"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footer" Target="footer2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7289FBB2FD2AF04598AD33B87CA91FCE" ma:contentTypeVersion="0" ma:contentTypeDescription="Crear nuevo documento." ma:contentTypeScope="" ma:versionID="1cad0fc52012edf281b65b4d1174c32d">
  <xsd:schema xmlns:xsd="http://www.w3.org/2001/XMLSchema" xmlns:p="http://schemas.microsoft.com/office/2006/metadata/properties" targetNamespace="http://schemas.microsoft.com/office/2006/metadata/properties" ma:root="true" ma:fieldsID="b004d877ca112f136821ba8115f6472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91912C-998C-4A41-A763-02FC0827A084}">
  <ds:schemaRefs>
    <ds:schemaRef ds:uri="http://schemas.openxmlformats.org/officeDocument/2006/bibliography"/>
  </ds:schemaRefs>
</ds:datastoreItem>
</file>

<file path=customXml/itemProps2.xml><?xml version="1.0" encoding="utf-8"?>
<ds:datastoreItem xmlns:ds="http://schemas.openxmlformats.org/officeDocument/2006/customXml" ds:itemID="{609D47FB-6584-4600-AF73-4E318AE1D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46202A2-D1AF-463C-B346-249D6E7853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23C3F7-0DE1-44E5-8D56-9AA40CC99A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118</Pages>
  <Words>39567</Words>
  <Characters>217623</Characters>
  <Application>Microsoft Office Word</Application>
  <DocSecurity>0</DocSecurity>
  <Lines>1813</Lines>
  <Paragraphs>513</Paragraphs>
  <ScaleCrop>false</ScaleCrop>
  <HeadingPairs>
    <vt:vector size="2" baseType="variant">
      <vt:variant>
        <vt:lpstr>Título</vt:lpstr>
      </vt:variant>
      <vt:variant>
        <vt:i4>1</vt:i4>
      </vt:variant>
    </vt:vector>
  </HeadingPairs>
  <TitlesOfParts>
    <vt:vector size="1" baseType="lpstr">
      <vt:lpstr/>
    </vt:vector>
  </TitlesOfParts>
  <Company>INEGI</Company>
  <LinksUpToDate>false</LinksUpToDate>
  <CharactersWithSpaces>256677</CharactersWithSpaces>
  <SharedDoc>false</SharedDoc>
  <HLinks>
    <vt:vector size="672" baseType="variant">
      <vt:variant>
        <vt:i4>7602251</vt:i4>
      </vt:variant>
      <vt:variant>
        <vt:i4>660</vt:i4>
      </vt:variant>
      <vt:variant>
        <vt:i4>0</vt:i4>
      </vt:variant>
      <vt:variant>
        <vt:i4>5</vt:i4>
      </vt:variant>
      <vt:variant>
        <vt:lpwstr>mailto:patricia.pantoja@inegi.org.mx</vt:lpwstr>
      </vt:variant>
      <vt:variant>
        <vt:lpwstr/>
      </vt:variant>
      <vt:variant>
        <vt:i4>3342431</vt:i4>
      </vt:variant>
      <vt:variant>
        <vt:i4>657</vt:i4>
      </vt:variant>
      <vt:variant>
        <vt:i4>0</vt:i4>
      </vt:variant>
      <vt:variant>
        <vt:i4>5</vt:i4>
      </vt:variant>
      <vt:variant>
        <vt:lpwstr>mailto:licitaciones@inegi.org.mx</vt:lpwstr>
      </vt:variant>
      <vt:variant>
        <vt:lpwstr/>
      </vt:variant>
      <vt:variant>
        <vt:i4>2490406</vt:i4>
      </vt:variant>
      <vt:variant>
        <vt:i4>654</vt:i4>
      </vt:variant>
      <vt:variant>
        <vt:i4>0</vt:i4>
      </vt:variant>
      <vt:variant>
        <vt:i4>5</vt:i4>
      </vt:variant>
      <vt:variant>
        <vt:lpwstr>http://www.imss.gob.mx/</vt:lpwstr>
      </vt:variant>
      <vt:variant>
        <vt:lpwstr/>
      </vt:variant>
      <vt:variant>
        <vt:i4>6553659</vt:i4>
      </vt:variant>
      <vt:variant>
        <vt:i4>651</vt:i4>
      </vt:variant>
      <vt:variant>
        <vt:i4>0</vt:i4>
      </vt:variant>
      <vt:variant>
        <vt:i4>5</vt:i4>
      </vt:variant>
      <vt:variant>
        <vt:lpwstr>https://compranet.hacienda.gob.mx/</vt:lpwstr>
      </vt:variant>
      <vt:variant>
        <vt:lpwstr/>
      </vt:variant>
      <vt:variant>
        <vt:i4>1769532</vt:i4>
      </vt:variant>
      <vt:variant>
        <vt:i4>644</vt:i4>
      </vt:variant>
      <vt:variant>
        <vt:i4>0</vt:i4>
      </vt:variant>
      <vt:variant>
        <vt:i4>5</vt:i4>
      </vt:variant>
      <vt:variant>
        <vt:lpwstr/>
      </vt:variant>
      <vt:variant>
        <vt:lpwstr>_Toc50564983</vt:lpwstr>
      </vt:variant>
      <vt:variant>
        <vt:i4>1703996</vt:i4>
      </vt:variant>
      <vt:variant>
        <vt:i4>638</vt:i4>
      </vt:variant>
      <vt:variant>
        <vt:i4>0</vt:i4>
      </vt:variant>
      <vt:variant>
        <vt:i4>5</vt:i4>
      </vt:variant>
      <vt:variant>
        <vt:lpwstr/>
      </vt:variant>
      <vt:variant>
        <vt:lpwstr>_Toc50564982</vt:lpwstr>
      </vt:variant>
      <vt:variant>
        <vt:i4>1638460</vt:i4>
      </vt:variant>
      <vt:variant>
        <vt:i4>632</vt:i4>
      </vt:variant>
      <vt:variant>
        <vt:i4>0</vt:i4>
      </vt:variant>
      <vt:variant>
        <vt:i4>5</vt:i4>
      </vt:variant>
      <vt:variant>
        <vt:lpwstr/>
      </vt:variant>
      <vt:variant>
        <vt:lpwstr>_Toc50564981</vt:lpwstr>
      </vt:variant>
      <vt:variant>
        <vt:i4>1572924</vt:i4>
      </vt:variant>
      <vt:variant>
        <vt:i4>626</vt:i4>
      </vt:variant>
      <vt:variant>
        <vt:i4>0</vt:i4>
      </vt:variant>
      <vt:variant>
        <vt:i4>5</vt:i4>
      </vt:variant>
      <vt:variant>
        <vt:lpwstr/>
      </vt:variant>
      <vt:variant>
        <vt:lpwstr>_Toc50564980</vt:lpwstr>
      </vt:variant>
      <vt:variant>
        <vt:i4>1114163</vt:i4>
      </vt:variant>
      <vt:variant>
        <vt:i4>620</vt:i4>
      </vt:variant>
      <vt:variant>
        <vt:i4>0</vt:i4>
      </vt:variant>
      <vt:variant>
        <vt:i4>5</vt:i4>
      </vt:variant>
      <vt:variant>
        <vt:lpwstr/>
      </vt:variant>
      <vt:variant>
        <vt:lpwstr>_Toc50564979</vt:lpwstr>
      </vt:variant>
      <vt:variant>
        <vt:i4>1048627</vt:i4>
      </vt:variant>
      <vt:variant>
        <vt:i4>614</vt:i4>
      </vt:variant>
      <vt:variant>
        <vt:i4>0</vt:i4>
      </vt:variant>
      <vt:variant>
        <vt:i4>5</vt:i4>
      </vt:variant>
      <vt:variant>
        <vt:lpwstr/>
      </vt:variant>
      <vt:variant>
        <vt:lpwstr>_Toc50564978</vt:lpwstr>
      </vt:variant>
      <vt:variant>
        <vt:i4>2031667</vt:i4>
      </vt:variant>
      <vt:variant>
        <vt:i4>608</vt:i4>
      </vt:variant>
      <vt:variant>
        <vt:i4>0</vt:i4>
      </vt:variant>
      <vt:variant>
        <vt:i4>5</vt:i4>
      </vt:variant>
      <vt:variant>
        <vt:lpwstr/>
      </vt:variant>
      <vt:variant>
        <vt:lpwstr>_Toc50564977</vt:lpwstr>
      </vt:variant>
      <vt:variant>
        <vt:i4>1966131</vt:i4>
      </vt:variant>
      <vt:variant>
        <vt:i4>602</vt:i4>
      </vt:variant>
      <vt:variant>
        <vt:i4>0</vt:i4>
      </vt:variant>
      <vt:variant>
        <vt:i4>5</vt:i4>
      </vt:variant>
      <vt:variant>
        <vt:lpwstr/>
      </vt:variant>
      <vt:variant>
        <vt:lpwstr>_Toc50564976</vt:lpwstr>
      </vt:variant>
      <vt:variant>
        <vt:i4>1900595</vt:i4>
      </vt:variant>
      <vt:variant>
        <vt:i4>596</vt:i4>
      </vt:variant>
      <vt:variant>
        <vt:i4>0</vt:i4>
      </vt:variant>
      <vt:variant>
        <vt:i4>5</vt:i4>
      </vt:variant>
      <vt:variant>
        <vt:lpwstr/>
      </vt:variant>
      <vt:variant>
        <vt:lpwstr>_Toc50564975</vt:lpwstr>
      </vt:variant>
      <vt:variant>
        <vt:i4>1835059</vt:i4>
      </vt:variant>
      <vt:variant>
        <vt:i4>590</vt:i4>
      </vt:variant>
      <vt:variant>
        <vt:i4>0</vt:i4>
      </vt:variant>
      <vt:variant>
        <vt:i4>5</vt:i4>
      </vt:variant>
      <vt:variant>
        <vt:lpwstr/>
      </vt:variant>
      <vt:variant>
        <vt:lpwstr>_Toc50564974</vt:lpwstr>
      </vt:variant>
      <vt:variant>
        <vt:i4>1769523</vt:i4>
      </vt:variant>
      <vt:variant>
        <vt:i4>584</vt:i4>
      </vt:variant>
      <vt:variant>
        <vt:i4>0</vt:i4>
      </vt:variant>
      <vt:variant>
        <vt:i4>5</vt:i4>
      </vt:variant>
      <vt:variant>
        <vt:lpwstr/>
      </vt:variant>
      <vt:variant>
        <vt:lpwstr>_Toc50564973</vt:lpwstr>
      </vt:variant>
      <vt:variant>
        <vt:i4>1703987</vt:i4>
      </vt:variant>
      <vt:variant>
        <vt:i4>578</vt:i4>
      </vt:variant>
      <vt:variant>
        <vt:i4>0</vt:i4>
      </vt:variant>
      <vt:variant>
        <vt:i4>5</vt:i4>
      </vt:variant>
      <vt:variant>
        <vt:lpwstr/>
      </vt:variant>
      <vt:variant>
        <vt:lpwstr>_Toc50564972</vt:lpwstr>
      </vt:variant>
      <vt:variant>
        <vt:i4>1638451</vt:i4>
      </vt:variant>
      <vt:variant>
        <vt:i4>572</vt:i4>
      </vt:variant>
      <vt:variant>
        <vt:i4>0</vt:i4>
      </vt:variant>
      <vt:variant>
        <vt:i4>5</vt:i4>
      </vt:variant>
      <vt:variant>
        <vt:lpwstr/>
      </vt:variant>
      <vt:variant>
        <vt:lpwstr>_Toc50564971</vt:lpwstr>
      </vt:variant>
      <vt:variant>
        <vt:i4>1572915</vt:i4>
      </vt:variant>
      <vt:variant>
        <vt:i4>566</vt:i4>
      </vt:variant>
      <vt:variant>
        <vt:i4>0</vt:i4>
      </vt:variant>
      <vt:variant>
        <vt:i4>5</vt:i4>
      </vt:variant>
      <vt:variant>
        <vt:lpwstr/>
      </vt:variant>
      <vt:variant>
        <vt:lpwstr>_Toc50564970</vt:lpwstr>
      </vt:variant>
      <vt:variant>
        <vt:i4>1114162</vt:i4>
      </vt:variant>
      <vt:variant>
        <vt:i4>560</vt:i4>
      </vt:variant>
      <vt:variant>
        <vt:i4>0</vt:i4>
      </vt:variant>
      <vt:variant>
        <vt:i4>5</vt:i4>
      </vt:variant>
      <vt:variant>
        <vt:lpwstr/>
      </vt:variant>
      <vt:variant>
        <vt:lpwstr>_Toc50564969</vt:lpwstr>
      </vt:variant>
      <vt:variant>
        <vt:i4>1048626</vt:i4>
      </vt:variant>
      <vt:variant>
        <vt:i4>554</vt:i4>
      </vt:variant>
      <vt:variant>
        <vt:i4>0</vt:i4>
      </vt:variant>
      <vt:variant>
        <vt:i4>5</vt:i4>
      </vt:variant>
      <vt:variant>
        <vt:lpwstr/>
      </vt:variant>
      <vt:variant>
        <vt:lpwstr>_Toc50564968</vt:lpwstr>
      </vt:variant>
      <vt:variant>
        <vt:i4>2031666</vt:i4>
      </vt:variant>
      <vt:variant>
        <vt:i4>548</vt:i4>
      </vt:variant>
      <vt:variant>
        <vt:i4>0</vt:i4>
      </vt:variant>
      <vt:variant>
        <vt:i4>5</vt:i4>
      </vt:variant>
      <vt:variant>
        <vt:lpwstr/>
      </vt:variant>
      <vt:variant>
        <vt:lpwstr>_Toc50564967</vt:lpwstr>
      </vt:variant>
      <vt:variant>
        <vt:i4>1966130</vt:i4>
      </vt:variant>
      <vt:variant>
        <vt:i4>542</vt:i4>
      </vt:variant>
      <vt:variant>
        <vt:i4>0</vt:i4>
      </vt:variant>
      <vt:variant>
        <vt:i4>5</vt:i4>
      </vt:variant>
      <vt:variant>
        <vt:lpwstr/>
      </vt:variant>
      <vt:variant>
        <vt:lpwstr>_Toc50564966</vt:lpwstr>
      </vt:variant>
      <vt:variant>
        <vt:i4>1900594</vt:i4>
      </vt:variant>
      <vt:variant>
        <vt:i4>536</vt:i4>
      </vt:variant>
      <vt:variant>
        <vt:i4>0</vt:i4>
      </vt:variant>
      <vt:variant>
        <vt:i4>5</vt:i4>
      </vt:variant>
      <vt:variant>
        <vt:lpwstr/>
      </vt:variant>
      <vt:variant>
        <vt:lpwstr>_Toc50564965</vt:lpwstr>
      </vt:variant>
      <vt:variant>
        <vt:i4>1835058</vt:i4>
      </vt:variant>
      <vt:variant>
        <vt:i4>530</vt:i4>
      </vt:variant>
      <vt:variant>
        <vt:i4>0</vt:i4>
      </vt:variant>
      <vt:variant>
        <vt:i4>5</vt:i4>
      </vt:variant>
      <vt:variant>
        <vt:lpwstr/>
      </vt:variant>
      <vt:variant>
        <vt:lpwstr>_Toc50564964</vt:lpwstr>
      </vt:variant>
      <vt:variant>
        <vt:i4>1769522</vt:i4>
      </vt:variant>
      <vt:variant>
        <vt:i4>524</vt:i4>
      </vt:variant>
      <vt:variant>
        <vt:i4>0</vt:i4>
      </vt:variant>
      <vt:variant>
        <vt:i4>5</vt:i4>
      </vt:variant>
      <vt:variant>
        <vt:lpwstr/>
      </vt:variant>
      <vt:variant>
        <vt:lpwstr>_Toc50564963</vt:lpwstr>
      </vt:variant>
      <vt:variant>
        <vt:i4>1703986</vt:i4>
      </vt:variant>
      <vt:variant>
        <vt:i4>518</vt:i4>
      </vt:variant>
      <vt:variant>
        <vt:i4>0</vt:i4>
      </vt:variant>
      <vt:variant>
        <vt:i4>5</vt:i4>
      </vt:variant>
      <vt:variant>
        <vt:lpwstr/>
      </vt:variant>
      <vt:variant>
        <vt:lpwstr>_Toc50564962</vt:lpwstr>
      </vt:variant>
      <vt:variant>
        <vt:i4>1638450</vt:i4>
      </vt:variant>
      <vt:variant>
        <vt:i4>512</vt:i4>
      </vt:variant>
      <vt:variant>
        <vt:i4>0</vt:i4>
      </vt:variant>
      <vt:variant>
        <vt:i4>5</vt:i4>
      </vt:variant>
      <vt:variant>
        <vt:lpwstr/>
      </vt:variant>
      <vt:variant>
        <vt:lpwstr>_Toc50564961</vt:lpwstr>
      </vt:variant>
      <vt:variant>
        <vt:i4>1572914</vt:i4>
      </vt:variant>
      <vt:variant>
        <vt:i4>506</vt:i4>
      </vt:variant>
      <vt:variant>
        <vt:i4>0</vt:i4>
      </vt:variant>
      <vt:variant>
        <vt:i4>5</vt:i4>
      </vt:variant>
      <vt:variant>
        <vt:lpwstr/>
      </vt:variant>
      <vt:variant>
        <vt:lpwstr>_Toc50564960</vt:lpwstr>
      </vt:variant>
      <vt:variant>
        <vt:i4>1114161</vt:i4>
      </vt:variant>
      <vt:variant>
        <vt:i4>500</vt:i4>
      </vt:variant>
      <vt:variant>
        <vt:i4>0</vt:i4>
      </vt:variant>
      <vt:variant>
        <vt:i4>5</vt:i4>
      </vt:variant>
      <vt:variant>
        <vt:lpwstr/>
      </vt:variant>
      <vt:variant>
        <vt:lpwstr>_Toc50564959</vt:lpwstr>
      </vt:variant>
      <vt:variant>
        <vt:i4>1048625</vt:i4>
      </vt:variant>
      <vt:variant>
        <vt:i4>494</vt:i4>
      </vt:variant>
      <vt:variant>
        <vt:i4>0</vt:i4>
      </vt:variant>
      <vt:variant>
        <vt:i4>5</vt:i4>
      </vt:variant>
      <vt:variant>
        <vt:lpwstr/>
      </vt:variant>
      <vt:variant>
        <vt:lpwstr>_Toc50564958</vt:lpwstr>
      </vt:variant>
      <vt:variant>
        <vt:i4>2031665</vt:i4>
      </vt:variant>
      <vt:variant>
        <vt:i4>488</vt:i4>
      </vt:variant>
      <vt:variant>
        <vt:i4>0</vt:i4>
      </vt:variant>
      <vt:variant>
        <vt:i4>5</vt:i4>
      </vt:variant>
      <vt:variant>
        <vt:lpwstr/>
      </vt:variant>
      <vt:variant>
        <vt:lpwstr>_Toc50564957</vt:lpwstr>
      </vt:variant>
      <vt:variant>
        <vt:i4>1966129</vt:i4>
      </vt:variant>
      <vt:variant>
        <vt:i4>482</vt:i4>
      </vt:variant>
      <vt:variant>
        <vt:i4>0</vt:i4>
      </vt:variant>
      <vt:variant>
        <vt:i4>5</vt:i4>
      </vt:variant>
      <vt:variant>
        <vt:lpwstr/>
      </vt:variant>
      <vt:variant>
        <vt:lpwstr>_Toc50564956</vt:lpwstr>
      </vt:variant>
      <vt:variant>
        <vt:i4>1900593</vt:i4>
      </vt:variant>
      <vt:variant>
        <vt:i4>476</vt:i4>
      </vt:variant>
      <vt:variant>
        <vt:i4>0</vt:i4>
      </vt:variant>
      <vt:variant>
        <vt:i4>5</vt:i4>
      </vt:variant>
      <vt:variant>
        <vt:lpwstr/>
      </vt:variant>
      <vt:variant>
        <vt:lpwstr>_Toc50564955</vt:lpwstr>
      </vt:variant>
      <vt:variant>
        <vt:i4>1835057</vt:i4>
      </vt:variant>
      <vt:variant>
        <vt:i4>470</vt:i4>
      </vt:variant>
      <vt:variant>
        <vt:i4>0</vt:i4>
      </vt:variant>
      <vt:variant>
        <vt:i4>5</vt:i4>
      </vt:variant>
      <vt:variant>
        <vt:lpwstr/>
      </vt:variant>
      <vt:variant>
        <vt:lpwstr>_Toc50564954</vt:lpwstr>
      </vt:variant>
      <vt:variant>
        <vt:i4>1769521</vt:i4>
      </vt:variant>
      <vt:variant>
        <vt:i4>464</vt:i4>
      </vt:variant>
      <vt:variant>
        <vt:i4>0</vt:i4>
      </vt:variant>
      <vt:variant>
        <vt:i4>5</vt:i4>
      </vt:variant>
      <vt:variant>
        <vt:lpwstr/>
      </vt:variant>
      <vt:variant>
        <vt:lpwstr>_Toc50564953</vt:lpwstr>
      </vt:variant>
      <vt:variant>
        <vt:i4>1703985</vt:i4>
      </vt:variant>
      <vt:variant>
        <vt:i4>458</vt:i4>
      </vt:variant>
      <vt:variant>
        <vt:i4>0</vt:i4>
      </vt:variant>
      <vt:variant>
        <vt:i4>5</vt:i4>
      </vt:variant>
      <vt:variant>
        <vt:lpwstr/>
      </vt:variant>
      <vt:variant>
        <vt:lpwstr>_Toc50564952</vt:lpwstr>
      </vt:variant>
      <vt:variant>
        <vt:i4>1638449</vt:i4>
      </vt:variant>
      <vt:variant>
        <vt:i4>452</vt:i4>
      </vt:variant>
      <vt:variant>
        <vt:i4>0</vt:i4>
      </vt:variant>
      <vt:variant>
        <vt:i4>5</vt:i4>
      </vt:variant>
      <vt:variant>
        <vt:lpwstr/>
      </vt:variant>
      <vt:variant>
        <vt:lpwstr>_Toc50564951</vt:lpwstr>
      </vt:variant>
      <vt:variant>
        <vt:i4>1572913</vt:i4>
      </vt:variant>
      <vt:variant>
        <vt:i4>446</vt:i4>
      </vt:variant>
      <vt:variant>
        <vt:i4>0</vt:i4>
      </vt:variant>
      <vt:variant>
        <vt:i4>5</vt:i4>
      </vt:variant>
      <vt:variant>
        <vt:lpwstr/>
      </vt:variant>
      <vt:variant>
        <vt:lpwstr>_Toc50564950</vt:lpwstr>
      </vt:variant>
      <vt:variant>
        <vt:i4>1114160</vt:i4>
      </vt:variant>
      <vt:variant>
        <vt:i4>440</vt:i4>
      </vt:variant>
      <vt:variant>
        <vt:i4>0</vt:i4>
      </vt:variant>
      <vt:variant>
        <vt:i4>5</vt:i4>
      </vt:variant>
      <vt:variant>
        <vt:lpwstr/>
      </vt:variant>
      <vt:variant>
        <vt:lpwstr>_Toc50564949</vt:lpwstr>
      </vt:variant>
      <vt:variant>
        <vt:i4>1048624</vt:i4>
      </vt:variant>
      <vt:variant>
        <vt:i4>434</vt:i4>
      </vt:variant>
      <vt:variant>
        <vt:i4>0</vt:i4>
      </vt:variant>
      <vt:variant>
        <vt:i4>5</vt:i4>
      </vt:variant>
      <vt:variant>
        <vt:lpwstr/>
      </vt:variant>
      <vt:variant>
        <vt:lpwstr>_Toc50564948</vt:lpwstr>
      </vt:variant>
      <vt:variant>
        <vt:i4>2031664</vt:i4>
      </vt:variant>
      <vt:variant>
        <vt:i4>428</vt:i4>
      </vt:variant>
      <vt:variant>
        <vt:i4>0</vt:i4>
      </vt:variant>
      <vt:variant>
        <vt:i4>5</vt:i4>
      </vt:variant>
      <vt:variant>
        <vt:lpwstr/>
      </vt:variant>
      <vt:variant>
        <vt:lpwstr>_Toc50564947</vt:lpwstr>
      </vt:variant>
      <vt:variant>
        <vt:i4>1966128</vt:i4>
      </vt:variant>
      <vt:variant>
        <vt:i4>422</vt:i4>
      </vt:variant>
      <vt:variant>
        <vt:i4>0</vt:i4>
      </vt:variant>
      <vt:variant>
        <vt:i4>5</vt:i4>
      </vt:variant>
      <vt:variant>
        <vt:lpwstr/>
      </vt:variant>
      <vt:variant>
        <vt:lpwstr>_Toc50564946</vt:lpwstr>
      </vt:variant>
      <vt:variant>
        <vt:i4>1900592</vt:i4>
      </vt:variant>
      <vt:variant>
        <vt:i4>416</vt:i4>
      </vt:variant>
      <vt:variant>
        <vt:i4>0</vt:i4>
      </vt:variant>
      <vt:variant>
        <vt:i4>5</vt:i4>
      </vt:variant>
      <vt:variant>
        <vt:lpwstr/>
      </vt:variant>
      <vt:variant>
        <vt:lpwstr>_Toc50564945</vt:lpwstr>
      </vt:variant>
      <vt:variant>
        <vt:i4>1835056</vt:i4>
      </vt:variant>
      <vt:variant>
        <vt:i4>410</vt:i4>
      </vt:variant>
      <vt:variant>
        <vt:i4>0</vt:i4>
      </vt:variant>
      <vt:variant>
        <vt:i4>5</vt:i4>
      </vt:variant>
      <vt:variant>
        <vt:lpwstr/>
      </vt:variant>
      <vt:variant>
        <vt:lpwstr>_Toc50564944</vt:lpwstr>
      </vt:variant>
      <vt:variant>
        <vt:i4>1769520</vt:i4>
      </vt:variant>
      <vt:variant>
        <vt:i4>404</vt:i4>
      </vt:variant>
      <vt:variant>
        <vt:i4>0</vt:i4>
      </vt:variant>
      <vt:variant>
        <vt:i4>5</vt:i4>
      </vt:variant>
      <vt:variant>
        <vt:lpwstr/>
      </vt:variant>
      <vt:variant>
        <vt:lpwstr>_Toc50564943</vt:lpwstr>
      </vt:variant>
      <vt:variant>
        <vt:i4>1703984</vt:i4>
      </vt:variant>
      <vt:variant>
        <vt:i4>398</vt:i4>
      </vt:variant>
      <vt:variant>
        <vt:i4>0</vt:i4>
      </vt:variant>
      <vt:variant>
        <vt:i4>5</vt:i4>
      </vt:variant>
      <vt:variant>
        <vt:lpwstr/>
      </vt:variant>
      <vt:variant>
        <vt:lpwstr>_Toc50564942</vt:lpwstr>
      </vt:variant>
      <vt:variant>
        <vt:i4>1638448</vt:i4>
      </vt:variant>
      <vt:variant>
        <vt:i4>392</vt:i4>
      </vt:variant>
      <vt:variant>
        <vt:i4>0</vt:i4>
      </vt:variant>
      <vt:variant>
        <vt:i4>5</vt:i4>
      </vt:variant>
      <vt:variant>
        <vt:lpwstr/>
      </vt:variant>
      <vt:variant>
        <vt:lpwstr>_Toc50564941</vt:lpwstr>
      </vt:variant>
      <vt:variant>
        <vt:i4>1572912</vt:i4>
      </vt:variant>
      <vt:variant>
        <vt:i4>386</vt:i4>
      </vt:variant>
      <vt:variant>
        <vt:i4>0</vt:i4>
      </vt:variant>
      <vt:variant>
        <vt:i4>5</vt:i4>
      </vt:variant>
      <vt:variant>
        <vt:lpwstr/>
      </vt:variant>
      <vt:variant>
        <vt:lpwstr>_Toc50564940</vt:lpwstr>
      </vt:variant>
      <vt:variant>
        <vt:i4>1114167</vt:i4>
      </vt:variant>
      <vt:variant>
        <vt:i4>380</vt:i4>
      </vt:variant>
      <vt:variant>
        <vt:i4>0</vt:i4>
      </vt:variant>
      <vt:variant>
        <vt:i4>5</vt:i4>
      </vt:variant>
      <vt:variant>
        <vt:lpwstr/>
      </vt:variant>
      <vt:variant>
        <vt:lpwstr>_Toc50564939</vt:lpwstr>
      </vt:variant>
      <vt:variant>
        <vt:i4>1048631</vt:i4>
      </vt:variant>
      <vt:variant>
        <vt:i4>374</vt:i4>
      </vt:variant>
      <vt:variant>
        <vt:i4>0</vt:i4>
      </vt:variant>
      <vt:variant>
        <vt:i4>5</vt:i4>
      </vt:variant>
      <vt:variant>
        <vt:lpwstr/>
      </vt:variant>
      <vt:variant>
        <vt:lpwstr>_Toc50564938</vt:lpwstr>
      </vt:variant>
      <vt:variant>
        <vt:i4>2031671</vt:i4>
      </vt:variant>
      <vt:variant>
        <vt:i4>368</vt:i4>
      </vt:variant>
      <vt:variant>
        <vt:i4>0</vt:i4>
      </vt:variant>
      <vt:variant>
        <vt:i4>5</vt:i4>
      </vt:variant>
      <vt:variant>
        <vt:lpwstr/>
      </vt:variant>
      <vt:variant>
        <vt:lpwstr>_Toc50564937</vt:lpwstr>
      </vt:variant>
      <vt:variant>
        <vt:i4>1966135</vt:i4>
      </vt:variant>
      <vt:variant>
        <vt:i4>362</vt:i4>
      </vt:variant>
      <vt:variant>
        <vt:i4>0</vt:i4>
      </vt:variant>
      <vt:variant>
        <vt:i4>5</vt:i4>
      </vt:variant>
      <vt:variant>
        <vt:lpwstr/>
      </vt:variant>
      <vt:variant>
        <vt:lpwstr>_Toc50564936</vt:lpwstr>
      </vt:variant>
      <vt:variant>
        <vt:i4>1900599</vt:i4>
      </vt:variant>
      <vt:variant>
        <vt:i4>356</vt:i4>
      </vt:variant>
      <vt:variant>
        <vt:i4>0</vt:i4>
      </vt:variant>
      <vt:variant>
        <vt:i4>5</vt:i4>
      </vt:variant>
      <vt:variant>
        <vt:lpwstr/>
      </vt:variant>
      <vt:variant>
        <vt:lpwstr>_Toc50564935</vt:lpwstr>
      </vt:variant>
      <vt:variant>
        <vt:i4>1835063</vt:i4>
      </vt:variant>
      <vt:variant>
        <vt:i4>350</vt:i4>
      </vt:variant>
      <vt:variant>
        <vt:i4>0</vt:i4>
      </vt:variant>
      <vt:variant>
        <vt:i4>5</vt:i4>
      </vt:variant>
      <vt:variant>
        <vt:lpwstr/>
      </vt:variant>
      <vt:variant>
        <vt:lpwstr>_Toc50564934</vt:lpwstr>
      </vt:variant>
      <vt:variant>
        <vt:i4>1769527</vt:i4>
      </vt:variant>
      <vt:variant>
        <vt:i4>344</vt:i4>
      </vt:variant>
      <vt:variant>
        <vt:i4>0</vt:i4>
      </vt:variant>
      <vt:variant>
        <vt:i4>5</vt:i4>
      </vt:variant>
      <vt:variant>
        <vt:lpwstr/>
      </vt:variant>
      <vt:variant>
        <vt:lpwstr>_Toc50564933</vt:lpwstr>
      </vt:variant>
      <vt:variant>
        <vt:i4>1703991</vt:i4>
      </vt:variant>
      <vt:variant>
        <vt:i4>338</vt:i4>
      </vt:variant>
      <vt:variant>
        <vt:i4>0</vt:i4>
      </vt:variant>
      <vt:variant>
        <vt:i4>5</vt:i4>
      </vt:variant>
      <vt:variant>
        <vt:lpwstr/>
      </vt:variant>
      <vt:variant>
        <vt:lpwstr>_Toc50564932</vt:lpwstr>
      </vt:variant>
      <vt:variant>
        <vt:i4>1638455</vt:i4>
      </vt:variant>
      <vt:variant>
        <vt:i4>332</vt:i4>
      </vt:variant>
      <vt:variant>
        <vt:i4>0</vt:i4>
      </vt:variant>
      <vt:variant>
        <vt:i4>5</vt:i4>
      </vt:variant>
      <vt:variant>
        <vt:lpwstr/>
      </vt:variant>
      <vt:variant>
        <vt:lpwstr>_Toc50564931</vt:lpwstr>
      </vt:variant>
      <vt:variant>
        <vt:i4>1572919</vt:i4>
      </vt:variant>
      <vt:variant>
        <vt:i4>326</vt:i4>
      </vt:variant>
      <vt:variant>
        <vt:i4>0</vt:i4>
      </vt:variant>
      <vt:variant>
        <vt:i4>5</vt:i4>
      </vt:variant>
      <vt:variant>
        <vt:lpwstr/>
      </vt:variant>
      <vt:variant>
        <vt:lpwstr>_Toc50564930</vt:lpwstr>
      </vt:variant>
      <vt:variant>
        <vt:i4>1114166</vt:i4>
      </vt:variant>
      <vt:variant>
        <vt:i4>320</vt:i4>
      </vt:variant>
      <vt:variant>
        <vt:i4>0</vt:i4>
      </vt:variant>
      <vt:variant>
        <vt:i4>5</vt:i4>
      </vt:variant>
      <vt:variant>
        <vt:lpwstr/>
      </vt:variant>
      <vt:variant>
        <vt:lpwstr>_Toc50564929</vt:lpwstr>
      </vt:variant>
      <vt:variant>
        <vt:i4>1048630</vt:i4>
      </vt:variant>
      <vt:variant>
        <vt:i4>314</vt:i4>
      </vt:variant>
      <vt:variant>
        <vt:i4>0</vt:i4>
      </vt:variant>
      <vt:variant>
        <vt:i4>5</vt:i4>
      </vt:variant>
      <vt:variant>
        <vt:lpwstr/>
      </vt:variant>
      <vt:variant>
        <vt:lpwstr>_Toc50564928</vt:lpwstr>
      </vt:variant>
      <vt:variant>
        <vt:i4>2031670</vt:i4>
      </vt:variant>
      <vt:variant>
        <vt:i4>308</vt:i4>
      </vt:variant>
      <vt:variant>
        <vt:i4>0</vt:i4>
      </vt:variant>
      <vt:variant>
        <vt:i4>5</vt:i4>
      </vt:variant>
      <vt:variant>
        <vt:lpwstr/>
      </vt:variant>
      <vt:variant>
        <vt:lpwstr>_Toc50564927</vt:lpwstr>
      </vt:variant>
      <vt:variant>
        <vt:i4>1966134</vt:i4>
      </vt:variant>
      <vt:variant>
        <vt:i4>302</vt:i4>
      </vt:variant>
      <vt:variant>
        <vt:i4>0</vt:i4>
      </vt:variant>
      <vt:variant>
        <vt:i4>5</vt:i4>
      </vt:variant>
      <vt:variant>
        <vt:lpwstr/>
      </vt:variant>
      <vt:variant>
        <vt:lpwstr>_Toc50564926</vt:lpwstr>
      </vt:variant>
      <vt:variant>
        <vt:i4>1900598</vt:i4>
      </vt:variant>
      <vt:variant>
        <vt:i4>296</vt:i4>
      </vt:variant>
      <vt:variant>
        <vt:i4>0</vt:i4>
      </vt:variant>
      <vt:variant>
        <vt:i4>5</vt:i4>
      </vt:variant>
      <vt:variant>
        <vt:lpwstr/>
      </vt:variant>
      <vt:variant>
        <vt:lpwstr>_Toc50564925</vt:lpwstr>
      </vt:variant>
      <vt:variant>
        <vt:i4>1835062</vt:i4>
      </vt:variant>
      <vt:variant>
        <vt:i4>290</vt:i4>
      </vt:variant>
      <vt:variant>
        <vt:i4>0</vt:i4>
      </vt:variant>
      <vt:variant>
        <vt:i4>5</vt:i4>
      </vt:variant>
      <vt:variant>
        <vt:lpwstr/>
      </vt:variant>
      <vt:variant>
        <vt:lpwstr>_Toc50564924</vt:lpwstr>
      </vt:variant>
      <vt:variant>
        <vt:i4>1769526</vt:i4>
      </vt:variant>
      <vt:variant>
        <vt:i4>284</vt:i4>
      </vt:variant>
      <vt:variant>
        <vt:i4>0</vt:i4>
      </vt:variant>
      <vt:variant>
        <vt:i4>5</vt:i4>
      </vt:variant>
      <vt:variant>
        <vt:lpwstr/>
      </vt:variant>
      <vt:variant>
        <vt:lpwstr>_Toc50564923</vt:lpwstr>
      </vt:variant>
      <vt:variant>
        <vt:i4>1703990</vt:i4>
      </vt:variant>
      <vt:variant>
        <vt:i4>278</vt:i4>
      </vt:variant>
      <vt:variant>
        <vt:i4>0</vt:i4>
      </vt:variant>
      <vt:variant>
        <vt:i4>5</vt:i4>
      </vt:variant>
      <vt:variant>
        <vt:lpwstr/>
      </vt:variant>
      <vt:variant>
        <vt:lpwstr>_Toc50564922</vt:lpwstr>
      </vt:variant>
      <vt:variant>
        <vt:i4>1638454</vt:i4>
      </vt:variant>
      <vt:variant>
        <vt:i4>272</vt:i4>
      </vt:variant>
      <vt:variant>
        <vt:i4>0</vt:i4>
      </vt:variant>
      <vt:variant>
        <vt:i4>5</vt:i4>
      </vt:variant>
      <vt:variant>
        <vt:lpwstr/>
      </vt:variant>
      <vt:variant>
        <vt:lpwstr>_Toc50564921</vt:lpwstr>
      </vt:variant>
      <vt:variant>
        <vt:i4>1572918</vt:i4>
      </vt:variant>
      <vt:variant>
        <vt:i4>266</vt:i4>
      </vt:variant>
      <vt:variant>
        <vt:i4>0</vt:i4>
      </vt:variant>
      <vt:variant>
        <vt:i4>5</vt:i4>
      </vt:variant>
      <vt:variant>
        <vt:lpwstr/>
      </vt:variant>
      <vt:variant>
        <vt:lpwstr>_Toc50564920</vt:lpwstr>
      </vt:variant>
      <vt:variant>
        <vt:i4>1114165</vt:i4>
      </vt:variant>
      <vt:variant>
        <vt:i4>260</vt:i4>
      </vt:variant>
      <vt:variant>
        <vt:i4>0</vt:i4>
      </vt:variant>
      <vt:variant>
        <vt:i4>5</vt:i4>
      </vt:variant>
      <vt:variant>
        <vt:lpwstr/>
      </vt:variant>
      <vt:variant>
        <vt:lpwstr>_Toc50564919</vt:lpwstr>
      </vt:variant>
      <vt:variant>
        <vt:i4>1048629</vt:i4>
      </vt:variant>
      <vt:variant>
        <vt:i4>254</vt:i4>
      </vt:variant>
      <vt:variant>
        <vt:i4>0</vt:i4>
      </vt:variant>
      <vt:variant>
        <vt:i4>5</vt:i4>
      </vt:variant>
      <vt:variant>
        <vt:lpwstr/>
      </vt:variant>
      <vt:variant>
        <vt:lpwstr>_Toc50564918</vt:lpwstr>
      </vt:variant>
      <vt:variant>
        <vt:i4>2031669</vt:i4>
      </vt:variant>
      <vt:variant>
        <vt:i4>248</vt:i4>
      </vt:variant>
      <vt:variant>
        <vt:i4>0</vt:i4>
      </vt:variant>
      <vt:variant>
        <vt:i4>5</vt:i4>
      </vt:variant>
      <vt:variant>
        <vt:lpwstr/>
      </vt:variant>
      <vt:variant>
        <vt:lpwstr>_Toc50564917</vt:lpwstr>
      </vt:variant>
      <vt:variant>
        <vt:i4>1966133</vt:i4>
      </vt:variant>
      <vt:variant>
        <vt:i4>242</vt:i4>
      </vt:variant>
      <vt:variant>
        <vt:i4>0</vt:i4>
      </vt:variant>
      <vt:variant>
        <vt:i4>5</vt:i4>
      </vt:variant>
      <vt:variant>
        <vt:lpwstr/>
      </vt:variant>
      <vt:variant>
        <vt:lpwstr>_Toc50564916</vt:lpwstr>
      </vt:variant>
      <vt:variant>
        <vt:i4>1900597</vt:i4>
      </vt:variant>
      <vt:variant>
        <vt:i4>236</vt:i4>
      </vt:variant>
      <vt:variant>
        <vt:i4>0</vt:i4>
      </vt:variant>
      <vt:variant>
        <vt:i4>5</vt:i4>
      </vt:variant>
      <vt:variant>
        <vt:lpwstr/>
      </vt:variant>
      <vt:variant>
        <vt:lpwstr>_Toc50564915</vt:lpwstr>
      </vt:variant>
      <vt:variant>
        <vt:i4>1835061</vt:i4>
      </vt:variant>
      <vt:variant>
        <vt:i4>230</vt:i4>
      </vt:variant>
      <vt:variant>
        <vt:i4>0</vt:i4>
      </vt:variant>
      <vt:variant>
        <vt:i4>5</vt:i4>
      </vt:variant>
      <vt:variant>
        <vt:lpwstr/>
      </vt:variant>
      <vt:variant>
        <vt:lpwstr>_Toc50564914</vt:lpwstr>
      </vt:variant>
      <vt:variant>
        <vt:i4>1769525</vt:i4>
      </vt:variant>
      <vt:variant>
        <vt:i4>224</vt:i4>
      </vt:variant>
      <vt:variant>
        <vt:i4>0</vt:i4>
      </vt:variant>
      <vt:variant>
        <vt:i4>5</vt:i4>
      </vt:variant>
      <vt:variant>
        <vt:lpwstr/>
      </vt:variant>
      <vt:variant>
        <vt:lpwstr>_Toc50564913</vt:lpwstr>
      </vt:variant>
      <vt:variant>
        <vt:i4>1703989</vt:i4>
      </vt:variant>
      <vt:variant>
        <vt:i4>218</vt:i4>
      </vt:variant>
      <vt:variant>
        <vt:i4>0</vt:i4>
      </vt:variant>
      <vt:variant>
        <vt:i4>5</vt:i4>
      </vt:variant>
      <vt:variant>
        <vt:lpwstr/>
      </vt:variant>
      <vt:variant>
        <vt:lpwstr>_Toc50564912</vt:lpwstr>
      </vt:variant>
      <vt:variant>
        <vt:i4>1638453</vt:i4>
      </vt:variant>
      <vt:variant>
        <vt:i4>212</vt:i4>
      </vt:variant>
      <vt:variant>
        <vt:i4>0</vt:i4>
      </vt:variant>
      <vt:variant>
        <vt:i4>5</vt:i4>
      </vt:variant>
      <vt:variant>
        <vt:lpwstr/>
      </vt:variant>
      <vt:variant>
        <vt:lpwstr>_Toc50564911</vt:lpwstr>
      </vt:variant>
      <vt:variant>
        <vt:i4>1572917</vt:i4>
      </vt:variant>
      <vt:variant>
        <vt:i4>206</vt:i4>
      </vt:variant>
      <vt:variant>
        <vt:i4>0</vt:i4>
      </vt:variant>
      <vt:variant>
        <vt:i4>5</vt:i4>
      </vt:variant>
      <vt:variant>
        <vt:lpwstr/>
      </vt:variant>
      <vt:variant>
        <vt:lpwstr>_Toc50564910</vt:lpwstr>
      </vt:variant>
      <vt:variant>
        <vt:i4>1114164</vt:i4>
      </vt:variant>
      <vt:variant>
        <vt:i4>200</vt:i4>
      </vt:variant>
      <vt:variant>
        <vt:i4>0</vt:i4>
      </vt:variant>
      <vt:variant>
        <vt:i4>5</vt:i4>
      </vt:variant>
      <vt:variant>
        <vt:lpwstr/>
      </vt:variant>
      <vt:variant>
        <vt:lpwstr>_Toc50564909</vt:lpwstr>
      </vt:variant>
      <vt:variant>
        <vt:i4>1048628</vt:i4>
      </vt:variant>
      <vt:variant>
        <vt:i4>194</vt:i4>
      </vt:variant>
      <vt:variant>
        <vt:i4>0</vt:i4>
      </vt:variant>
      <vt:variant>
        <vt:i4>5</vt:i4>
      </vt:variant>
      <vt:variant>
        <vt:lpwstr/>
      </vt:variant>
      <vt:variant>
        <vt:lpwstr>_Toc50564908</vt:lpwstr>
      </vt:variant>
      <vt:variant>
        <vt:i4>2031668</vt:i4>
      </vt:variant>
      <vt:variant>
        <vt:i4>188</vt:i4>
      </vt:variant>
      <vt:variant>
        <vt:i4>0</vt:i4>
      </vt:variant>
      <vt:variant>
        <vt:i4>5</vt:i4>
      </vt:variant>
      <vt:variant>
        <vt:lpwstr/>
      </vt:variant>
      <vt:variant>
        <vt:lpwstr>_Toc50564907</vt:lpwstr>
      </vt:variant>
      <vt:variant>
        <vt:i4>1966132</vt:i4>
      </vt:variant>
      <vt:variant>
        <vt:i4>182</vt:i4>
      </vt:variant>
      <vt:variant>
        <vt:i4>0</vt:i4>
      </vt:variant>
      <vt:variant>
        <vt:i4>5</vt:i4>
      </vt:variant>
      <vt:variant>
        <vt:lpwstr/>
      </vt:variant>
      <vt:variant>
        <vt:lpwstr>_Toc50564906</vt:lpwstr>
      </vt:variant>
      <vt:variant>
        <vt:i4>1900596</vt:i4>
      </vt:variant>
      <vt:variant>
        <vt:i4>176</vt:i4>
      </vt:variant>
      <vt:variant>
        <vt:i4>0</vt:i4>
      </vt:variant>
      <vt:variant>
        <vt:i4>5</vt:i4>
      </vt:variant>
      <vt:variant>
        <vt:lpwstr/>
      </vt:variant>
      <vt:variant>
        <vt:lpwstr>_Toc50564905</vt:lpwstr>
      </vt:variant>
      <vt:variant>
        <vt:i4>1835060</vt:i4>
      </vt:variant>
      <vt:variant>
        <vt:i4>170</vt:i4>
      </vt:variant>
      <vt:variant>
        <vt:i4>0</vt:i4>
      </vt:variant>
      <vt:variant>
        <vt:i4>5</vt:i4>
      </vt:variant>
      <vt:variant>
        <vt:lpwstr/>
      </vt:variant>
      <vt:variant>
        <vt:lpwstr>_Toc50564904</vt:lpwstr>
      </vt:variant>
      <vt:variant>
        <vt:i4>1769524</vt:i4>
      </vt:variant>
      <vt:variant>
        <vt:i4>164</vt:i4>
      </vt:variant>
      <vt:variant>
        <vt:i4>0</vt:i4>
      </vt:variant>
      <vt:variant>
        <vt:i4>5</vt:i4>
      </vt:variant>
      <vt:variant>
        <vt:lpwstr/>
      </vt:variant>
      <vt:variant>
        <vt:lpwstr>_Toc50564903</vt:lpwstr>
      </vt:variant>
      <vt:variant>
        <vt:i4>1703988</vt:i4>
      </vt:variant>
      <vt:variant>
        <vt:i4>158</vt:i4>
      </vt:variant>
      <vt:variant>
        <vt:i4>0</vt:i4>
      </vt:variant>
      <vt:variant>
        <vt:i4>5</vt:i4>
      </vt:variant>
      <vt:variant>
        <vt:lpwstr/>
      </vt:variant>
      <vt:variant>
        <vt:lpwstr>_Toc50564902</vt:lpwstr>
      </vt:variant>
      <vt:variant>
        <vt:i4>1638452</vt:i4>
      </vt:variant>
      <vt:variant>
        <vt:i4>152</vt:i4>
      </vt:variant>
      <vt:variant>
        <vt:i4>0</vt:i4>
      </vt:variant>
      <vt:variant>
        <vt:i4>5</vt:i4>
      </vt:variant>
      <vt:variant>
        <vt:lpwstr/>
      </vt:variant>
      <vt:variant>
        <vt:lpwstr>_Toc50564901</vt:lpwstr>
      </vt:variant>
      <vt:variant>
        <vt:i4>1572916</vt:i4>
      </vt:variant>
      <vt:variant>
        <vt:i4>146</vt:i4>
      </vt:variant>
      <vt:variant>
        <vt:i4>0</vt:i4>
      </vt:variant>
      <vt:variant>
        <vt:i4>5</vt:i4>
      </vt:variant>
      <vt:variant>
        <vt:lpwstr/>
      </vt:variant>
      <vt:variant>
        <vt:lpwstr>_Toc50564900</vt:lpwstr>
      </vt:variant>
      <vt:variant>
        <vt:i4>1048637</vt:i4>
      </vt:variant>
      <vt:variant>
        <vt:i4>140</vt:i4>
      </vt:variant>
      <vt:variant>
        <vt:i4>0</vt:i4>
      </vt:variant>
      <vt:variant>
        <vt:i4>5</vt:i4>
      </vt:variant>
      <vt:variant>
        <vt:lpwstr/>
      </vt:variant>
      <vt:variant>
        <vt:lpwstr>_Toc50564899</vt:lpwstr>
      </vt:variant>
      <vt:variant>
        <vt:i4>1114173</vt:i4>
      </vt:variant>
      <vt:variant>
        <vt:i4>134</vt:i4>
      </vt:variant>
      <vt:variant>
        <vt:i4>0</vt:i4>
      </vt:variant>
      <vt:variant>
        <vt:i4>5</vt:i4>
      </vt:variant>
      <vt:variant>
        <vt:lpwstr/>
      </vt:variant>
      <vt:variant>
        <vt:lpwstr>_Toc50564898</vt:lpwstr>
      </vt:variant>
      <vt:variant>
        <vt:i4>1966141</vt:i4>
      </vt:variant>
      <vt:variant>
        <vt:i4>128</vt:i4>
      </vt:variant>
      <vt:variant>
        <vt:i4>0</vt:i4>
      </vt:variant>
      <vt:variant>
        <vt:i4>5</vt:i4>
      </vt:variant>
      <vt:variant>
        <vt:lpwstr/>
      </vt:variant>
      <vt:variant>
        <vt:lpwstr>_Toc50564897</vt:lpwstr>
      </vt:variant>
      <vt:variant>
        <vt:i4>2031677</vt:i4>
      </vt:variant>
      <vt:variant>
        <vt:i4>122</vt:i4>
      </vt:variant>
      <vt:variant>
        <vt:i4>0</vt:i4>
      </vt:variant>
      <vt:variant>
        <vt:i4>5</vt:i4>
      </vt:variant>
      <vt:variant>
        <vt:lpwstr/>
      </vt:variant>
      <vt:variant>
        <vt:lpwstr>_Toc50564896</vt:lpwstr>
      </vt:variant>
      <vt:variant>
        <vt:i4>1835069</vt:i4>
      </vt:variant>
      <vt:variant>
        <vt:i4>116</vt:i4>
      </vt:variant>
      <vt:variant>
        <vt:i4>0</vt:i4>
      </vt:variant>
      <vt:variant>
        <vt:i4>5</vt:i4>
      </vt:variant>
      <vt:variant>
        <vt:lpwstr/>
      </vt:variant>
      <vt:variant>
        <vt:lpwstr>_Toc50564895</vt:lpwstr>
      </vt:variant>
      <vt:variant>
        <vt:i4>1900605</vt:i4>
      </vt:variant>
      <vt:variant>
        <vt:i4>110</vt:i4>
      </vt:variant>
      <vt:variant>
        <vt:i4>0</vt:i4>
      </vt:variant>
      <vt:variant>
        <vt:i4>5</vt:i4>
      </vt:variant>
      <vt:variant>
        <vt:lpwstr/>
      </vt:variant>
      <vt:variant>
        <vt:lpwstr>_Toc50564894</vt:lpwstr>
      </vt:variant>
      <vt:variant>
        <vt:i4>1703997</vt:i4>
      </vt:variant>
      <vt:variant>
        <vt:i4>104</vt:i4>
      </vt:variant>
      <vt:variant>
        <vt:i4>0</vt:i4>
      </vt:variant>
      <vt:variant>
        <vt:i4>5</vt:i4>
      </vt:variant>
      <vt:variant>
        <vt:lpwstr/>
      </vt:variant>
      <vt:variant>
        <vt:lpwstr>_Toc50564893</vt:lpwstr>
      </vt:variant>
      <vt:variant>
        <vt:i4>1769533</vt:i4>
      </vt:variant>
      <vt:variant>
        <vt:i4>98</vt:i4>
      </vt:variant>
      <vt:variant>
        <vt:i4>0</vt:i4>
      </vt:variant>
      <vt:variant>
        <vt:i4>5</vt:i4>
      </vt:variant>
      <vt:variant>
        <vt:lpwstr/>
      </vt:variant>
      <vt:variant>
        <vt:lpwstr>_Toc50564892</vt:lpwstr>
      </vt:variant>
      <vt:variant>
        <vt:i4>1572925</vt:i4>
      </vt:variant>
      <vt:variant>
        <vt:i4>92</vt:i4>
      </vt:variant>
      <vt:variant>
        <vt:i4>0</vt:i4>
      </vt:variant>
      <vt:variant>
        <vt:i4>5</vt:i4>
      </vt:variant>
      <vt:variant>
        <vt:lpwstr/>
      </vt:variant>
      <vt:variant>
        <vt:lpwstr>_Toc50564891</vt:lpwstr>
      </vt:variant>
      <vt:variant>
        <vt:i4>1638461</vt:i4>
      </vt:variant>
      <vt:variant>
        <vt:i4>86</vt:i4>
      </vt:variant>
      <vt:variant>
        <vt:i4>0</vt:i4>
      </vt:variant>
      <vt:variant>
        <vt:i4>5</vt:i4>
      </vt:variant>
      <vt:variant>
        <vt:lpwstr/>
      </vt:variant>
      <vt:variant>
        <vt:lpwstr>_Toc50564890</vt:lpwstr>
      </vt:variant>
      <vt:variant>
        <vt:i4>1048636</vt:i4>
      </vt:variant>
      <vt:variant>
        <vt:i4>80</vt:i4>
      </vt:variant>
      <vt:variant>
        <vt:i4>0</vt:i4>
      </vt:variant>
      <vt:variant>
        <vt:i4>5</vt:i4>
      </vt:variant>
      <vt:variant>
        <vt:lpwstr/>
      </vt:variant>
      <vt:variant>
        <vt:lpwstr>_Toc50564889</vt:lpwstr>
      </vt:variant>
      <vt:variant>
        <vt:i4>1114172</vt:i4>
      </vt:variant>
      <vt:variant>
        <vt:i4>74</vt:i4>
      </vt:variant>
      <vt:variant>
        <vt:i4>0</vt:i4>
      </vt:variant>
      <vt:variant>
        <vt:i4>5</vt:i4>
      </vt:variant>
      <vt:variant>
        <vt:lpwstr/>
      </vt:variant>
      <vt:variant>
        <vt:lpwstr>_Toc50564888</vt:lpwstr>
      </vt:variant>
      <vt:variant>
        <vt:i4>1966140</vt:i4>
      </vt:variant>
      <vt:variant>
        <vt:i4>68</vt:i4>
      </vt:variant>
      <vt:variant>
        <vt:i4>0</vt:i4>
      </vt:variant>
      <vt:variant>
        <vt:i4>5</vt:i4>
      </vt:variant>
      <vt:variant>
        <vt:lpwstr/>
      </vt:variant>
      <vt:variant>
        <vt:lpwstr>_Toc50564887</vt:lpwstr>
      </vt:variant>
      <vt:variant>
        <vt:i4>2031676</vt:i4>
      </vt:variant>
      <vt:variant>
        <vt:i4>62</vt:i4>
      </vt:variant>
      <vt:variant>
        <vt:i4>0</vt:i4>
      </vt:variant>
      <vt:variant>
        <vt:i4>5</vt:i4>
      </vt:variant>
      <vt:variant>
        <vt:lpwstr/>
      </vt:variant>
      <vt:variant>
        <vt:lpwstr>_Toc50564886</vt:lpwstr>
      </vt:variant>
      <vt:variant>
        <vt:i4>1835068</vt:i4>
      </vt:variant>
      <vt:variant>
        <vt:i4>56</vt:i4>
      </vt:variant>
      <vt:variant>
        <vt:i4>0</vt:i4>
      </vt:variant>
      <vt:variant>
        <vt:i4>5</vt:i4>
      </vt:variant>
      <vt:variant>
        <vt:lpwstr/>
      </vt:variant>
      <vt:variant>
        <vt:lpwstr>_Toc50564885</vt:lpwstr>
      </vt:variant>
      <vt:variant>
        <vt:i4>1900604</vt:i4>
      </vt:variant>
      <vt:variant>
        <vt:i4>50</vt:i4>
      </vt:variant>
      <vt:variant>
        <vt:i4>0</vt:i4>
      </vt:variant>
      <vt:variant>
        <vt:i4>5</vt:i4>
      </vt:variant>
      <vt:variant>
        <vt:lpwstr/>
      </vt:variant>
      <vt:variant>
        <vt:lpwstr>_Toc50564884</vt:lpwstr>
      </vt:variant>
      <vt:variant>
        <vt:i4>1703996</vt:i4>
      </vt:variant>
      <vt:variant>
        <vt:i4>44</vt:i4>
      </vt:variant>
      <vt:variant>
        <vt:i4>0</vt:i4>
      </vt:variant>
      <vt:variant>
        <vt:i4>5</vt:i4>
      </vt:variant>
      <vt:variant>
        <vt:lpwstr/>
      </vt:variant>
      <vt:variant>
        <vt:lpwstr>_Toc50564883</vt:lpwstr>
      </vt:variant>
      <vt:variant>
        <vt:i4>1769532</vt:i4>
      </vt:variant>
      <vt:variant>
        <vt:i4>38</vt:i4>
      </vt:variant>
      <vt:variant>
        <vt:i4>0</vt:i4>
      </vt:variant>
      <vt:variant>
        <vt:i4>5</vt:i4>
      </vt:variant>
      <vt:variant>
        <vt:lpwstr/>
      </vt:variant>
      <vt:variant>
        <vt:lpwstr>_Toc50564882</vt:lpwstr>
      </vt:variant>
      <vt:variant>
        <vt:i4>1572924</vt:i4>
      </vt:variant>
      <vt:variant>
        <vt:i4>32</vt:i4>
      </vt:variant>
      <vt:variant>
        <vt:i4>0</vt:i4>
      </vt:variant>
      <vt:variant>
        <vt:i4>5</vt:i4>
      </vt:variant>
      <vt:variant>
        <vt:lpwstr/>
      </vt:variant>
      <vt:variant>
        <vt:lpwstr>_Toc50564881</vt:lpwstr>
      </vt:variant>
      <vt:variant>
        <vt:i4>1638460</vt:i4>
      </vt:variant>
      <vt:variant>
        <vt:i4>26</vt:i4>
      </vt:variant>
      <vt:variant>
        <vt:i4>0</vt:i4>
      </vt:variant>
      <vt:variant>
        <vt:i4>5</vt:i4>
      </vt:variant>
      <vt:variant>
        <vt:lpwstr/>
      </vt:variant>
      <vt:variant>
        <vt:lpwstr>_Toc50564880</vt:lpwstr>
      </vt:variant>
      <vt:variant>
        <vt:i4>1048627</vt:i4>
      </vt:variant>
      <vt:variant>
        <vt:i4>20</vt:i4>
      </vt:variant>
      <vt:variant>
        <vt:i4>0</vt:i4>
      </vt:variant>
      <vt:variant>
        <vt:i4>5</vt:i4>
      </vt:variant>
      <vt:variant>
        <vt:lpwstr/>
      </vt:variant>
      <vt:variant>
        <vt:lpwstr>_Toc50564879</vt:lpwstr>
      </vt:variant>
      <vt:variant>
        <vt:i4>1114163</vt:i4>
      </vt:variant>
      <vt:variant>
        <vt:i4>14</vt:i4>
      </vt:variant>
      <vt:variant>
        <vt:i4>0</vt:i4>
      </vt:variant>
      <vt:variant>
        <vt:i4>5</vt:i4>
      </vt:variant>
      <vt:variant>
        <vt:lpwstr/>
      </vt:variant>
      <vt:variant>
        <vt:lpwstr>_Toc50564878</vt:lpwstr>
      </vt:variant>
      <vt:variant>
        <vt:i4>1966131</vt:i4>
      </vt:variant>
      <vt:variant>
        <vt:i4>8</vt:i4>
      </vt:variant>
      <vt:variant>
        <vt:i4>0</vt:i4>
      </vt:variant>
      <vt:variant>
        <vt:i4>5</vt:i4>
      </vt:variant>
      <vt:variant>
        <vt:lpwstr/>
      </vt:variant>
      <vt:variant>
        <vt:lpwstr>_Toc50564877</vt:lpwstr>
      </vt:variant>
      <vt:variant>
        <vt:i4>2031667</vt:i4>
      </vt:variant>
      <vt:variant>
        <vt:i4>2</vt:i4>
      </vt:variant>
      <vt:variant>
        <vt:i4>0</vt:i4>
      </vt:variant>
      <vt:variant>
        <vt:i4>5</vt:i4>
      </vt:variant>
      <vt:variant>
        <vt:lpwstr/>
      </vt:variant>
      <vt:variant>
        <vt:lpwstr>_Toc50564876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OROPEZA CARMONA HUGO CARLOS</dc:creator>
  <cp:keywords/>
  <cp:lastModifiedBy>BERNAL MEDINA RAFAEL</cp:lastModifiedBy>
  <cp:revision>130</cp:revision>
  <cp:lastPrinted>2019-02-19T17:57:00Z</cp:lastPrinted>
  <dcterms:created xsi:type="dcterms:W3CDTF">2020-09-14T22:17:00Z</dcterms:created>
  <dcterms:modified xsi:type="dcterms:W3CDTF">2021-01-11T23:25:00Z</dcterms:modified>
</cp:coreProperties>
</file>