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05A499" w14:textId="77777777" w:rsidR="00804097" w:rsidRDefault="001B257A" w:rsidP="00AD7ECF">
      <w:pPr>
        <w:tabs>
          <w:tab w:val="left" w:pos="3686"/>
          <w:tab w:val="center" w:pos="4618"/>
          <w:tab w:val="left" w:pos="5220"/>
        </w:tabs>
        <w:rPr>
          <w:rFonts w:ascii="Arial" w:hAnsi="Arial" w:cs="Arial"/>
          <w:sz w:val="22"/>
          <w:szCs w:val="22"/>
        </w:rPr>
      </w:pPr>
      <w:r>
        <w:rPr>
          <w:rFonts w:ascii="Arial" w:hAnsi="Arial" w:cs="Arial"/>
          <w:noProof/>
          <w:sz w:val="28"/>
          <w:szCs w:val="28"/>
          <w:lang w:val="en-US" w:eastAsia="en-US"/>
        </w:rPr>
        <w:drawing>
          <wp:anchor distT="0" distB="0" distL="114300" distR="114300" simplePos="0" relativeHeight="251662848" behindDoc="1" locked="0" layoutInCell="1" allowOverlap="1" wp14:anchorId="5FA564AB" wp14:editId="2F68C66E">
            <wp:simplePos x="0" y="0"/>
            <wp:positionH relativeFrom="page">
              <wp:posOffset>10160</wp:posOffset>
            </wp:positionH>
            <wp:positionV relativeFrom="paragraph">
              <wp:posOffset>-1543050</wp:posOffset>
            </wp:positionV>
            <wp:extent cx="7748905" cy="10652760"/>
            <wp:effectExtent l="0" t="0" r="4445" b="0"/>
            <wp:wrapNone/>
            <wp:docPr id="80" name="Imagen 80" descr="Imagen1fo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Imagen1fond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48905" cy="10652760"/>
                    </a:xfrm>
                    <a:prstGeom prst="rect">
                      <a:avLst/>
                    </a:prstGeom>
                    <a:noFill/>
                    <a:ln>
                      <a:noFill/>
                    </a:ln>
                  </pic:spPr>
                </pic:pic>
              </a:graphicData>
            </a:graphic>
            <wp14:sizeRelV relativeFrom="margin">
              <wp14:pctHeight>0</wp14:pctHeight>
            </wp14:sizeRelV>
          </wp:anchor>
        </w:drawing>
      </w:r>
    </w:p>
    <w:p w14:paraId="1C884DB6" w14:textId="7A608EAB" w:rsidR="002F5A94" w:rsidRDefault="00AF03C4" w:rsidP="00AD7ECF">
      <w:pPr>
        <w:tabs>
          <w:tab w:val="left" w:pos="3686"/>
          <w:tab w:val="center" w:pos="4618"/>
          <w:tab w:val="left" w:pos="5220"/>
        </w:tabs>
        <w:rPr>
          <w:rFonts w:ascii="Arial" w:hAnsi="Arial" w:cs="Arial"/>
          <w:sz w:val="22"/>
          <w:szCs w:val="22"/>
        </w:rPr>
      </w:pPr>
      <w:r>
        <w:rPr>
          <w:noProof/>
          <w:lang w:val="en-US" w:eastAsia="en-US"/>
        </w:rPr>
        <w:drawing>
          <wp:anchor distT="0" distB="0" distL="114300" distR="114300" simplePos="0" relativeHeight="251660800" behindDoc="0" locked="0" layoutInCell="1" allowOverlap="1" wp14:anchorId="54A50FB2" wp14:editId="1D4CB805">
            <wp:simplePos x="0" y="0"/>
            <wp:positionH relativeFrom="column">
              <wp:posOffset>1480820</wp:posOffset>
            </wp:positionH>
            <wp:positionV relativeFrom="paragraph">
              <wp:posOffset>11430</wp:posOffset>
            </wp:positionV>
            <wp:extent cx="3095625" cy="942975"/>
            <wp:effectExtent l="0" t="0" r="3175" b="0"/>
            <wp:wrapNone/>
            <wp:docPr id="83" name="Imagen 83" descr="INE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INE 20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95625" cy="942975"/>
                    </a:xfrm>
                    <a:prstGeom prst="rect">
                      <a:avLst/>
                    </a:prstGeom>
                    <a:noFill/>
                    <a:ln>
                      <a:noFill/>
                    </a:ln>
                  </pic:spPr>
                </pic:pic>
              </a:graphicData>
            </a:graphic>
          </wp:anchor>
        </w:drawing>
      </w:r>
    </w:p>
    <w:p w14:paraId="341A0793" w14:textId="7970E07A" w:rsidR="009F6DDB" w:rsidRPr="009F6DDB" w:rsidRDefault="00AD7ECF" w:rsidP="000B20F2">
      <w:pPr>
        <w:tabs>
          <w:tab w:val="left" w:pos="3686"/>
          <w:tab w:val="center" w:pos="4618"/>
          <w:tab w:val="left" w:pos="5220"/>
        </w:tabs>
        <w:rPr>
          <w:rFonts w:ascii="Arial" w:hAnsi="Arial" w:cs="Arial"/>
          <w:sz w:val="28"/>
          <w:szCs w:val="28"/>
        </w:rPr>
      </w:pPr>
      <w:r>
        <w:rPr>
          <w:rFonts w:ascii="Arial" w:hAnsi="Arial" w:cs="Arial"/>
          <w:sz w:val="22"/>
          <w:szCs w:val="22"/>
        </w:rPr>
        <w:tab/>
      </w:r>
      <w:r>
        <w:rPr>
          <w:rFonts w:ascii="Arial" w:hAnsi="Arial" w:cs="Arial"/>
          <w:sz w:val="22"/>
          <w:szCs w:val="22"/>
        </w:rPr>
        <w:tab/>
      </w:r>
    </w:p>
    <w:p w14:paraId="65A15EAD" w14:textId="77777777" w:rsidR="009F6DDB" w:rsidRPr="009F6DDB" w:rsidRDefault="009F6DDB" w:rsidP="009F6DDB">
      <w:pPr>
        <w:rPr>
          <w:rFonts w:ascii="Arial" w:hAnsi="Arial" w:cs="Arial"/>
          <w:sz w:val="28"/>
          <w:szCs w:val="28"/>
        </w:rPr>
      </w:pPr>
    </w:p>
    <w:p w14:paraId="7ABA0F9A" w14:textId="77777777" w:rsidR="009F6DDB" w:rsidRPr="009F6DDB" w:rsidRDefault="009F6DDB" w:rsidP="009F6DDB">
      <w:pPr>
        <w:rPr>
          <w:rFonts w:ascii="Arial" w:hAnsi="Arial" w:cs="Arial"/>
          <w:sz w:val="28"/>
          <w:szCs w:val="28"/>
        </w:rPr>
      </w:pPr>
    </w:p>
    <w:p w14:paraId="4EF57158" w14:textId="77777777" w:rsidR="009F6DDB" w:rsidRPr="009F6DDB" w:rsidRDefault="009F6DDB" w:rsidP="009F6DDB">
      <w:pPr>
        <w:rPr>
          <w:rFonts w:ascii="Arial" w:hAnsi="Arial" w:cs="Arial"/>
          <w:sz w:val="28"/>
          <w:szCs w:val="28"/>
        </w:rPr>
      </w:pPr>
    </w:p>
    <w:p w14:paraId="390A141C" w14:textId="77777777" w:rsidR="009F6DDB" w:rsidRPr="009F6DDB" w:rsidRDefault="009F6DDB" w:rsidP="009F6DDB">
      <w:pPr>
        <w:rPr>
          <w:rFonts w:ascii="Arial" w:hAnsi="Arial" w:cs="Arial"/>
          <w:sz w:val="28"/>
          <w:szCs w:val="28"/>
        </w:rPr>
      </w:pPr>
    </w:p>
    <w:p w14:paraId="52B25987" w14:textId="77777777" w:rsidR="009F6DDB" w:rsidRPr="009F6DDB" w:rsidRDefault="009F6DDB" w:rsidP="009F6DDB">
      <w:pPr>
        <w:rPr>
          <w:rFonts w:ascii="Arial" w:hAnsi="Arial" w:cs="Arial"/>
          <w:sz w:val="28"/>
          <w:szCs w:val="28"/>
        </w:rPr>
      </w:pPr>
    </w:p>
    <w:p w14:paraId="1F216457" w14:textId="77777777" w:rsidR="009F6DDB" w:rsidRPr="009F6DDB" w:rsidRDefault="009F6DDB" w:rsidP="009F6DDB">
      <w:pPr>
        <w:rPr>
          <w:rFonts w:ascii="Arial" w:hAnsi="Arial" w:cs="Arial"/>
          <w:sz w:val="28"/>
          <w:szCs w:val="28"/>
        </w:rPr>
      </w:pPr>
    </w:p>
    <w:p w14:paraId="5F131E58" w14:textId="77777777" w:rsidR="009F6DDB" w:rsidRPr="009F6DDB" w:rsidRDefault="00AD7ECF" w:rsidP="00AD7ECF">
      <w:pPr>
        <w:tabs>
          <w:tab w:val="left" w:pos="6324"/>
        </w:tabs>
        <w:rPr>
          <w:rFonts w:ascii="Arial" w:hAnsi="Arial" w:cs="Arial"/>
          <w:sz w:val="28"/>
          <w:szCs w:val="28"/>
        </w:rPr>
      </w:pPr>
      <w:r>
        <w:rPr>
          <w:rFonts w:ascii="Arial" w:hAnsi="Arial" w:cs="Arial"/>
          <w:sz w:val="28"/>
          <w:szCs w:val="28"/>
        </w:rPr>
        <w:tab/>
      </w:r>
    </w:p>
    <w:p w14:paraId="7B7FED68" w14:textId="77777777" w:rsidR="009F6DDB" w:rsidRPr="009F6DDB" w:rsidRDefault="009F6DDB" w:rsidP="009F6DDB">
      <w:pPr>
        <w:rPr>
          <w:rFonts w:ascii="Arial" w:hAnsi="Arial" w:cs="Arial"/>
          <w:sz w:val="28"/>
          <w:szCs w:val="28"/>
        </w:rPr>
      </w:pPr>
    </w:p>
    <w:p w14:paraId="6EF76D0C" w14:textId="10389E6A" w:rsidR="009F6DDB" w:rsidRPr="009F6DDB" w:rsidRDefault="00AD7ECF" w:rsidP="00AF03C4">
      <w:pPr>
        <w:tabs>
          <w:tab w:val="left" w:pos="7164"/>
        </w:tabs>
        <w:rPr>
          <w:rFonts w:ascii="Arial" w:hAnsi="Arial" w:cs="Arial"/>
          <w:sz w:val="28"/>
          <w:szCs w:val="28"/>
        </w:rPr>
      </w:pPr>
      <w:r>
        <w:rPr>
          <w:rFonts w:ascii="Arial" w:hAnsi="Arial" w:cs="Arial"/>
          <w:sz w:val="28"/>
          <w:szCs w:val="28"/>
        </w:rPr>
        <w:tab/>
      </w:r>
    </w:p>
    <w:p w14:paraId="251F5BF9" w14:textId="77777777" w:rsidR="007B27E0" w:rsidRDefault="007B27E0" w:rsidP="007B27E0">
      <w:pPr>
        <w:tabs>
          <w:tab w:val="left" w:pos="7248"/>
        </w:tabs>
        <w:jc w:val="center"/>
        <w:rPr>
          <w:rFonts w:ascii="Arial Rounded MT Bold" w:hAnsi="Arial Rounded MT Bold" w:cs="Calibri"/>
          <w:b/>
          <w:smallCaps/>
          <w:sz w:val="36"/>
          <w:szCs w:val="36"/>
        </w:rPr>
      </w:pPr>
    </w:p>
    <w:p w14:paraId="3F18279D" w14:textId="77777777" w:rsidR="007B27E0" w:rsidRDefault="007B27E0" w:rsidP="007B27E0">
      <w:pPr>
        <w:tabs>
          <w:tab w:val="left" w:pos="7248"/>
        </w:tabs>
        <w:jc w:val="center"/>
        <w:rPr>
          <w:rFonts w:ascii="Arial Rounded MT Bold" w:hAnsi="Arial Rounded MT Bold" w:cs="Calibri"/>
          <w:b/>
          <w:smallCaps/>
          <w:sz w:val="36"/>
          <w:szCs w:val="36"/>
        </w:rPr>
      </w:pPr>
    </w:p>
    <w:p w14:paraId="1CB488CE" w14:textId="77777777" w:rsidR="00E47934" w:rsidRDefault="00CC0829" w:rsidP="00211FAA">
      <w:pPr>
        <w:tabs>
          <w:tab w:val="left" w:pos="7248"/>
        </w:tabs>
        <w:jc w:val="right"/>
        <w:outlineLvl w:val="0"/>
        <w:rPr>
          <w:rFonts w:ascii="Arial Rounded MT Bold" w:hAnsi="Arial Rounded MT Bold" w:cs="Calibri"/>
          <w:b/>
          <w:smallCaps/>
          <w:sz w:val="36"/>
          <w:szCs w:val="36"/>
        </w:rPr>
      </w:pPr>
      <w:r w:rsidRPr="00CC0829">
        <w:rPr>
          <w:rFonts w:ascii="Arial Rounded MT Bold" w:hAnsi="Arial Rounded MT Bold" w:cs="Calibri"/>
          <w:b/>
          <w:smallCaps/>
          <w:sz w:val="36"/>
          <w:szCs w:val="36"/>
        </w:rPr>
        <w:t>Convocatoria a la</w:t>
      </w:r>
      <w:r w:rsidR="001F05FC">
        <w:rPr>
          <w:rFonts w:ascii="Arial Rounded MT Bold" w:hAnsi="Arial Rounded MT Bold" w:cs="Calibri"/>
          <w:b/>
          <w:smallCaps/>
          <w:sz w:val="36"/>
          <w:szCs w:val="36"/>
        </w:rPr>
        <w:t xml:space="preserve"> </w:t>
      </w:r>
      <w:r w:rsidR="00E47934" w:rsidRPr="00211FAA">
        <w:rPr>
          <w:rFonts w:ascii="Arial Rounded MT Bold" w:hAnsi="Arial Rounded MT Bold" w:cs="Calibri"/>
          <w:b/>
          <w:smallCaps/>
          <w:sz w:val="36"/>
          <w:szCs w:val="36"/>
        </w:rPr>
        <w:t xml:space="preserve">invitación </w:t>
      </w:r>
      <w:r w:rsidR="00A05603" w:rsidRPr="00211FAA">
        <w:rPr>
          <w:rFonts w:ascii="Arial Rounded MT Bold" w:hAnsi="Arial Rounded MT Bold" w:cs="Calibri"/>
          <w:b/>
          <w:smallCaps/>
          <w:sz w:val="36"/>
          <w:szCs w:val="36"/>
        </w:rPr>
        <w:t>a cuando</w:t>
      </w:r>
    </w:p>
    <w:p w14:paraId="54F10759" w14:textId="10018520" w:rsidR="00CC0829" w:rsidRPr="00211FAA" w:rsidRDefault="00A05603" w:rsidP="00211FAA">
      <w:pPr>
        <w:tabs>
          <w:tab w:val="left" w:pos="7248"/>
        </w:tabs>
        <w:jc w:val="right"/>
        <w:outlineLvl w:val="0"/>
        <w:rPr>
          <w:rFonts w:ascii="Arial Rounded MT Bold" w:hAnsi="Arial Rounded MT Bold" w:cs="Calibri"/>
          <w:b/>
          <w:smallCaps/>
          <w:sz w:val="36"/>
          <w:szCs w:val="36"/>
        </w:rPr>
      </w:pPr>
      <w:r w:rsidRPr="00211FAA">
        <w:rPr>
          <w:rFonts w:ascii="Arial Rounded MT Bold" w:hAnsi="Arial Rounded MT Bold" w:cs="Calibri"/>
          <w:b/>
          <w:smallCaps/>
          <w:sz w:val="36"/>
          <w:szCs w:val="36"/>
        </w:rPr>
        <w:t xml:space="preserve"> menos tres personas</w:t>
      </w:r>
      <w:r w:rsidR="00211FAA" w:rsidRPr="00211FAA">
        <w:rPr>
          <w:rFonts w:ascii="Arial Rounded MT Bold" w:hAnsi="Arial Rounded MT Bold" w:cs="Calibri"/>
          <w:b/>
          <w:smallCaps/>
          <w:sz w:val="36"/>
          <w:szCs w:val="36"/>
        </w:rPr>
        <w:t xml:space="preserve"> </w:t>
      </w:r>
      <w:r w:rsidR="00AE39F5">
        <w:rPr>
          <w:rFonts w:ascii="Arial Rounded MT Bold" w:hAnsi="Arial Rounded MT Bold" w:cs="Calibri"/>
          <w:b/>
          <w:smallCaps/>
          <w:sz w:val="36"/>
          <w:szCs w:val="36"/>
        </w:rPr>
        <w:t>nacional</w:t>
      </w:r>
      <w:r w:rsidR="00EF15B7">
        <w:rPr>
          <w:rFonts w:ascii="Arial Rounded MT Bold" w:hAnsi="Arial Rounded MT Bold" w:cs="Calibri"/>
          <w:b/>
          <w:smallCaps/>
          <w:sz w:val="36"/>
          <w:szCs w:val="36"/>
        </w:rPr>
        <w:t xml:space="preserve"> Electrónica</w:t>
      </w:r>
      <w:r w:rsidR="00CC0829" w:rsidRPr="00211FAA">
        <w:rPr>
          <w:rFonts w:ascii="Arial Rounded MT Bold" w:hAnsi="Arial Rounded MT Bold" w:cs="Calibri"/>
          <w:b/>
          <w:smallCaps/>
          <w:sz w:val="36"/>
          <w:szCs w:val="36"/>
        </w:rPr>
        <w:t xml:space="preserve"> </w:t>
      </w:r>
    </w:p>
    <w:p w14:paraId="3DB3CA3B" w14:textId="3F913A3C" w:rsidR="00CC0829" w:rsidRPr="004329FA" w:rsidRDefault="00CC0829" w:rsidP="00EE5879">
      <w:pPr>
        <w:pStyle w:val="Encabezado"/>
        <w:spacing w:line="360" w:lineRule="auto"/>
        <w:jc w:val="right"/>
        <w:outlineLvl w:val="0"/>
        <w:rPr>
          <w:rFonts w:ascii="Arial Rounded MT Bold" w:hAnsi="Arial Rounded MT Bold" w:cs="Calibri"/>
          <w:b/>
          <w:smallCaps/>
          <w:color w:val="0070C0"/>
          <w:sz w:val="32"/>
          <w:szCs w:val="32"/>
        </w:rPr>
      </w:pPr>
      <w:r w:rsidRPr="00CC0829">
        <w:rPr>
          <w:rFonts w:ascii="Arial Rounded MT Bold" w:hAnsi="Arial Rounded MT Bold" w:cs="Calibri"/>
          <w:b/>
          <w:smallCaps/>
          <w:sz w:val="32"/>
          <w:szCs w:val="32"/>
        </w:rPr>
        <w:t xml:space="preserve">No. </w:t>
      </w:r>
      <w:r w:rsidR="00211FAA">
        <w:rPr>
          <w:rFonts w:ascii="Arial Rounded MT Bold" w:hAnsi="Arial Rounded MT Bold" w:cs="Calibri"/>
          <w:b/>
          <w:smallCaps/>
          <w:sz w:val="32"/>
          <w:szCs w:val="32"/>
        </w:rPr>
        <w:t>IA3</w:t>
      </w:r>
      <w:r w:rsidRPr="00CC0829">
        <w:rPr>
          <w:rFonts w:ascii="Arial Rounded MT Bold" w:hAnsi="Arial Rounded MT Bold" w:cs="Calibri"/>
          <w:b/>
          <w:smallCaps/>
          <w:sz w:val="32"/>
          <w:szCs w:val="32"/>
        </w:rPr>
        <w:t>-</w:t>
      </w:r>
      <w:r w:rsidR="00723792">
        <w:rPr>
          <w:rFonts w:ascii="Arial Rounded MT Bold" w:hAnsi="Arial Rounded MT Bold" w:cs="Calibri"/>
          <w:b/>
          <w:smallCaps/>
          <w:sz w:val="32"/>
          <w:szCs w:val="32"/>
        </w:rPr>
        <w:t>INE</w:t>
      </w:r>
      <w:r w:rsidR="008B7ECB">
        <w:rPr>
          <w:rFonts w:ascii="Arial Rounded MT Bold" w:hAnsi="Arial Rounded MT Bold" w:cs="Calibri"/>
          <w:b/>
          <w:smallCaps/>
          <w:sz w:val="32"/>
          <w:szCs w:val="32"/>
        </w:rPr>
        <w:t>-011/</w:t>
      </w:r>
      <w:r w:rsidR="00984F30">
        <w:rPr>
          <w:rFonts w:ascii="Arial Rounded MT Bold" w:hAnsi="Arial Rounded MT Bold" w:cs="Calibri"/>
          <w:b/>
          <w:smallCaps/>
          <w:sz w:val="32"/>
          <w:szCs w:val="32"/>
        </w:rPr>
        <w:t>2020</w:t>
      </w:r>
    </w:p>
    <w:p w14:paraId="35621EAA" w14:textId="77777777" w:rsidR="00CC0829" w:rsidRPr="004329FA" w:rsidRDefault="00CC0829" w:rsidP="00CC0829">
      <w:pPr>
        <w:rPr>
          <w:rFonts w:ascii="Arial" w:hAnsi="Arial" w:cs="Arial"/>
          <w:color w:val="0070C0"/>
          <w:sz w:val="28"/>
          <w:szCs w:val="28"/>
        </w:rPr>
      </w:pPr>
    </w:p>
    <w:p w14:paraId="103F2272" w14:textId="06DB0631" w:rsidR="00CC0829" w:rsidRDefault="00AD7ECF" w:rsidP="00AD7ECF">
      <w:pPr>
        <w:tabs>
          <w:tab w:val="left" w:pos="6516"/>
        </w:tabs>
        <w:rPr>
          <w:rFonts w:ascii="Arial" w:hAnsi="Arial" w:cs="Arial"/>
          <w:color w:val="0070C0"/>
          <w:sz w:val="28"/>
          <w:szCs w:val="28"/>
        </w:rPr>
      </w:pPr>
      <w:r>
        <w:rPr>
          <w:rFonts w:ascii="Arial" w:hAnsi="Arial" w:cs="Arial"/>
          <w:color w:val="0070C0"/>
          <w:sz w:val="28"/>
          <w:szCs w:val="28"/>
        </w:rPr>
        <w:tab/>
      </w:r>
    </w:p>
    <w:p w14:paraId="1B89360F" w14:textId="49538F2F" w:rsidR="00AF03C4" w:rsidRDefault="00AF03C4" w:rsidP="00AF03C4">
      <w:pPr>
        <w:tabs>
          <w:tab w:val="left" w:pos="6516"/>
        </w:tabs>
        <w:rPr>
          <w:rFonts w:ascii="Arial" w:hAnsi="Arial" w:cs="Arial"/>
          <w:color w:val="0070C0"/>
          <w:sz w:val="28"/>
          <w:szCs w:val="28"/>
        </w:rPr>
      </w:pPr>
      <w:r>
        <w:rPr>
          <w:rFonts w:ascii="Arial" w:hAnsi="Arial" w:cs="Arial"/>
          <w:color w:val="0070C0"/>
          <w:sz w:val="28"/>
          <w:szCs w:val="28"/>
        </w:rPr>
        <w:tab/>
      </w:r>
    </w:p>
    <w:p w14:paraId="25A8DB96" w14:textId="77777777" w:rsidR="00AF03C4" w:rsidRDefault="00AF03C4" w:rsidP="00AF03C4">
      <w:pPr>
        <w:tabs>
          <w:tab w:val="left" w:pos="6516"/>
        </w:tabs>
        <w:rPr>
          <w:rFonts w:ascii="Arial" w:hAnsi="Arial" w:cs="Arial"/>
          <w:color w:val="0070C0"/>
          <w:sz w:val="28"/>
          <w:szCs w:val="28"/>
        </w:rPr>
      </w:pPr>
    </w:p>
    <w:p w14:paraId="61193C37" w14:textId="77777777" w:rsidR="00AD7ECF" w:rsidRDefault="00AD7ECF" w:rsidP="00AF03C4">
      <w:pPr>
        <w:tabs>
          <w:tab w:val="left" w:pos="4992"/>
          <w:tab w:val="left" w:pos="6516"/>
        </w:tabs>
        <w:jc w:val="center"/>
        <w:rPr>
          <w:rFonts w:ascii="Arial" w:hAnsi="Arial" w:cs="Arial"/>
          <w:color w:val="0070C0"/>
          <w:sz w:val="28"/>
          <w:szCs w:val="28"/>
        </w:rPr>
      </w:pPr>
    </w:p>
    <w:p w14:paraId="366714EF" w14:textId="3420C60B" w:rsidR="00B621EF" w:rsidRDefault="001F05FC" w:rsidP="00A71627">
      <w:pPr>
        <w:tabs>
          <w:tab w:val="left" w:pos="3686"/>
          <w:tab w:val="center" w:pos="4394"/>
          <w:tab w:val="left" w:pos="6516"/>
        </w:tabs>
        <w:rPr>
          <w:rFonts w:ascii="Arial" w:hAnsi="Arial" w:cs="Arial"/>
          <w:b/>
          <w:smallCaps/>
          <w:sz w:val="28"/>
          <w:szCs w:val="28"/>
        </w:rPr>
      </w:pPr>
      <w:r>
        <w:rPr>
          <w:rFonts w:ascii="Arial" w:hAnsi="Arial" w:cs="Arial"/>
          <w:b/>
          <w:smallCaps/>
          <w:sz w:val="28"/>
          <w:szCs w:val="28"/>
        </w:rPr>
        <w:tab/>
      </w:r>
      <w:r w:rsidR="00A600FD">
        <w:rPr>
          <w:rFonts w:ascii="Arial" w:hAnsi="Arial" w:cs="Arial"/>
          <w:b/>
          <w:smallCaps/>
          <w:sz w:val="28"/>
          <w:szCs w:val="28"/>
        </w:rPr>
        <w:tab/>
      </w:r>
    </w:p>
    <w:p w14:paraId="2B9AEE97" w14:textId="77777777" w:rsidR="00CF6206" w:rsidRDefault="00CF6206" w:rsidP="001F05FC">
      <w:pPr>
        <w:tabs>
          <w:tab w:val="left" w:pos="3686"/>
          <w:tab w:val="left" w:pos="6348"/>
        </w:tabs>
        <w:rPr>
          <w:rFonts w:ascii="Arial" w:hAnsi="Arial" w:cs="Arial"/>
          <w:b/>
          <w:smallCaps/>
          <w:sz w:val="28"/>
          <w:szCs w:val="28"/>
        </w:rPr>
      </w:pPr>
    </w:p>
    <w:p w14:paraId="71BFE18E" w14:textId="77777777" w:rsidR="00CF6206" w:rsidRDefault="00CF6206" w:rsidP="001F05FC">
      <w:pPr>
        <w:tabs>
          <w:tab w:val="left" w:pos="3686"/>
          <w:tab w:val="left" w:pos="6348"/>
        </w:tabs>
        <w:rPr>
          <w:rFonts w:ascii="Arial" w:hAnsi="Arial" w:cs="Arial"/>
          <w:b/>
          <w:smallCaps/>
          <w:sz w:val="28"/>
          <w:szCs w:val="28"/>
        </w:rPr>
      </w:pPr>
    </w:p>
    <w:p w14:paraId="03031B72" w14:textId="5E58BE00" w:rsidR="00C02E4E" w:rsidRDefault="00AE39F5" w:rsidP="001D4D26">
      <w:pPr>
        <w:tabs>
          <w:tab w:val="left" w:pos="3686"/>
        </w:tabs>
        <w:jc w:val="center"/>
        <w:rPr>
          <w:rFonts w:ascii="Arial" w:hAnsi="Arial" w:cs="Arial"/>
          <w:b/>
          <w:sz w:val="28"/>
        </w:rPr>
      </w:pPr>
      <w:bookmarkStart w:id="0" w:name="_Hlk54345249"/>
      <w:r w:rsidRPr="00954144">
        <w:rPr>
          <w:rFonts w:ascii="Arial" w:hAnsi="Arial" w:cs="Arial"/>
          <w:b/>
          <w:sz w:val="22"/>
          <w:szCs w:val="22"/>
        </w:rPr>
        <w:t>Adquisición de Cubrebocas y Mascarillas COVID-19 para todo el personal del Instituto que labora en los inmuebles de Viaducto Tlalpan, Zafiro II, Moneda, Quantum, Acoxpa, Insurgentes, Tláhuac, CECYRD y Charco Azul</w:t>
      </w:r>
    </w:p>
    <w:p w14:paraId="429C4994" w14:textId="77777777" w:rsidR="00C02E4E" w:rsidRDefault="00C02E4E" w:rsidP="001D4D26">
      <w:pPr>
        <w:tabs>
          <w:tab w:val="left" w:pos="3686"/>
        </w:tabs>
        <w:jc w:val="center"/>
        <w:rPr>
          <w:rFonts w:ascii="Arial" w:hAnsi="Arial" w:cs="Arial"/>
          <w:b/>
          <w:smallCaps/>
          <w:sz w:val="28"/>
          <w:szCs w:val="28"/>
        </w:rPr>
      </w:pPr>
    </w:p>
    <w:bookmarkEnd w:id="0"/>
    <w:p w14:paraId="013C8A6F" w14:textId="444C4242" w:rsidR="000B20F2" w:rsidRDefault="000B20F2" w:rsidP="001D4D26">
      <w:pPr>
        <w:tabs>
          <w:tab w:val="left" w:pos="3686"/>
        </w:tabs>
        <w:jc w:val="center"/>
        <w:rPr>
          <w:rFonts w:ascii="Arial" w:hAnsi="Arial" w:cs="Arial"/>
          <w:b/>
          <w:smallCaps/>
          <w:sz w:val="28"/>
          <w:szCs w:val="28"/>
        </w:rPr>
      </w:pPr>
    </w:p>
    <w:p w14:paraId="3C96A768" w14:textId="2A5B4C40" w:rsidR="00A71627" w:rsidRDefault="00A71627" w:rsidP="001D4D26">
      <w:pPr>
        <w:tabs>
          <w:tab w:val="left" w:pos="3686"/>
        </w:tabs>
        <w:jc w:val="center"/>
        <w:rPr>
          <w:rFonts w:ascii="Arial" w:hAnsi="Arial" w:cs="Arial"/>
          <w:b/>
          <w:smallCaps/>
          <w:sz w:val="28"/>
          <w:szCs w:val="28"/>
        </w:rPr>
      </w:pPr>
    </w:p>
    <w:p w14:paraId="0A97678B" w14:textId="1BB9B7BE" w:rsidR="006E571B" w:rsidRDefault="006E571B" w:rsidP="001D4D26">
      <w:pPr>
        <w:tabs>
          <w:tab w:val="left" w:pos="3686"/>
        </w:tabs>
        <w:jc w:val="center"/>
        <w:rPr>
          <w:rFonts w:ascii="Arial" w:hAnsi="Arial" w:cs="Arial"/>
          <w:b/>
          <w:smallCaps/>
          <w:sz w:val="28"/>
          <w:szCs w:val="28"/>
        </w:rPr>
      </w:pPr>
    </w:p>
    <w:p w14:paraId="3ECAB390" w14:textId="58A81836" w:rsidR="00A71627" w:rsidRDefault="00A71627" w:rsidP="001D4D26">
      <w:pPr>
        <w:tabs>
          <w:tab w:val="left" w:pos="3686"/>
        </w:tabs>
        <w:jc w:val="center"/>
        <w:rPr>
          <w:rFonts w:ascii="Arial" w:hAnsi="Arial" w:cs="Arial"/>
          <w:b/>
          <w:smallCaps/>
          <w:sz w:val="28"/>
          <w:szCs w:val="28"/>
        </w:rPr>
      </w:pPr>
    </w:p>
    <w:p w14:paraId="43B5BF2F" w14:textId="2E7459AC" w:rsidR="00A42DF1" w:rsidRDefault="00A42DF1" w:rsidP="001D4D26">
      <w:pPr>
        <w:tabs>
          <w:tab w:val="left" w:pos="3686"/>
        </w:tabs>
        <w:jc w:val="center"/>
        <w:rPr>
          <w:rFonts w:ascii="Arial" w:hAnsi="Arial" w:cs="Arial"/>
          <w:b/>
          <w:smallCaps/>
          <w:sz w:val="28"/>
          <w:szCs w:val="28"/>
        </w:rPr>
      </w:pPr>
    </w:p>
    <w:p w14:paraId="40A0EF08" w14:textId="78FECDAF" w:rsidR="00A42DF1" w:rsidRDefault="00A42DF1" w:rsidP="001D4D26">
      <w:pPr>
        <w:tabs>
          <w:tab w:val="left" w:pos="3686"/>
        </w:tabs>
        <w:jc w:val="center"/>
        <w:rPr>
          <w:rFonts w:ascii="Arial" w:hAnsi="Arial" w:cs="Arial"/>
          <w:b/>
          <w:smallCaps/>
          <w:sz w:val="28"/>
          <w:szCs w:val="28"/>
        </w:rPr>
      </w:pPr>
    </w:p>
    <w:p w14:paraId="6225B339" w14:textId="77777777" w:rsidR="00A42DF1" w:rsidRDefault="00A42DF1" w:rsidP="001D4D26">
      <w:pPr>
        <w:tabs>
          <w:tab w:val="left" w:pos="3686"/>
        </w:tabs>
        <w:jc w:val="center"/>
        <w:rPr>
          <w:rFonts w:ascii="Arial" w:hAnsi="Arial" w:cs="Arial"/>
          <w:b/>
          <w:smallCaps/>
          <w:sz w:val="28"/>
          <w:szCs w:val="28"/>
        </w:rPr>
      </w:pPr>
    </w:p>
    <w:p w14:paraId="6E96E043" w14:textId="77777777" w:rsidR="00F57883" w:rsidRDefault="00F57883" w:rsidP="00AE39F5">
      <w:pPr>
        <w:tabs>
          <w:tab w:val="left" w:pos="3828"/>
        </w:tabs>
        <w:spacing w:line="276" w:lineRule="auto"/>
        <w:outlineLvl w:val="0"/>
        <w:rPr>
          <w:rFonts w:ascii="Arial" w:hAnsi="Arial" w:cs="Arial"/>
          <w:b/>
          <w:sz w:val="28"/>
          <w:szCs w:val="22"/>
        </w:rPr>
      </w:pPr>
    </w:p>
    <w:p w14:paraId="5ABA0DA9" w14:textId="4F93A7BD" w:rsidR="001F061F" w:rsidRDefault="001F05FC" w:rsidP="00EE5879">
      <w:pPr>
        <w:tabs>
          <w:tab w:val="left" w:pos="3828"/>
        </w:tabs>
        <w:spacing w:line="276" w:lineRule="auto"/>
        <w:ind w:left="1416"/>
        <w:jc w:val="center"/>
        <w:outlineLvl w:val="0"/>
        <w:rPr>
          <w:rFonts w:ascii="Arial" w:hAnsi="Arial" w:cs="Arial"/>
          <w:b/>
          <w:sz w:val="28"/>
          <w:szCs w:val="22"/>
        </w:rPr>
      </w:pPr>
      <w:r w:rsidRPr="001F05FC">
        <w:rPr>
          <w:rFonts w:ascii="Arial" w:hAnsi="Arial" w:cs="Arial"/>
          <w:b/>
          <w:sz w:val="28"/>
          <w:szCs w:val="22"/>
        </w:rPr>
        <w:lastRenderedPageBreak/>
        <w:t>C</w:t>
      </w:r>
      <w:r>
        <w:rPr>
          <w:rFonts w:ascii="Arial" w:hAnsi="Arial" w:cs="Arial"/>
          <w:b/>
          <w:sz w:val="28"/>
          <w:szCs w:val="22"/>
        </w:rPr>
        <w:t xml:space="preserve"> </w:t>
      </w:r>
      <w:r w:rsidRPr="001F05FC">
        <w:rPr>
          <w:rFonts w:ascii="Arial" w:hAnsi="Arial" w:cs="Arial"/>
          <w:b/>
          <w:sz w:val="28"/>
          <w:szCs w:val="22"/>
        </w:rPr>
        <w:t>O N V O C A T O R I A</w:t>
      </w:r>
    </w:p>
    <w:p w14:paraId="2EAB0388" w14:textId="77777777" w:rsidR="001F05FC" w:rsidRPr="001F05FC" w:rsidRDefault="001F05FC" w:rsidP="001F05FC">
      <w:pPr>
        <w:tabs>
          <w:tab w:val="left" w:pos="3828"/>
        </w:tabs>
        <w:spacing w:line="276" w:lineRule="auto"/>
        <w:ind w:left="1416"/>
        <w:jc w:val="center"/>
        <w:rPr>
          <w:rFonts w:ascii="Arial" w:hAnsi="Arial" w:cs="Arial"/>
          <w:b/>
          <w:sz w:val="28"/>
          <w:szCs w:val="22"/>
        </w:rPr>
      </w:pPr>
    </w:p>
    <w:p w14:paraId="71B34AE6" w14:textId="77777777" w:rsidR="001A19C9" w:rsidRPr="001A19C9" w:rsidRDefault="001A19C9" w:rsidP="001D4D26">
      <w:pPr>
        <w:tabs>
          <w:tab w:val="left" w:pos="3828"/>
        </w:tabs>
        <w:spacing w:line="276" w:lineRule="auto"/>
        <w:ind w:left="1416"/>
        <w:rPr>
          <w:rFonts w:ascii="Arial" w:hAnsi="Arial" w:cs="Arial"/>
          <w:sz w:val="22"/>
          <w:szCs w:val="22"/>
        </w:rPr>
      </w:pPr>
      <w:r w:rsidRPr="001A19C9">
        <w:rPr>
          <w:rFonts w:ascii="Arial" w:hAnsi="Arial" w:cs="Arial"/>
          <w:sz w:val="22"/>
          <w:szCs w:val="22"/>
        </w:rPr>
        <w:t>Área compradora:</w:t>
      </w:r>
      <w:r>
        <w:rPr>
          <w:rFonts w:ascii="Arial" w:hAnsi="Arial" w:cs="Arial"/>
          <w:sz w:val="22"/>
          <w:szCs w:val="22"/>
        </w:rPr>
        <w:tab/>
      </w:r>
      <w:r w:rsidRPr="001A19C9">
        <w:rPr>
          <w:rFonts w:ascii="Arial" w:hAnsi="Arial" w:cs="Arial"/>
          <w:b/>
          <w:sz w:val="22"/>
          <w:szCs w:val="22"/>
        </w:rPr>
        <w:t>Dirección de Recursos Materiales y Servicios</w:t>
      </w:r>
      <w:r>
        <w:rPr>
          <w:rFonts w:ascii="Arial" w:hAnsi="Arial" w:cs="Arial"/>
          <w:sz w:val="22"/>
          <w:szCs w:val="22"/>
        </w:rPr>
        <w:t xml:space="preserve"> </w:t>
      </w:r>
    </w:p>
    <w:p w14:paraId="064D593D" w14:textId="77777777" w:rsidR="001D4D26" w:rsidRPr="001A19C9" w:rsidRDefault="001D4D26" w:rsidP="001D4D26">
      <w:pPr>
        <w:tabs>
          <w:tab w:val="left" w:pos="3780"/>
        </w:tabs>
        <w:spacing w:line="276" w:lineRule="auto"/>
        <w:rPr>
          <w:rFonts w:ascii="Arial" w:hAnsi="Arial" w:cs="Arial"/>
          <w:b/>
          <w:sz w:val="16"/>
          <w:szCs w:val="16"/>
        </w:rPr>
      </w:pPr>
    </w:p>
    <w:p w14:paraId="60651A0D" w14:textId="77777777" w:rsidR="005F6B2C" w:rsidRDefault="005F6B2C" w:rsidP="001D4D26">
      <w:pPr>
        <w:tabs>
          <w:tab w:val="left" w:pos="3780"/>
        </w:tabs>
        <w:spacing w:line="276" w:lineRule="auto"/>
        <w:rPr>
          <w:rFonts w:ascii="Arial" w:hAnsi="Arial" w:cs="Arial"/>
          <w:b/>
          <w:sz w:val="16"/>
          <w:szCs w:val="16"/>
        </w:rPr>
      </w:pPr>
    </w:p>
    <w:p w14:paraId="21A55AF6" w14:textId="77777777" w:rsidR="001D4D26" w:rsidRPr="00723DBF" w:rsidRDefault="001D4D26" w:rsidP="006B0342">
      <w:pPr>
        <w:tabs>
          <w:tab w:val="left" w:pos="3828"/>
        </w:tabs>
        <w:spacing w:line="276" w:lineRule="auto"/>
        <w:ind w:left="3828" w:hanging="2412"/>
        <w:jc w:val="both"/>
        <w:rPr>
          <w:rFonts w:ascii="Arial" w:hAnsi="Arial" w:cs="Arial"/>
          <w:b/>
          <w:sz w:val="22"/>
          <w:szCs w:val="22"/>
        </w:rPr>
      </w:pPr>
      <w:r w:rsidRPr="00723DBF">
        <w:rPr>
          <w:rFonts w:ascii="Arial" w:hAnsi="Arial" w:cs="Arial"/>
          <w:sz w:val="22"/>
          <w:szCs w:val="22"/>
        </w:rPr>
        <w:t>Domicilio:</w:t>
      </w:r>
      <w:r w:rsidRPr="00723DBF">
        <w:rPr>
          <w:rFonts w:ascii="Arial" w:hAnsi="Arial" w:cs="Arial"/>
          <w:sz w:val="22"/>
          <w:szCs w:val="22"/>
        </w:rPr>
        <w:tab/>
      </w:r>
      <w:r w:rsidRPr="00723DBF">
        <w:rPr>
          <w:rFonts w:ascii="Arial" w:hAnsi="Arial" w:cs="Arial"/>
          <w:b/>
          <w:sz w:val="22"/>
          <w:szCs w:val="22"/>
        </w:rPr>
        <w:t xml:space="preserve">Periférico Sur No. 4124, </w:t>
      </w:r>
      <w:r w:rsidR="00CF1133">
        <w:rPr>
          <w:rFonts w:ascii="Arial" w:hAnsi="Arial" w:cs="Arial"/>
          <w:b/>
          <w:sz w:val="22"/>
          <w:szCs w:val="22"/>
        </w:rPr>
        <w:t xml:space="preserve">sexto piso, </w:t>
      </w:r>
      <w:r w:rsidRPr="00723DBF">
        <w:rPr>
          <w:rFonts w:ascii="Arial" w:hAnsi="Arial" w:cs="Arial"/>
          <w:b/>
          <w:sz w:val="22"/>
          <w:szCs w:val="22"/>
        </w:rPr>
        <w:t xml:space="preserve">Colonia </w:t>
      </w:r>
      <w:r w:rsidR="001F05FC">
        <w:rPr>
          <w:rFonts w:ascii="Arial" w:hAnsi="Arial" w:cs="Arial"/>
          <w:b/>
          <w:sz w:val="22"/>
          <w:szCs w:val="22"/>
        </w:rPr>
        <w:t>Jardines del Pedregal</w:t>
      </w:r>
      <w:r w:rsidRPr="00723DBF">
        <w:rPr>
          <w:rFonts w:ascii="Arial" w:hAnsi="Arial" w:cs="Arial"/>
          <w:b/>
          <w:sz w:val="22"/>
          <w:szCs w:val="22"/>
        </w:rPr>
        <w:t>, Álvaro Obregón, C.P. 01</w:t>
      </w:r>
      <w:r w:rsidR="006B0342">
        <w:rPr>
          <w:rFonts w:ascii="Arial" w:hAnsi="Arial" w:cs="Arial"/>
          <w:b/>
          <w:sz w:val="22"/>
          <w:szCs w:val="22"/>
        </w:rPr>
        <w:t>900</w:t>
      </w:r>
      <w:r w:rsidRPr="00723DBF">
        <w:rPr>
          <w:rFonts w:ascii="Arial" w:hAnsi="Arial" w:cs="Arial"/>
          <w:b/>
          <w:sz w:val="22"/>
          <w:szCs w:val="22"/>
        </w:rPr>
        <w:t xml:space="preserve">, </w:t>
      </w:r>
      <w:r w:rsidR="00366EA9">
        <w:rPr>
          <w:rFonts w:ascii="Arial" w:hAnsi="Arial" w:cs="Arial"/>
          <w:b/>
          <w:sz w:val="22"/>
          <w:szCs w:val="22"/>
        </w:rPr>
        <w:t>Ciudad de México.</w:t>
      </w:r>
    </w:p>
    <w:p w14:paraId="5F9F5AF8" w14:textId="77777777" w:rsidR="001D4D26" w:rsidRDefault="001D4D26" w:rsidP="001D4D26">
      <w:pPr>
        <w:tabs>
          <w:tab w:val="left" w:pos="3780"/>
        </w:tabs>
        <w:spacing w:line="276" w:lineRule="auto"/>
        <w:ind w:left="2124"/>
        <w:rPr>
          <w:rFonts w:ascii="Arial" w:hAnsi="Arial" w:cs="Arial"/>
          <w:sz w:val="22"/>
          <w:szCs w:val="22"/>
        </w:rPr>
      </w:pPr>
    </w:p>
    <w:p w14:paraId="7F71C07E" w14:textId="77777777" w:rsidR="000B20F2" w:rsidRPr="00723DBF" w:rsidRDefault="000B20F2" w:rsidP="001D4D26">
      <w:pPr>
        <w:tabs>
          <w:tab w:val="left" w:pos="3780"/>
        </w:tabs>
        <w:spacing w:line="276" w:lineRule="auto"/>
        <w:ind w:left="2124"/>
        <w:rPr>
          <w:rFonts w:ascii="Arial" w:hAnsi="Arial" w:cs="Arial"/>
          <w:sz w:val="22"/>
          <w:szCs w:val="22"/>
        </w:rPr>
      </w:pPr>
    </w:p>
    <w:p w14:paraId="49F2B143" w14:textId="0042849E" w:rsidR="00E47934" w:rsidRDefault="001D4D26" w:rsidP="00211FAA">
      <w:pPr>
        <w:tabs>
          <w:tab w:val="left" w:pos="3828"/>
        </w:tabs>
        <w:spacing w:line="276" w:lineRule="auto"/>
        <w:ind w:left="3404" w:hanging="1986"/>
        <w:rPr>
          <w:rFonts w:ascii="Arial" w:hAnsi="Arial" w:cs="Arial"/>
          <w:b/>
          <w:sz w:val="22"/>
          <w:szCs w:val="22"/>
        </w:rPr>
      </w:pPr>
      <w:r w:rsidRPr="00723DBF">
        <w:rPr>
          <w:rFonts w:ascii="Arial" w:hAnsi="Arial" w:cs="Arial"/>
          <w:sz w:val="22"/>
          <w:szCs w:val="22"/>
        </w:rPr>
        <w:t>Procedimiento</w:t>
      </w:r>
      <w:r w:rsidR="00D600BD">
        <w:rPr>
          <w:rFonts w:ascii="Arial" w:hAnsi="Arial" w:cs="Arial"/>
          <w:sz w:val="22"/>
          <w:szCs w:val="22"/>
        </w:rPr>
        <w:t>:</w:t>
      </w:r>
      <w:r w:rsidRPr="00723DBF">
        <w:rPr>
          <w:rFonts w:ascii="Arial" w:hAnsi="Arial" w:cs="Arial"/>
          <w:sz w:val="22"/>
          <w:szCs w:val="22"/>
        </w:rPr>
        <w:tab/>
      </w:r>
      <w:r w:rsidR="00ED70E2">
        <w:rPr>
          <w:rFonts w:ascii="Arial" w:hAnsi="Arial" w:cs="Arial"/>
          <w:sz w:val="22"/>
          <w:szCs w:val="22"/>
        </w:rPr>
        <w:tab/>
      </w:r>
      <w:r w:rsidR="00ED70E2" w:rsidRPr="000C1108">
        <w:rPr>
          <w:rFonts w:ascii="Arial" w:hAnsi="Arial" w:cs="Arial"/>
          <w:b/>
          <w:sz w:val="22"/>
          <w:szCs w:val="22"/>
        </w:rPr>
        <w:t>I</w:t>
      </w:r>
      <w:r w:rsidR="00ED70E2" w:rsidRPr="00211FAA">
        <w:rPr>
          <w:rFonts w:ascii="Arial" w:hAnsi="Arial" w:cs="Arial"/>
          <w:b/>
          <w:sz w:val="22"/>
          <w:szCs w:val="22"/>
        </w:rPr>
        <w:t>nvitaci</w:t>
      </w:r>
      <w:r w:rsidR="00ED70E2">
        <w:rPr>
          <w:rFonts w:ascii="Arial" w:hAnsi="Arial" w:cs="Arial"/>
          <w:b/>
          <w:sz w:val="22"/>
          <w:szCs w:val="22"/>
        </w:rPr>
        <w:t>ón a Cuando Menos</w:t>
      </w:r>
    </w:p>
    <w:p w14:paraId="7E872B2E" w14:textId="7EABAA2C" w:rsidR="001D4D26" w:rsidRDefault="00ED70E2" w:rsidP="00211FAA">
      <w:pPr>
        <w:tabs>
          <w:tab w:val="left" w:pos="3828"/>
        </w:tabs>
        <w:spacing w:line="276" w:lineRule="auto"/>
        <w:ind w:left="3404" w:hanging="1986"/>
        <w:rPr>
          <w:rFonts w:ascii="Arial" w:hAnsi="Arial" w:cs="Arial"/>
          <w:b/>
          <w:sz w:val="22"/>
          <w:szCs w:val="22"/>
        </w:rPr>
      </w:pPr>
      <w:r>
        <w:rPr>
          <w:rFonts w:ascii="Arial" w:hAnsi="Arial" w:cs="Arial"/>
          <w:b/>
          <w:sz w:val="22"/>
          <w:szCs w:val="22"/>
        </w:rPr>
        <w:tab/>
      </w:r>
      <w:r>
        <w:rPr>
          <w:rFonts w:ascii="Arial" w:hAnsi="Arial" w:cs="Arial"/>
          <w:b/>
          <w:sz w:val="22"/>
          <w:szCs w:val="22"/>
        </w:rPr>
        <w:tab/>
        <w:t xml:space="preserve">Tres Personas </w:t>
      </w:r>
      <w:r w:rsidR="007C4E6B">
        <w:rPr>
          <w:rFonts w:ascii="Arial" w:hAnsi="Arial" w:cs="Arial"/>
          <w:b/>
          <w:sz w:val="22"/>
          <w:szCs w:val="22"/>
        </w:rPr>
        <w:t>Nacional</w:t>
      </w:r>
    </w:p>
    <w:p w14:paraId="22908DBB" w14:textId="77777777" w:rsidR="00E47934" w:rsidRDefault="000209C1" w:rsidP="006C5BB2">
      <w:pPr>
        <w:tabs>
          <w:tab w:val="left" w:pos="3828"/>
        </w:tabs>
        <w:spacing w:line="276" w:lineRule="auto"/>
        <w:ind w:left="1418"/>
        <w:rPr>
          <w:rFonts w:ascii="Arial" w:hAnsi="Arial" w:cs="Arial"/>
          <w:b/>
          <w:sz w:val="22"/>
          <w:szCs w:val="22"/>
        </w:rPr>
      </w:pPr>
      <w:r>
        <w:rPr>
          <w:rFonts w:ascii="Arial" w:hAnsi="Arial" w:cs="Arial"/>
          <w:b/>
          <w:sz w:val="22"/>
          <w:szCs w:val="22"/>
        </w:rPr>
        <w:tab/>
      </w:r>
    </w:p>
    <w:p w14:paraId="1E9A08E4" w14:textId="77777777" w:rsidR="000B20F2" w:rsidRDefault="000B20F2" w:rsidP="006C5BB2">
      <w:pPr>
        <w:tabs>
          <w:tab w:val="left" w:pos="3828"/>
        </w:tabs>
        <w:spacing w:line="276" w:lineRule="auto"/>
        <w:ind w:left="1418"/>
        <w:rPr>
          <w:rFonts w:ascii="Arial" w:hAnsi="Arial" w:cs="Arial"/>
          <w:sz w:val="22"/>
          <w:szCs w:val="22"/>
        </w:rPr>
      </w:pPr>
    </w:p>
    <w:p w14:paraId="1653D105" w14:textId="2234BC24" w:rsidR="001D4D26" w:rsidRPr="00723DBF" w:rsidRDefault="00E47934" w:rsidP="001D4D26">
      <w:pPr>
        <w:tabs>
          <w:tab w:val="left" w:pos="3828"/>
        </w:tabs>
        <w:spacing w:line="276" w:lineRule="auto"/>
        <w:ind w:left="1416"/>
        <w:rPr>
          <w:rFonts w:ascii="Arial" w:hAnsi="Arial" w:cs="Arial"/>
          <w:b/>
          <w:sz w:val="22"/>
          <w:szCs w:val="22"/>
        </w:rPr>
      </w:pPr>
      <w:r>
        <w:rPr>
          <w:rFonts w:ascii="Arial" w:hAnsi="Arial" w:cs="Arial"/>
          <w:sz w:val="22"/>
          <w:szCs w:val="22"/>
        </w:rPr>
        <w:t>Modalidad</w:t>
      </w:r>
      <w:r w:rsidR="001D4D26" w:rsidRPr="00723DBF">
        <w:rPr>
          <w:rFonts w:ascii="Arial" w:hAnsi="Arial" w:cs="Arial"/>
          <w:sz w:val="22"/>
          <w:szCs w:val="22"/>
        </w:rPr>
        <w:t xml:space="preserve">:            </w:t>
      </w:r>
      <w:r w:rsidR="001D4D26" w:rsidRPr="00723DBF">
        <w:rPr>
          <w:rFonts w:ascii="Arial" w:hAnsi="Arial" w:cs="Arial"/>
          <w:sz w:val="22"/>
          <w:szCs w:val="22"/>
        </w:rPr>
        <w:tab/>
      </w:r>
      <w:r w:rsidR="00EF15B7">
        <w:rPr>
          <w:rFonts w:ascii="Arial" w:hAnsi="Arial" w:cs="Arial"/>
          <w:b/>
          <w:sz w:val="22"/>
          <w:szCs w:val="22"/>
        </w:rPr>
        <w:t>Electrónica</w:t>
      </w:r>
    </w:p>
    <w:p w14:paraId="28867D84" w14:textId="77777777" w:rsidR="001D4D26" w:rsidRDefault="001D4D26" w:rsidP="001D4D26">
      <w:pPr>
        <w:tabs>
          <w:tab w:val="left" w:pos="3828"/>
        </w:tabs>
        <w:spacing w:line="276" w:lineRule="auto"/>
        <w:ind w:left="1416"/>
        <w:rPr>
          <w:rFonts w:ascii="Arial" w:hAnsi="Arial" w:cs="Arial"/>
          <w:sz w:val="16"/>
          <w:szCs w:val="16"/>
        </w:rPr>
      </w:pPr>
    </w:p>
    <w:p w14:paraId="4A89FC7B" w14:textId="77777777" w:rsidR="000B20F2" w:rsidRPr="001A19C9" w:rsidRDefault="000B20F2" w:rsidP="001D4D26">
      <w:pPr>
        <w:tabs>
          <w:tab w:val="left" w:pos="3828"/>
        </w:tabs>
        <w:spacing w:line="276" w:lineRule="auto"/>
        <w:ind w:left="1416"/>
        <w:rPr>
          <w:rFonts w:ascii="Arial" w:hAnsi="Arial" w:cs="Arial"/>
          <w:sz w:val="16"/>
          <w:szCs w:val="16"/>
        </w:rPr>
      </w:pPr>
    </w:p>
    <w:p w14:paraId="2AA7D81F" w14:textId="77777777" w:rsidR="001D4D26" w:rsidRDefault="001D4D26" w:rsidP="001D4D26">
      <w:pPr>
        <w:tabs>
          <w:tab w:val="left" w:pos="3828"/>
        </w:tabs>
        <w:spacing w:line="276" w:lineRule="auto"/>
        <w:ind w:left="1416"/>
        <w:rPr>
          <w:rFonts w:ascii="Arial" w:hAnsi="Arial" w:cs="Arial"/>
          <w:sz w:val="22"/>
          <w:szCs w:val="22"/>
        </w:rPr>
      </w:pPr>
    </w:p>
    <w:p w14:paraId="041AE426" w14:textId="6DF180EB" w:rsidR="008945E3" w:rsidRDefault="008945E3" w:rsidP="001D4D26">
      <w:pPr>
        <w:tabs>
          <w:tab w:val="left" w:pos="3828"/>
        </w:tabs>
        <w:spacing w:line="276" w:lineRule="auto"/>
        <w:ind w:left="1416"/>
        <w:rPr>
          <w:rFonts w:ascii="Arial" w:hAnsi="Arial" w:cs="Arial"/>
          <w:sz w:val="22"/>
          <w:szCs w:val="22"/>
        </w:rPr>
      </w:pPr>
      <w:r>
        <w:rPr>
          <w:rFonts w:ascii="Arial" w:hAnsi="Arial" w:cs="Arial"/>
          <w:sz w:val="22"/>
          <w:szCs w:val="22"/>
        </w:rPr>
        <w:t>Ejercicio Fiscal</w:t>
      </w:r>
      <w:r w:rsidR="00D600BD">
        <w:rPr>
          <w:rFonts w:ascii="Arial" w:hAnsi="Arial" w:cs="Arial"/>
          <w:sz w:val="22"/>
          <w:szCs w:val="22"/>
        </w:rPr>
        <w:t>:</w:t>
      </w:r>
      <w:r>
        <w:rPr>
          <w:rFonts w:ascii="Arial" w:hAnsi="Arial" w:cs="Arial"/>
          <w:sz w:val="22"/>
          <w:szCs w:val="22"/>
        </w:rPr>
        <w:tab/>
      </w:r>
      <w:r w:rsidR="00984F30">
        <w:rPr>
          <w:rFonts w:ascii="Arial" w:hAnsi="Arial" w:cs="Arial"/>
          <w:b/>
          <w:sz w:val="22"/>
          <w:szCs w:val="22"/>
        </w:rPr>
        <w:t>2020</w:t>
      </w:r>
      <w:r w:rsidR="009E6D0D">
        <w:rPr>
          <w:rFonts w:ascii="Arial" w:hAnsi="Arial" w:cs="Arial"/>
          <w:b/>
          <w:sz w:val="22"/>
          <w:szCs w:val="22"/>
        </w:rPr>
        <w:t xml:space="preserve"> </w:t>
      </w:r>
    </w:p>
    <w:p w14:paraId="16AF32D7" w14:textId="77777777" w:rsidR="008945E3" w:rsidRDefault="008945E3" w:rsidP="001D4D26">
      <w:pPr>
        <w:tabs>
          <w:tab w:val="left" w:pos="3828"/>
        </w:tabs>
        <w:spacing w:line="276" w:lineRule="auto"/>
        <w:ind w:left="1416"/>
        <w:rPr>
          <w:rFonts w:ascii="Arial" w:hAnsi="Arial" w:cs="Arial"/>
          <w:sz w:val="16"/>
          <w:szCs w:val="16"/>
        </w:rPr>
      </w:pPr>
    </w:p>
    <w:p w14:paraId="5A3E1BF3" w14:textId="77777777" w:rsidR="000B20F2" w:rsidRDefault="000B20F2" w:rsidP="001D4D26">
      <w:pPr>
        <w:tabs>
          <w:tab w:val="left" w:pos="3828"/>
        </w:tabs>
        <w:spacing w:line="276" w:lineRule="auto"/>
        <w:ind w:left="1416"/>
        <w:rPr>
          <w:rFonts w:ascii="Arial" w:hAnsi="Arial" w:cs="Arial"/>
          <w:sz w:val="16"/>
          <w:szCs w:val="16"/>
        </w:rPr>
      </w:pPr>
    </w:p>
    <w:p w14:paraId="1BC31BD0" w14:textId="77777777" w:rsidR="000B20F2" w:rsidRPr="001A19C9" w:rsidRDefault="000B20F2" w:rsidP="001D4D26">
      <w:pPr>
        <w:tabs>
          <w:tab w:val="left" w:pos="3828"/>
        </w:tabs>
        <w:spacing w:line="276" w:lineRule="auto"/>
        <w:ind w:left="1416"/>
        <w:rPr>
          <w:rFonts w:ascii="Arial" w:hAnsi="Arial" w:cs="Arial"/>
          <w:sz w:val="16"/>
          <w:szCs w:val="16"/>
        </w:rPr>
      </w:pPr>
    </w:p>
    <w:p w14:paraId="270EA892" w14:textId="6C2A5BF1" w:rsidR="001D4D26" w:rsidRPr="00D43BE8" w:rsidRDefault="001D4D26" w:rsidP="001D4D26">
      <w:pPr>
        <w:tabs>
          <w:tab w:val="left" w:pos="3828"/>
        </w:tabs>
        <w:spacing w:line="276" w:lineRule="auto"/>
        <w:ind w:left="1416"/>
        <w:rPr>
          <w:rFonts w:ascii="Arial" w:hAnsi="Arial" w:cs="Arial"/>
          <w:sz w:val="22"/>
          <w:szCs w:val="22"/>
        </w:rPr>
      </w:pPr>
      <w:r w:rsidRPr="00723DBF">
        <w:rPr>
          <w:rFonts w:ascii="Arial" w:hAnsi="Arial" w:cs="Arial"/>
          <w:sz w:val="22"/>
          <w:szCs w:val="22"/>
        </w:rPr>
        <w:t xml:space="preserve">Número:                 </w:t>
      </w:r>
      <w:r w:rsidRPr="00723DBF">
        <w:rPr>
          <w:rFonts w:ascii="Arial" w:hAnsi="Arial" w:cs="Arial"/>
          <w:sz w:val="22"/>
          <w:szCs w:val="22"/>
        </w:rPr>
        <w:tab/>
      </w:r>
      <w:r w:rsidR="00211FAA" w:rsidRPr="00D43BE8">
        <w:rPr>
          <w:rFonts w:ascii="Arial" w:hAnsi="Arial" w:cs="Arial"/>
          <w:b/>
          <w:sz w:val="22"/>
          <w:szCs w:val="22"/>
        </w:rPr>
        <w:t>IA3</w:t>
      </w:r>
      <w:r w:rsidR="002A67CF" w:rsidRPr="00D43BE8">
        <w:rPr>
          <w:rFonts w:ascii="Arial" w:hAnsi="Arial" w:cs="Arial"/>
          <w:b/>
          <w:sz w:val="22"/>
          <w:szCs w:val="22"/>
        </w:rPr>
        <w:t>-</w:t>
      </w:r>
      <w:r w:rsidR="00723792" w:rsidRPr="00D43BE8">
        <w:rPr>
          <w:rFonts w:ascii="Arial" w:hAnsi="Arial" w:cs="Arial"/>
          <w:b/>
          <w:sz w:val="22"/>
          <w:szCs w:val="22"/>
        </w:rPr>
        <w:t>INE</w:t>
      </w:r>
      <w:r w:rsidR="008B7ECB">
        <w:rPr>
          <w:rFonts w:ascii="Arial" w:hAnsi="Arial" w:cs="Arial"/>
          <w:b/>
          <w:sz w:val="22"/>
          <w:szCs w:val="22"/>
        </w:rPr>
        <w:t>-011/</w:t>
      </w:r>
      <w:r w:rsidR="00984F30" w:rsidRPr="00D43BE8">
        <w:rPr>
          <w:rFonts w:ascii="Arial" w:hAnsi="Arial" w:cs="Arial"/>
          <w:b/>
          <w:sz w:val="22"/>
          <w:szCs w:val="22"/>
        </w:rPr>
        <w:t>2020</w:t>
      </w:r>
    </w:p>
    <w:p w14:paraId="7865B0BE" w14:textId="77777777" w:rsidR="000B20F2" w:rsidRPr="00D43BE8" w:rsidRDefault="000B20F2" w:rsidP="001D4D26">
      <w:pPr>
        <w:tabs>
          <w:tab w:val="left" w:pos="3828"/>
        </w:tabs>
        <w:spacing w:line="276" w:lineRule="auto"/>
        <w:ind w:left="4248"/>
        <w:rPr>
          <w:rFonts w:ascii="Arial" w:hAnsi="Arial" w:cs="Arial"/>
          <w:sz w:val="22"/>
          <w:szCs w:val="22"/>
        </w:rPr>
      </w:pPr>
    </w:p>
    <w:p w14:paraId="703A62B4" w14:textId="77777777" w:rsidR="001D4D26" w:rsidRPr="00D43BE8" w:rsidRDefault="001D4D26" w:rsidP="001D4D26">
      <w:pPr>
        <w:tabs>
          <w:tab w:val="left" w:pos="3828"/>
        </w:tabs>
        <w:spacing w:line="276" w:lineRule="auto"/>
        <w:ind w:left="4248"/>
        <w:rPr>
          <w:rFonts w:ascii="Arial" w:hAnsi="Arial" w:cs="Arial"/>
          <w:sz w:val="22"/>
          <w:szCs w:val="22"/>
        </w:rPr>
      </w:pPr>
      <w:r w:rsidRPr="00D43BE8">
        <w:rPr>
          <w:rFonts w:ascii="Arial" w:hAnsi="Arial" w:cs="Arial"/>
          <w:sz w:val="22"/>
          <w:szCs w:val="22"/>
        </w:rPr>
        <w:t xml:space="preserve">       </w:t>
      </w:r>
    </w:p>
    <w:p w14:paraId="453745D1" w14:textId="79D87F58" w:rsidR="00E01B92" w:rsidRDefault="001D4D26" w:rsidP="004A79C4">
      <w:pPr>
        <w:tabs>
          <w:tab w:val="left" w:pos="3828"/>
          <w:tab w:val="left" w:pos="6600"/>
        </w:tabs>
        <w:ind w:left="3828" w:hanging="2410"/>
        <w:jc w:val="both"/>
        <w:rPr>
          <w:rFonts w:ascii="Arial" w:hAnsi="Arial" w:cs="Arial"/>
          <w:b/>
          <w:sz w:val="22"/>
          <w:szCs w:val="22"/>
          <w:lang w:val="es-ES_tradnl"/>
        </w:rPr>
      </w:pPr>
      <w:r w:rsidRPr="00D43BE8">
        <w:rPr>
          <w:rFonts w:ascii="Arial" w:hAnsi="Arial" w:cs="Arial"/>
          <w:sz w:val="22"/>
          <w:szCs w:val="22"/>
        </w:rPr>
        <w:t xml:space="preserve">Contratación:           </w:t>
      </w:r>
      <w:r w:rsidRPr="00D43BE8">
        <w:rPr>
          <w:rFonts w:ascii="Arial" w:hAnsi="Arial" w:cs="Arial"/>
          <w:sz w:val="22"/>
          <w:szCs w:val="22"/>
        </w:rPr>
        <w:tab/>
      </w:r>
      <w:r w:rsidR="00AE39F5" w:rsidRPr="00954144">
        <w:rPr>
          <w:rFonts w:ascii="Arial" w:hAnsi="Arial" w:cs="Arial"/>
          <w:b/>
          <w:sz w:val="22"/>
          <w:szCs w:val="22"/>
        </w:rPr>
        <w:t xml:space="preserve">Adquisición de </w:t>
      </w:r>
      <w:r w:rsidR="0089463E">
        <w:rPr>
          <w:rFonts w:ascii="Arial" w:hAnsi="Arial" w:cs="Arial"/>
          <w:b/>
          <w:sz w:val="22"/>
          <w:szCs w:val="22"/>
        </w:rPr>
        <w:t>c</w:t>
      </w:r>
      <w:r w:rsidR="00AE39F5" w:rsidRPr="00954144">
        <w:rPr>
          <w:rFonts w:ascii="Arial" w:hAnsi="Arial" w:cs="Arial"/>
          <w:b/>
          <w:sz w:val="22"/>
          <w:szCs w:val="22"/>
        </w:rPr>
        <w:t xml:space="preserve">ubrebocas y </w:t>
      </w:r>
      <w:r w:rsidR="0089463E">
        <w:rPr>
          <w:rFonts w:ascii="Arial" w:hAnsi="Arial" w:cs="Arial"/>
          <w:b/>
          <w:sz w:val="22"/>
          <w:szCs w:val="22"/>
        </w:rPr>
        <w:t>m</w:t>
      </w:r>
      <w:r w:rsidR="00AE39F5" w:rsidRPr="00954144">
        <w:rPr>
          <w:rFonts w:ascii="Arial" w:hAnsi="Arial" w:cs="Arial"/>
          <w:b/>
          <w:sz w:val="22"/>
          <w:szCs w:val="22"/>
        </w:rPr>
        <w:t>ascarillas COVID-19 para todo el personal del Instituto que labora en los inmuebles de Viaducto Tlalpan, Zafiro II, Moneda, Quantum, Acoxpa, Insurgentes, Tláhuac, CECYRD y Charco Azul</w:t>
      </w:r>
    </w:p>
    <w:p w14:paraId="366EF37D" w14:textId="597FCCAA" w:rsidR="004A79C4" w:rsidRDefault="004A79C4" w:rsidP="004A79C4">
      <w:pPr>
        <w:tabs>
          <w:tab w:val="left" w:pos="3828"/>
          <w:tab w:val="left" w:pos="6600"/>
        </w:tabs>
        <w:ind w:left="3828" w:hanging="2410"/>
        <w:jc w:val="both"/>
        <w:rPr>
          <w:rFonts w:ascii="Arial" w:hAnsi="Arial" w:cs="Arial"/>
          <w:b/>
          <w:sz w:val="22"/>
          <w:szCs w:val="22"/>
          <w:lang w:val="es-ES_tradnl"/>
        </w:rPr>
      </w:pPr>
    </w:p>
    <w:p w14:paraId="16DB6FD3" w14:textId="77777777" w:rsidR="004A79C4" w:rsidRDefault="004A79C4" w:rsidP="004A79C4">
      <w:pPr>
        <w:tabs>
          <w:tab w:val="left" w:pos="3828"/>
          <w:tab w:val="left" w:pos="6600"/>
        </w:tabs>
        <w:ind w:left="3828" w:hanging="2410"/>
        <w:jc w:val="both"/>
        <w:rPr>
          <w:rFonts w:ascii="Arial" w:hAnsi="Arial" w:cs="Arial"/>
          <w:sz w:val="22"/>
          <w:szCs w:val="22"/>
        </w:rPr>
      </w:pPr>
    </w:p>
    <w:p w14:paraId="7D6837F6" w14:textId="21293732" w:rsidR="001D4D26" w:rsidRPr="00723DBF" w:rsidRDefault="001D4D26" w:rsidP="00EE5879">
      <w:pPr>
        <w:tabs>
          <w:tab w:val="left" w:pos="3969"/>
        </w:tabs>
        <w:spacing w:line="276" w:lineRule="auto"/>
        <w:ind w:left="3828" w:hanging="2412"/>
        <w:jc w:val="both"/>
        <w:outlineLvl w:val="0"/>
        <w:rPr>
          <w:rFonts w:ascii="Arial" w:hAnsi="Arial" w:cs="Arial"/>
          <w:b/>
          <w:sz w:val="22"/>
          <w:szCs w:val="22"/>
        </w:rPr>
      </w:pPr>
      <w:r w:rsidRPr="00723DBF">
        <w:rPr>
          <w:rFonts w:ascii="Arial" w:hAnsi="Arial" w:cs="Arial"/>
          <w:sz w:val="22"/>
          <w:szCs w:val="22"/>
        </w:rPr>
        <w:t>Criterio de</w:t>
      </w:r>
      <w:r w:rsidRPr="00723DBF">
        <w:rPr>
          <w:rFonts w:ascii="Arial" w:hAnsi="Arial" w:cs="Arial"/>
          <w:b/>
          <w:sz w:val="22"/>
          <w:szCs w:val="22"/>
        </w:rPr>
        <w:t xml:space="preserve"> </w:t>
      </w:r>
      <w:r w:rsidRPr="00723DBF">
        <w:rPr>
          <w:rFonts w:ascii="Arial" w:hAnsi="Arial" w:cs="Arial"/>
          <w:b/>
          <w:sz w:val="22"/>
          <w:szCs w:val="22"/>
        </w:rPr>
        <w:tab/>
      </w:r>
    </w:p>
    <w:p w14:paraId="2237C5D7" w14:textId="77777777" w:rsidR="00D12DA3" w:rsidRDefault="001D4D26" w:rsidP="00EE5879">
      <w:pPr>
        <w:spacing w:line="276" w:lineRule="auto"/>
        <w:ind w:left="3828" w:hanging="2410"/>
        <w:jc w:val="both"/>
        <w:outlineLvl w:val="0"/>
        <w:rPr>
          <w:rFonts w:ascii="Arial" w:hAnsi="Arial" w:cs="Arial"/>
          <w:b/>
          <w:sz w:val="22"/>
          <w:szCs w:val="22"/>
        </w:rPr>
      </w:pPr>
      <w:r w:rsidRPr="00211FAA">
        <w:rPr>
          <w:rFonts w:ascii="Arial" w:hAnsi="Arial" w:cs="Arial"/>
          <w:sz w:val="22"/>
          <w:szCs w:val="22"/>
        </w:rPr>
        <w:t>Evaluación:</w:t>
      </w:r>
      <w:r w:rsidRPr="00211FAA">
        <w:rPr>
          <w:rFonts w:ascii="Arial" w:hAnsi="Arial" w:cs="Arial"/>
          <w:b/>
          <w:sz w:val="22"/>
          <w:szCs w:val="22"/>
        </w:rPr>
        <w:tab/>
      </w:r>
      <w:r w:rsidR="00F5694A">
        <w:rPr>
          <w:rFonts w:ascii="Arial" w:hAnsi="Arial" w:cs="Arial"/>
          <w:b/>
          <w:sz w:val="22"/>
          <w:szCs w:val="22"/>
        </w:rPr>
        <w:t>Binario</w:t>
      </w:r>
    </w:p>
    <w:p w14:paraId="50AD8B1E" w14:textId="77777777" w:rsidR="004F4891" w:rsidRDefault="004F4891" w:rsidP="001D4D26">
      <w:pPr>
        <w:spacing w:line="276" w:lineRule="auto"/>
        <w:ind w:left="3828" w:hanging="2410"/>
        <w:jc w:val="both"/>
        <w:rPr>
          <w:rFonts w:ascii="Arial" w:hAnsi="Arial" w:cs="Arial"/>
          <w:b/>
          <w:sz w:val="22"/>
          <w:szCs w:val="22"/>
        </w:rPr>
      </w:pPr>
    </w:p>
    <w:p w14:paraId="2CBED8B7" w14:textId="77777777" w:rsidR="000B20F2" w:rsidRDefault="000B20F2" w:rsidP="001D4D26">
      <w:pPr>
        <w:spacing w:line="276" w:lineRule="auto"/>
        <w:ind w:left="3828" w:hanging="2410"/>
        <w:jc w:val="both"/>
        <w:rPr>
          <w:rFonts w:ascii="Arial" w:hAnsi="Arial" w:cs="Arial"/>
          <w:b/>
          <w:sz w:val="22"/>
          <w:szCs w:val="22"/>
        </w:rPr>
      </w:pPr>
    </w:p>
    <w:p w14:paraId="308C9DA7" w14:textId="7BC0273E" w:rsidR="00A600FD" w:rsidRPr="00EB660C" w:rsidRDefault="00EF15B7" w:rsidP="00A600FD">
      <w:pPr>
        <w:spacing w:line="276" w:lineRule="auto"/>
        <w:jc w:val="both"/>
        <w:rPr>
          <w:rFonts w:ascii="Arial" w:hAnsi="Arial" w:cs="Arial"/>
          <w:bCs/>
          <w:color w:val="E36C0A" w:themeColor="accent6" w:themeShade="BF"/>
          <w:szCs w:val="22"/>
        </w:rPr>
      </w:pPr>
      <w:r w:rsidRPr="004C421C">
        <w:rPr>
          <w:rFonts w:ascii="Arial" w:hAnsi="Arial" w:cs="Arial"/>
          <w:bCs/>
          <w:szCs w:val="22"/>
        </w:rPr>
        <w:t>Con fundamento en el artículo 32</w:t>
      </w:r>
      <w:r>
        <w:rPr>
          <w:rFonts w:ascii="Arial" w:hAnsi="Arial" w:cs="Arial"/>
          <w:bCs/>
          <w:szCs w:val="22"/>
        </w:rPr>
        <w:t xml:space="preserve"> fracción II del Reglamento del </w:t>
      </w:r>
      <w:r w:rsidRPr="004C421C">
        <w:rPr>
          <w:rFonts w:ascii="Arial" w:hAnsi="Arial" w:cs="Arial"/>
          <w:bCs/>
          <w:szCs w:val="22"/>
        </w:rPr>
        <w:t xml:space="preserve">Instituto </w:t>
      </w:r>
      <w:r w:rsidR="008D0F6F">
        <w:rPr>
          <w:rFonts w:ascii="Arial" w:hAnsi="Arial" w:cs="Arial"/>
          <w:bCs/>
          <w:szCs w:val="22"/>
        </w:rPr>
        <w:t>Nacional</w:t>
      </w:r>
      <w:r w:rsidRPr="004C421C">
        <w:rPr>
          <w:rFonts w:ascii="Arial" w:hAnsi="Arial" w:cs="Arial"/>
          <w:bCs/>
          <w:szCs w:val="22"/>
        </w:rPr>
        <w:t xml:space="preserve"> Electoral en materia de </w:t>
      </w:r>
      <w:r w:rsidR="0082037F">
        <w:rPr>
          <w:rFonts w:ascii="Arial" w:hAnsi="Arial" w:cs="Arial"/>
          <w:bCs/>
          <w:szCs w:val="22"/>
        </w:rPr>
        <w:t>A</w:t>
      </w:r>
      <w:r w:rsidRPr="004C421C">
        <w:rPr>
          <w:rFonts w:ascii="Arial" w:hAnsi="Arial" w:cs="Arial"/>
          <w:bCs/>
          <w:szCs w:val="22"/>
        </w:rPr>
        <w:t xml:space="preserve">dquisiciones, </w:t>
      </w:r>
      <w:r w:rsidR="0082037F">
        <w:rPr>
          <w:rFonts w:ascii="Arial" w:hAnsi="Arial" w:cs="Arial"/>
          <w:bCs/>
          <w:szCs w:val="22"/>
        </w:rPr>
        <w:t>A</w:t>
      </w:r>
      <w:r w:rsidRPr="004C421C">
        <w:rPr>
          <w:rFonts w:ascii="Arial" w:hAnsi="Arial" w:cs="Arial"/>
          <w:bCs/>
          <w:szCs w:val="22"/>
        </w:rPr>
        <w:t xml:space="preserve">rrendamientos de </w:t>
      </w:r>
      <w:r w:rsidR="0082037F">
        <w:rPr>
          <w:rFonts w:ascii="Arial" w:hAnsi="Arial" w:cs="Arial"/>
          <w:bCs/>
          <w:szCs w:val="22"/>
        </w:rPr>
        <w:t>b</w:t>
      </w:r>
      <w:r w:rsidRPr="004C421C">
        <w:rPr>
          <w:rFonts w:ascii="Arial" w:hAnsi="Arial" w:cs="Arial"/>
          <w:bCs/>
          <w:szCs w:val="22"/>
        </w:rPr>
        <w:t xml:space="preserve">ienes </w:t>
      </w:r>
      <w:r w:rsidR="0082037F">
        <w:rPr>
          <w:rFonts w:ascii="Arial" w:hAnsi="Arial" w:cs="Arial"/>
          <w:bCs/>
          <w:szCs w:val="22"/>
        </w:rPr>
        <w:t>M</w:t>
      </w:r>
      <w:r w:rsidRPr="004C421C">
        <w:rPr>
          <w:rFonts w:ascii="Arial" w:hAnsi="Arial" w:cs="Arial"/>
          <w:bCs/>
          <w:szCs w:val="22"/>
        </w:rPr>
        <w:t xml:space="preserve">uebles y </w:t>
      </w:r>
      <w:r w:rsidR="0082037F">
        <w:rPr>
          <w:rFonts w:ascii="Arial" w:hAnsi="Arial" w:cs="Arial"/>
          <w:bCs/>
          <w:szCs w:val="22"/>
        </w:rPr>
        <w:t>S</w:t>
      </w:r>
      <w:r w:rsidRPr="004C421C">
        <w:rPr>
          <w:rFonts w:ascii="Arial" w:hAnsi="Arial" w:cs="Arial"/>
          <w:bCs/>
          <w:szCs w:val="22"/>
        </w:rPr>
        <w:t>ervicios (en lo sucesivo el REGLAMENTO), el presente procedimiento será electrónico, en el cual los LICITANTES, podrán participar exclusivamente en forma electrónica en el Acto de Presentación y Apertura de Proposiciones y el Acto de fallo</w:t>
      </w:r>
      <w:r w:rsidR="00CF5BBA" w:rsidRPr="00EB660C">
        <w:rPr>
          <w:rFonts w:ascii="Arial" w:hAnsi="Arial" w:cs="Arial"/>
          <w:bCs/>
          <w:color w:val="E36C0A" w:themeColor="accent6" w:themeShade="BF"/>
          <w:szCs w:val="22"/>
        </w:rPr>
        <w:t>.</w:t>
      </w:r>
    </w:p>
    <w:p w14:paraId="1D88D9D9" w14:textId="77777777" w:rsidR="00A600FD" w:rsidRPr="004660D0" w:rsidRDefault="00A600FD" w:rsidP="00A600FD">
      <w:pPr>
        <w:spacing w:line="276" w:lineRule="auto"/>
        <w:jc w:val="both"/>
        <w:rPr>
          <w:rFonts w:ascii="Arial" w:hAnsi="Arial" w:cs="Arial"/>
          <w:bCs/>
          <w:sz w:val="16"/>
          <w:szCs w:val="22"/>
        </w:rPr>
      </w:pPr>
    </w:p>
    <w:p w14:paraId="261A2CEE" w14:textId="77777777" w:rsidR="00A600FD" w:rsidRPr="004660D0" w:rsidRDefault="00A600FD" w:rsidP="00A600FD">
      <w:pPr>
        <w:spacing w:line="276" w:lineRule="auto"/>
        <w:jc w:val="both"/>
        <w:rPr>
          <w:rFonts w:ascii="Arial" w:hAnsi="Arial" w:cs="Arial"/>
          <w:bCs/>
          <w:szCs w:val="22"/>
        </w:rPr>
      </w:pPr>
      <w:r w:rsidRPr="004660D0">
        <w:rPr>
          <w:rFonts w:ascii="Arial" w:hAnsi="Arial" w:cs="Arial"/>
          <w:bCs/>
          <w:szCs w:val="22"/>
        </w:rPr>
        <w:t>Para el presente procedimiento de contratación, las definiciones que se aplicarán en la comprensión de lectura de esta convocatoria serán las establecidas en el artículo 2 del REGLAMENTO.</w:t>
      </w:r>
    </w:p>
    <w:p w14:paraId="553A6ACB" w14:textId="77777777" w:rsidR="002337DD" w:rsidRDefault="002337DD" w:rsidP="002337DD">
      <w:pPr>
        <w:tabs>
          <w:tab w:val="left" w:pos="3686"/>
        </w:tabs>
        <w:jc w:val="center"/>
        <w:rPr>
          <w:rFonts w:ascii="Arial" w:hAnsi="Arial" w:cs="Arial"/>
          <w:b/>
          <w:smallCaps/>
          <w:sz w:val="28"/>
          <w:szCs w:val="28"/>
        </w:rPr>
      </w:pPr>
    </w:p>
    <w:p w14:paraId="3D1FE0C3" w14:textId="77777777" w:rsidR="002337DD" w:rsidRDefault="002337DD" w:rsidP="002337DD">
      <w:pPr>
        <w:tabs>
          <w:tab w:val="left" w:pos="3686"/>
        </w:tabs>
        <w:jc w:val="center"/>
        <w:rPr>
          <w:rFonts w:ascii="Arial" w:hAnsi="Arial" w:cs="Arial"/>
          <w:b/>
          <w:smallCaps/>
          <w:sz w:val="28"/>
          <w:szCs w:val="28"/>
        </w:rPr>
      </w:pPr>
    </w:p>
    <w:p w14:paraId="0AFE6BB7" w14:textId="77777777" w:rsidR="00953DAB" w:rsidRDefault="00953DAB" w:rsidP="002337DD">
      <w:pPr>
        <w:tabs>
          <w:tab w:val="left" w:pos="3686"/>
        </w:tabs>
        <w:jc w:val="center"/>
        <w:rPr>
          <w:rFonts w:ascii="Arial" w:hAnsi="Arial" w:cs="Arial"/>
          <w:b/>
          <w:smallCaps/>
          <w:sz w:val="28"/>
          <w:szCs w:val="28"/>
        </w:rPr>
      </w:pPr>
    </w:p>
    <w:p w14:paraId="5D76FAE9" w14:textId="77777777" w:rsidR="002337DD" w:rsidRDefault="002337DD" w:rsidP="002337DD">
      <w:pPr>
        <w:tabs>
          <w:tab w:val="left" w:pos="3686"/>
        </w:tabs>
        <w:jc w:val="center"/>
        <w:rPr>
          <w:rFonts w:ascii="Arial" w:hAnsi="Arial" w:cs="Arial"/>
          <w:b/>
          <w:smallCaps/>
          <w:sz w:val="28"/>
          <w:szCs w:val="28"/>
        </w:rPr>
      </w:pPr>
    </w:p>
    <w:p w14:paraId="388495A9" w14:textId="77777777" w:rsidR="00CA2090" w:rsidRDefault="00CA2090" w:rsidP="002337DD">
      <w:pPr>
        <w:tabs>
          <w:tab w:val="left" w:pos="3686"/>
        </w:tabs>
        <w:jc w:val="center"/>
        <w:rPr>
          <w:rFonts w:ascii="Arial" w:hAnsi="Arial" w:cs="Arial"/>
          <w:b/>
          <w:smallCaps/>
          <w:sz w:val="28"/>
          <w:szCs w:val="28"/>
        </w:rPr>
      </w:pPr>
    </w:p>
    <w:p w14:paraId="516E4624" w14:textId="77777777" w:rsidR="00CA2090" w:rsidRDefault="00CA2090" w:rsidP="002337DD">
      <w:pPr>
        <w:tabs>
          <w:tab w:val="left" w:pos="3686"/>
        </w:tabs>
        <w:jc w:val="center"/>
        <w:rPr>
          <w:rFonts w:ascii="Arial" w:hAnsi="Arial" w:cs="Arial"/>
          <w:b/>
          <w:smallCaps/>
          <w:sz w:val="28"/>
          <w:szCs w:val="28"/>
        </w:rPr>
      </w:pPr>
    </w:p>
    <w:p w14:paraId="0E85B370" w14:textId="77777777" w:rsidR="00CA2090" w:rsidRDefault="00CA2090" w:rsidP="002337DD">
      <w:pPr>
        <w:tabs>
          <w:tab w:val="left" w:pos="3686"/>
        </w:tabs>
        <w:jc w:val="center"/>
        <w:rPr>
          <w:rFonts w:ascii="Arial" w:hAnsi="Arial" w:cs="Arial"/>
          <w:b/>
          <w:smallCaps/>
          <w:sz w:val="28"/>
          <w:szCs w:val="28"/>
        </w:rPr>
      </w:pPr>
    </w:p>
    <w:p w14:paraId="3A4199CB" w14:textId="77777777" w:rsidR="002337DD" w:rsidRDefault="002337DD" w:rsidP="002337DD">
      <w:pPr>
        <w:tabs>
          <w:tab w:val="left" w:pos="3686"/>
        </w:tabs>
        <w:jc w:val="center"/>
        <w:rPr>
          <w:rFonts w:ascii="Arial" w:hAnsi="Arial" w:cs="Arial"/>
          <w:b/>
          <w:smallCaps/>
          <w:sz w:val="28"/>
          <w:szCs w:val="28"/>
        </w:rPr>
      </w:pPr>
    </w:p>
    <w:p w14:paraId="01B5CCE1" w14:textId="77777777" w:rsidR="006C5BB2" w:rsidRDefault="006C5BB2" w:rsidP="002337DD">
      <w:pPr>
        <w:tabs>
          <w:tab w:val="left" w:pos="3686"/>
        </w:tabs>
        <w:jc w:val="center"/>
        <w:rPr>
          <w:rFonts w:ascii="Arial" w:hAnsi="Arial" w:cs="Arial"/>
          <w:b/>
          <w:smallCaps/>
          <w:sz w:val="28"/>
          <w:szCs w:val="28"/>
        </w:rPr>
      </w:pPr>
    </w:p>
    <w:p w14:paraId="368175D5" w14:textId="77777777" w:rsidR="006C5BB2" w:rsidRDefault="006C5BB2" w:rsidP="002337DD">
      <w:pPr>
        <w:tabs>
          <w:tab w:val="left" w:pos="3686"/>
        </w:tabs>
        <w:jc w:val="center"/>
        <w:rPr>
          <w:rFonts w:ascii="Arial" w:hAnsi="Arial" w:cs="Arial"/>
          <w:b/>
          <w:smallCaps/>
          <w:sz w:val="28"/>
          <w:szCs w:val="28"/>
        </w:rPr>
      </w:pPr>
    </w:p>
    <w:p w14:paraId="1F9238A9" w14:textId="77777777" w:rsidR="006C5BB2" w:rsidRDefault="006C5BB2" w:rsidP="002337DD">
      <w:pPr>
        <w:tabs>
          <w:tab w:val="left" w:pos="3686"/>
        </w:tabs>
        <w:jc w:val="center"/>
        <w:rPr>
          <w:rFonts w:ascii="Arial" w:hAnsi="Arial" w:cs="Arial"/>
          <w:b/>
          <w:smallCaps/>
          <w:sz w:val="28"/>
          <w:szCs w:val="28"/>
        </w:rPr>
      </w:pPr>
    </w:p>
    <w:p w14:paraId="4794726D" w14:textId="77777777" w:rsidR="006C5BB2" w:rsidRDefault="006C5BB2" w:rsidP="002337DD">
      <w:pPr>
        <w:tabs>
          <w:tab w:val="left" w:pos="3686"/>
        </w:tabs>
        <w:jc w:val="center"/>
        <w:rPr>
          <w:rFonts w:ascii="Arial" w:hAnsi="Arial" w:cs="Arial"/>
          <w:b/>
          <w:smallCaps/>
          <w:sz w:val="28"/>
          <w:szCs w:val="28"/>
        </w:rPr>
      </w:pPr>
    </w:p>
    <w:p w14:paraId="24F6A0EE" w14:textId="77777777" w:rsidR="006C5BB2" w:rsidRPr="005D5688" w:rsidRDefault="006C5BB2" w:rsidP="002337DD">
      <w:pPr>
        <w:tabs>
          <w:tab w:val="left" w:pos="3686"/>
        </w:tabs>
        <w:jc w:val="center"/>
        <w:rPr>
          <w:rFonts w:ascii="Arial" w:hAnsi="Arial" w:cs="Arial"/>
          <w:b/>
          <w:smallCaps/>
          <w:sz w:val="28"/>
          <w:szCs w:val="28"/>
        </w:rPr>
      </w:pPr>
    </w:p>
    <w:p w14:paraId="2488A26E" w14:textId="77777777" w:rsidR="002337DD" w:rsidRPr="00AD0F8C" w:rsidRDefault="002337DD" w:rsidP="002337DD">
      <w:pPr>
        <w:pStyle w:val="Titulo1"/>
        <w:spacing w:line="360" w:lineRule="auto"/>
        <w:rPr>
          <w:rFonts w:ascii="Arial" w:hAnsi="Arial" w:cs="Arial"/>
          <w:b w:val="0"/>
          <w:bCs w:val="0"/>
          <w:color w:val="000000"/>
          <w:sz w:val="22"/>
          <w:szCs w:val="22"/>
          <w:lang w:eastAsia="es-ES"/>
        </w:rPr>
      </w:pPr>
      <w:r w:rsidRPr="00AD0F8C">
        <w:rPr>
          <w:rFonts w:ascii="Arial" w:hAnsi="Arial" w:cs="Arial"/>
          <w:b w:val="0"/>
          <w:bCs w:val="0"/>
          <w:color w:val="000000"/>
          <w:sz w:val="22"/>
          <w:szCs w:val="22"/>
          <w:lang w:eastAsia="es-ES"/>
        </w:rPr>
        <w:t xml:space="preserve">El presente documento se emite en el marco de la reforma a la Constitución Política de los Estados Unidos Mexicanos en materia político-electoral, en particular los artículos 41 </w:t>
      </w:r>
      <w:r w:rsidR="00FC5049">
        <w:rPr>
          <w:rFonts w:ascii="Arial" w:hAnsi="Arial" w:cs="Arial"/>
          <w:b w:val="0"/>
          <w:bCs w:val="0"/>
          <w:color w:val="000000"/>
          <w:sz w:val="22"/>
          <w:szCs w:val="22"/>
          <w:lang w:eastAsia="es-ES"/>
        </w:rPr>
        <w:t>fracción</w:t>
      </w:r>
      <w:r w:rsidRPr="00AD0F8C">
        <w:rPr>
          <w:rFonts w:ascii="Arial" w:hAnsi="Arial" w:cs="Arial"/>
          <w:b w:val="0"/>
          <w:bCs w:val="0"/>
          <w:color w:val="000000"/>
          <w:sz w:val="22"/>
          <w:szCs w:val="22"/>
          <w:lang w:eastAsia="es-ES"/>
        </w:rPr>
        <w:t xml:space="preserve"> V, Apartado A y 134 párrafo primero de la Constitución Política de los Estados Unidos Mexicanos, y de conformidad con </w:t>
      </w:r>
      <w:r w:rsidR="000A4357">
        <w:rPr>
          <w:rFonts w:ascii="Arial" w:hAnsi="Arial" w:cs="Arial"/>
          <w:b w:val="0"/>
          <w:bCs w:val="0"/>
          <w:color w:val="000000"/>
          <w:sz w:val="22"/>
          <w:szCs w:val="22"/>
          <w:lang w:eastAsia="es-ES"/>
        </w:rPr>
        <w:t>el artículo Sexto Transitorio</w:t>
      </w:r>
      <w:r w:rsidRPr="00AD0F8C">
        <w:rPr>
          <w:rFonts w:ascii="Arial" w:hAnsi="Arial" w:cs="Arial"/>
          <w:b w:val="0"/>
          <w:bCs w:val="0"/>
          <w:color w:val="000000"/>
          <w:sz w:val="22"/>
          <w:szCs w:val="22"/>
          <w:lang w:eastAsia="es-ES"/>
        </w:rPr>
        <w:t xml:space="preserve"> del Decreto de la Ley General de Instituciones y Procedimientos Electorales, publicado en el Diario Oficial de la Federación el 23 de mayo de </w:t>
      </w:r>
      <w:r w:rsidR="00B621EF">
        <w:rPr>
          <w:rFonts w:ascii="Arial" w:hAnsi="Arial" w:cs="Arial"/>
          <w:b w:val="0"/>
          <w:bCs w:val="0"/>
          <w:color w:val="000000"/>
          <w:sz w:val="22"/>
          <w:szCs w:val="22"/>
          <w:lang w:eastAsia="es-ES"/>
        </w:rPr>
        <w:t>2014</w:t>
      </w:r>
      <w:r w:rsidRPr="00AD0F8C">
        <w:rPr>
          <w:rFonts w:ascii="Arial" w:hAnsi="Arial" w:cs="Arial"/>
          <w:b w:val="0"/>
          <w:bCs w:val="0"/>
          <w:color w:val="000000"/>
          <w:sz w:val="22"/>
          <w:szCs w:val="22"/>
          <w:lang w:eastAsia="es-ES"/>
        </w:rPr>
        <w:t>.</w:t>
      </w:r>
    </w:p>
    <w:p w14:paraId="28CC12E1" w14:textId="77777777" w:rsidR="002337DD" w:rsidRPr="005D5688" w:rsidRDefault="002337DD" w:rsidP="002337DD">
      <w:pPr>
        <w:tabs>
          <w:tab w:val="left" w:pos="3686"/>
        </w:tabs>
        <w:jc w:val="center"/>
        <w:rPr>
          <w:rFonts w:ascii="Arial" w:hAnsi="Arial" w:cs="Arial"/>
          <w:b/>
          <w:smallCaps/>
          <w:sz w:val="28"/>
          <w:szCs w:val="28"/>
        </w:rPr>
      </w:pPr>
    </w:p>
    <w:p w14:paraId="37FD0F11" w14:textId="77777777" w:rsidR="002337DD" w:rsidRDefault="002337DD" w:rsidP="002337DD">
      <w:pPr>
        <w:tabs>
          <w:tab w:val="left" w:pos="3686"/>
        </w:tabs>
        <w:jc w:val="center"/>
        <w:rPr>
          <w:rFonts w:ascii="Arial" w:hAnsi="Arial" w:cs="Arial"/>
          <w:b/>
          <w:smallCaps/>
          <w:sz w:val="28"/>
          <w:szCs w:val="28"/>
        </w:rPr>
      </w:pPr>
    </w:p>
    <w:p w14:paraId="0237C40A" w14:textId="77777777" w:rsidR="002337DD" w:rsidRDefault="002337DD" w:rsidP="002337DD">
      <w:pPr>
        <w:tabs>
          <w:tab w:val="left" w:pos="3686"/>
        </w:tabs>
        <w:jc w:val="center"/>
        <w:rPr>
          <w:rFonts w:ascii="Arial" w:hAnsi="Arial" w:cs="Arial"/>
          <w:b/>
          <w:smallCaps/>
          <w:sz w:val="28"/>
          <w:szCs w:val="28"/>
        </w:rPr>
      </w:pPr>
    </w:p>
    <w:p w14:paraId="30686456" w14:textId="77777777" w:rsidR="002337DD" w:rsidRDefault="002337DD" w:rsidP="002337DD">
      <w:pPr>
        <w:tabs>
          <w:tab w:val="left" w:pos="3686"/>
        </w:tabs>
        <w:jc w:val="center"/>
        <w:rPr>
          <w:rFonts w:ascii="Arial" w:hAnsi="Arial" w:cs="Arial"/>
          <w:b/>
          <w:smallCaps/>
          <w:sz w:val="28"/>
          <w:szCs w:val="28"/>
        </w:rPr>
      </w:pPr>
    </w:p>
    <w:p w14:paraId="2FDE13A2" w14:textId="77777777" w:rsidR="002337DD" w:rsidRDefault="002337DD" w:rsidP="002337DD">
      <w:pPr>
        <w:tabs>
          <w:tab w:val="left" w:pos="3686"/>
        </w:tabs>
        <w:jc w:val="center"/>
        <w:rPr>
          <w:rFonts w:ascii="Arial" w:hAnsi="Arial" w:cs="Arial"/>
          <w:b/>
          <w:smallCaps/>
          <w:sz w:val="28"/>
          <w:szCs w:val="28"/>
        </w:rPr>
      </w:pPr>
    </w:p>
    <w:p w14:paraId="75A3F6E7" w14:textId="77777777" w:rsidR="002337DD" w:rsidRDefault="002337DD" w:rsidP="002337DD">
      <w:pPr>
        <w:tabs>
          <w:tab w:val="left" w:pos="3686"/>
        </w:tabs>
        <w:jc w:val="center"/>
        <w:rPr>
          <w:rFonts w:ascii="Arial" w:hAnsi="Arial" w:cs="Arial"/>
          <w:b/>
          <w:smallCaps/>
          <w:sz w:val="28"/>
          <w:szCs w:val="28"/>
        </w:rPr>
      </w:pPr>
    </w:p>
    <w:p w14:paraId="2E43FFF1" w14:textId="77777777" w:rsidR="002337DD" w:rsidRDefault="002337DD" w:rsidP="002337DD">
      <w:pPr>
        <w:tabs>
          <w:tab w:val="left" w:pos="3686"/>
        </w:tabs>
        <w:jc w:val="center"/>
        <w:rPr>
          <w:rFonts w:ascii="Arial" w:hAnsi="Arial" w:cs="Arial"/>
          <w:b/>
          <w:smallCaps/>
          <w:sz w:val="28"/>
          <w:szCs w:val="28"/>
        </w:rPr>
      </w:pPr>
    </w:p>
    <w:p w14:paraId="01BE9C7E" w14:textId="77777777" w:rsidR="002337DD" w:rsidRDefault="002337DD" w:rsidP="002337DD">
      <w:pPr>
        <w:tabs>
          <w:tab w:val="left" w:pos="3686"/>
        </w:tabs>
        <w:jc w:val="center"/>
        <w:rPr>
          <w:rFonts w:ascii="Arial" w:hAnsi="Arial" w:cs="Arial"/>
          <w:b/>
          <w:smallCaps/>
          <w:sz w:val="28"/>
          <w:szCs w:val="28"/>
        </w:rPr>
      </w:pPr>
    </w:p>
    <w:p w14:paraId="08863C62" w14:textId="77777777" w:rsidR="002337DD" w:rsidRDefault="002337DD" w:rsidP="002337DD">
      <w:pPr>
        <w:tabs>
          <w:tab w:val="left" w:pos="3686"/>
        </w:tabs>
        <w:jc w:val="center"/>
        <w:rPr>
          <w:rFonts w:ascii="Arial" w:hAnsi="Arial" w:cs="Arial"/>
          <w:b/>
          <w:smallCaps/>
          <w:sz w:val="28"/>
          <w:szCs w:val="28"/>
        </w:rPr>
      </w:pPr>
    </w:p>
    <w:p w14:paraId="20C72E55" w14:textId="77777777" w:rsidR="002337DD" w:rsidRDefault="002337DD" w:rsidP="002337DD">
      <w:pPr>
        <w:tabs>
          <w:tab w:val="left" w:pos="3686"/>
        </w:tabs>
        <w:jc w:val="center"/>
        <w:rPr>
          <w:rFonts w:ascii="Arial" w:hAnsi="Arial" w:cs="Arial"/>
          <w:b/>
          <w:smallCaps/>
          <w:sz w:val="28"/>
          <w:szCs w:val="28"/>
        </w:rPr>
      </w:pPr>
    </w:p>
    <w:p w14:paraId="14493C3A" w14:textId="77777777" w:rsidR="002337DD" w:rsidRDefault="002337DD" w:rsidP="002337DD">
      <w:pPr>
        <w:tabs>
          <w:tab w:val="left" w:pos="3686"/>
        </w:tabs>
        <w:jc w:val="center"/>
        <w:rPr>
          <w:rFonts w:ascii="Arial" w:hAnsi="Arial" w:cs="Arial"/>
          <w:b/>
          <w:smallCaps/>
          <w:sz w:val="28"/>
          <w:szCs w:val="28"/>
        </w:rPr>
      </w:pPr>
    </w:p>
    <w:p w14:paraId="589840FE" w14:textId="77777777" w:rsidR="002337DD" w:rsidRDefault="002337DD" w:rsidP="002337DD">
      <w:pPr>
        <w:tabs>
          <w:tab w:val="left" w:pos="3686"/>
        </w:tabs>
        <w:jc w:val="center"/>
        <w:rPr>
          <w:rFonts w:ascii="Arial" w:hAnsi="Arial" w:cs="Arial"/>
          <w:b/>
          <w:smallCaps/>
          <w:sz w:val="28"/>
          <w:szCs w:val="28"/>
        </w:rPr>
      </w:pPr>
    </w:p>
    <w:p w14:paraId="64023024" w14:textId="77777777" w:rsidR="002337DD" w:rsidRDefault="002337DD" w:rsidP="002337DD">
      <w:pPr>
        <w:tabs>
          <w:tab w:val="left" w:pos="3686"/>
        </w:tabs>
        <w:jc w:val="center"/>
        <w:rPr>
          <w:rFonts w:ascii="Arial" w:hAnsi="Arial" w:cs="Arial"/>
          <w:b/>
          <w:smallCaps/>
          <w:sz w:val="28"/>
          <w:szCs w:val="28"/>
        </w:rPr>
      </w:pPr>
    </w:p>
    <w:p w14:paraId="42FDD1C2" w14:textId="77777777" w:rsidR="002337DD" w:rsidRDefault="002337DD" w:rsidP="002337DD">
      <w:pPr>
        <w:tabs>
          <w:tab w:val="left" w:pos="3686"/>
        </w:tabs>
        <w:jc w:val="center"/>
        <w:rPr>
          <w:rFonts w:ascii="Arial" w:hAnsi="Arial" w:cs="Arial"/>
          <w:b/>
          <w:smallCaps/>
          <w:sz w:val="28"/>
          <w:szCs w:val="28"/>
        </w:rPr>
      </w:pPr>
    </w:p>
    <w:p w14:paraId="1E64E2E9" w14:textId="77777777" w:rsidR="002337DD" w:rsidRDefault="002337DD" w:rsidP="002337DD">
      <w:pPr>
        <w:tabs>
          <w:tab w:val="left" w:pos="3686"/>
        </w:tabs>
        <w:jc w:val="center"/>
        <w:rPr>
          <w:rFonts w:ascii="Arial" w:hAnsi="Arial" w:cs="Arial"/>
          <w:b/>
          <w:smallCaps/>
          <w:sz w:val="28"/>
          <w:szCs w:val="28"/>
        </w:rPr>
      </w:pPr>
    </w:p>
    <w:p w14:paraId="1F61B98C" w14:textId="77777777" w:rsidR="002337DD" w:rsidRDefault="002337DD" w:rsidP="002337DD">
      <w:pPr>
        <w:tabs>
          <w:tab w:val="left" w:pos="3686"/>
        </w:tabs>
        <w:jc w:val="center"/>
        <w:rPr>
          <w:rFonts w:ascii="Arial" w:hAnsi="Arial" w:cs="Arial"/>
          <w:b/>
          <w:smallCaps/>
          <w:sz w:val="28"/>
          <w:szCs w:val="28"/>
        </w:rPr>
      </w:pPr>
    </w:p>
    <w:p w14:paraId="0317EC7B" w14:textId="77777777" w:rsidR="006C5BB2" w:rsidRDefault="006C5BB2" w:rsidP="002337DD">
      <w:pPr>
        <w:tabs>
          <w:tab w:val="left" w:pos="3686"/>
        </w:tabs>
        <w:jc w:val="center"/>
        <w:rPr>
          <w:rFonts w:ascii="Arial" w:hAnsi="Arial" w:cs="Arial"/>
          <w:b/>
          <w:smallCaps/>
          <w:sz w:val="28"/>
          <w:szCs w:val="28"/>
        </w:rPr>
      </w:pPr>
    </w:p>
    <w:p w14:paraId="47D7DC23" w14:textId="77777777" w:rsidR="006C5BB2" w:rsidRDefault="006C5BB2" w:rsidP="002337DD">
      <w:pPr>
        <w:tabs>
          <w:tab w:val="left" w:pos="3686"/>
        </w:tabs>
        <w:jc w:val="center"/>
        <w:rPr>
          <w:rFonts w:ascii="Arial" w:hAnsi="Arial" w:cs="Arial"/>
          <w:b/>
          <w:smallCaps/>
          <w:sz w:val="28"/>
          <w:szCs w:val="28"/>
        </w:rPr>
      </w:pPr>
    </w:p>
    <w:p w14:paraId="3F250010" w14:textId="29CF5160" w:rsidR="006C5BB2" w:rsidRDefault="006C5BB2" w:rsidP="002337DD">
      <w:pPr>
        <w:tabs>
          <w:tab w:val="left" w:pos="3686"/>
        </w:tabs>
        <w:jc w:val="center"/>
        <w:rPr>
          <w:rFonts w:ascii="Arial" w:hAnsi="Arial" w:cs="Arial"/>
          <w:b/>
          <w:smallCaps/>
          <w:sz w:val="28"/>
          <w:szCs w:val="28"/>
        </w:rPr>
      </w:pPr>
    </w:p>
    <w:p w14:paraId="11719F3A" w14:textId="6A029DF0" w:rsidR="00007735" w:rsidRDefault="00007735" w:rsidP="002337DD">
      <w:pPr>
        <w:tabs>
          <w:tab w:val="left" w:pos="3686"/>
        </w:tabs>
        <w:jc w:val="center"/>
        <w:rPr>
          <w:rFonts w:ascii="Arial" w:hAnsi="Arial" w:cs="Arial"/>
          <w:b/>
          <w:smallCaps/>
          <w:sz w:val="28"/>
          <w:szCs w:val="28"/>
        </w:rPr>
      </w:pPr>
    </w:p>
    <w:p w14:paraId="0171FF32" w14:textId="4CF43FF1" w:rsidR="00007735" w:rsidRDefault="00007735" w:rsidP="002337DD">
      <w:pPr>
        <w:tabs>
          <w:tab w:val="left" w:pos="3686"/>
        </w:tabs>
        <w:jc w:val="center"/>
        <w:rPr>
          <w:rFonts w:ascii="Arial" w:hAnsi="Arial" w:cs="Arial"/>
          <w:b/>
          <w:smallCaps/>
          <w:sz w:val="28"/>
          <w:szCs w:val="28"/>
        </w:rPr>
      </w:pPr>
    </w:p>
    <w:p w14:paraId="52D4FA4D" w14:textId="6E96F996" w:rsidR="00E72409" w:rsidRDefault="00E72409" w:rsidP="002337DD">
      <w:pPr>
        <w:tabs>
          <w:tab w:val="left" w:pos="3686"/>
        </w:tabs>
        <w:jc w:val="center"/>
        <w:rPr>
          <w:rFonts w:ascii="Arial" w:hAnsi="Arial" w:cs="Arial"/>
          <w:b/>
          <w:smallCaps/>
          <w:sz w:val="28"/>
          <w:szCs w:val="28"/>
        </w:rPr>
      </w:pPr>
    </w:p>
    <w:p w14:paraId="30F1CF40" w14:textId="47A8A97C" w:rsidR="00C02E4E" w:rsidRDefault="00C02E4E" w:rsidP="002337DD">
      <w:pPr>
        <w:tabs>
          <w:tab w:val="left" w:pos="3686"/>
        </w:tabs>
        <w:jc w:val="center"/>
        <w:rPr>
          <w:rFonts w:ascii="Arial" w:hAnsi="Arial" w:cs="Arial"/>
          <w:b/>
          <w:smallCaps/>
          <w:sz w:val="28"/>
          <w:szCs w:val="28"/>
        </w:rPr>
      </w:pPr>
    </w:p>
    <w:p w14:paraId="2C7ACEB8" w14:textId="77777777" w:rsidR="00C02E4E" w:rsidRDefault="00C02E4E" w:rsidP="002337DD">
      <w:pPr>
        <w:tabs>
          <w:tab w:val="left" w:pos="3686"/>
        </w:tabs>
        <w:jc w:val="center"/>
        <w:rPr>
          <w:rFonts w:ascii="Arial" w:hAnsi="Arial" w:cs="Arial"/>
          <w:b/>
          <w:smallCaps/>
          <w:sz w:val="28"/>
          <w:szCs w:val="28"/>
        </w:rPr>
      </w:pPr>
    </w:p>
    <w:p w14:paraId="21F3DCBD" w14:textId="56DC540A" w:rsidR="00852532" w:rsidRPr="00C31366" w:rsidRDefault="00852532" w:rsidP="00EE5879">
      <w:pPr>
        <w:tabs>
          <w:tab w:val="left" w:pos="3686"/>
        </w:tabs>
        <w:jc w:val="center"/>
        <w:outlineLvl w:val="0"/>
        <w:rPr>
          <w:rFonts w:ascii="Arial" w:hAnsi="Arial" w:cs="Arial"/>
          <w:b/>
          <w:smallCaps/>
          <w:sz w:val="28"/>
          <w:szCs w:val="28"/>
        </w:rPr>
      </w:pPr>
      <w:r w:rsidRPr="00C31366">
        <w:rPr>
          <w:rFonts w:ascii="Arial" w:hAnsi="Arial" w:cs="Arial"/>
          <w:b/>
          <w:smallCaps/>
          <w:sz w:val="28"/>
          <w:szCs w:val="28"/>
        </w:rPr>
        <w:t>Calendario del Procedimiento</w:t>
      </w:r>
    </w:p>
    <w:p w14:paraId="0D370691" w14:textId="77777777" w:rsidR="00EF15B7" w:rsidRDefault="00EF15B7" w:rsidP="00EF15B7">
      <w:pPr>
        <w:rPr>
          <w:rFonts w:ascii="Arial" w:hAnsi="Arial" w:cs="Arial"/>
          <w:b/>
        </w:rPr>
      </w:pPr>
    </w:p>
    <w:p w14:paraId="1303B255" w14:textId="77777777" w:rsidR="00EF15B7" w:rsidRDefault="00EF15B7" w:rsidP="00EF15B7">
      <w:pPr>
        <w:rPr>
          <w:rFonts w:ascii="Arial" w:hAnsi="Arial" w:cs="Arial"/>
          <w:b/>
        </w:rPr>
      </w:pPr>
    </w:p>
    <w:p w14:paraId="0FDD2F90" w14:textId="77777777" w:rsidR="00EF15B7" w:rsidRDefault="00EF15B7" w:rsidP="00EF15B7">
      <w:pPr>
        <w:rPr>
          <w:rFonts w:ascii="Arial" w:hAnsi="Arial" w:cs="Arial"/>
          <w:b/>
        </w:rPr>
      </w:pPr>
    </w:p>
    <w:p w14:paraId="36B11CE6" w14:textId="5D0FD89D" w:rsidR="00EF15B7" w:rsidRDefault="00EF15B7" w:rsidP="00EF15B7">
      <w:pPr>
        <w:jc w:val="center"/>
        <w:rPr>
          <w:rFonts w:ascii="Arial" w:hAnsi="Arial" w:cs="Arial"/>
          <w:b/>
        </w:rPr>
      </w:pPr>
    </w:p>
    <w:p w14:paraId="43F5EE27" w14:textId="77777777" w:rsidR="00171A05" w:rsidRPr="008B0FF7" w:rsidRDefault="00171A05" w:rsidP="00EF15B7">
      <w:pPr>
        <w:jc w:val="center"/>
        <w:rPr>
          <w:rFonts w:ascii="Arial" w:hAnsi="Arial" w:cs="Arial"/>
          <w:b/>
        </w:rPr>
      </w:pPr>
    </w:p>
    <w:p w14:paraId="43AE7E85" w14:textId="77777777" w:rsidR="00EF15B7" w:rsidRPr="008B0FF7" w:rsidRDefault="00EF15B7" w:rsidP="00EF15B7">
      <w:pPr>
        <w:jc w:val="center"/>
        <w:outlineLvl w:val="0"/>
        <w:rPr>
          <w:rFonts w:ascii="Arial" w:hAnsi="Arial" w:cs="Arial"/>
          <w:b/>
        </w:rPr>
      </w:pPr>
      <w:r w:rsidRPr="008B0FF7">
        <w:rPr>
          <w:rFonts w:ascii="Arial" w:hAnsi="Arial" w:cs="Arial"/>
          <w:b/>
        </w:rPr>
        <w:t>ACTO DE PRESENTACIÓN Y APERTURA DE PROPOSICIONES:</w:t>
      </w:r>
    </w:p>
    <w:p w14:paraId="18387B6D" w14:textId="77777777" w:rsidR="00EF15B7" w:rsidRPr="008B0FF7" w:rsidRDefault="00EF15B7" w:rsidP="00EF15B7">
      <w:pPr>
        <w:jc w:val="center"/>
        <w:rPr>
          <w:rFonts w:ascii="Arial" w:hAnsi="Arial" w:cs="Arial"/>
          <w:b/>
          <w:sz w:val="10"/>
          <w:szCs w:val="10"/>
        </w:rPr>
      </w:pPr>
    </w:p>
    <w:tbl>
      <w:tblPr>
        <w:tblW w:w="9000" w:type="dxa"/>
        <w:tblInd w:w="25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1260"/>
        <w:gridCol w:w="1080"/>
        <w:gridCol w:w="900"/>
        <w:gridCol w:w="1683"/>
        <w:gridCol w:w="837"/>
        <w:gridCol w:w="1080"/>
        <w:gridCol w:w="900"/>
        <w:gridCol w:w="1260"/>
      </w:tblGrid>
      <w:tr w:rsidR="00EF15B7" w:rsidRPr="00412321" w14:paraId="3335CF6E" w14:textId="77777777" w:rsidTr="00EF15B7">
        <w:trPr>
          <w:trHeight w:val="413"/>
        </w:trPr>
        <w:tc>
          <w:tcPr>
            <w:tcW w:w="1260" w:type="dxa"/>
            <w:shd w:val="clear" w:color="auto" w:fill="D9D9D9" w:themeFill="background1" w:themeFillShade="D9"/>
            <w:vAlign w:val="center"/>
          </w:tcPr>
          <w:p w14:paraId="49E3C689" w14:textId="77777777" w:rsidR="00EF15B7" w:rsidRPr="008B0FF7" w:rsidRDefault="00EF15B7" w:rsidP="00EF15B7">
            <w:pPr>
              <w:jc w:val="center"/>
              <w:rPr>
                <w:rFonts w:ascii="Arial" w:hAnsi="Arial" w:cs="Arial"/>
                <w:b/>
              </w:rPr>
            </w:pPr>
            <w:r w:rsidRPr="008B0FF7">
              <w:rPr>
                <w:rFonts w:ascii="Arial" w:hAnsi="Arial" w:cs="Arial"/>
                <w:b/>
              </w:rPr>
              <w:t>DÍA:</w:t>
            </w:r>
          </w:p>
        </w:tc>
        <w:tc>
          <w:tcPr>
            <w:tcW w:w="1080" w:type="dxa"/>
            <w:shd w:val="clear" w:color="auto" w:fill="D9D9D9" w:themeFill="background1" w:themeFillShade="D9"/>
            <w:vAlign w:val="center"/>
          </w:tcPr>
          <w:p w14:paraId="4244499D" w14:textId="1DA1636F" w:rsidR="00EF15B7" w:rsidRPr="00D43BE8" w:rsidRDefault="008B7ECB" w:rsidP="00EF15B7">
            <w:pPr>
              <w:jc w:val="center"/>
              <w:rPr>
                <w:rFonts w:ascii="Arial" w:hAnsi="Arial" w:cs="Arial"/>
                <w:b/>
              </w:rPr>
            </w:pPr>
            <w:r>
              <w:rPr>
                <w:rFonts w:ascii="Arial" w:hAnsi="Arial" w:cs="Arial"/>
                <w:b/>
              </w:rPr>
              <w:t>17</w:t>
            </w:r>
          </w:p>
        </w:tc>
        <w:tc>
          <w:tcPr>
            <w:tcW w:w="900" w:type="dxa"/>
            <w:shd w:val="clear" w:color="auto" w:fill="D9D9D9" w:themeFill="background1" w:themeFillShade="D9"/>
            <w:vAlign w:val="center"/>
          </w:tcPr>
          <w:p w14:paraId="50C8EFB0" w14:textId="77777777" w:rsidR="00EF15B7" w:rsidRPr="00D43BE8" w:rsidRDefault="00EF15B7" w:rsidP="00EF15B7">
            <w:pPr>
              <w:jc w:val="center"/>
              <w:rPr>
                <w:rFonts w:ascii="Arial" w:hAnsi="Arial" w:cs="Arial"/>
                <w:b/>
              </w:rPr>
            </w:pPr>
            <w:r w:rsidRPr="00D43BE8">
              <w:rPr>
                <w:rFonts w:ascii="Arial" w:hAnsi="Arial" w:cs="Arial"/>
                <w:b/>
              </w:rPr>
              <w:t>MES:</w:t>
            </w:r>
          </w:p>
        </w:tc>
        <w:tc>
          <w:tcPr>
            <w:tcW w:w="1683" w:type="dxa"/>
            <w:shd w:val="clear" w:color="auto" w:fill="D9D9D9" w:themeFill="background1" w:themeFillShade="D9"/>
            <w:vAlign w:val="center"/>
          </w:tcPr>
          <w:p w14:paraId="47A0231B" w14:textId="28EEAC96" w:rsidR="00EF15B7" w:rsidRPr="00D43BE8" w:rsidRDefault="008B7ECB" w:rsidP="00EF15B7">
            <w:pPr>
              <w:jc w:val="center"/>
              <w:rPr>
                <w:rFonts w:ascii="Arial" w:hAnsi="Arial" w:cs="Arial"/>
                <w:b/>
              </w:rPr>
            </w:pPr>
            <w:r>
              <w:rPr>
                <w:rFonts w:ascii="Arial" w:hAnsi="Arial" w:cs="Arial"/>
                <w:b/>
              </w:rPr>
              <w:t>noviembre</w:t>
            </w:r>
          </w:p>
        </w:tc>
        <w:tc>
          <w:tcPr>
            <w:tcW w:w="837" w:type="dxa"/>
            <w:shd w:val="clear" w:color="auto" w:fill="D9D9D9" w:themeFill="background1" w:themeFillShade="D9"/>
            <w:vAlign w:val="center"/>
          </w:tcPr>
          <w:p w14:paraId="656F996C" w14:textId="77777777" w:rsidR="00EF15B7" w:rsidRPr="00325891" w:rsidRDefault="00EF15B7" w:rsidP="00EF15B7">
            <w:pPr>
              <w:jc w:val="center"/>
              <w:rPr>
                <w:rFonts w:ascii="Arial" w:hAnsi="Arial" w:cs="Arial"/>
                <w:b/>
              </w:rPr>
            </w:pPr>
            <w:r w:rsidRPr="00325891">
              <w:rPr>
                <w:rFonts w:ascii="Arial" w:hAnsi="Arial" w:cs="Arial"/>
                <w:b/>
              </w:rPr>
              <w:t>AÑO:</w:t>
            </w:r>
          </w:p>
        </w:tc>
        <w:tc>
          <w:tcPr>
            <w:tcW w:w="1080" w:type="dxa"/>
            <w:shd w:val="clear" w:color="auto" w:fill="D9D9D9" w:themeFill="background1" w:themeFillShade="D9"/>
            <w:vAlign w:val="center"/>
          </w:tcPr>
          <w:p w14:paraId="055DC38B" w14:textId="77777777" w:rsidR="00EF15B7" w:rsidRPr="00325891" w:rsidRDefault="00EF15B7" w:rsidP="00EF15B7">
            <w:pPr>
              <w:jc w:val="center"/>
              <w:rPr>
                <w:rFonts w:ascii="Arial" w:hAnsi="Arial" w:cs="Arial"/>
                <w:b/>
              </w:rPr>
            </w:pPr>
            <w:r>
              <w:rPr>
                <w:rFonts w:ascii="Arial" w:hAnsi="Arial" w:cs="Arial"/>
                <w:b/>
              </w:rPr>
              <w:t>2020</w:t>
            </w:r>
          </w:p>
        </w:tc>
        <w:tc>
          <w:tcPr>
            <w:tcW w:w="900" w:type="dxa"/>
            <w:shd w:val="clear" w:color="auto" w:fill="D9D9D9" w:themeFill="background1" w:themeFillShade="D9"/>
            <w:vAlign w:val="center"/>
          </w:tcPr>
          <w:p w14:paraId="79234FE8" w14:textId="77777777" w:rsidR="00EF15B7" w:rsidRPr="00325891" w:rsidRDefault="00EF15B7" w:rsidP="00EF15B7">
            <w:pPr>
              <w:jc w:val="center"/>
              <w:rPr>
                <w:rFonts w:ascii="Arial" w:hAnsi="Arial" w:cs="Arial"/>
                <w:b/>
              </w:rPr>
            </w:pPr>
            <w:r w:rsidRPr="00325891">
              <w:rPr>
                <w:rFonts w:ascii="Arial" w:hAnsi="Arial" w:cs="Arial"/>
                <w:b/>
              </w:rPr>
              <w:t>HORA:</w:t>
            </w:r>
          </w:p>
        </w:tc>
        <w:tc>
          <w:tcPr>
            <w:tcW w:w="1260" w:type="dxa"/>
            <w:shd w:val="clear" w:color="auto" w:fill="D9D9D9" w:themeFill="background1" w:themeFillShade="D9"/>
            <w:vAlign w:val="center"/>
          </w:tcPr>
          <w:p w14:paraId="5ABD821F" w14:textId="63E23D1C" w:rsidR="00EF15B7" w:rsidRPr="00325891" w:rsidRDefault="008B7ECB" w:rsidP="00EF15B7">
            <w:pPr>
              <w:jc w:val="center"/>
              <w:rPr>
                <w:rFonts w:ascii="Arial" w:hAnsi="Arial" w:cs="Arial"/>
                <w:b/>
              </w:rPr>
            </w:pPr>
            <w:r>
              <w:rPr>
                <w:rFonts w:ascii="Arial" w:hAnsi="Arial" w:cs="Arial"/>
                <w:b/>
              </w:rPr>
              <w:t>12:00</w:t>
            </w:r>
          </w:p>
        </w:tc>
      </w:tr>
      <w:tr w:rsidR="00EF15B7" w:rsidRPr="00CD19C6" w14:paraId="2F0857B5" w14:textId="77777777" w:rsidTr="00EF15B7">
        <w:trPr>
          <w:trHeight w:val="364"/>
        </w:trPr>
        <w:tc>
          <w:tcPr>
            <w:tcW w:w="9000" w:type="dxa"/>
            <w:gridSpan w:val="8"/>
            <w:vAlign w:val="center"/>
          </w:tcPr>
          <w:p w14:paraId="32638594" w14:textId="77777777" w:rsidR="00EF15B7" w:rsidRPr="00BE43ED" w:rsidRDefault="00EF15B7" w:rsidP="00EF15B7">
            <w:pPr>
              <w:pStyle w:val="Texto0"/>
              <w:tabs>
                <w:tab w:val="left" w:pos="709"/>
              </w:tabs>
              <w:spacing w:before="120" w:after="120" w:line="240" w:lineRule="auto"/>
              <w:ind w:left="708" w:firstLine="0"/>
              <w:rPr>
                <w:sz w:val="20"/>
                <w:lang w:eastAsia="es-MX"/>
              </w:rPr>
            </w:pPr>
            <w:r w:rsidRPr="004C421C">
              <w:rPr>
                <w:rFonts w:cs="Arial"/>
                <w:sz w:val="20"/>
              </w:rPr>
              <w:t xml:space="preserve">Las proposiciones se presentarán a través de CompraINE, </w:t>
            </w:r>
            <w:r w:rsidRPr="004C421C">
              <w:rPr>
                <w:sz w:val="20"/>
                <w:lang w:eastAsia="es-MX"/>
              </w:rPr>
              <w:t>generando los sobres que re</w:t>
            </w:r>
            <w:r>
              <w:rPr>
                <w:sz w:val="20"/>
                <w:lang w:eastAsia="es-MX"/>
              </w:rPr>
              <w:t>s</w:t>
            </w:r>
            <w:r w:rsidRPr="004C421C">
              <w:rPr>
                <w:sz w:val="20"/>
                <w:lang w:eastAsia="es-MX"/>
              </w:rPr>
              <w:t>guardan la confidencialidad de la información.</w:t>
            </w:r>
          </w:p>
        </w:tc>
      </w:tr>
    </w:tbl>
    <w:p w14:paraId="6E198588" w14:textId="380DF603" w:rsidR="00EF15B7" w:rsidRDefault="00EF15B7" w:rsidP="00EF15B7">
      <w:pPr>
        <w:rPr>
          <w:rFonts w:ascii="Arial" w:hAnsi="Arial" w:cs="Arial"/>
          <w:b/>
        </w:rPr>
      </w:pPr>
    </w:p>
    <w:p w14:paraId="0AA390C8" w14:textId="77777777" w:rsidR="00470F85" w:rsidRDefault="00470F85" w:rsidP="00EF15B7">
      <w:pPr>
        <w:rPr>
          <w:rFonts w:ascii="Arial" w:hAnsi="Arial" w:cs="Arial"/>
          <w:b/>
        </w:rPr>
      </w:pPr>
    </w:p>
    <w:p w14:paraId="642496E2" w14:textId="77777777" w:rsidR="00EF15B7" w:rsidRDefault="00EF15B7" w:rsidP="00EF15B7">
      <w:pPr>
        <w:rPr>
          <w:rFonts w:ascii="Arial" w:hAnsi="Arial" w:cs="Arial"/>
          <w:b/>
        </w:rPr>
      </w:pPr>
    </w:p>
    <w:p w14:paraId="50E55945" w14:textId="77777777" w:rsidR="00F60B48" w:rsidRDefault="00F60B48" w:rsidP="00EF15B7">
      <w:pPr>
        <w:rPr>
          <w:rFonts w:ascii="Arial" w:hAnsi="Arial" w:cs="Arial"/>
          <w:b/>
        </w:rPr>
      </w:pPr>
    </w:p>
    <w:p w14:paraId="7B23C9AE" w14:textId="77777777" w:rsidR="00EF15B7" w:rsidRDefault="00EF15B7" w:rsidP="007C4E6B">
      <w:pPr>
        <w:rPr>
          <w:rFonts w:ascii="Arial" w:hAnsi="Arial" w:cs="Arial"/>
          <w:b/>
        </w:rPr>
      </w:pPr>
    </w:p>
    <w:p w14:paraId="26FD1784" w14:textId="77777777" w:rsidR="00EF15B7" w:rsidRPr="00CD19C6" w:rsidRDefault="00EF15B7" w:rsidP="00EF15B7">
      <w:pPr>
        <w:jc w:val="center"/>
        <w:outlineLvl w:val="0"/>
        <w:rPr>
          <w:rFonts w:ascii="Arial" w:hAnsi="Arial" w:cs="Arial"/>
          <w:b/>
        </w:rPr>
      </w:pPr>
      <w:r w:rsidRPr="00CD19C6">
        <w:rPr>
          <w:rFonts w:ascii="Arial" w:hAnsi="Arial" w:cs="Arial"/>
          <w:b/>
        </w:rPr>
        <w:t xml:space="preserve">ACTO DE FALLO: </w:t>
      </w:r>
    </w:p>
    <w:p w14:paraId="567BEDCE" w14:textId="77777777" w:rsidR="00EF15B7" w:rsidRPr="00CD19C6" w:rsidRDefault="00EF15B7" w:rsidP="00EF15B7">
      <w:pPr>
        <w:jc w:val="center"/>
        <w:rPr>
          <w:rFonts w:ascii="Arial" w:hAnsi="Arial" w:cs="Arial"/>
          <w:b/>
          <w:sz w:val="10"/>
          <w:szCs w:val="10"/>
        </w:rPr>
      </w:pPr>
    </w:p>
    <w:tbl>
      <w:tblPr>
        <w:tblW w:w="9000" w:type="dxa"/>
        <w:tblInd w:w="25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1446"/>
        <w:gridCol w:w="1418"/>
        <w:gridCol w:w="1701"/>
        <w:gridCol w:w="1843"/>
        <w:gridCol w:w="1417"/>
        <w:gridCol w:w="1175"/>
      </w:tblGrid>
      <w:tr w:rsidR="00EF15B7" w:rsidRPr="00412321" w14:paraId="00032DAE" w14:textId="77777777" w:rsidTr="00EF15B7">
        <w:trPr>
          <w:trHeight w:val="413"/>
        </w:trPr>
        <w:tc>
          <w:tcPr>
            <w:tcW w:w="1446" w:type="dxa"/>
            <w:shd w:val="clear" w:color="auto" w:fill="D9D9D9" w:themeFill="background1" w:themeFillShade="D9"/>
            <w:vAlign w:val="center"/>
          </w:tcPr>
          <w:p w14:paraId="6B5EE348" w14:textId="77777777" w:rsidR="00EF15B7" w:rsidRPr="008B0FF7" w:rsidRDefault="00EF15B7" w:rsidP="00EF15B7">
            <w:pPr>
              <w:jc w:val="center"/>
              <w:rPr>
                <w:rFonts w:ascii="Arial" w:hAnsi="Arial" w:cs="Arial"/>
                <w:b/>
              </w:rPr>
            </w:pPr>
            <w:r w:rsidRPr="008B0FF7">
              <w:rPr>
                <w:rFonts w:ascii="Arial" w:hAnsi="Arial" w:cs="Arial"/>
                <w:b/>
              </w:rPr>
              <w:t>DÍA:</w:t>
            </w:r>
          </w:p>
        </w:tc>
        <w:tc>
          <w:tcPr>
            <w:tcW w:w="1418" w:type="dxa"/>
            <w:shd w:val="clear" w:color="auto" w:fill="D9D9D9" w:themeFill="background1" w:themeFillShade="D9"/>
            <w:vAlign w:val="center"/>
          </w:tcPr>
          <w:p w14:paraId="32422D21" w14:textId="728E5945" w:rsidR="00EF15B7" w:rsidRPr="00D43BE8" w:rsidRDefault="008B7ECB" w:rsidP="00EF15B7">
            <w:pPr>
              <w:jc w:val="center"/>
              <w:rPr>
                <w:rFonts w:ascii="Arial" w:hAnsi="Arial" w:cs="Arial"/>
                <w:b/>
              </w:rPr>
            </w:pPr>
            <w:r>
              <w:rPr>
                <w:rFonts w:ascii="Arial" w:hAnsi="Arial" w:cs="Arial"/>
                <w:b/>
              </w:rPr>
              <w:t>24</w:t>
            </w:r>
          </w:p>
        </w:tc>
        <w:tc>
          <w:tcPr>
            <w:tcW w:w="1701" w:type="dxa"/>
            <w:shd w:val="clear" w:color="auto" w:fill="D9D9D9" w:themeFill="background1" w:themeFillShade="D9"/>
            <w:vAlign w:val="center"/>
          </w:tcPr>
          <w:p w14:paraId="2FCA1B17" w14:textId="77777777" w:rsidR="00EF15B7" w:rsidRPr="00D43BE8" w:rsidRDefault="00EF15B7" w:rsidP="00EF15B7">
            <w:pPr>
              <w:jc w:val="center"/>
              <w:rPr>
                <w:rFonts w:ascii="Arial" w:hAnsi="Arial" w:cs="Arial"/>
                <w:b/>
              </w:rPr>
            </w:pPr>
            <w:r w:rsidRPr="00D43BE8">
              <w:rPr>
                <w:rFonts w:ascii="Arial" w:hAnsi="Arial" w:cs="Arial"/>
                <w:b/>
              </w:rPr>
              <w:t>MES:</w:t>
            </w:r>
          </w:p>
        </w:tc>
        <w:tc>
          <w:tcPr>
            <w:tcW w:w="1843" w:type="dxa"/>
            <w:shd w:val="clear" w:color="auto" w:fill="D9D9D9" w:themeFill="background1" w:themeFillShade="D9"/>
            <w:vAlign w:val="center"/>
          </w:tcPr>
          <w:p w14:paraId="777DFB7F" w14:textId="1502F4B4" w:rsidR="00EF15B7" w:rsidRPr="00D43BE8" w:rsidRDefault="008B7ECB" w:rsidP="00EF15B7">
            <w:pPr>
              <w:jc w:val="center"/>
              <w:rPr>
                <w:rFonts w:ascii="Arial" w:hAnsi="Arial" w:cs="Arial"/>
                <w:b/>
              </w:rPr>
            </w:pPr>
            <w:r>
              <w:rPr>
                <w:rFonts w:ascii="Arial" w:hAnsi="Arial" w:cs="Arial"/>
                <w:b/>
              </w:rPr>
              <w:t>noviembre</w:t>
            </w:r>
          </w:p>
        </w:tc>
        <w:tc>
          <w:tcPr>
            <w:tcW w:w="1417" w:type="dxa"/>
            <w:shd w:val="clear" w:color="auto" w:fill="D9D9D9" w:themeFill="background1" w:themeFillShade="D9"/>
            <w:vAlign w:val="center"/>
          </w:tcPr>
          <w:p w14:paraId="3726358B" w14:textId="77777777" w:rsidR="00EF15B7" w:rsidRPr="00555D62" w:rsidRDefault="00EF15B7" w:rsidP="00EF15B7">
            <w:pPr>
              <w:jc w:val="center"/>
              <w:rPr>
                <w:rFonts w:ascii="Arial" w:hAnsi="Arial" w:cs="Arial"/>
                <w:b/>
              </w:rPr>
            </w:pPr>
            <w:r w:rsidRPr="00555D62">
              <w:rPr>
                <w:rFonts w:ascii="Arial" w:hAnsi="Arial" w:cs="Arial"/>
                <w:b/>
              </w:rPr>
              <w:t>AÑO:</w:t>
            </w:r>
          </w:p>
        </w:tc>
        <w:tc>
          <w:tcPr>
            <w:tcW w:w="1175" w:type="dxa"/>
            <w:shd w:val="clear" w:color="auto" w:fill="D9D9D9" w:themeFill="background1" w:themeFillShade="D9"/>
            <w:vAlign w:val="center"/>
          </w:tcPr>
          <w:p w14:paraId="4FE0D975" w14:textId="77777777" w:rsidR="00EF15B7" w:rsidRPr="00555D62" w:rsidRDefault="00EF15B7" w:rsidP="00EF15B7">
            <w:pPr>
              <w:jc w:val="center"/>
              <w:rPr>
                <w:rFonts w:ascii="Arial" w:hAnsi="Arial" w:cs="Arial"/>
                <w:b/>
              </w:rPr>
            </w:pPr>
            <w:r w:rsidRPr="00616A42">
              <w:rPr>
                <w:rFonts w:ascii="Arial" w:hAnsi="Arial" w:cs="Arial"/>
                <w:b/>
              </w:rPr>
              <w:t>2020</w:t>
            </w:r>
          </w:p>
        </w:tc>
      </w:tr>
      <w:tr w:rsidR="00EF15B7" w:rsidRPr="00CD19C6" w14:paraId="29639D13" w14:textId="77777777" w:rsidTr="00EF15B7">
        <w:trPr>
          <w:trHeight w:val="593"/>
        </w:trPr>
        <w:tc>
          <w:tcPr>
            <w:tcW w:w="9000" w:type="dxa"/>
            <w:gridSpan w:val="6"/>
            <w:vAlign w:val="center"/>
          </w:tcPr>
          <w:p w14:paraId="14FC2D54" w14:textId="77777777" w:rsidR="00EF15B7" w:rsidRPr="003172B7" w:rsidRDefault="00EF15B7" w:rsidP="00EF15B7">
            <w:pPr>
              <w:jc w:val="center"/>
              <w:rPr>
                <w:rFonts w:ascii="Arial" w:hAnsi="Arial" w:cs="Arial"/>
              </w:rPr>
            </w:pPr>
            <w:r w:rsidRPr="007F1D9C">
              <w:rPr>
                <w:rFonts w:ascii="Arial" w:hAnsi="Arial" w:cs="Arial"/>
                <w:lang w:val="es-ES_tradnl"/>
              </w:rPr>
              <w:t xml:space="preserve">De </w:t>
            </w:r>
            <w:r w:rsidRPr="004C421C">
              <w:rPr>
                <w:rFonts w:ascii="Arial" w:hAnsi="Arial" w:cs="Arial"/>
                <w:lang w:val="es-ES_tradnl"/>
              </w:rPr>
              <w:t>conformidad con el sexto párrafo del artículo 45 del REGLAMENTO, el Instituto dará a conocer el fallo a través de CompraINE.</w:t>
            </w:r>
          </w:p>
        </w:tc>
      </w:tr>
    </w:tbl>
    <w:p w14:paraId="4A30A651" w14:textId="176933BD" w:rsidR="00276E55" w:rsidRDefault="00276E55" w:rsidP="0017289A">
      <w:pPr>
        <w:spacing w:line="276" w:lineRule="auto"/>
        <w:jc w:val="both"/>
        <w:rPr>
          <w:rFonts w:ascii="Arial" w:hAnsi="Arial" w:cs="Arial"/>
        </w:rPr>
      </w:pPr>
    </w:p>
    <w:p w14:paraId="2FC84CD1" w14:textId="2432DB7B" w:rsidR="009646C8" w:rsidRDefault="009646C8" w:rsidP="0017289A">
      <w:pPr>
        <w:spacing w:line="276" w:lineRule="auto"/>
        <w:jc w:val="both"/>
        <w:rPr>
          <w:rFonts w:ascii="Arial" w:hAnsi="Arial" w:cs="Arial"/>
        </w:rPr>
      </w:pPr>
    </w:p>
    <w:p w14:paraId="4E1ABD99" w14:textId="48614466" w:rsidR="00115A6B" w:rsidRDefault="00115A6B" w:rsidP="0017289A">
      <w:pPr>
        <w:spacing w:line="276" w:lineRule="auto"/>
        <w:jc w:val="both"/>
        <w:rPr>
          <w:rFonts w:ascii="Arial" w:hAnsi="Arial" w:cs="Arial"/>
        </w:rPr>
      </w:pPr>
    </w:p>
    <w:p w14:paraId="5689E20F" w14:textId="7F2C7CB3" w:rsidR="00115A6B" w:rsidRDefault="00115A6B" w:rsidP="0017289A">
      <w:pPr>
        <w:spacing w:line="276" w:lineRule="auto"/>
        <w:jc w:val="both"/>
        <w:rPr>
          <w:rFonts w:ascii="Arial" w:hAnsi="Arial" w:cs="Arial"/>
        </w:rPr>
      </w:pPr>
    </w:p>
    <w:p w14:paraId="703EB714" w14:textId="77777777" w:rsidR="00EF15B7" w:rsidRDefault="00EF15B7" w:rsidP="0017289A">
      <w:pPr>
        <w:spacing w:line="276" w:lineRule="auto"/>
        <w:jc w:val="both"/>
        <w:rPr>
          <w:rFonts w:ascii="Arial" w:hAnsi="Arial" w:cs="Arial"/>
        </w:rPr>
      </w:pPr>
    </w:p>
    <w:p w14:paraId="31026B7C" w14:textId="77777777" w:rsidR="00EF15B7" w:rsidRDefault="00EF15B7" w:rsidP="0017289A">
      <w:pPr>
        <w:spacing w:line="276" w:lineRule="auto"/>
        <w:jc w:val="both"/>
        <w:rPr>
          <w:rFonts w:ascii="Arial" w:hAnsi="Arial" w:cs="Arial"/>
        </w:rPr>
      </w:pPr>
    </w:p>
    <w:p w14:paraId="44E23935" w14:textId="77777777" w:rsidR="00EF15B7" w:rsidRDefault="00EF15B7" w:rsidP="0017289A">
      <w:pPr>
        <w:spacing w:line="276" w:lineRule="auto"/>
        <w:jc w:val="both"/>
        <w:rPr>
          <w:rFonts w:ascii="Arial" w:hAnsi="Arial" w:cs="Arial"/>
        </w:rPr>
      </w:pPr>
    </w:p>
    <w:p w14:paraId="35B972D5" w14:textId="77777777" w:rsidR="00EF15B7" w:rsidRDefault="00EF15B7" w:rsidP="0017289A">
      <w:pPr>
        <w:spacing w:line="276" w:lineRule="auto"/>
        <w:jc w:val="both"/>
        <w:rPr>
          <w:rFonts w:ascii="Arial" w:hAnsi="Arial" w:cs="Arial"/>
        </w:rPr>
      </w:pPr>
    </w:p>
    <w:p w14:paraId="26772148" w14:textId="77777777" w:rsidR="00EF15B7" w:rsidRDefault="00EF15B7" w:rsidP="0017289A">
      <w:pPr>
        <w:spacing w:line="276" w:lineRule="auto"/>
        <w:jc w:val="both"/>
        <w:rPr>
          <w:rFonts w:ascii="Arial" w:hAnsi="Arial" w:cs="Arial"/>
        </w:rPr>
      </w:pPr>
    </w:p>
    <w:p w14:paraId="4344A112" w14:textId="77777777" w:rsidR="00EF15B7" w:rsidRDefault="00EF15B7" w:rsidP="0017289A">
      <w:pPr>
        <w:spacing w:line="276" w:lineRule="auto"/>
        <w:jc w:val="both"/>
        <w:rPr>
          <w:rFonts w:ascii="Arial" w:hAnsi="Arial" w:cs="Arial"/>
        </w:rPr>
      </w:pPr>
    </w:p>
    <w:p w14:paraId="3AE4082E" w14:textId="4CBE3651" w:rsidR="00EF15B7" w:rsidRDefault="00EF15B7" w:rsidP="0017289A">
      <w:pPr>
        <w:spacing w:line="276" w:lineRule="auto"/>
        <w:jc w:val="both"/>
        <w:rPr>
          <w:rFonts w:ascii="Arial" w:hAnsi="Arial" w:cs="Arial"/>
        </w:rPr>
      </w:pPr>
    </w:p>
    <w:p w14:paraId="3836ADB3" w14:textId="24B27190" w:rsidR="00171A05" w:rsidRDefault="00171A05" w:rsidP="0017289A">
      <w:pPr>
        <w:spacing w:line="276" w:lineRule="auto"/>
        <w:jc w:val="both"/>
        <w:rPr>
          <w:rFonts w:ascii="Arial" w:hAnsi="Arial" w:cs="Arial"/>
        </w:rPr>
      </w:pPr>
    </w:p>
    <w:p w14:paraId="6CBB6A5D" w14:textId="6CEC75CE" w:rsidR="00171A05" w:rsidRDefault="00171A05" w:rsidP="0017289A">
      <w:pPr>
        <w:spacing w:line="276" w:lineRule="auto"/>
        <w:jc w:val="both"/>
        <w:rPr>
          <w:rFonts w:ascii="Arial" w:hAnsi="Arial" w:cs="Arial"/>
        </w:rPr>
      </w:pPr>
    </w:p>
    <w:p w14:paraId="46706223" w14:textId="6071ADC2" w:rsidR="00171A05" w:rsidRDefault="00171A05" w:rsidP="0017289A">
      <w:pPr>
        <w:spacing w:line="276" w:lineRule="auto"/>
        <w:jc w:val="both"/>
        <w:rPr>
          <w:rFonts w:ascii="Arial" w:hAnsi="Arial" w:cs="Arial"/>
        </w:rPr>
      </w:pPr>
    </w:p>
    <w:p w14:paraId="0423CB8A" w14:textId="6C441B5C" w:rsidR="00171A05" w:rsidRDefault="00171A05" w:rsidP="0017289A">
      <w:pPr>
        <w:spacing w:line="276" w:lineRule="auto"/>
        <w:jc w:val="both"/>
        <w:rPr>
          <w:rFonts w:ascii="Arial" w:hAnsi="Arial" w:cs="Arial"/>
        </w:rPr>
      </w:pPr>
    </w:p>
    <w:p w14:paraId="0BDA9B66" w14:textId="5C885F03" w:rsidR="00171A05" w:rsidRDefault="00171A05" w:rsidP="0017289A">
      <w:pPr>
        <w:spacing w:line="276" w:lineRule="auto"/>
        <w:jc w:val="both"/>
        <w:rPr>
          <w:rFonts w:ascii="Arial" w:hAnsi="Arial" w:cs="Arial"/>
        </w:rPr>
      </w:pPr>
    </w:p>
    <w:p w14:paraId="76B1D073" w14:textId="1E96CE3B" w:rsidR="00171A05" w:rsidRDefault="00171A05" w:rsidP="0017289A">
      <w:pPr>
        <w:spacing w:line="276" w:lineRule="auto"/>
        <w:jc w:val="both"/>
        <w:rPr>
          <w:rFonts w:ascii="Arial" w:hAnsi="Arial" w:cs="Arial"/>
        </w:rPr>
      </w:pPr>
    </w:p>
    <w:p w14:paraId="1A726A0E" w14:textId="325B4C8A" w:rsidR="00171A05" w:rsidRDefault="00171A05" w:rsidP="0017289A">
      <w:pPr>
        <w:spacing w:line="276" w:lineRule="auto"/>
        <w:jc w:val="both"/>
        <w:rPr>
          <w:rFonts w:ascii="Arial" w:hAnsi="Arial" w:cs="Arial"/>
        </w:rPr>
      </w:pPr>
    </w:p>
    <w:p w14:paraId="73941F79" w14:textId="148860E4" w:rsidR="00171A05" w:rsidRDefault="00171A05" w:rsidP="0017289A">
      <w:pPr>
        <w:spacing w:line="276" w:lineRule="auto"/>
        <w:jc w:val="both"/>
        <w:rPr>
          <w:rFonts w:ascii="Arial" w:hAnsi="Arial" w:cs="Arial"/>
        </w:rPr>
      </w:pPr>
    </w:p>
    <w:p w14:paraId="4EF9CF16" w14:textId="608A6B0A" w:rsidR="00171A05" w:rsidRDefault="00171A05" w:rsidP="0017289A">
      <w:pPr>
        <w:spacing w:line="276" w:lineRule="auto"/>
        <w:jc w:val="both"/>
        <w:rPr>
          <w:rFonts w:ascii="Arial" w:hAnsi="Arial" w:cs="Arial"/>
        </w:rPr>
      </w:pPr>
    </w:p>
    <w:p w14:paraId="099E9CD6" w14:textId="77777777" w:rsidR="00F60B48" w:rsidRDefault="00F60B48" w:rsidP="0017289A">
      <w:pPr>
        <w:spacing w:line="276" w:lineRule="auto"/>
        <w:jc w:val="both"/>
        <w:rPr>
          <w:rFonts w:ascii="Arial" w:hAnsi="Arial" w:cs="Arial"/>
        </w:rPr>
      </w:pPr>
    </w:p>
    <w:p w14:paraId="59D14CDA" w14:textId="77777777" w:rsidR="00C02E4E" w:rsidRDefault="00C02E4E" w:rsidP="007147E2">
      <w:pPr>
        <w:tabs>
          <w:tab w:val="left" w:pos="3686"/>
        </w:tabs>
        <w:jc w:val="center"/>
        <w:rPr>
          <w:rFonts w:ascii="Arial" w:hAnsi="Arial" w:cs="Arial"/>
          <w:b/>
          <w:smallCaps/>
          <w:sz w:val="28"/>
          <w:szCs w:val="28"/>
        </w:rPr>
      </w:pPr>
    </w:p>
    <w:p w14:paraId="06078BA0" w14:textId="77777777" w:rsidR="007147E2" w:rsidRPr="002B0D41" w:rsidRDefault="007147E2" w:rsidP="007147E2">
      <w:pPr>
        <w:tabs>
          <w:tab w:val="left" w:pos="3686"/>
        </w:tabs>
        <w:jc w:val="center"/>
        <w:rPr>
          <w:rFonts w:ascii="Arial" w:hAnsi="Arial" w:cs="Arial"/>
          <w:b/>
          <w:smallCaps/>
          <w:sz w:val="28"/>
          <w:szCs w:val="28"/>
        </w:rPr>
      </w:pPr>
      <w:r w:rsidRPr="002B0D41">
        <w:rPr>
          <w:rFonts w:ascii="Arial" w:hAnsi="Arial" w:cs="Arial"/>
          <w:b/>
          <w:smallCaps/>
          <w:sz w:val="28"/>
          <w:szCs w:val="28"/>
        </w:rPr>
        <w:t xml:space="preserve">Difusión de la convocatoria </w:t>
      </w:r>
    </w:p>
    <w:p w14:paraId="6A84336B" w14:textId="77777777" w:rsidR="007147E2" w:rsidRPr="002B0D41" w:rsidRDefault="007147E2" w:rsidP="007147E2">
      <w:pPr>
        <w:tabs>
          <w:tab w:val="left" w:pos="3686"/>
        </w:tabs>
        <w:jc w:val="center"/>
        <w:rPr>
          <w:rFonts w:ascii="Arial" w:hAnsi="Arial" w:cs="Arial"/>
          <w:b/>
          <w:smallCaps/>
          <w:sz w:val="18"/>
          <w:szCs w:val="28"/>
        </w:rPr>
      </w:pPr>
    </w:p>
    <w:p w14:paraId="6CB575D9" w14:textId="2966CD08" w:rsidR="00A600FD" w:rsidRDefault="00A600FD" w:rsidP="00A600FD">
      <w:pPr>
        <w:spacing w:before="120" w:after="120"/>
        <w:jc w:val="both"/>
        <w:rPr>
          <w:rFonts w:ascii="Arial" w:hAnsi="Arial" w:cs="Arial"/>
          <w:bCs/>
        </w:rPr>
      </w:pPr>
      <w:r w:rsidRPr="004660D0">
        <w:rPr>
          <w:rFonts w:ascii="Arial" w:hAnsi="Arial" w:cs="Arial"/>
          <w:bCs/>
        </w:rPr>
        <w:t xml:space="preserve">Con fundamento en el artículo 52 fracción I del REGLAMENTO, la publicación de la presente convocatoria se realiza por medio de la página web del Instituto Nacional Electoral (en lo sucesivo, el INSTITUTO) en el siguiente vínculo y ruta: </w:t>
      </w:r>
      <w:hyperlink r:id="rId10" w:history="1">
        <w:r w:rsidR="00915130" w:rsidRPr="00045102">
          <w:rPr>
            <w:rStyle w:val="Hipervnculo"/>
            <w:rFonts w:ascii="Arial" w:hAnsi="Arial" w:cs="Arial"/>
            <w:bCs/>
          </w:rPr>
          <w:t>www.ine.mx/</w:t>
        </w:r>
      </w:hyperlink>
      <w:r w:rsidR="005F0984">
        <w:rPr>
          <w:rFonts w:ascii="Arial" w:hAnsi="Arial" w:cs="Arial"/>
          <w:bCs/>
        </w:rPr>
        <w:t xml:space="preserve"> y </w:t>
      </w:r>
      <w:r w:rsidR="00EF15B7">
        <w:rPr>
          <w:rFonts w:ascii="Arial" w:hAnsi="Arial" w:cs="Arial"/>
          <w:bCs/>
        </w:rPr>
        <w:t>a través de</w:t>
      </w:r>
      <w:r w:rsidR="005F0984">
        <w:rPr>
          <w:rFonts w:ascii="Arial" w:hAnsi="Arial" w:cs="Arial"/>
          <w:bCs/>
        </w:rPr>
        <w:t xml:space="preserve"> CompraINE.</w:t>
      </w:r>
    </w:p>
    <w:p w14:paraId="10657978" w14:textId="77777777" w:rsidR="00EF15B7" w:rsidRPr="004660D0" w:rsidRDefault="00EF15B7" w:rsidP="00EF15B7">
      <w:pPr>
        <w:spacing w:before="120" w:after="120"/>
        <w:jc w:val="both"/>
        <w:rPr>
          <w:rFonts w:ascii="Arial" w:hAnsi="Arial" w:cs="Arial"/>
          <w:bCs/>
        </w:rPr>
      </w:pPr>
      <w:r w:rsidRPr="004660D0">
        <w:rPr>
          <w:rFonts w:ascii="Arial" w:hAnsi="Arial" w:cs="Arial"/>
          <w:bCs/>
        </w:rPr>
        <w:t xml:space="preserve">De conformidad con lo señalado en el artículo 97 de las </w:t>
      </w:r>
      <w:r w:rsidRPr="004660D0">
        <w:rPr>
          <w:rFonts w:ascii="Arial" w:hAnsi="Arial" w:cs="Arial"/>
        </w:rPr>
        <w:t xml:space="preserve">Políticas, Bases y Lineamientos en materia de Adquisiciones, Arrendamiento de Bienes Muebles y Servicios del Instituto Federal Electoral, en lo sucesivo las </w:t>
      </w:r>
      <w:r w:rsidRPr="004660D0">
        <w:rPr>
          <w:rFonts w:ascii="Arial" w:hAnsi="Arial" w:cs="Arial"/>
          <w:bCs/>
        </w:rPr>
        <w:t>POBALINES, la publicación de la presente convocatoria es de carácter informativo.</w:t>
      </w:r>
    </w:p>
    <w:p w14:paraId="1007A584" w14:textId="77777777" w:rsidR="00EF15B7" w:rsidRPr="004660D0" w:rsidRDefault="00EF15B7" w:rsidP="00A600FD">
      <w:pPr>
        <w:spacing w:before="120" w:after="120"/>
        <w:jc w:val="both"/>
        <w:rPr>
          <w:rFonts w:ascii="Arial" w:hAnsi="Arial" w:cs="Arial"/>
          <w:bCs/>
        </w:rPr>
      </w:pPr>
    </w:p>
    <w:p w14:paraId="54A8ED0F" w14:textId="77777777" w:rsidR="007147E2" w:rsidRPr="002B0D41" w:rsidRDefault="007147E2" w:rsidP="007147E2">
      <w:pPr>
        <w:spacing w:before="120" w:after="120"/>
        <w:jc w:val="center"/>
        <w:rPr>
          <w:rFonts w:ascii="Arial" w:hAnsi="Arial" w:cs="Arial"/>
          <w:b/>
          <w:smallCaps/>
          <w:sz w:val="28"/>
          <w:szCs w:val="28"/>
        </w:rPr>
      </w:pPr>
      <w:r w:rsidRPr="002B0D41">
        <w:rPr>
          <w:rFonts w:ascii="Arial" w:hAnsi="Arial" w:cs="Arial"/>
          <w:b/>
          <w:smallCaps/>
          <w:sz w:val="28"/>
          <w:szCs w:val="28"/>
        </w:rPr>
        <w:t>Introducción</w:t>
      </w:r>
    </w:p>
    <w:p w14:paraId="6F9B3D00" w14:textId="07BB0E4D" w:rsidR="00D64E1A" w:rsidRPr="004660D0" w:rsidRDefault="00D64E1A" w:rsidP="00D64E1A">
      <w:pPr>
        <w:spacing w:before="120" w:after="120"/>
        <w:jc w:val="both"/>
        <w:rPr>
          <w:rFonts w:ascii="Arial" w:hAnsi="Arial" w:cs="Arial"/>
        </w:rPr>
      </w:pPr>
      <w:r w:rsidRPr="004660D0">
        <w:rPr>
          <w:rFonts w:ascii="Arial" w:hAnsi="Arial" w:cs="Arial"/>
        </w:rPr>
        <w:t xml:space="preserve">El INSTITUTO, por conducto de la Dirección Ejecutiva de Administración, a través de la Subdirección de Adquisiciones de la Dirección de Recursos Materiales y Servicios, sita en </w:t>
      </w:r>
      <w:r w:rsidRPr="004660D0">
        <w:rPr>
          <w:rFonts w:ascii="Arial" w:hAnsi="Arial" w:cs="Arial"/>
          <w:bCs/>
        </w:rPr>
        <w:t>Periférico Sur 4124, Torre Zafiro II, sexto piso, colonia Jardines del Pedregal,</w:t>
      </w:r>
      <w:r w:rsidR="00095AC0">
        <w:rPr>
          <w:rFonts w:ascii="Arial" w:hAnsi="Arial" w:cs="Arial"/>
          <w:bCs/>
        </w:rPr>
        <w:t xml:space="preserve"> C.P. 01900,</w:t>
      </w:r>
      <w:r w:rsidRPr="004660D0">
        <w:rPr>
          <w:rFonts w:ascii="Arial" w:hAnsi="Arial" w:cs="Arial"/>
          <w:bCs/>
        </w:rPr>
        <w:t xml:space="preserve"> Álvaro Obregón, en la Ciudad de México, </w:t>
      </w:r>
      <w:r w:rsidRPr="004660D0">
        <w:rPr>
          <w:rFonts w:ascii="Arial" w:hAnsi="Arial" w:cs="Arial"/>
        </w:rPr>
        <w:t xml:space="preserve">realizará la contratación con personas físicas y/o morales cuyas actividades comerciales estén relacionadas con el objeto del presente procedimiento de contratación, en cumplimiento a lo establecido en los artículos 134 párrafo </w:t>
      </w:r>
      <w:r>
        <w:rPr>
          <w:rFonts w:ascii="Arial" w:hAnsi="Arial" w:cs="Arial"/>
        </w:rPr>
        <w:t>cuarto</w:t>
      </w:r>
      <w:r w:rsidRPr="004660D0">
        <w:rPr>
          <w:rFonts w:ascii="Arial" w:hAnsi="Arial" w:cs="Arial"/>
        </w:rPr>
        <w:t xml:space="preserve"> de la Constitución Política de los Estados Unidos Mexicanos; artículos 29 y 59 incisos a), b) y h) y sexto transitorio de la Ley General de Instituciones y Procedimientos Electorales; artículos</w:t>
      </w:r>
      <w:r w:rsidRPr="004660D0">
        <w:rPr>
          <w:rFonts w:ascii="Arial" w:hAnsi="Arial" w:cs="Arial"/>
          <w:color w:val="FF0000"/>
        </w:rPr>
        <w:t xml:space="preserve"> </w:t>
      </w:r>
      <w:r w:rsidRPr="004660D0">
        <w:rPr>
          <w:rFonts w:ascii="Arial" w:hAnsi="Arial" w:cs="Arial"/>
        </w:rPr>
        <w:t xml:space="preserve">23, </w:t>
      </w:r>
      <w:r w:rsidR="00275CD7">
        <w:rPr>
          <w:rFonts w:ascii="Arial" w:hAnsi="Arial" w:cs="Arial"/>
        </w:rPr>
        <w:t xml:space="preserve">31 fracción II, 32 fracción </w:t>
      </w:r>
      <w:r w:rsidR="005F0984">
        <w:rPr>
          <w:rFonts w:ascii="Arial" w:hAnsi="Arial" w:cs="Arial"/>
        </w:rPr>
        <w:t>I</w:t>
      </w:r>
      <w:r w:rsidRPr="002D4CE7">
        <w:rPr>
          <w:rFonts w:ascii="Arial" w:hAnsi="Arial" w:cs="Arial"/>
        </w:rPr>
        <w:t>I</w:t>
      </w:r>
      <w:r w:rsidRPr="007C4E6B">
        <w:rPr>
          <w:rFonts w:ascii="Arial" w:hAnsi="Arial" w:cs="Arial"/>
        </w:rPr>
        <w:t>, 35 frac</w:t>
      </w:r>
      <w:r w:rsidR="00161661" w:rsidRPr="007C4E6B">
        <w:rPr>
          <w:rFonts w:ascii="Arial" w:hAnsi="Arial" w:cs="Arial"/>
        </w:rPr>
        <w:t xml:space="preserve">ción </w:t>
      </w:r>
      <w:r w:rsidR="00AE39F5" w:rsidRPr="007C4E6B">
        <w:rPr>
          <w:rFonts w:ascii="Arial" w:hAnsi="Arial" w:cs="Arial"/>
        </w:rPr>
        <w:t>I</w:t>
      </w:r>
      <w:r w:rsidR="00161661" w:rsidRPr="007C4E6B">
        <w:rPr>
          <w:rFonts w:ascii="Arial" w:hAnsi="Arial" w:cs="Arial"/>
        </w:rPr>
        <w:t>,</w:t>
      </w:r>
      <w:r w:rsidR="00161661">
        <w:rPr>
          <w:rFonts w:ascii="Arial" w:hAnsi="Arial" w:cs="Arial"/>
        </w:rPr>
        <w:t xml:space="preserve"> 43 segundo </w:t>
      </w:r>
      <w:r w:rsidR="00161661" w:rsidRPr="0092131B">
        <w:rPr>
          <w:rFonts w:ascii="Arial" w:hAnsi="Arial" w:cs="Arial"/>
        </w:rPr>
        <w:t>párrafo, 51</w:t>
      </w:r>
      <w:r w:rsidR="00C02E4E">
        <w:rPr>
          <w:rFonts w:ascii="Arial" w:hAnsi="Arial" w:cs="Arial"/>
        </w:rPr>
        <w:t xml:space="preserve"> y</w:t>
      </w:r>
      <w:r w:rsidR="00F638B9" w:rsidRPr="0092131B">
        <w:rPr>
          <w:rFonts w:ascii="Arial" w:hAnsi="Arial" w:cs="Arial"/>
        </w:rPr>
        <w:t xml:space="preserve"> </w:t>
      </w:r>
      <w:r w:rsidR="00F638B9" w:rsidRPr="00E652C5">
        <w:rPr>
          <w:rFonts w:ascii="Arial" w:hAnsi="Arial" w:cs="Arial"/>
        </w:rPr>
        <w:t>52</w:t>
      </w:r>
      <w:r w:rsidR="00F664D0">
        <w:rPr>
          <w:rFonts w:ascii="Arial" w:hAnsi="Arial" w:cs="Arial"/>
        </w:rPr>
        <w:t xml:space="preserve"> </w:t>
      </w:r>
      <w:r w:rsidRPr="0092131B">
        <w:rPr>
          <w:rFonts w:ascii="Arial" w:hAnsi="Arial" w:cs="Arial"/>
        </w:rPr>
        <w:t>del</w:t>
      </w:r>
      <w:r w:rsidRPr="002D4CE7">
        <w:rPr>
          <w:rFonts w:ascii="Arial" w:hAnsi="Arial" w:cs="Arial"/>
        </w:rPr>
        <w:t xml:space="preserve"> REGLAMENTO; y</w:t>
      </w:r>
      <w:r w:rsidRPr="004660D0">
        <w:rPr>
          <w:rFonts w:ascii="Arial" w:hAnsi="Arial" w:cs="Arial"/>
        </w:rPr>
        <w:t xml:space="preserve"> las Políticas, Bases y Lineamientos en materia de Adquisiciones, Arrendamientos de bienes muebles y Servicios del Instituto Federal Electoral, en lo sucesivo las POBALINES, y las leyes y ordenamientos relativos y aplicables vigentes. </w:t>
      </w:r>
    </w:p>
    <w:p w14:paraId="31802010" w14:textId="1663B4ED" w:rsidR="00D64E1A" w:rsidRPr="004660D0" w:rsidRDefault="00D64E1A" w:rsidP="00D64E1A">
      <w:pPr>
        <w:spacing w:before="120" w:after="120"/>
        <w:jc w:val="both"/>
        <w:rPr>
          <w:rFonts w:ascii="Arial" w:hAnsi="Arial" w:cs="Arial"/>
          <w:b/>
        </w:rPr>
      </w:pPr>
      <w:r w:rsidRPr="004660D0">
        <w:rPr>
          <w:rFonts w:ascii="Arial" w:hAnsi="Arial" w:cs="Arial"/>
        </w:rPr>
        <w:t xml:space="preserve">El INSTITUTO informa que podrán participar en el presente procedimiento de </w:t>
      </w:r>
      <w:r w:rsidRPr="004660D0">
        <w:rPr>
          <w:rFonts w:ascii="Arial" w:hAnsi="Arial" w:cs="Arial"/>
          <w:b/>
        </w:rPr>
        <w:t xml:space="preserve">Invitación a Cuando Menos Tres Personas </w:t>
      </w:r>
      <w:r w:rsidR="00EF15B7">
        <w:rPr>
          <w:rFonts w:ascii="Arial" w:hAnsi="Arial" w:cs="Arial"/>
          <w:b/>
        </w:rPr>
        <w:t>Nacional Electrónica</w:t>
      </w:r>
      <w:r w:rsidRPr="004660D0">
        <w:rPr>
          <w:rFonts w:ascii="Arial" w:hAnsi="Arial" w:cs="Arial"/>
        </w:rPr>
        <w:t>, las personas que no se encuentren en alguno de los supuestos que se establecen en los artículos 59 y 7</w:t>
      </w:r>
      <w:r w:rsidR="008D0F6F">
        <w:rPr>
          <w:rFonts w:ascii="Arial" w:hAnsi="Arial" w:cs="Arial"/>
        </w:rPr>
        <w:t>8</w:t>
      </w:r>
      <w:r w:rsidRPr="004660D0">
        <w:rPr>
          <w:rFonts w:ascii="Arial" w:hAnsi="Arial" w:cs="Arial"/>
        </w:rPr>
        <w:t xml:space="preserve"> del REGLAMENTO;</w:t>
      </w:r>
      <w:r w:rsidRPr="004660D0">
        <w:rPr>
          <w:rFonts w:ascii="Arial" w:hAnsi="Arial" w:cs="Arial"/>
          <w:b/>
        </w:rPr>
        <w:t xml:space="preserve"> </w:t>
      </w:r>
      <w:r w:rsidRPr="004660D0">
        <w:rPr>
          <w:rFonts w:ascii="Arial" w:hAnsi="Arial" w:cs="Arial"/>
        </w:rPr>
        <w:t xml:space="preserve">y </w:t>
      </w:r>
      <w:r w:rsidRPr="007D6013">
        <w:rPr>
          <w:rFonts w:ascii="Arial" w:hAnsi="Arial" w:cs="Arial"/>
        </w:rPr>
        <w:t xml:space="preserve">artículo </w:t>
      </w:r>
      <w:r w:rsidRPr="0067295A">
        <w:rPr>
          <w:rFonts w:ascii="Arial" w:hAnsi="Arial" w:cs="Arial"/>
        </w:rPr>
        <w:t>49 fracción IX de la Ley General de Responsabilidades Administrativas</w:t>
      </w:r>
      <w:r>
        <w:rPr>
          <w:rFonts w:ascii="Arial" w:hAnsi="Arial" w:cs="Arial"/>
        </w:rPr>
        <w:t>.</w:t>
      </w:r>
    </w:p>
    <w:p w14:paraId="1B5AD16B" w14:textId="4BAC5264" w:rsidR="00D64E1A" w:rsidRPr="004660D0" w:rsidRDefault="00D64E1A" w:rsidP="00D64E1A">
      <w:pPr>
        <w:pStyle w:val="GREEN4"/>
        <w:spacing w:before="120" w:after="120"/>
        <w:ind w:right="-114"/>
        <w:rPr>
          <w:rFonts w:ascii="Arial" w:hAnsi="Arial" w:cs="Arial"/>
          <w:lang w:val="es-MX"/>
        </w:rPr>
      </w:pPr>
      <w:r w:rsidRPr="004660D0">
        <w:rPr>
          <w:rFonts w:ascii="Arial" w:hAnsi="Arial" w:cs="Arial"/>
          <w:lang w:val="es-MX"/>
        </w:rPr>
        <w:t xml:space="preserve">Los/las interesados/as que satisfagan los términos de la convocatoria tendrán derecho a presentar sus proposiciones en el día, fecha, hora y lugar establecidos para tal efecto y, para ello deberán tener cuidado en su preparación, ya que de la redacción, confección y presentación de la oferta, depende que sea aceptada; por lo tanto los LICITANTES en el presente procedimiento de contratación, aceptan sin reserva de ningún tipo, todos y cada uno de los términos y condiciones previstos y solicitados en la presente convocatoria y sus anexos, o bien, las modificaciones que resulten de la(s) </w:t>
      </w:r>
      <w:r w:rsidR="00B310B8">
        <w:rPr>
          <w:rFonts w:ascii="Arial" w:eastAsia="MS Mincho" w:hAnsi="Arial" w:cs="Arial"/>
        </w:rPr>
        <w:t>solicitudes de aclaración que se presenten</w:t>
      </w:r>
      <w:r w:rsidRPr="004660D0">
        <w:rPr>
          <w:rFonts w:ascii="Arial" w:hAnsi="Arial" w:cs="Arial"/>
          <w:lang w:val="es-MX"/>
        </w:rPr>
        <w:t xml:space="preserve">, ya que </w:t>
      </w:r>
      <w:r w:rsidRPr="004660D0">
        <w:rPr>
          <w:rFonts w:ascii="Arial" w:hAnsi="Arial" w:cs="Arial"/>
          <w:u w:val="single"/>
          <w:lang w:val="es-MX"/>
        </w:rPr>
        <w:t>son las condiciones o cláusulas necesarias para regular tanto el procedimiento de invitación a cuando menos tres personas como el contrato</w:t>
      </w:r>
      <w:r w:rsidRPr="004660D0">
        <w:rPr>
          <w:rFonts w:ascii="Arial" w:hAnsi="Arial" w:cs="Arial"/>
          <w:lang w:val="es-MX"/>
        </w:rPr>
        <w:t>, por lo que en términos del principio de igualdad, el cumplimiento de los requisitos establecidos</w:t>
      </w:r>
      <w:r w:rsidRPr="004660D0">
        <w:rPr>
          <w:rFonts w:ascii="Arial" w:hAnsi="Arial" w:cs="Arial"/>
          <w:color w:val="7F7F7F"/>
          <w:lang w:val="es-MX"/>
        </w:rPr>
        <w:t xml:space="preserve">, </w:t>
      </w:r>
      <w:r w:rsidRPr="004660D0">
        <w:rPr>
          <w:rFonts w:ascii="Arial" w:hAnsi="Arial" w:cs="Arial"/>
          <w:lang w:val="es-MX"/>
        </w:rPr>
        <w:t xml:space="preserve">así como las prerrogativas que se otorguen a los LICITANTES en la presente convocatoria, sus anexos o lo derivado de la(s) </w:t>
      </w:r>
      <w:r w:rsidR="00B310B8">
        <w:rPr>
          <w:rFonts w:ascii="Arial" w:hAnsi="Arial" w:cs="Arial"/>
          <w:lang w:val="es-MX"/>
        </w:rPr>
        <w:t>solicitudes de aclaración que se presenten</w:t>
      </w:r>
      <w:r w:rsidRPr="004660D0">
        <w:rPr>
          <w:rFonts w:ascii="Arial" w:hAnsi="Arial" w:cs="Arial"/>
          <w:lang w:val="es-MX"/>
        </w:rPr>
        <w:t xml:space="preserve">, aplicará a todos los LICITANTES por igual y se obligan a respetarlas y cumplirlas cabalmente durante el procedimiento. </w:t>
      </w:r>
      <w:r w:rsidRPr="004660D0">
        <w:rPr>
          <w:rFonts w:ascii="Arial" w:hAnsi="Arial" w:cs="Arial"/>
          <w:b/>
          <w:u w:val="single"/>
          <w:lang w:val="es-MX"/>
        </w:rPr>
        <w:t>No se aceptarán cartas que manifiesten apegarse o cumplir con los aspectos solicitados en la convocatoria o sus anexos o a las modificaciones</w:t>
      </w:r>
      <w:r w:rsidR="00B46A99">
        <w:rPr>
          <w:rFonts w:ascii="Arial" w:hAnsi="Arial" w:cs="Arial"/>
          <w:b/>
          <w:u w:val="single"/>
          <w:lang w:val="es-MX"/>
        </w:rPr>
        <w:t xml:space="preserve"> derivadas</w:t>
      </w:r>
      <w:r w:rsidRPr="004660D0">
        <w:rPr>
          <w:rFonts w:ascii="Arial" w:hAnsi="Arial" w:cs="Arial"/>
          <w:b/>
          <w:u w:val="single"/>
          <w:lang w:val="es-MX"/>
        </w:rPr>
        <w:t xml:space="preserve"> de la(s) </w:t>
      </w:r>
      <w:r w:rsidR="00B310B8">
        <w:rPr>
          <w:rFonts w:ascii="Arial" w:hAnsi="Arial" w:cs="Arial"/>
          <w:b/>
          <w:u w:val="single"/>
          <w:lang w:val="es-MX"/>
        </w:rPr>
        <w:t>solicitud</w:t>
      </w:r>
      <w:r w:rsidR="00CC05BE" w:rsidRPr="00CC05BE">
        <w:rPr>
          <w:rFonts w:ascii="Arial" w:hAnsi="Arial" w:cs="Arial"/>
          <w:b/>
          <w:u w:val="single"/>
          <w:lang w:val="es-MX"/>
        </w:rPr>
        <w:t>(</w:t>
      </w:r>
      <w:r w:rsidR="00B310B8">
        <w:rPr>
          <w:rFonts w:ascii="Arial" w:hAnsi="Arial" w:cs="Arial"/>
          <w:b/>
          <w:u w:val="single"/>
          <w:lang w:val="es-MX"/>
        </w:rPr>
        <w:t>e</w:t>
      </w:r>
      <w:r w:rsidR="00CC05BE" w:rsidRPr="00CC05BE">
        <w:rPr>
          <w:rFonts w:ascii="Arial" w:hAnsi="Arial" w:cs="Arial"/>
          <w:b/>
          <w:u w:val="single"/>
          <w:lang w:val="es-MX"/>
        </w:rPr>
        <w:t xml:space="preserve">s) de aclaraciones </w:t>
      </w:r>
      <w:r w:rsidRPr="004660D0">
        <w:rPr>
          <w:rFonts w:ascii="Arial" w:hAnsi="Arial" w:cs="Arial"/>
          <w:b/>
          <w:u w:val="single"/>
          <w:lang w:val="es-MX"/>
        </w:rPr>
        <w:t>en sustitución de la oferta técnica y la documentación técnica solicitada como parte de la oferta técnica, en virtud de que su evaluación consistirá en la revisión de su contenido y fondo, a fin de garantizar al INSTITUTO las mejores condiciones de contratación en cumplimiento a lo establecido en el artículo 31 del REGLAMENTO</w:t>
      </w:r>
      <w:r w:rsidRPr="004660D0">
        <w:rPr>
          <w:rFonts w:ascii="Arial" w:hAnsi="Arial" w:cs="Arial"/>
          <w:lang w:val="es-MX"/>
        </w:rPr>
        <w:t>; y en caso de resultar ganadores, con toda su fuerza legal y para todos los efectos legales y administrativos, de conformidad con los artículos 2243, 2244, 2245 y demás relativos y aplicables del Código Civil Federal.</w:t>
      </w:r>
    </w:p>
    <w:p w14:paraId="0620B3EA" w14:textId="467CC67D" w:rsidR="00D64E1A" w:rsidRPr="00F73902" w:rsidRDefault="00D64E1A" w:rsidP="00F73902">
      <w:pPr>
        <w:jc w:val="both"/>
        <w:rPr>
          <w:rFonts w:ascii="Arial" w:hAnsi="Arial" w:cs="Arial"/>
          <w:b/>
        </w:rPr>
      </w:pPr>
      <w:r w:rsidRPr="00893D5C">
        <w:rPr>
          <w:rFonts w:ascii="Arial" w:hAnsi="Arial" w:cs="Arial"/>
        </w:rPr>
        <w:t>El presente pr</w:t>
      </w:r>
      <w:r>
        <w:rPr>
          <w:rFonts w:ascii="Arial" w:hAnsi="Arial" w:cs="Arial"/>
        </w:rPr>
        <w:t>ocedimiento de invitación para</w:t>
      </w:r>
      <w:r w:rsidR="0055376C">
        <w:rPr>
          <w:rFonts w:ascii="Arial" w:hAnsi="Arial" w:cs="Arial"/>
        </w:rPr>
        <w:t xml:space="preserve"> </w:t>
      </w:r>
      <w:r w:rsidR="007A1D0E">
        <w:rPr>
          <w:rFonts w:ascii="Arial" w:hAnsi="Arial" w:cs="Arial"/>
        </w:rPr>
        <w:t>la</w:t>
      </w:r>
      <w:r w:rsidR="00EF15B7">
        <w:rPr>
          <w:rFonts w:ascii="Arial" w:hAnsi="Arial" w:cs="Arial"/>
        </w:rPr>
        <w:t xml:space="preserve"> </w:t>
      </w:r>
      <w:r w:rsidR="00AE39F5" w:rsidRPr="00A768A9">
        <w:rPr>
          <w:rFonts w:ascii="Arial" w:hAnsi="Arial" w:cs="Arial"/>
          <w:b/>
        </w:rPr>
        <w:t>Adquisición de Cubrebocas y Mascarillas COVID-19 para todo el personal del Instituto que labora en los inmuebles de Viaducto Tlalpan, Zafiro II, Moneda, Quantum, Acoxpa, Insurgentes, Tláhuac, CECYRD y Charco Azul</w:t>
      </w:r>
      <w:r w:rsidR="00AE39F5">
        <w:rPr>
          <w:rFonts w:ascii="Arial" w:hAnsi="Arial" w:cs="Arial"/>
          <w:b/>
        </w:rPr>
        <w:t>”</w:t>
      </w:r>
      <w:r w:rsidR="00AF27B0" w:rsidRPr="00D43BE8">
        <w:rPr>
          <w:rFonts w:ascii="Arial" w:hAnsi="Arial" w:cs="Arial"/>
          <w:b/>
          <w:lang w:val="es-ES_tradnl"/>
        </w:rPr>
        <w:t>,</w:t>
      </w:r>
      <w:r w:rsidR="00AF27B0" w:rsidRPr="00AF27B0">
        <w:rPr>
          <w:rFonts w:ascii="Arial" w:hAnsi="Arial" w:cs="Arial"/>
          <w:b/>
          <w:lang w:val="es-ES_tradnl"/>
        </w:rPr>
        <w:t xml:space="preserve"> </w:t>
      </w:r>
      <w:r w:rsidR="00AF27B0" w:rsidRPr="00AF27B0">
        <w:rPr>
          <w:rFonts w:ascii="Arial" w:hAnsi="Arial" w:cs="Arial"/>
          <w:lang w:val="es-ES_tradnl"/>
        </w:rPr>
        <w:t xml:space="preserve">se realiza en </w:t>
      </w:r>
      <w:r w:rsidR="00AF27B0" w:rsidRPr="00AF27B0">
        <w:rPr>
          <w:rFonts w:ascii="Arial" w:hAnsi="Arial" w:cs="Arial"/>
          <w:lang w:val="es-ES_tradnl"/>
        </w:rPr>
        <w:lastRenderedPageBreak/>
        <w:t xml:space="preserve">atención a la solicitud de la </w:t>
      </w:r>
      <w:r w:rsidR="00C02E4E">
        <w:rPr>
          <w:rFonts w:ascii="Arial" w:hAnsi="Arial" w:cs="Arial"/>
          <w:lang w:val="es-ES_tradnl"/>
        </w:rPr>
        <w:t xml:space="preserve">Dirección </w:t>
      </w:r>
      <w:r w:rsidR="00AE39F5">
        <w:rPr>
          <w:rFonts w:ascii="Arial" w:hAnsi="Arial" w:cs="Arial"/>
          <w:lang w:val="es-ES_tradnl"/>
        </w:rPr>
        <w:t>de Personal</w:t>
      </w:r>
      <w:r w:rsidRPr="00AF27B0">
        <w:rPr>
          <w:rFonts w:ascii="Arial" w:hAnsi="Arial" w:cs="Arial"/>
        </w:rPr>
        <w:t>,</w:t>
      </w:r>
      <w:r w:rsidRPr="00893D5C">
        <w:rPr>
          <w:rFonts w:ascii="Arial" w:hAnsi="Arial" w:cs="Arial"/>
        </w:rPr>
        <w:t xml:space="preserve"> </w:t>
      </w:r>
      <w:r w:rsidRPr="00893D5C">
        <w:rPr>
          <w:rFonts w:ascii="Arial" w:hAnsi="Arial" w:cs="Arial"/>
          <w:lang w:val="es-ES_tradnl"/>
        </w:rPr>
        <w:t>en calidad de área requirente</w:t>
      </w:r>
      <w:r>
        <w:rPr>
          <w:rFonts w:ascii="Arial" w:hAnsi="Arial" w:cs="Arial"/>
          <w:lang w:val="es-ES_tradnl"/>
        </w:rPr>
        <w:t xml:space="preserve"> y área</w:t>
      </w:r>
      <w:r w:rsidRPr="00893D5C">
        <w:rPr>
          <w:rFonts w:ascii="Arial" w:hAnsi="Arial" w:cs="Arial"/>
          <w:lang w:val="es-ES_tradnl"/>
        </w:rPr>
        <w:t xml:space="preserve"> técnica</w:t>
      </w:r>
      <w:r w:rsidRPr="00893D5C">
        <w:rPr>
          <w:rFonts w:ascii="Arial" w:hAnsi="Arial" w:cs="Arial"/>
        </w:rPr>
        <w:t>, de acuerdo a las especificaciones contenidas en el anexo y requerimientos técnicos, así como las condiciones relativas al plazo, características, especificaciones</w:t>
      </w:r>
      <w:r w:rsidR="00EB415F">
        <w:rPr>
          <w:rFonts w:ascii="Arial" w:hAnsi="Arial" w:cs="Arial"/>
        </w:rPr>
        <w:t xml:space="preserve"> de</w:t>
      </w:r>
      <w:r w:rsidR="00A26712">
        <w:rPr>
          <w:rFonts w:ascii="Arial" w:hAnsi="Arial" w:cs="Arial"/>
        </w:rPr>
        <w:t xml:space="preserve"> </w:t>
      </w:r>
      <w:r w:rsidR="00EB415F">
        <w:rPr>
          <w:rFonts w:ascii="Arial" w:hAnsi="Arial" w:cs="Arial"/>
        </w:rPr>
        <w:t>l</w:t>
      </w:r>
      <w:r w:rsidR="00A26712">
        <w:rPr>
          <w:rFonts w:ascii="Arial" w:hAnsi="Arial" w:cs="Arial"/>
        </w:rPr>
        <w:t>os</w:t>
      </w:r>
      <w:r w:rsidR="00EB415F">
        <w:rPr>
          <w:rFonts w:ascii="Arial" w:hAnsi="Arial" w:cs="Arial"/>
        </w:rPr>
        <w:t xml:space="preserve"> </w:t>
      </w:r>
      <w:r w:rsidR="00A26712">
        <w:rPr>
          <w:rFonts w:ascii="Arial" w:hAnsi="Arial" w:cs="Arial"/>
        </w:rPr>
        <w:t>bienes</w:t>
      </w:r>
      <w:r w:rsidR="00EB415F">
        <w:rPr>
          <w:rFonts w:ascii="Arial" w:hAnsi="Arial" w:cs="Arial"/>
        </w:rPr>
        <w:t xml:space="preserve">, </w:t>
      </w:r>
      <w:r w:rsidRPr="00893D5C">
        <w:rPr>
          <w:rFonts w:ascii="Arial" w:hAnsi="Arial" w:cs="Arial"/>
        </w:rPr>
        <w:t>y las condiciones de pago que se encuentran detalladas en el cuerpo de la convocatoria.</w:t>
      </w:r>
    </w:p>
    <w:p w14:paraId="2FA2DAC5" w14:textId="77777777" w:rsidR="00D64E1A" w:rsidRDefault="00D64E1A" w:rsidP="00D64E1A">
      <w:pPr>
        <w:tabs>
          <w:tab w:val="left" w:pos="3686"/>
        </w:tabs>
        <w:jc w:val="both"/>
        <w:rPr>
          <w:rFonts w:ascii="Arial" w:hAnsi="Arial" w:cs="Arial"/>
        </w:rPr>
      </w:pPr>
    </w:p>
    <w:p w14:paraId="6F5D933F" w14:textId="608011DC" w:rsidR="00AF27B0" w:rsidRPr="00AF27B0" w:rsidRDefault="00AF27B0" w:rsidP="00AF27B0">
      <w:pPr>
        <w:spacing w:before="120" w:after="120"/>
        <w:jc w:val="both"/>
        <w:rPr>
          <w:rFonts w:ascii="Arial" w:hAnsi="Arial" w:cs="Arial"/>
          <w:b/>
        </w:rPr>
      </w:pPr>
      <w:r w:rsidRPr="00AF27B0">
        <w:rPr>
          <w:rFonts w:ascii="Arial" w:hAnsi="Arial" w:cs="Arial"/>
        </w:rPr>
        <w:t>La presente convocatoria fue revisada por el</w:t>
      </w:r>
      <w:r w:rsidRPr="00AF27B0">
        <w:rPr>
          <w:rFonts w:ascii="Arial" w:hAnsi="Arial" w:cs="Arial"/>
          <w:b/>
        </w:rPr>
        <w:t xml:space="preserve"> </w:t>
      </w:r>
      <w:r w:rsidRPr="00AF27B0">
        <w:rPr>
          <w:rFonts w:ascii="Arial" w:hAnsi="Arial" w:cs="Arial"/>
        </w:rPr>
        <w:t>Subcomité</w:t>
      </w:r>
      <w:r w:rsidRPr="00AF27B0">
        <w:rPr>
          <w:rFonts w:ascii="Arial" w:hAnsi="Arial" w:cs="Arial"/>
          <w:b/>
        </w:rPr>
        <w:t xml:space="preserve"> </w:t>
      </w:r>
      <w:r w:rsidRPr="00AF27B0">
        <w:rPr>
          <w:rFonts w:ascii="Arial" w:hAnsi="Arial" w:cs="Arial"/>
        </w:rPr>
        <w:t xml:space="preserve">Revisor de Convocatorias, en la </w:t>
      </w:r>
      <w:r w:rsidR="008B7ECB">
        <w:rPr>
          <w:rFonts w:ascii="Arial" w:hAnsi="Arial" w:cs="Arial"/>
          <w:b/>
        </w:rPr>
        <w:t>Trigésimo Octava</w:t>
      </w:r>
      <w:r w:rsidR="0011751E">
        <w:rPr>
          <w:rFonts w:ascii="Arial" w:hAnsi="Arial" w:cs="Arial"/>
          <w:b/>
        </w:rPr>
        <w:t xml:space="preserve"> </w:t>
      </w:r>
      <w:r w:rsidRPr="00AF27B0">
        <w:rPr>
          <w:rFonts w:ascii="Arial" w:hAnsi="Arial" w:cs="Arial"/>
          <w:b/>
        </w:rPr>
        <w:t xml:space="preserve">Sesión </w:t>
      </w:r>
      <w:r w:rsidR="008B7ECB">
        <w:rPr>
          <w:rFonts w:ascii="Arial" w:hAnsi="Arial" w:cs="Arial"/>
          <w:b/>
        </w:rPr>
        <w:t>Extraordinaria</w:t>
      </w:r>
      <w:r w:rsidR="0011751E">
        <w:rPr>
          <w:rFonts w:ascii="Arial" w:hAnsi="Arial" w:cs="Arial"/>
          <w:b/>
        </w:rPr>
        <w:t xml:space="preserve"> </w:t>
      </w:r>
      <w:r w:rsidRPr="00AF27B0">
        <w:rPr>
          <w:rFonts w:ascii="Arial" w:hAnsi="Arial" w:cs="Arial"/>
          <w:b/>
        </w:rPr>
        <w:t xml:space="preserve">2020 </w:t>
      </w:r>
      <w:r w:rsidRPr="00AF27B0">
        <w:rPr>
          <w:rFonts w:ascii="Arial" w:hAnsi="Arial" w:cs="Arial"/>
        </w:rPr>
        <w:t>celebrada con fecha</w:t>
      </w:r>
      <w:r w:rsidRPr="00AF27B0">
        <w:rPr>
          <w:rFonts w:ascii="Arial" w:hAnsi="Arial" w:cs="Arial"/>
          <w:b/>
        </w:rPr>
        <w:t xml:space="preserve"> </w:t>
      </w:r>
      <w:r w:rsidR="008B7ECB">
        <w:rPr>
          <w:rFonts w:ascii="Arial" w:hAnsi="Arial" w:cs="Arial"/>
          <w:b/>
        </w:rPr>
        <w:t>9</w:t>
      </w:r>
      <w:r w:rsidRPr="00AF27B0">
        <w:rPr>
          <w:rFonts w:ascii="Arial" w:hAnsi="Arial" w:cs="Arial"/>
          <w:b/>
        </w:rPr>
        <w:t xml:space="preserve"> de </w:t>
      </w:r>
      <w:r w:rsidR="008B7ECB">
        <w:rPr>
          <w:rFonts w:ascii="Arial" w:hAnsi="Arial" w:cs="Arial"/>
          <w:b/>
        </w:rPr>
        <w:t>noviembre</w:t>
      </w:r>
      <w:r w:rsidRPr="00AF27B0">
        <w:rPr>
          <w:rFonts w:ascii="Arial" w:hAnsi="Arial" w:cs="Arial"/>
          <w:b/>
        </w:rPr>
        <w:t xml:space="preserve"> de 2020.</w:t>
      </w:r>
    </w:p>
    <w:p w14:paraId="0A813EEF" w14:textId="77777777" w:rsidR="00521F91" w:rsidRPr="002B0D41" w:rsidRDefault="00521F91" w:rsidP="007147E2">
      <w:pPr>
        <w:spacing w:before="120" w:after="120"/>
        <w:jc w:val="both"/>
        <w:rPr>
          <w:rFonts w:ascii="Arial" w:hAnsi="Arial" w:cs="Arial"/>
          <w:b/>
        </w:rPr>
      </w:pPr>
    </w:p>
    <w:p w14:paraId="1B57FE64" w14:textId="77777777" w:rsidR="00F5694A" w:rsidRPr="004660D0" w:rsidRDefault="00F5694A" w:rsidP="00F5694A">
      <w:pPr>
        <w:tabs>
          <w:tab w:val="left" w:pos="3686"/>
        </w:tabs>
        <w:spacing w:before="120" w:after="120"/>
        <w:jc w:val="center"/>
        <w:rPr>
          <w:rFonts w:ascii="Arial" w:hAnsi="Arial" w:cs="Arial"/>
          <w:b/>
          <w:smallCaps/>
          <w:sz w:val="28"/>
          <w:szCs w:val="28"/>
        </w:rPr>
      </w:pPr>
      <w:r w:rsidRPr="004660D0">
        <w:rPr>
          <w:rFonts w:ascii="Arial" w:hAnsi="Arial" w:cs="Arial"/>
          <w:b/>
          <w:smallCaps/>
          <w:sz w:val="28"/>
          <w:szCs w:val="28"/>
        </w:rPr>
        <w:t>Criterio de Evaluación</w:t>
      </w:r>
    </w:p>
    <w:p w14:paraId="19C6F236" w14:textId="069CD407" w:rsidR="00F5694A" w:rsidRDefault="00F5694A" w:rsidP="00F5694A">
      <w:pPr>
        <w:pStyle w:val="GREEN4"/>
        <w:spacing w:before="120" w:after="120"/>
        <w:ind w:right="-114"/>
        <w:rPr>
          <w:rFonts w:ascii="Arial" w:hAnsi="Arial" w:cs="Arial"/>
          <w:bCs/>
          <w:iCs/>
          <w:lang w:val="es-MX"/>
        </w:rPr>
      </w:pPr>
      <w:r w:rsidRPr="004660D0">
        <w:rPr>
          <w:rFonts w:ascii="Arial" w:hAnsi="Arial" w:cs="Arial"/>
          <w:bCs/>
          <w:iCs/>
          <w:lang w:val="es-MX"/>
        </w:rPr>
        <w:t xml:space="preserve">Con fundamento en el segundo párrafo del artículo 43 del REGLAMENTO, así como lo establecido en el </w:t>
      </w:r>
      <w:r w:rsidRPr="004660D0">
        <w:rPr>
          <w:rFonts w:ascii="Arial" w:hAnsi="Arial" w:cs="Arial"/>
          <w:b/>
          <w:bCs/>
          <w:iCs/>
          <w:lang w:val="es-MX"/>
        </w:rPr>
        <w:t>numeral 5</w:t>
      </w:r>
      <w:r w:rsidRPr="004660D0">
        <w:rPr>
          <w:rFonts w:ascii="Arial" w:hAnsi="Arial" w:cs="Arial"/>
          <w:bCs/>
          <w:iCs/>
          <w:lang w:val="es-MX"/>
        </w:rPr>
        <w:t xml:space="preserve"> de esta convocatoria, para la evaluación de las proposiciones, el </w:t>
      </w:r>
      <w:r w:rsidRPr="004660D0">
        <w:rPr>
          <w:rFonts w:ascii="Arial" w:hAnsi="Arial" w:cs="Arial"/>
          <w:lang w:val="es-MX"/>
        </w:rPr>
        <w:t>INSTITUTO</w:t>
      </w:r>
      <w:r w:rsidRPr="004660D0">
        <w:rPr>
          <w:rFonts w:ascii="Arial" w:hAnsi="Arial" w:cs="Arial"/>
          <w:bCs/>
          <w:iCs/>
          <w:lang w:val="es-MX"/>
        </w:rPr>
        <w:t xml:space="preserve"> utilizará el </w:t>
      </w:r>
      <w:r w:rsidRPr="004660D0">
        <w:rPr>
          <w:rFonts w:ascii="Arial" w:hAnsi="Arial" w:cs="Arial"/>
          <w:b/>
          <w:bCs/>
          <w:iCs/>
          <w:lang w:val="es-MX"/>
        </w:rPr>
        <w:t>criterio de evaluación binario</w:t>
      </w:r>
      <w:r w:rsidRPr="004660D0">
        <w:rPr>
          <w:rFonts w:ascii="Arial" w:hAnsi="Arial" w:cs="Arial"/>
          <w:bCs/>
          <w:iCs/>
          <w:lang w:val="es-MX"/>
        </w:rPr>
        <w:t xml:space="preserve">. En todos los casos el </w:t>
      </w:r>
      <w:r w:rsidRPr="004660D0">
        <w:rPr>
          <w:rFonts w:ascii="Arial" w:hAnsi="Arial" w:cs="Arial"/>
          <w:lang w:val="es-MX"/>
        </w:rPr>
        <w:t>INSTITUTO</w:t>
      </w:r>
      <w:r w:rsidRPr="004660D0">
        <w:rPr>
          <w:rFonts w:ascii="Arial" w:hAnsi="Arial" w:cs="Arial"/>
          <w:bCs/>
          <w:iCs/>
          <w:lang w:val="es-MX"/>
        </w:rPr>
        <w:t xml:space="preserve"> verificará que las proposiciones cumplan con los requisitos solicitados en la presente convocatoria; las condiciones que tengan la finalidad de facilitar la presentación de las proposiciones y agilizar la conducción de los actos del procedimiento, así como cualquier otro requisito cuyo incumplimiento, por sí mismo, o deficiencia en su contenido no afecte la solvencia de las proposiciones, no serán objeto de evaluación y se tendrán por no establecidas. La inobservancia por parte de los LICITANTES respecto a dichas condiciones o requisitos no será motivo para desechar sus proposiciones. Entre los requisitos cuyo incumplimiento no afecta la solvencia de la proposición, se considerarán: el proponer un plazo de entrega menor al solicitado, en cuyo caso, de resultar adjudicado y de convenir </w:t>
      </w:r>
      <w:r w:rsidR="008D0F6F">
        <w:rPr>
          <w:rFonts w:ascii="Arial" w:hAnsi="Arial" w:cs="Arial"/>
          <w:bCs/>
          <w:iCs/>
          <w:lang w:val="es-MX"/>
        </w:rPr>
        <w:t>al área requirente</w:t>
      </w:r>
      <w:r w:rsidRPr="004660D0">
        <w:rPr>
          <w:rFonts w:ascii="Arial" w:hAnsi="Arial" w:cs="Arial"/>
          <w:bCs/>
          <w:iCs/>
          <w:lang w:val="es-MX"/>
        </w:rPr>
        <w:t xml:space="preserve"> pudiera aceptarse; el omitir aspectos que puedan ser cubiertos con información contenida en la propia oferta técnica o económica; el no observar los formatos establecidos, si se proporciona de manera clara la información requerida. En ningún caso el </w:t>
      </w:r>
      <w:r w:rsidRPr="004660D0">
        <w:rPr>
          <w:rFonts w:ascii="Arial" w:hAnsi="Arial" w:cs="Arial"/>
          <w:lang w:val="es-MX"/>
        </w:rPr>
        <w:t>INSTITUTO</w:t>
      </w:r>
      <w:r w:rsidRPr="004660D0">
        <w:rPr>
          <w:rFonts w:ascii="Arial" w:hAnsi="Arial" w:cs="Arial"/>
          <w:bCs/>
          <w:iCs/>
          <w:lang w:val="es-MX"/>
        </w:rPr>
        <w:t xml:space="preserve"> o los LICITANTES podrán suplir o corregir las deficiencias de las proposiciones presentadas. </w:t>
      </w:r>
    </w:p>
    <w:p w14:paraId="0046B7B8" w14:textId="77777777" w:rsidR="00F5694A" w:rsidRPr="004660D0" w:rsidRDefault="00F5694A" w:rsidP="00F5694A">
      <w:pPr>
        <w:pStyle w:val="GREEN4"/>
        <w:spacing w:before="120" w:after="120"/>
        <w:ind w:right="-114"/>
        <w:rPr>
          <w:rFonts w:ascii="Arial" w:hAnsi="Arial" w:cs="Arial"/>
          <w:bCs/>
          <w:iCs/>
          <w:lang w:val="es-MX"/>
        </w:rPr>
      </w:pPr>
    </w:p>
    <w:p w14:paraId="3402C6DE" w14:textId="77777777" w:rsidR="00F5694A" w:rsidRPr="004660D0" w:rsidRDefault="00F5694A" w:rsidP="00F5694A">
      <w:pPr>
        <w:tabs>
          <w:tab w:val="left" w:pos="3686"/>
        </w:tabs>
        <w:spacing w:before="120" w:after="120"/>
        <w:jc w:val="center"/>
        <w:rPr>
          <w:rFonts w:ascii="Arial" w:hAnsi="Arial" w:cs="Arial"/>
          <w:b/>
          <w:smallCaps/>
          <w:sz w:val="28"/>
          <w:szCs w:val="28"/>
        </w:rPr>
      </w:pPr>
      <w:r w:rsidRPr="004660D0">
        <w:rPr>
          <w:rFonts w:ascii="Arial" w:hAnsi="Arial" w:cs="Arial"/>
          <w:b/>
          <w:smallCaps/>
          <w:sz w:val="28"/>
          <w:szCs w:val="28"/>
        </w:rPr>
        <w:t>Forma de Adjudicación</w:t>
      </w:r>
    </w:p>
    <w:p w14:paraId="6993EEE4" w14:textId="7A614B84" w:rsidR="00F5694A" w:rsidRPr="004660D0" w:rsidRDefault="00F5694A" w:rsidP="00F5694A">
      <w:pPr>
        <w:tabs>
          <w:tab w:val="left" w:pos="1560"/>
        </w:tabs>
        <w:spacing w:before="120" w:after="120"/>
        <w:jc w:val="both"/>
        <w:rPr>
          <w:rFonts w:ascii="Arial" w:hAnsi="Arial" w:cs="Arial"/>
          <w:bCs/>
          <w:iCs/>
        </w:rPr>
      </w:pPr>
      <w:r w:rsidRPr="004660D0">
        <w:rPr>
          <w:rFonts w:ascii="Arial" w:hAnsi="Arial" w:cs="Arial"/>
          <w:bCs/>
          <w:iCs/>
        </w:rPr>
        <w:t xml:space="preserve">Con fundamento en el artículo 44 fracción II del REGLAMENTO, así como lo establecido en el </w:t>
      </w:r>
      <w:r w:rsidRPr="004660D0">
        <w:rPr>
          <w:rFonts w:ascii="Arial" w:hAnsi="Arial" w:cs="Arial"/>
          <w:b/>
          <w:bCs/>
          <w:iCs/>
        </w:rPr>
        <w:t>numeral 5.3</w:t>
      </w:r>
      <w:r w:rsidRPr="004660D0">
        <w:rPr>
          <w:rFonts w:ascii="Arial" w:hAnsi="Arial" w:cs="Arial"/>
          <w:bCs/>
          <w:iCs/>
        </w:rPr>
        <w:t xml:space="preserve"> de esta convocatoria; una vez hecha la evaluación de las proposiciones</w:t>
      </w:r>
      <w:r w:rsidR="008D0F6F">
        <w:rPr>
          <w:rFonts w:ascii="Arial" w:hAnsi="Arial" w:cs="Arial"/>
          <w:bCs/>
          <w:iCs/>
        </w:rPr>
        <w:t xml:space="preserve"> respectivas</w:t>
      </w:r>
      <w:r w:rsidRPr="004660D0">
        <w:rPr>
          <w:rFonts w:ascii="Arial" w:hAnsi="Arial" w:cs="Arial"/>
          <w:bCs/>
          <w:iCs/>
        </w:rPr>
        <w:t xml:space="preserve">, el contrato se adjudicará al LICITANTE cuya oferta resulte solvente, porque cumple con los requisitos legales, técnicos y económicos establecidos en la presente convocatoria y por tanto garantiza el cumplimiento de las obligaciones respectivas y oferta el precio más bajo, siempre y cuando éste resulte conveniente. En este supuesto, </w:t>
      </w:r>
      <w:r w:rsidR="008D0F6F">
        <w:rPr>
          <w:rFonts w:ascii="Arial" w:hAnsi="Arial" w:cs="Arial"/>
          <w:bCs/>
          <w:iCs/>
        </w:rPr>
        <w:t>la co</w:t>
      </w:r>
      <w:r w:rsidR="00C05853">
        <w:rPr>
          <w:rFonts w:ascii="Arial" w:hAnsi="Arial" w:cs="Arial"/>
          <w:bCs/>
          <w:iCs/>
        </w:rPr>
        <w:t>n</w:t>
      </w:r>
      <w:r w:rsidR="008D0F6F">
        <w:rPr>
          <w:rFonts w:ascii="Arial" w:hAnsi="Arial" w:cs="Arial"/>
          <w:bCs/>
          <w:iCs/>
        </w:rPr>
        <w:t>vocante</w:t>
      </w:r>
      <w:r w:rsidRPr="004660D0">
        <w:rPr>
          <w:rFonts w:ascii="Arial" w:hAnsi="Arial" w:cs="Arial"/>
          <w:bCs/>
          <w:iCs/>
        </w:rPr>
        <w:t xml:space="preserve"> evaluará al menos las dos proposiciones cuyo precio resulte ser más bajo; de no resultar éstas solventes, se evaluarán las que les sigan en precio</w:t>
      </w:r>
      <w:r w:rsidR="008D0F6F">
        <w:rPr>
          <w:rFonts w:ascii="Arial" w:hAnsi="Arial" w:cs="Arial"/>
          <w:bCs/>
          <w:iCs/>
        </w:rPr>
        <w:t>, tal como se establece en el artículo 43 del REGLAMENTO.</w:t>
      </w:r>
    </w:p>
    <w:p w14:paraId="6B408A8D" w14:textId="77777777" w:rsidR="00F5694A" w:rsidRPr="004660D0" w:rsidRDefault="00F5694A" w:rsidP="00F5694A">
      <w:pPr>
        <w:spacing w:before="120" w:after="120"/>
        <w:jc w:val="both"/>
        <w:rPr>
          <w:rFonts w:ascii="Arial" w:hAnsi="Arial" w:cs="Arial"/>
          <w:bCs/>
          <w:iCs/>
          <w:u w:val="single"/>
        </w:rPr>
      </w:pPr>
      <w:r w:rsidRPr="004660D0">
        <w:rPr>
          <w:rFonts w:ascii="Arial" w:hAnsi="Arial" w:cs="Arial"/>
          <w:bCs/>
          <w:iCs/>
          <w:u w:val="single"/>
        </w:rPr>
        <w:t>Con la notificación del Fallo por el que se adjudique el contrato, las obligaciones derivadas de éste serán exigibles, sin perjuicio de la obligación de las partes de firmarlo en la fecha y términos señalados en el Fallo.</w:t>
      </w:r>
    </w:p>
    <w:p w14:paraId="26102861" w14:textId="50C2C524" w:rsidR="00F5694A" w:rsidRPr="00BB59C9" w:rsidRDefault="00470F85" w:rsidP="00F5694A">
      <w:pPr>
        <w:spacing w:before="120" w:after="120"/>
        <w:jc w:val="both"/>
        <w:rPr>
          <w:rFonts w:ascii="Arial" w:hAnsi="Arial" w:cs="Arial"/>
          <w:bCs/>
          <w:iCs/>
        </w:rPr>
      </w:pPr>
      <w:r>
        <w:rPr>
          <w:rFonts w:ascii="Arial" w:hAnsi="Arial" w:cs="Arial"/>
          <w:bCs/>
          <w:iCs/>
        </w:rPr>
        <w:t>Se</w:t>
      </w:r>
      <w:r w:rsidR="00F5694A" w:rsidRPr="00A95E27">
        <w:rPr>
          <w:rFonts w:ascii="Arial" w:hAnsi="Arial" w:cs="Arial"/>
          <w:bCs/>
          <w:iCs/>
        </w:rPr>
        <w:t xml:space="preserve"> les enviará por correo electrónico un aviso informándoles que el Acta del Fallo se encuentra a su disposición en la página electrónica: </w:t>
      </w:r>
      <w:hyperlink r:id="rId11" w:history="1">
        <w:r w:rsidR="00F5694A" w:rsidRPr="0004029D">
          <w:rPr>
            <w:rStyle w:val="Hipervnculo"/>
            <w:rFonts w:ascii="Arial" w:hAnsi="Arial" w:cs="Arial"/>
            <w:bCs/>
            <w:iCs/>
          </w:rPr>
          <w:t>www.ine.mx</w:t>
        </w:r>
      </w:hyperlink>
      <w:r w:rsidR="00F5694A">
        <w:rPr>
          <w:rFonts w:ascii="Arial" w:hAnsi="Arial" w:cs="Arial"/>
          <w:bCs/>
          <w:iCs/>
        </w:rPr>
        <w:t xml:space="preserve"> </w:t>
      </w:r>
      <w:r w:rsidR="00F5694A" w:rsidRPr="00A95E27">
        <w:rPr>
          <w:rFonts w:ascii="Arial" w:hAnsi="Arial" w:cs="Arial"/>
          <w:bCs/>
          <w:iCs/>
        </w:rPr>
        <w:t xml:space="preserve">en el sitio denominado “CompraINE”, consulta de procedimientos </w:t>
      </w:r>
      <w:r w:rsidR="00E42064">
        <w:rPr>
          <w:rFonts w:ascii="Arial" w:hAnsi="Arial" w:cs="Arial"/>
          <w:bCs/>
          <w:iCs/>
        </w:rPr>
        <w:t>en seguimiento y concluidos</w:t>
      </w:r>
      <w:r w:rsidR="00F5694A" w:rsidRPr="00A95E27">
        <w:rPr>
          <w:rFonts w:ascii="Arial" w:hAnsi="Arial" w:cs="Arial"/>
          <w:bCs/>
          <w:iCs/>
        </w:rPr>
        <w:t>.</w:t>
      </w:r>
    </w:p>
    <w:p w14:paraId="54E9CD1B" w14:textId="77777777" w:rsidR="00F5694A" w:rsidRPr="004660D0" w:rsidRDefault="00F5694A" w:rsidP="00F5694A">
      <w:pPr>
        <w:spacing w:before="120" w:after="120"/>
        <w:jc w:val="both"/>
        <w:rPr>
          <w:rFonts w:ascii="Arial" w:hAnsi="Arial" w:cs="Arial"/>
          <w:bCs/>
          <w:iCs/>
        </w:rPr>
      </w:pPr>
      <w:r w:rsidRPr="004660D0">
        <w:rPr>
          <w:rFonts w:ascii="Arial" w:hAnsi="Arial" w:cs="Arial"/>
          <w:bCs/>
          <w:iCs/>
        </w:rPr>
        <w:t xml:space="preserve">De conformidad con el penúltimo párrafo del artículo 45 del REGLAMENTO cuando se advierta en el Fallo la existencia de un error aritmético, mecanógrafo o de cualquier otra naturaleza, que no afecte el resultado de la evaluación realizada por el INSTITUTO, dentro de los cinco (5) días hábiles siguientes a su notificación y siempre que no se haya firmado el contrato, la Convocante procederá a su corrección con la intervención del Director de Recursos Materiales y Servicios, aclarando o rectificando el mismo mediante el acta administrativa correspondiente en la que se hará constar los motivos que lo originaron y las razones que sustentan su enmienda, hecho que se notificará a los LICITANTES que hubieran participado en el procedimiento de contratación, remitiendo copia de la </w:t>
      </w:r>
      <w:r w:rsidRPr="004660D0">
        <w:rPr>
          <w:rFonts w:ascii="Arial" w:hAnsi="Arial" w:cs="Arial"/>
          <w:bCs/>
          <w:iCs/>
        </w:rPr>
        <w:lastRenderedPageBreak/>
        <w:t>misma al Órgano Interno de Control dentro de los 5 (cinco) días hábiles posteriores a la fecha de su firma.</w:t>
      </w:r>
    </w:p>
    <w:p w14:paraId="286E63AB" w14:textId="77777777" w:rsidR="00521F91" w:rsidRPr="00BB59C9" w:rsidRDefault="00521F91" w:rsidP="00521F91">
      <w:pPr>
        <w:autoSpaceDE w:val="0"/>
        <w:autoSpaceDN w:val="0"/>
        <w:adjustRightInd w:val="0"/>
        <w:spacing w:before="120" w:after="120"/>
        <w:jc w:val="both"/>
        <w:rPr>
          <w:rFonts w:ascii="Arial" w:hAnsi="Arial" w:cs="Arial"/>
          <w:bCs/>
          <w:iCs/>
        </w:rPr>
      </w:pPr>
      <w:r w:rsidRPr="00BB59C9">
        <w:rPr>
          <w:rFonts w:ascii="Arial" w:hAnsi="Arial" w:cs="Arial"/>
          <w:bCs/>
          <w:iCs/>
        </w:rPr>
        <w:t xml:space="preserve">En caso de empate, la adjudicación se efectuará conforme a lo establecido en el </w:t>
      </w:r>
      <w:r w:rsidRPr="00B01C7D">
        <w:rPr>
          <w:rFonts w:ascii="Arial" w:hAnsi="Arial" w:cs="Arial"/>
          <w:bCs/>
          <w:iCs/>
        </w:rPr>
        <w:t>artículo 44 del REGLAMENTO y artículo 83 de las POBALINES.</w:t>
      </w:r>
      <w:r w:rsidRPr="00BB59C9">
        <w:rPr>
          <w:rFonts w:ascii="Arial" w:hAnsi="Arial" w:cs="Arial"/>
          <w:bCs/>
          <w:iCs/>
        </w:rPr>
        <w:t xml:space="preserve"> </w:t>
      </w:r>
    </w:p>
    <w:p w14:paraId="2DF26F50" w14:textId="77777777" w:rsidR="00521F91" w:rsidRPr="00BB59C9" w:rsidRDefault="00521F91" w:rsidP="00521F91">
      <w:pPr>
        <w:pStyle w:val="Ttulo"/>
        <w:ind w:firstLine="0"/>
        <w:jc w:val="both"/>
        <w:rPr>
          <w:rFonts w:cs="Arial"/>
          <w:b w:val="0"/>
          <w:bCs/>
          <w:iCs/>
          <w:sz w:val="12"/>
          <w:szCs w:val="12"/>
          <w:lang w:val="es-MX"/>
        </w:rPr>
      </w:pPr>
    </w:p>
    <w:p w14:paraId="48A521E2" w14:textId="78BE82E3" w:rsidR="00521F91" w:rsidRPr="00CC14D9" w:rsidRDefault="00521F91" w:rsidP="00521F91">
      <w:pPr>
        <w:pStyle w:val="Ttulo"/>
        <w:ind w:firstLine="0"/>
        <w:jc w:val="both"/>
        <w:rPr>
          <w:rFonts w:cs="Arial"/>
          <w:b w:val="0"/>
          <w:bCs/>
          <w:iCs/>
          <w:sz w:val="20"/>
          <w:lang w:val="es-MX"/>
        </w:rPr>
      </w:pPr>
      <w:r w:rsidRPr="00BB59C9">
        <w:rPr>
          <w:rFonts w:cs="Arial"/>
          <w:b w:val="0"/>
          <w:bCs/>
          <w:iCs/>
          <w:sz w:val="20"/>
          <w:lang w:val="es-MX"/>
        </w:rPr>
        <w:t xml:space="preserve">Este procedimiento de </w:t>
      </w:r>
      <w:r w:rsidR="000760CF" w:rsidRPr="00BB59C9">
        <w:rPr>
          <w:rFonts w:cs="Arial"/>
          <w:b w:val="0"/>
          <w:bCs/>
          <w:iCs/>
          <w:sz w:val="20"/>
          <w:lang w:val="es-MX"/>
        </w:rPr>
        <w:t>contratación</w:t>
      </w:r>
      <w:r w:rsidRPr="00BB59C9">
        <w:rPr>
          <w:rFonts w:cs="Arial"/>
          <w:b w:val="0"/>
          <w:bCs/>
          <w:iCs/>
          <w:sz w:val="20"/>
          <w:lang w:val="es-MX"/>
        </w:rPr>
        <w:t xml:space="preserve"> comprende </w:t>
      </w:r>
      <w:r w:rsidR="00E31BA3">
        <w:rPr>
          <w:rFonts w:cs="Arial"/>
          <w:bCs/>
          <w:iCs/>
          <w:sz w:val="20"/>
          <w:lang w:val="es-MX"/>
        </w:rPr>
        <w:t>2</w:t>
      </w:r>
      <w:r w:rsidRPr="00CC14D9">
        <w:rPr>
          <w:rFonts w:cs="Arial"/>
          <w:bCs/>
          <w:iCs/>
          <w:sz w:val="20"/>
          <w:lang w:val="es-MX"/>
        </w:rPr>
        <w:t xml:space="preserve"> (</w:t>
      </w:r>
      <w:r w:rsidR="00E31BA3">
        <w:rPr>
          <w:rFonts w:cs="Arial"/>
          <w:bCs/>
          <w:iCs/>
          <w:sz w:val="20"/>
          <w:lang w:val="es-MX"/>
        </w:rPr>
        <w:t>dos</w:t>
      </w:r>
      <w:r w:rsidRPr="00CC14D9">
        <w:rPr>
          <w:rFonts w:cs="Arial"/>
          <w:bCs/>
          <w:iCs/>
          <w:sz w:val="20"/>
          <w:lang w:val="es-MX"/>
        </w:rPr>
        <w:t>) partida</w:t>
      </w:r>
      <w:r w:rsidR="00E31BA3">
        <w:rPr>
          <w:rFonts w:cs="Arial"/>
          <w:bCs/>
          <w:iCs/>
          <w:sz w:val="20"/>
          <w:lang w:val="es-MX"/>
        </w:rPr>
        <w:t>s</w:t>
      </w:r>
      <w:r w:rsidRPr="00CC14D9">
        <w:rPr>
          <w:rFonts w:cs="Arial"/>
          <w:b w:val="0"/>
          <w:bCs/>
          <w:iCs/>
          <w:sz w:val="20"/>
          <w:lang w:val="es-MX"/>
        </w:rPr>
        <w:t xml:space="preserve">, por lo tanto, la adjudicación </w:t>
      </w:r>
      <w:r w:rsidR="00C112CE" w:rsidRPr="00CC14D9">
        <w:rPr>
          <w:rFonts w:cs="Arial"/>
          <w:b w:val="0"/>
          <w:bCs/>
          <w:iCs/>
          <w:sz w:val="20"/>
          <w:lang w:val="es-MX"/>
        </w:rPr>
        <w:t>del contrato</w:t>
      </w:r>
      <w:r w:rsidRPr="00CC14D9">
        <w:rPr>
          <w:rFonts w:cs="Arial"/>
          <w:b w:val="0"/>
          <w:bCs/>
          <w:iCs/>
          <w:sz w:val="20"/>
          <w:lang w:val="es-MX"/>
        </w:rPr>
        <w:t xml:space="preserve"> será a </w:t>
      </w:r>
      <w:r w:rsidRPr="00CC14D9">
        <w:rPr>
          <w:rFonts w:cs="Arial"/>
          <w:bCs/>
          <w:iCs/>
          <w:sz w:val="20"/>
          <w:lang w:val="es-MX"/>
        </w:rPr>
        <w:t>un</w:t>
      </w:r>
      <w:r w:rsidR="00E31BA3">
        <w:rPr>
          <w:rFonts w:cs="Arial"/>
          <w:bCs/>
          <w:iCs/>
          <w:sz w:val="20"/>
          <w:lang w:val="es-MX"/>
        </w:rPr>
        <w:t>o o dos</w:t>
      </w:r>
      <w:r w:rsidRPr="00CC14D9">
        <w:rPr>
          <w:rFonts w:cs="Arial"/>
          <w:bCs/>
          <w:iCs/>
          <w:sz w:val="20"/>
          <w:lang w:val="es-MX"/>
        </w:rPr>
        <w:t xml:space="preserve"> </w:t>
      </w:r>
      <w:r w:rsidRPr="00CC14D9">
        <w:rPr>
          <w:rFonts w:cs="Arial"/>
          <w:b w:val="0"/>
          <w:bCs/>
          <w:iCs/>
          <w:sz w:val="20"/>
          <w:lang w:val="es-MX"/>
        </w:rPr>
        <w:t>LICITANTE</w:t>
      </w:r>
      <w:r w:rsidR="00E31BA3">
        <w:rPr>
          <w:rFonts w:cs="Arial"/>
          <w:b w:val="0"/>
          <w:bCs/>
          <w:iCs/>
          <w:sz w:val="20"/>
          <w:lang w:val="es-MX"/>
        </w:rPr>
        <w:t>S</w:t>
      </w:r>
      <w:r w:rsidRPr="00CC14D9">
        <w:rPr>
          <w:rFonts w:cs="Arial"/>
          <w:b w:val="0"/>
          <w:bCs/>
          <w:iCs/>
          <w:sz w:val="20"/>
          <w:lang w:val="es-MX"/>
        </w:rPr>
        <w:t>.</w:t>
      </w:r>
    </w:p>
    <w:p w14:paraId="0211C26F" w14:textId="77777777" w:rsidR="00521F91" w:rsidRPr="00CC14D9" w:rsidRDefault="00521F91" w:rsidP="00521F91">
      <w:pPr>
        <w:pStyle w:val="Ttulo"/>
        <w:ind w:firstLine="0"/>
        <w:jc w:val="both"/>
        <w:rPr>
          <w:rFonts w:cs="Arial"/>
          <w:b w:val="0"/>
          <w:bCs/>
          <w:iCs/>
          <w:sz w:val="20"/>
          <w:lang w:val="es-MX"/>
        </w:rPr>
      </w:pPr>
    </w:p>
    <w:p w14:paraId="7E5CBBF1" w14:textId="77777777" w:rsidR="00521F91" w:rsidRPr="00BB59C9" w:rsidRDefault="00521F91" w:rsidP="00521F91">
      <w:pPr>
        <w:tabs>
          <w:tab w:val="left" w:pos="3686"/>
        </w:tabs>
        <w:spacing w:before="120" w:after="120"/>
        <w:jc w:val="center"/>
        <w:rPr>
          <w:rFonts w:ascii="Arial" w:hAnsi="Arial" w:cs="Arial"/>
          <w:b/>
          <w:smallCaps/>
          <w:sz w:val="28"/>
          <w:szCs w:val="28"/>
        </w:rPr>
      </w:pPr>
      <w:r w:rsidRPr="00BB59C9">
        <w:rPr>
          <w:rFonts w:ascii="Arial" w:hAnsi="Arial" w:cs="Arial"/>
          <w:b/>
          <w:smallCaps/>
          <w:sz w:val="28"/>
          <w:szCs w:val="28"/>
        </w:rPr>
        <w:t>Transparencia y Acceso a la Información</w:t>
      </w:r>
    </w:p>
    <w:p w14:paraId="46A2FF6B" w14:textId="0B9CE6B0" w:rsidR="00521F91" w:rsidRPr="00BB59C9" w:rsidRDefault="00521F91" w:rsidP="00521F91">
      <w:pPr>
        <w:autoSpaceDE w:val="0"/>
        <w:autoSpaceDN w:val="0"/>
        <w:adjustRightInd w:val="0"/>
        <w:spacing w:before="120" w:after="120"/>
        <w:jc w:val="both"/>
        <w:rPr>
          <w:rFonts w:ascii="Arial" w:hAnsi="Arial" w:cs="Arial"/>
          <w:lang w:eastAsia="es-MX"/>
        </w:rPr>
      </w:pPr>
      <w:r w:rsidRPr="00BB59C9">
        <w:rPr>
          <w:rFonts w:ascii="Arial" w:hAnsi="Arial" w:cs="Arial"/>
          <w:lang w:eastAsia="es-MX"/>
        </w:rPr>
        <w:t xml:space="preserve">De conformidad con las obligaciones de transparencia del INSTITUTO señaladas en el artículo 5, apartado A, fracción IV del Reglamento del Instituto Nacional Electoral en materia de Transparencia y Acceso a la Información Pública y artículo 70 fracción XXVIII de la Ley General de Transparencia y Acceso a la Información Pública, en relación con el diverso 68 de la Ley Federal de Transparencia y Acceso a la Información Pública, aplicada supletoriamente, la información relativa al contrato que se celebre es de carácter público. En este orden de ideas, las ofertas técnicas y económicas que presenten los </w:t>
      </w:r>
      <w:r w:rsidR="000760CF" w:rsidRPr="00BB59C9">
        <w:rPr>
          <w:rFonts w:ascii="Arial" w:hAnsi="Arial" w:cs="Arial"/>
          <w:lang w:eastAsia="es-MX"/>
        </w:rPr>
        <w:t>LICITANTES</w:t>
      </w:r>
      <w:r w:rsidRPr="00BB59C9">
        <w:rPr>
          <w:rFonts w:ascii="Arial" w:hAnsi="Arial" w:cs="Arial"/>
          <w:lang w:eastAsia="es-MX"/>
        </w:rPr>
        <w:t xml:space="preserve"> constituyen información de carácter público. No obstante lo anterior, en aquellos casos en que estas propuestas contengan información confidencial, el LICITANTE podrá incluir en su proposición, solicitud expresa para que el INSTITUTO realice una versión pública en la que se omitan aspectos de índole comercial, industrial o económica que actualicen la causal prevista en el artículo 120 de la Ley referida, como las características o finalidades de los productos; los métodos o procesos de producción; o los medios o formas de distribución o comercialización de productos, entre otros, tratándose de la propuesta técnica. </w:t>
      </w:r>
    </w:p>
    <w:p w14:paraId="762D87CE" w14:textId="0C271AB0" w:rsidR="00521F91" w:rsidRPr="00BB59C9" w:rsidRDefault="00521F91" w:rsidP="00521F91">
      <w:pPr>
        <w:autoSpaceDE w:val="0"/>
        <w:autoSpaceDN w:val="0"/>
        <w:adjustRightInd w:val="0"/>
        <w:spacing w:before="120" w:after="120"/>
        <w:jc w:val="both"/>
        <w:rPr>
          <w:rFonts w:ascii="Arial" w:hAnsi="Arial" w:cs="Arial"/>
          <w:lang w:eastAsia="es-MX"/>
        </w:rPr>
      </w:pPr>
      <w:r w:rsidRPr="00BB59C9">
        <w:rPr>
          <w:rFonts w:ascii="Arial" w:hAnsi="Arial" w:cs="Arial"/>
          <w:lang w:eastAsia="es-MX"/>
        </w:rPr>
        <w:t xml:space="preserve">En relación con la propuesta económica, podrán ser omitidos aquellos aspectos como la estructura de costos y precios ofertados, la forma en que comercializan o negocian </w:t>
      </w:r>
      <w:r w:rsidR="005C2BBE">
        <w:rPr>
          <w:rFonts w:ascii="Arial" w:hAnsi="Arial" w:cs="Arial"/>
          <w:lang w:eastAsia="es-MX"/>
        </w:rPr>
        <w:t xml:space="preserve">los </w:t>
      </w:r>
      <w:r w:rsidR="00A26712">
        <w:rPr>
          <w:rFonts w:ascii="Arial" w:hAnsi="Arial" w:cs="Arial"/>
          <w:lang w:eastAsia="es-MX"/>
        </w:rPr>
        <w:t>bienes</w:t>
      </w:r>
      <w:r w:rsidRPr="00BB59C9">
        <w:rPr>
          <w:rFonts w:ascii="Arial" w:hAnsi="Arial" w:cs="Arial"/>
          <w:lang w:eastAsia="es-MX"/>
        </w:rPr>
        <w:t xml:space="preserve"> solicitados, entre otros, que le signifique a su titular una ventaja frente a sus competidores; sin embargo, el INSTITUTO no podrá omitir información relativa al número de partidas, la cantidad de producto ofrecido, la unidad de medida, la descripción genérica del producto, el precio unitario, subtotal, Impuesto al Valor Agregado y el importe total.</w:t>
      </w:r>
    </w:p>
    <w:p w14:paraId="4BBFE52B" w14:textId="77777777" w:rsidR="00521F91" w:rsidRPr="00BB59C9" w:rsidRDefault="00521F91" w:rsidP="00521F91">
      <w:pPr>
        <w:autoSpaceDE w:val="0"/>
        <w:autoSpaceDN w:val="0"/>
        <w:adjustRightInd w:val="0"/>
        <w:spacing w:before="120" w:after="120"/>
        <w:jc w:val="both"/>
        <w:rPr>
          <w:rFonts w:ascii="Arial" w:hAnsi="Arial" w:cs="Arial"/>
          <w:lang w:eastAsia="es-MX"/>
        </w:rPr>
      </w:pPr>
    </w:p>
    <w:p w14:paraId="1BC77BDD" w14:textId="77777777" w:rsidR="00521F91" w:rsidRPr="00BB59C9" w:rsidRDefault="00521F91" w:rsidP="00521F91">
      <w:pPr>
        <w:tabs>
          <w:tab w:val="left" w:pos="3686"/>
        </w:tabs>
        <w:spacing w:before="120" w:after="120"/>
        <w:jc w:val="center"/>
        <w:rPr>
          <w:rFonts w:ascii="Arial" w:hAnsi="Arial" w:cs="Arial"/>
          <w:b/>
          <w:smallCaps/>
          <w:sz w:val="28"/>
          <w:szCs w:val="28"/>
        </w:rPr>
      </w:pPr>
      <w:r w:rsidRPr="00BB59C9">
        <w:rPr>
          <w:rFonts w:ascii="Arial" w:hAnsi="Arial" w:cs="Arial"/>
          <w:b/>
          <w:smallCaps/>
          <w:sz w:val="28"/>
          <w:szCs w:val="28"/>
        </w:rPr>
        <w:t>No Discriminación</w:t>
      </w:r>
    </w:p>
    <w:p w14:paraId="4EE78D93" w14:textId="77777777" w:rsidR="00521F91" w:rsidRPr="00BB59C9" w:rsidRDefault="00521F91" w:rsidP="00521F91">
      <w:pPr>
        <w:tabs>
          <w:tab w:val="left" w:pos="3686"/>
        </w:tabs>
        <w:spacing w:before="120" w:after="120"/>
        <w:jc w:val="both"/>
        <w:rPr>
          <w:rFonts w:ascii="Arial" w:hAnsi="Arial" w:cs="Arial"/>
          <w:lang w:eastAsia="es-MX"/>
        </w:rPr>
      </w:pPr>
      <w:r w:rsidRPr="00BB59C9">
        <w:rPr>
          <w:rFonts w:ascii="Arial" w:hAnsi="Arial" w:cs="Arial"/>
          <w:lang w:eastAsia="es-MX"/>
        </w:rPr>
        <w:t xml:space="preserve">En cumplimiento al artículo 1 de la Constitución Política de los Estados Unidos Mexicanos; artículos 1, 2, 3 y 4 de la Ley </w:t>
      </w:r>
      <w:r>
        <w:rPr>
          <w:rFonts w:ascii="Arial" w:hAnsi="Arial" w:cs="Arial"/>
          <w:lang w:eastAsia="es-MX"/>
        </w:rPr>
        <w:t xml:space="preserve">Federal </w:t>
      </w:r>
      <w:r w:rsidRPr="00BB59C9">
        <w:rPr>
          <w:rFonts w:ascii="Arial" w:hAnsi="Arial" w:cs="Arial"/>
          <w:lang w:eastAsia="es-MX"/>
        </w:rPr>
        <w:t>para Prevenir y Eliminar la Discriminación, así como el artículo 56 fracción I inciso g) de las POBALINES, los Proveedores para el cumplimiento de las obligaciones del Contrato, se deberá evitar cualquier conducta que implique una discriminación que por origen étnico o nacional, género, edad, condición social, salud, religión, opciones, preferencias sexuales, estado civil o cualquier otra que atente contra la dignidad humana.</w:t>
      </w:r>
    </w:p>
    <w:p w14:paraId="242F1466" w14:textId="77777777" w:rsidR="00BA5FD5" w:rsidRDefault="00BA5FD5" w:rsidP="00774188">
      <w:pPr>
        <w:tabs>
          <w:tab w:val="left" w:pos="3686"/>
        </w:tabs>
        <w:spacing w:before="120" w:after="120"/>
        <w:jc w:val="both"/>
        <w:rPr>
          <w:rFonts w:ascii="Arial" w:hAnsi="Arial" w:cs="Arial"/>
          <w:lang w:eastAsia="es-MX"/>
        </w:rPr>
      </w:pPr>
    </w:p>
    <w:p w14:paraId="47C47E9F" w14:textId="77777777" w:rsidR="00EF15B7" w:rsidRDefault="00EF15B7" w:rsidP="00774188">
      <w:pPr>
        <w:tabs>
          <w:tab w:val="left" w:pos="3686"/>
        </w:tabs>
        <w:spacing w:before="120" w:after="120"/>
        <w:jc w:val="both"/>
        <w:rPr>
          <w:rFonts w:ascii="Arial" w:hAnsi="Arial" w:cs="Arial"/>
          <w:lang w:eastAsia="es-MX"/>
        </w:rPr>
      </w:pPr>
    </w:p>
    <w:p w14:paraId="583A649D" w14:textId="77777777" w:rsidR="00EF15B7" w:rsidRDefault="00EF15B7" w:rsidP="00774188">
      <w:pPr>
        <w:tabs>
          <w:tab w:val="left" w:pos="3686"/>
        </w:tabs>
        <w:spacing w:before="120" w:after="120"/>
        <w:jc w:val="both"/>
        <w:rPr>
          <w:rFonts w:ascii="Arial" w:hAnsi="Arial" w:cs="Arial"/>
          <w:lang w:eastAsia="es-MX"/>
        </w:rPr>
      </w:pPr>
    </w:p>
    <w:p w14:paraId="5332D1F2" w14:textId="1D4AB054" w:rsidR="00EF15B7" w:rsidRDefault="00EF15B7" w:rsidP="00774188">
      <w:pPr>
        <w:tabs>
          <w:tab w:val="left" w:pos="3686"/>
        </w:tabs>
        <w:spacing w:before="120" w:after="120"/>
        <w:jc w:val="both"/>
        <w:rPr>
          <w:rFonts w:ascii="Arial" w:hAnsi="Arial" w:cs="Arial"/>
          <w:lang w:eastAsia="es-MX"/>
        </w:rPr>
      </w:pPr>
    </w:p>
    <w:p w14:paraId="555B3771" w14:textId="5B11E352" w:rsidR="000760CF" w:rsidRDefault="000760CF" w:rsidP="00774188">
      <w:pPr>
        <w:tabs>
          <w:tab w:val="left" w:pos="3686"/>
        </w:tabs>
        <w:spacing w:before="120" w:after="120"/>
        <w:jc w:val="both"/>
        <w:rPr>
          <w:rFonts w:ascii="Arial" w:hAnsi="Arial" w:cs="Arial"/>
          <w:lang w:eastAsia="es-MX"/>
        </w:rPr>
      </w:pPr>
    </w:p>
    <w:p w14:paraId="584ABA8C" w14:textId="45E36D11" w:rsidR="00470F85" w:rsidRDefault="00470F85" w:rsidP="00774188">
      <w:pPr>
        <w:tabs>
          <w:tab w:val="left" w:pos="3686"/>
        </w:tabs>
        <w:spacing w:before="120" w:after="120"/>
        <w:jc w:val="both"/>
        <w:rPr>
          <w:rFonts w:ascii="Arial" w:hAnsi="Arial" w:cs="Arial"/>
          <w:lang w:eastAsia="es-MX"/>
        </w:rPr>
      </w:pPr>
    </w:p>
    <w:p w14:paraId="40DC07B5" w14:textId="77777777" w:rsidR="00470F85" w:rsidRDefault="00470F85" w:rsidP="00774188">
      <w:pPr>
        <w:tabs>
          <w:tab w:val="left" w:pos="3686"/>
        </w:tabs>
        <w:spacing w:before="120" w:after="120"/>
        <w:jc w:val="both"/>
        <w:rPr>
          <w:rFonts w:ascii="Arial" w:hAnsi="Arial" w:cs="Arial"/>
          <w:lang w:eastAsia="es-MX"/>
        </w:rPr>
      </w:pPr>
    </w:p>
    <w:p w14:paraId="67FB14FD" w14:textId="26611371" w:rsidR="007411CE" w:rsidRDefault="007411CE" w:rsidP="00774188">
      <w:pPr>
        <w:tabs>
          <w:tab w:val="left" w:pos="3686"/>
        </w:tabs>
        <w:spacing w:before="120" w:after="120"/>
        <w:jc w:val="both"/>
        <w:rPr>
          <w:rFonts w:ascii="Arial" w:hAnsi="Arial" w:cs="Arial"/>
          <w:lang w:eastAsia="es-MX"/>
        </w:rPr>
      </w:pPr>
    </w:p>
    <w:p w14:paraId="75338E3E" w14:textId="55E4E991" w:rsidR="007411CE" w:rsidRDefault="007411CE" w:rsidP="00774188">
      <w:pPr>
        <w:tabs>
          <w:tab w:val="left" w:pos="3686"/>
        </w:tabs>
        <w:spacing w:before="120" w:after="120"/>
        <w:jc w:val="both"/>
        <w:rPr>
          <w:rFonts w:ascii="Arial" w:hAnsi="Arial" w:cs="Arial"/>
          <w:lang w:eastAsia="es-MX"/>
        </w:rPr>
      </w:pPr>
    </w:p>
    <w:p w14:paraId="544992AF" w14:textId="66FA5062" w:rsidR="00EF15B7" w:rsidRPr="00781A0A" w:rsidRDefault="00EF15B7" w:rsidP="00EF15B7">
      <w:pPr>
        <w:tabs>
          <w:tab w:val="left" w:pos="3686"/>
        </w:tabs>
        <w:spacing w:before="120" w:after="120"/>
        <w:jc w:val="center"/>
        <w:outlineLvl w:val="0"/>
        <w:rPr>
          <w:rFonts w:ascii="Arial" w:hAnsi="Arial" w:cs="Arial"/>
          <w:b/>
          <w:smallCaps/>
          <w:sz w:val="28"/>
          <w:szCs w:val="28"/>
        </w:rPr>
      </w:pPr>
      <w:r w:rsidRPr="00756A6F">
        <w:rPr>
          <w:rFonts w:ascii="Arial" w:hAnsi="Arial" w:cs="Arial"/>
          <w:b/>
          <w:smallCaps/>
          <w:sz w:val="28"/>
          <w:szCs w:val="28"/>
        </w:rPr>
        <w:lastRenderedPageBreak/>
        <w:t>Glosario</w:t>
      </w:r>
    </w:p>
    <w:p w14:paraId="258D2F9F" w14:textId="77777777" w:rsidR="00EF15B7" w:rsidRPr="008D0F6F" w:rsidRDefault="00EF15B7" w:rsidP="00EF15B7">
      <w:pPr>
        <w:pStyle w:val="Texto0"/>
        <w:spacing w:before="120" w:after="120" w:line="240" w:lineRule="auto"/>
        <w:ind w:firstLine="0"/>
        <w:rPr>
          <w:rFonts w:cs="Arial"/>
          <w:sz w:val="20"/>
        </w:rPr>
      </w:pPr>
      <w:r w:rsidRPr="008D0F6F">
        <w:rPr>
          <w:rFonts w:cs="Arial"/>
          <w:sz w:val="20"/>
        </w:rPr>
        <w:t>Para los efectos de la presente invitación, se entenderá por:</w:t>
      </w:r>
    </w:p>
    <w:p w14:paraId="5298A6BD" w14:textId="308774E7" w:rsidR="008D0F6F" w:rsidRPr="008D0F6F" w:rsidRDefault="008D0F6F" w:rsidP="00E96A22">
      <w:pPr>
        <w:pStyle w:val="Texto0"/>
        <w:numPr>
          <w:ilvl w:val="0"/>
          <w:numId w:val="79"/>
        </w:numPr>
        <w:spacing w:before="120" w:after="120" w:line="240" w:lineRule="auto"/>
        <w:ind w:left="567" w:hanging="207"/>
        <w:rPr>
          <w:rFonts w:cs="Arial"/>
          <w:sz w:val="20"/>
        </w:rPr>
      </w:pPr>
      <w:r w:rsidRPr="008D0F6F">
        <w:rPr>
          <w:rFonts w:cs="Arial"/>
          <w:b/>
          <w:sz w:val="20"/>
        </w:rPr>
        <w:t>Administrador del contrato:</w:t>
      </w:r>
      <w:r w:rsidRPr="008D0F6F">
        <w:rPr>
          <w:rFonts w:cs="Arial"/>
          <w:sz w:val="20"/>
        </w:rPr>
        <w:t xml:space="preserve"> Titular del Área Requirente, en términos del artículo 68 </w:t>
      </w:r>
      <w:r w:rsidR="00DF685D">
        <w:rPr>
          <w:rFonts w:cs="Arial"/>
          <w:sz w:val="20"/>
        </w:rPr>
        <w:t>del</w:t>
      </w:r>
      <w:r w:rsidRPr="008D0F6F">
        <w:rPr>
          <w:rFonts w:cs="Arial"/>
          <w:sz w:val="20"/>
        </w:rPr>
        <w:t xml:space="preserve"> Reglamento, en órganos centrales, delegacionales o subdelegacionales o servidor público designado, para administrar y vigilar que se cumpla lo estipulado en los contratos que se celebren</w:t>
      </w:r>
      <w:r w:rsidR="00A26372">
        <w:rPr>
          <w:rFonts w:cs="Arial"/>
          <w:sz w:val="20"/>
        </w:rPr>
        <w:t>.</w:t>
      </w:r>
    </w:p>
    <w:p w14:paraId="45419459" w14:textId="2C108A2C" w:rsidR="008D0F6F" w:rsidRPr="008D0F6F" w:rsidRDefault="008D0F6F" w:rsidP="00E96A22">
      <w:pPr>
        <w:pStyle w:val="Texto0"/>
        <w:numPr>
          <w:ilvl w:val="0"/>
          <w:numId w:val="79"/>
        </w:numPr>
        <w:spacing w:before="120" w:after="120" w:line="240" w:lineRule="auto"/>
        <w:ind w:left="567" w:hanging="207"/>
        <w:rPr>
          <w:rFonts w:cs="Arial"/>
          <w:sz w:val="20"/>
        </w:rPr>
      </w:pPr>
      <w:r w:rsidRPr="008D0F6F">
        <w:rPr>
          <w:rFonts w:cs="Arial"/>
          <w:b/>
          <w:sz w:val="20"/>
        </w:rPr>
        <w:t>Área Coordinadora:</w:t>
      </w:r>
      <w:r w:rsidRPr="008D0F6F">
        <w:rPr>
          <w:rFonts w:cs="Arial"/>
          <w:sz w:val="20"/>
        </w:rPr>
        <w:t xml:space="preserve"> Cualquier unidad responsable en órganos centrales, delegacionales o subdelegacionales que, tratándose de proyectos vinculados entre Unidades Responsables, funge como Área Requirente y se acompaña para llevar a cabo la adquisición, arrendamiento de bienes muebles o la prestación de servicios, de un Área o Áreas Técnicas</w:t>
      </w:r>
      <w:r w:rsidR="00A26372">
        <w:rPr>
          <w:rFonts w:cs="Arial"/>
          <w:sz w:val="20"/>
        </w:rPr>
        <w:t>.</w:t>
      </w:r>
    </w:p>
    <w:p w14:paraId="7FE5058D" w14:textId="13C2124D" w:rsidR="008D0F6F" w:rsidRPr="008D0F6F" w:rsidRDefault="008D0F6F" w:rsidP="00E96A22">
      <w:pPr>
        <w:pStyle w:val="Texto0"/>
        <w:numPr>
          <w:ilvl w:val="0"/>
          <w:numId w:val="79"/>
        </w:numPr>
        <w:spacing w:before="120" w:after="120" w:line="240" w:lineRule="auto"/>
        <w:ind w:left="567" w:hanging="283"/>
        <w:rPr>
          <w:rFonts w:cs="Arial"/>
          <w:sz w:val="20"/>
        </w:rPr>
      </w:pPr>
      <w:r w:rsidRPr="008D0F6F">
        <w:rPr>
          <w:rFonts w:cs="Arial"/>
          <w:b/>
          <w:sz w:val="20"/>
        </w:rPr>
        <w:t>Área requirente:</w:t>
      </w:r>
      <w:r w:rsidRPr="008D0F6F">
        <w:rPr>
          <w:rFonts w:cs="Arial"/>
          <w:sz w:val="20"/>
        </w:rPr>
        <w:t xml:space="preserve"> Unidad responsable que solicite formalmente la adquisición, arrendamiento de bienes muebles o la prestación de servicios</w:t>
      </w:r>
      <w:r w:rsidR="00A26372">
        <w:rPr>
          <w:rFonts w:cs="Arial"/>
          <w:sz w:val="20"/>
        </w:rPr>
        <w:t>.</w:t>
      </w:r>
    </w:p>
    <w:p w14:paraId="1012EFA8" w14:textId="447C1A43" w:rsidR="008D0F6F" w:rsidRPr="008D0F6F" w:rsidRDefault="008D0F6F" w:rsidP="00E96A22">
      <w:pPr>
        <w:pStyle w:val="Texto0"/>
        <w:numPr>
          <w:ilvl w:val="0"/>
          <w:numId w:val="79"/>
        </w:numPr>
        <w:spacing w:before="120" w:after="120" w:line="240" w:lineRule="auto"/>
        <w:ind w:left="567" w:hanging="207"/>
        <w:rPr>
          <w:rFonts w:cs="Arial"/>
          <w:sz w:val="20"/>
        </w:rPr>
      </w:pPr>
      <w:r w:rsidRPr="008D0F6F">
        <w:rPr>
          <w:rFonts w:cs="Arial"/>
          <w:b/>
          <w:sz w:val="20"/>
        </w:rPr>
        <w:t>Área técnica:</w:t>
      </w:r>
      <w:r w:rsidRPr="008D0F6F">
        <w:rPr>
          <w:rFonts w:cs="Arial"/>
          <w:sz w:val="20"/>
        </w:rPr>
        <w:t xml:space="preserve"> Cualquier área que elabora las especificaciones técnicas de los bienes a adquirir o arrendar o de los servicios y que se deberán considerar en el procedimiento de contratación. Será responsable de responder a las preguntas que realicen los licitantes en las juntas de aclaraciones, evaluar la oferta técnica de las proposiciones presentadas por éstos y, tratándose de bienes, deberá inspeccionar su recepción o la prestación de los servicios</w:t>
      </w:r>
      <w:r w:rsidR="00A26372">
        <w:rPr>
          <w:rFonts w:cs="Arial"/>
          <w:sz w:val="20"/>
        </w:rPr>
        <w:t>.</w:t>
      </w:r>
    </w:p>
    <w:p w14:paraId="01DACF3F" w14:textId="1FF39603" w:rsidR="008D0F6F" w:rsidRPr="008D0F6F" w:rsidRDefault="008D0F6F" w:rsidP="00E96A22">
      <w:pPr>
        <w:pStyle w:val="Texto0"/>
        <w:numPr>
          <w:ilvl w:val="0"/>
          <w:numId w:val="79"/>
        </w:numPr>
        <w:spacing w:before="120" w:after="120" w:line="240" w:lineRule="auto"/>
        <w:ind w:left="567" w:hanging="283"/>
        <w:rPr>
          <w:rFonts w:cs="Arial"/>
          <w:sz w:val="20"/>
        </w:rPr>
      </w:pPr>
      <w:r w:rsidRPr="008D0F6F">
        <w:rPr>
          <w:rFonts w:cs="Arial"/>
          <w:b/>
          <w:sz w:val="20"/>
        </w:rPr>
        <w:t>CFDI:</w:t>
      </w:r>
      <w:r w:rsidRPr="008D0F6F">
        <w:rPr>
          <w:rFonts w:cs="Arial"/>
          <w:sz w:val="20"/>
        </w:rPr>
        <w:t xml:space="preserve"> Comprobante Fiscal Digital por Internet</w:t>
      </w:r>
      <w:r w:rsidR="00A26372">
        <w:rPr>
          <w:rFonts w:cs="Arial"/>
          <w:sz w:val="20"/>
        </w:rPr>
        <w:t>.</w:t>
      </w:r>
    </w:p>
    <w:p w14:paraId="424D5C02" w14:textId="381365C8" w:rsidR="008D0F6F" w:rsidRPr="008D0F6F" w:rsidRDefault="008D0F6F" w:rsidP="00E96A22">
      <w:pPr>
        <w:pStyle w:val="Texto0"/>
        <w:numPr>
          <w:ilvl w:val="0"/>
          <w:numId w:val="79"/>
        </w:numPr>
        <w:spacing w:before="120" w:after="120" w:line="240" w:lineRule="auto"/>
        <w:ind w:left="567" w:hanging="207"/>
        <w:rPr>
          <w:rFonts w:cs="Arial"/>
          <w:sz w:val="20"/>
        </w:rPr>
      </w:pPr>
      <w:r w:rsidRPr="008D0F6F">
        <w:rPr>
          <w:rFonts w:cs="Arial"/>
          <w:b/>
          <w:sz w:val="20"/>
        </w:rPr>
        <w:t>Convocante:</w:t>
      </w:r>
      <w:r w:rsidRPr="008D0F6F">
        <w:rPr>
          <w:rFonts w:cs="Arial"/>
          <w:sz w:val="20"/>
        </w:rPr>
        <w:t xml:space="preserve"> la unidad o área facultada para emitir la convocatoria a la licitación pública y las invitaciones a cuando menos tres personas; así como de realizar solicitudes de cotización en adjudicaciones directas. En órganos centrales serán los titulares de la Dirección de Recursos Materiales y Servicios y de la Subdirección de Adquisiciones</w:t>
      </w:r>
      <w:r w:rsidR="00A26372">
        <w:rPr>
          <w:rFonts w:cs="Arial"/>
          <w:sz w:val="20"/>
        </w:rPr>
        <w:t>.</w:t>
      </w:r>
    </w:p>
    <w:p w14:paraId="2CCF9471" w14:textId="56D98907" w:rsidR="008D0F6F" w:rsidRDefault="008D0F6F" w:rsidP="00E96A22">
      <w:pPr>
        <w:pStyle w:val="Texto0"/>
        <w:numPr>
          <w:ilvl w:val="0"/>
          <w:numId w:val="79"/>
        </w:numPr>
        <w:spacing w:before="120" w:after="120" w:line="240" w:lineRule="auto"/>
        <w:ind w:left="567" w:hanging="283"/>
        <w:rPr>
          <w:rFonts w:cs="Arial"/>
          <w:sz w:val="20"/>
        </w:rPr>
      </w:pPr>
      <w:r w:rsidRPr="008D0F6F">
        <w:rPr>
          <w:rFonts w:cs="Arial"/>
          <w:b/>
          <w:sz w:val="20"/>
        </w:rPr>
        <w:t>DEA:</w:t>
      </w:r>
      <w:r w:rsidRPr="008D0F6F">
        <w:rPr>
          <w:rFonts w:cs="Arial"/>
          <w:sz w:val="20"/>
        </w:rPr>
        <w:t xml:space="preserve"> Dirección Ejecutiva de Administración</w:t>
      </w:r>
      <w:r w:rsidR="00A26372">
        <w:rPr>
          <w:rFonts w:cs="Arial"/>
          <w:sz w:val="20"/>
        </w:rPr>
        <w:t>.</w:t>
      </w:r>
    </w:p>
    <w:p w14:paraId="3B857D49" w14:textId="3BE3D71F" w:rsidR="008D0F6F" w:rsidRDefault="008D0F6F" w:rsidP="00E96A22">
      <w:pPr>
        <w:pStyle w:val="Texto0"/>
        <w:numPr>
          <w:ilvl w:val="0"/>
          <w:numId w:val="79"/>
        </w:numPr>
        <w:spacing w:before="120" w:after="120" w:line="240" w:lineRule="auto"/>
        <w:ind w:left="567" w:hanging="283"/>
        <w:rPr>
          <w:rFonts w:cs="Arial"/>
          <w:sz w:val="20"/>
        </w:rPr>
      </w:pPr>
      <w:r w:rsidRPr="008D0F6F">
        <w:rPr>
          <w:rFonts w:cs="Arial"/>
          <w:b/>
          <w:sz w:val="20"/>
        </w:rPr>
        <w:t>DRMS:</w:t>
      </w:r>
      <w:r w:rsidRPr="008D0F6F">
        <w:rPr>
          <w:rFonts w:cs="Arial"/>
          <w:sz w:val="20"/>
        </w:rPr>
        <w:t xml:space="preserve"> Dirección de Recursos Materiales y Servicios</w:t>
      </w:r>
      <w:r w:rsidR="00A26372">
        <w:rPr>
          <w:rFonts w:cs="Arial"/>
          <w:sz w:val="20"/>
        </w:rPr>
        <w:t>.</w:t>
      </w:r>
    </w:p>
    <w:p w14:paraId="2EC0953B" w14:textId="2BBE9A09" w:rsidR="00273BC9" w:rsidRPr="008D0F6F" w:rsidRDefault="00273BC9" w:rsidP="00E96A22">
      <w:pPr>
        <w:pStyle w:val="Texto0"/>
        <w:numPr>
          <w:ilvl w:val="0"/>
          <w:numId w:val="79"/>
        </w:numPr>
        <w:spacing w:before="120" w:after="120" w:line="240" w:lineRule="auto"/>
        <w:ind w:left="567" w:hanging="283"/>
        <w:rPr>
          <w:rFonts w:cs="Arial"/>
          <w:sz w:val="20"/>
        </w:rPr>
      </w:pPr>
      <w:r>
        <w:rPr>
          <w:rFonts w:cs="Arial"/>
          <w:b/>
          <w:sz w:val="20"/>
        </w:rPr>
        <w:t>DP:</w:t>
      </w:r>
      <w:r>
        <w:rPr>
          <w:rFonts w:cs="Arial"/>
          <w:sz w:val="20"/>
        </w:rPr>
        <w:t xml:space="preserve"> Dirección de Personal</w:t>
      </w:r>
    </w:p>
    <w:p w14:paraId="0B2431F0" w14:textId="169A0D88" w:rsidR="008D0F6F" w:rsidRPr="008D0F6F" w:rsidRDefault="008D0F6F" w:rsidP="00E96A22">
      <w:pPr>
        <w:pStyle w:val="Texto0"/>
        <w:numPr>
          <w:ilvl w:val="0"/>
          <w:numId w:val="79"/>
        </w:numPr>
        <w:spacing w:before="120" w:after="120" w:line="240" w:lineRule="auto"/>
        <w:ind w:left="567" w:hanging="283"/>
        <w:rPr>
          <w:rFonts w:cs="Arial"/>
          <w:sz w:val="20"/>
        </w:rPr>
      </w:pPr>
      <w:r w:rsidRPr="008D0F6F">
        <w:rPr>
          <w:rFonts w:cs="Arial"/>
          <w:b/>
          <w:sz w:val="20"/>
        </w:rPr>
        <w:t>Evaluación de proposiciones:</w:t>
      </w:r>
      <w:r w:rsidRPr="008D0F6F">
        <w:rPr>
          <w:rFonts w:cs="Arial"/>
          <w:sz w:val="20"/>
        </w:rPr>
        <w:t xml:space="preserve"> </w:t>
      </w:r>
      <w:r w:rsidRPr="008D0F6F">
        <w:rPr>
          <w:rFonts w:cs="Arial"/>
          <w:sz w:val="20"/>
          <w:lang w:val="es-MX"/>
        </w:rPr>
        <w:t>Consiste en el análisis cualitativo y cuantitativo de las ofertas técnicas, económicas, así como de la documentación legal y administrativa presentada por los licitantes en el procedimiento de contratación, que realizan los Órganos centrales, delegacionales y subdelegacionales que se hayan señalado en la Convocatoria, de conformidad con las disposiciones del REGLAMENTO y el criterio de evaluación preestablecido en la propia Convocatoria o Solicitud de cotización</w:t>
      </w:r>
      <w:r w:rsidR="00A26372">
        <w:rPr>
          <w:rFonts w:cs="Arial"/>
          <w:sz w:val="20"/>
          <w:lang w:val="es-MX"/>
        </w:rPr>
        <w:t>.</w:t>
      </w:r>
    </w:p>
    <w:p w14:paraId="069C848E" w14:textId="2F05E81C" w:rsidR="008D0F6F" w:rsidRPr="008D0F6F" w:rsidRDefault="008D0F6F" w:rsidP="00E96A22">
      <w:pPr>
        <w:pStyle w:val="Texto0"/>
        <w:numPr>
          <w:ilvl w:val="0"/>
          <w:numId w:val="79"/>
        </w:numPr>
        <w:spacing w:before="120" w:after="120" w:line="240" w:lineRule="auto"/>
        <w:ind w:left="567" w:hanging="283"/>
        <w:rPr>
          <w:rFonts w:cs="Arial"/>
          <w:sz w:val="20"/>
        </w:rPr>
      </w:pPr>
      <w:r w:rsidRPr="008D0F6F">
        <w:rPr>
          <w:rFonts w:cs="Arial"/>
          <w:b/>
          <w:sz w:val="20"/>
        </w:rPr>
        <w:t>Instituto:</w:t>
      </w:r>
      <w:r w:rsidRPr="008D0F6F">
        <w:rPr>
          <w:rFonts w:cs="Arial"/>
          <w:sz w:val="20"/>
        </w:rPr>
        <w:t xml:space="preserve"> Instituto Nacional Electoral</w:t>
      </w:r>
      <w:r w:rsidR="00A26372">
        <w:rPr>
          <w:rFonts w:cs="Arial"/>
          <w:sz w:val="20"/>
        </w:rPr>
        <w:t>.</w:t>
      </w:r>
    </w:p>
    <w:p w14:paraId="3D95F030" w14:textId="10A63B83" w:rsidR="008D0F6F" w:rsidRPr="008D0F6F" w:rsidRDefault="008D0F6F" w:rsidP="00E96A22">
      <w:pPr>
        <w:pStyle w:val="Texto0"/>
        <w:numPr>
          <w:ilvl w:val="0"/>
          <w:numId w:val="79"/>
        </w:numPr>
        <w:spacing w:before="120" w:after="120" w:line="240" w:lineRule="auto"/>
        <w:ind w:left="567" w:hanging="283"/>
        <w:rPr>
          <w:rFonts w:cs="Arial"/>
          <w:sz w:val="20"/>
        </w:rPr>
      </w:pPr>
      <w:r w:rsidRPr="008D0F6F">
        <w:rPr>
          <w:rFonts w:cs="Arial"/>
          <w:b/>
          <w:sz w:val="20"/>
        </w:rPr>
        <w:t xml:space="preserve">IVA: </w:t>
      </w:r>
      <w:r w:rsidRPr="008D0F6F">
        <w:rPr>
          <w:rFonts w:cs="Arial"/>
          <w:sz w:val="20"/>
        </w:rPr>
        <w:t>Impuesto al Valor Agregado</w:t>
      </w:r>
      <w:r w:rsidR="00A26372">
        <w:rPr>
          <w:rFonts w:cs="Arial"/>
          <w:sz w:val="20"/>
        </w:rPr>
        <w:t>.</w:t>
      </w:r>
    </w:p>
    <w:p w14:paraId="3C2C288C" w14:textId="5445D30D" w:rsidR="008D0F6F" w:rsidRPr="008D0F6F" w:rsidRDefault="008D0F6F" w:rsidP="00E96A22">
      <w:pPr>
        <w:pStyle w:val="Texto0"/>
        <w:numPr>
          <w:ilvl w:val="0"/>
          <w:numId w:val="79"/>
        </w:numPr>
        <w:spacing w:before="120" w:after="120" w:line="240" w:lineRule="auto"/>
        <w:ind w:left="567" w:hanging="283"/>
        <w:rPr>
          <w:rFonts w:cs="Arial"/>
          <w:sz w:val="20"/>
        </w:rPr>
      </w:pPr>
      <w:r w:rsidRPr="008D0F6F">
        <w:rPr>
          <w:rFonts w:cs="Arial"/>
          <w:b/>
          <w:sz w:val="20"/>
        </w:rPr>
        <w:t>Licitante:</w:t>
      </w:r>
      <w:r w:rsidRPr="008D0F6F">
        <w:rPr>
          <w:rFonts w:cs="Arial"/>
          <w:sz w:val="20"/>
        </w:rPr>
        <w:t xml:space="preserve"> La persona física o moral participante en cualquier procedimiento de licitación pública o de invitación a cuando menos tres personas</w:t>
      </w:r>
      <w:r w:rsidR="00A26372">
        <w:rPr>
          <w:rFonts w:cs="Arial"/>
          <w:sz w:val="20"/>
        </w:rPr>
        <w:t>.</w:t>
      </w:r>
    </w:p>
    <w:p w14:paraId="051C44CD" w14:textId="15BE77FC" w:rsidR="008D0F6F" w:rsidRPr="008D0F6F" w:rsidRDefault="008D0F6F" w:rsidP="00E96A22">
      <w:pPr>
        <w:pStyle w:val="Texto0"/>
        <w:numPr>
          <w:ilvl w:val="0"/>
          <w:numId w:val="79"/>
        </w:numPr>
        <w:spacing w:before="120" w:after="120" w:line="240" w:lineRule="auto"/>
        <w:ind w:left="567" w:hanging="207"/>
        <w:rPr>
          <w:rFonts w:cs="Arial"/>
          <w:sz w:val="20"/>
        </w:rPr>
      </w:pPr>
      <w:r w:rsidRPr="008D0F6F">
        <w:rPr>
          <w:rFonts w:cs="Arial"/>
          <w:b/>
          <w:sz w:val="20"/>
        </w:rPr>
        <w:t>MIPYMES:</w:t>
      </w:r>
      <w:r w:rsidRPr="008D0F6F">
        <w:rPr>
          <w:rFonts w:cs="Arial"/>
          <w:sz w:val="20"/>
        </w:rPr>
        <w:t xml:space="preserve"> Las micro, pequeñas y medianas empresas de nacionalidad mexicana a que hace referencia la Ley para el Desarrollo de la Competitividad de la Micro, Pequeña y Mediana Empresa</w:t>
      </w:r>
      <w:r w:rsidR="00A26372">
        <w:rPr>
          <w:rFonts w:cs="Arial"/>
          <w:sz w:val="20"/>
        </w:rPr>
        <w:t>.</w:t>
      </w:r>
    </w:p>
    <w:p w14:paraId="288819F5" w14:textId="470DC55B" w:rsidR="008D0F6F" w:rsidRPr="008D0F6F" w:rsidRDefault="008D0F6F" w:rsidP="00E96A22">
      <w:pPr>
        <w:pStyle w:val="Texto0"/>
        <w:numPr>
          <w:ilvl w:val="0"/>
          <w:numId w:val="79"/>
        </w:numPr>
        <w:spacing w:before="120" w:after="120" w:line="240" w:lineRule="auto"/>
        <w:ind w:left="567" w:hanging="207"/>
        <w:rPr>
          <w:rFonts w:cs="Arial"/>
          <w:sz w:val="20"/>
        </w:rPr>
      </w:pPr>
      <w:r w:rsidRPr="008D0F6F">
        <w:rPr>
          <w:rFonts w:cs="Arial"/>
          <w:b/>
          <w:sz w:val="20"/>
        </w:rPr>
        <w:t>OIC:</w:t>
      </w:r>
      <w:r w:rsidRPr="008D0F6F">
        <w:rPr>
          <w:rFonts w:cs="Arial"/>
          <w:sz w:val="20"/>
        </w:rPr>
        <w:t xml:space="preserve"> El Órgano Interno de Control, de acuerdo con lo establecido en el artículo 81 del Reglamento Interior del Instituto Nacional Electoral, como órgano encargado del control, fiscalización y vigilancia de las finanzas y recursos del Instituto</w:t>
      </w:r>
      <w:r w:rsidR="00A26372">
        <w:rPr>
          <w:rFonts w:cs="Arial"/>
          <w:sz w:val="20"/>
        </w:rPr>
        <w:t>.</w:t>
      </w:r>
    </w:p>
    <w:p w14:paraId="0858894D" w14:textId="7659007C" w:rsidR="008D0F6F" w:rsidRPr="008D0F6F" w:rsidRDefault="008D0F6F" w:rsidP="00E96A22">
      <w:pPr>
        <w:pStyle w:val="Texto0"/>
        <w:numPr>
          <w:ilvl w:val="0"/>
          <w:numId w:val="79"/>
        </w:numPr>
        <w:spacing w:before="120" w:after="120" w:line="240" w:lineRule="auto"/>
        <w:ind w:left="567" w:hanging="207"/>
        <w:rPr>
          <w:rFonts w:cs="Arial"/>
          <w:sz w:val="20"/>
        </w:rPr>
      </w:pPr>
      <w:r w:rsidRPr="008D0F6F">
        <w:rPr>
          <w:rFonts w:cs="Arial"/>
          <w:b/>
          <w:sz w:val="20"/>
        </w:rPr>
        <w:t>POBALINES:</w:t>
      </w:r>
      <w:r w:rsidRPr="008D0F6F">
        <w:rPr>
          <w:rFonts w:cs="Arial"/>
          <w:sz w:val="20"/>
        </w:rPr>
        <w:t xml:space="preserve"> </w:t>
      </w:r>
      <w:r w:rsidRPr="008D0F6F">
        <w:rPr>
          <w:rFonts w:cs="Arial"/>
          <w:sz w:val="20"/>
          <w:lang w:val="es-MX"/>
        </w:rPr>
        <w:t xml:space="preserve">Políticas, Bases y Lineamientos en materia de Adquisiciones, Arrendamientos de Bienes Muebles y Servicios. Documento normativo que tiene por objeto establecer e integrar de forma sistematizada, los criterios, directrices, condiciones y acciones, que deben ser observados por los servidores públicos del Instituto Nacional Electoral previo, durante y </w:t>
      </w:r>
      <w:r w:rsidRPr="008D0F6F">
        <w:rPr>
          <w:rFonts w:cs="Arial"/>
          <w:sz w:val="20"/>
          <w:lang w:val="es-MX"/>
        </w:rPr>
        <w:lastRenderedPageBreak/>
        <w:t>posteriormente a la realización de los procedimientos de contratación en cumplimiento del artículo 134 Constitucional y a lo dispuesto por el REGLAMENTO</w:t>
      </w:r>
      <w:r w:rsidR="00A26372">
        <w:rPr>
          <w:rFonts w:cs="Arial"/>
          <w:sz w:val="20"/>
          <w:lang w:val="es-MX"/>
        </w:rPr>
        <w:t>.</w:t>
      </w:r>
    </w:p>
    <w:p w14:paraId="4797F26A" w14:textId="77777777" w:rsidR="008D0F6F" w:rsidRPr="008D0F6F" w:rsidRDefault="008D0F6F" w:rsidP="00E96A22">
      <w:pPr>
        <w:pStyle w:val="Texto0"/>
        <w:numPr>
          <w:ilvl w:val="0"/>
          <w:numId w:val="79"/>
        </w:numPr>
        <w:spacing w:before="120" w:after="120" w:line="240" w:lineRule="auto"/>
        <w:ind w:left="567" w:hanging="207"/>
        <w:rPr>
          <w:rFonts w:cs="Arial"/>
          <w:b/>
          <w:sz w:val="20"/>
        </w:rPr>
      </w:pPr>
      <w:r w:rsidRPr="008D0F6F">
        <w:rPr>
          <w:rFonts w:cs="Arial"/>
          <w:b/>
          <w:sz w:val="20"/>
        </w:rPr>
        <w:t xml:space="preserve">Precio conveniente: </w:t>
      </w:r>
      <w:r w:rsidRPr="008D0F6F">
        <w:rPr>
          <w:sz w:val="20"/>
        </w:rPr>
        <w:t>Es aquél que se determina a partir de obtener el promedio de los precios preponderantes que resulten de las proposiciones aceptadas técnicamente en la Licitación o Invitación a cuando menos tres personas, y a éste se le resta el porcentaje que determine el Instituto en sus políticas, bases y lineamientos</w:t>
      </w:r>
      <w:r w:rsidRPr="008D0F6F">
        <w:rPr>
          <w:rFonts w:cs="Arial"/>
          <w:b/>
          <w:sz w:val="20"/>
        </w:rPr>
        <w:t>.</w:t>
      </w:r>
    </w:p>
    <w:p w14:paraId="2B3BA320" w14:textId="4F747960" w:rsidR="008D0F6F" w:rsidRPr="008D0F6F" w:rsidRDefault="008D0F6F" w:rsidP="00E96A22">
      <w:pPr>
        <w:pStyle w:val="Texto0"/>
        <w:numPr>
          <w:ilvl w:val="0"/>
          <w:numId w:val="79"/>
        </w:numPr>
        <w:spacing w:before="120" w:after="120" w:line="240" w:lineRule="auto"/>
        <w:ind w:left="567" w:hanging="207"/>
        <w:rPr>
          <w:rFonts w:cs="Arial"/>
          <w:sz w:val="20"/>
        </w:rPr>
      </w:pPr>
      <w:r w:rsidRPr="008D0F6F">
        <w:rPr>
          <w:rFonts w:cs="Arial"/>
          <w:b/>
          <w:sz w:val="20"/>
        </w:rPr>
        <w:t>Precio no aceptable:</w:t>
      </w:r>
      <w:r w:rsidRPr="008D0F6F">
        <w:rPr>
          <w:rFonts w:cs="Arial"/>
          <w:sz w:val="20"/>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e Invitación a cuando menos tres personas</w:t>
      </w:r>
      <w:r w:rsidR="00A26372">
        <w:rPr>
          <w:rFonts w:cs="Arial"/>
          <w:sz w:val="20"/>
        </w:rPr>
        <w:t>.</w:t>
      </w:r>
    </w:p>
    <w:p w14:paraId="29EDDB91" w14:textId="42613A1B" w:rsidR="008D0F6F" w:rsidRPr="008D0F6F" w:rsidRDefault="008D0F6F" w:rsidP="00E96A22">
      <w:pPr>
        <w:pStyle w:val="Texto0"/>
        <w:numPr>
          <w:ilvl w:val="0"/>
          <w:numId w:val="79"/>
        </w:numPr>
        <w:spacing w:before="120" w:after="120" w:line="240" w:lineRule="auto"/>
        <w:ind w:left="567" w:hanging="207"/>
        <w:rPr>
          <w:rFonts w:cs="Arial"/>
          <w:sz w:val="20"/>
        </w:rPr>
      </w:pPr>
      <w:r w:rsidRPr="008D0F6F">
        <w:rPr>
          <w:rFonts w:cs="Arial"/>
          <w:b/>
          <w:sz w:val="20"/>
        </w:rPr>
        <w:t>Proveedor:</w:t>
      </w:r>
      <w:r w:rsidRPr="008D0F6F">
        <w:rPr>
          <w:rFonts w:cs="Arial"/>
          <w:sz w:val="20"/>
        </w:rPr>
        <w:t xml:space="preserve"> </w:t>
      </w:r>
      <w:r w:rsidRPr="008D0F6F">
        <w:rPr>
          <w:rFonts w:cs="Arial"/>
          <w:sz w:val="20"/>
          <w:lang w:val="es-MX"/>
        </w:rPr>
        <w:t>La persona física o moral que celebre contratos de adquisiciones o arrendamientos de bienes muebles o prestación de servicios mediante contratación realizada por el Instituto</w:t>
      </w:r>
      <w:r w:rsidR="00A26372">
        <w:rPr>
          <w:rFonts w:cs="Arial"/>
          <w:sz w:val="20"/>
          <w:lang w:val="es-MX"/>
        </w:rPr>
        <w:t>.</w:t>
      </w:r>
    </w:p>
    <w:p w14:paraId="250D1475" w14:textId="26FEFCAB" w:rsidR="008D0F6F" w:rsidRPr="008D0F6F" w:rsidRDefault="008D0F6F" w:rsidP="00E96A22">
      <w:pPr>
        <w:pStyle w:val="Texto0"/>
        <w:numPr>
          <w:ilvl w:val="0"/>
          <w:numId w:val="79"/>
        </w:numPr>
        <w:spacing w:before="120" w:after="120" w:line="240" w:lineRule="auto"/>
        <w:ind w:left="567" w:hanging="207"/>
        <w:rPr>
          <w:rFonts w:cs="Arial"/>
          <w:sz w:val="20"/>
        </w:rPr>
      </w:pPr>
      <w:r w:rsidRPr="008D0F6F">
        <w:rPr>
          <w:rFonts w:cs="Arial"/>
          <w:b/>
          <w:sz w:val="20"/>
        </w:rPr>
        <w:t>Reglamento:</w:t>
      </w:r>
      <w:r w:rsidRPr="008D0F6F">
        <w:rPr>
          <w:rFonts w:cs="Arial"/>
          <w:sz w:val="20"/>
        </w:rPr>
        <w:t xml:space="preserve"> El Reglamento del Instituto Nacional Electoral en materia de Adquisiciones, Arrendamientos de Bienes Muebles y Servicios</w:t>
      </w:r>
      <w:r w:rsidR="00A26372">
        <w:rPr>
          <w:rFonts w:cs="Arial"/>
          <w:sz w:val="20"/>
        </w:rPr>
        <w:t>.</w:t>
      </w:r>
    </w:p>
    <w:p w14:paraId="01D68AA0" w14:textId="1F300450" w:rsidR="008D0F6F" w:rsidRPr="008D0F6F" w:rsidRDefault="008D0F6F" w:rsidP="00E96A22">
      <w:pPr>
        <w:pStyle w:val="Texto0"/>
        <w:numPr>
          <w:ilvl w:val="0"/>
          <w:numId w:val="79"/>
        </w:numPr>
        <w:spacing w:before="120" w:after="120" w:line="240" w:lineRule="auto"/>
        <w:ind w:left="567" w:hanging="207"/>
        <w:rPr>
          <w:rFonts w:cs="Arial"/>
          <w:sz w:val="20"/>
        </w:rPr>
      </w:pPr>
      <w:r w:rsidRPr="008D0F6F">
        <w:rPr>
          <w:rFonts w:cs="Arial"/>
          <w:b/>
          <w:sz w:val="20"/>
        </w:rPr>
        <w:t>Reglamento de Transparencia:</w:t>
      </w:r>
      <w:r w:rsidRPr="008D0F6F">
        <w:rPr>
          <w:rFonts w:cs="Arial"/>
          <w:sz w:val="20"/>
        </w:rPr>
        <w:t xml:space="preserve"> Reglamento del Instituto Nacional Electoral en materia de Transparencia y Acceso a la Información Pública</w:t>
      </w:r>
      <w:r w:rsidR="00A26372">
        <w:rPr>
          <w:rFonts w:cs="Arial"/>
          <w:sz w:val="20"/>
        </w:rPr>
        <w:t>.</w:t>
      </w:r>
    </w:p>
    <w:p w14:paraId="1E90BF7E" w14:textId="102242E3" w:rsidR="008D0F6F" w:rsidRPr="008D0F6F" w:rsidRDefault="008D0F6F" w:rsidP="00E96A22">
      <w:pPr>
        <w:pStyle w:val="Texto0"/>
        <w:numPr>
          <w:ilvl w:val="0"/>
          <w:numId w:val="79"/>
        </w:numPr>
        <w:spacing w:before="120" w:after="120" w:line="240" w:lineRule="auto"/>
        <w:ind w:left="567" w:hanging="207"/>
        <w:rPr>
          <w:rFonts w:cs="Arial"/>
          <w:sz w:val="20"/>
        </w:rPr>
      </w:pPr>
      <w:r w:rsidRPr="008D0F6F">
        <w:rPr>
          <w:rFonts w:cs="Arial"/>
          <w:b/>
          <w:sz w:val="20"/>
        </w:rPr>
        <w:t xml:space="preserve">SAT: </w:t>
      </w:r>
      <w:r w:rsidRPr="008D0F6F">
        <w:rPr>
          <w:rFonts w:cs="Arial"/>
          <w:sz w:val="20"/>
        </w:rPr>
        <w:t>Servicio de Administración Tributaria</w:t>
      </w:r>
      <w:r w:rsidR="00A26372">
        <w:rPr>
          <w:rFonts w:cs="Arial"/>
          <w:sz w:val="20"/>
        </w:rPr>
        <w:t>.</w:t>
      </w:r>
    </w:p>
    <w:p w14:paraId="320F146D" w14:textId="0D6CBF6E" w:rsidR="008D0F6F" w:rsidRPr="008D0F6F" w:rsidRDefault="008D0F6F" w:rsidP="00E96A22">
      <w:pPr>
        <w:pStyle w:val="Texto0"/>
        <w:numPr>
          <w:ilvl w:val="0"/>
          <w:numId w:val="79"/>
        </w:numPr>
        <w:spacing w:before="120" w:after="120" w:line="240" w:lineRule="auto"/>
        <w:ind w:left="567" w:hanging="207"/>
        <w:rPr>
          <w:rFonts w:cs="Arial"/>
          <w:sz w:val="20"/>
        </w:rPr>
      </w:pPr>
      <w:r w:rsidRPr="008D0F6F">
        <w:rPr>
          <w:rFonts w:cs="Arial"/>
          <w:b/>
          <w:sz w:val="20"/>
        </w:rPr>
        <w:t>Transparencia:</w:t>
      </w:r>
      <w:r w:rsidRPr="008D0F6F">
        <w:rPr>
          <w:rFonts w:cs="Arial"/>
          <w:sz w:val="20"/>
        </w:rPr>
        <w:t xml:space="preserve"> </w:t>
      </w:r>
      <w:r w:rsidRPr="008D0F6F">
        <w:rPr>
          <w:rFonts w:cs="Arial"/>
          <w:sz w:val="20"/>
          <w:lang w:val="es-MX"/>
        </w:rPr>
        <w:t>Criterio rector de los procedimientos de contratación, el cual podrá acreditarse mostrando que el flujo de información relativo al propio procedimiento es accesible, claro, oportuno, completo, verificable y que se rige por el principio constitucional de máxima publicidad</w:t>
      </w:r>
      <w:r w:rsidR="00A26372">
        <w:rPr>
          <w:rFonts w:cs="Arial"/>
          <w:sz w:val="20"/>
          <w:lang w:val="es-MX"/>
        </w:rPr>
        <w:t>.</w:t>
      </w:r>
    </w:p>
    <w:p w14:paraId="3D2E5848" w14:textId="77777777" w:rsidR="00BA5FD5" w:rsidRPr="00EF15B7" w:rsidRDefault="00BA5FD5" w:rsidP="00774188">
      <w:pPr>
        <w:tabs>
          <w:tab w:val="left" w:pos="3686"/>
        </w:tabs>
        <w:spacing w:before="120" w:after="120"/>
        <w:jc w:val="both"/>
        <w:rPr>
          <w:rFonts w:ascii="Arial" w:hAnsi="Arial" w:cs="Arial"/>
          <w:lang w:val="es-ES" w:eastAsia="es-MX"/>
        </w:rPr>
      </w:pPr>
    </w:p>
    <w:p w14:paraId="35FDAA15" w14:textId="77777777" w:rsidR="004F6022" w:rsidRDefault="004F6022">
      <w:pPr>
        <w:rPr>
          <w:rFonts w:ascii="Arial" w:hAnsi="Arial" w:cs="Arial"/>
          <w:lang w:eastAsia="es-MX"/>
        </w:rPr>
      </w:pPr>
      <w:r>
        <w:rPr>
          <w:rFonts w:ascii="Arial" w:hAnsi="Arial" w:cs="Arial"/>
          <w:lang w:eastAsia="es-MX"/>
        </w:rPr>
        <w:br w:type="page"/>
      </w:r>
    </w:p>
    <w:p w14:paraId="5F72BEFE" w14:textId="77777777" w:rsidR="006D2DF5" w:rsidRPr="00470F85" w:rsidRDefault="006D2DF5" w:rsidP="00EE5879">
      <w:pPr>
        <w:spacing w:line="276" w:lineRule="auto"/>
        <w:jc w:val="center"/>
        <w:outlineLvl w:val="0"/>
        <w:rPr>
          <w:rFonts w:ascii="Lucida Sans" w:hAnsi="Lucida Sans"/>
          <w:b/>
          <w:sz w:val="18"/>
          <w:szCs w:val="18"/>
        </w:rPr>
      </w:pPr>
      <w:bookmarkStart w:id="1" w:name="_Toc289064606"/>
      <w:r w:rsidRPr="00470F85">
        <w:rPr>
          <w:rFonts w:ascii="Lucida Sans" w:hAnsi="Lucida Sans"/>
          <w:b/>
          <w:sz w:val="18"/>
          <w:szCs w:val="18"/>
        </w:rPr>
        <w:lastRenderedPageBreak/>
        <w:t>Índice</w:t>
      </w:r>
    </w:p>
    <w:p w14:paraId="50160E88" w14:textId="77777777" w:rsidR="00B226CF" w:rsidRPr="00BF3CF6" w:rsidRDefault="00B226CF" w:rsidP="00B226CF">
      <w:pPr>
        <w:spacing w:line="276" w:lineRule="auto"/>
        <w:jc w:val="center"/>
        <w:rPr>
          <w:rFonts w:ascii="Lucida Sans" w:hAnsi="Lucida Sans"/>
          <w:sz w:val="10"/>
          <w:szCs w:val="10"/>
        </w:rPr>
      </w:pPr>
    </w:p>
    <w:p w14:paraId="5A28BAB6" w14:textId="03E1CC91" w:rsidR="00892622" w:rsidRPr="00470F85" w:rsidRDefault="00B226CF">
      <w:pPr>
        <w:pStyle w:val="TDC1"/>
        <w:rPr>
          <w:rFonts w:asciiTheme="minorHAnsi" w:eastAsiaTheme="minorEastAsia" w:hAnsiTheme="minorHAnsi" w:cstheme="minorBidi"/>
          <w:bCs w:val="0"/>
          <w:kern w:val="0"/>
          <w:sz w:val="17"/>
          <w:szCs w:val="17"/>
          <w:lang w:eastAsia="es-MX"/>
        </w:rPr>
      </w:pPr>
      <w:r w:rsidRPr="00BF3CF6">
        <w:rPr>
          <w:b/>
          <w:iCs/>
          <w:noProof w:val="0"/>
          <w:sz w:val="17"/>
          <w:szCs w:val="17"/>
        </w:rPr>
        <w:fldChar w:fldCharType="begin"/>
      </w:r>
      <w:r w:rsidRPr="00BF3CF6">
        <w:rPr>
          <w:b/>
          <w:iCs/>
          <w:noProof w:val="0"/>
          <w:sz w:val="17"/>
          <w:szCs w:val="17"/>
        </w:rPr>
        <w:instrText xml:space="preserve"> TOC \o "1-1" \h \z </w:instrText>
      </w:r>
      <w:r w:rsidRPr="00BF3CF6">
        <w:rPr>
          <w:b/>
          <w:iCs/>
          <w:noProof w:val="0"/>
          <w:sz w:val="17"/>
          <w:szCs w:val="17"/>
        </w:rPr>
        <w:fldChar w:fldCharType="separate"/>
      </w:r>
      <w:hyperlink w:anchor="_Toc55310034" w:history="1">
        <w:r w:rsidR="00892622" w:rsidRPr="00470F85">
          <w:rPr>
            <w:rStyle w:val="Hipervnculo"/>
            <w:sz w:val="17"/>
            <w:szCs w:val="17"/>
          </w:rPr>
          <w:t>1.</w:t>
        </w:r>
        <w:r w:rsidR="00892622" w:rsidRPr="00470F85">
          <w:rPr>
            <w:rFonts w:asciiTheme="minorHAnsi" w:eastAsiaTheme="minorEastAsia" w:hAnsiTheme="minorHAnsi" w:cstheme="minorBidi"/>
            <w:bCs w:val="0"/>
            <w:kern w:val="0"/>
            <w:sz w:val="17"/>
            <w:szCs w:val="17"/>
            <w:lang w:eastAsia="es-MX"/>
          </w:rPr>
          <w:tab/>
        </w:r>
        <w:r w:rsidR="00892622" w:rsidRPr="00470F85">
          <w:rPr>
            <w:rStyle w:val="Hipervnculo"/>
            <w:sz w:val="17"/>
            <w:szCs w:val="17"/>
          </w:rPr>
          <w:t>INFORMACIÓN GENÉRICA Y ALCANCE DE LA CONTRATACIÓN</w:t>
        </w:r>
        <w:r w:rsidR="00892622" w:rsidRPr="00470F85">
          <w:rPr>
            <w:webHidden/>
            <w:sz w:val="17"/>
            <w:szCs w:val="17"/>
          </w:rPr>
          <w:tab/>
        </w:r>
        <w:r w:rsidR="00892622" w:rsidRPr="00470F85">
          <w:rPr>
            <w:webHidden/>
            <w:sz w:val="17"/>
            <w:szCs w:val="17"/>
          </w:rPr>
          <w:fldChar w:fldCharType="begin"/>
        </w:r>
        <w:r w:rsidR="00892622" w:rsidRPr="00470F85">
          <w:rPr>
            <w:webHidden/>
            <w:sz w:val="17"/>
            <w:szCs w:val="17"/>
          </w:rPr>
          <w:instrText xml:space="preserve"> PAGEREF _Toc55310034 \h </w:instrText>
        </w:r>
        <w:r w:rsidR="00892622" w:rsidRPr="00470F85">
          <w:rPr>
            <w:webHidden/>
            <w:sz w:val="17"/>
            <w:szCs w:val="17"/>
          </w:rPr>
        </w:r>
        <w:r w:rsidR="00892622" w:rsidRPr="00470F85">
          <w:rPr>
            <w:webHidden/>
            <w:sz w:val="17"/>
            <w:szCs w:val="17"/>
          </w:rPr>
          <w:fldChar w:fldCharType="separate"/>
        </w:r>
        <w:r w:rsidR="0052163C">
          <w:rPr>
            <w:webHidden/>
            <w:sz w:val="17"/>
            <w:szCs w:val="17"/>
          </w:rPr>
          <w:t>11</w:t>
        </w:r>
        <w:r w:rsidR="00892622" w:rsidRPr="00470F85">
          <w:rPr>
            <w:webHidden/>
            <w:sz w:val="17"/>
            <w:szCs w:val="17"/>
          </w:rPr>
          <w:fldChar w:fldCharType="end"/>
        </w:r>
      </w:hyperlink>
    </w:p>
    <w:p w14:paraId="678FB09B" w14:textId="26BE028B" w:rsidR="00892622" w:rsidRPr="00470F85" w:rsidRDefault="00492985">
      <w:pPr>
        <w:pStyle w:val="TDC1"/>
        <w:rPr>
          <w:rFonts w:asciiTheme="minorHAnsi" w:eastAsiaTheme="minorEastAsia" w:hAnsiTheme="minorHAnsi" w:cstheme="minorBidi"/>
          <w:bCs w:val="0"/>
          <w:kern w:val="0"/>
          <w:sz w:val="17"/>
          <w:szCs w:val="17"/>
          <w:lang w:eastAsia="es-MX"/>
        </w:rPr>
      </w:pPr>
      <w:hyperlink w:anchor="_Toc55310035" w:history="1">
        <w:r w:rsidR="00892622" w:rsidRPr="00470F85">
          <w:rPr>
            <w:rStyle w:val="Hipervnculo"/>
            <w:sz w:val="17"/>
            <w:szCs w:val="17"/>
          </w:rPr>
          <w:t>1.1.</w:t>
        </w:r>
        <w:r w:rsidR="00892622" w:rsidRPr="00470F85">
          <w:rPr>
            <w:rFonts w:asciiTheme="minorHAnsi" w:eastAsiaTheme="minorEastAsia" w:hAnsiTheme="minorHAnsi" w:cstheme="minorBidi"/>
            <w:bCs w:val="0"/>
            <w:kern w:val="0"/>
            <w:sz w:val="17"/>
            <w:szCs w:val="17"/>
            <w:lang w:eastAsia="es-MX"/>
          </w:rPr>
          <w:tab/>
        </w:r>
        <w:r w:rsidR="00892622" w:rsidRPr="00470F85">
          <w:rPr>
            <w:rStyle w:val="Hipervnculo"/>
            <w:sz w:val="17"/>
            <w:szCs w:val="17"/>
          </w:rPr>
          <w:t>Objeto de la contratación.</w:t>
        </w:r>
        <w:r w:rsidR="00892622" w:rsidRPr="00470F85">
          <w:rPr>
            <w:webHidden/>
            <w:sz w:val="17"/>
            <w:szCs w:val="17"/>
          </w:rPr>
          <w:tab/>
        </w:r>
        <w:r w:rsidR="00892622" w:rsidRPr="00470F85">
          <w:rPr>
            <w:webHidden/>
            <w:sz w:val="17"/>
            <w:szCs w:val="17"/>
          </w:rPr>
          <w:fldChar w:fldCharType="begin"/>
        </w:r>
        <w:r w:rsidR="00892622" w:rsidRPr="00470F85">
          <w:rPr>
            <w:webHidden/>
            <w:sz w:val="17"/>
            <w:szCs w:val="17"/>
          </w:rPr>
          <w:instrText xml:space="preserve"> PAGEREF _Toc55310035 \h </w:instrText>
        </w:r>
        <w:r w:rsidR="00892622" w:rsidRPr="00470F85">
          <w:rPr>
            <w:webHidden/>
            <w:sz w:val="17"/>
            <w:szCs w:val="17"/>
          </w:rPr>
        </w:r>
        <w:r w:rsidR="00892622" w:rsidRPr="00470F85">
          <w:rPr>
            <w:webHidden/>
            <w:sz w:val="17"/>
            <w:szCs w:val="17"/>
          </w:rPr>
          <w:fldChar w:fldCharType="separate"/>
        </w:r>
        <w:r w:rsidR="0052163C">
          <w:rPr>
            <w:webHidden/>
            <w:sz w:val="17"/>
            <w:szCs w:val="17"/>
          </w:rPr>
          <w:t>11</w:t>
        </w:r>
        <w:r w:rsidR="00892622" w:rsidRPr="00470F85">
          <w:rPr>
            <w:webHidden/>
            <w:sz w:val="17"/>
            <w:szCs w:val="17"/>
          </w:rPr>
          <w:fldChar w:fldCharType="end"/>
        </w:r>
      </w:hyperlink>
    </w:p>
    <w:p w14:paraId="0E771802" w14:textId="245279C1" w:rsidR="00892622" w:rsidRPr="00470F85" w:rsidRDefault="00492985">
      <w:pPr>
        <w:pStyle w:val="TDC1"/>
        <w:rPr>
          <w:rFonts w:asciiTheme="minorHAnsi" w:eastAsiaTheme="minorEastAsia" w:hAnsiTheme="minorHAnsi" w:cstheme="minorBidi"/>
          <w:bCs w:val="0"/>
          <w:kern w:val="0"/>
          <w:sz w:val="17"/>
          <w:szCs w:val="17"/>
          <w:lang w:eastAsia="es-MX"/>
        </w:rPr>
      </w:pPr>
      <w:hyperlink w:anchor="_Toc55310036" w:history="1">
        <w:r w:rsidR="00892622" w:rsidRPr="00470F85">
          <w:rPr>
            <w:rStyle w:val="Hipervnculo"/>
            <w:sz w:val="17"/>
            <w:szCs w:val="17"/>
          </w:rPr>
          <w:t>1.2.</w:t>
        </w:r>
        <w:r w:rsidR="00892622" w:rsidRPr="00470F85">
          <w:rPr>
            <w:rFonts w:asciiTheme="minorHAnsi" w:eastAsiaTheme="minorEastAsia" w:hAnsiTheme="minorHAnsi" w:cstheme="minorBidi"/>
            <w:bCs w:val="0"/>
            <w:kern w:val="0"/>
            <w:sz w:val="17"/>
            <w:szCs w:val="17"/>
            <w:lang w:eastAsia="es-MX"/>
          </w:rPr>
          <w:tab/>
        </w:r>
        <w:r w:rsidR="00892622" w:rsidRPr="00470F85">
          <w:rPr>
            <w:rStyle w:val="Hipervnculo"/>
            <w:sz w:val="17"/>
            <w:szCs w:val="17"/>
          </w:rPr>
          <w:t>Tipo de contratación.</w:t>
        </w:r>
        <w:r w:rsidR="00892622" w:rsidRPr="00470F85">
          <w:rPr>
            <w:webHidden/>
            <w:sz w:val="17"/>
            <w:szCs w:val="17"/>
          </w:rPr>
          <w:tab/>
        </w:r>
        <w:r w:rsidR="00892622" w:rsidRPr="00470F85">
          <w:rPr>
            <w:webHidden/>
            <w:sz w:val="17"/>
            <w:szCs w:val="17"/>
          </w:rPr>
          <w:fldChar w:fldCharType="begin"/>
        </w:r>
        <w:r w:rsidR="00892622" w:rsidRPr="00470F85">
          <w:rPr>
            <w:webHidden/>
            <w:sz w:val="17"/>
            <w:szCs w:val="17"/>
          </w:rPr>
          <w:instrText xml:space="preserve"> PAGEREF _Toc55310036 \h </w:instrText>
        </w:r>
        <w:r w:rsidR="00892622" w:rsidRPr="00470F85">
          <w:rPr>
            <w:webHidden/>
            <w:sz w:val="17"/>
            <w:szCs w:val="17"/>
          </w:rPr>
        </w:r>
        <w:r w:rsidR="00892622" w:rsidRPr="00470F85">
          <w:rPr>
            <w:webHidden/>
            <w:sz w:val="17"/>
            <w:szCs w:val="17"/>
          </w:rPr>
          <w:fldChar w:fldCharType="separate"/>
        </w:r>
        <w:r w:rsidR="0052163C">
          <w:rPr>
            <w:webHidden/>
            <w:sz w:val="17"/>
            <w:szCs w:val="17"/>
          </w:rPr>
          <w:t>11</w:t>
        </w:r>
        <w:r w:rsidR="00892622" w:rsidRPr="00470F85">
          <w:rPr>
            <w:webHidden/>
            <w:sz w:val="17"/>
            <w:szCs w:val="17"/>
          </w:rPr>
          <w:fldChar w:fldCharType="end"/>
        </w:r>
      </w:hyperlink>
    </w:p>
    <w:p w14:paraId="09E0B535" w14:textId="5B5E9810" w:rsidR="00892622" w:rsidRPr="00470F85" w:rsidRDefault="00492985">
      <w:pPr>
        <w:pStyle w:val="TDC1"/>
        <w:rPr>
          <w:rFonts w:asciiTheme="minorHAnsi" w:eastAsiaTheme="minorEastAsia" w:hAnsiTheme="minorHAnsi" w:cstheme="minorBidi"/>
          <w:bCs w:val="0"/>
          <w:kern w:val="0"/>
          <w:sz w:val="17"/>
          <w:szCs w:val="17"/>
          <w:lang w:eastAsia="es-MX"/>
        </w:rPr>
      </w:pPr>
      <w:hyperlink w:anchor="_Toc55310037" w:history="1">
        <w:r w:rsidR="00892622" w:rsidRPr="00470F85">
          <w:rPr>
            <w:rStyle w:val="Hipervnculo"/>
            <w:sz w:val="17"/>
            <w:szCs w:val="17"/>
          </w:rPr>
          <w:t>1.3.</w:t>
        </w:r>
        <w:r w:rsidR="00892622" w:rsidRPr="00470F85">
          <w:rPr>
            <w:rFonts w:asciiTheme="minorHAnsi" w:eastAsiaTheme="minorEastAsia" w:hAnsiTheme="minorHAnsi" w:cstheme="minorBidi"/>
            <w:bCs w:val="0"/>
            <w:kern w:val="0"/>
            <w:sz w:val="17"/>
            <w:szCs w:val="17"/>
            <w:lang w:eastAsia="es-MX"/>
          </w:rPr>
          <w:tab/>
        </w:r>
        <w:r w:rsidR="00892622" w:rsidRPr="00470F85">
          <w:rPr>
            <w:rStyle w:val="Hipervnculo"/>
            <w:sz w:val="17"/>
            <w:szCs w:val="17"/>
          </w:rPr>
          <w:t>Vigencia del contrato.</w:t>
        </w:r>
        <w:r w:rsidR="00892622" w:rsidRPr="00470F85">
          <w:rPr>
            <w:webHidden/>
            <w:sz w:val="17"/>
            <w:szCs w:val="17"/>
          </w:rPr>
          <w:tab/>
        </w:r>
        <w:r w:rsidR="00892622" w:rsidRPr="00470F85">
          <w:rPr>
            <w:webHidden/>
            <w:sz w:val="17"/>
            <w:szCs w:val="17"/>
          </w:rPr>
          <w:fldChar w:fldCharType="begin"/>
        </w:r>
        <w:r w:rsidR="00892622" w:rsidRPr="00470F85">
          <w:rPr>
            <w:webHidden/>
            <w:sz w:val="17"/>
            <w:szCs w:val="17"/>
          </w:rPr>
          <w:instrText xml:space="preserve"> PAGEREF _Toc55310037 \h </w:instrText>
        </w:r>
        <w:r w:rsidR="00892622" w:rsidRPr="00470F85">
          <w:rPr>
            <w:webHidden/>
            <w:sz w:val="17"/>
            <w:szCs w:val="17"/>
          </w:rPr>
        </w:r>
        <w:r w:rsidR="00892622" w:rsidRPr="00470F85">
          <w:rPr>
            <w:webHidden/>
            <w:sz w:val="17"/>
            <w:szCs w:val="17"/>
          </w:rPr>
          <w:fldChar w:fldCharType="separate"/>
        </w:r>
        <w:r w:rsidR="0052163C">
          <w:rPr>
            <w:webHidden/>
            <w:sz w:val="17"/>
            <w:szCs w:val="17"/>
          </w:rPr>
          <w:t>11</w:t>
        </w:r>
        <w:r w:rsidR="00892622" w:rsidRPr="00470F85">
          <w:rPr>
            <w:webHidden/>
            <w:sz w:val="17"/>
            <w:szCs w:val="17"/>
          </w:rPr>
          <w:fldChar w:fldCharType="end"/>
        </w:r>
      </w:hyperlink>
    </w:p>
    <w:p w14:paraId="0C9479BD" w14:textId="2F1F6C7D" w:rsidR="00892622" w:rsidRPr="00470F85" w:rsidRDefault="00492985">
      <w:pPr>
        <w:pStyle w:val="TDC1"/>
        <w:rPr>
          <w:rFonts w:asciiTheme="minorHAnsi" w:eastAsiaTheme="minorEastAsia" w:hAnsiTheme="minorHAnsi" w:cstheme="minorBidi"/>
          <w:bCs w:val="0"/>
          <w:kern w:val="0"/>
          <w:sz w:val="17"/>
          <w:szCs w:val="17"/>
          <w:lang w:eastAsia="es-MX"/>
        </w:rPr>
      </w:pPr>
      <w:hyperlink w:anchor="_Toc55310038" w:history="1">
        <w:r w:rsidR="00892622" w:rsidRPr="00470F85">
          <w:rPr>
            <w:rStyle w:val="Hipervnculo"/>
            <w:sz w:val="17"/>
            <w:szCs w:val="17"/>
          </w:rPr>
          <w:t>1.4.</w:t>
        </w:r>
        <w:r w:rsidR="00892622" w:rsidRPr="00470F85">
          <w:rPr>
            <w:rFonts w:asciiTheme="minorHAnsi" w:eastAsiaTheme="minorEastAsia" w:hAnsiTheme="minorHAnsi" w:cstheme="minorBidi"/>
            <w:bCs w:val="0"/>
            <w:kern w:val="0"/>
            <w:sz w:val="17"/>
            <w:szCs w:val="17"/>
            <w:lang w:eastAsia="es-MX"/>
          </w:rPr>
          <w:tab/>
        </w:r>
        <w:r w:rsidR="00892622" w:rsidRPr="00470F85">
          <w:rPr>
            <w:rStyle w:val="Hipervnculo"/>
            <w:sz w:val="17"/>
            <w:szCs w:val="17"/>
          </w:rPr>
          <w:t>Plazo, lugar y condiciones para la entrega de los bienes.</w:t>
        </w:r>
        <w:r w:rsidR="00892622" w:rsidRPr="00470F85">
          <w:rPr>
            <w:webHidden/>
            <w:sz w:val="17"/>
            <w:szCs w:val="17"/>
          </w:rPr>
          <w:tab/>
        </w:r>
        <w:r w:rsidR="00892622" w:rsidRPr="00470F85">
          <w:rPr>
            <w:webHidden/>
            <w:sz w:val="17"/>
            <w:szCs w:val="17"/>
          </w:rPr>
          <w:fldChar w:fldCharType="begin"/>
        </w:r>
        <w:r w:rsidR="00892622" w:rsidRPr="00470F85">
          <w:rPr>
            <w:webHidden/>
            <w:sz w:val="17"/>
            <w:szCs w:val="17"/>
          </w:rPr>
          <w:instrText xml:space="preserve"> PAGEREF _Toc55310038 \h </w:instrText>
        </w:r>
        <w:r w:rsidR="00892622" w:rsidRPr="00470F85">
          <w:rPr>
            <w:webHidden/>
            <w:sz w:val="17"/>
            <w:szCs w:val="17"/>
          </w:rPr>
        </w:r>
        <w:r w:rsidR="00892622" w:rsidRPr="00470F85">
          <w:rPr>
            <w:webHidden/>
            <w:sz w:val="17"/>
            <w:szCs w:val="17"/>
          </w:rPr>
          <w:fldChar w:fldCharType="separate"/>
        </w:r>
        <w:r w:rsidR="0052163C">
          <w:rPr>
            <w:webHidden/>
            <w:sz w:val="17"/>
            <w:szCs w:val="17"/>
          </w:rPr>
          <w:t>11</w:t>
        </w:r>
        <w:r w:rsidR="00892622" w:rsidRPr="00470F85">
          <w:rPr>
            <w:webHidden/>
            <w:sz w:val="17"/>
            <w:szCs w:val="17"/>
          </w:rPr>
          <w:fldChar w:fldCharType="end"/>
        </w:r>
      </w:hyperlink>
    </w:p>
    <w:p w14:paraId="210A38E4" w14:textId="6807A49B" w:rsidR="00892622" w:rsidRPr="00470F85" w:rsidRDefault="00492985">
      <w:pPr>
        <w:pStyle w:val="TDC1"/>
        <w:rPr>
          <w:rFonts w:asciiTheme="minorHAnsi" w:eastAsiaTheme="minorEastAsia" w:hAnsiTheme="minorHAnsi" w:cstheme="minorBidi"/>
          <w:bCs w:val="0"/>
          <w:kern w:val="0"/>
          <w:sz w:val="17"/>
          <w:szCs w:val="17"/>
          <w:lang w:eastAsia="es-MX"/>
        </w:rPr>
      </w:pPr>
      <w:hyperlink w:anchor="_Toc55310042" w:history="1">
        <w:r w:rsidR="00892622" w:rsidRPr="00470F85">
          <w:rPr>
            <w:rStyle w:val="Hipervnculo"/>
            <w:sz w:val="17"/>
            <w:szCs w:val="17"/>
          </w:rPr>
          <w:t>1.5.</w:t>
        </w:r>
        <w:r w:rsidR="00892622" w:rsidRPr="00470F85">
          <w:rPr>
            <w:rFonts w:asciiTheme="minorHAnsi" w:eastAsiaTheme="minorEastAsia" w:hAnsiTheme="minorHAnsi" w:cstheme="minorBidi"/>
            <w:bCs w:val="0"/>
            <w:kern w:val="0"/>
            <w:sz w:val="17"/>
            <w:szCs w:val="17"/>
            <w:lang w:eastAsia="es-MX"/>
          </w:rPr>
          <w:tab/>
        </w:r>
        <w:r w:rsidR="00892622" w:rsidRPr="00470F85">
          <w:rPr>
            <w:rStyle w:val="Hipervnculo"/>
            <w:sz w:val="17"/>
            <w:szCs w:val="17"/>
          </w:rPr>
          <w:t>Idioma de la presentación de las proposiciones.</w:t>
        </w:r>
        <w:r w:rsidR="00892622" w:rsidRPr="00470F85">
          <w:rPr>
            <w:webHidden/>
            <w:sz w:val="17"/>
            <w:szCs w:val="17"/>
          </w:rPr>
          <w:tab/>
        </w:r>
        <w:r w:rsidR="00892622" w:rsidRPr="00470F85">
          <w:rPr>
            <w:webHidden/>
            <w:sz w:val="17"/>
            <w:szCs w:val="17"/>
          </w:rPr>
          <w:fldChar w:fldCharType="begin"/>
        </w:r>
        <w:r w:rsidR="00892622" w:rsidRPr="00470F85">
          <w:rPr>
            <w:webHidden/>
            <w:sz w:val="17"/>
            <w:szCs w:val="17"/>
          </w:rPr>
          <w:instrText xml:space="preserve"> PAGEREF _Toc55310042 \h </w:instrText>
        </w:r>
        <w:r w:rsidR="00892622" w:rsidRPr="00470F85">
          <w:rPr>
            <w:webHidden/>
            <w:sz w:val="17"/>
            <w:szCs w:val="17"/>
          </w:rPr>
        </w:r>
        <w:r w:rsidR="00892622" w:rsidRPr="00470F85">
          <w:rPr>
            <w:webHidden/>
            <w:sz w:val="17"/>
            <w:szCs w:val="17"/>
          </w:rPr>
          <w:fldChar w:fldCharType="separate"/>
        </w:r>
        <w:r w:rsidR="0052163C">
          <w:rPr>
            <w:webHidden/>
            <w:sz w:val="17"/>
            <w:szCs w:val="17"/>
          </w:rPr>
          <w:t>12</w:t>
        </w:r>
        <w:r w:rsidR="00892622" w:rsidRPr="00470F85">
          <w:rPr>
            <w:webHidden/>
            <w:sz w:val="17"/>
            <w:szCs w:val="17"/>
          </w:rPr>
          <w:fldChar w:fldCharType="end"/>
        </w:r>
      </w:hyperlink>
    </w:p>
    <w:p w14:paraId="20353F26" w14:textId="04A338A8" w:rsidR="00892622" w:rsidRPr="00470F85" w:rsidRDefault="00492985">
      <w:pPr>
        <w:pStyle w:val="TDC1"/>
        <w:rPr>
          <w:rFonts w:asciiTheme="minorHAnsi" w:eastAsiaTheme="minorEastAsia" w:hAnsiTheme="minorHAnsi" w:cstheme="minorBidi"/>
          <w:bCs w:val="0"/>
          <w:kern w:val="0"/>
          <w:sz w:val="17"/>
          <w:szCs w:val="17"/>
          <w:lang w:eastAsia="es-MX"/>
        </w:rPr>
      </w:pPr>
      <w:hyperlink w:anchor="_Toc55310043" w:history="1">
        <w:r w:rsidR="00892622" w:rsidRPr="00470F85">
          <w:rPr>
            <w:rStyle w:val="Hipervnculo"/>
            <w:sz w:val="17"/>
            <w:szCs w:val="17"/>
          </w:rPr>
          <w:t>1.6.</w:t>
        </w:r>
        <w:r w:rsidR="00892622" w:rsidRPr="00470F85">
          <w:rPr>
            <w:rFonts w:asciiTheme="minorHAnsi" w:eastAsiaTheme="minorEastAsia" w:hAnsiTheme="minorHAnsi" w:cstheme="minorBidi"/>
            <w:bCs w:val="0"/>
            <w:kern w:val="0"/>
            <w:sz w:val="17"/>
            <w:szCs w:val="17"/>
            <w:lang w:eastAsia="es-MX"/>
          </w:rPr>
          <w:tab/>
        </w:r>
        <w:r w:rsidR="00892622" w:rsidRPr="00470F85">
          <w:rPr>
            <w:rStyle w:val="Hipervnculo"/>
            <w:sz w:val="17"/>
            <w:szCs w:val="17"/>
          </w:rPr>
          <w:t>Normas aplicables.</w:t>
        </w:r>
        <w:r w:rsidR="00892622" w:rsidRPr="00470F85">
          <w:rPr>
            <w:webHidden/>
            <w:sz w:val="17"/>
            <w:szCs w:val="17"/>
          </w:rPr>
          <w:tab/>
        </w:r>
        <w:r w:rsidR="00892622" w:rsidRPr="00470F85">
          <w:rPr>
            <w:webHidden/>
            <w:sz w:val="17"/>
            <w:szCs w:val="17"/>
          </w:rPr>
          <w:fldChar w:fldCharType="begin"/>
        </w:r>
        <w:r w:rsidR="00892622" w:rsidRPr="00470F85">
          <w:rPr>
            <w:webHidden/>
            <w:sz w:val="17"/>
            <w:szCs w:val="17"/>
          </w:rPr>
          <w:instrText xml:space="preserve"> PAGEREF _Toc55310043 \h </w:instrText>
        </w:r>
        <w:r w:rsidR="00892622" w:rsidRPr="00470F85">
          <w:rPr>
            <w:webHidden/>
            <w:sz w:val="17"/>
            <w:szCs w:val="17"/>
          </w:rPr>
        </w:r>
        <w:r w:rsidR="00892622" w:rsidRPr="00470F85">
          <w:rPr>
            <w:webHidden/>
            <w:sz w:val="17"/>
            <w:szCs w:val="17"/>
          </w:rPr>
          <w:fldChar w:fldCharType="separate"/>
        </w:r>
        <w:r w:rsidR="0052163C">
          <w:rPr>
            <w:webHidden/>
            <w:sz w:val="17"/>
            <w:szCs w:val="17"/>
          </w:rPr>
          <w:t>13</w:t>
        </w:r>
        <w:r w:rsidR="00892622" w:rsidRPr="00470F85">
          <w:rPr>
            <w:webHidden/>
            <w:sz w:val="17"/>
            <w:szCs w:val="17"/>
          </w:rPr>
          <w:fldChar w:fldCharType="end"/>
        </w:r>
      </w:hyperlink>
    </w:p>
    <w:p w14:paraId="35C450C0" w14:textId="02515409" w:rsidR="00892622" w:rsidRPr="00470F85" w:rsidRDefault="00492985">
      <w:pPr>
        <w:pStyle w:val="TDC1"/>
        <w:rPr>
          <w:rFonts w:asciiTheme="minorHAnsi" w:eastAsiaTheme="minorEastAsia" w:hAnsiTheme="minorHAnsi" w:cstheme="minorBidi"/>
          <w:bCs w:val="0"/>
          <w:kern w:val="0"/>
          <w:sz w:val="17"/>
          <w:szCs w:val="17"/>
          <w:lang w:eastAsia="es-MX"/>
        </w:rPr>
      </w:pPr>
      <w:hyperlink w:anchor="_Toc55310044" w:history="1">
        <w:r w:rsidR="00892622" w:rsidRPr="00470F85">
          <w:rPr>
            <w:rStyle w:val="Hipervnculo"/>
            <w:sz w:val="17"/>
            <w:szCs w:val="17"/>
          </w:rPr>
          <w:t>1.7.</w:t>
        </w:r>
        <w:r w:rsidR="00892622" w:rsidRPr="00470F85">
          <w:rPr>
            <w:rFonts w:asciiTheme="minorHAnsi" w:eastAsiaTheme="minorEastAsia" w:hAnsiTheme="minorHAnsi" w:cstheme="minorBidi"/>
            <w:bCs w:val="0"/>
            <w:kern w:val="0"/>
            <w:sz w:val="17"/>
            <w:szCs w:val="17"/>
            <w:lang w:eastAsia="es-MX"/>
          </w:rPr>
          <w:tab/>
        </w:r>
        <w:r w:rsidR="00892622" w:rsidRPr="00470F85">
          <w:rPr>
            <w:rStyle w:val="Hipervnculo"/>
            <w:sz w:val="17"/>
            <w:szCs w:val="17"/>
          </w:rPr>
          <w:t>Cumplimiento del Grado de Contenido Nacional</w:t>
        </w:r>
        <w:r w:rsidR="00892622" w:rsidRPr="00470F85">
          <w:rPr>
            <w:webHidden/>
            <w:sz w:val="17"/>
            <w:szCs w:val="17"/>
          </w:rPr>
          <w:tab/>
        </w:r>
        <w:r w:rsidR="00892622" w:rsidRPr="00470F85">
          <w:rPr>
            <w:webHidden/>
            <w:sz w:val="17"/>
            <w:szCs w:val="17"/>
          </w:rPr>
          <w:fldChar w:fldCharType="begin"/>
        </w:r>
        <w:r w:rsidR="00892622" w:rsidRPr="00470F85">
          <w:rPr>
            <w:webHidden/>
            <w:sz w:val="17"/>
            <w:szCs w:val="17"/>
          </w:rPr>
          <w:instrText xml:space="preserve"> PAGEREF _Toc55310044 \h </w:instrText>
        </w:r>
        <w:r w:rsidR="00892622" w:rsidRPr="00470F85">
          <w:rPr>
            <w:webHidden/>
            <w:sz w:val="17"/>
            <w:szCs w:val="17"/>
          </w:rPr>
        </w:r>
        <w:r w:rsidR="00892622" w:rsidRPr="00470F85">
          <w:rPr>
            <w:webHidden/>
            <w:sz w:val="17"/>
            <w:szCs w:val="17"/>
          </w:rPr>
          <w:fldChar w:fldCharType="separate"/>
        </w:r>
        <w:r w:rsidR="0052163C">
          <w:rPr>
            <w:webHidden/>
            <w:sz w:val="17"/>
            <w:szCs w:val="17"/>
          </w:rPr>
          <w:t>13</w:t>
        </w:r>
        <w:r w:rsidR="00892622" w:rsidRPr="00470F85">
          <w:rPr>
            <w:webHidden/>
            <w:sz w:val="17"/>
            <w:szCs w:val="17"/>
          </w:rPr>
          <w:fldChar w:fldCharType="end"/>
        </w:r>
      </w:hyperlink>
    </w:p>
    <w:p w14:paraId="475A9537" w14:textId="0B5E3E6C" w:rsidR="00892622" w:rsidRPr="00470F85" w:rsidRDefault="00492985">
      <w:pPr>
        <w:pStyle w:val="TDC1"/>
        <w:rPr>
          <w:rFonts w:asciiTheme="minorHAnsi" w:eastAsiaTheme="minorEastAsia" w:hAnsiTheme="minorHAnsi" w:cstheme="minorBidi"/>
          <w:bCs w:val="0"/>
          <w:kern w:val="0"/>
          <w:sz w:val="17"/>
          <w:szCs w:val="17"/>
          <w:lang w:eastAsia="es-MX"/>
        </w:rPr>
      </w:pPr>
      <w:hyperlink w:anchor="_Toc55310045" w:history="1">
        <w:r w:rsidR="00892622" w:rsidRPr="00470F85">
          <w:rPr>
            <w:rStyle w:val="Hipervnculo"/>
            <w:sz w:val="17"/>
            <w:szCs w:val="17"/>
          </w:rPr>
          <w:t>1.8.</w:t>
        </w:r>
        <w:r w:rsidR="00892622" w:rsidRPr="00470F85">
          <w:rPr>
            <w:rFonts w:asciiTheme="minorHAnsi" w:eastAsiaTheme="minorEastAsia" w:hAnsiTheme="minorHAnsi" w:cstheme="minorBidi"/>
            <w:bCs w:val="0"/>
            <w:kern w:val="0"/>
            <w:sz w:val="17"/>
            <w:szCs w:val="17"/>
            <w:lang w:eastAsia="es-MX"/>
          </w:rPr>
          <w:tab/>
        </w:r>
        <w:r w:rsidR="00892622" w:rsidRPr="00470F85">
          <w:rPr>
            <w:rStyle w:val="Hipervnculo"/>
            <w:sz w:val="17"/>
            <w:szCs w:val="17"/>
          </w:rPr>
          <w:t>Administración y vigilancia del contrato.</w:t>
        </w:r>
        <w:r w:rsidR="00892622" w:rsidRPr="00470F85">
          <w:rPr>
            <w:webHidden/>
            <w:sz w:val="17"/>
            <w:szCs w:val="17"/>
          </w:rPr>
          <w:tab/>
        </w:r>
        <w:r w:rsidR="00892622" w:rsidRPr="00470F85">
          <w:rPr>
            <w:webHidden/>
            <w:sz w:val="17"/>
            <w:szCs w:val="17"/>
          </w:rPr>
          <w:fldChar w:fldCharType="begin"/>
        </w:r>
        <w:r w:rsidR="00892622" w:rsidRPr="00470F85">
          <w:rPr>
            <w:webHidden/>
            <w:sz w:val="17"/>
            <w:szCs w:val="17"/>
          </w:rPr>
          <w:instrText xml:space="preserve"> PAGEREF _Toc55310045 \h </w:instrText>
        </w:r>
        <w:r w:rsidR="00892622" w:rsidRPr="00470F85">
          <w:rPr>
            <w:webHidden/>
            <w:sz w:val="17"/>
            <w:szCs w:val="17"/>
          </w:rPr>
        </w:r>
        <w:r w:rsidR="00892622" w:rsidRPr="00470F85">
          <w:rPr>
            <w:webHidden/>
            <w:sz w:val="17"/>
            <w:szCs w:val="17"/>
          </w:rPr>
          <w:fldChar w:fldCharType="separate"/>
        </w:r>
        <w:r w:rsidR="0052163C">
          <w:rPr>
            <w:webHidden/>
            <w:sz w:val="17"/>
            <w:szCs w:val="17"/>
          </w:rPr>
          <w:t>13</w:t>
        </w:r>
        <w:r w:rsidR="00892622" w:rsidRPr="00470F85">
          <w:rPr>
            <w:webHidden/>
            <w:sz w:val="17"/>
            <w:szCs w:val="17"/>
          </w:rPr>
          <w:fldChar w:fldCharType="end"/>
        </w:r>
      </w:hyperlink>
    </w:p>
    <w:p w14:paraId="791B330C" w14:textId="00CE459F" w:rsidR="00892622" w:rsidRPr="00470F85" w:rsidRDefault="00492985">
      <w:pPr>
        <w:pStyle w:val="TDC1"/>
        <w:rPr>
          <w:rFonts w:asciiTheme="minorHAnsi" w:eastAsiaTheme="minorEastAsia" w:hAnsiTheme="minorHAnsi" w:cstheme="minorBidi"/>
          <w:bCs w:val="0"/>
          <w:kern w:val="0"/>
          <w:sz w:val="17"/>
          <w:szCs w:val="17"/>
          <w:lang w:eastAsia="es-MX"/>
        </w:rPr>
      </w:pPr>
      <w:hyperlink w:anchor="_Toc55310046" w:history="1">
        <w:r w:rsidR="00892622" w:rsidRPr="00470F85">
          <w:rPr>
            <w:rStyle w:val="Hipervnculo"/>
            <w:sz w:val="17"/>
            <w:szCs w:val="17"/>
          </w:rPr>
          <w:t>1.9.</w:t>
        </w:r>
        <w:r w:rsidR="00892622" w:rsidRPr="00470F85">
          <w:rPr>
            <w:rFonts w:asciiTheme="minorHAnsi" w:eastAsiaTheme="minorEastAsia" w:hAnsiTheme="minorHAnsi" w:cstheme="minorBidi"/>
            <w:bCs w:val="0"/>
            <w:kern w:val="0"/>
            <w:sz w:val="17"/>
            <w:szCs w:val="17"/>
            <w:lang w:eastAsia="es-MX"/>
          </w:rPr>
          <w:tab/>
        </w:r>
        <w:r w:rsidR="00892622" w:rsidRPr="00470F85">
          <w:rPr>
            <w:rStyle w:val="Hipervnculo"/>
            <w:sz w:val="17"/>
            <w:szCs w:val="17"/>
          </w:rPr>
          <w:t>Moneda en que se deberá cotizar y efectuar el pago respectivo.</w:t>
        </w:r>
        <w:r w:rsidR="00892622" w:rsidRPr="00470F85">
          <w:rPr>
            <w:webHidden/>
            <w:sz w:val="17"/>
            <w:szCs w:val="17"/>
          </w:rPr>
          <w:tab/>
        </w:r>
        <w:r w:rsidR="00892622" w:rsidRPr="00470F85">
          <w:rPr>
            <w:webHidden/>
            <w:sz w:val="17"/>
            <w:szCs w:val="17"/>
          </w:rPr>
          <w:fldChar w:fldCharType="begin"/>
        </w:r>
        <w:r w:rsidR="00892622" w:rsidRPr="00470F85">
          <w:rPr>
            <w:webHidden/>
            <w:sz w:val="17"/>
            <w:szCs w:val="17"/>
          </w:rPr>
          <w:instrText xml:space="preserve"> PAGEREF _Toc55310046 \h </w:instrText>
        </w:r>
        <w:r w:rsidR="00892622" w:rsidRPr="00470F85">
          <w:rPr>
            <w:webHidden/>
            <w:sz w:val="17"/>
            <w:szCs w:val="17"/>
          </w:rPr>
        </w:r>
        <w:r w:rsidR="00892622" w:rsidRPr="00470F85">
          <w:rPr>
            <w:webHidden/>
            <w:sz w:val="17"/>
            <w:szCs w:val="17"/>
          </w:rPr>
          <w:fldChar w:fldCharType="separate"/>
        </w:r>
        <w:r w:rsidR="0052163C">
          <w:rPr>
            <w:webHidden/>
            <w:sz w:val="17"/>
            <w:szCs w:val="17"/>
          </w:rPr>
          <w:t>14</w:t>
        </w:r>
        <w:r w:rsidR="00892622" w:rsidRPr="00470F85">
          <w:rPr>
            <w:webHidden/>
            <w:sz w:val="17"/>
            <w:szCs w:val="17"/>
          </w:rPr>
          <w:fldChar w:fldCharType="end"/>
        </w:r>
      </w:hyperlink>
    </w:p>
    <w:p w14:paraId="23824BEC" w14:textId="472AE647" w:rsidR="00892622" w:rsidRPr="00470F85" w:rsidRDefault="00492985">
      <w:pPr>
        <w:pStyle w:val="TDC1"/>
        <w:rPr>
          <w:rFonts w:asciiTheme="minorHAnsi" w:eastAsiaTheme="minorEastAsia" w:hAnsiTheme="minorHAnsi" w:cstheme="minorBidi"/>
          <w:bCs w:val="0"/>
          <w:kern w:val="0"/>
          <w:sz w:val="17"/>
          <w:szCs w:val="17"/>
          <w:lang w:eastAsia="es-MX"/>
        </w:rPr>
      </w:pPr>
      <w:hyperlink w:anchor="_Toc55310047" w:history="1">
        <w:r w:rsidR="00892622" w:rsidRPr="00470F85">
          <w:rPr>
            <w:rStyle w:val="Hipervnculo"/>
            <w:sz w:val="17"/>
            <w:szCs w:val="17"/>
          </w:rPr>
          <w:t>1.10.</w:t>
        </w:r>
        <w:r w:rsidR="00892622" w:rsidRPr="00470F85">
          <w:rPr>
            <w:rFonts w:asciiTheme="minorHAnsi" w:eastAsiaTheme="minorEastAsia" w:hAnsiTheme="minorHAnsi" w:cstheme="minorBidi"/>
            <w:bCs w:val="0"/>
            <w:kern w:val="0"/>
            <w:sz w:val="17"/>
            <w:szCs w:val="17"/>
            <w:lang w:eastAsia="es-MX"/>
          </w:rPr>
          <w:tab/>
        </w:r>
        <w:r w:rsidR="00892622" w:rsidRPr="00470F85">
          <w:rPr>
            <w:rStyle w:val="Hipervnculo"/>
            <w:sz w:val="17"/>
            <w:szCs w:val="17"/>
          </w:rPr>
          <w:t>Condiciones de pago.</w:t>
        </w:r>
        <w:r w:rsidR="00892622" w:rsidRPr="00470F85">
          <w:rPr>
            <w:webHidden/>
            <w:sz w:val="17"/>
            <w:szCs w:val="17"/>
          </w:rPr>
          <w:tab/>
        </w:r>
        <w:r w:rsidR="00892622" w:rsidRPr="00470F85">
          <w:rPr>
            <w:webHidden/>
            <w:sz w:val="17"/>
            <w:szCs w:val="17"/>
          </w:rPr>
          <w:fldChar w:fldCharType="begin"/>
        </w:r>
        <w:r w:rsidR="00892622" w:rsidRPr="00470F85">
          <w:rPr>
            <w:webHidden/>
            <w:sz w:val="17"/>
            <w:szCs w:val="17"/>
          </w:rPr>
          <w:instrText xml:space="preserve"> PAGEREF _Toc55310047 \h </w:instrText>
        </w:r>
        <w:r w:rsidR="00892622" w:rsidRPr="00470F85">
          <w:rPr>
            <w:webHidden/>
            <w:sz w:val="17"/>
            <w:szCs w:val="17"/>
          </w:rPr>
        </w:r>
        <w:r w:rsidR="00892622" w:rsidRPr="00470F85">
          <w:rPr>
            <w:webHidden/>
            <w:sz w:val="17"/>
            <w:szCs w:val="17"/>
          </w:rPr>
          <w:fldChar w:fldCharType="separate"/>
        </w:r>
        <w:r w:rsidR="0052163C">
          <w:rPr>
            <w:webHidden/>
            <w:sz w:val="17"/>
            <w:szCs w:val="17"/>
          </w:rPr>
          <w:t>14</w:t>
        </w:r>
        <w:r w:rsidR="00892622" w:rsidRPr="00470F85">
          <w:rPr>
            <w:webHidden/>
            <w:sz w:val="17"/>
            <w:szCs w:val="17"/>
          </w:rPr>
          <w:fldChar w:fldCharType="end"/>
        </w:r>
      </w:hyperlink>
    </w:p>
    <w:p w14:paraId="58A75A40" w14:textId="135DB4A7" w:rsidR="00892622" w:rsidRPr="00470F85" w:rsidRDefault="00492985">
      <w:pPr>
        <w:pStyle w:val="TDC1"/>
        <w:rPr>
          <w:rFonts w:asciiTheme="minorHAnsi" w:eastAsiaTheme="minorEastAsia" w:hAnsiTheme="minorHAnsi" w:cstheme="minorBidi"/>
          <w:bCs w:val="0"/>
          <w:kern w:val="0"/>
          <w:sz w:val="17"/>
          <w:szCs w:val="17"/>
          <w:lang w:eastAsia="es-MX"/>
        </w:rPr>
      </w:pPr>
      <w:hyperlink w:anchor="_Toc55310048" w:history="1">
        <w:r w:rsidR="00892622" w:rsidRPr="00470F85">
          <w:rPr>
            <w:rStyle w:val="Hipervnculo"/>
            <w:sz w:val="17"/>
            <w:szCs w:val="17"/>
          </w:rPr>
          <w:t>1.11.</w:t>
        </w:r>
        <w:r w:rsidR="00892622" w:rsidRPr="00470F85">
          <w:rPr>
            <w:rFonts w:asciiTheme="minorHAnsi" w:eastAsiaTheme="minorEastAsia" w:hAnsiTheme="minorHAnsi" w:cstheme="minorBidi"/>
            <w:bCs w:val="0"/>
            <w:kern w:val="0"/>
            <w:sz w:val="17"/>
            <w:szCs w:val="17"/>
            <w:lang w:eastAsia="es-MX"/>
          </w:rPr>
          <w:tab/>
        </w:r>
        <w:r w:rsidR="00892622" w:rsidRPr="00470F85">
          <w:rPr>
            <w:rStyle w:val="Hipervnculo"/>
            <w:sz w:val="17"/>
            <w:szCs w:val="17"/>
          </w:rPr>
          <w:t>Anticipos.</w:t>
        </w:r>
        <w:r w:rsidR="00892622" w:rsidRPr="00470F85">
          <w:rPr>
            <w:webHidden/>
            <w:sz w:val="17"/>
            <w:szCs w:val="17"/>
          </w:rPr>
          <w:tab/>
        </w:r>
        <w:r w:rsidR="00892622" w:rsidRPr="00470F85">
          <w:rPr>
            <w:webHidden/>
            <w:sz w:val="17"/>
            <w:szCs w:val="17"/>
          </w:rPr>
          <w:fldChar w:fldCharType="begin"/>
        </w:r>
        <w:r w:rsidR="00892622" w:rsidRPr="00470F85">
          <w:rPr>
            <w:webHidden/>
            <w:sz w:val="17"/>
            <w:szCs w:val="17"/>
          </w:rPr>
          <w:instrText xml:space="preserve"> PAGEREF _Toc55310048 \h </w:instrText>
        </w:r>
        <w:r w:rsidR="00892622" w:rsidRPr="00470F85">
          <w:rPr>
            <w:webHidden/>
            <w:sz w:val="17"/>
            <w:szCs w:val="17"/>
          </w:rPr>
        </w:r>
        <w:r w:rsidR="00892622" w:rsidRPr="00470F85">
          <w:rPr>
            <w:webHidden/>
            <w:sz w:val="17"/>
            <w:szCs w:val="17"/>
          </w:rPr>
          <w:fldChar w:fldCharType="separate"/>
        </w:r>
        <w:r w:rsidR="0052163C">
          <w:rPr>
            <w:webHidden/>
            <w:sz w:val="17"/>
            <w:szCs w:val="17"/>
          </w:rPr>
          <w:t>14</w:t>
        </w:r>
        <w:r w:rsidR="00892622" w:rsidRPr="00470F85">
          <w:rPr>
            <w:webHidden/>
            <w:sz w:val="17"/>
            <w:szCs w:val="17"/>
          </w:rPr>
          <w:fldChar w:fldCharType="end"/>
        </w:r>
      </w:hyperlink>
    </w:p>
    <w:p w14:paraId="273E27F6" w14:textId="402C9F5D" w:rsidR="00892622" w:rsidRPr="00470F85" w:rsidRDefault="00492985">
      <w:pPr>
        <w:pStyle w:val="TDC1"/>
        <w:rPr>
          <w:rFonts w:asciiTheme="minorHAnsi" w:eastAsiaTheme="minorEastAsia" w:hAnsiTheme="minorHAnsi" w:cstheme="minorBidi"/>
          <w:bCs w:val="0"/>
          <w:kern w:val="0"/>
          <w:sz w:val="17"/>
          <w:szCs w:val="17"/>
          <w:lang w:eastAsia="es-MX"/>
        </w:rPr>
      </w:pPr>
      <w:hyperlink w:anchor="_Toc55310049" w:history="1">
        <w:r w:rsidR="00892622" w:rsidRPr="00470F85">
          <w:rPr>
            <w:rStyle w:val="Hipervnculo"/>
            <w:sz w:val="17"/>
            <w:szCs w:val="17"/>
          </w:rPr>
          <w:t>1.12.</w:t>
        </w:r>
        <w:r w:rsidR="00892622" w:rsidRPr="00470F85">
          <w:rPr>
            <w:rFonts w:asciiTheme="minorHAnsi" w:eastAsiaTheme="minorEastAsia" w:hAnsiTheme="minorHAnsi" w:cstheme="minorBidi"/>
            <w:bCs w:val="0"/>
            <w:kern w:val="0"/>
            <w:sz w:val="17"/>
            <w:szCs w:val="17"/>
            <w:lang w:eastAsia="es-MX"/>
          </w:rPr>
          <w:tab/>
        </w:r>
        <w:r w:rsidR="00892622" w:rsidRPr="00470F85">
          <w:rPr>
            <w:rStyle w:val="Hipervnculo"/>
            <w:sz w:val="17"/>
            <w:szCs w:val="17"/>
          </w:rPr>
          <w:t>Requisitos para la presentación del CFDI y trámite de pago</w:t>
        </w:r>
        <w:r w:rsidR="00892622" w:rsidRPr="00470F85">
          <w:rPr>
            <w:webHidden/>
            <w:sz w:val="17"/>
            <w:szCs w:val="17"/>
          </w:rPr>
          <w:tab/>
        </w:r>
        <w:r w:rsidR="00892622" w:rsidRPr="00470F85">
          <w:rPr>
            <w:webHidden/>
            <w:sz w:val="17"/>
            <w:szCs w:val="17"/>
          </w:rPr>
          <w:fldChar w:fldCharType="begin"/>
        </w:r>
        <w:r w:rsidR="00892622" w:rsidRPr="00470F85">
          <w:rPr>
            <w:webHidden/>
            <w:sz w:val="17"/>
            <w:szCs w:val="17"/>
          </w:rPr>
          <w:instrText xml:space="preserve"> PAGEREF _Toc55310049 \h </w:instrText>
        </w:r>
        <w:r w:rsidR="00892622" w:rsidRPr="00470F85">
          <w:rPr>
            <w:webHidden/>
            <w:sz w:val="17"/>
            <w:szCs w:val="17"/>
          </w:rPr>
        </w:r>
        <w:r w:rsidR="00892622" w:rsidRPr="00470F85">
          <w:rPr>
            <w:webHidden/>
            <w:sz w:val="17"/>
            <w:szCs w:val="17"/>
          </w:rPr>
          <w:fldChar w:fldCharType="separate"/>
        </w:r>
        <w:r w:rsidR="0052163C">
          <w:rPr>
            <w:webHidden/>
            <w:sz w:val="17"/>
            <w:szCs w:val="17"/>
          </w:rPr>
          <w:t>14</w:t>
        </w:r>
        <w:r w:rsidR="00892622" w:rsidRPr="00470F85">
          <w:rPr>
            <w:webHidden/>
            <w:sz w:val="17"/>
            <w:szCs w:val="17"/>
          </w:rPr>
          <w:fldChar w:fldCharType="end"/>
        </w:r>
      </w:hyperlink>
    </w:p>
    <w:p w14:paraId="168FD2A0" w14:textId="6266D034" w:rsidR="00892622" w:rsidRPr="00470F85" w:rsidRDefault="00492985">
      <w:pPr>
        <w:pStyle w:val="TDC1"/>
        <w:rPr>
          <w:rFonts w:asciiTheme="minorHAnsi" w:eastAsiaTheme="minorEastAsia" w:hAnsiTheme="minorHAnsi" w:cstheme="minorBidi"/>
          <w:bCs w:val="0"/>
          <w:kern w:val="0"/>
          <w:sz w:val="17"/>
          <w:szCs w:val="17"/>
          <w:lang w:eastAsia="es-MX"/>
        </w:rPr>
      </w:pPr>
      <w:hyperlink w:anchor="_Toc55310050" w:history="1">
        <w:r w:rsidR="00892622" w:rsidRPr="00470F85">
          <w:rPr>
            <w:rStyle w:val="Hipervnculo"/>
            <w:sz w:val="17"/>
            <w:szCs w:val="17"/>
          </w:rPr>
          <w:t>1.13.</w:t>
        </w:r>
        <w:r w:rsidR="00892622" w:rsidRPr="00470F85">
          <w:rPr>
            <w:rFonts w:asciiTheme="minorHAnsi" w:eastAsiaTheme="minorEastAsia" w:hAnsiTheme="minorHAnsi" w:cstheme="minorBidi"/>
            <w:bCs w:val="0"/>
            <w:kern w:val="0"/>
            <w:sz w:val="17"/>
            <w:szCs w:val="17"/>
            <w:lang w:eastAsia="es-MX"/>
          </w:rPr>
          <w:tab/>
        </w:r>
        <w:r w:rsidR="00892622" w:rsidRPr="00470F85">
          <w:rPr>
            <w:rStyle w:val="Hipervnculo"/>
            <w:sz w:val="17"/>
            <w:szCs w:val="17"/>
          </w:rPr>
          <w:t>Impuestos y derechos.</w:t>
        </w:r>
        <w:r w:rsidR="00892622" w:rsidRPr="00470F85">
          <w:rPr>
            <w:webHidden/>
            <w:sz w:val="17"/>
            <w:szCs w:val="17"/>
          </w:rPr>
          <w:tab/>
        </w:r>
        <w:r w:rsidR="00892622" w:rsidRPr="00470F85">
          <w:rPr>
            <w:webHidden/>
            <w:sz w:val="17"/>
            <w:szCs w:val="17"/>
          </w:rPr>
          <w:fldChar w:fldCharType="begin"/>
        </w:r>
        <w:r w:rsidR="00892622" w:rsidRPr="00470F85">
          <w:rPr>
            <w:webHidden/>
            <w:sz w:val="17"/>
            <w:szCs w:val="17"/>
          </w:rPr>
          <w:instrText xml:space="preserve"> PAGEREF _Toc55310050 \h </w:instrText>
        </w:r>
        <w:r w:rsidR="00892622" w:rsidRPr="00470F85">
          <w:rPr>
            <w:webHidden/>
            <w:sz w:val="17"/>
            <w:szCs w:val="17"/>
          </w:rPr>
        </w:r>
        <w:r w:rsidR="00892622" w:rsidRPr="00470F85">
          <w:rPr>
            <w:webHidden/>
            <w:sz w:val="17"/>
            <w:szCs w:val="17"/>
          </w:rPr>
          <w:fldChar w:fldCharType="separate"/>
        </w:r>
        <w:r w:rsidR="0052163C">
          <w:rPr>
            <w:webHidden/>
            <w:sz w:val="17"/>
            <w:szCs w:val="17"/>
          </w:rPr>
          <w:t>15</w:t>
        </w:r>
        <w:r w:rsidR="00892622" w:rsidRPr="00470F85">
          <w:rPr>
            <w:webHidden/>
            <w:sz w:val="17"/>
            <w:szCs w:val="17"/>
          </w:rPr>
          <w:fldChar w:fldCharType="end"/>
        </w:r>
      </w:hyperlink>
    </w:p>
    <w:p w14:paraId="268FF7D4" w14:textId="5C1E9D8B" w:rsidR="00892622" w:rsidRPr="00470F85" w:rsidRDefault="00492985">
      <w:pPr>
        <w:pStyle w:val="TDC1"/>
        <w:rPr>
          <w:rFonts w:asciiTheme="minorHAnsi" w:eastAsiaTheme="minorEastAsia" w:hAnsiTheme="minorHAnsi" w:cstheme="minorBidi"/>
          <w:bCs w:val="0"/>
          <w:kern w:val="0"/>
          <w:sz w:val="17"/>
          <w:szCs w:val="17"/>
          <w:lang w:eastAsia="es-MX"/>
        </w:rPr>
      </w:pPr>
      <w:hyperlink w:anchor="_Toc55310051" w:history="1">
        <w:r w:rsidR="00892622" w:rsidRPr="00470F85">
          <w:rPr>
            <w:rStyle w:val="Hipervnculo"/>
            <w:sz w:val="17"/>
            <w:szCs w:val="17"/>
          </w:rPr>
          <w:t>1.14.</w:t>
        </w:r>
        <w:r w:rsidR="00892622" w:rsidRPr="00470F85">
          <w:rPr>
            <w:rFonts w:asciiTheme="minorHAnsi" w:eastAsiaTheme="minorEastAsia" w:hAnsiTheme="minorHAnsi" w:cstheme="minorBidi"/>
            <w:bCs w:val="0"/>
            <w:kern w:val="0"/>
            <w:sz w:val="17"/>
            <w:szCs w:val="17"/>
            <w:lang w:eastAsia="es-MX"/>
          </w:rPr>
          <w:tab/>
        </w:r>
        <w:r w:rsidR="00892622" w:rsidRPr="00470F85">
          <w:rPr>
            <w:rStyle w:val="Hipervnculo"/>
            <w:sz w:val="17"/>
            <w:szCs w:val="17"/>
          </w:rPr>
          <w:t>Transferencia de derechos.</w:t>
        </w:r>
        <w:r w:rsidR="00892622" w:rsidRPr="00470F85">
          <w:rPr>
            <w:webHidden/>
            <w:sz w:val="17"/>
            <w:szCs w:val="17"/>
          </w:rPr>
          <w:tab/>
        </w:r>
        <w:r w:rsidR="00892622" w:rsidRPr="00470F85">
          <w:rPr>
            <w:webHidden/>
            <w:sz w:val="17"/>
            <w:szCs w:val="17"/>
          </w:rPr>
          <w:fldChar w:fldCharType="begin"/>
        </w:r>
        <w:r w:rsidR="00892622" w:rsidRPr="00470F85">
          <w:rPr>
            <w:webHidden/>
            <w:sz w:val="17"/>
            <w:szCs w:val="17"/>
          </w:rPr>
          <w:instrText xml:space="preserve"> PAGEREF _Toc55310051 \h </w:instrText>
        </w:r>
        <w:r w:rsidR="00892622" w:rsidRPr="00470F85">
          <w:rPr>
            <w:webHidden/>
            <w:sz w:val="17"/>
            <w:szCs w:val="17"/>
          </w:rPr>
        </w:r>
        <w:r w:rsidR="00892622" w:rsidRPr="00470F85">
          <w:rPr>
            <w:webHidden/>
            <w:sz w:val="17"/>
            <w:szCs w:val="17"/>
          </w:rPr>
          <w:fldChar w:fldCharType="separate"/>
        </w:r>
        <w:r w:rsidR="0052163C">
          <w:rPr>
            <w:webHidden/>
            <w:sz w:val="17"/>
            <w:szCs w:val="17"/>
          </w:rPr>
          <w:t>15</w:t>
        </w:r>
        <w:r w:rsidR="00892622" w:rsidRPr="00470F85">
          <w:rPr>
            <w:webHidden/>
            <w:sz w:val="17"/>
            <w:szCs w:val="17"/>
          </w:rPr>
          <w:fldChar w:fldCharType="end"/>
        </w:r>
      </w:hyperlink>
    </w:p>
    <w:p w14:paraId="7C23403A" w14:textId="0A8EA837" w:rsidR="00892622" w:rsidRPr="00470F85" w:rsidRDefault="00492985">
      <w:pPr>
        <w:pStyle w:val="TDC1"/>
        <w:rPr>
          <w:rFonts w:asciiTheme="minorHAnsi" w:eastAsiaTheme="minorEastAsia" w:hAnsiTheme="minorHAnsi" w:cstheme="minorBidi"/>
          <w:bCs w:val="0"/>
          <w:kern w:val="0"/>
          <w:sz w:val="17"/>
          <w:szCs w:val="17"/>
          <w:lang w:eastAsia="es-MX"/>
        </w:rPr>
      </w:pPr>
      <w:hyperlink w:anchor="_Toc55310052" w:history="1">
        <w:r w:rsidR="00892622" w:rsidRPr="00470F85">
          <w:rPr>
            <w:rStyle w:val="Hipervnculo"/>
            <w:sz w:val="17"/>
            <w:szCs w:val="17"/>
          </w:rPr>
          <w:t>1.15.</w:t>
        </w:r>
        <w:r w:rsidR="00892622" w:rsidRPr="00470F85">
          <w:rPr>
            <w:rFonts w:asciiTheme="minorHAnsi" w:eastAsiaTheme="minorEastAsia" w:hAnsiTheme="minorHAnsi" w:cstheme="minorBidi"/>
            <w:bCs w:val="0"/>
            <w:kern w:val="0"/>
            <w:sz w:val="17"/>
            <w:szCs w:val="17"/>
            <w:lang w:eastAsia="es-MX"/>
          </w:rPr>
          <w:tab/>
        </w:r>
        <w:r w:rsidR="00892622" w:rsidRPr="00470F85">
          <w:rPr>
            <w:rStyle w:val="Hipervnculo"/>
            <w:sz w:val="17"/>
            <w:szCs w:val="17"/>
          </w:rPr>
          <w:t>Derechos de Autor y Propiedad intelectual.</w:t>
        </w:r>
        <w:r w:rsidR="00892622" w:rsidRPr="00470F85">
          <w:rPr>
            <w:webHidden/>
            <w:sz w:val="17"/>
            <w:szCs w:val="17"/>
          </w:rPr>
          <w:tab/>
        </w:r>
        <w:r w:rsidR="00892622" w:rsidRPr="00470F85">
          <w:rPr>
            <w:webHidden/>
            <w:sz w:val="17"/>
            <w:szCs w:val="17"/>
          </w:rPr>
          <w:fldChar w:fldCharType="begin"/>
        </w:r>
        <w:r w:rsidR="00892622" w:rsidRPr="00470F85">
          <w:rPr>
            <w:webHidden/>
            <w:sz w:val="17"/>
            <w:szCs w:val="17"/>
          </w:rPr>
          <w:instrText xml:space="preserve"> PAGEREF _Toc55310052 \h </w:instrText>
        </w:r>
        <w:r w:rsidR="00892622" w:rsidRPr="00470F85">
          <w:rPr>
            <w:webHidden/>
            <w:sz w:val="17"/>
            <w:szCs w:val="17"/>
          </w:rPr>
        </w:r>
        <w:r w:rsidR="00892622" w:rsidRPr="00470F85">
          <w:rPr>
            <w:webHidden/>
            <w:sz w:val="17"/>
            <w:szCs w:val="17"/>
          </w:rPr>
          <w:fldChar w:fldCharType="separate"/>
        </w:r>
        <w:r w:rsidR="0052163C">
          <w:rPr>
            <w:webHidden/>
            <w:sz w:val="17"/>
            <w:szCs w:val="17"/>
          </w:rPr>
          <w:t>15</w:t>
        </w:r>
        <w:r w:rsidR="00892622" w:rsidRPr="00470F85">
          <w:rPr>
            <w:webHidden/>
            <w:sz w:val="17"/>
            <w:szCs w:val="17"/>
          </w:rPr>
          <w:fldChar w:fldCharType="end"/>
        </w:r>
      </w:hyperlink>
    </w:p>
    <w:p w14:paraId="6F63E475" w14:textId="01982E89" w:rsidR="00892622" w:rsidRPr="00470F85" w:rsidRDefault="00492985">
      <w:pPr>
        <w:pStyle w:val="TDC1"/>
        <w:rPr>
          <w:rFonts w:asciiTheme="minorHAnsi" w:eastAsiaTheme="minorEastAsia" w:hAnsiTheme="minorHAnsi" w:cstheme="minorBidi"/>
          <w:bCs w:val="0"/>
          <w:kern w:val="0"/>
          <w:sz w:val="17"/>
          <w:szCs w:val="17"/>
          <w:lang w:eastAsia="es-MX"/>
        </w:rPr>
      </w:pPr>
      <w:hyperlink w:anchor="_Toc55310053" w:history="1">
        <w:r w:rsidR="00892622" w:rsidRPr="00470F85">
          <w:rPr>
            <w:rStyle w:val="Hipervnculo"/>
            <w:sz w:val="17"/>
            <w:szCs w:val="17"/>
          </w:rPr>
          <w:t>1.16.</w:t>
        </w:r>
        <w:r w:rsidR="00892622" w:rsidRPr="00470F85">
          <w:rPr>
            <w:rFonts w:asciiTheme="minorHAnsi" w:eastAsiaTheme="minorEastAsia" w:hAnsiTheme="minorHAnsi" w:cstheme="minorBidi"/>
            <w:bCs w:val="0"/>
            <w:kern w:val="0"/>
            <w:sz w:val="17"/>
            <w:szCs w:val="17"/>
            <w:lang w:eastAsia="es-MX"/>
          </w:rPr>
          <w:tab/>
        </w:r>
        <w:r w:rsidR="00892622" w:rsidRPr="00470F85">
          <w:rPr>
            <w:rStyle w:val="Hipervnculo"/>
            <w:sz w:val="17"/>
            <w:szCs w:val="17"/>
          </w:rPr>
          <w:t>Transparencia y Acceso a la Información Pública.</w:t>
        </w:r>
        <w:r w:rsidR="00892622" w:rsidRPr="00470F85">
          <w:rPr>
            <w:webHidden/>
            <w:sz w:val="17"/>
            <w:szCs w:val="17"/>
          </w:rPr>
          <w:tab/>
        </w:r>
        <w:r w:rsidR="00892622" w:rsidRPr="00470F85">
          <w:rPr>
            <w:webHidden/>
            <w:sz w:val="17"/>
            <w:szCs w:val="17"/>
          </w:rPr>
          <w:fldChar w:fldCharType="begin"/>
        </w:r>
        <w:r w:rsidR="00892622" w:rsidRPr="00470F85">
          <w:rPr>
            <w:webHidden/>
            <w:sz w:val="17"/>
            <w:szCs w:val="17"/>
          </w:rPr>
          <w:instrText xml:space="preserve"> PAGEREF _Toc55310053 \h </w:instrText>
        </w:r>
        <w:r w:rsidR="00892622" w:rsidRPr="00470F85">
          <w:rPr>
            <w:webHidden/>
            <w:sz w:val="17"/>
            <w:szCs w:val="17"/>
          </w:rPr>
        </w:r>
        <w:r w:rsidR="00892622" w:rsidRPr="00470F85">
          <w:rPr>
            <w:webHidden/>
            <w:sz w:val="17"/>
            <w:szCs w:val="17"/>
          </w:rPr>
          <w:fldChar w:fldCharType="separate"/>
        </w:r>
        <w:r w:rsidR="0052163C">
          <w:rPr>
            <w:webHidden/>
            <w:sz w:val="17"/>
            <w:szCs w:val="17"/>
          </w:rPr>
          <w:t>16</w:t>
        </w:r>
        <w:r w:rsidR="00892622" w:rsidRPr="00470F85">
          <w:rPr>
            <w:webHidden/>
            <w:sz w:val="17"/>
            <w:szCs w:val="17"/>
          </w:rPr>
          <w:fldChar w:fldCharType="end"/>
        </w:r>
      </w:hyperlink>
    </w:p>
    <w:p w14:paraId="66405237" w14:textId="4E3513E6" w:rsidR="00892622" w:rsidRPr="00470F85" w:rsidRDefault="00492985">
      <w:pPr>
        <w:pStyle w:val="TDC1"/>
        <w:rPr>
          <w:rFonts w:asciiTheme="minorHAnsi" w:eastAsiaTheme="minorEastAsia" w:hAnsiTheme="minorHAnsi" w:cstheme="minorBidi"/>
          <w:bCs w:val="0"/>
          <w:kern w:val="0"/>
          <w:sz w:val="17"/>
          <w:szCs w:val="17"/>
          <w:lang w:eastAsia="es-MX"/>
        </w:rPr>
      </w:pPr>
      <w:hyperlink w:anchor="_Toc55310054" w:history="1">
        <w:r w:rsidR="00892622" w:rsidRPr="00470F85">
          <w:rPr>
            <w:rStyle w:val="Hipervnculo"/>
            <w:sz w:val="17"/>
            <w:szCs w:val="17"/>
          </w:rPr>
          <w:t>1.17.</w:t>
        </w:r>
        <w:r w:rsidR="00892622" w:rsidRPr="00470F85">
          <w:rPr>
            <w:rFonts w:asciiTheme="minorHAnsi" w:eastAsiaTheme="minorEastAsia" w:hAnsiTheme="minorHAnsi" w:cstheme="minorBidi"/>
            <w:bCs w:val="0"/>
            <w:kern w:val="0"/>
            <w:sz w:val="17"/>
            <w:szCs w:val="17"/>
            <w:lang w:eastAsia="es-MX"/>
          </w:rPr>
          <w:tab/>
        </w:r>
        <w:r w:rsidR="00892622" w:rsidRPr="00470F85">
          <w:rPr>
            <w:rStyle w:val="Hipervnculo"/>
            <w:sz w:val="17"/>
            <w:szCs w:val="17"/>
          </w:rPr>
          <w:t>Responsabilidad laboral.</w:t>
        </w:r>
        <w:r w:rsidR="00892622" w:rsidRPr="00470F85">
          <w:rPr>
            <w:webHidden/>
            <w:sz w:val="17"/>
            <w:szCs w:val="17"/>
          </w:rPr>
          <w:tab/>
        </w:r>
        <w:r w:rsidR="00892622" w:rsidRPr="00470F85">
          <w:rPr>
            <w:webHidden/>
            <w:sz w:val="17"/>
            <w:szCs w:val="17"/>
          </w:rPr>
          <w:fldChar w:fldCharType="begin"/>
        </w:r>
        <w:r w:rsidR="00892622" w:rsidRPr="00470F85">
          <w:rPr>
            <w:webHidden/>
            <w:sz w:val="17"/>
            <w:szCs w:val="17"/>
          </w:rPr>
          <w:instrText xml:space="preserve"> PAGEREF _Toc55310054 \h </w:instrText>
        </w:r>
        <w:r w:rsidR="00892622" w:rsidRPr="00470F85">
          <w:rPr>
            <w:webHidden/>
            <w:sz w:val="17"/>
            <w:szCs w:val="17"/>
          </w:rPr>
        </w:r>
        <w:r w:rsidR="00892622" w:rsidRPr="00470F85">
          <w:rPr>
            <w:webHidden/>
            <w:sz w:val="17"/>
            <w:szCs w:val="17"/>
          </w:rPr>
          <w:fldChar w:fldCharType="separate"/>
        </w:r>
        <w:r w:rsidR="0052163C">
          <w:rPr>
            <w:webHidden/>
            <w:sz w:val="17"/>
            <w:szCs w:val="17"/>
          </w:rPr>
          <w:t>16</w:t>
        </w:r>
        <w:r w:rsidR="00892622" w:rsidRPr="00470F85">
          <w:rPr>
            <w:webHidden/>
            <w:sz w:val="17"/>
            <w:szCs w:val="17"/>
          </w:rPr>
          <w:fldChar w:fldCharType="end"/>
        </w:r>
      </w:hyperlink>
    </w:p>
    <w:p w14:paraId="4C9EEF9B" w14:textId="47BCED11" w:rsidR="00892622" w:rsidRPr="00470F85" w:rsidRDefault="00492985">
      <w:pPr>
        <w:pStyle w:val="TDC1"/>
        <w:rPr>
          <w:rFonts w:asciiTheme="minorHAnsi" w:eastAsiaTheme="minorEastAsia" w:hAnsiTheme="minorHAnsi" w:cstheme="minorBidi"/>
          <w:bCs w:val="0"/>
          <w:kern w:val="0"/>
          <w:sz w:val="17"/>
          <w:szCs w:val="17"/>
          <w:lang w:eastAsia="es-MX"/>
        </w:rPr>
      </w:pPr>
      <w:hyperlink w:anchor="_Toc55310055" w:history="1">
        <w:r w:rsidR="00892622" w:rsidRPr="00470F85">
          <w:rPr>
            <w:rStyle w:val="Hipervnculo"/>
            <w:sz w:val="17"/>
            <w:szCs w:val="17"/>
          </w:rPr>
          <w:t>2.</w:t>
        </w:r>
        <w:r w:rsidR="00892622" w:rsidRPr="00470F85">
          <w:rPr>
            <w:rFonts w:asciiTheme="minorHAnsi" w:eastAsiaTheme="minorEastAsia" w:hAnsiTheme="minorHAnsi" w:cstheme="minorBidi"/>
            <w:bCs w:val="0"/>
            <w:kern w:val="0"/>
            <w:sz w:val="17"/>
            <w:szCs w:val="17"/>
            <w:lang w:eastAsia="es-MX"/>
          </w:rPr>
          <w:tab/>
        </w:r>
        <w:r w:rsidR="00892622" w:rsidRPr="00470F85">
          <w:rPr>
            <w:rStyle w:val="Hipervnculo"/>
            <w:sz w:val="17"/>
            <w:szCs w:val="17"/>
          </w:rPr>
          <w:t>INSTRUCCIONES PARA ELABORAR LA OFERTA TÉCNICA Y LA OFERTA ECONÓMICA</w:t>
        </w:r>
        <w:r w:rsidR="00892622" w:rsidRPr="00470F85">
          <w:rPr>
            <w:webHidden/>
            <w:sz w:val="17"/>
            <w:szCs w:val="17"/>
          </w:rPr>
          <w:tab/>
        </w:r>
        <w:r w:rsidR="00892622" w:rsidRPr="00470F85">
          <w:rPr>
            <w:webHidden/>
            <w:sz w:val="17"/>
            <w:szCs w:val="17"/>
          </w:rPr>
          <w:fldChar w:fldCharType="begin"/>
        </w:r>
        <w:r w:rsidR="00892622" w:rsidRPr="00470F85">
          <w:rPr>
            <w:webHidden/>
            <w:sz w:val="17"/>
            <w:szCs w:val="17"/>
          </w:rPr>
          <w:instrText xml:space="preserve"> PAGEREF _Toc55310055 \h </w:instrText>
        </w:r>
        <w:r w:rsidR="00892622" w:rsidRPr="00470F85">
          <w:rPr>
            <w:webHidden/>
            <w:sz w:val="17"/>
            <w:szCs w:val="17"/>
          </w:rPr>
        </w:r>
        <w:r w:rsidR="00892622" w:rsidRPr="00470F85">
          <w:rPr>
            <w:webHidden/>
            <w:sz w:val="17"/>
            <w:szCs w:val="17"/>
          </w:rPr>
          <w:fldChar w:fldCharType="separate"/>
        </w:r>
        <w:r w:rsidR="0052163C">
          <w:rPr>
            <w:webHidden/>
            <w:sz w:val="17"/>
            <w:szCs w:val="17"/>
          </w:rPr>
          <w:t>16</w:t>
        </w:r>
        <w:r w:rsidR="00892622" w:rsidRPr="00470F85">
          <w:rPr>
            <w:webHidden/>
            <w:sz w:val="17"/>
            <w:szCs w:val="17"/>
          </w:rPr>
          <w:fldChar w:fldCharType="end"/>
        </w:r>
      </w:hyperlink>
    </w:p>
    <w:p w14:paraId="085AEF2B" w14:textId="5A0D0EA4" w:rsidR="00892622" w:rsidRPr="00470F85" w:rsidRDefault="00492985">
      <w:pPr>
        <w:pStyle w:val="TDC1"/>
        <w:rPr>
          <w:rFonts w:asciiTheme="minorHAnsi" w:eastAsiaTheme="minorEastAsia" w:hAnsiTheme="minorHAnsi" w:cstheme="minorBidi"/>
          <w:bCs w:val="0"/>
          <w:kern w:val="0"/>
          <w:sz w:val="17"/>
          <w:szCs w:val="17"/>
          <w:lang w:eastAsia="es-MX"/>
        </w:rPr>
      </w:pPr>
      <w:hyperlink w:anchor="_Toc55310056" w:history="1">
        <w:r w:rsidR="00892622" w:rsidRPr="00470F85">
          <w:rPr>
            <w:rStyle w:val="Hipervnculo"/>
            <w:sz w:val="17"/>
            <w:szCs w:val="17"/>
          </w:rPr>
          <w:t>3.</w:t>
        </w:r>
        <w:r w:rsidR="00892622" w:rsidRPr="00470F85">
          <w:rPr>
            <w:rFonts w:asciiTheme="minorHAnsi" w:eastAsiaTheme="minorEastAsia" w:hAnsiTheme="minorHAnsi" w:cstheme="minorBidi"/>
            <w:bCs w:val="0"/>
            <w:kern w:val="0"/>
            <w:sz w:val="17"/>
            <w:szCs w:val="17"/>
            <w:lang w:eastAsia="es-MX"/>
          </w:rPr>
          <w:tab/>
        </w:r>
        <w:r w:rsidR="00892622" w:rsidRPr="00470F85">
          <w:rPr>
            <w:rStyle w:val="Hipervnculo"/>
            <w:sz w:val="17"/>
            <w:szCs w:val="17"/>
          </w:rPr>
          <w:t>PARTICIPACIÓN EN EL PROCEDIMIENTO Y PRESENTACIÓN DE PROPOSICIONES</w:t>
        </w:r>
        <w:r w:rsidR="00892622" w:rsidRPr="00470F85">
          <w:rPr>
            <w:webHidden/>
            <w:sz w:val="17"/>
            <w:szCs w:val="17"/>
          </w:rPr>
          <w:tab/>
        </w:r>
        <w:r w:rsidR="00892622" w:rsidRPr="00470F85">
          <w:rPr>
            <w:webHidden/>
            <w:sz w:val="17"/>
            <w:szCs w:val="17"/>
          </w:rPr>
          <w:fldChar w:fldCharType="begin"/>
        </w:r>
        <w:r w:rsidR="00892622" w:rsidRPr="00470F85">
          <w:rPr>
            <w:webHidden/>
            <w:sz w:val="17"/>
            <w:szCs w:val="17"/>
          </w:rPr>
          <w:instrText xml:space="preserve"> PAGEREF _Toc55310056 \h </w:instrText>
        </w:r>
        <w:r w:rsidR="00892622" w:rsidRPr="00470F85">
          <w:rPr>
            <w:webHidden/>
            <w:sz w:val="17"/>
            <w:szCs w:val="17"/>
          </w:rPr>
        </w:r>
        <w:r w:rsidR="00892622" w:rsidRPr="00470F85">
          <w:rPr>
            <w:webHidden/>
            <w:sz w:val="17"/>
            <w:szCs w:val="17"/>
          </w:rPr>
          <w:fldChar w:fldCharType="separate"/>
        </w:r>
        <w:r w:rsidR="0052163C">
          <w:rPr>
            <w:webHidden/>
            <w:sz w:val="17"/>
            <w:szCs w:val="17"/>
          </w:rPr>
          <w:t>17</w:t>
        </w:r>
        <w:r w:rsidR="00892622" w:rsidRPr="00470F85">
          <w:rPr>
            <w:webHidden/>
            <w:sz w:val="17"/>
            <w:szCs w:val="17"/>
          </w:rPr>
          <w:fldChar w:fldCharType="end"/>
        </w:r>
      </w:hyperlink>
    </w:p>
    <w:p w14:paraId="52855334" w14:textId="51E095DE" w:rsidR="00892622" w:rsidRPr="00470F85" w:rsidRDefault="00492985">
      <w:pPr>
        <w:pStyle w:val="TDC1"/>
        <w:rPr>
          <w:rFonts w:asciiTheme="minorHAnsi" w:eastAsiaTheme="minorEastAsia" w:hAnsiTheme="minorHAnsi" w:cstheme="minorBidi"/>
          <w:bCs w:val="0"/>
          <w:kern w:val="0"/>
          <w:sz w:val="17"/>
          <w:szCs w:val="17"/>
          <w:lang w:eastAsia="es-MX"/>
        </w:rPr>
      </w:pPr>
      <w:hyperlink w:anchor="_Toc55310060" w:history="1">
        <w:r w:rsidR="00892622" w:rsidRPr="00470F85">
          <w:rPr>
            <w:rStyle w:val="Hipervnculo"/>
            <w:sz w:val="17"/>
            <w:szCs w:val="17"/>
          </w:rPr>
          <w:t>4.</w:t>
        </w:r>
        <w:r w:rsidR="00892622" w:rsidRPr="00470F85">
          <w:rPr>
            <w:rFonts w:asciiTheme="minorHAnsi" w:eastAsiaTheme="minorEastAsia" w:hAnsiTheme="minorHAnsi" w:cstheme="minorBidi"/>
            <w:bCs w:val="0"/>
            <w:kern w:val="0"/>
            <w:sz w:val="17"/>
            <w:szCs w:val="17"/>
            <w:lang w:eastAsia="es-MX"/>
          </w:rPr>
          <w:tab/>
        </w:r>
        <w:r w:rsidR="00892622" w:rsidRPr="00470F85">
          <w:rPr>
            <w:rStyle w:val="Hipervnculo"/>
            <w:sz w:val="17"/>
            <w:szCs w:val="17"/>
          </w:rPr>
          <w:t>CONTENIDO DE LAS PROPOSICIONES</w:t>
        </w:r>
        <w:r w:rsidR="00892622" w:rsidRPr="00470F85">
          <w:rPr>
            <w:webHidden/>
            <w:sz w:val="17"/>
            <w:szCs w:val="17"/>
          </w:rPr>
          <w:tab/>
        </w:r>
        <w:r w:rsidR="00892622" w:rsidRPr="00470F85">
          <w:rPr>
            <w:webHidden/>
            <w:sz w:val="17"/>
            <w:szCs w:val="17"/>
          </w:rPr>
          <w:fldChar w:fldCharType="begin"/>
        </w:r>
        <w:r w:rsidR="00892622" w:rsidRPr="00470F85">
          <w:rPr>
            <w:webHidden/>
            <w:sz w:val="17"/>
            <w:szCs w:val="17"/>
          </w:rPr>
          <w:instrText xml:space="preserve"> PAGEREF _Toc55310060 \h </w:instrText>
        </w:r>
        <w:r w:rsidR="00892622" w:rsidRPr="00470F85">
          <w:rPr>
            <w:webHidden/>
            <w:sz w:val="17"/>
            <w:szCs w:val="17"/>
          </w:rPr>
        </w:r>
        <w:r w:rsidR="00892622" w:rsidRPr="00470F85">
          <w:rPr>
            <w:webHidden/>
            <w:sz w:val="17"/>
            <w:szCs w:val="17"/>
          </w:rPr>
          <w:fldChar w:fldCharType="separate"/>
        </w:r>
        <w:r w:rsidR="0052163C">
          <w:rPr>
            <w:webHidden/>
            <w:sz w:val="17"/>
            <w:szCs w:val="17"/>
          </w:rPr>
          <w:t>18</w:t>
        </w:r>
        <w:r w:rsidR="00892622" w:rsidRPr="00470F85">
          <w:rPr>
            <w:webHidden/>
            <w:sz w:val="17"/>
            <w:szCs w:val="17"/>
          </w:rPr>
          <w:fldChar w:fldCharType="end"/>
        </w:r>
      </w:hyperlink>
    </w:p>
    <w:p w14:paraId="07483FB2" w14:textId="15AA7016" w:rsidR="00892622" w:rsidRPr="00470F85" w:rsidRDefault="00492985">
      <w:pPr>
        <w:pStyle w:val="TDC1"/>
        <w:rPr>
          <w:rFonts w:asciiTheme="minorHAnsi" w:eastAsiaTheme="minorEastAsia" w:hAnsiTheme="minorHAnsi" w:cstheme="minorBidi"/>
          <w:bCs w:val="0"/>
          <w:kern w:val="0"/>
          <w:sz w:val="17"/>
          <w:szCs w:val="17"/>
          <w:lang w:eastAsia="es-MX"/>
        </w:rPr>
      </w:pPr>
      <w:hyperlink w:anchor="_Toc55310064" w:history="1">
        <w:r w:rsidR="00892622" w:rsidRPr="00470F85">
          <w:rPr>
            <w:rStyle w:val="Hipervnculo"/>
            <w:sz w:val="17"/>
            <w:szCs w:val="17"/>
          </w:rPr>
          <w:t>5.</w:t>
        </w:r>
        <w:r w:rsidR="00892622" w:rsidRPr="00470F85">
          <w:rPr>
            <w:rFonts w:asciiTheme="minorHAnsi" w:eastAsiaTheme="minorEastAsia" w:hAnsiTheme="minorHAnsi" w:cstheme="minorBidi"/>
            <w:bCs w:val="0"/>
            <w:kern w:val="0"/>
            <w:sz w:val="17"/>
            <w:szCs w:val="17"/>
            <w:lang w:eastAsia="es-MX"/>
          </w:rPr>
          <w:tab/>
        </w:r>
        <w:r w:rsidR="00892622" w:rsidRPr="00470F85">
          <w:rPr>
            <w:rStyle w:val="Hipervnculo"/>
            <w:sz w:val="17"/>
            <w:szCs w:val="17"/>
          </w:rPr>
          <w:t>CRITERIO DE EVALUACIÓN Y ADJUDICACIÓN DEL CONTRATO</w:t>
        </w:r>
        <w:r w:rsidR="00892622" w:rsidRPr="00470F85">
          <w:rPr>
            <w:webHidden/>
            <w:sz w:val="17"/>
            <w:szCs w:val="17"/>
          </w:rPr>
          <w:tab/>
        </w:r>
        <w:r w:rsidR="00892622" w:rsidRPr="00470F85">
          <w:rPr>
            <w:webHidden/>
            <w:sz w:val="17"/>
            <w:szCs w:val="17"/>
          </w:rPr>
          <w:fldChar w:fldCharType="begin"/>
        </w:r>
        <w:r w:rsidR="00892622" w:rsidRPr="00470F85">
          <w:rPr>
            <w:webHidden/>
            <w:sz w:val="17"/>
            <w:szCs w:val="17"/>
          </w:rPr>
          <w:instrText xml:space="preserve"> PAGEREF _Toc55310064 \h </w:instrText>
        </w:r>
        <w:r w:rsidR="00892622" w:rsidRPr="00470F85">
          <w:rPr>
            <w:webHidden/>
            <w:sz w:val="17"/>
            <w:szCs w:val="17"/>
          </w:rPr>
        </w:r>
        <w:r w:rsidR="00892622" w:rsidRPr="00470F85">
          <w:rPr>
            <w:webHidden/>
            <w:sz w:val="17"/>
            <w:szCs w:val="17"/>
          </w:rPr>
          <w:fldChar w:fldCharType="separate"/>
        </w:r>
        <w:r w:rsidR="0052163C">
          <w:rPr>
            <w:webHidden/>
            <w:sz w:val="17"/>
            <w:szCs w:val="17"/>
          </w:rPr>
          <w:t>19</w:t>
        </w:r>
        <w:r w:rsidR="00892622" w:rsidRPr="00470F85">
          <w:rPr>
            <w:webHidden/>
            <w:sz w:val="17"/>
            <w:szCs w:val="17"/>
          </w:rPr>
          <w:fldChar w:fldCharType="end"/>
        </w:r>
      </w:hyperlink>
    </w:p>
    <w:p w14:paraId="381CB022" w14:textId="3739210B" w:rsidR="00892622" w:rsidRPr="00470F85" w:rsidRDefault="00492985">
      <w:pPr>
        <w:pStyle w:val="TDC1"/>
        <w:rPr>
          <w:rFonts w:asciiTheme="minorHAnsi" w:eastAsiaTheme="minorEastAsia" w:hAnsiTheme="minorHAnsi" w:cstheme="minorBidi"/>
          <w:bCs w:val="0"/>
          <w:kern w:val="0"/>
          <w:sz w:val="17"/>
          <w:szCs w:val="17"/>
          <w:lang w:eastAsia="es-MX"/>
        </w:rPr>
      </w:pPr>
      <w:hyperlink w:anchor="_Toc55310068" w:history="1">
        <w:r w:rsidR="00892622" w:rsidRPr="00470F85">
          <w:rPr>
            <w:rStyle w:val="Hipervnculo"/>
            <w:sz w:val="17"/>
            <w:szCs w:val="17"/>
          </w:rPr>
          <w:t>6.</w:t>
        </w:r>
        <w:r w:rsidR="00892622" w:rsidRPr="00470F85">
          <w:rPr>
            <w:rFonts w:asciiTheme="minorHAnsi" w:eastAsiaTheme="minorEastAsia" w:hAnsiTheme="minorHAnsi" w:cstheme="minorBidi"/>
            <w:bCs w:val="0"/>
            <w:kern w:val="0"/>
            <w:sz w:val="17"/>
            <w:szCs w:val="17"/>
            <w:lang w:eastAsia="es-MX"/>
          </w:rPr>
          <w:tab/>
        </w:r>
        <w:r w:rsidR="00892622" w:rsidRPr="00470F85">
          <w:rPr>
            <w:rStyle w:val="Hipervnculo"/>
            <w:sz w:val="17"/>
            <w:szCs w:val="17"/>
          </w:rPr>
          <w:t>ACTOS QUE SE EFECTUARÁN DURANTE EL DESARROLLO DEL PROCEDIMIENTO</w:t>
        </w:r>
        <w:r w:rsidR="00892622" w:rsidRPr="00470F85">
          <w:rPr>
            <w:webHidden/>
            <w:sz w:val="17"/>
            <w:szCs w:val="17"/>
          </w:rPr>
          <w:tab/>
        </w:r>
        <w:r w:rsidR="00892622" w:rsidRPr="00470F85">
          <w:rPr>
            <w:webHidden/>
            <w:sz w:val="17"/>
            <w:szCs w:val="17"/>
          </w:rPr>
          <w:fldChar w:fldCharType="begin"/>
        </w:r>
        <w:r w:rsidR="00892622" w:rsidRPr="00470F85">
          <w:rPr>
            <w:webHidden/>
            <w:sz w:val="17"/>
            <w:szCs w:val="17"/>
          </w:rPr>
          <w:instrText xml:space="preserve"> PAGEREF _Toc55310068 \h </w:instrText>
        </w:r>
        <w:r w:rsidR="00892622" w:rsidRPr="00470F85">
          <w:rPr>
            <w:webHidden/>
            <w:sz w:val="17"/>
            <w:szCs w:val="17"/>
          </w:rPr>
        </w:r>
        <w:r w:rsidR="00892622" w:rsidRPr="00470F85">
          <w:rPr>
            <w:webHidden/>
            <w:sz w:val="17"/>
            <w:szCs w:val="17"/>
          </w:rPr>
          <w:fldChar w:fldCharType="separate"/>
        </w:r>
        <w:r w:rsidR="0052163C">
          <w:rPr>
            <w:webHidden/>
            <w:sz w:val="17"/>
            <w:szCs w:val="17"/>
          </w:rPr>
          <w:t>21</w:t>
        </w:r>
        <w:r w:rsidR="00892622" w:rsidRPr="00470F85">
          <w:rPr>
            <w:webHidden/>
            <w:sz w:val="17"/>
            <w:szCs w:val="17"/>
          </w:rPr>
          <w:fldChar w:fldCharType="end"/>
        </w:r>
      </w:hyperlink>
    </w:p>
    <w:p w14:paraId="56E2EA16" w14:textId="3C6687BA" w:rsidR="00892622" w:rsidRPr="00470F85" w:rsidRDefault="00492985">
      <w:pPr>
        <w:pStyle w:val="TDC1"/>
        <w:rPr>
          <w:rFonts w:asciiTheme="minorHAnsi" w:eastAsiaTheme="minorEastAsia" w:hAnsiTheme="minorHAnsi" w:cstheme="minorBidi"/>
          <w:bCs w:val="0"/>
          <w:kern w:val="0"/>
          <w:sz w:val="17"/>
          <w:szCs w:val="17"/>
          <w:lang w:eastAsia="es-MX"/>
        </w:rPr>
      </w:pPr>
      <w:hyperlink w:anchor="_Toc55310075" w:history="1">
        <w:r w:rsidR="00892622" w:rsidRPr="00470F85">
          <w:rPr>
            <w:rStyle w:val="Hipervnculo"/>
            <w:sz w:val="17"/>
            <w:szCs w:val="17"/>
          </w:rPr>
          <w:t>7.</w:t>
        </w:r>
        <w:r w:rsidR="00892622" w:rsidRPr="00470F85">
          <w:rPr>
            <w:rFonts w:asciiTheme="minorHAnsi" w:eastAsiaTheme="minorEastAsia" w:hAnsiTheme="minorHAnsi" w:cstheme="minorBidi"/>
            <w:bCs w:val="0"/>
            <w:kern w:val="0"/>
            <w:sz w:val="17"/>
            <w:szCs w:val="17"/>
            <w:lang w:eastAsia="es-MX"/>
          </w:rPr>
          <w:tab/>
        </w:r>
        <w:r w:rsidR="00892622" w:rsidRPr="00470F85">
          <w:rPr>
            <w:rStyle w:val="Hipervnculo"/>
            <w:sz w:val="17"/>
            <w:szCs w:val="17"/>
          </w:rPr>
          <w:t>FORMALIZACIÓN DEL CONTRATO</w:t>
        </w:r>
        <w:r w:rsidR="00892622" w:rsidRPr="00470F85">
          <w:rPr>
            <w:webHidden/>
            <w:sz w:val="17"/>
            <w:szCs w:val="17"/>
          </w:rPr>
          <w:tab/>
        </w:r>
        <w:r w:rsidR="00892622" w:rsidRPr="00470F85">
          <w:rPr>
            <w:webHidden/>
            <w:sz w:val="17"/>
            <w:szCs w:val="17"/>
          </w:rPr>
          <w:fldChar w:fldCharType="begin"/>
        </w:r>
        <w:r w:rsidR="00892622" w:rsidRPr="00470F85">
          <w:rPr>
            <w:webHidden/>
            <w:sz w:val="17"/>
            <w:szCs w:val="17"/>
          </w:rPr>
          <w:instrText xml:space="preserve"> PAGEREF _Toc55310075 \h </w:instrText>
        </w:r>
        <w:r w:rsidR="00892622" w:rsidRPr="00470F85">
          <w:rPr>
            <w:webHidden/>
            <w:sz w:val="17"/>
            <w:szCs w:val="17"/>
          </w:rPr>
        </w:r>
        <w:r w:rsidR="00892622" w:rsidRPr="00470F85">
          <w:rPr>
            <w:webHidden/>
            <w:sz w:val="17"/>
            <w:szCs w:val="17"/>
          </w:rPr>
          <w:fldChar w:fldCharType="separate"/>
        </w:r>
        <w:r w:rsidR="0052163C">
          <w:rPr>
            <w:webHidden/>
            <w:sz w:val="17"/>
            <w:szCs w:val="17"/>
          </w:rPr>
          <w:t>22</w:t>
        </w:r>
        <w:r w:rsidR="00892622" w:rsidRPr="00470F85">
          <w:rPr>
            <w:webHidden/>
            <w:sz w:val="17"/>
            <w:szCs w:val="17"/>
          </w:rPr>
          <w:fldChar w:fldCharType="end"/>
        </w:r>
      </w:hyperlink>
    </w:p>
    <w:p w14:paraId="46E44F63" w14:textId="5C96F5A9" w:rsidR="00892622" w:rsidRPr="00470F85" w:rsidRDefault="00492985">
      <w:pPr>
        <w:pStyle w:val="TDC1"/>
        <w:rPr>
          <w:rFonts w:asciiTheme="minorHAnsi" w:eastAsiaTheme="minorEastAsia" w:hAnsiTheme="minorHAnsi" w:cstheme="minorBidi"/>
          <w:bCs w:val="0"/>
          <w:kern w:val="0"/>
          <w:sz w:val="17"/>
          <w:szCs w:val="17"/>
          <w:lang w:eastAsia="es-MX"/>
        </w:rPr>
      </w:pPr>
      <w:hyperlink w:anchor="_Toc55310078" w:history="1">
        <w:r w:rsidR="00892622" w:rsidRPr="00470F85">
          <w:rPr>
            <w:rStyle w:val="Hipervnculo"/>
            <w:sz w:val="17"/>
            <w:szCs w:val="17"/>
          </w:rPr>
          <w:t>8.</w:t>
        </w:r>
        <w:r w:rsidR="00892622" w:rsidRPr="00470F85">
          <w:rPr>
            <w:rFonts w:asciiTheme="minorHAnsi" w:eastAsiaTheme="minorEastAsia" w:hAnsiTheme="minorHAnsi" w:cstheme="minorBidi"/>
            <w:bCs w:val="0"/>
            <w:kern w:val="0"/>
            <w:sz w:val="17"/>
            <w:szCs w:val="17"/>
            <w:lang w:eastAsia="es-MX"/>
          </w:rPr>
          <w:tab/>
        </w:r>
        <w:r w:rsidR="00892622" w:rsidRPr="00470F85">
          <w:rPr>
            <w:rStyle w:val="Hipervnculo"/>
            <w:sz w:val="17"/>
            <w:szCs w:val="17"/>
          </w:rPr>
          <w:t>PENAS CONVENCIONALES</w:t>
        </w:r>
        <w:r w:rsidR="00892622" w:rsidRPr="00470F85">
          <w:rPr>
            <w:webHidden/>
            <w:sz w:val="17"/>
            <w:szCs w:val="17"/>
          </w:rPr>
          <w:tab/>
        </w:r>
        <w:r w:rsidR="00892622" w:rsidRPr="00470F85">
          <w:rPr>
            <w:webHidden/>
            <w:sz w:val="17"/>
            <w:szCs w:val="17"/>
          </w:rPr>
          <w:fldChar w:fldCharType="begin"/>
        </w:r>
        <w:r w:rsidR="00892622" w:rsidRPr="00470F85">
          <w:rPr>
            <w:webHidden/>
            <w:sz w:val="17"/>
            <w:szCs w:val="17"/>
          </w:rPr>
          <w:instrText xml:space="preserve"> PAGEREF _Toc55310078 \h </w:instrText>
        </w:r>
        <w:r w:rsidR="00892622" w:rsidRPr="00470F85">
          <w:rPr>
            <w:webHidden/>
            <w:sz w:val="17"/>
            <w:szCs w:val="17"/>
          </w:rPr>
        </w:r>
        <w:r w:rsidR="00892622" w:rsidRPr="00470F85">
          <w:rPr>
            <w:webHidden/>
            <w:sz w:val="17"/>
            <w:szCs w:val="17"/>
          </w:rPr>
          <w:fldChar w:fldCharType="separate"/>
        </w:r>
        <w:r w:rsidR="0052163C">
          <w:rPr>
            <w:webHidden/>
            <w:sz w:val="17"/>
            <w:szCs w:val="17"/>
          </w:rPr>
          <w:t>25</w:t>
        </w:r>
        <w:r w:rsidR="00892622" w:rsidRPr="00470F85">
          <w:rPr>
            <w:webHidden/>
            <w:sz w:val="17"/>
            <w:szCs w:val="17"/>
          </w:rPr>
          <w:fldChar w:fldCharType="end"/>
        </w:r>
      </w:hyperlink>
    </w:p>
    <w:p w14:paraId="3FC673BD" w14:textId="12688CB7" w:rsidR="00892622" w:rsidRPr="00470F85" w:rsidRDefault="00492985">
      <w:pPr>
        <w:pStyle w:val="TDC1"/>
        <w:rPr>
          <w:rFonts w:asciiTheme="minorHAnsi" w:eastAsiaTheme="minorEastAsia" w:hAnsiTheme="minorHAnsi" w:cstheme="minorBidi"/>
          <w:bCs w:val="0"/>
          <w:kern w:val="0"/>
          <w:sz w:val="17"/>
          <w:szCs w:val="17"/>
          <w:lang w:eastAsia="es-MX"/>
        </w:rPr>
      </w:pPr>
      <w:hyperlink w:anchor="_Toc55310079" w:history="1">
        <w:r w:rsidR="00892622" w:rsidRPr="00470F85">
          <w:rPr>
            <w:rStyle w:val="Hipervnculo"/>
            <w:sz w:val="17"/>
            <w:szCs w:val="17"/>
          </w:rPr>
          <w:t>9.</w:t>
        </w:r>
        <w:r w:rsidR="00892622" w:rsidRPr="00470F85">
          <w:rPr>
            <w:rFonts w:asciiTheme="minorHAnsi" w:eastAsiaTheme="minorEastAsia" w:hAnsiTheme="minorHAnsi" w:cstheme="minorBidi"/>
            <w:bCs w:val="0"/>
            <w:kern w:val="0"/>
            <w:sz w:val="17"/>
            <w:szCs w:val="17"/>
            <w:lang w:eastAsia="es-MX"/>
          </w:rPr>
          <w:tab/>
        </w:r>
        <w:r w:rsidR="00892622" w:rsidRPr="00470F85">
          <w:rPr>
            <w:rStyle w:val="Hipervnculo"/>
            <w:sz w:val="17"/>
            <w:szCs w:val="17"/>
          </w:rPr>
          <w:t>DEDUCCIONES</w:t>
        </w:r>
        <w:r w:rsidR="00892622" w:rsidRPr="00470F85">
          <w:rPr>
            <w:webHidden/>
            <w:sz w:val="17"/>
            <w:szCs w:val="17"/>
          </w:rPr>
          <w:tab/>
        </w:r>
        <w:r w:rsidR="00892622" w:rsidRPr="00470F85">
          <w:rPr>
            <w:webHidden/>
            <w:sz w:val="17"/>
            <w:szCs w:val="17"/>
          </w:rPr>
          <w:fldChar w:fldCharType="begin"/>
        </w:r>
        <w:r w:rsidR="00892622" w:rsidRPr="00470F85">
          <w:rPr>
            <w:webHidden/>
            <w:sz w:val="17"/>
            <w:szCs w:val="17"/>
          </w:rPr>
          <w:instrText xml:space="preserve"> PAGEREF _Toc55310079 \h </w:instrText>
        </w:r>
        <w:r w:rsidR="00892622" w:rsidRPr="00470F85">
          <w:rPr>
            <w:webHidden/>
            <w:sz w:val="17"/>
            <w:szCs w:val="17"/>
          </w:rPr>
        </w:r>
        <w:r w:rsidR="00892622" w:rsidRPr="00470F85">
          <w:rPr>
            <w:webHidden/>
            <w:sz w:val="17"/>
            <w:szCs w:val="17"/>
          </w:rPr>
          <w:fldChar w:fldCharType="separate"/>
        </w:r>
        <w:r w:rsidR="0052163C">
          <w:rPr>
            <w:webHidden/>
            <w:sz w:val="17"/>
            <w:szCs w:val="17"/>
          </w:rPr>
          <w:t>26</w:t>
        </w:r>
        <w:r w:rsidR="00892622" w:rsidRPr="00470F85">
          <w:rPr>
            <w:webHidden/>
            <w:sz w:val="17"/>
            <w:szCs w:val="17"/>
          </w:rPr>
          <w:fldChar w:fldCharType="end"/>
        </w:r>
      </w:hyperlink>
    </w:p>
    <w:p w14:paraId="3B52ED48" w14:textId="04D6776C" w:rsidR="00892622" w:rsidRPr="00470F85" w:rsidRDefault="00492985">
      <w:pPr>
        <w:pStyle w:val="TDC1"/>
        <w:rPr>
          <w:rFonts w:asciiTheme="minorHAnsi" w:eastAsiaTheme="minorEastAsia" w:hAnsiTheme="minorHAnsi" w:cstheme="minorBidi"/>
          <w:bCs w:val="0"/>
          <w:kern w:val="0"/>
          <w:sz w:val="17"/>
          <w:szCs w:val="17"/>
          <w:lang w:eastAsia="es-MX"/>
        </w:rPr>
      </w:pPr>
      <w:hyperlink w:anchor="_Toc55310080" w:history="1">
        <w:r w:rsidR="00892622" w:rsidRPr="00470F85">
          <w:rPr>
            <w:rStyle w:val="Hipervnculo"/>
            <w:sz w:val="17"/>
            <w:szCs w:val="17"/>
          </w:rPr>
          <w:t>10.</w:t>
        </w:r>
        <w:r w:rsidR="00892622" w:rsidRPr="00470F85">
          <w:rPr>
            <w:rFonts w:asciiTheme="minorHAnsi" w:eastAsiaTheme="minorEastAsia" w:hAnsiTheme="minorHAnsi" w:cstheme="minorBidi"/>
            <w:bCs w:val="0"/>
            <w:kern w:val="0"/>
            <w:sz w:val="17"/>
            <w:szCs w:val="17"/>
            <w:lang w:eastAsia="es-MX"/>
          </w:rPr>
          <w:tab/>
        </w:r>
        <w:r w:rsidR="00892622" w:rsidRPr="00470F85">
          <w:rPr>
            <w:rStyle w:val="Hipervnculo"/>
            <w:sz w:val="17"/>
            <w:szCs w:val="17"/>
          </w:rPr>
          <w:t>PRÓRROGAS.</w:t>
        </w:r>
        <w:r w:rsidR="00892622" w:rsidRPr="00470F85">
          <w:rPr>
            <w:webHidden/>
            <w:sz w:val="17"/>
            <w:szCs w:val="17"/>
          </w:rPr>
          <w:tab/>
        </w:r>
        <w:r w:rsidR="00892622" w:rsidRPr="00470F85">
          <w:rPr>
            <w:webHidden/>
            <w:sz w:val="17"/>
            <w:szCs w:val="17"/>
          </w:rPr>
          <w:fldChar w:fldCharType="begin"/>
        </w:r>
        <w:r w:rsidR="00892622" w:rsidRPr="00470F85">
          <w:rPr>
            <w:webHidden/>
            <w:sz w:val="17"/>
            <w:szCs w:val="17"/>
          </w:rPr>
          <w:instrText xml:space="preserve"> PAGEREF _Toc55310080 \h </w:instrText>
        </w:r>
        <w:r w:rsidR="00892622" w:rsidRPr="00470F85">
          <w:rPr>
            <w:webHidden/>
            <w:sz w:val="17"/>
            <w:szCs w:val="17"/>
          </w:rPr>
        </w:r>
        <w:r w:rsidR="00892622" w:rsidRPr="00470F85">
          <w:rPr>
            <w:webHidden/>
            <w:sz w:val="17"/>
            <w:szCs w:val="17"/>
          </w:rPr>
          <w:fldChar w:fldCharType="separate"/>
        </w:r>
        <w:r w:rsidR="0052163C">
          <w:rPr>
            <w:webHidden/>
            <w:sz w:val="17"/>
            <w:szCs w:val="17"/>
          </w:rPr>
          <w:t>26</w:t>
        </w:r>
        <w:r w:rsidR="00892622" w:rsidRPr="00470F85">
          <w:rPr>
            <w:webHidden/>
            <w:sz w:val="17"/>
            <w:szCs w:val="17"/>
          </w:rPr>
          <w:fldChar w:fldCharType="end"/>
        </w:r>
      </w:hyperlink>
    </w:p>
    <w:p w14:paraId="7765B1E7" w14:textId="28232FCB" w:rsidR="00892622" w:rsidRPr="00470F85" w:rsidRDefault="00492985">
      <w:pPr>
        <w:pStyle w:val="TDC1"/>
        <w:rPr>
          <w:rFonts w:asciiTheme="minorHAnsi" w:eastAsiaTheme="minorEastAsia" w:hAnsiTheme="minorHAnsi" w:cstheme="minorBidi"/>
          <w:bCs w:val="0"/>
          <w:kern w:val="0"/>
          <w:sz w:val="17"/>
          <w:szCs w:val="17"/>
          <w:lang w:eastAsia="es-MX"/>
        </w:rPr>
      </w:pPr>
      <w:hyperlink w:anchor="_Toc55310081" w:history="1">
        <w:r w:rsidR="00892622" w:rsidRPr="00470F85">
          <w:rPr>
            <w:rStyle w:val="Hipervnculo"/>
            <w:sz w:val="17"/>
            <w:szCs w:val="17"/>
          </w:rPr>
          <w:t>11.</w:t>
        </w:r>
        <w:r w:rsidR="00892622" w:rsidRPr="00470F85">
          <w:rPr>
            <w:rFonts w:asciiTheme="minorHAnsi" w:eastAsiaTheme="minorEastAsia" w:hAnsiTheme="minorHAnsi" w:cstheme="minorBidi"/>
            <w:bCs w:val="0"/>
            <w:kern w:val="0"/>
            <w:sz w:val="17"/>
            <w:szCs w:val="17"/>
            <w:lang w:eastAsia="es-MX"/>
          </w:rPr>
          <w:tab/>
        </w:r>
        <w:r w:rsidR="00892622" w:rsidRPr="00470F85">
          <w:rPr>
            <w:rStyle w:val="Hipervnculo"/>
            <w:sz w:val="17"/>
            <w:szCs w:val="17"/>
          </w:rPr>
          <w:t>TERMINACIÓN ANTICIPADA DEL CONTRATO.</w:t>
        </w:r>
        <w:r w:rsidR="00892622" w:rsidRPr="00470F85">
          <w:rPr>
            <w:webHidden/>
            <w:sz w:val="17"/>
            <w:szCs w:val="17"/>
          </w:rPr>
          <w:tab/>
        </w:r>
        <w:r w:rsidR="00892622" w:rsidRPr="00470F85">
          <w:rPr>
            <w:webHidden/>
            <w:sz w:val="17"/>
            <w:szCs w:val="17"/>
          </w:rPr>
          <w:fldChar w:fldCharType="begin"/>
        </w:r>
        <w:r w:rsidR="00892622" w:rsidRPr="00470F85">
          <w:rPr>
            <w:webHidden/>
            <w:sz w:val="17"/>
            <w:szCs w:val="17"/>
          </w:rPr>
          <w:instrText xml:space="preserve"> PAGEREF _Toc55310081 \h </w:instrText>
        </w:r>
        <w:r w:rsidR="00892622" w:rsidRPr="00470F85">
          <w:rPr>
            <w:webHidden/>
            <w:sz w:val="17"/>
            <w:szCs w:val="17"/>
          </w:rPr>
        </w:r>
        <w:r w:rsidR="00892622" w:rsidRPr="00470F85">
          <w:rPr>
            <w:webHidden/>
            <w:sz w:val="17"/>
            <w:szCs w:val="17"/>
          </w:rPr>
          <w:fldChar w:fldCharType="separate"/>
        </w:r>
        <w:r w:rsidR="0052163C">
          <w:rPr>
            <w:webHidden/>
            <w:sz w:val="17"/>
            <w:szCs w:val="17"/>
          </w:rPr>
          <w:t>26</w:t>
        </w:r>
        <w:r w:rsidR="00892622" w:rsidRPr="00470F85">
          <w:rPr>
            <w:webHidden/>
            <w:sz w:val="17"/>
            <w:szCs w:val="17"/>
          </w:rPr>
          <w:fldChar w:fldCharType="end"/>
        </w:r>
      </w:hyperlink>
    </w:p>
    <w:p w14:paraId="1366E774" w14:textId="7141A8A2" w:rsidR="00892622" w:rsidRPr="00470F85" w:rsidRDefault="00492985">
      <w:pPr>
        <w:pStyle w:val="TDC1"/>
        <w:rPr>
          <w:rFonts w:asciiTheme="minorHAnsi" w:eastAsiaTheme="minorEastAsia" w:hAnsiTheme="minorHAnsi" w:cstheme="minorBidi"/>
          <w:bCs w:val="0"/>
          <w:kern w:val="0"/>
          <w:sz w:val="17"/>
          <w:szCs w:val="17"/>
          <w:lang w:eastAsia="es-MX"/>
        </w:rPr>
      </w:pPr>
      <w:hyperlink w:anchor="_Toc55310082" w:history="1">
        <w:r w:rsidR="00892622" w:rsidRPr="00470F85">
          <w:rPr>
            <w:rStyle w:val="Hipervnculo"/>
            <w:sz w:val="17"/>
            <w:szCs w:val="17"/>
          </w:rPr>
          <w:t>12.</w:t>
        </w:r>
        <w:r w:rsidR="00892622" w:rsidRPr="00470F85">
          <w:rPr>
            <w:rFonts w:asciiTheme="minorHAnsi" w:eastAsiaTheme="minorEastAsia" w:hAnsiTheme="minorHAnsi" w:cstheme="minorBidi"/>
            <w:bCs w:val="0"/>
            <w:kern w:val="0"/>
            <w:sz w:val="17"/>
            <w:szCs w:val="17"/>
            <w:lang w:eastAsia="es-MX"/>
          </w:rPr>
          <w:tab/>
        </w:r>
        <w:r w:rsidR="00892622" w:rsidRPr="00470F85">
          <w:rPr>
            <w:rStyle w:val="Hipervnculo"/>
            <w:sz w:val="17"/>
            <w:szCs w:val="17"/>
          </w:rPr>
          <w:t>RESCISIÓN DEL CONTRATO.</w:t>
        </w:r>
        <w:r w:rsidR="00892622" w:rsidRPr="00470F85">
          <w:rPr>
            <w:webHidden/>
            <w:sz w:val="17"/>
            <w:szCs w:val="17"/>
          </w:rPr>
          <w:tab/>
        </w:r>
        <w:r w:rsidR="00892622" w:rsidRPr="00470F85">
          <w:rPr>
            <w:webHidden/>
            <w:sz w:val="17"/>
            <w:szCs w:val="17"/>
          </w:rPr>
          <w:fldChar w:fldCharType="begin"/>
        </w:r>
        <w:r w:rsidR="00892622" w:rsidRPr="00470F85">
          <w:rPr>
            <w:webHidden/>
            <w:sz w:val="17"/>
            <w:szCs w:val="17"/>
          </w:rPr>
          <w:instrText xml:space="preserve"> PAGEREF _Toc55310082 \h </w:instrText>
        </w:r>
        <w:r w:rsidR="00892622" w:rsidRPr="00470F85">
          <w:rPr>
            <w:webHidden/>
            <w:sz w:val="17"/>
            <w:szCs w:val="17"/>
          </w:rPr>
        </w:r>
        <w:r w:rsidR="00892622" w:rsidRPr="00470F85">
          <w:rPr>
            <w:webHidden/>
            <w:sz w:val="17"/>
            <w:szCs w:val="17"/>
          </w:rPr>
          <w:fldChar w:fldCharType="separate"/>
        </w:r>
        <w:r w:rsidR="0052163C">
          <w:rPr>
            <w:webHidden/>
            <w:sz w:val="17"/>
            <w:szCs w:val="17"/>
          </w:rPr>
          <w:t>27</w:t>
        </w:r>
        <w:r w:rsidR="00892622" w:rsidRPr="00470F85">
          <w:rPr>
            <w:webHidden/>
            <w:sz w:val="17"/>
            <w:szCs w:val="17"/>
          </w:rPr>
          <w:fldChar w:fldCharType="end"/>
        </w:r>
      </w:hyperlink>
    </w:p>
    <w:p w14:paraId="6DC9FC6B" w14:textId="3996CD6D" w:rsidR="00892622" w:rsidRPr="00470F85" w:rsidRDefault="00492985">
      <w:pPr>
        <w:pStyle w:val="TDC1"/>
        <w:rPr>
          <w:rFonts w:asciiTheme="minorHAnsi" w:eastAsiaTheme="minorEastAsia" w:hAnsiTheme="minorHAnsi" w:cstheme="minorBidi"/>
          <w:bCs w:val="0"/>
          <w:kern w:val="0"/>
          <w:sz w:val="17"/>
          <w:szCs w:val="17"/>
          <w:lang w:eastAsia="es-MX"/>
        </w:rPr>
      </w:pPr>
      <w:hyperlink w:anchor="_Toc55310083" w:history="1">
        <w:r w:rsidR="00892622" w:rsidRPr="00470F85">
          <w:rPr>
            <w:rStyle w:val="Hipervnculo"/>
            <w:sz w:val="17"/>
            <w:szCs w:val="17"/>
          </w:rPr>
          <w:t>13.</w:t>
        </w:r>
        <w:r w:rsidR="00892622" w:rsidRPr="00470F85">
          <w:rPr>
            <w:rFonts w:asciiTheme="minorHAnsi" w:eastAsiaTheme="minorEastAsia" w:hAnsiTheme="minorHAnsi" w:cstheme="minorBidi"/>
            <w:bCs w:val="0"/>
            <w:kern w:val="0"/>
            <w:sz w:val="17"/>
            <w:szCs w:val="17"/>
            <w:lang w:eastAsia="es-MX"/>
          </w:rPr>
          <w:tab/>
        </w:r>
        <w:r w:rsidR="00892622" w:rsidRPr="00470F85">
          <w:rPr>
            <w:rStyle w:val="Hipervnculo"/>
            <w:sz w:val="17"/>
            <w:szCs w:val="17"/>
          </w:rPr>
          <w:t>MODIFICACIONES AL CONTRATO Y CANTIDADES ADICIONALES QUE PODRÁN CONTRATARSE.</w:t>
        </w:r>
        <w:r w:rsidR="00892622" w:rsidRPr="00470F85">
          <w:rPr>
            <w:webHidden/>
            <w:sz w:val="17"/>
            <w:szCs w:val="17"/>
          </w:rPr>
          <w:tab/>
        </w:r>
        <w:r w:rsidR="00892622" w:rsidRPr="00470F85">
          <w:rPr>
            <w:webHidden/>
            <w:sz w:val="17"/>
            <w:szCs w:val="17"/>
          </w:rPr>
          <w:fldChar w:fldCharType="begin"/>
        </w:r>
        <w:r w:rsidR="00892622" w:rsidRPr="00470F85">
          <w:rPr>
            <w:webHidden/>
            <w:sz w:val="17"/>
            <w:szCs w:val="17"/>
          </w:rPr>
          <w:instrText xml:space="preserve"> PAGEREF _Toc55310083 \h </w:instrText>
        </w:r>
        <w:r w:rsidR="00892622" w:rsidRPr="00470F85">
          <w:rPr>
            <w:webHidden/>
            <w:sz w:val="17"/>
            <w:szCs w:val="17"/>
          </w:rPr>
        </w:r>
        <w:r w:rsidR="00892622" w:rsidRPr="00470F85">
          <w:rPr>
            <w:webHidden/>
            <w:sz w:val="17"/>
            <w:szCs w:val="17"/>
          </w:rPr>
          <w:fldChar w:fldCharType="separate"/>
        </w:r>
        <w:r w:rsidR="0052163C">
          <w:rPr>
            <w:webHidden/>
            <w:sz w:val="17"/>
            <w:szCs w:val="17"/>
          </w:rPr>
          <w:t>27</w:t>
        </w:r>
        <w:r w:rsidR="00892622" w:rsidRPr="00470F85">
          <w:rPr>
            <w:webHidden/>
            <w:sz w:val="17"/>
            <w:szCs w:val="17"/>
          </w:rPr>
          <w:fldChar w:fldCharType="end"/>
        </w:r>
      </w:hyperlink>
    </w:p>
    <w:p w14:paraId="78E5864F" w14:textId="47BCB604" w:rsidR="00892622" w:rsidRPr="00470F85" w:rsidRDefault="00492985">
      <w:pPr>
        <w:pStyle w:val="TDC1"/>
        <w:rPr>
          <w:rFonts w:asciiTheme="minorHAnsi" w:eastAsiaTheme="minorEastAsia" w:hAnsiTheme="minorHAnsi" w:cstheme="minorBidi"/>
          <w:bCs w:val="0"/>
          <w:kern w:val="0"/>
          <w:sz w:val="17"/>
          <w:szCs w:val="17"/>
          <w:lang w:eastAsia="es-MX"/>
        </w:rPr>
      </w:pPr>
      <w:hyperlink w:anchor="_Toc55310084" w:history="1">
        <w:r w:rsidR="00892622" w:rsidRPr="00470F85">
          <w:rPr>
            <w:rStyle w:val="Hipervnculo"/>
            <w:sz w:val="17"/>
            <w:szCs w:val="17"/>
          </w:rPr>
          <w:t>14.</w:t>
        </w:r>
        <w:r w:rsidR="00892622" w:rsidRPr="00470F85">
          <w:rPr>
            <w:rFonts w:asciiTheme="minorHAnsi" w:eastAsiaTheme="minorEastAsia" w:hAnsiTheme="minorHAnsi" w:cstheme="minorBidi"/>
            <w:bCs w:val="0"/>
            <w:kern w:val="0"/>
            <w:sz w:val="17"/>
            <w:szCs w:val="17"/>
            <w:lang w:eastAsia="es-MX"/>
          </w:rPr>
          <w:tab/>
        </w:r>
        <w:r w:rsidR="00892622" w:rsidRPr="00470F85">
          <w:rPr>
            <w:rStyle w:val="Hipervnculo"/>
            <w:sz w:val="17"/>
            <w:szCs w:val="17"/>
          </w:rPr>
          <w:t>CAUSAS PARA DESECHAR LAS PROPOSICIONES; DECLARACIÓN DE INVITACIÓN DESIERTA Y CANCELACIÓN DE INVITACIÓN.</w:t>
        </w:r>
        <w:r w:rsidR="00892622" w:rsidRPr="00470F85">
          <w:rPr>
            <w:webHidden/>
            <w:sz w:val="17"/>
            <w:szCs w:val="17"/>
          </w:rPr>
          <w:tab/>
        </w:r>
        <w:r w:rsidR="00892622" w:rsidRPr="00470F85">
          <w:rPr>
            <w:webHidden/>
            <w:sz w:val="17"/>
            <w:szCs w:val="17"/>
          </w:rPr>
          <w:fldChar w:fldCharType="begin"/>
        </w:r>
        <w:r w:rsidR="00892622" w:rsidRPr="00470F85">
          <w:rPr>
            <w:webHidden/>
            <w:sz w:val="17"/>
            <w:szCs w:val="17"/>
          </w:rPr>
          <w:instrText xml:space="preserve"> PAGEREF _Toc55310084 \h </w:instrText>
        </w:r>
        <w:r w:rsidR="00892622" w:rsidRPr="00470F85">
          <w:rPr>
            <w:webHidden/>
            <w:sz w:val="17"/>
            <w:szCs w:val="17"/>
          </w:rPr>
        </w:r>
        <w:r w:rsidR="00892622" w:rsidRPr="00470F85">
          <w:rPr>
            <w:webHidden/>
            <w:sz w:val="17"/>
            <w:szCs w:val="17"/>
          </w:rPr>
          <w:fldChar w:fldCharType="separate"/>
        </w:r>
        <w:r w:rsidR="0052163C">
          <w:rPr>
            <w:webHidden/>
            <w:sz w:val="17"/>
            <w:szCs w:val="17"/>
          </w:rPr>
          <w:t>28</w:t>
        </w:r>
        <w:r w:rsidR="00892622" w:rsidRPr="00470F85">
          <w:rPr>
            <w:webHidden/>
            <w:sz w:val="17"/>
            <w:szCs w:val="17"/>
          </w:rPr>
          <w:fldChar w:fldCharType="end"/>
        </w:r>
      </w:hyperlink>
    </w:p>
    <w:p w14:paraId="01B6F6F8" w14:textId="5F6766F7" w:rsidR="00892622" w:rsidRPr="00470F85" w:rsidRDefault="00492985">
      <w:pPr>
        <w:pStyle w:val="TDC1"/>
        <w:rPr>
          <w:rFonts w:asciiTheme="minorHAnsi" w:eastAsiaTheme="minorEastAsia" w:hAnsiTheme="minorHAnsi" w:cstheme="minorBidi"/>
          <w:bCs w:val="0"/>
          <w:kern w:val="0"/>
          <w:sz w:val="17"/>
          <w:szCs w:val="17"/>
          <w:lang w:eastAsia="es-MX"/>
        </w:rPr>
      </w:pPr>
      <w:hyperlink w:anchor="_Toc55310088" w:history="1">
        <w:r w:rsidR="00892622" w:rsidRPr="00470F85">
          <w:rPr>
            <w:rStyle w:val="Hipervnculo"/>
            <w:sz w:val="17"/>
            <w:szCs w:val="17"/>
          </w:rPr>
          <w:t>15.</w:t>
        </w:r>
        <w:r w:rsidR="00892622" w:rsidRPr="00470F85">
          <w:rPr>
            <w:rFonts w:asciiTheme="minorHAnsi" w:eastAsiaTheme="minorEastAsia" w:hAnsiTheme="minorHAnsi" w:cstheme="minorBidi"/>
            <w:bCs w:val="0"/>
            <w:kern w:val="0"/>
            <w:sz w:val="17"/>
            <w:szCs w:val="17"/>
            <w:lang w:eastAsia="es-MX"/>
          </w:rPr>
          <w:tab/>
        </w:r>
        <w:r w:rsidR="00892622" w:rsidRPr="00470F85">
          <w:rPr>
            <w:rStyle w:val="Hipervnculo"/>
            <w:sz w:val="17"/>
            <w:szCs w:val="17"/>
          </w:rPr>
          <w:t>INFRACCIONES Y SANCIONES.</w:t>
        </w:r>
        <w:r w:rsidR="00892622" w:rsidRPr="00470F85">
          <w:rPr>
            <w:webHidden/>
            <w:sz w:val="17"/>
            <w:szCs w:val="17"/>
          </w:rPr>
          <w:tab/>
        </w:r>
        <w:r w:rsidR="00892622" w:rsidRPr="00470F85">
          <w:rPr>
            <w:webHidden/>
            <w:sz w:val="17"/>
            <w:szCs w:val="17"/>
          </w:rPr>
          <w:fldChar w:fldCharType="begin"/>
        </w:r>
        <w:r w:rsidR="00892622" w:rsidRPr="00470F85">
          <w:rPr>
            <w:webHidden/>
            <w:sz w:val="17"/>
            <w:szCs w:val="17"/>
          </w:rPr>
          <w:instrText xml:space="preserve"> PAGEREF _Toc55310088 \h </w:instrText>
        </w:r>
        <w:r w:rsidR="00892622" w:rsidRPr="00470F85">
          <w:rPr>
            <w:webHidden/>
            <w:sz w:val="17"/>
            <w:szCs w:val="17"/>
          </w:rPr>
        </w:r>
        <w:r w:rsidR="00892622" w:rsidRPr="00470F85">
          <w:rPr>
            <w:webHidden/>
            <w:sz w:val="17"/>
            <w:szCs w:val="17"/>
          </w:rPr>
          <w:fldChar w:fldCharType="separate"/>
        </w:r>
        <w:r w:rsidR="0052163C">
          <w:rPr>
            <w:webHidden/>
            <w:sz w:val="17"/>
            <w:szCs w:val="17"/>
          </w:rPr>
          <w:t>29</w:t>
        </w:r>
        <w:r w:rsidR="00892622" w:rsidRPr="00470F85">
          <w:rPr>
            <w:webHidden/>
            <w:sz w:val="17"/>
            <w:szCs w:val="17"/>
          </w:rPr>
          <w:fldChar w:fldCharType="end"/>
        </w:r>
      </w:hyperlink>
    </w:p>
    <w:p w14:paraId="632D2DB5" w14:textId="3EE96AEA" w:rsidR="00892622" w:rsidRPr="00470F85" w:rsidRDefault="00492985">
      <w:pPr>
        <w:pStyle w:val="TDC1"/>
        <w:rPr>
          <w:rFonts w:asciiTheme="minorHAnsi" w:eastAsiaTheme="minorEastAsia" w:hAnsiTheme="minorHAnsi" w:cstheme="minorBidi"/>
          <w:bCs w:val="0"/>
          <w:kern w:val="0"/>
          <w:sz w:val="17"/>
          <w:szCs w:val="17"/>
          <w:lang w:eastAsia="es-MX"/>
        </w:rPr>
      </w:pPr>
      <w:hyperlink w:anchor="_Toc55310089" w:history="1">
        <w:r w:rsidR="00892622" w:rsidRPr="00470F85">
          <w:rPr>
            <w:rStyle w:val="Hipervnculo"/>
            <w:sz w:val="17"/>
            <w:szCs w:val="17"/>
          </w:rPr>
          <w:t>16.</w:t>
        </w:r>
        <w:r w:rsidR="00892622" w:rsidRPr="00470F85">
          <w:rPr>
            <w:rFonts w:asciiTheme="minorHAnsi" w:eastAsiaTheme="minorEastAsia" w:hAnsiTheme="minorHAnsi" w:cstheme="minorBidi"/>
            <w:bCs w:val="0"/>
            <w:kern w:val="0"/>
            <w:sz w:val="17"/>
            <w:szCs w:val="17"/>
            <w:lang w:eastAsia="es-MX"/>
          </w:rPr>
          <w:tab/>
        </w:r>
        <w:r w:rsidR="00892622" w:rsidRPr="00470F85">
          <w:rPr>
            <w:rStyle w:val="Hipervnculo"/>
            <w:sz w:val="17"/>
            <w:szCs w:val="17"/>
          </w:rPr>
          <w:t>INCONFORMIDADES.</w:t>
        </w:r>
        <w:r w:rsidR="00892622" w:rsidRPr="00470F85">
          <w:rPr>
            <w:webHidden/>
            <w:sz w:val="17"/>
            <w:szCs w:val="17"/>
          </w:rPr>
          <w:tab/>
        </w:r>
        <w:r w:rsidR="00892622" w:rsidRPr="00470F85">
          <w:rPr>
            <w:webHidden/>
            <w:sz w:val="17"/>
            <w:szCs w:val="17"/>
          </w:rPr>
          <w:fldChar w:fldCharType="begin"/>
        </w:r>
        <w:r w:rsidR="00892622" w:rsidRPr="00470F85">
          <w:rPr>
            <w:webHidden/>
            <w:sz w:val="17"/>
            <w:szCs w:val="17"/>
          </w:rPr>
          <w:instrText xml:space="preserve"> PAGEREF _Toc55310089 \h </w:instrText>
        </w:r>
        <w:r w:rsidR="00892622" w:rsidRPr="00470F85">
          <w:rPr>
            <w:webHidden/>
            <w:sz w:val="17"/>
            <w:szCs w:val="17"/>
          </w:rPr>
        </w:r>
        <w:r w:rsidR="00892622" w:rsidRPr="00470F85">
          <w:rPr>
            <w:webHidden/>
            <w:sz w:val="17"/>
            <w:szCs w:val="17"/>
          </w:rPr>
          <w:fldChar w:fldCharType="separate"/>
        </w:r>
        <w:r w:rsidR="0052163C">
          <w:rPr>
            <w:webHidden/>
            <w:sz w:val="17"/>
            <w:szCs w:val="17"/>
          </w:rPr>
          <w:t>29</w:t>
        </w:r>
        <w:r w:rsidR="00892622" w:rsidRPr="00470F85">
          <w:rPr>
            <w:webHidden/>
            <w:sz w:val="17"/>
            <w:szCs w:val="17"/>
          </w:rPr>
          <w:fldChar w:fldCharType="end"/>
        </w:r>
      </w:hyperlink>
    </w:p>
    <w:p w14:paraId="573F59A3" w14:textId="6578E248" w:rsidR="00892622" w:rsidRPr="00470F85" w:rsidRDefault="00492985">
      <w:pPr>
        <w:pStyle w:val="TDC1"/>
        <w:rPr>
          <w:rFonts w:asciiTheme="minorHAnsi" w:eastAsiaTheme="minorEastAsia" w:hAnsiTheme="minorHAnsi" w:cstheme="minorBidi"/>
          <w:bCs w:val="0"/>
          <w:kern w:val="0"/>
          <w:sz w:val="17"/>
          <w:szCs w:val="17"/>
          <w:lang w:eastAsia="es-MX"/>
        </w:rPr>
      </w:pPr>
      <w:hyperlink w:anchor="_Toc55310090" w:history="1">
        <w:r w:rsidR="00892622" w:rsidRPr="00470F85">
          <w:rPr>
            <w:rStyle w:val="Hipervnculo"/>
            <w:sz w:val="17"/>
            <w:szCs w:val="17"/>
          </w:rPr>
          <w:t>17.</w:t>
        </w:r>
        <w:r w:rsidR="00892622" w:rsidRPr="00470F85">
          <w:rPr>
            <w:rFonts w:asciiTheme="minorHAnsi" w:eastAsiaTheme="minorEastAsia" w:hAnsiTheme="minorHAnsi" w:cstheme="minorBidi"/>
            <w:bCs w:val="0"/>
            <w:kern w:val="0"/>
            <w:sz w:val="17"/>
            <w:szCs w:val="17"/>
            <w:lang w:eastAsia="es-MX"/>
          </w:rPr>
          <w:tab/>
        </w:r>
        <w:r w:rsidR="00892622" w:rsidRPr="00470F85">
          <w:rPr>
            <w:rStyle w:val="Hipervnculo"/>
            <w:sz w:val="17"/>
            <w:szCs w:val="17"/>
          </w:rPr>
          <w:t>SOLICITUD DE INFORMACIÓN.</w:t>
        </w:r>
        <w:r w:rsidR="00892622" w:rsidRPr="00470F85">
          <w:rPr>
            <w:webHidden/>
            <w:sz w:val="17"/>
            <w:szCs w:val="17"/>
          </w:rPr>
          <w:tab/>
        </w:r>
        <w:r w:rsidR="00892622" w:rsidRPr="00470F85">
          <w:rPr>
            <w:webHidden/>
            <w:sz w:val="17"/>
            <w:szCs w:val="17"/>
          </w:rPr>
          <w:fldChar w:fldCharType="begin"/>
        </w:r>
        <w:r w:rsidR="00892622" w:rsidRPr="00470F85">
          <w:rPr>
            <w:webHidden/>
            <w:sz w:val="17"/>
            <w:szCs w:val="17"/>
          </w:rPr>
          <w:instrText xml:space="preserve"> PAGEREF _Toc55310090 \h </w:instrText>
        </w:r>
        <w:r w:rsidR="00892622" w:rsidRPr="00470F85">
          <w:rPr>
            <w:webHidden/>
            <w:sz w:val="17"/>
            <w:szCs w:val="17"/>
          </w:rPr>
        </w:r>
        <w:r w:rsidR="00892622" w:rsidRPr="00470F85">
          <w:rPr>
            <w:webHidden/>
            <w:sz w:val="17"/>
            <w:szCs w:val="17"/>
          </w:rPr>
          <w:fldChar w:fldCharType="separate"/>
        </w:r>
        <w:r w:rsidR="0052163C">
          <w:rPr>
            <w:webHidden/>
            <w:sz w:val="17"/>
            <w:szCs w:val="17"/>
          </w:rPr>
          <w:t>29</w:t>
        </w:r>
        <w:r w:rsidR="00892622" w:rsidRPr="00470F85">
          <w:rPr>
            <w:webHidden/>
            <w:sz w:val="17"/>
            <w:szCs w:val="17"/>
          </w:rPr>
          <w:fldChar w:fldCharType="end"/>
        </w:r>
      </w:hyperlink>
    </w:p>
    <w:p w14:paraId="345EADBD" w14:textId="7E48AB19" w:rsidR="00892622" w:rsidRPr="00470F85" w:rsidRDefault="00492985">
      <w:pPr>
        <w:pStyle w:val="TDC1"/>
        <w:rPr>
          <w:rFonts w:asciiTheme="minorHAnsi" w:eastAsiaTheme="minorEastAsia" w:hAnsiTheme="minorHAnsi" w:cstheme="minorBidi"/>
          <w:bCs w:val="0"/>
          <w:kern w:val="0"/>
          <w:sz w:val="17"/>
          <w:szCs w:val="17"/>
          <w:lang w:eastAsia="es-MX"/>
        </w:rPr>
      </w:pPr>
      <w:hyperlink w:anchor="_Toc55310091" w:history="1">
        <w:r w:rsidR="00892622" w:rsidRPr="00470F85">
          <w:rPr>
            <w:rStyle w:val="Hipervnculo"/>
            <w:sz w:val="17"/>
            <w:szCs w:val="17"/>
          </w:rPr>
          <w:t>18.</w:t>
        </w:r>
        <w:r w:rsidR="00892622" w:rsidRPr="00470F85">
          <w:rPr>
            <w:rFonts w:asciiTheme="minorHAnsi" w:eastAsiaTheme="minorEastAsia" w:hAnsiTheme="minorHAnsi" w:cstheme="minorBidi"/>
            <w:bCs w:val="0"/>
            <w:kern w:val="0"/>
            <w:sz w:val="17"/>
            <w:szCs w:val="17"/>
            <w:lang w:eastAsia="es-MX"/>
          </w:rPr>
          <w:tab/>
        </w:r>
        <w:r w:rsidR="00892622" w:rsidRPr="00470F85">
          <w:rPr>
            <w:rStyle w:val="Hipervnculo"/>
            <w:sz w:val="17"/>
            <w:szCs w:val="17"/>
          </w:rPr>
          <w:t>NO NEGOCIABILIDAD DE LAS CONDICIONES CONTENIDAS EN ESTA CONVOCATORIA Y EN LAS PROPOSICIONES.</w:t>
        </w:r>
        <w:r w:rsidR="00892622" w:rsidRPr="00470F85">
          <w:rPr>
            <w:webHidden/>
            <w:sz w:val="17"/>
            <w:szCs w:val="17"/>
          </w:rPr>
          <w:tab/>
        </w:r>
        <w:r w:rsidR="00892622" w:rsidRPr="00470F85">
          <w:rPr>
            <w:webHidden/>
            <w:sz w:val="17"/>
            <w:szCs w:val="17"/>
          </w:rPr>
          <w:fldChar w:fldCharType="begin"/>
        </w:r>
        <w:r w:rsidR="00892622" w:rsidRPr="00470F85">
          <w:rPr>
            <w:webHidden/>
            <w:sz w:val="17"/>
            <w:szCs w:val="17"/>
          </w:rPr>
          <w:instrText xml:space="preserve"> PAGEREF _Toc55310091 \h </w:instrText>
        </w:r>
        <w:r w:rsidR="00892622" w:rsidRPr="00470F85">
          <w:rPr>
            <w:webHidden/>
            <w:sz w:val="17"/>
            <w:szCs w:val="17"/>
          </w:rPr>
        </w:r>
        <w:r w:rsidR="00892622" w:rsidRPr="00470F85">
          <w:rPr>
            <w:webHidden/>
            <w:sz w:val="17"/>
            <w:szCs w:val="17"/>
          </w:rPr>
          <w:fldChar w:fldCharType="separate"/>
        </w:r>
        <w:r w:rsidR="0052163C">
          <w:rPr>
            <w:webHidden/>
            <w:sz w:val="17"/>
            <w:szCs w:val="17"/>
          </w:rPr>
          <w:t>29</w:t>
        </w:r>
        <w:r w:rsidR="00892622" w:rsidRPr="00470F85">
          <w:rPr>
            <w:webHidden/>
            <w:sz w:val="17"/>
            <w:szCs w:val="17"/>
          </w:rPr>
          <w:fldChar w:fldCharType="end"/>
        </w:r>
      </w:hyperlink>
    </w:p>
    <w:p w14:paraId="2AAF0810" w14:textId="4DDD3363" w:rsidR="00892622" w:rsidRPr="00470F85" w:rsidRDefault="00492985" w:rsidP="00470F85">
      <w:pPr>
        <w:pStyle w:val="TDC1"/>
        <w:rPr>
          <w:rFonts w:asciiTheme="minorHAnsi" w:eastAsiaTheme="minorEastAsia" w:hAnsiTheme="minorHAnsi" w:cstheme="minorBidi"/>
          <w:bCs w:val="0"/>
          <w:kern w:val="0"/>
          <w:sz w:val="17"/>
          <w:szCs w:val="17"/>
          <w:lang w:eastAsia="es-MX"/>
        </w:rPr>
      </w:pPr>
      <w:hyperlink w:anchor="_Toc55310092" w:history="1">
        <w:r w:rsidR="00892622" w:rsidRPr="00470F85">
          <w:rPr>
            <w:rStyle w:val="Hipervnculo"/>
            <w:sz w:val="17"/>
            <w:szCs w:val="17"/>
          </w:rPr>
          <w:t>ANEXO 1</w:t>
        </w:r>
        <w:r w:rsidR="00892622" w:rsidRPr="00470F85">
          <w:rPr>
            <w:webHidden/>
            <w:sz w:val="17"/>
            <w:szCs w:val="17"/>
          </w:rPr>
          <w:tab/>
        </w:r>
        <w:r w:rsidR="00892622" w:rsidRPr="00470F85">
          <w:rPr>
            <w:webHidden/>
            <w:sz w:val="17"/>
            <w:szCs w:val="17"/>
          </w:rPr>
          <w:fldChar w:fldCharType="begin"/>
        </w:r>
        <w:r w:rsidR="00892622" w:rsidRPr="00470F85">
          <w:rPr>
            <w:webHidden/>
            <w:sz w:val="17"/>
            <w:szCs w:val="17"/>
          </w:rPr>
          <w:instrText xml:space="preserve"> PAGEREF _Toc55310092 \h </w:instrText>
        </w:r>
        <w:r w:rsidR="00892622" w:rsidRPr="00470F85">
          <w:rPr>
            <w:webHidden/>
            <w:sz w:val="17"/>
            <w:szCs w:val="17"/>
          </w:rPr>
        </w:r>
        <w:r w:rsidR="00892622" w:rsidRPr="00470F85">
          <w:rPr>
            <w:webHidden/>
            <w:sz w:val="17"/>
            <w:szCs w:val="17"/>
          </w:rPr>
          <w:fldChar w:fldCharType="separate"/>
        </w:r>
        <w:r w:rsidR="0052163C">
          <w:rPr>
            <w:webHidden/>
            <w:sz w:val="17"/>
            <w:szCs w:val="17"/>
          </w:rPr>
          <w:t>30</w:t>
        </w:r>
        <w:r w:rsidR="00892622" w:rsidRPr="00470F85">
          <w:rPr>
            <w:webHidden/>
            <w:sz w:val="17"/>
            <w:szCs w:val="17"/>
          </w:rPr>
          <w:fldChar w:fldCharType="end"/>
        </w:r>
      </w:hyperlink>
    </w:p>
    <w:p w14:paraId="17D527BB" w14:textId="10E1137B" w:rsidR="00892622" w:rsidRPr="00470F85" w:rsidRDefault="00492985">
      <w:pPr>
        <w:pStyle w:val="TDC1"/>
        <w:rPr>
          <w:rFonts w:asciiTheme="minorHAnsi" w:eastAsiaTheme="minorEastAsia" w:hAnsiTheme="minorHAnsi" w:cstheme="minorBidi"/>
          <w:bCs w:val="0"/>
          <w:kern w:val="0"/>
          <w:sz w:val="17"/>
          <w:szCs w:val="17"/>
          <w:lang w:eastAsia="es-MX"/>
        </w:rPr>
      </w:pPr>
      <w:hyperlink w:anchor="_Toc55310094" w:history="1">
        <w:r w:rsidR="00892622" w:rsidRPr="00470F85">
          <w:rPr>
            <w:rStyle w:val="Hipervnculo"/>
            <w:sz w:val="17"/>
            <w:szCs w:val="17"/>
          </w:rPr>
          <w:t>ANEXO 2</w:t>
        </w:r>
        <w:r w:rsidR="00892622" w:rsidRPr="00470F85">
          <w:rPr>
            <w:webHidden/>
            <w:sz w:val="17"/>
            <w:szCs w:val="17"/>
          </w:rPr>
          <w:tab/>
        </w:r>
        <w:r w:rsidR="00892622" w:rsidRPr="00470F85">
          <w:rPr>
            <w:webHidden/>
            <w:sz w:val="17"/>
            <w:szCs w:val="17"/>
          </w:rPr>
          <w:fldChar w:fldCharType="begin"/>
        </w:r>
        <w:r w:rsidR="00892622" w:rsidRPr="00470F85">
          <w:rPr>
            <w:webHidden/>
            <w:sz w:val="17"/>
            <w:szCs w:val="17"/>
          </w:rPr>
          <w:instrText xml:space="preserve"> PAGEREF _Toc55310094 \h </w:instrText>
        </w:r>
        <w:r w:rsidR="00892622" w:rsidRPr="00470F85">
          <w:rPr>
            <w:webHidden/>
            <w:sz w:val="17"/>
            <w:szCs w:val="17"/>
          </w:rPr>
        </w:r>
        <w:r w:rsidR="00892622" w:rsidRPr="00470F85">
          <w:rPr>
            <w:webHidden/>
            <w:sz w:val="17"/>
            <w:szCs w:val="17"/>
          </w:rPr>
          <w:fldChar w:fldCharType="separate"/>
        </w:r>
        <w:r w:rsidR="0052163C">
          <w:rPr>
            <w:webHidden/>
            <w:sz w:val="17"/>
            <w:szCs w:val="17"/>
          </w:rPr>
          <w:t>32</w:t>
        </w:r>
        <w:r w:rsidR="00892622" w:rsidRPr="00470F85">
          <w:rPr>
            <w:webHidden/>
            <w:sz w:val="17"/>
            <w:szCs w:val="17"/>
          </w:rPr>
          <w:fldChar w:fldCharType="end"/>
        </w:r>
      </w:hyperlink>
    </w:p>
    <w:p w14:paraId="6761E335" w14:textId="3043B801" w:rsidR="00892622" w:rsidRPr="00470F85" w:rsidRDefault="00492985">
      <w:pPr>
        <w:pStyle w:val="TDC1"/>
        <w:rPr>
          <w:rFonts w:asciiTheme="minorHAnsi" w:eastAsiaTheme="minorEastAsia" w:hAnsiTheme="minorHAnsi" w:cstheme="minorBidi"/>
          <w:bCs w:val="0"/>
          <w:kern w:val="0"/>
          <w:sz w:val="17"/>
          <w:szCs w:val="17"/>
          <w:lang w:eastAsia="es-MX"/>
        </w:rPr>
      </w:pPr>
      <w:hyperlink w:anchor="_Toc55310095" w:history="1">
        <w:r w:rsidR="00892622" w:rsidRPr="00470F85">
          <w:rPr>
            <w:rStyle w:val="Hipervnculo"/>
            <w:sz w:val="17"/>
            <w:szCs w:val="17"/>
          </w:rPr>
          <w:t>ANEXO 3 “A”</w:t>
        </w:r>
        <w:r w:rsidR="00892622" w:rsidRPr="00470F85">
          <w:rPr>
            <w:webHidden/>
            <w:sz w:val="17"/>
            <w:szCs w:val="17"/>
          </w:rPr>
          <w:tab/>
        </w:r>
        <w:r w:rsidR="00892622" w:rsidRPr="00470F85">
          <w:rPr>
            <w:webHidden/>
            <w:sz w:val="17"/>
            <w:szCs w:val="17"/>
          </w:rPr>
          <w:fldChar w:fldCharType="begin"/>
        </w:r>
        <w:r w:rsidR="00892622" w:rsidRPr="00470F85">
          <w:rPr>
            <w:webHidden/>
            <w:sz w:val="17"/>
            <w:szCs w:val="17"/>
          </w:rPr>
          <w:instrText xml:space="preserve"> PAGEREF _Toc55310095 \h </w:instrText>
        </w:r>
        <w:r w:rsidR="00892622" w:rsidRPr="00470F85">
          <w:rPr>
            <w:webHidden/>
            <w:sz w:val="17"/>
            <w:szCs w:val="17"/>
          </w:rPr>
        </w:r>
        <w:r w:rsidR="00892622" w:rsidRPr="00470F85">
          <w:rPr>
            <w:webHidden/>
            <w:sz w:val="17"/>
            <w:szCs w:val="17"/>
          </w:rPr>
          <w:fldChar w:fldCharType="separate"/>
        </w:r>
        <w:r w:rsidR="0052163C">
          <w:rPr>
            <w:webHidden/>
            <w:sz w:val="17"/>
            <w:szCs w:val="17"/>
          </w:rPr>
          <w:t>33</w:t>
        </w:r>
        <w:r w:rsidR="00892622" w:rsidRPr="00470F85">
          <w:rPr>
            <w:webHidden/>
            <w:sz w:val="17"/>
            <w:szCs w:val="17"/>
          </w:rPr>
          <w:fldChar w:fldCharType="end"/>
        </w:r>
      </w:hyperlink>
    </w:p>
    <w:p w14:paraId="315663E3" w14:textId="05A3992A" w:rsidR="00892622" w:rsidRPr="00470F85" w:rsidRDefault="00492985">
      <w:pPr>
        <w:pStyle w:val="TDC1"/>
        <w:rPr>
          <w:rFonts w:asciiTheme="minorHAnsi" w:eastAsiaTheme="minorEastAsia" w:hAnsiTheme="minorHAnsi" w:cstheme="minorBidi"/>
          <w:bCs w:val="0"/>
          <w:kern w:val="0"/>
          <w:sz w:val="17"/>
          <w:szCs w:val="17"/>
          <w:lang w:eastAsia="es-MX"/>
        </w:rPr>
      </w:pPr>
      <w:hyperlink w:anchor="_Toc55310096" w:history="1">
        <w:r w:rsidR="00892622" w:rsidRPr="00470F85">
          <w:rPr>
            <w:rStyle w:val="Hipervnculo"/>
            <w:sz w:val="17"/>
            <w:szCs w:val="17"/>
          </w:rPr>
          <w:t>ANEXO 3 “B”</w:t>
        </w:r>
        <w:r w:rsidR="00892622" w:rsidRPr="00470F85">
          <w:rPr>
            <w:webHidden/>
            <w:sz w:val="17"/>
            <w:szCs w:val="17"/>
          </w:rPr>
          <w:tab/>
        </w:r>
        <w:r w:rsidR="00892622" w:rsidRPr="00470F85">
          <w:rPr>
            <w:webHidden/>
            <w:sz w:val="17"/>
            <w:szCs w:val="17"/>
          </w:rPr>
          <w:fldChar w:fldCharType="begin"/>
        </w:r>
        <w:r w:rsidR="00892622" w:rsidRPr="00470F85">
          <w:rPr>
            <w:webHidden/>
            <w:sz w:val="17"/>
            <w:szCs w:val="17"/>
          </w:rPr>
          <w:instrText xml:space="preserve"> PAGEREF _Toc55310096 \h </w:instrText>
        </w:r>
        <w:r w:rsidR="00892622" w:rsidRPr="00470F85">
          <w:rPr>
            <w:webHidden/>
            <w:sz w:val="17"/>
            <w:szCs w:val="17"/>
          </w:rPr>
        </w:r>
        <w:r w:rsidR="00892622" w:rsidRPr="00470F85">
          <w:rPr>
            <w:webHidden/>
            <w:sz w:val="17"/>
            <w:szCs w:val="17"/>
          </w:rPr>
          <w:fldChar w:fldCharType="separate"/>
        </w:r>
        <w:r w:rsidR="0052163C">
          <w:rPr>
            <w:webHidden/>
            <w:sz w:val="17"/>
            <w:szCs w:val="17"/>
          </w:rPr>
          <w:t>34</w:t>
        </w:r>
        <w:r w:rsidR="00892622" w:rsidRPr="00470F85">
          <w:rPr>
            <w:webHidden/>
            <w:sz w:val="17"/>
            <w:szCs w:val="17"/>
          </w:rPr>
          <w:fldChar w:fldCharType="end"/>
        </w:r>
      </w:hyperlink>
    </w:p>
    <w:p w14:paraId="5A42CA10" w14:textId="21676B3C" w:rsidR="00892622" w:rsidRPr="00470F85" w:rsidRDefault="00492985">
      <w:pPr>
        <w:pStyle w:val="TDC1"/>
        <w:rPr>
          <w:rFonts w:asciiTheme="minorHAnsi" w:eastAsiaTheme="minorEastAsia" w:hAnsiTheme="minorHAnsi" w:cstheme="minorBidi"/>
          <w:bCs w:val="0"/>
          <w:kern w:val="0"/>
          <w:sz w:val="17"/>
          <w:szCs w:val="17"/>
          <w:lang w:eastAsia="es-MX"/>
        </w:rPr>
      </w:pPr>
      <w:hyperlink w:anchor="_Toc55310097" w:history="1">
        <w:r w:rsidR="00892622" w:rsidRPr="00470F85">
          <w:rPr>
            <w:rStyle w:val="Hipervnculo"/>
            <w:sz w:val="17"/>
            <w:szCs w:val="17"/>
          </w:rPr>
          <w:t>ANEXO 3 “C”</w:t>
        </w:r>
        <w:r w:rsidR="00892622" w:rsidRPr="00470F85">
          <w:rPr>
            <w:webHidden/>
            <w:sz w:val="17"/>
            <w:szCs w:val="17"/>
          </w:rPr>
          <w:tab/>
        </w:r>
        <w:r w:rsidR="00892622" w:rsidRPr="00470F85">
          <w:rPr>
            <w:webHidden/>
            <w:sz w:val="17"/>
            <w:szCs w:val="17"/>
          </w:rPr>
          <w:fldChar w:fldCharType="begin"/>
        </w:r>
        <w:r w:rsidR="00892622" w:rsidRPr="00470F85">
          <w:rPr>
            <w:webHidden/>
            <w:sz w:val="17"/>
            <w:szCs w:val="17"/>
          </w:rPr>
          <w:instrText xml:space="preserve"> PAGEREF _Toc55310097 \h </w:instrText>
        </w:r>
        <w:r w:rsidR="00892622" w:rsidRPr="00470F85">
          <w:rPr>
            <w:webHidden/>
            <w:sz w:val="17"/>
            <w:szCs w:val="17"/>
          </w:rPr>
        </w:r>
        <w:r w:rsidR="00892622" w:rsidRPr="00470F85">
          <w:rPr>
            <w:webHidden/>
            <w:sz w:val="17"/>
            <w:szCs w:val="17"/>
          </w:rPr>
          <w:fldChar w:fldCharType="separate"/>
        </w:r>
        <w:r w:rsidR="0052163C">
          <w:rPr>
            <w:webHidden/>
            <w:sz w:val="17"/>
            <w:szCs w:val="17"/>
          </w:rPr>
          <w:t>35</w:t>
        </w:r>
        <w:r w:rsidR="00892622" w:rsidRPr="00470F85">
          <w:rPr>
            <w:webHidden/>
            <w:sz w:val="17"/>
            <w:szCs w:val="17"/>
          </w:rPr>
          <w:fldChar w:fldCharType="end"/>
        </w:r>
      </w:hyperlink>
    </w:p>
    <w:p w14:paraId="19B89185" w14:textId="16F7367F" w:rsidR="00892622" w:rsidRPr="00470F85" w:rsidRDefault="00492985" w:rsidP="00470F85">
      <w:pPr>
        <w:pStyle w:val="TDC1"/>
        <w:rPr>
          <w:rFonts w:asciiTheme="minorHAnsi" w:eastAsiaTheme="minorEastAsia" w:hAnsiTheme="minorHAnsi" w:cstheme="minorBidi"/>
          <w:bCs w:val="0"/>
          <w:kern w:val="0"/>
          <w:sz w:val="17"/>
          <w:szCs w:val="17"/>
          <w:lang w:eastAsia="es-MX"/>
        </w:rPr>
      </w:pPr>
      <w:hyperlink w:anchor="_Toc55310098" w:history="1">
        <w:r w:rsidR="00892622" w:rsidRPr="00470F85">
          <w:rPr>
            <w:rStyle w:val="Hipervnculo"/>
            <w:sz w:val="17"/>
            <w:szCs w:val="17"/>
          </w:rPr>
          <w:t>ANEXO 4</w:t>
        </w:r>
        <w:r w:rsidR="00892622" w:rsidRPr="00470F85">
          <w:rPr>
            <w:webHidden/>
            <w:sz w:val="17"/>
            <w:szCs w:val="17"/>
          </w:rPr>
          <w:tab/>
        </w:r>
        <w:r w:rsidR="00892622" w:rsidRPr="00470F85">
          <w:rPr>
            <w:webHidden/>
            <w:sz w:val="17"/>
            <w:szCs w:val="17"/>
          </w:rPr>
          <w:fldChar w:fldCharType="begin"/>
        </w:r>
        <w:r w:rsidR="00892622" w:rsidRPr="00470F85">
          <w:rPr>
            <w:webHidden/>
            <w:sz w:val="17"/>
            <w:szCs w:val="17"/>
          </w:rPr>
          <w:instrText xml:space="preserve"> PAGEREF _Toc55310098 \h </w:instrText>
        </w:r>
        <w:r w:rsidR="00892622" w:rsidRPr="00470F85">
          <w:rPr>
            <w:webHidden/>
            <w:sz w:val="17"/>
            <w:szCs w:val="17"/>
          </w:rPr>
        </w:r>
        <w:r w:rsidR="00892622" w:rsidRPr="00470F85">
          <w:rPr>
            <w:webHidden/>
            <w:sz w:val="17"/>
            <w:szCs w:val="17"/>
          </w:rPr>
          <w:fldChar w:fldCharType="separate"/>
        </w:r>
        <w:r w:rsidR="0052163C">
          <w:rPr>
            <w:webHidden/>
            <w:sz w:val="17"/>
            <w:szCs w:val="17"/>
          </w:rPr>
          <w:t>36</w:t>
        </w:r>
        <w:r w:rsidR="00892622" w:rsidRPr="00470F85">
          <w:rPr>
            <w:webHidden/>
            <w:sz w:val="17"/>
            <w:szCs w:val="17"/>
          </w:rPr>
          <w:fldChar w:fldCharType="end"/>
        </w:r>
      </w:hyperlink>
    </w:p>
    <w:p w14:paraId="58B357B5" w14:textId="01E01CA4" w:rsidR="00892622" w:rsidRPr="00470F85" w:rsidRDefault="00492985">
      <w:pPr>
        <w:pStyle w:val="TDC1"/>
        <w:rPr>
          <w:rFonts w:asciiTheme="minorHAnsi" w:eastAsiaTheme="minorEastAsia" w:hAnsiTheme="minorHAnsi" w:cstheme="minorBidi"/>
          <w:bCs w:val="0"/>
          <w:kern w:val="0"/>
          <w:sz w:val="17"/>
          <w:szCs w:val="17"/>
          <w:lang w:eastAsia="es-MX"/>
        </w:rPr>
      </w:pPr>
      <w:hyperlink w:anchor="_Toc55310100" w:history="1">
        <w:r w:rsidR="00892622" w:rsidRPr="00470F85">
          <w:rPr>
            <w:rStyle w:val="Hipervnculo"/>
            <w:sz w:val="17"/>
            <w:szCs w:val="17"/>
          </w:rPr>
          <w:t>ANEXO 5</w:t>
        </w:r>
        <w:r w:rsidR="00892622" w:rsidRPr="00470F85">
          <w:rPr>
            <w:webHidden/>
            <w:sz w:val="17"/>
            <w:szCs w:val="17"/>
          </w:rPr>
          <w:tab/>
        </w:r>
        <w:r w:rsidR="00892622" w:rsidRPr="00470F85">
          <w:rPr>
            <w:webHidden/>
            <w:sz w:val="17"/>
            <w:szCs w:val="17"/>
          </w:rPr>
          <w:fldChar w:fldCharType="begin"/>
        </w:r>
        <w:r w:rsidR="00892622" w:rsidRPr="00470F85">
          <w:rPr>
            <w:webHidden/>
            <w:sz w:val="17"/>
            <w:szCs w:val="17"/>
          </w:rPr>
          <w:instrText xml:space="preserve"> PAGEREF _Toc55310100 \h </w:instrText>
        </w:r>
        <w:r w:rsidR="00892622" w:rsidRPr="00470F85">
          <w:rPr>
            <w:webHidden/>
            <w:sz w:val="17"/>
            <w:szCs w:val="17"/>
          </w:rPr>
        </w:r>
        <w:r w:rsidR="00892622" w:rsidRPr="00470F85">
          <w:rPr>
            <w:webHidden/>
            <w:sz w:val="17"/>
            <w:szCs w:val="17"/>
          </w:rPr>
          <w:fldChar w:fldCharType="separate"/>
        </w:r>
        <w:r w:rsidR="0052163C">
          <w:rPr>
            <w:webHidden/>
            <w:sz w:val="17"/>
            <w:szCs w:val="17"/>
          </w:rPr>
          <w:t>37</w:t>
        </w:r>
        <w:r w:rsidR="00892622" w:rsidRPr="00470F85">
          <w:rPr>
            <w:webHidden/>
            <w:sz w:val="17"/>
            <w:szCs w:val="17"/>
          </w:rPr>
          <w:fldChar w:fldCharType="end"/>
        </w:r>
      </w:hyperlink>
    </w:p>
    <w:p w14:paraId="7338A406" w14:textId="50ABFE6F" w:rsidR="00892622" w:rsidRPr="00470F85" w:rsidRDefault="00492985">
      <w:pPr>
        <w:pStyle w:val="TDC1"/>
        <w:rPr>
          <w:rFonts w:asciiTheme="minorHAnsi" w:eastAsiaTheme="minorEastAsia" w:hAnsiTheme="minorHAnsi" w:cstheme="minorBidi"/>
          <w:bCs w:val="0"/>
          <w:kern w:val="0"/>
          <w:sz w:val="17"/>
          <w:szCs w:val="17"/>
          <w:lang w:eastAsia="es-MX"/>
        </w:rPr>
      </w:pPr>
      <w:hyperlink w:anchor="_Toc55310101" w:history="1">
        <w:r w:rsidR="00892622" w:rsidRPr="00470F85">
          <w:rPr>
            <w:rStyle w:val="Hipervnculo"/>
            <w:sz w:val="17"/>
            <w:szCs w:val="17"/>
          </w:rPr>
          <w:t>ANEXO 6</w:t>
        </w:r>
        <w:r w:rsidR="00892622" w:rsidRPr="00470F85">
          <w:rPr>
            <w:webHidden/>
            <w:sz w:val="17"/>
            <w:szCs w:val="17"/>
          </w:rPr>
          <w:tab/>
        </w:r>
        <w:r w:rsidR="00892622" w:rsidRPr="00470F85">
          <w:rPr>
            <w:webHidden/>
            <w:sz w:val="17"/>
            <w:szCs w:val="17"/>
          </w:rPr>
          <w:fldChar w:fldCharType="begin"/>
        </w:r>
        <w:r w:rsidR="00892622" w:rsidRPr="00470F85">
          <w:rPr>
            <w:webHidden/>
            <w:sz w:val="17"/>
            <w:szCs w:val="17"/>
          </w:rPr>
          <w:instrText xml:space="preserve"> PAGEREF _Toc55310101 \h </w:instrText>
        </w:r>
        <w:r w:rsidR="00892622" w:rsidRPr="00470F85">
          <w:rPr>
            <w:webHidden/>
            <w:sz w:val="17"/>
            <w:szCs w:val="17"/>
          </w:rPr>
        </w:r>
        <w:r w:rsidR="00892622" w:rsidRPr="00470F85">
          <w:rPr>
            <w:webHidden/>
            <w:sz w:val="17"/>
            <w:szCs w:val="17"/>
          </w:rPr>
          <w:fldChar w:fldCharType="separate"/>
        </w:r>
        <w:r w:rsidR="0052163C">
          <w:rPr>
            <w:webHidden/>
            <w:sz w:val="17"/>
            <w:szCs w:val="17"/>
          </w:rPr>
          <w:t>38</w:t>
        </w:r>
        <w:r w:rsidR="00892622" w:rsidRPr="00470F85">
          <w:rPr>
            <w:webHidden/>
            <w:sz w:val="17"/>
            <w:szCs w:val="17"/>
          </w:rPr>
          <w:fldChar w:fldCharType="end"/>
        </w:r>
      </w:hyperlink>
    </w:p>
    <w:p w14:paraId="5EF9823F" w14:textId="296B2F4D" w:rsidR="00892622" w:rsidRPr="00470F85" w:rsidRDefault="00492985">
      <w:pPr>
        <w:pStyle w:val="TDC1"/>
        <w:rPr>
          <w:rFonts w:asciiTheme="minorHAnsi" w:eastAsiaTheme="minorEastAsia" w:hAnsiTheme="minorHAnsi" w:cstheme="minorBidi"/>
          <w:bCs w:val="0"/>
          <w:kern w:val="0"/>
          <w:sz w:val="17"/>
          <w:szCs w:val="17"/>
          <w:lang w:eastAsia="es-MX"/>
        </w:rPr>
      </w:pPr>
      <w:hyperlink w:anchor="_Toc55310102" w:history="1">
        <w:r w:rsidR="00892622" w:rsidRPr="00470F85">
          <w:rPr>
            <w:rStyle w:val="Hipervnculo"/>
            <w:sz w:val="17"/>
            <w:szCs w:val="17"/>
          </w:rPr>
          <w:t>ANEXO 7</w:t>
        </w:r>
        <w:r w:rsidR="00892622" w:rsidRPr="00470F85">
          <w:rPr>
            <w:webHidden/>
            <w:sz w:val="17"/>
            <w:szCs w:val="17"/>
          </w:rPr>
          <w:tab/>
        </w:r>
        <w:r w:rsidR="00892622" w:rsidRPr="00470F85">
          <w:rPr>
            <w:webHidden/>
            <w:sz w:val="17"/>
            <w:szCs w:val="17"/>
          </w:rPr>
          <w:fldChar w:fldCharType="begin"/>
        </w:r>
        <w:r w:rsidR="00892622" w:rsidRPr="00470F85">
          <w:rPr>
            <w:webHidden/>
            <w:sz w:val="17"/>
            <w:szCs w:val="17"/>
          </w:rPr>
          <w:instrText xml:space="preserve"> PAGEREF _Toc55310102 \h </w:instrText>
        </w:r>
        <w:r w:rsidR="00892622" w:rsidRPr="00470F85">
          <w:rPr>
            <w:webHidden/>
            <w:sz w:val="17"/>
            <w:szCs w:val="17"/>
          </w:rPr>
        </w:r>
        <w:r w:rsidR="00892622" w:rsidRPr="00470F85">
          <w:rPr>
            <w:webHidden/>
            <w:sz w:val="17"/>
            <w:szCs w:val="17"/>
          </w:rPr>
          <w:fldChar w:fldCharType="separate"/>
        </w:r>
        <w:r w:rsidR="0052163C">
          <w:rPr>
            <w:webHidden/>
            <w:sz w:val="17"/>
            <w:szCs w:val="17"/>
          </w:rPr>
          <w:t>39</w:t>
        </w:r>
        <w:r w:rsidR="00892622" w:rsidRPr="00470F85">
          <w:rPr>
            <w:webHidden/>
            <w:sz w:val="17"/>
            <w:szCs w:val="17"/>
          </w:rPr>
          <w:fldChar w:fldCharType="end"/>
        </w:r>
      </w:hyperlink>
    </w:p>
    <w:p w14:paraId="013ADCB9" w14:textId="47953241" w:rsidR="00892622" w:rsidRPr="00470F85" w:rsidRDefault="00492985" w:rsidP="00892622">
      <w:pPr>
        <w:pStyle w:val="TDC1"/>
        <w:rPr>
          <w:rFonts w:asciiTheme="minorHAnsi" w:eastAsiaTheme="minorEastAsia" w:hAnsiTheme="minorHAnsi" w:cstheme="minorBidi"/>
          <w:bCs w:val="0"/>
          <w:kern w:val="0"/>
          <w:sz w:val="17"/>
          <w:szCs w:val="17"/>
          <w:lang w:eastAsia="es-MX"/>
        </w:rPr>
      </w:pPr>
      <w:hyperlink w:anchor="_Toc55310121" w:history="1">
        <w:r w:rsidR="00892622" w:rsidRPr="00470F85">
          <w:rPr>
            <w:rStyle w:val="Hipervnculo"/>
            <w:sz w:val="17"/>
            <w:szCs w:val="17"/>
          </w:rPr>
          <w:t>ANEXO 8</w:t>
        </w:r>
        <w:r w:rsidR="00892622" w:rsidRPr="00470F85">
          <w:rPr>
            <w:webHidden/>
            <w:sz w:val="17"/>
            <w:szCs w:val="17"/>
          </w:rPr>
          <w:tab/>
        </w:r>
        <w:r w:rsidR="00892622" w:rsidRPr="00470F85">
          <w:rPr>
            <w:webHidden/>
            <w:sz w:val="17"/>
            <w:szCs w:val="17"/>
          </w:rPr>
          <w:fldChar w:fldCharType="begin"/>
        </w:r>
        <w:r w:rsidR="00892622" w:rsidRPr="00470F85">
          <w:rPr>
            <w:webHidden/>
            <w:sz w:val="17"/>
            <w:szCs w:val="17"/>
          </w:rPr>
          <w:instrText xml:space="preserve"> PAGEREF _Toc55310121 \h </w:instrText>
        </w:r>
        <w:r w:rsidR="00892622" w:rsidRPr="00470F85">
          <w:rPr>
            <w:webHidden/>
            <w:sz w:val="17"/>
            <w:szCs w:val="17"/>
          </w:rPr>
        </w:r>
        <w:r w:rsidR="00892622" w:rsidRPr="00470F85">
          <w:rPr>
            <w:webHidden/>
            <w:sz w:val="17"/>
            <w:szCs w:val="17"/>
          </w:rPr>
          <w:fldChar w:fldCharType="separate"/>
        </w:r>
        <w:r w:rsidR="0052163C">
          <w:rPr>
            <w:webHidden/>
            <w:sz w:val="17"/>
            <w:szCs w:val="17"/>
          </w:rPr>
          <w:t>41</w:t>
        </w:r>
        <w:r w:rsidR="00892622" w:rsidRPr="00470F85">
          <w:rPr>
            <w:webHidden/>
            <w:sz w:val="17"/>
            <w:szCs w:val="17"/>
          </w:rPr>
          <w:fldChar w:fldCharType="end"/>
        </w:r>
      </w:hyperlink>
    </w:p>
    <w:p w14:paraId="4A324E31" w14:textId="756C4991" w:rsidR="00892622" w:rsidRPr="00470F85" w:rsidRDefault="00492985">
      <w:pPr>
        <w:pStyle w:val="TDC1"/>
        <w:rPr>
          <w:rFonts w:asciiTheme="minorHAnsi" w:eastAsiaTheme="minorEastAsia" w:hAnsiTheme="minorHAnsi" w:cstheme="minorBidi"/>
          <w:bCs w:val="0"/>
          <w:kern w:val="0"/>
          <w:sz w:val="17"/>
          <w:szCs w:val="17"/>
          <w:lang w:eastAsia="es-MX"/>
        </w:rPr>
      </w:pPr>
      <w:hyperlink w:anchor="_Toc55310123" w:history="1">
        <w:r w:rsidR="00892622" w:rsidRPr="00470F85">
          <w:rPr>
            <w:rStyle w:val="Hipervnculo"/>
            <w:sz w:val="17"/>
            <w:szCs w:val="17"/>
          </w:rPr>
          <w:t>ANEXO 9</w:t>
        </w:r>
        <w:r w:rsidR="00892622" w:rsidRPr="00470F85">
          <w:rPr>
            <w:webHidden/>
            <w:sz w:val="17"/>
            <w:szCs w:val="17"/>
          </w:rPr>
          <w:tab/>
        </w:r>
        <w:r w:rsidR="00892622" w:rsidRPr="00470F85">
          <w:rPr>
            <w:webHidden/>
            <w:sz w:val="17"/>
            <w:szCs w:val="17"/>
          </w:rPr>
          <w:fldChar w:fldCharType="begin"/>
        </w:r>
        <w:r w:rsidR="00892622" w:rsidRPr="00470F85">
          <w:rPr>
            <w:webHidden/>
            <w:sz w:val="17"/>
            <w:szCs w:val="17"/>
          </w:rPr>
          <w:instrText xml:space="preserve"> PAGEREF _Toc55310123 \h </w:instrText>
        </w:r>
        <w:r w:rsidR="00892622" w:rsidRPr="00470F85">
          <w:rPr>
            <w:webHidden/>
            <w:sz w:val="17"/>
            <w:szCs w:val="17"/>
          </w:rPr>
        </w:r>
        <w:r w:rsidR="00892622" w:rsidRPr="00470F85">
          <w:rPr>
            <w:webHidden/>
            <w:sz w:val="17"/>
            <w:szCs w:val="17"/>
          </w:rPr>
          <w:fldChar w:fldCharType="separate"/>
        </w:r>
        <w:r w:rsidR="0052163C">
          <w:rPr>
            <w:webHidden/>
            <w:sz w:val="17"/>
            <w:szCs w:val="17"/>
          </w:rPr>
          <w:t>43</w:t>
        </w:r>
        <w:r w:rsidR="00892622" w:rsidRPr="00470F85">
          <w:rPr>
            <w:webHidden/>
            <w:sz w:val="17"/>
            <w:szCs w:val="17"/>
          </w:rPr>
          <w:fldChar w:fldCharType="end"/>
        </w:r>
      </w:hyperlink>
    </w:p>
    <w:p w14:paraId="06EE955B" w14:textId="392A2E4C" w:rsidR="00892622" w:rsidRPr="00470F85" w:rsidRDefault="00492985">
      <w:pPr>
        <w:pStyle w:val="TDC1"/>
        <w:rPr>
          <w:rFonts w:asciiTheme="minorHAnsi" w:eastAsiaTheme="minorEastAsia" w:hAnsiTheme="minorHAnsi" w:cstheme="minorBidi"/>
          <w:bCs w:val="0"/>
          <w:kern w:val="0"/>
          <w:sz w:val="17"/>
          <w:szCs w:val="17"/>
          <w:lang w:eastAsia="es-MX"/>
        </w:rPr>
      </w:pPr>
      <w:hyperlink w:anchor="_Toc55310124" w:history="1">
        <w:r w:rsidR="00892622" w:rsidRPr="00470F85">
          <w:rPr>
            <w:rStyle w:val="Hipervnculo"/>
            <w:sz w:val="17"/>
            <w:szCs w:val="17"/>
          </w:rPr>
          <w:t>ANEXO 10</w:t>
        </w:r>
        <w:r w:rsidR="00892622" w:rsidRPr="00470F85">
          <w:rPr>
            <w:webHidden/>
            <w:sz w:val="17"/>
            <w:szCs w:val="17"/>
          </w:rPr>
          <w:tab/>
        </w:r>
        <w:r w:rsidR="00892622" w:rsidRPr="00470F85">
          <w:rPr>
            <w:webHidden/>
            <w:sz w:val="17"/>
            <w:szCs w:val="17"/>
          </w:rPr>
          <w:fldChar w:fldCharType="begin"/>
        </w:r>
        <w:r w:rsidR="00892622" w:rsidRPr="00470F85">
          <w:rPr>
            <w:webHidden/>
            <w:sz w:val="17"/>
            <w:szCs w:val="17"/>
          </w:rPr>
          <w:instrText xml:space="preserve"> PAGEREF _Toc55310124 \h </w:instrText>
        </w:r>
        <w:r w:rsidR="00892622" w:rsidRPr="00470F85">
          <w:rPr>
            <w:webHidden/>
            <w:sz w:val="17"/>
            <w:szCs w:val="17"/>
          </w:rPr>
        </w:r>
        <w:r w:rsidR="00892622" w:rsidRPr="00470F85">
          <w:rPr>
            <w:webHidden/>
            <w:sz w:val="17"/>
            <w:szCs w:val="17"/>
          </w:rPr>
          <w:fldChar w:fldCharType="separate"/>
        </w:r>
        <w:r w:rsidR="0052163C">
          <w:rPr>
            <w:webHidden/>
            <w:sz w:val="17"/>
            <w:szCs w:val="17"/>
          </w:rPr>
          <w:t>44</w:t>
        </w:r>
        <w:r w:rsidR="00892622" w:rsidRPr="00470F85">
          <w:rPr>
            <w:webHidden/>
            <w:sz w:val="17"/>
            <w:szCs w:val="17"/>
          </w:rPr>
          <w:fldChar w:fldCharType="end"/>
        </w:r>
      </w:hyperlink>
    </w:p>
    <w:p w14:paraId="09E4840D" w14:textId="622E4A0B" w:rsidR="00892622" w:rsidRPr="00470F85" w:rsidRDefault="00492985">
      <w:pPr>
        <w:pStyle w:val="TDC1"/>
        <w:rPr>
          <w:rFonts w:asciiTheme="minorHAnsi" w:eastAsiaTheme="minorEastAsia" w:hAnsiTheme="minorHAnsi" w:cstheme="minorBidi"/>
          <w:bCs w:val="0"/>
          <w:kern w:val="0"/>
          <w:sz w:val="17"/>
          <w:szCs w:val="17"/>
          <w:lang w:eastAsia="es-MX"/>
        </w:rPr>
      </w:pPr>
      <w:hyperlink w:anchor="_Toc55310125" w:history="1">
        <w:r w:rsidR="00892622" w:rsidRPr="00470F85">
          <w:rPr>
            <w:rStyle w:val="Hipervnculo"/>
            <w:sz w:val="17"/>
            <w:szCs w:val="17"/>
          </w:rPr>
          <w:t>ANEXO 11</w:t>
        </w:r>
        <w:r w:rsidR="00892622" w:rsidRPr="00470F85">
          <w:rPr>
            <w:webHidden/>
            <w:sz w:val="17"/>
            <w:szCs w:val="17"/>
          </w:rPr>
          <w:tab/>
        </w:r>
        <w:r w:rsidR="00892622" w:rsidRPr="00470F85">
          <w:rPr>
            <w:webHidden/>
            <w:sz w:val="17"/>
            <w:szCs w:val="17"/>
          </w:rPr>
          <w:fldChar w:fldCharType="begin"/>
        </w:r>
        <w:r w:rsidR="00892622" w:rsidRPr="00470F85">
          <w:rPr>
            <w:webHidden/>
            <w:sz w:val="17"/>
            <w:szCs w:val="17"/>
          </w:rPr>
          <w:instrText xml:space="preserve"> PAGEREF _Toc55310125 \h </w:instrText>
        </w:r>
        <w:r w:rsidR="00892622" w:rsidRPr="00470F85">
          <w:rPr>
            <w:webHidden/>
            <w:sz w:val="17"/>
            <w:szCs w:val="17"/>
          </w:rPr>
        </w:r>
        <w:r w:rsidR="00892622" w:rsidRPr="00470F85">
          <w:rPr>
            <w:webHidden/>
            <w:sz w:val="17"/>
            <w:szCs w:val="17"/>
          </w:rPr>
          <w:fldChar w:fldCharType="separate"/>
        </w:r>
        <w:r w:rsidR="0052163C">
          <w:rPr>
            <w:webHidden/>
            <w:sz w:val="17"/>
            <w:szCs w:val="17"/>
          </w:rPr>
          <w:t>45</w:t>
        </w:r>
        <w:r w:rsidR="00892622" w:rsidRPr="00470F85">
          <w:rPr>
            <w:webHidden/>
            <w:sz w:val="17"/>
            <w:szCs w:val="17"/>
          </w:rPr>
          <w:fldChar w:fldCharType="end"/>
        </w:r>
      </w:hyperlink>
    </w:p>
    <w:p w14:paraId="1EAA9ED9" w14:textId="149A82FD" w:rsidR="00892622" w:rsidRPr="00470F85" w:rsidRDefault="00492985">
      <w:pPr>
        <w:pStyle w:val="TDC1"/>
        <w:rPr>
          <w:rFonts w:asciiTheme="minorHAnsi" w:eastAsiaTheme="minorEastAsia" w:hAnsiTheme="minorHAnsi" w:cstheme="minorBidi"/>
          <w:bCs w:val="0"/>
          <w:kern w:val="0"/>
          <w:sz w:val="17"/>
          <w:szCs w:val="17"/>
          <w:lang w:eastAsia="es-MX"/>
        </w:rPr>
      </w:pPr>
      <w:hyperlink w:anchor="_Toc55310126" w:history="1">
        <w:r w:rsidR="00892622" w:rsidRPr="00470F85">
          <w:rPr>
            <w:rStyle w:val="Hipervnculo"/>
            <w:sz w:val="17"/>
            <w:szCs w:val="17"/>
          </w:rPr>
          <w:t>ANEXO 12</w:t>
        </w:r>
        <w:r w:rsidR="00892622" w:rsidRPr="00470F85">
          <w:rPr>
            <w:webHidden/>
            <w:sz w:val="17"/>
            <w:szCs w:val="17"/>
          </w:rPr>
          <w:tab/>
        </w:r>
        <w:r w:rsidR="00892622" w:rsidRPr="00470F85">
          <w:rPr>
            <w:webHidden/>
            <w:sz w:val="17"/>
            <w:szCs w:val="17"/>
          </w:rPr>
          <w:fldChar w:fldCharType="begin"/>
        </w:r>
        <w:r w:rsidR="00892622" w:rsidRPr="00470F85">
          <w:rPr>
            <w:webHidden/>
            <w:sz w:val="17"/>
            <w:szCs w:val="17"/>
          </w:rPr>
          <w:instrText xml:space="preserve"> PAGEREF _Toc55310126 \h </w:instrText>
        </w:r>
        <w:r w:rsidR="00892622" w:rsidRPr="00470F85">
          <w:rPr>
            <w:webHidden/>
            <w:sz w:val="17"/>
            <w:szCs w:val="17"/>
          </w:rPr>
        </w:r>
        <w:r w:rsidR="00892622" w:rsidRPr="00470F85">
          <w:rPr>
            <w:webHidden/>
            <w:sz w:val="17"/>
            <w:szCs w:val="17"/>
          </w:rPr>
          <w:fldChar w:fldCharType="separate"/>
        </w:r>
        <w:r w:rsidR="0052163C">
          <w:rPr>
            <w:webHidden/>
            <w:sz w:val="17"/>
            <w:szCs w:val="17"/>
          </w:rPr>
          <w:t>46</w:t>
        </w:r>
        <w:r w:rsidR="00892622" w:rsidRPr="00470F85">
          <w:rPr>
            <w:webHidden/>
            <w:sz w:val="17"/>
            <w:szCs w:val="17"/>
          </w:rPr>
          <w:fldChar w:fldCharType="end"/>
        </w:r>
      </w:hyperlink>
    </w:p>
    <w:p w14:paraId="129CA02F" w14:textId="3CE02518" w:rsidR="00892622" w:rsidRPr="00470F85" w:rsidRDefault="00492985">
      <w:pPr>
        <w:pStyle w:val="TDC1"/>
        <w:rPr>
          <w:rFonts w:asciiTheme="minorHAnsi" w:eastAsiaTheme="minorEastAsia" w:hAnsiTheme="minorHAnsi" w:cstheme="minorBidi"/>
          <w:bCs w:val="0"/>
          <w:kern w:val="0"/>
          <w:sz w:val="17"/>
          <w:szCs w:val="17"/>
          <w:lang w:eastAsia="es-MX"/>
        </w:rPr>
      </w:pPr>
      <w:hyperlink w:anchor="_Toc55310127" w:history="1">
        <w:r w:rsidR="00892622" w:rsidRPr="00470F85">
          <w:rPr>
            <w:rStyle w:val="Hipervnculo"/>
            <w:sz w:val="17"/>
            <w:szCs w:val="17"/>
          </w:rPr>
          <w:t>LINEAMIENTOS PARA LA UTILIZACIÓN DEL SISTEMA ELECTRÓNICO, DENOMINADO COMPRAINE</w:t>
        </w:r>
        <w:r w:rsidR="00892622" w:rsidRPr="00470F85">
          <w:rPr>
            <w:webHidden/>
            <w:sz w:val="17"/>
            <w:szCs w:val="17"/>
          </w:rPr>
          <w:tab/>
        </w:r>
        <w:r w:rsidR="00892622" w:rsidRPr="00470F85">
          <w:rPr>
            <w:webHidden/>
            <w:sz w:val="17"/>
            <w:szCs w:val="17"/>
          </w:rPr>
          <w:fldChar w:fldCharType="begin"/>
        </w:r>
        <w:r w:rsidR="00892622" w:rsidRPr="00470F85">
          <w:rPr>
            <w:webHidden/>
            <w:sz w:val="17"/>
            <w:szCs w:val="17"/>
          </w:rPr>
          <w:instrText xml:space="preserve"> PAGEREF _Toc55310127 \h </w:instrText>
        </w:r>
        <w:r w:rsidR="00892622" w:rsidRPr="00470F85">
          <w:rPr>
            <w:webHidden/>
            <w:sz w:val="17"/>
            <w:szCs w:val="17"/>
          </w:rPr>
        </w:r>
        <w:r w:rsidR="00892622" w:rsidRPr="00470F85">
          <w:rPr>
            <w:webHidden/>
            <w:sz w:val="17"/>
            <w:szCs w:val="17"/>
          </w:rPr>
          <w:fldChar w:fldCharType="separate"/>
        </w:r>
        <w:r w:rsidR="0052163C">
          <w:rPr>
            <w:webHidden/>
            <w:sz w:val="17"/>
            <w:szCs w:val="17"/>
          </w:rPr>
          <w:t>48</w:t>
        </w:r>
        <w:r w:rsidR="00892622" w:rsidRPr="00470F85">
          <w:rPr>
            <w:webHidden/>
            <w:sz w:val="17"/>
            <w:szCs w:val="17"/>
          </w:rPr>
          <w:fldChar w:fldCharType="end"/>
        </w:r>
      </w:hyperlink>
    </w:p>
    <w:p w14:paraId="01B33B86" w14:textId="34C8686C" w:rsidR="00C90B3B" w:rsidRDefault="00B226CF" w:rsidP="00255218">
      <w:pPr>
        <w:tabs>
          <w:tab w:val="left" w:pos="3686"/>
        </w:tabs>
        <w:spacing w:line="276" w:lineRule="auto"/>
        <w:jc w:val="center"/>
        <w:rPr>
          <w:rFonts w:ascii="Arial" w:hAnsi="Arial" w:cs="Arial"/>
          <w:sz w:val="17"/>
          <w:szCs w:val="17"/>
        </w:rPr>
      </w:pPr>
      <w:r w:rsidRPr="00BF3CF6">
        <w:rPr>
          <w:rFonts w:ascii="Arial" w:hAnsi="Arial" w:cs="Arial"/>
          <w:sz w:val="17"/>
          <w:szCs w:val="17"/>
        </w:rPr>
        <w:fldChar w:fldCharType="end"/>
      </w:r>
    </w:p>
    <w:p w14:paraId="075ABE92" w14:textId="3F4D9785" w:rsidR="00892622" w:rsidRDefault="00892622" w:rsidP="00255218">
      <w:pPr>
        <w:tabs>
          <w:tab w:val="left" w:pos="3686"/>
        </w:tabs>
        <w:spacing w:line="276" w:lineRule="auto"/>
        <w:jc w:val="center"/>
        <w:rPr>
          <w:rFonts w:ascii="Arial" w:hAnsi="Arial" w:cs="Arial"/>
          <w:sz w:val="17"/>
          <w:szCs w:val="17"/>
        </w:rPr>
      </w:pPr>
    </w:p>
    <w:p w14:paraId="1EBA90CD" w14:textId="7651C6E3" w:rsidR="00892622" w:rsidRDefault="00892622" w:rsidP="00255218">
      <w:pPr>
        <w:tabs>
          <w:tab w:val="left" w:pos="3686"/>
        </w:tabs>
        <w:spacing w:line="276" w:lineRule="auto"/>
        <w:jc w:val="center"/>
        <w:rPr>
          <w:rFonts w:ascii="Arial" w:hAnsi="Arial" w:cs="Arial"/>
          <w:sz w:val="17"/>
          <w:szCs w:val="17"/>
        </w:rPr>
      </w:pPr>
    </w:p>
    <w:p w14:paraId="53FF2FA9" w14:textId="78571CB2" w:rsidR="00FC3C21" w:rsidRPr="002B0D41" w:rsidRDefault="00FC3C21" w:rsidP="00FC3C21">
      <w:pPr>
        <w:tabs>
          <w:tab w:val="left" w:pos="3686"/>
        </w:tabs>
        <w:spacing w:line="276" w:lineRule="auto"/>
        <w:jc w:val="center"/>
        <w:rPr>
          <w:rFonts w:ascii="Arial" w:hAnsi="Arial" w:cs="Arial"/>
          <w:b/>
          <w:smallCaps/>
          <w:sz w:val="24"/>
          <w:szCs w:val="24"/>
        </w:rPr>
      </w:pPr>
      <w:r w:rsidRPr="002B0D41">
        <w:rPr>
          <w:rFonts w:ascii="Arial" w:hAnsi="Arial" w:cs="Arial"/>
          <w:b/>
          <w:sz w:val="24"/>
          <w:szCs w:val="24"/>
        </w:rPr>
        <w:t xml:space="preserve">CONVOCATORIA a la Invitación a Cuando Menos Tres Personas </w:t>
      </w:r>
      <w:r w:rsidR="007C4E6B">
        <w:rPr>
          <w:rFonts w:ascii="Arial" w:hAnsi="Arial" w:cs="Arial"/>
          <w:b/>
          <w:sz w:val="24"/>
          <w:szCs w:val="24"/>
        </w:rPr>
        <w:t>N</w:t>
      </w:r>
      <w:r w:rsidR="00E47934">
        <w:rPr>
          <w:rFonts w:ascii="Arial" w:hAnsi="Arial" w:cs="Arial"/>
          <w:b/>
          <w:sz w:val="24"/>
          <w:szCs w:val="24"/>
        </w:rPr>
        <w:t>acional</w:t>
      </w:r>
      <w:r w:rsidR="001C5CA4">
        <w:rPr>
          <w:rFonts w:ascii="Arial" w:hAnsi="Arial" w:cs="Arial"/>
          <w:b/>
          <w:sz w:val="24"/>
          <w:szCs w:val="24"/>
        </w:rPr>
        <w:t xml:space="preserve"> </w:t>
      </w:r>
      <w:r w:rsidR="00EF15B7">
        <w:rPr>
          <w:rFonts w:ascii="Arial" w:hAnsi="Arial" w:cs="Arial"/>
          <w:b/>
          <w:sz w:val="24"/>
          <w:szCs w:val="24"/>
        </w:rPr>
        <w:t>Electrónica</w:t>
      </w:r>
      <w:r w:rsidR="001C5CA4">
        <w:rPr>
          <w:rFonts w:ascii="Arial" w:hAnsi="Arial" w:cs="Arial"/>
          <w:b/>
          <w:sz w:val="24"/>
          <w:szCs w:val="24"/>
        </w:rPr>
        <w:t>,</w:t>
      </w:r>
      <w:r w:rsidRPr="002B0D41">
        <w:rPr>
          <w:rFonts w:ascii="Arial" w:hAnsi="Arial" w:cs="Arial"/>
          <w:b/>
          <w:sz w:val="24"/>
          <w:szCs w:val="24"/>
        </w:rPr>
        <w:t xml:space="preserve"> en la cual se establecen las bases en las que se desarrollará el procedimiento y en las que se describen los requisitos de participación</w:t>
      </w:r>
    </w:p>
    <w:p w14:paraId="7FD45822" w14:textId="77777777" w:rsidR="005239F7" w:rsidRPr="00C96BF5" w:rsidRDefault="005239F7" w:rsidP="00A535CD">
      <w:pPr>
        <w:tabs>
          <w:tab w:val="left" w:pos="3686"/>
        </w:tabs>
        <w:spacing w:line="276" w:lineRule="auto"/>
        <w:jc w:val="center"/>
        <w:rPr>
          <w:rFonts w:ascii="Arial" w:hAnsi="Arial" w:cs="Arial"/>
          <w:b/>
          <w:bCs/>
        </w:rPr>
      </w:pPr>
    </w:p>
    <w:p w14:paraId="10461D38" w14:textId="77777777" w:rsidR="00412321" w:rsidRPr="00523B47" w:rsidRDefault="00412321" w:rsidP="00EE5879">
      <w:pPr>
        <w:pStyle w:val="Ttulo1"/>
        <w:numPr>
          <w:ilvl w:val="0"/>
          <w:numId w:val="1"/>
        </w:numPr>
        <w:spacing w:before="120" w:after="120"/>
        <w:jc w:val="both"/>
        <w:rPr>
          <w:rFonts w:cs="Arial"/>
          <w:color w:val="244061" w:themeColor="accent1" w:themeShade="80"/>
          <w:kern w:val="32"/>
          <w:sz w:val="20"/>
        </w:rPr>
      </w:pPr>
      <w:bookmarkStart w:id="2" w:name="_Toc289064560"/>
      <w:bookmarkStart w:id="3" w:name="_Toc314085291"/>
      <w:bookmarkStart w:id="4" w:name="_Toc314094112"/>
      <w:bookmarkStart w:id="5" w:name="_Toc434004079"/>
      <w:bookmarkStart w:id="6" w:name="_Toc499053735"/>
      <w:bookmarkStart w:id="7" w:name="_Toc55310034"/>
      <w:bookmarkStart w:id="8" w:name="_Toc289064579"/>
      <w:bookmarkStart w:id="9" w:name="_Toc284238903"/>
      <w:bookmarkStart w:id="10" w:name="_Toc289064581"/>
      <w:bookmarkStart w:id="11" w:name="_Toc310514791"/>
      <w:bookmarkStart w:id="12" w:name="_Toc312083757"/>
      <w:bookmarkStart w:id="13" w:name="_Toc312402702"/>
      <w:bookmarkStart w:id="14" w:name="_Toc313943676"/>
      <w:bookmarkStart w:id="15" w:name="_Toc313943738"/>
      <w:bookmarkStart w:id="16" w:name="_Toc313999941"/>
      <w:bookmarkStart w:id="17" w:name="_Toc314007645"/>
      <w:bookmarkEnd w:id="1"/>
      <w:r w:rsidRPr="00523B47">
        <w:rPr>
          <w:rFonts w:cs="Arial"/>
          <w:color w:val="244061" w:themeColor="accent1" w:themeShade="80"/>
          <w:kern w:val="32"/>
          <w:sz w:val="20"/>
        </w:rPr>
        <w:t>INFORMACIÓN GENÉRICA Y ALCANCE DE LA CONTRATACIÓN</w:t>
      </w:r>
      <w:bookmarkEnd w:id="2"/>
      <w:bookmarkEnd w:id="3"/>
      <w:bookmarkEnd w:id="4"/>
      <w:bookmarkEnd w:id="5"/>
      <w:bookmarkEnd w:id="6"/>
      <w:bookmarkEnd w:id="7"/>
    </w:p>
    <w:p w14:paraId="6CDBB366" w14:textId="0D37F240" w:rsidR="00412321" w:rsidRPr="00523B47" w:rsidRDefault="00412321" w:rsidP="00EE5879">
      <w:pPr>
        <w:pStyle w:val="Ttulo1"/>
        <w:numPr>
          <w:ilvl w:val="1"/>
          <w:numId w:val="1"/>
        </w:numPr>
        <w:spacing w:before="120" w:after="120"/>
        <w:jc w:val="both"/>
        <w:rPr>
          <w:rFonts w:cs="Arial"/>
          <w:bCs/>
          <w:color w:val="244061" w:themeColor="accent1" w:themeShade="80"/>
          <w:sz w:val="20"/>
        </w:rPr>
      </w:pPr>
      <w:bookmarkStart w:id="18" w:name="_Toc289064561"/>
      <w:bookmarkStart w:id="19" w:name="_Toc314085292"/>
      <w:bookmarkStart w:id="20" w:name="_Toc314094113"/>
      <w:bookmarkStart w:id="21" w:name="_Toc434004080"/>
      <w:bookmarkStart w:id="22" w:name="_Toc499053736"/>
      <w:bookmarkStart w:id="23" w:name="_Toc55310035"/>
      <w:r w:rsidRPr="00523B47">
        <w:rPr>
          <w:rFonts w:cs="Arial"/>
          <w:bCs/>
          <w:color w:val="244061" w:themeColor="accent1" w:themeShade="80"/>
          <w:sz w:val="20"/>
        </w:rPr>
        <w:t>Objeto de la contratación</w:t>
      </w:r>
      <w:bookmarkEnd w:id="18"/>
      <w:bookmarkEnd w:id="19"/>
      <w:bookmarkEnd w:id="20"/>
      <w:bookmarkEnd w:id="21"/>
      <w:bookmarkEnd w:id="22"/>
      <w:r w:rsidR="00F93295">
        <w:rPr>
          <w:rFonts w:cs="Arial"/>
          <w:bCs/>
          <w:color w:val="244061" w:themeColor="accent1" w:themeShade="80"/>
          <w:sz w:val="20"/>
        </w:rPr>
        <w:t>.</w:t>
      </w:r>
      <w:bookmarkEnd w:id="23"/>
    </w:p>
    <w:p w14:paraId="1853C697" w14:textId="77777777" w:rsidR="006139F4" w:rsidRPr="006139F4" w:rsidRDefault="006139F4" w:rsidP="006139F4">
      <w:pPr>
        <w:ind w:left="709"/>
        <w:jc w:val="both"/>
        <w:rPr>
          <w:rFonts w:ascii="Arial" w:hAnsi="Arial" w:cs="Arial"/>
          <w:snapToGrid w:val="0"/>
          <w:lang w:val="es-ES_tradnl"/>
        </w:rPr>
      </w:pPr>
      <w:bookmarkStart w:id="24" w:name="_Toc289064562"/>
      <w:bookmarkStart w:id="25" w:name="_Toc314085293"/>
      <w:bookmarkStart w:id="26" w:name="_Toc314094114"/>
      <w:r w:rsidRPr="006139F4">
        <w:rPr>
          <w:rFonts w:ascii="Arial" w:hAnsi="Arial" w:cs="Arial"/>
          <w:snapToGrid w:val="0"/>
          <w:lang w:val="es-ES_tradnl"/>
        </w:rPr>
        <w:t>La presente invitación tiene por objeto la “</w:t>
      </w:r>
      <w:r w:rsidRPr="006139F4">
        <w:rPr>
          <w:rFonts w:ascii="Arial" w:hAnsi="Arial" w:cs="Arial"/>
          <w:b/>
          <w:snapToGrid w:val="0"/>
        </w:rPr>
        <w:t xml:space="preserve">Adquisición de Cubrebocas y Mascarillas COVID-19 para todo el personal del Instituto que labora en los inmuebles de Viaducto Tlalpan, Zafiro II, Moneda, Quantum, Acoxpa, Insurgentes, Tláhuac, CECYRD y Charco Azul”, </w:t>
      </w:r>
      <w:r w:rsidRPr="006139F4">
        <w:rPr>
          <w:rFonts w:ascii="Arial" w:hAnsi="Arial" w:cs="Arial"/>
          <w:bCs/>
          <w:snapToGrid w:val="0"/>
          <w:lang w:val="es-ES_tradnl"/>
        </w:rPr>
        <w:t>que</w:t>
      </w:r>
      <w:r w:rsidRPr="006139F4">
        <w:rPr>
          <w:rFonts w:ascii="Arial" w:hAnsi="Arial" w:cs="Arial"/>
          <w:snapToGrid w:val="0"/>
          <w:lang w:val="es-ES_tradnl"/>
        </w:rPr>
        <w:t xml:space="preserve"> consiste en</w:t>
      </w:r>
      <w:r w:rsidRPr="006139F4">
        <w:rPr>
          <w:rFonts w:ascii="Arial" w:hAnsi="Arial" w:cs="Arial"/>
          <w:b/>
          <w:snapToGrid w:val="0"/>
          <w:lang w:val="es-ES_tradnl"/>
        </w:rPr>
        <w:t xml:space="preserve"> 02 (dos) partidas, </w:t>
      </w:r>
      <w:r w:rsidRPr="006139F4">
        <w:rPr>
          <w:rFonts w:ascii="Arial" w:hAnsi="Arial" w:cs="Arial"/>
          <w:snapToGrid w:val="0"/>
          <w:lang w:val="es-ES_tradnl"/>
        </w:rPr>
        <w:t>por lo tanto, la adjudicación será a uno o dos LICITANTES.</w:t>
      </w:r>
    </w:p>
    <w:p w14:paraId="60F65656" w14:textId="77777777" w:rsidR="006139F4" w:rsidRPr="006139F4" w:rsidRDefault="006139F4" w:rsidP="006139F4">
      <w:pPr>
        <w:ind w:left="709"/>
        <w:jc w:val="both"/>
        <w:rPr>
          <w:rFonts w:ascii="Arial" w:hAnsi="Arial" w:cs="Arial"/>
          <w:snapToGrid w:val="0"/>
          <w:lang w:val="es-ES_tradnl"/>
        </w:rPr>
      </w:pPr>
    </w:p>
    <w:tbl>
      <w:tblPr>
        <w:tblStyle w:val="Tablaconcuadrcula"/>
        <w:tblW w:w="0" w:type="auto"/>
        <w:jc w:val="right"/>
        <w:tblLook w:val="04A0" w:firstRow="1" w:lastRow="0" w:firstColumn="1" w:lastColumn="0" w:noHBand="0" w:noVBand="1"/>
      </w:tblPr>
      <w:tblGrid>
        <w:gridCol w:w="933"/>
        <w:gridCol w:w="4298"/>
        <w:gridCol w:w="2006"/>
      </w:tblGrid>
      <w:tr w:rsidR="006139F4" w:rsidRPr="006139F4" w14:paraId="34F148B1" w14:textId="77777777" w:rsidTr="00470F85">
        <w:trPr>
          <w:trHeight w:val="314"/>
          <w:jc w:val="right"/>
        </w:trPr>
        <w:tc>
          <w:tcPr>
            <w:tcW w:w="933" w:type="dxa"/>
            <w:shd w:val="clear" w:color="auto" w:fill="DBE5F1" w:themeFill="accent1" w:themeFillTint="33"/>
          </w:tcPr>
          <w:p w14:paraId="655B0605" w14:textId="77777777" w:rsidR="006139F4" w:rsidRPr="006139F4" w:rsidRDefault="006139F4" w:rsidP="00470F85">
            <w:pPr>
              <w:jc w:val="center"/>
              <w:rPr>
                <w:rFonts w:ascii="Arial" w:hAnsi="Arial" w:cs="Arial"/>
                <w:b/>
                <w:snapToGrid w:val="0"/>
                <w:lang w:val="es-ES_tradnl"/>
              </w:rPr>
            </w:pPr>
            <w:r w:rsidRPr="006139F4">
              <w:rPr>
                <w:rFonts w:ascii="Arial" w:hAnsi="Arial" w:cs="Arial"/>
                <w:b/>
                <w:snapToGrid w:val="0"/>
                <w:lang w:val="es-ES_tradnl"/>
              </w:rPr>
              <w:t>Partida</w:t>
            </w:r>
          </w:p>
        </w:tc>
        <w:tc>
          <w:tcPr>
            <w:tcW w:w="4298" w:type="dxa"/>
            <w:shd w:val="clear" w:color="auto" w:fill="DBE5F1" w:themeFill="accent1" w:themeFillTint="33"/>
          </w:tcPr>
          <w:p w14:paraId="7002D36B" w14:textId="77777777" w:rsidR="006139F4" w:rsidRPr="006139F4" w:rsidRDefault="006139F4" w:rsidP="00470F85">
            <w:pPr>
              <w:jc w:val="center"/>
              <w:rPr>
                <w:rFonts w:ascii="Arial" w:hAnsi="Arial" w:cs="Arial"/>
                <w:b/>
                <w:snapToGrid w:val="0"/>
                <w:lang w:val="es-ES_tradnl"/>
              </w:rPr>
            </w:pPr>
            <w:r w:rsidRPr="006139F4">
              <w:rPr>
                <w:rFonts w:ascii="Arial" w:hAnsi="Arial" w:cs="Arial"/>
                <w:b/>
                <w:snapToGrid w:val="0"/>
                <w:lang w:val="es-ES_tradnl"/>
              </w:rPr>
              <w:t>Descripción</w:t>
            </w:r>
          </w:p>
        </w:tc>
        <w:tc>
          <w:tcPr>
            <w:tcW w:w="2006" w:type="dxa"/>
            <w:shd w:val="clear" w:color="auto" w:fill="DBE5F1" w:themeFill="accent1" w:themeFillTint="33"/>
          </w:tcPr>
          <w:p w14:paraId="37759566" w14:textId="77777777" w:rsidR="006139F4" w:rsidRPr="006139F4" w:rsidRDefault="006139F4" w:rsidP="00470F85">
            <w:pPr>
              <w:jc w:val="center"/>
              <w:rPr>
                <w:rFonts w:ascii="Arial" w:hAnsi="Arial" w:cs="Arial"/>
                <w:b/>
                <w:snapToGrid w:val="0"/>
                <w:lang w:val="es-ES_tradnl"/>
              </w:rPr>
            </w:pPr>
            <w:r w:rsidRPr="006139F4">
              <w:rPr>
                <w:rFonts w:ascii="Arial" w:hAnsi="Arial" w:cs="Arial"/>
                <w:b/>
                <w:snapToGrid w:val="0"/>
                <w:lang w:val="es-ES_tradnl"/>
              </w:rPr>
              <w:t>Cantidad</w:t>
            </w:r>
          </w:p>
        </w:tc>
      </w:tr>
      <w:tr w:rsidR="006139F4" w:rsidRPr="006139F4" w14:paraId="72CAB605" w14:textId="77777777" w:rsidTr="00470F85">
        <w:trPr>
          <w:trHeight w:val="763"/>
          <w:jc w:val="right"/>
        </w:trPr>
        <w:tc>
          <w:tcPr>
            <w:tcW w:w="933" w:type="dxa"/>
            <w:vAlign w:val="center"/>
          </w:tcPr>
          <w:p w14:paraId="277E7197" w14:textId="77777777" w:rsidR="006139F4" w:rsidRPr="006139F4" w:rsidRDefault="006139F4" w:rsidP="00470F85">
            <w:pPr>
              <w:jc w:val="center"/>
              <w:rPr>
                <w:rFonts w:ascii="Arial" w:hAnsi="Arial" w:cs="Arial"/>
                <w:bCs/>
                <w:snapToGrid w:val="0"/>
                <w:lang w:val="es-ES_tradnl"/>
              </w:rPr>
            </w:pPr>
            <w:r w:rsidRPr="006139F4">
              <w:rPr>
                <w:rFonts w:ascii="Arial" w:hAnsi="Arial" w:cs="Arial"/>
                <w:bCs/>
                <w:snapToGrid w:val="0"/>
                <w:lang w:val="es-ES_tradnl"/>
              </w:rPr>
              <w:t>1</w:t>
            </w:r>
          </w:p>
        </w:tc>
        <w:tc>
          <w:tcPr>
            <w:tcW w:w="4298" w:type="dxa"/>
            <w:vAlign w:val="center"/>
          </w:tcPr>
          <w:p w14:paraId="60C1840C" w14:textId="53940430" w:rsidR="006139F4" w:rsidRPr="006139F4" w:rsidRDefault="006139F4" w:rsidP="00470F85">
            <w:pPr>
              <w:jc w:val="both"/>
              <w:rPr>
                <w:rFonts w:ascii="Arial" w:hAnsi="Arial" w:cs="Arial"/>
                <w:bCs/>
                <w:snapToGrid w:val="0"/>
              </w:rPr>
            </w:pPr>
            <w:r w:rsidRPr="006139F4">
              <w:rPr>
                <w:rFonts w:ascii="Arial" w:hAnsi="Arial" w:cs="Arial"/>
                <w:bCs/>
                <w:snapToGrid w:val="0"/>
              </w:rPr>
              <w:t>Mascarilla desechable plisada 3 capas termosellado con ajuste nasal</w:t>
            </w:r>
          </w:p>
        </w:tc>
        <w:tc>
          <w:tcPr>
            <w:tcW w:w="2006" w:type="dxa"/>
            <w:vAlign w:val="center"/>
          </w:tcPr>
          <w:p w14:paraId="7AF3B744" w14:textId="77777777" w:rsidR="006139F4" w:rsidRPr="006139F4" w:rsidRDefault="006139F4" w:rsidP="00470F85">
            <w:pPr>
              <w:jc w:val="center"/>
              <w:rPr>
                <w:rFonts w:ascii="Arial" w:hAnsi="Arial" w:cs="Arial"/>
                <w:bCs/>
                <w:snapToGrid w:val="0"/>
                <w:lang w:val="es-ES_tradnl"/>
              </w:rPr>
            </w:pPr>
            <w:r w:rsidRPr="006139F4">
              <w:rPr>
                <w:rFonts w:ascii="Arial" w:hAnsi="Arial" w:cs="Arial"/>
                <w:bCs/>
                <w:snapToGrid w:val="0"/>
                <w:lang w:val="es-ES_tradnl"/>
              </w:rPr>
              <w:t>316,000</w:t>
            </w:r>
          </w:p>
        </w:tc>
      </w:tr>
      <w:tr w:rsidR="006139F4" w:rsidRPr="006139F4" w14:paraId="07A59C38" w14:textId="77777777" w:rsidTr="00470F85">
        <w:trPr>
          <w:trHeight w:val="314"/>
          <w:jc w:val="right"/>
        </w:trPr>
        <w:tc>
          <w:tcPr>
            <w:tcW w:w="933" w:type="dxa"/>
            <w:vAlign w:val="center"/>
          </w:tcPr>
          <w:p w14:paraId="65B5C3A4" w14:textId="77777777" w:rsidR="006139F4" w:rsidRPr="006139F4" w:rsidRDefault="006139F4" w:rsidP="00470F85">
            <w:pPr>
              <w:jc w:val="center"/>
              <w:rPr>
                <w:rFonts w:ascii="Arial" w:hAnsi="Arial" w:cs="Arial"/>
                <w:bCs/>
                <w:snapToGrid w:val="0"/>
                <w:lang w:val="es-ES_tradnl"/>
              </w:rPr>
            </w:pPr>
            <w:r w:rsidRPr="006139F4">
              <w:rPr>
                <w:rFonts w:ascii="Arial" w:hAnsi="Arial" w:cs="Arial"/>
                <w:bCs/>
                <w:snapToGrid w:val="0"/>
                <w:lang w:val="es-ES_tradnl"/>
              </w:rPr>
              <w:t>2</w:t>
            </w:r>
          </w:p>
        </w:tc>
        <w:tc>
          <w:tcPr>
            <w:tcW w:w="4298" w:type="dxa"/>
            <w:vAlign w:val="center"/>
          </w:tcPr>
          <w:p w14:paraId="091F6517" w14:textId="77777777" w:rsidR="006139F4" w:rsidRPr="006139F4" w:rsidRDefault="006139F4" w:rsidP="007C4E6B">
            <w:pPr>
              <w:jc w:val="both"/>
              <w:rPr>
                <w:rFonts w:ascii="Arial" w:hAnsi="Arial" w:cs="Arial"/>
                <w:bCs/>
                <w:snapToGrid w:val="0"/>
                <w:lang w:val="es-ES_tradnl"/>
              </w:rPr>
            </w:pPr>
            <w:r w:rsidRPr="006139F4">
              <w:rPr>
                <w:rFonts w:ascii="Arial" w:hAnsi="Arial" w:cs="Arial"/>
                <w:bCs/>
                <w:snapToGrid w:val="0"/>
              </w:rPr>
              <w:t>Cubrebocas KN95</w:t>
            </w:r>
          </w:p>
        </w:tc>
        <w:tc>
          <w:tcPr>
            <w:tcW w:w="2006" w:type="dxa"/>
            <w:vAlign w:val="center"/>
          </w:tcPr>
          <w:p w14:paraId="1475D629" w14:textId="77777777" w:rsidR="006139F4" w:rsidRPr="006139F4" w:rsidRDefault="006139F4" w:rsidP="00470F85">
            <w:pPr>
              <w:jc w:val="center"/>
              <w:rPr>
                <w:rFonts w:ascii="Arial" w:hAnsi="Arial" w:cs="Arial"/>
                <w:bCs/>
                <w:snapToGrid w:val="0"/>
                <w:lang w:val="es-ES_tradnl"/>
              </w:rPr>
            </w:pPr>
            <w:r w:rsidRPr="006139F4">
              <w:rPr>
                <w:rFonts w:ascii="Arial" w:hAnsi="Arial" w:cs="Arial"/>
                <w:bCs/>
                <w:snapToGrid w:val="0"/>
                <w:lang w:val="es-ES_tradnl"/>
              </w:rPr>
              <w:t>7,250</w:t>
            </w:r>
          </w:p>
        </w:tc>
      </w:tr>
    </w:tbl>
    <w:p w14:paraId="7766C218" w14:textId="77777777" w:rsidR="006139F4" w:rsidRPr="006139F4" w:rsidRDefault="006139F4" w:rsidP="006139F4">
      <w:pPr>
        <w:ind w:left="709"/>
        <w:jc w:val="both"/>
        <w:rPr>
          <w:rFonts w:ascii="Arial" w:hAnsi="Arial" w:cs="Arial"/>
          <w:b/>
          <w:snapToGrid w:val="0"/>
        </w:rPr>
      </w:pPr>
    </w:p>
    <w:p w14:paraId="3F70D359" w14:textId="77777777" w:rsidR="006139F4" w:rsidRPr="006139F4" w:rsidRDefault="006139F4" w:rsidP="006139F4">
      <w:pPr>
        <w:ind w:left="709"/>
        <w:jc w:val="both"/>
        <w:rPr>
          <w:rFonts w:ascii="Arial" w:hAnsi="Arial" w:cs="Arial"/>
          <w:snapToGrid w:val="0"/>
        </w:rPr>
      </w:pPr>
      <w:r w:rsidRPr="006139F4">
        <w:rPr>
          <w:rFonts w:ascii="Arial" w:hAnsi="Arial" w:cs="Arial"/>
          <w:snapToGrid w:val="0"/>
        </w:rPr>
        <w:t xml:space="preserve">La descripción detallada de la presente contratación se encuentra en el </w:t>
      </w:r>
      <w:r w:rsidRPr="006139F4">
        <w:rPr>
          <w:rFonts w:ascii="Arial" w:hAnsi="Arial" w:cs="Arial"/>
          <w:b/>
          <w:snapToGrid w:val="0"/>
        </w:rPr>
        <w:t>Anexo 1 “Especificaciones técnicas”</w:t>
      </w:r>
      <w:r w:rsidRPr="006139F4">
        <w:rPr>
          <w:rFonts w:ascii="Arial" w:hAnsi="Arial" w:cs="Arial"/>
          <w:snapToGrid w:val="0"/>
        </w:rPr>
        <w:t xml:space="preserve"> de esta convocatoria.</w:t>
      </w:r>
    </w:p>
    <w:p w14:paraId="58F48F6F" w14:textId="4693FDDD" w:rsidR="0075205B" w:rsidRDefault="0075205B" w:rsidP="00DC6429">
      <w:pPr>
        <w:ind w:left="709"/>
        <w:jc w:val="both"/>
        <w:rPr>
          <w:rFonts w:ascii="Arial" w:hAnsi="Arial" w:cs="Arial"/>
        </w:rPr>
      </w:pPr>
    </w:p>
    <w:p w14:paraId="392F809F" w14:textId="77777777" w:rsidR="00412321" w:rsidRDefault="00412321" w:rsidP="00752D01">
      <w:pPr>
        <w:pStyle w:val="Ttulo1"/>
        <w:numPr>
          <w:ilvl w:val="1"/>
          <w:numId w:val="1"/>
        </w:numPr>
        <w:shd w:val="clear" w:color="auto" w:fill="FFFFFF"/>
        <w:jc w:val="both"/>
        <w:rPr>
          <w:rFonts w:cs="Arial"/>
          <w:bCs/>
          <w:color w:val="244061" w:themeColor="accent1" w:themeShade="80"/>
          <w:sz w:val="20"/>
        </w:rPr>
      </w:pPr>
      <w:bookmarkStart w:id="27" w:name="_Toc434004081"/>
      <w:bookmarkStart w:id="28" w:name="_Toc499053737"/>
      <w:bookmarkStart w:id="29" w:name="_Toc55310036"/>
      <w:r w:rsidRPr="00CB78FB">
        <w:rPr>
          <w:rFonts w:cs="Arial"/>
          <w:bCs/>
          <w:color w:val="244061" w:themeColor="accent1" w:themeShade="80"/>
          <w:sz w:val="20"/>
        </w:rPr>
        <w:t>Tipo de contratación</w:t>
      </w:r>
      <w:bookmarkEnd w:id="24"/>
      <w:bookmarkEnd w:id="25"/>
      <w:bookmarkEnd w:id="26"/>
      <w:bookmarkEnd w:id="27"/>
      <w:bookmarkEnd w:id="28"/>
      <w:r w:rsidR="0040076D">
        <w:rPr>
          <w:rFonts w:cs="Arial"/>
          <w:bCs/>
          <w:color w:val="244061" w:themeColor="accent1" w:themeShade="80"/>
          <w:sz w:val="20"/>
        </w:rPr>
        <w:t>.</w:t>
      </w:r>
      <w:bookmarkEnd w:id="29"/>
    </w:p>
    <w:p w14:paraId="2F7325CC" w14:textId="77777777" w:rsidR="00BA25C9" w:rsidRDefault="00BA25C9" w:rsidP="00BA25C9">
      <w:pPr>
        <w:pStyle w:val="Prrafodelista"/>
        <w:spacing w:before="120" w:after="120"/>
        <w:ind w:left="705"/>
        <w:jc w:val="both"/>
        <w:rPr>
          <w:rFonts w:ascii="Arial" w:hAnsi="Arial" w:cs="Arial"/>
        </w:rPr>
      </w:pPr>
      <w:bookmarkStart w:id="30" w:name="_Toc289064563"/>
      <w:bookmarkStart w:id="31" w:name="_Toc314085294"/>
      <w:bookmarkStart w:id="32" w:name="_Toc314094115"/>
      <w:r w:rsidRPr="004E1DB8">
        <w:rPr>
          <w:rFonts w:ascii="Arial" w:hAnsi="Arial" w:cs="Arial"/>
        </w:rPr>
        <w:t>El contrato</w:t>
      </w:r>
      <w:r>
        <w:rPr>
          <w:rFonts w:ascii="Arial" w:hAnsi="Arial" w:cs="Arial"/>
        </w:rPr>
        <w:t xml:space="preserve"> que se adjudique abarcará el ejercicio fiscal 2020 y se adjudicará al (los) LICITANTE(S) cuya proposición resulte solvente.</w:t>
      </w:r>
    </w:p>
    <w:p w14:paraId="6F7DBDA0" w14:textId="77777777" w:rsidR="00BA25C9" w:rsidRDefault="00BA25C9" w:rsidP="00BA25C9">
      <w:pPr>
        <w:pStyle w:val="Default"/>
        <w:ind w:left="705"/>
        <w:jc w:val="both"/>
        <w:rPr>
          <w:rFonts w:ascii="Arial" w:hAnsi="Arial" w:cs="Arial"/>
          <w:color w:val="auto"/>
          <w:sz w:val="20"/>
          <w:szCs w:val="20"/>
        </w:rPr>
      </w:pPr>
      <w:r w:rsidRPr="00AF27B0">
        <w:rPr>
          <w:rFonts w:ascii="Arial" w:hAnsi="Arial" w:cs="Arial"/>
          <w:color w:val="auto"/>
          <w:sz w:val="20"/>
          <w:szCs w:val="20"/>
        </w:rPr>
        <w:t xml:space="preserve">Para la presente contratación se cuenta con presupuesto autorizado para ejercer la partida presupuestal </w:t>
      </w:r>
      <w:r>
        <w:rPr>
          <w:rFonts w:ascii="Arial" w:hAnsi="Arial" w:cs="Arial"/>
          <w:color w:val="auto"/>
          <w:sz w:val="20"/>
          <w:szCs w:val="20"/>
        </w:rPr>
        <w:t>25401</w:t>
      </w:r>
      <w:r w:rsidRPr="00AF27B0">
        <w:rPr>
          <w:rFonts w:ascii="Arial" w:hAnsi="Arial" w:cs="Arial"/>
          <w:color w:val="auto"/>
          <w:sz w:val="20"/>
          <w:szCs w:val="20"/>
        </w:rPr>
        <w:t xml:space="preserve"> “</w:t>
      </w:r>
      <w:r>
        <w:rPr>
          <w:rFonts w:ascii="Arial" w:hAnsi="Arial" w:cs="Arial"/>
          <w:color w:val="auto"/>
          <w:sz w:val="20"/>
          <w:szCs w:val="20"/>
        </w:rPr>
        <w:t>Materiales, accesorios y suministros médicos</w:t>
      </w:r>
      <w:r w:rsidRPr="005C2F6C">
        <w:rPr>
          <w:rFonts w:ascii="Arial" w:hAnsi="Arial" w:cs="Arial"/>
          <w:color w:val="auto"/>
          <w:sz w:val="20"/>
          <w:szCs w:val="20"/>
        </w:rPr>
        <w:t>”</w:t>
      </w:r>
      <w:r>
        <w:rPr>
          <w:rFonts w:ascii="Arial" w:hAnsi="Arial" w:cs="Arial"/>
          <w:color w:val="auto"/>
          <w:sz w:val="20"/>
          <w:szCs w:val="20"/>
        </w:rPr>
        <w:t>.</w:t>
      </w:r>
    </w:p>
    <w:p w14:paraId="60793220" w14:textId="77777777" w:rsidR="00F23763" w:rsidRDefault="00F23763" w:rsidP="00AF27B0">
      <w:pPr>
        <w:pStyle w:val="Default"/>
        <w:ind w:left="705"/>
        <w:jc w:val="both"/>
        <w:rPr>
          <w:rFonts w:ascii="Arial" w:hAnsi="Arial" w:cs="Arial"/>
          <w:color w:val="auto"/>
          <w:sz w:val="20"/>
          <w:szCs w:val="20"/>
        </w:rPr>
      </w:pPr>
    </w:p>
    <w:p w14:paraId="5871BAB4" w14:textId="77777777" w:rsidR="00C96BF5" w:rsidRPr="00752D01" w:rsidRDefault="00C96BF5" w:rsidP="002F29EE">
      <w:pPr>
        <w:jc w:val="both"/>
        <w:rPr>
          <w:rFonts w:ascii="Arial" w:hAnsi="Arial"/>
        </w:rPr>
      </w:pPr>
    </w:p>
    <w:p w14:paraId="1E146FDF" w14:textId="77777777" w:rsidR="00412321" w:rsidRDefault="00412321" w:rsidP="00DC4C0D">
      <w:pPr>
        <w:pStyle w:val="Ttulo1"/>
        <w:numPr>
          <w:ilvl w:val="1"/>
          <w:numId w:val="1"/>
        </w:numPr>
        <w:shd w:val="clear" w:color="auto" w:fill="FFFFFF"/>
        <w:jc w:val="both"/>
        <w:rPr>
          <w:rFonts w:cs="Arial"/>
          <w:bCs/>
          <w:color w:val="244061" w:themeColor="accent1" w:themeShade="80"/>
          <w:sz w:val="20"/>
        </w:rPr>
      </w:pPr>
      <w:bookmarkStart w:id="33" w:name="_Toc434004082"/>
      <w:bookmarkStart w:id="34" w:name="_Toc499053738"/>
      <w:bookmarkStart w:id="35" w:name="_Toc55310037"/>
      <w:r w:rsidRPr="00453FAA">
        <w:rPr>
          <w:rFonts w:cs="Arial"/>
          <w:bCs/>
          <w:color w:val="244061" w:themeColor="accent1" w:themeShade="80"/>
          <w:sz w:val="20"/>
        </w:rPr>
        <w:t>Vigencia</w:t>
      </w:r>
      <w:bookmarkEnd w:id="30"/>
      <w:r w:rsidRPr="00453FAA">
        <w:rPr>
          <w:rFonts w:cs="Arial"/>
          <w:bCs/>
          <w:color w:val="244061" w:themeColor="accent1" w:themeShade="80"/>
          <w:sz w:val="20"/>
        </w:rPr>
        <w:t xml:space="preserve"> del contrato</w:t>
      </w:r>
      <w:bookmarkEnd w:id="31"/>
      <w:bookmarkEnd w:id="32"/>
      <w:bookmarkEnd w:id="33"/>
      <w:bookmarkEnd w:id="34"/>
      <w:r w:rsidR="0040076D">
        <w:rPr>
          <w:rFonts w:cs="Arial"/>
          <w:bCs/>
          <w:color w:val="244061" w:themeColor="accent1" w:themeShade="80"/>
          <w:sz w:val="20"/>
        </w:rPr>
        <w:t>.</w:t>
      </w:r>
      <w:bookmarkEnd w:id="35"/>
    </w:p>
    <w:p w14:paraId="514934FF" w14:textId="34E84441" w:rsidR="004A79C4" w:rsidRPr="005C2F6C" w:rsidRDefault="004A79C4" w:rsidP="004A79C4">
      <w:pPr>
        <w:pStyle w:val="Texto0"/>
        <w:tabs>
          <w:tab w:val="left" w:pos="567"/>
        </w:tabs>
        <w:spacing w:before="120" w:after="120" w:line="240" w:lineRule="auto"/>
        <w:ind w:left="705" w:firstLine="0"/>
        <w:rPr>
          <w:sz w:val="20"/>
        </w:rPr>
      </w:pPr>
      <w:bookmarkStart w:id="36" w:name="_Toc289064564"/>
      <w:bookmarkStart w:id="37" w:name="_Toc298959961"/>
      <w:bookmarkStart w:id="38" w:name="_Toc289064565"/>
      <w:r w:rsidRPr="00A4080B">
        <w:rPr>
          <w:sz w:val="20"/>
        </w:rPr>
        <w:t>La vigencia del contrato</w:t>
      </w:r>
      <w:r w:rsidR="00AC0D1C">
        <w:rPr>
          <w:sz w:val="20"/>
        </w:rPr>
        <w:t xml:space="preserve"> que se formalice</w:t>
      </w:r>
      <w:r w:rsidR="00D200EC">
        <w:rPr>
          <w:sz w:val="20"/>
        </w:rPr>
        <w:t xml:space="preserve">, para las </w:t>
      </w:r>
      <w:r w:rsidR="00D200EC" w:rsidRPr="00D200EC">
        <w:rPr>
          <w:b/>
          <w:bCs/>
          <w:sz w:val="20"/>
        </w:rPr>
        <w:t>partidas 1 y 2</w:t>
      </w:r>
      <w:r w:rsidR="00D200EC">
        <w:rPr>
          <w:sz w:val="20"/>
        </w:rPr>
        <w:t>,</w:t>
      </w:r>
      <w:r w:rsidRPr="00A4080B">
        <w:rPr>
          <w:sz w:val="20"/>
        </w:rPr>
        <w:t xml:space="preserve"> será</w:t>
      </w:r>
      <w:r>
        <w:rPr>
          <w:sz w:val="20"/>
        </w:rPr>
        <w:t xml:space="preserve"> a partir de </w:t>
      </w:r>
      <w:r w:rsidR="0037622B" w:rsidRPr="0037622B">
        <w:rPr>
          <w:sz w:val="20"/>
        </w:rPr>
        <w:t>la</w:t>
      </w:r>
      <w:r w:rsidR="0037622B">
        <w:rPr>
          <w:color w:val="00B050"/>
          <w:sz w:val="20"/>
        </w:rPr>
        <w:t xml:space="preserve"> </w:t>
      </w:r>
      <w:r>
        <w:rPr>
          <w:sz w:val="20"/>
        </w:rPr>
        <w:t>notificación del fallo</w:t>
      </w:r>
      <w:r w:rsidR="009E6D0D">
        <w:rPr>
          <w:sz w:val="20"/>
        </w:rPr>
        <w:t xml:space="preserve"> y hasta el </w:t>
      </w:r>
      <w:r w:rsidR="009E6D0D" w:rsidRPr="005C2F6C">
        <w:rPr>
          <w:sz w:val="20"/>
        </w:rPr>
        <w:t>31 de diciembre de 202</w:t>
      </w:r>
      <w:r w:rsidR="00AC0D1C">
        <w:rPr>
          <w:sz w:val="20"/>
        </w:rPr>
        <w:t>0</w:t>
      </w:r>
      <w:r w:rsidR="009E6D0D" w:rsidRPr="005C2F6C">
        <w:rPr>
          <w:sz w:val="20"/>
        </w:rPr>
        <w:t>.</w:t>
      </w:r>
    </w:p>
    <w:p w14:paraId="22681D58" w14:textId="3A1AB732" w:rsidR="00900FDB" w:rsidRDefault="008D0F6F" w:rsidP="00BD5B7C">
      <w:pPr>
        <w:pStyle w:val="Texto0"/>
        <w:tabs>
          <w:tab w:val="left" w:pos="567"/>
        </w:tabs>
        <w:spacing w:before="120" w:after="120" w:line="240" w:lineRule="auto"/>
        <w:ind w:left="709" w:firstLine="0"/>
        <w:rPr>
          <w:sz w:val="20"/>
        </w:rPr>
      </w:pPr>
      <w:r w:rsidRPr="008D0F6F">
        <w:rPr>
          <w:sz w:val="20"/>
        </w:rPr>
        <w:t xml:space="preserve">Para efecto de lo anterior, con fundamento en el artículo 55 del REGLAMENTO con la notificación del Fallo serán exigibles los derechos y obligaciones establecidos en el modelo de contrato de </w:t>
      </w:r>
      <w:r w:rsidR="000760CF">
        <w:rPr>
          <w:sz w:val="20"/>
        </w:rPr>
        <w:t>e</w:t>
      </w:r>
      <w:r w:rsidRPr="008D0F6F">
        <w:rPr>
          <w:sz w:val="20"/>
        </w:rPr>
        <w:t xml:space="preserve">ste procedimiento de contratación y obligará al INSTITUTO y al PROVEEDOR a firmar el contrato en la fecha, hora, lugar y forma prevista en el propio fallo o bien, dentro de los 15 (quince) días naturales posteriores al de la citada notificación. Asimismo, con la notificación del fallo el INSTITUTO podrá </w:t>
      </w:r>
      <w:r w:rsidRPr="00246FDA">
        <w:rPr>
          <w:sz w:val="20"/>
        </w:rPr>
        <w:t xml:space="preserve">solicitar </w:t>
      </w:r>
      <w:r w:rsidRPr="00246FDA">
        <w:rPr>
          <w:sz w:val="20"/>
          <w:lang w:val="es-MX"/>
        </w:rPr>
        <w:t xml:space="preserve">la </w:t>
      </w:r>
      <w:r w:rsidR="00A26712">
        <w:rPr>
          <w:sz w:val="20"/>
          <w:lang w:val="es-MX"/>
        </w:rPr>
        <w:t>entrega de los bienes de</w:t>
      </w:r>
      <w:r w:rsidRPr="00246FDA">
        <w:rPr>
          <w:sz w:val="20"/>
        </w:rPr>
        <w:t xml:space="preserve"> </w:t>
      </w:r>
      <w:r w:rsidRPr="00677CB9">
        <w:rPr>
          <w:sz w:val="20"/>
        </w:rPr>
        <w:t>acuerdo con lo establecido en la presente convocatoria.</w:t>
      </w:r>
    </w:p>
    <w:p w14:paraId="0F3A70F2" w14:textId="77777777" w:rsidR="0048068A" w:rsidRDefault="0048068A" w:rsidP="00F146F1">
      <w:pPr>
        <w:pStyle w:val="Texto0"/>
        <w:tabs>
          <w:tab w:val="left" w:pos="567"/>
        </w:tabs>
        <w:spacing w:after="0" w:line="240" w:lineRule="auto"/>
        <w:ind w:left="709" w:firstLine="0"/>
        <w:rPr>
          <w:sz w:val="20"/>
        </w:rPr>
      </w:pPr>
    </w:p>
    <w:p w14:paraId="7623AF38" w14:textId="132FA033" w:rsidR="00A7474B" w:rsidRPr="00AB3F70" w:rsidRDefault="00A7474B" w:rsidP="00A7474B">
      <w:pPr>
        <w:pStyle w:val="Ttulo1"/>
        <w:numPr>
          <w:ilvl w:val="1"/>
          <w:numId w:val="1"/>
        </w:numPr>
        <w:spacing w:line="360" w:lineRule="auto"/>
        <w:jc w:val="both"/>
        <w:rPr>
          <w:rFonts w:cs="Arial"/>
          <w:bCs/>
          <w:color w:val="244061" w:themeColor="accent1" w:themeShade="80"/>
          <w:sz w:val="20"/>
        </w:rPr>
      </w:pPr>
      <w:bookmarkStart w:id="39" w:name="_Toc314085295"/>
      <w:bookmarkStart w:id="40" w:name="_Toc314094116"/>
      <w:bookmarkStart w:id="41" w:name="_Toc499053739"/>
      <w:bookmarkStart w:id="42" w:name="_Toc434004083"/>
      <w:bookmarkStart w:id="43" w:name="_Toc24391027"/>
      <w:bookmarkStart w:id="44" w:name="_Toc55310038"/>
      <w:bookmarkStart w:id="45" w:name="_Toc390246798"/>
      <w:bookmarkStart w:id="46" w:name="_Toc314085297"/>
      <w:bookmarkStart w:id="47" w:name="_Toc314094118"/>
      <w:r w:rsidRPr="00453FAA">
        <w:rPr>
          <w:rFonts w:cs="Arial"/>
          <w:bCs/>
          <w:color w:val="244061" w:themeColor="accent1" w:themeShade="80"/>
          <w:sz w:val="20"/>
        </w:rPr>
        <w:t xml:space="preserve">Plazo, lugar y condiciones </w:t>
      </w:r>
      <w:bookmarkEnd w:id="39"/>
      <w:bookmarkEnd w:id="40"/>
      <w:bookmarkEnd w:id="41"/>
      <w:bookmarkEnd w:id="42"/>
      <w:r w:rsidRPr="00AB3F70">
        <w:rPr>
          <w:rFonts w:cs="Arial"/>
          <w:bCs/>
          <w:color w:val="244061" w:themeColor="accent1" w:themeShade="80"/>
          <w:sz w:val="20"/>
        </w:rPr>
        <w:t xml:space="preserve">para la </w:t>
      </w:r>
      <w:r w:rsidR="00A26712">
        <w:rPr>
          <w:rFonts w:cs="Arial"/>
          <w:bCs/>
          <w:color w:val="244061" w:themeColor="accent1" w:themeShade="80"/>
          <w:sz w:val="20"/>
        </w:rPr>
        <w:t>entrega de los bienes</w:t>
      </w:r>
      <w:r>
        <w:rPr>
          <w:rFonts w:cs="Arial"/>
          <w:bCs/>
          <w:color w:val="244061" w:themeColor="accent1" w:themeShade="80"/>
          <w:sz w:val="20"/>
        </w:rPr>
        <w:t>.</w:t>
      </w:r>
      <w:bookmarkEnd w:id="43"/>
      <w:bookmarkEnd w:id="44"/>
    </w:p>
    <w:p w14:paraId="5205DD2C" w14:textId="2E152A26" w:rsidR="00A7474B" w:rsidRPr="00DC4C0D" w:rsidRDefault="00A7474B" w:rsidP="00A7474B">
      <w:pPr>
        <w:pStyle w:val="Ttulo1"/>
        <w:numPr>
          <w:ilvl w:val="2"/>
          <w:numId w:val="1"/>
        </w:numPr>
        <w:spacing w:line="360" w:lineRule="auto"/>
        <w:jc w:val="both"/>
        <w:rPr>
          <w:rFonts w:cs="Arial"/>
          <w:bCs/>
          <w:color w:val="244061" w:themeColor="accent1" w:themeShade="80"/>
          <w:sz w:val="20"/>
        </w:rPr>
      </w:pPr>
      <w:bookmarkStart w:id="48" w:name="_Toc521678034"/>
      <w:bookmarkStart w:id="49" w:name="_Toc527963273"/>
      <w:bookmarkStart w:id="50" w:name="_Toc528680660"/>
      <w:bookmarkStart w:id="51" w:name="_Toc24391028"/>
      <w:bookmarkStart w:id="52" w:name="_Toc25919690"/>
      <w:bookmarkStart w:id="53" w:name="_Toc26174813"/>
      <w:bookmarkStart w:id="54" w:name="_Toc49502850"/>
      <w:bookmarkStart w:id="55" w:name="_Toc54950950"/>
      <w:bookmarkStart w:id="56" w:name="_Toc55310039"/>
      <w:r w:rsidRPr="00DE746B">
        <w:rPr>
          <w:rFonts w:cs="Arial"/>
          <w:bCs/>
          <w:color w:val="244061" w:themeColor="accent1" w:themeShade="80"/>
          <w:sz w:val="20"/>
        </w:rPr>
        <w:t xml:space="preserve">Plazo para la </w:t>
      </w:r>
      <w:r w:rsidR="00A26712">
        <w:rPr>
          <w:rFonts w:cs="Arial"/>
          <w:bCs/>
          <w:color w:val="244061" w:themeColor="accent1" w:themeShade="80"/>
          <w:sz w:val="20"/>
        </w:rPr>
        <w:t>entrega de los bienes</w:t>
      </w:r>
      <w:r w:rsidRPr="00AB3F70">
        <w:rPr>
          <w:rFonts w:cs="Arial"/>
          <w:bCs/>
          <w:color w:val="244061" w:themeColor="accent1" w:themeShade="80"/>
          <w:sz w:val="20"/>
        </w:rPr>
        <w:t>.</w:t>
      </w:r>
      <w:bookmarkEnd w:id="48"/>
      <w:bookmarkEnd w:id="49"/>
      <w:bookmarkEnd w:id="50"/>
      <w:bookmarkEnd w:id="51"/>
      <w:bookmarkEnd w:id="52"/>
      <w:bookmarkEnd w:id="53"/>
      <w:bookmarkEnd w:id="54"/>
      <w:bookmarkEnd w:id="55"/>
      <w:bookmarkEnd w:id="56"/>
    </w:p>
    <w:p w14:paraId="0CE4F6C8" w14:textId="77777777" w:rsidR="005345BB" w:rsidRPr="005345BB" w:rsidRDefault="005345BB" w:rsidP="005345BB">
      <w:pPr>
        <w:pStyle w:val="Texto0"/>
        <w:tabs>
          <w:tab w:val="left" w:pos="567"/>
        </w:tabs>
        <w:spacing w:before="120" w:after="120"/>
        <w:ind w:left="705" w:firstLine="0"/>
        <w:rPr>
          <w:rFonts w:cs="Arial"/>
        </w:rPr>
      </w:pPr>
      <w:bookmarkStart w:id="57" w:name="_Toc521678035"/>
      <w:bookmarkStart w:id="58" w:name="_Toc527963274"/>
      <w:bookmarkStart w:id="59" w:name="_Toc528680661"/>
      <w:bookmarkStart w:id="60" w:name="_Toc25083206"/>
      <w:bookmarkStart w:id="61" w:name="_Toc25841846"/>
      <w:bookmarkStart w:id="62" w:name="_Toc25919692"/>
      <w:bookmarkStart w:id="63" w:name="_Toc26174815"/>
      <w:bookmarkStart w:id="64" w:name="_Toc49502851"/>
      <w:r w:rsidRPr="00D200EC">
        <w:rPr>
          <w:rFonts w:cs="Arial"/>
          <w:sz w:val="20"/>
          <w:lang w:val="es-MX"/>
        </w:rPr>
        <w:t xml:space="preserve">El plazo para la entrega de los bienes de las </w:t>
      </w:r>
      <w:r w:rsidRPr="00D200EC">
        <w:rPr>
          <w:rFonts w:cs="Arial"/>
          <w:b/>
          <w:bCs/>
          <w:sz w:val="20"/>
          <w:lang w:val="es-MX"/>
        </w:rPr>
        <w:t>partidas 1 y 2</w:t>
      </w:r>
      <w:r w:rsidRPr="00D200EC">
        <w:rPr>
          <w:rFonts w:cs="Arial"/>
          <w:sz w:val="20"/>
          <w:lang w:val="es-MX"/>
        </w:rPr>
        <w:t xml:space="preserve">, </w:t>
      </w:r>
      <w:r w:rsidRPr="005345BB">
        <w:rPr>
          <w:rFonts w:cs="Arial"/>
          <w:sz w:val="20"/>
          <w:lang w:val="es-MX"/>
        </w:rPr>
        <w:t>será el día hábil siguiente a la fecha de la notificación del fallo</w:t>
      </w:r>
      <w:r w:rsidRPr="005345BB">
        <w:rPr>
          <w:rFonts w:cs="Arial"/>
        </w:rPr>
        <w:t>.</w:t>
      </w:r>
    </w:p>
    <w:p w14:paraId="69284836" w14:textId="17D1BAEE" w:rsidR="00191257" w:rsidRPr="00B91242" w:rsidRDefault="00191257" w:rsidP="00191257">
      <w:pPr>
        <w:pStyle w:val="Texto0"/>
        <w:tabs>
          <w:tab w:val="left" w:pos="567"/>
        </w:tabs>
        <w:spacing w:before="120" w:after="120"/>
        <w:ind w:left="705" w:firstLine="0"/>
        <w:rPr>
          <w:rFonts w:cs="Arial"/>
          <w:sz w:val="20"/>
          <w:szCs w:val="21"/>
        </w:rPr>
      </w:pPr>
      <w:r w:rsidRPr="00B91242">
        <w:rPr>
          <w:rFonts w:cs="Arial"/>
          <w:sz w:val="20"/>
          <w:szCs w:val="21"/>
        </w:rPr>
        <w:t xml:space="preserve">Los bienes serán verificados por el administrador y/o supervisor del contrato, en caso de no cumplir con las especificaciones solicitadas se notificará vía correo electrónico al </w:t>
      </w:r>
      <w:r w:rsidRPr="00B91242">
        <w:rPr>
          <w:rFonts w:cs="Arial"/>
          <w:sz w:val="20"/>
          <w:szCs w:val="21"/>
        </w:rPr>
        <w:lastRenderedPageBreak/>
        <w:t xml:space="preserve">PROVEEDOR, para que los bienes sean sustituidos sin costo alguno a más tardar 3 días hábiles a partir de la notificación que, por correo electrónico, se le haga llegar al PROVEEDOR por parte del administrador del contrato, de no efectuarse la sustitución de los bienes, se tendrá por no recibido los bienes tanto para la </w:t>
      </w:r>
      <w:r w:rsidRPr="00191257">
        <w:rPr>
          <w:rFonts w:cs="Arial"/>
          <w:b/>
          <w:bCs/>
          <w:sz w:val="20"/>
          <w:szCs w:val="21"/>
        </w:rPr>
        <w:t>partida 1 y 2</w:t>
      </w:r>
      <w:r w:rsidRPr="00B91242">
        <w:rPr>
          <w:rFonts w:cs="Arial"/>
          <w:sz w:val="20"/>
          <w:szCs w:val="21"/>
        </w:rPr>
        <w:t>, y se aplicarán las penas convencionales correspondientes.</w:t>
      </w:r>
    </w:p>
    <w:p w14:paraId="512E093E" w14:textId="496737BA" w:rsidR="007058DA" w:rsidRPr="005345BB" w:rsidRDefault="007058DA" w:rsidP="00D200EC"/>
    <w:p w14:paraId="5751574F" w14:textId="77777777" w:rsidR="00D200EC" w:rsidRPr="00D200EC" w:rsidRDefault="00D200EC" w:rsidP="00D200EC">
      <w:pPr>
        <w:rPr>
          <w:lang w:val="es-ES"/>
        </w:rPr>
      </w:pPr>
    </w:p>
    <w:p w14:paraId="33DEC838" w14:textId="22AC80EE" w:rsidR="00DE746B" w:rsidRPr="00DC4C0D" w:rsidRDefault="00DE746B" w:rsidP="00DC4C0D">
      <w:pPr>
        <w:pStyle w:val="Ttulo1"/>
        <w:numPr>
          <w:ilvl w:val="2"/>
          <w:numId w:val="1"/>
        </w:numPr>
        <w:jc w:val="both"/>
        <w:rPr>
          <w:rFonts w:cs="Arial"/>
          <w:bCs/>
          <w:color w:val="244061" w:themeColor="accent1" w:themeShade="80"/>
          <w:sz w:val="20"/>
        </w:rPr>
      </w:pPr>
      <w:bookmarkStart w:id="65" w:name="_Toc54950951"/>
      <w:bookmarkStart w:id="66" w:name="_Toc55310040"/>
      <w:r w:rsidRPr="00DE746B">
        <w:rPr>
          <w:rFonts w:cs="Arial"/>
          <w:bCs/>
          <w:color w:val="244061" w:themeColor="accent1" w:themeShade="80"/>
          <w:sz w:val="20"/>
        </w:rPr>
        <w:t xml:space="preserve">Lugar </w:t>
      </w:r>
      <w:bookmarkEnd w:id="45"/>
      <w:r w:rsidR="00B066A5">
        <w:rPr>
          <w:rFonts w:cs="Arial"/>
          <w:bCs/>
          <w:color w:val="244061" w:themeColor="accent1" w:themeShade="80"/>
          <w:sz w:val="20"/>
        </w:rPr>
        <w:t xml:space="preserve">para </w:t>
      </w:r>
      <w:bookmarkEnd w:id="57"/>
      <w:bookmarkEnd w:id="58"/>
      <w:bookmarkEnd w:id="59"/>
      <w:bookmarkEnd w:id="60"/>
      <w:r w:rsidR="00A7474B">
        <w:rPr>
          <w:rFonts w:cs="Arial"/>
          <w:bCs/>
          <w:color w:val="244061" w:themeColor="accent1" w:themeShade="80"/>
          <w:sz w:val="20"/>
        </w:rPr>
        <w:t xml:space="preserve">la </w:t>
      </w:r>
      <w:r w:rsidR="00A26712">
        <w:rPr>
          <w:rFonts w:cs="Arial"/>
          <w:bCs/>
          <w:color w:val="244061" w:themeColor="accent1" w:themeShade="80"/>
          <w:sz w:val="20"/>
        </w:rPr>
        <w:t>entrega de los bienes</w:t>
      </w:r>
      <w:r w:rsidR="00550943">
        <w:rPr>
          <w:rFonts w:cs="Arial"/>
          <w:bCs/>
          <w:color w:val="244061" w:themeColor="accent1" w:themeShade="80"/>
          <w:sz w:val="20"/>
        </w:rPr>
        <w:t>.</w:t>
      </w:r>
      <w:bookmarkEnd w:id="61"/>
      <w:bookmarkEnd w:id="62"/>
      <w:bookmarkEnd w:id="63"/>
      <w:bookmarkEnd w:id="64"/>
      <w:bookmarkEnd w:id="65"/>
      <w:bookmarkEnd w:id="66"/>
      <w:r w:rsidR="00550943" w:rsidRPr="00550943">
        <w:rPr>
          <w:rFonts w:cs="Arial"/>
          <w:bCs/>
          <w:color w:val="00B050"/>
          <w:sz w:val="20"/>
        </w:rPr>
        <w:t xml:space="preserve"> </w:t>
      </w:r>
    </w:p>
    <w:p w14:paraId="54B4CB5F" w14:textId="77777777" w:rsidR="005345BB" w:rsidRDefault="005345BB" w:rsidP="005345BB">
      <w:pPr>
        <w:pStyle w:val="Texto0"/>
        <w:tabs>
          <w:tab w:val="left" w:pos="567"/>
        </w:tabs>
        <w:spacing w:after="120"/>
        <w:ind w:left="705" w:firstLine="0"/>
        <w:rPr>
          <w:rFonts w:cs="Arial"/>
          <w:sz w:val="20"/>
          <w:szCs w:val="21"/>
        </w:rPr>
      </w:pPr>
      <w:bookmarkStart w:id="67" w:name="_Toc390246799"/>
      <w:bookmarkStart w:id="68" w:name="_Toc521678036"/>
      <w:bookmarkStart w:id="69" w:name="_Toc527963275"/>
      <w:bookmarkStart w:id="70" w:name="_Toc528680662"/>
      <w:bookmarkStart w:id="71" w:name="_Toc25083207"/>
      <w:bookmarkStart w:id="72" w:name="_Toc25841847"/>
      <w:bookmarkStart w:id="73" w:name="_Toc25919693"/>
      <w:bookmarkStart w:id="74" w:name="_Toc26174816"/>
      <w:bookmarkStart w:id="75" w:name="_Toc49502852"/>
    </w:p>
    <w:p w14:paraId="5254A377" w14:textId="705DACA3" w:rsidR="005345BB" w:rsidRPr="00B91242" w:rsidRDefault="005345BB" w:rsidP="005345BB">
      <w:pPr>
        <w:pStyle w:val="Texto0"/>
        <w:tabs>
          <w:tab w:val="left" w:pos="567"/>
        </w:tabs>
        <w:spacing w:after="120"/>
        <w:ind w:left="705" w:firstLine="0"/>
        <w:rPr>
          <w:rFonts w:cs="Arial"/>
          <w:sz w:val="20"/>
          <w:szCs w:val="21"/>
        </w:rPr>
      </w:pPr>
      <w:r w:rsidRPr="00B91242">
        <w:rPr>
          <w:rFonts w:cs="Arial"/>
          <w:sz w:val="20"/>
          <w:szCs w:val="21"/>
        </w:rPr>
        <w:t xml:space="preserve">Los bienes descritos en el </w:t>
      </w:r>
      <w:r w:rsidRPr="00B91242">
        <w:rPr>
          <w:rFonts w:cs="Arial"/>
          <w:b/>
          <w:bCs/>
          <w:sz w:val="20"/>
          <w:szCs w:val="21"/>
        </w:rPr>
        <w:t>Anexo 1 “Especificaciones Técnicas”</w:t>
      </w:r>
      <w:r w:rsidRPr="00B91242">
        <w:rPr>
          <w:rFonts w:cs="Arial"/>
          <w:sz w:val="20"/>
          <w:szCs w:val="21"/>
        </w:rPr>
        <w:t xml:space="preserve"> para las partidas 1 y 2, deberán ser entregados de acuerdo </w:t>
      </w:r>
      <w:r>
        <w:rPr>
          <w:rFonts w:cs="Arial"/>
          <w:sz w:val="20"/>
          <w:szCs w:val="21"/>
        </w:rPr>
        <w:t>con</w:t>
      </w:r>
      <w:r w:rsidRPr="00B91242">
        <w:rPr>
          <w:rFonts w:cs="Arial"/>
          <w:sz w:val="20"/>
          <w:szCs w:val="21"/>
        </w:rPr>
        <w:t xml:space="preserve"> la siguiente tabla:</w:t>
      </w:r>
    </w:p>
    <w:tbl>
      <w:tblPr>
        <w:tblW w:w="70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2"/>
        <w:gridCol w:w="2126"/>
        <w:gridCol w:w="1985"/>
      </w:tblGrid>
      <w:tr w:rsidR="005345BB" w:rsidRPr="00B91242" w14:paraId="45641C92" w14:textId="77777777" w:rsidTr="00AC5C52">
        <w:trPr>
          <w:trHeight w:val="358"/>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40FE121" w14:textId="77777777" w:rsidR="005345BB" w:rsidRPr="00191257" w:rsidRDefault="005345BB" w:rsidP="00191257">
            <w:pPr>
              <w:pStyle w:val="Texto0"/>
              <w:tabs>
                <w:tab w:val="left" w:pos="567"/>
              </w:tabs>
              <w:spacing w:after="120"/>
              <w:ind w:firstLine="0"/>
              <w:rPr>
                <w:rFonts w:cs="Arial"/>
                <w:b/>
              </w:rPr>
            </w:pPr>
            <w:r w:rsidRPr="00191257">
              <w:rPr>
                <w:rFonts w:cs="Arial"/>
                <w:b/>
              </w:rPr>
              <w:t xml:space="preserve">DOMICILIO PARA LA ENTREGA </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03C5ABF" w14:textId="77777777" w:rsidR="005345BB" w:rsidRPr="00191257" w:rsidRDefault="005345BB" w:rsidP="00191257">
            <w:pPr>
              <w:pStyle w:val="Texto0"/>
              <w:tabs>
                <w:tab w:val="left" w:pos="567"/>
              </w:tabs>
              <w:spacing w:after="120"/>
              <w:ind w:firstLine="0"/>
              <w:rPr>
                <w:rFonts w:cs="Arial"/>
                <w:b/>
              </w:rPr>
            </w:pPr>
            <w:r w:rsidRPr="00191257">
              <w:rPr>
                <w:rFonts w:cs="Arial"/>
                <w:b/>
              </w:rPr>
              <w:t>RESPONSABLES DE LA RECEPCIÓN DE LOS BIENES</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6722E39" w14:textId="77777777" w:rsidR="005345BB" w:rsidRPr="00191257" w:rsidRDefault="005345BB" w:rsidP="00191257">
            <w:pPr>
              <w:pStyle w:val="Texto0"/>
              <w:tabs>
                <w:tab w:val="left" w:pos="567"/>
              </w:tabs>
              <w:spacing w:after="120"/>
              <w:ind w:firstLine="0"/>
              <w:rPr>
                <w:rFonts w:cs="Arial"/>
                <w:b/>
              </w:rPr>
            </w:pPr>
            <w:r w:rsidRPr="00191257">
              <w:rPr>
                <w:rFonts w:cs="Arial"/>
                <w:b/>
              </w:rPr>
              <w:t>DÍAS Y HORARIOS PARA LA ENTREGA</w:t>
            </w:r>
          </w:p>
        </w:tc>
      </w:tr>
      <w:tr w:rsidR="005345BB" w:rsidRPr="00B91242" w14:paraId="58786716" w14:textId="77777777" w:rsidTr="00AC5C52">
        <w:trPr>
          <w:trHeight w:val="1554"/>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8DB0A" w14:textId="4B0D1F05" w:rsidR="005345BB" w:rsidRPr="00191257" w:rsidRDefault="005345BB" w:rsidP="00191257">
            <w:pPr>
              <w:pStyle w:val="Texto0"/>
              <w:tabs>
                <w:tab w:val="left" w:pos="567"/>
              </w:tabs>
              <w:spacing w:after="120"/>
              <w:ind w:firstLine="0"/>
              <w:rPr>
                <w:rFonts w:cs="Arial"/>
                <w:bCs/>
                <w:sz w:val="20"/>
                <w:szCs w:val="21"/>
              </w:rPr>
            </w:pPr>
            <w:bookmarkStart w:id="76" w:name="_Hlk47712532"/>
            <w:r w:rsidRPr="00191257">
              <w:rPr>
                <w:rFonts w:cs="Arial"/>
                <w:bCs/>
                <w:sz w:val="20"/>
                <w:szCs w:val="21"/>
              </w:rPr>
              <w:t>En las oficinas del Administrador del contrato en la Dirección de personal Torre Zafiro II</w:t>
            </w:r>
            <w:bookmarkEnd w:id="76"/>
            <w:r w:rsidRPr="00191257">
              <w:rPr>
                <w:rFonts w:cs="Arial"/>
                <w:bCs/>
                <w:sz w:val="20"/>
                <w:szCs w:val="21"/>
              </w:rPr>
              <w:t>, Periférico Sur 4124, 6° piso, Colonia Jardines del Pedregal, C.P. 01900, Alcaldía Álvaro Obregón, Ciudad de México.</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4E7EBD7" w14:textId="77777777" w:rsidR="005345BB" w:rsidRPr="00191257" w:rsidRDefault="005345BB" w:rsidP="00191257">
            <w:pPr>
              <w:pStyle w:val="Texto0"/>
              <w:tabs>
                <w:tab w:val="left" w:pos="567"/>
              </w:tabs>
              <w:spacing w:after="120"/>
              <w:ind w:firstLine="0"/>
              <w:rPr>
                <w:rFonts w:cs="Arial"/>
                <w:bCs/>
                <w:sz w:val="20"/>
                <w:szCs w:val="21"/>
              </w:rPr>
            </w:pPr>
            <w:r w:rsidRPr="00191257">
              <w:rPr>
                <w:rFonts w:cs="Arial"/>
                <w:bCs/>
                <w:sz w:val="20"/>
                <w:szCs w:val="21"/>
              </w:rPr>
              <w:t>Administrador del contrato o supervisor del contrato.</w:t>
            </w:r>
          </w:p>
          <w:p w14:paraId="304F95CF" w14:textId="77777777" w:rsidR="005345BB" w:rsidRPr="00191257" w:rsidRDefault="005345BB" w:rsidP="002F321A">
            <w:pPr>
              <w:pStyle w:val="Texto0"/>
              <w:tabs>
                <w:tab w:val="left" w:pos="567"/>
              </w:tabs>
              <w:spacing w:after="120"/>
              <w:ind w:left="705"/>
              <w:rPr>
                <w:rFonts w:cs="Arial"/>
                <w:bCs/>
                <w:sz w:val="20"/>
                <w:szCs w:val="21"/>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83305F4" w14:textId="77777777" w:rsidR="005345BB" w:rsidRPr="00191257" w:rsidRDefault="005345BB" w:rsidP="00191257">
            <w:pPr>
              <w:pStyle w:val="Texto0"/>
              <w:tabs>
                <w:tab w:val="left" w:pos="567"/>
              </w:tabs>
              <w:spacing w:after="120"/>
              <w:ind w:firstLine="0"/>
              <w:rPr>
                <w:rFonts w:cs="Arial"/>
                <w:bCs/>
                <w:sz w:val="20"/>
                <w:szCs w:val="21"/>
              </w:rPr>
            </w:pPr>
            <w:r w:rsidRPr="00191257">
              <w:rPr>
                <w:rFonts w:cs="Arial"/>
                <w:bCs/>
                <w:sz w:val="20"/>
                <w:szCs w:val="21"/>
              </w:rPr>
              <w:t xml:space="preserve">Lunes a viernes de 9:00 a 18:00 </w:t>
            </w:r>
            <w:proofErr w:type="spellStart"/>
            <w:r w:rsidRPr="00191257">
              <w:rPr>
                <w:rFonts w:cs="Arial"/>
                <w:bCs/>
                <w:sz w:val="20"/>
                <w:szCs w:val="21"/>
              </w:rPr>
              <w:t>hrs</w:t>
            </w:r>
            <w:proofErr w:type="spellEnd"/>
          </w:p>
        </w:tc>
      </w:tr>
    </w:tbl>
    <w:p w14:paraId="65164D55" w14:textId="77777777" w:rsidR="009060D2" w:rsidRDefault="009060D2" w:rsidP="0002308C">
      <w:pPr>
        <w:pStyle w:val="Texto0"/>
        <w:tabs>
          <w:tab w:val="left" w:pos="567"/>
        </w:tabs>
        <w:spacing w:before="120" w:after="120"/>
        <w:ind w:left="705" w:firstLine="0"/>
      </w:pPr>
    </w:p>
    <w:p w14:paraId="7382786A" w14:textId="684985D0" w:rsidR="00DE746B" w:rsidRPr="00A92FF1" w:rsidRDefault="00DE746B" w:rsidP="00DC4C0D">
      <w:pPr>
        <w:pStyle w:val="Ttulo1"/>
        <w:numPr>
          <w:ilvl w:val="2"/>
          <w:numId w:val="1"/>
        </w:numPr>
        <w:jc w:val="both"/>
        <w:rPr>
          <w:rFonts w:cs="Arial"/>
          <w:bCs/>
          <w:color w:val="244061" w:themeColor="accent1" w:themeShade="80"/>
          <w:sz w:val="20"/>
        </w:rPr>
      </w:pPr>
      <w:bookmarkStart w:id="77" w:name="_Toc54950952"/>
      <w:bookmarkStart w:id="78" w:name="_Toc55310041"/>
      <w:r w:rsidRPr="00A92FF1">
        <w:rPr>
          <w:rFonts w:cs="Arial"/>
          <w:bCs/>
          <w:color w:val="244061" w:themeColor="accent1" w:themeShade="80"/>
          <w:sz w:val="20"/>
        </w:rPr>
        <w:t xml:space="preserve">Condiciones </w:t>
      </w:r>
      <w:bookmarkEnd w:id="67"/>
      <w:r w:rsidR="008D57A9" w:rsidRPr="00A92FF1">
        <w:rPr>
          <w:rFonts w:cs="Arial"/>
          <w:bCs/>
          <w:color w:val="244061" w:themeColor="accent1" w:themeShade="80"/>
          <w:sz w:val="20"/>
        </w:rPr>
        <w:t xml:space="preserve">para </w:t>
      </w:r>
      <w:r w:rsidR="00A26712" w:rsidRPr="00DE746B">
        <w:rPr>
          <w:rFonts w:cs="Arial"/>
          <w:bCs/>
          <w:color w:val="244061" w:themeColor="accent1" w:themeShade="80"/>
          <w:sz w:val="20"/>
        </w:rPr>
        <w:t xml:space="preserve">la </w:t>
      </w:r>
      <w:r w:rsidR="00A26712">
        <w:rPr>
          <w:rFonts w:cs="Arial"/>
          <w:bCs/>
          <w:color w:val="244061" w:themeColor="accent1" w:themeShade="80"/>
          <w:sz w:val="20"/>
        </w:rPr>
        <w:t>entrega de los bienes</w:t>
      </w:r>
      <w:bookmarkEnd w:id="68"/>
      <w:bookmarkEnd w:id="69"/>
      <w:bookmarkEnd w:id="70"/>
      <w:bookmarkEnd w:id="71"/>
      <w:bookmarkEnd w:id="72"/>
      <w:bookmarkEnd w:id="73"/>
      <w:bookmarkEnd w:id="74"/>
      <w:bookmarkEnd w:id="75"/>
      <w:bookmarkEnd w:id="77"/>
      <w:bookmarkEnd w:id="78"/>
    </w:p>
    <w:p w14:paraId="7A787E41" w14:textId="638F0A4C" w:rsidR="0024294C" w:rsidRDefault="00DE746B" w:rsidP="004A79C4">
      <w:pPr>
        <w:pStyle w:val="Prrafodelista"/>
        <w:spacing w:before="120" w:after="120"/>
        <w:ind w:left="705" w:right="49"/>
        <w:jc w:val="both"/>
        <w:rPr>
          <w:rFonts w:ascii="Arial" w:eastAsia="Arial" w:hAnsi="Arial" w:cs="Arial"/>
        </w:rPr>
      </w:pPr>
      <w:r w:rsidRPr="00A92FF1">
        <w:rPr>
          <w:rFonts w:ascii="Arial" w:eastAsia="Arial" w:hAnsi="Arial" w:cs="Arial"/>
        </w:rPr>
        <w:t xml:space="preserve">Los LICITANTES participantes deberán cumplir con las especificaciones técnicas y demás requisitos solicitados en la presente convocatoria y en caso de resultar adjudicado, deberá </w:t>
      </w:r>
      <w:r w:rsidR="00A26712">
        <w:rPr>
          <w:rFonts w:ascii="Arial" w:eastAsia="Arial" w:hAnsi="Arial" w:cs="Arial"/>
        </w:rPr>
        <w:t>entregar los bienes</w:t>
      </w:r>
      <w:r w:rsidR="00492519" w:rsidRPr="00A92FF1">
        <w:rPr>
          <w:rFonts w:ascii="Arial" w:eastAsia="Arial" w:hAnsi="Arial" w:cs="Arial"/>
        </w:rPr>
        <w:t xml:space="preserve"> </w:t>
      </w:r>
      <w:r w:rsidRPr="00A92FF1">
        <w:rPr>
          <w:rFonts w:ascii="Arial" w:eastAsia="Arial" w:hAnsi="Arial" w:cs="Arial"/>
        </w:rPr>
        <w:t xml:space="preserve">de conformidad con lo establecido en esta convocatoria, lo que derive de la(s) </w:t>
      </w:r>
      <w:r w:rsidR="00B310B8">
        <w:rPr>
          <w:rFonts w:ascii="Arial" w:eastAsia="MS Mincho" w:hAnsi="Arial" w:cs="Arial"/>
        </w:rPr>
        <w:t>solicitudes de aclaración que se presenten</w:t>
      </w:r>
      <w:r w:rsidR="00CC05BE" w:rsidRPr="00A92FF1">
        <w:rPr>
          <w:rFonts w:ascii="Arial" w:eastAsia="Arial" w:hAnsi="Arial" w:cs="Arial"/>
        </w:rPr>
        <w:t xml:space="preserve"> </w:t>
      </w:r>
      <w:r w:rsidRPr="00A92FF1">
        <w:rPr>
          <w:rFonts w:ascii="Arial" w:eastAsia="Arial" w:hAnsi="Arial" w:cs="Arial"/>
        </w:rPr>
        <w:t>y lo asentado en su oferta técnica y económica</w:t>
      </w:r>
      <w:r w:rsidR="00412321" w:rsidRPr="00A92FF1">
        <w:rPr>
          <w:rFonts w:ascii="Arial" w:eastAsia="Arial" w:hAnsi="Arial" w:cs="Arial"/>
        </w:rPr>
        <w:t xml:space="preserve">. </w:t>
      </w:r>
    </w:p>
    <w:p w14:paraId="16DBE62C" w14:textId="5EB19ED4" w:rsidR="00C30FF4" w:rsidRDefault="00C30FF4" w:rsidP="004A79C4">
      <w:pPr>
        <w:pStyle w:val="Prrafodelista"/>
        <w:spacing w:before="120" w:after="120"/>
        <w:ind w:left="705" w:right="49"/>
        <w:jc w:val="both"/>
        <w:rPr>
          <w:rFonts w:ascii="Arial" w:eastAsia="Arial" w:hAnsi="Arial" w:cs="Arial"/>
        </w:rPr>
      </w:pPr>
    </w:p>
    <w:p w14:paraId="5F2726A5" w14:textId="2726B2F1" w:rsidR="00C30FF4" w:rsidRPr="004A79C4" w:rsidRDefault="00C30FF4" w:rsidP="004A79C4">
      <w:pPr>
        <w:pStyle w:val="Prrafodelista"/>
        <w:spacing w:before="120" w:after="120"/>
        <w:ind w:left="705" w:right="49"/>
        <w:jc w:val="both"/>
        <w:rPr>
          <w:rFonts w:ascii="Arial" w:eastAsia="Arial" w:hAnsi="Arial" w:cs="Arial"/>
        </w:rPr>
      </w:pPr>
      <w:r w:rsidRPr="00C30FF4">
        <w:rPr>
          <w:rFonts w:ascii="Arial" w:eastAsia="Arial" w:hAnsi="Arial" w:cs="Arial"/>
        </w:rPr>
        <w:t xml:space="preserve">Para la recepción de </w:t>
      </w:r>
      <w:r w:rsidR="009060D2">
        <w:rPr>
          <w:rFonts w:ascii="Arial" w:eastAsia="Arial" w:hAnsi="Arial" w:cs="Arial"/>
        </w:rPr>
        <w:t>bienes y e</w:t>
      </w:r>
      <w:r w:rsidRPr="00C30FF4">
        <w:rPr>
          <w:rFonts w:ascii="Arial" w:eastAsia="Arial" w:hAnsi="Arial" w:cs="Arial"/>
        </w:rPr>
        <w:t>ntregables, el INSTITUTO, observará el Protocolo para el Regreso a “La Nueva Normalidad” en el Instituto Nacional Electoral. Derivado de lo anterior, y debido a la contingencia sanitaria ocasionada por el virus SARS-CoV-2 las visitas al INSTITUTO, deberán estar sujetas a las medidas de precaución y actuación para la protección de la salud, es decir, uso obligatorio de cubre bocas durante la permanencia en las instalaciones, práctica de etiqueta respiratoria, uso frecuente de gel anti-bacterial al 70% de alcohol, mantener la sana distancia de 1.50 metros entre personas, lo anterior, a fin de salvaguardar la salud del personal del PROVEEDOR y del INSTITUTO.</w:t>
      </w:r>
    </w:p>
    <w:p w14:paraId="4E4BFEDD" w14:textId="77777777" w:rsidR="009A6973" w:rsidRPr="00F03930" w:rsidRDefault="009A6973" w:rsidP="009A6973">
      <w:pPr>
        <w:pStyle w:val="Prrafodelista"/>
        <w:tabs>
          <w:tab w:val="left" w:pos="284"/>
        </w:tabs>
        <w:ind w:left="705" w:right="-283"/>
        <w:jc w:val="both"/>
        <w:rPr>
          <w:rFonts w:ascii="Arial" w:hAnsi="Arial" w:cs="Arial"/>
          <w:color w:val="000000" w:themeColor="text1"/>
          <w:lang w:val="es-MX"/>
        </w:rPr>
      </w:pPr>
      <w:bookmarkStart w:id="79" w:name="_Toc434004084"/>
      <w:bookmarkStart w:id="80" w:name="_Toc499053740"/>
    </w:p>
    <w:p w14:paraId="2262C1F8" w14:textId="77777777" w:rsidR="00412321" w:rsidRPr="00A92FF1" w:rsidRDefault="00412321" w:rsidP="00DC4C0D">
      <w:pPr>
        <w:pStyle w:val="Ttulo1"/>
        <w:numPr>
          <w:ilvl w:val="1"/>
          <w:numId w:val="1"/>
        </w:numPr>
        <w:jc w:val="both"/>
        <w:rPr>
          <w:rFonts w:cs="Arial"/>
          <w:bCs/>
          <w:color w:val="244061" w:themeColor="accent1" w:themeShade="80"/>
          <w:sz w:val="20"/>
        </w:rPr>
      </w:pPr>
      <w:bookmarkStart w:id="81" w:name="_Toc55310042"/>
      <w:r w:rsidRPr="00A92FF1">
        <w:rPr>
          <w:rFonts w:cs="Arial"/>
          <w:bCs/>
          <w:color w:val="244061" w:themeColor="accent1" w:themeShade="80"/>
          <w:sz w:val="20"/>
        </w:rPr>
        <w:t>Idioma de la presentación de las proposiciones</w:t>
      </w:r>
      <w:bookmarkEnd w:id="46"/>
      <w:bookmarkEnd w:id="47"/>
      <w:bookmarkEnd w:id="79"/>
      <w:bookmarkEnd w:id="80"/>
      <w:r w:rsidR="00DF0130" w:rsidRPr="00A92FF1">
        <w:rPr>
          <w:rFonts w:cs="Arial"/>
          <w:bCs/>
          <w:color w:val="244061" w:themeColor="accent1" w:themeShade="80"/>
          <w:sz w:val="20"/>
        </w:rPr>
        <w:t>.</w:t>
      </w:r>
      <w:bookmarkEnd w:id="81"/>
    </w:p>
    <w:p w14:paraId="41B81E29" w14:textId="449A6456" w:rsidR="007B5495" w:rsidRDefault="007B5495" w:rsidP="007B5495">
      <w:pPr>
        <w:pStyle w:val="Textoindependienteprimerasangra2"/>
        <w:spacing w:before="120"/>
        <w:ind w:left="705" w:firstLine="0"/>
        <w:jc w:val="both"/>
        <w:rPr>
          <w:rFonts w:ascii="Arial" w:eastAsia="Arial" w:hAnsi="Arial" w:cs="Arial"/>
          <w:snapToGrid w:val="0"/>
          <w:lang w:val="es-ES_tradnl"/>
        </w:rPr>
      </w:pPr>
      <w:r w:rsidRPr="00A92FF1">
        <w:rPr>
          <w:rFonts w:ascii="Arial" w:eastAsia="Arial" w:hAnsi="Arial" w:cs="Arial"/>
          <w:snapToGrid w:val="0"/>
          <w:lang w:val="es-ES_tradnl"/>
        </w:rPr>
        <w:t>La convocatoria, la conducción de los actos del procedimiento y los documentos que deriven de los mismos, serán en idioma español.</w:t>
      </w:r>
    </w:p>
    <w:p w14:paraId="38D4F7B3" w14:textId="77469CF5" w:rsidR="000635E6" w:rsidRDefault="000635E6" w:rsidP="000635E6">
      <w:pPr>
        <w:pStyle w:val="Textoindependienteprimerasangra2"/>
        <w:spacing w:before="120"/>
        <w:ind w:left="705" w:firstLine="0"/>
        <w:jc w:val="both"/>
        <w:rPr>
          <w:rFonts w:ascii="Arial" w:eastAsia="Arial" w:hAnsi="Arial" w:cs="Arial"/>
          <w:snapToGrid w:val="0"/>
          <w:lang w:val="es-ES_tradnl"/>
        </w:rPr>
      </w:pPr>
      <w:r w:rsidRPr="00C7606D">
        <w:rPr>
          <w:rFonts w:ascii="Arial" w:eastAsia="Arial" w:hAnsi="Arial" w:cs="Arial"/>
          <w:snapToGrid w:val="0"/>
          <w:lang w:val="es-ES_tradnl"/>
        </w:rPr>
        <w:t>La oferta técnica y la oferta económica que presenten los LICITANTES deberán ser en idioma español.</w:t>
      </w:r>
    </w:p>
    <w:p w14:paraId="13E1E935" w14:textId="23468109" w:rsidR="00AE0E3F" w:rsidRPr="00AE0E3F" w:rsidRDefault="00AE0E3F" w:rsidP="004933C0">
      <w:pPr>
        <w:pStyle w:val="Textoindependienteprimerasangra2"/>
        <w:spacing w:before="120"/>
        <w:ind w:left="705" w:firstLine="0"/>
        <w:jc w:val="both"/>
        <w:rPr>
          <w:rFonts w:ascii="Arial" w:eastAsia="Arial" w:hAnsi="Arial" w:cs="Arial"/>
          <w:snapToGrid w:val="0"/>
          <w:lang w:val="es-MX"/>
        </w:rPr>
      </w:pPr>
      <w:r w:rsidRPr="00AE0E3F">
        <w:rPr>
          <w:rFonts w:ascii="Arial" w:eastAsia="Arial" w:hAnsi="Arial" w:cs="Arial"/>
          <w:snapToGrid w:val="0"/>
          <w:lang w:val="es-MX"/>
        </w:rPr>
        <w:t xml:space="preserve">Los </w:t>
      </w:r>
      <w:r w:rsidR="004933C0" w:rsidRPr="00AE0E3F">
        <w:rPr>
          <w:rFonts w:ascii="Arial" w:eastAsia="Arial" w:hAnsi="Arial" w:cs="Arial"/>
          <w:snapToGrid w:val="0"/>
          <w:lang w:val="es-MX"/>
        </w:rPr>
        <w:t xml:space="preserve">LICITANTES </w:t>
      </w:r>
      <w:r w:rsidRPr="00AE0E3F">
        <w:rPr>
          <w:rFonts w:ascii="Arial" w:eastAsia="Arial" w:hAnsi="Arial" w:cs="Arial"/>
          <w:snapToGrid w:val="0"/>
          <w:lang w:val="es-MX"/>
        </w:rPr>
        <w:t>deberán agregar en su propuesta las fichas técnicas de los bienes ofertados para la</w:t>
      </w:r>
      <w:r w:rsidR="00171A05">
        <w:rPr>
          <w:rFonts w:ascii="Arial" w:eastAsia="Arial" w:hAnsi="Arial" w:cs="Arial"/>
          <w:snapToGrid w:val="0"/>
          <w:lang w:val="es-MX"/>
        </w:rPr>
        <w:t>s</w:t>
      </w:r>
      <w:r w:rsidRPr="00AE0E3F">
        <w:rPr>
          <w:rFonts w:ascii="Arial" w:eastAsia="Arial" w:hAnsi="Arial" w:cs="Arial"/>
          <w:snapToGrid w:val="0"/>
          <w:lang w:val="es-MX"/>
        </w:rPr>
        <w:t xml:space="preserve"> </w:t>
      </w:r>
      <w:r w:rsidRPr="004933C0">
        <w:rPr>
          <w:rFonts w:ascii="Arial" w:eastAsia="Arial" w:hAnsi="Arial" w:cs="Arial"/>
          <w:b/>
          <w:bCs/>
          <w:snapToGrid w:val="0"/>
          <w:lang w:val="es-MX"/>
        </w:rPr>
        <w:t>partida</w:t>
      </w:r>
      <w:r w:rsidR="00171A05">
        <w:rPr>
          <w:rFonts w:ascii="Arial" w:eastAsia="Arial" w:hAnsi="Arial" w:cs="Arial"/>
          <w:b/>
          <w:bCs/>
          <w:snapToGrid w:val="0"/>
          <w:lang w:val="es-MX"/>
        </w:rPr>
        <w:t>s</w:t>
      </w:r>
      <w:r w:rsidRPr="004933C0">
        <w:rPr>
          <w:rFonts w:ascii="Arial" w:eastAsia="Arial" w:hAnsi="Arial" w:cs="Arial"/>
          <w:b/>
          <w:bCs/>
          <w:snapToGrid w:val="0"/>
          <w:lang w:val="es-MX"/>
        </w:rPr>
        <w:t xml:space="preserve"> 1 y 2</w:t>
      </w:r>
      <w:r w:rsidRPr="00AE0E3F">
        <w:rPr>
          <w:rFonts w:ascii="Arial" w:eastAsia="Arial" w:hAnsi="Arial" w:cs="Arial"/>
          <w:snapToGrid w:val="0"/>
          <w:lang w:val="es-MX"/>
        </w:rPr>
        <w:t>, en caso de estar en un idioma distinto al español, se deberá incluir la traducción correspondiente</w:t>
      </w:r>
      <w:r w:rsidR="004933C0">
        <w:rPr>
          <w:rFonts w:ascii="Arial" w:eastAsia="Arial" w:hAnsi="Arial" w:cs="Arial"/>
          <w:snapToGrid w:val="0"/>
          <w:lang w:val="es-MX"/>
        </w:rPr>
        <w:t xml:space="preserve"> </w:t>
      </w:r>
      <w:r w:rsidR="004933C0" w:rsidRPr="00171A05">
        <w:rPr>
          <w:rFonts w:ascii="Arial" w:eastAsia="Arial" w:hAnsi="Arial" w:cs="Arial"/>
          <w:snapToGrid w:val="0"/>
          <w:lang w:val="es-MX"/>
        </w:rPr>
        <w:t>al español</w:t>
      </w:r>
      <w:r w:rsidRPr="00171A05">
        <w:rPr>
          <w:rFonts w:ascii="Arial" w:eastAsia="Arial" w:hAnsi="Arial" w:cs="Arial"/>
          <w:snapToGrid w:val="0"/>
          <w:lang w:val="es-MX"/>
        </w:rPr>
        <w:t xml:space="preserve">, </w:t>
      </w:r>
      <w:r w:rsidRPr="00AE0E3F">
        <w:rPr>
          <w:rFonts w:ascii="Arial" w:eastAsia="Arial" w:hAnsi="Arial" w:cs="Arial"/>
          <w:snapToGrid w:val="0"/>
          <w:lang w:val="es-MX"/>
        </w:rPr>
        <w:t>esta debe incluir foto real a color del producto.</w:t>
      </w:r>
    </w:p>
    <w:p w14:paraId="57E649DA" w14:textId="77777777" w:rsidR="009060D2" w:rsidRDefault="009060D2" w:rsidP="00AE0E3F">
      <w:pPr>
        <w:pStyle w:val="Textoindependienteprimerasangra2"/>
        <w:spacing w:before="120"/>
        <w:ind w:left="0" w:firstLine="0"/>
        <w:jc w:val="both"/>
        <w:rPr>
          <w:rFonts w:ascii="Arial" w:eastAsia="Arial" w:hAnsi="Arial" w:cs="Arial"/>
          <w:snapToGrid w:val="0"/>
          <w:lang w:val="es-ES_tradnl"/>
        </w:rPr>
      </w:pPr>
    </w:p>
    <w:p w14:paraId="577600C4" w14:textId="77777777" w:rsidR="00412321" w:rsidRPr="00A92FF1" w:rsidRDefault="00412321" w:rsidP="00DC4C0D">
      <w:pPr>
        <w:pStyle w:val="Ttulo1"/>
        <w:numPr>
          <w:ilvl w:val="1"/>
          <w:numId w:val="1"/>
        </w:numPr>
        <w:jc w:val="both"/>
        <w:rPr>
          <w:rFonts w:cs="Arial"/>
          <w:bCs/>
          <w:color w:val="244061" w:themeColor="accent1" w:themeShade="80"/>
          <w:sz w:val="20"/>
        </w:rPr>
      </w:pPr>
      <w:bookmarkStart w:id="82" w:name="_Toc289064574"/>
      <w:bookmarkStart w:id="83" w:name="_Toc314085299"/>
      <w:bookmarkStart w:id="84" w:name="_Toc314094120"/>
      <w:bookmarkStart w:id="85" w:name="_Toc434004085"/>
      <w:bookmarkStart w:id="86" w:name="_Toc499053741"/>
      <w:bookmarkStart w:id="87" w:name="_Toc55310043"/>
      <w:r w:rsidRPr="00A92FF1">
        <w:rPr>
          <w:rFonts w:cs="Arial"/>
          <w:bCs/>
          <w:color w:val="244061" w:themeColor="accent1" w:themeShade="80"/>
          <w:sz w:val="20"/>
        </w:rPr>
        <w:lastRenderedPageBreak/>
        <w:t>Normas aplicables</w:t>
      </w:r>
      <w:bookmarkEnd w:id="82"/>
      <w:bookmarkEnd w:id="83"/>
      <w:bookmarkEnd w:id="84"/>
      <w:bookmarkEnd w:id="85"/>
      <w:bookmarkEnd w:id="86"/>
      <w:r w:rsidR="00A20DA8" w:rsidRPr="00A92FF1">
        <w:rPr>
          <w:rFonts w:cs="Arial"/>
          <w:bCs/>
          <w:color w:val="244061" w:themeColor="accent1" w:themeShade="80"/>
          <w:sz w:val="20"/>
        </w:rPr>
        <w:t>.</w:t>
      </w:r>
      <w:bookmarkEnd w:id="87"/>
    </w:p>
    <w:p w14:paraId="747BB41E" w14:textId="77777777" w:rsidR="00AE0E3F" w:rsidRDefault="00A7474B" w:rsidP="00AE0E3F">
      <w:pPr>
        <w:pStyle w:val="Prrafodelista"/>
        <w:spacing w:before="120" w:after="120"/>
        <w:ind w:left="705"/>
        <w:rPr>
          <w:rFonts w:ascii="Arial" w:hAnsi="Arial" w:cs="Arial"/>
        </w:rPr>
      </w:pPr>
      <w:bookmarkStart w:id="88" w:name="_Toc314085301"/>
      <w:bookmarkStart w:id="89" w:name="_Toc314094122"/>
      <w:bookmarkEnd w:id="36"/>
      <w:bookmarkEnd w:id="37"/>
      <w:r w:rsidRPr="00AB3F70">
        <w:rPr>
          <w:rFonts w:ascii="Arial" w:hAnsi="Arial" w:cs="Arial"/>
        </w:rPr>
        <w:t xml:space="preserve">De conformidad con el artículo 12 de las POBALINES y atendiendo lo señalado en la Ley </w:t>
      </w:r>
      <w:r w:rsidR="00786B96">
        <w:rPr>
          <w:rFonts w:ascii="Arial" w:hAnsi="Arial" w:cs="Arial"/>
        </w:rPr>
        <w:t>de Infraestructura de la Calidad</w:t>
      </w:r>
      <w:r w:rsidR="009060D2">
        <w:rPr>
          <w:rFonts w:ascii="Arial" w:hAnsi="Arial" w:cs="Arial"/>
        </w:rPr>
        <w:t>:</w:t>
      </w:r>
    </w:p>
    <w:p w14:paraId="19FA5FDB" w14:textId="77777777" w:rsidR="00AE0E3F" w:rsidRDefault="00AE0E3F" w:rsidP="00AE0E3F">
      <w:pPr>
        <w:pStyle w:val="Prrafodelista"/>
        <w:spacing w:before="120" w:after="120"/>
        <w:ind w:left="705"/>
        <w:rPr>
          <w:rFonts w:ascii="Arial" w:hAnsi="Arial" w:cs="Arial"/>
        </w:rPr>
      </w:pPr>
    </w:p>
    <w:p w14:paraId="28701421" w14:textId="75DF2330" w:rsidR="00AE0E3F" w:rsidRPr="00AE0E3F" w:rsidRDefault="00AE0E3F" w:rsidP="00AE0E3F">
      <w:pPr>
        <w:pStyle w:val="Prrafodelista"/>
        <w:spacing w:before="120" w:after="120"/>
        <w:ind w:left="705"/>
        <w:jc w:val="both"/>
        <w:rPr>
          <w:rFonts w:ascii="Arial" w:hAnsi="Arial" w:cs="Arial"/>
        </w:rPr>
      </w:pPr>
      <w:r w:rsidRPr="00AE0E3F">
        <w:rPr>
          <w:rFonts w:ascii="Arial" w:hAnsi="Arial" w:cs="Arial"/>
          <w:lang w:val="es-MX"/>
        </w:rPr>
        <w:t xml:space="preserve">Para los cubrebocas KN95 el </w:t>
      </w:r>
      <w:r w:rsidR="004933C0" w:rsidRPr="00AE0E3F">
        <w:rPr>
          <w:rFonts w:ascii="Arial" w:hAnsi="Arial" w:cs="Arial"/>
          <w:lang w:val="es-MX"/>
        </w:rPr>
        <w:t xml:space="preserve">LICITANTE </w:t>
      </w:r>
      <w:r w:rsidRPr="00AE0E3F">
        <w:rPr>
          <w:rFonts w:ascii="Arial" w:hAnsi="Arial" w:cs="Arial"/>
          <w:lang w:val="es-MX"/>
        </w:rPr>
        <w:t>deberá de acompañar en su propuesta técnica la certificación NOM-NYCE o NOM-1116-STPS-2009 o FDA, y para las mascarillas del</w:t>
      </w:r>
      <w:r>
        <w:rPr>
          <w:rFonts w:ascii="Arial" w:hAnsi="Arial" w:cs="Arial"/>
          <w:lang w:val="es-MX"/>
        </w:rPr>
        <w:t xml:space="preserve"> </w:t>
      </w:r>
      <w:r w:rsidRPr="00AE0E3F">
        <w:rPr>
          <w:rFonts w:ascii="Arial" w:hAnsi="Arial" w:cs="Arial"/>
          <w:lang w:val="es-MX"/>
        </w:rPr>
        <w:t>Registro Sanitario de la COFEPRIS; así como también un escrito libre que señale que los documentos son auténticos y originales y que cumple con la certificación NOM-NYCE o NOM-1116-STPS-2009 o FDA o registro COFEPRIS, según sea el caso, en el supuesto de ser adjudicado.</w:t>
      </w:r>
    </w:p>
    <w:p w14:paraId="2C9C404B" w14:textId="77777777" w:rsidR="00AA5143" w:rsidRPr="00AE0E3F" w:rsidRDefault="00AA5143" w:rsidP="00F73902">
      <w:pPr>
        <w:pStyle w:val="Prrafodelista"/>
        <w:spacing w:before="120" w:after="120"/>
        <w:ind w:left="705"/>
        <w:jc w:val="both"/>
        <w:rPr>
          <w:rFonts w:ascii="Arial" w:hAnsi="Arial" w:cs="Arial"/>
          <w:lang w:val="es-MX"/>
        </w:rPr>
      </w:pPr>
    </w:p>
    <w:p w14:paraId="10573FDB" w14:textId="77777777" w:rsidR="0061774E" w:rsidRPr="0064294B" w:rsidRDefault="0061774E" w:rsidP="0061774E">
      <w:pPr>
        <w:pStyle w:val="Ttulo1"/>
        <w:numPr>
          <w:ilvl w:val="1"/>
          <w:numId w:val="1"/>
        </w:numPr>
        <w:spacing w:before="120" w:after="120"/>
        <w:jc w:val="both"/>
        <w:rPr>
          <w:rFonts w:cs="Arial"/>
          <w:bCs/>
          <w:color w:val="1F3864"/>
          <w:sz w:val="20"/>
        </w:rPr>
      </w:pPr>
      <w:bookmarkStart w:id="90" w:name="_Toc329602963"/>
      <w:bookmarkStart w:id="91" w:name="_Toc331493423"/>
      <w:bookmarkStart w:id="92" w:name="_Toc364170978"/>
      <w:bookmarkStart w:id="93" w:name="_Toc370901370"/>
      <w:bookmarkStart w:id="94" w:name="_Toc391629664"/>
      <w:bookmarkStart w:id="95" w:name="_Toc392151948"/>
      <w:bookmarkStart w:id="96" w:name="_Toc412814028"/>
      <w:bookmarkStart w:id="97" w:name="_Toc414448094"/>
      <w:bookmarkStart w:id="98" w:name="_Toc484698557"/>
      <w:bookmarkStart w:id="99" w:name="_Toc485121805"/>
      <w:bookmarkStart w:id="100" w:name="_Toc47083186"/>
      <w:bookmarkStart w:id="101" w:name="_Toc48897590"/>
      <w:bookmarkStart w:id="102" w:name="_Toc53156869"/>
      <w:bookmarkStart w:id="103" w:name="_Toc53609445"/>
      <w:bookmarkStart w:id="104" w:name="_Toc55310044"/>
      <w:bookmarkStart w:id="105" w:name="_Toc53609446"/>
      <w:bookmarkStart w:id="106" w:name="_Toc314085302"/>
      <w:bookmarkStart w:id="107" w:name="_Toc314094123"/>
      <w:bookmarkStart w:id="108" w:name="_Toc434004087"/>
      <w:bookmarkStart w:id="109" w:name="_Toc499053743"/>
      <w:bookmarkEnd w:id="88"/>
      <w:bookmarkEnd w:id="89"/>
      <w:r w:rsidRPr="0064294B">
        <w:rPr>
          <w:rFonts w:cs="Arial"/>
          <w:bCs/>
          <w:color w:val="1F3864"/>
          <w:sz w:val="20"/>
        </w:rPr>
        <w:t>Cumplimiento del Grado de Contenido Nacional</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10057D42" w14:textId="77777777" w:rsidR="0061774E" w:rsidRDefault="0061774E" w:rsidP="0061774E">
      <w:pPr>
        <w:pStyle w:val="Prrafodelista"/>
        <w:ind w:left="705"/>
        <w:jc w:val="both"/>
        <w:rPr>
          <w:rFonts w:ascii="Arial" w:hAnsi="Arial" w:cs="Arial"/>
          <w:b/>
          <w:bCs/>
        </w:rPr>
      </w:pPr>
    </w:p>
    <w:p w14:paraId="681E3B3D" w14:textId="3DA30493" w:rsidR="0061774E" w:rsidRDefault="0061774E" w:rsidP="0061774E">
      <w:pPr>
        <w:pStyle w:val="Prrafodelista"/>
        <w:ind w:left="705"/>
        <w:jc w:val="both"/>
        <w:rPr>
          <w:rFonts w:ascii="Arial" w:hAnsi="Arial" w:cs="Arial"/>
          <w:b/>
          <w:bCs/>
        </w:rPr>
      </w:pPr>
      <w:r w:rsidRPr="0061774E">
        <w:rPr>
          <w:rFonts w:ascii="Arial" w:hAnsi="Arial" w:cs="Arial"/>
          <w:b/>
          <w:bCs/>
        </w:rPr>
        <w:t>Para las partidas 1 y 2</w:t>
      </w:r>
    </w:p>
    <w:p w14:paraId="31F34CB3" w14:textId="77777777" w:rsidR="0061774E" w:rsidRPr="0061774E" w:rsidRDefault="0061774E" w:rsidP="0061774E">
      <w:pPr>
        <w:pStyle w:val="Prrafodelista"/>
        <w:ind w:left="705"/>
        <w:jc w:val="both"/>
        <w:rPr>
          <w:rFonts w:ascii="Arial" w:hAnsi="Arial" w:cs="Arial"/>
          <w:b/>
          <w:bCs/>
        </w:rPr>
      </w:pPr>
    </w:p>
    <w:p w14:paraId="7E39809B" w14:textId="17567C54" w:rsidR="0061774E" w:rsidRDefault="0061774E" w:rsidP="0061774E">
      <w:pPr>
        <w:pStyle w:val="Textoindependienteprimerasangra2"/>
        <w:ind w:left="709" w:firstLine="0"/>
        <w:jc w:val="both"/>
        <w:rPr>
          <w:rFonts w:ascii="Arial" w:hAnsi="Arial" w:cs="Arial"/>
          <w:lang w:val="es-ES_tradnl"/>
        </w:rPr>
      </w:pPr>
      <w:r w:rsidRPr="00ED7A06">
        <w:rPr>
          <w:rFonts w:ascii="Arial" w:hAnsi="Arial" w:cs="Arial"/>
          <w:lang w:val="es-ES_tradnl"/>
        </w:rPr>
        <w:t xml:space="preserve">De conformidad con lo señalado </w:t>
      </w:r>
      <w:r w:rsidRPr="009023FD">
        <w:rPr>
          <w:rFonts w:ascii="Arial" w:hAnsi="Arial" w:cs="Arial"/>
          <w:lang w:val="es-ES_tradnl"/>
        </w:rPr>
        <w:t xml:space="preserve">en </w:t>
      </w:r>
      <w:r>
        <w:rPr>
          <w:rFonts w:ascii="Arial" w:hAnsi="Arial" w:cs="Arial"/>
          <w:lang w:val="es-ES_tradnl"/>
        </w:rPr>
        <w:t xml:space="preserve">la </w:t>
      </w:r>
      <w:r w:rsidRPr="00EA6120">
        <w:rPr>
          <w:rFonts w:ascii="Arial" w:hAnsi="Arial" w:cs="Arial"/>
          <w:lang w:val="es-ES_tradnl"/>
        </w:rPr>
        <w:t xml:space="preserve">fracción I del artículo 35 </w:t>
      </w:r>
      <w:r w:rsidRPr="009023FD">
        <w:rPr>
          <w:rFonts w:ascii="Arial" w:hAnsi="Arial" w:cs="Arial"/>
          <w:lang w:val="es-ES_tradnl"/>
        </w:rPr>
        <w:t>del REGLAMENTO</w:t>
      </w:r>
      <w:r w:rsidRPr="00ED7A06">
        <w:rPr>
          <w:rFonts w:ascii="Arial" w:hAnsi="Arial" w:cs="Arial"/>
          <w:lang w:val="es-ES_tradnl"/>
        </w:rPr>
        <w:t xml:space="preserve"> y Capítulo II de las “REGLAS para la determinación, acreditación y verificación del contenido nacional de los bienes</w:t>
      </w:r>
      <w:r>
        <w:rPr>
          <w:rFonts w:ascii="Arial" w:hAnsi="Arial" w:cs="Arial"/>
          <w:lang w:val="es-ES_tradnl"/>
        </w:rPr>
        <w:t xml:space="preserve"> </w:t>
      </w:r>
      <w:r w:rsidRPr="00ED7A06">
        <w:rPr>
          <w:rFonts w:ascii="Arial" w:hAnsi="Arial" w:cs="Arial"/>
          <w:lang w:val="es-ES_tradnl"/>
        </w:rPr>
        <w:t>que se ofertan y entregan en los procedimientos de contratación, así como para la aplicación del requisito de contenido nacional en la contratación de obras públicas, que celebren las entidades y dependencias de la Administración Pública Federal” (en lo sucesivo, las REGLAS), que emite la Secretaría de Economía, publicadas en el Diario Oficial de la Federación el 14 de octubre del 2010, los bienes que oferten y entreguen serán producidos en los Estados Unidos Mexicanos y contendrán como mínimo el 65% (sesenta y cinco por ciento) de grado de contenido nacional.</w:t>
      </w:r>
    </w:p>
    <w:p w14:paraId="7F07C885" w14:textId="77777777" w:rsidR="0061774E" w:rsidRPr="00ED7A06" w:rsidRDefault="0061774E" w:rsidP="00E40FFA">
      <w:pPr>
        <w:pStyle w:val="Textoindependienteprimerasangra2"/>
        <w:numPr>
          <w:ilvl w:val="0"/>
          <w:numId w:val="100"/>
        </w:numPr>
        <w:jc w:val="both"/>
        <w:rPr>
          <w:rFonts w:ascii="Arial" w:hAnsi="Arial" w:cs="Arial"/>
          <w:b/>
          <w:u w:val="single"/>
        </w:rPr>
      </w:pPr>
      <w:r w:rsidRPr="00ED7A06">
        <w:rPr>
          <w:rFonts w:ascii="Arial" w:hAnsi="Arial" w:cs="Arial"/>
          <w:b/>
          <w:u w:val="single"/>
        </w:rPr>
        <w:t xml:space="preserve">Para los LICITANTES. </w:t>
      </w:r>
    </w:p>
    <w:p w14:paraId="68A48D3A" w14:textId="77777777" w:rsidR="0061774E" w:rsidRPr="00A5433C" w:rsidRDefault="0061774E" w:rsidP="0061774E">
      <w:pPr>
        <w:pStyle w:val="Textoindependienteprimerasangra2"/>
        <w:ind w:left="709" w:firstLine="0"/>
        <w:jc w:val="both"/>
        <w:rPr>
          <w:rFonts w:ascii="Arial" w:hAnsi="Arial" w:cs="Arial"/>
          <w:u w:val="single"/>
        </w:rPr>
      </w:pPr>
      <w:r w:rsidRPr="009955DA">
        <w:rPr>
          <w:rFonts w:ascii="Arial" w:hAnsi="Arial" w:cs="Arial"/>
        </w:rPr>
        <w:t xml:space="preserve">El LICITANTE </w:t>
      </w:r>
      <w:r w:rsidRPr="009955DA">
        <w:rPr>
          <w:rFonts w:ascii="Arial" w:hAnsi="Arial" w:cs="Arial"/>
          <w:b/>
          <w:u w:val="single"/>
        </w:rPr>
        <w:t>deberá incluir en su proposición</w:t>
      </w:r>
      <w:r w:rsidRPr="009955DA">
        <w:rPr>
          <w:rFonts w:ascii="Arial" w:hAnsi="Arial" w:cs="Arial"/>
          <w:u w:val="single"/>
        </w:rPr>
        <w:t xml:space="preserve">, un escrito libre o utilizando el formato del </w:t>
      </w:r>
      <w:r w:rsidRPr="00943C89">
        <w:rPr>
          <w:rFonts w:ascii="Arial" w:hAnsi="Arial" w:cs="Arial"/>
          <w:b/>
          <w:u w:val="single"/>
        </w:rPr>
        <w:t>Anexo 9</w:t>
      </w:r>
      <w:r w:rsidRPr="00943C89">
        <w:rPr>
          <w:rFonts w:ascii="Arial" w:hAnsi="Arial" w:cs="Arial"/>
          <w:u w:val="single"/>
        </w:rPr>
        <w:t>,</w:t>
      </w:r>
      <w:r w:rsidRPr="009955DA">
        <w:rPr>
          <w:rFonts w:ascii="Arial" w:hAnsi="Arial" w:cs="Arial"/>
          <w:u w:val="single"/>
        </w:rPr>
        <w:t xml:space="preserve"> en</w:t>
      </w:r>
      <w:r w:rsidRPr="00A5433C">
        <w:rPr>
          <w:rFonts w:ascii="Arial" w:hAnsi="Arial" w:cs="Arial"/>
          <w:u w:val="single"/>
        </w:rPr>
        <w:t xml:space="preserve"> el que manifieste </w:t>
      </w:r>
      <w:r w:rsidRPr="00A5433C">
        <w:rPr>
          <w:rFonts w:ascii="Arial" w:hAnsi="Arial" w:cs="Arial"/>
          <w:b/>
          <w:u w:val="single"/>
        </w:rPr>
        <w:t>bajo protesta de decir verdad</w:t>
      </w:r>
      <w:r w:rsidRPr="00A5433C">
        <w:rPr>
          <w:rFonts w:ascii="Arial" w:hAnsi="Arial" w:cs="Arial"/>
          <w:u w:val="single"/>
        </w:rPr>
        <w:t>, que:</w:t>
      </w:r>
    </w:p>
    <w:p w14:paraId="0BCACE1A" w14:textId="27B38BA5" w:rsidR="0061774E" w:rsidRPr="00A5433C" w:rsidRDefault="0061774E" w:rsidP="00E40FFA">
      <w:pPr>
        <w:pStyle w:val="Textoindependienteprimerasangra2"/>
        <w:numPr>
          <w:ilvl w:val="0"/>
          <w:numId w:val="99"/>
        </w:numPr>
        <w:ind w:left="1276"/>
        <w:jc w:val="both"/>
        <w:rPr>
          <w:rFonts w:ascii="Arial" w:hAnsi="Arial" w:cs="Arial"/>
        </w:rPr>
      </w:pPr>
      <w:r w:rsidRPr="00A5433C">
        <w:rPr>
          <w:rFonts w:ascii="Arial" w:hAnsi="Arial" w:cs="Arial"/>
        </w:rPr>
        <w:t>Los bienes</w:t>
      </w:r>
      <w:r>
        <w:rPr>
          <w:rFonts w:ascii="Arial" w:hAnsi="Arial" w:cs="Arial"/>
        </w:rPr>
        <w:t xml:space="preserve"> </w:t>
      </w:r>
      <w:r w:rsidRPr="00A5433C">
        <w:rPr>
          <w:rFonts w:ascii="Arial" w:hAnsi="Arial" w:cs="Arial"/>
        </w:rPr>
        <w:t xml:space="preserve">que ofertan </w:t>
      </w:r>
      <w:r>
        <w:rPr>
          <w:rFonts w:ascii="Arial" w:hAnsi="Arial" w:cs="Arial"/>
        </w:rPr>
        <w:t>y que entregarán, serán</w:t>
      </w:r>
      <w:r w:rsidRPr="00A5433C">
        <w:rPr>
          <w:rFonts w:ascii="Arial" w:hAnsi="Arial" w:cs="Arial"/>
        </w:rPr>
        <w:t xml:space="preserve"> producidos en los Estados Unidos Mexicanos, y además contendrán como mínimo el 65% (sesenta y cinco por ciento) de grado de contenido nacional.</w:t>
      </w:r>
    </w:p>
    <w:p w14:paraId="7E5181B9" w14:textId="1E4A693A" w:rsidR="0061774E" w:rsidRPr="00A5433C" w:rsidRDefault="0061774E" w:rsidP="00E40FFA">
      <w:pPr>
        <w:pStyle w:val="Textoindependienteprimerasangra2"/>
        <w:numPr>
          <w:ilvl w:val="0"/>
          <w:numId w:val="99"/>
        </w:numPr>
        <w:ind w:left="1276"/>
        <w:jc w:val="both"/>
        <w:rPr>
          <w:rFonts w:ascii="Arial" w:hAnsi="Arial" w:cs="Arial"/>
        </w:rPr>
      </w:pPr>
      <w:r w:rsidRPr="00A5433C">
        <w:rPr>
          <w:rFonts w:ascii="Arial" w:hAnsi="Arial" w:cs="Arial"/>
        </w:rPr>
        <w:t>Que tienen conocimiento de lo establecido en el segundo párrafo del artículo 57 de la Ley de Adquisiciones, Arrendamientos y Servicios del Sector Público (aplicada de manera supletoria), en el sentido de que, en caso de ser requeridos, exhibirán la información documental y/o permitirán la inspección física de la planta industrial en la que se producen los bienes ofertados y adjudicados, a fin de que la Secretaría de Economía verifique el cumplimiento de los requisitos sobre el contenido nacional de dichos bienes</w:t>
      </w:r>
      <w:r>
        <w:rPr>
          <w:rFonts w:ascii="Arial" w:hAnsi="Arial" w:cs="Arial"/>
        </w:rPr>
        <w:t>.</w:t>
      </w:r>
    </w:p>
    <w:p w14:paraId="17EAA4F3" w14:textId="77777777" w:rsidR="0061774E" w:rsidRPr="00A5433C" w:rsidRDefault="0061774E" w:rsidP="00E40FFA">
      <w:pPr>
        <w:pStyle w:val="Textoindependienteprimerasangra2"/>
        <w:numPr>
          <w:ilvl w:val="0"/>
          <w:numId w:val="100"/>
        </w:numPr>
        <w:jc w:val="both"/>
        <w:rPr>
          <w:rFonts w:ascii="Arial" w:hAnsi="Arial" w:cs="Arial"/>
          <w:b/>
          <w:u w:val="single"/>
        </w:rPr>
      </w:pPr>
      <w:r w:rsidRPr="00A5433C">
        <w:rPr>
          <w:rFonts w:ascii="Arial" w:hAnsi="Arial" w:cs="Arial"/>
          <w:b/>
          <w:u w:val="single"/>
        </w:rPr>
        <w:t>Para el PROVEEDOR</w:t>
      </w:r>
    </w:p>
    <w:p w14:paraId="1FC6B2CE" w14:textId="77777777" w:rsidR="0061774E" w:rsidRPr="00ED7A06" w:rsidRDefault="0061774E" w:rsidP="0061774E">
      <w:pPr>
        <w:pStyle w:val="Textoindependienteprimerasangra2"/>
        <w:ind w:left="851" w:firstLine="0"/>
        <w:jc w:val="both"/>
        <w:rPr>
          <w:rFonts w:ascii="Arial" w:hAnsi="Arial" w:cs="Arial"/>
          <w:lang w:val="es-ES_tradnl"/>
        </w:rPr>
      </w:pPr>
      <w:r>
        <w:rPr>
          <w:rFonts w:ascii="Arial" w:hAnsi="Arial" w:cs="Arial"/>
        </w:rPr>
        <w:t>E</w:t>
      </w:r>
      <w:r w:rsidRPr="00A5433C">
        <w:rPr>
          <w:rFonts w:ascii="Arial" w:hAnsi="Arial" w:cs="Arial"/>
          <w:lang w:val="es-ES_tradnl"/>
        </w:rPr>
        <w:t>l PROVEEDOR</w:t>
      </w:r>
      <w:r w:rsidRPr="00A5433C">
        <w:rPr>
          <w:rFonts w:ascii="Arial" w:hAnsi="Arial" w:cs="Arial"/>
          <w:u w:val="single"/>
          <w:lang w:val="es-ES_tradnl"/>
        </w:rPr>
        <w:t xml:space="preserve">, deberá presentar, un escrito libre o utilizando el formato </w:t>
      </w:r>
      <w:r w:rsidRPr="00943C89">
        <w:rPr>
          <w:rFonts w:ascii="Arial" w:hAnsi="Arial" w:cs="Arial"/>
          <w:u w:val="single"/>
          <w:lang w:val="es-ES_tradnl"/>
        </w:rPr>
        <w:t xml:space="preserve">del </w:t>
      </w:r>
      <w:r w:rsidRPr="00943C89">
        <w:rPr>
          <w:rFonts w:ascii="Arial" w:hAnsi="Arial" w:cs="Arial"/>
          <w:b/>
          <w:u w:val="single"/>
          <w:lang w:val="es-ES_tradnl"/>
        </w:rPr>
        <w:t>Anexo 10</w:t>
      </w:r>
      <w:r w:rsidRPr="00943C89">
        <w:rPr>
          <w:rFonts w:ascii="Arial" w:hAnsi="Arial" w:cs="Arial"/>
          <w:u w:val="single"/>
          <w:lang w:val="es-ES_tradnl"/>
        </w:rPr>
        <w:t>,</w:t>
      </w:r>
      <w:r w:rsidRPr="00A5433C">
        <w:rPr>
          <w:rFonts w:ascii="Arial" w:hAnsi="Arial" w:cs="Arial"/>
          <w:u w:val="single"/>
          <w:lang w:val="es-ES_tradnl"/>
        </w:rPr>
        <w:t xml:space="preserve"> en el que manifieste</w:t>
      </w:r>
      <w:r w:rsidRPr="00063EDF">
        <w:rPr>
          <w:rFonts w:ascii="Arial" w:hAnsi="Arial" w:cs="Arial"/>
          <w:u w:val="single"/>
          <w:lang w:val="es-ES_tradnl"/>
        </w:rPr>
        <w:t xml:space="preserve"> </w:t>
      </w:r>
      <w:r w:rsidRPr="00BA51F3">
        <w:rPr>
          <w:rFonts w:ascii="Arial" w:hAnsi="Arial" w:cs="Arial"/>
          <w:b/>
          <w:u w:val="single"/>
          <w:lang w:val="es-ES_tradnl"/>
        </w:rPr>
        <w:t>bajo protesta de decir verdad</w:t>
      </w:r>
      <w:r w:rsidRPr="00063EDF">
        <w:rPr>
          <w:rFonts w:ascii="Arial" w:hAnsi="Arial" w:cs="Arial"/>
          <w:u w:val="single"/>
          <w:lang w:val="es-ES_tradnl"/>
        </w:rPr>
        <w:t>, que</w:t>
      </w:r>
      <w:r w:rsidRPr="00063EDF">
        <w:rPr>
          <w:rFonts w:ascii="Arial" w:hAnsi="Arial" w:cs="Arial"/>
          <w:lang w:val="es-ES_tradnl"/>
        </w:rPr>
        <w:t>:</w:t>
      </w:r>
    </w:p>
    <w:p w14:paraId="24C648FA" w14:textId="2E010DE9" w:rsidR="0061774E" w:rsidRDefault="0061774E" w:rsidP="00E40FFA">
      <w:pPr>
        <w:pStyle w:val="Textoindependienteprimerasangra2"/>
        <w:numPr>
          <w:ilvl w:val="0"/>
          <w:numId w:val="101"/>
        </w:numPr>
        <w:ind w:left="1276"/>
        <w:jc w:val="both"/>
        <w:rPr>
          <w:rFonts w:ascii="Arial" w:hAnsi="Arial" w:cs="Arial"/>
        </w:rPr>
      </w:pPr>
      <w:r w:rsidRPr="00BA51F3">
        <w:rPr>
          <w:rFonts w:ascii="Arial" w:hAnsi="Arial" w:cs="Arial"/>
        </w:rPr>
        <w:t>Los bienes</w:t>
      </w:r>
      <w:r>
        <w:rPr>
          <w:rFonts w:ascii="Arial" w:hAnsi="Arial" w:cs="Arial"/>
        </w:rPr>
        <w:t xml:space="preserve"> </w:t>
      </w:r>
      <w:r w:rsidRPr="00BA51F3">
        <w:rPr>
          <w:rFonts w:ascii="Arial" w:hAnsi="Arial" w:cs="Arial"/>
        </w:rPr>
        <w:t xml:space="preserve">que </w:t>
      </w:r>
      <w:r>
        <w:rPr>
          <w:rFonts w:ascii="Arial" w:hAnsi="Arial" w:cs="Arial"/>
        </w:rPr>
        <w:t xml:space="preserve">se </w:t>
      </w:r>
      <w:r w:rsidRPr="00BA51F3">
        <w:rPr>
          <w:rFonts w:ascii="Arial" w:hAnsi="Arial" w:cs="Arial"/>
        </w:rPr>
        <w:t xml:space="preserve">entregan fueron producidos en los Estados Unidos Mexicanos, y </w:t>
      </w:r>
      <w:r>
        <w:rPr>
          <w:rFonts w:ascii="Arial" w:hAnsi="Arial" w:cs="Arial"/>
        </w:rPr>
        <w:t xml:space="preserve">cuentan con </w:t>
      </w:r>
      <w:r w:rsidRPr="00BA51F3">
        <w:rPr>
          <w:rFonts w:ascii="Arial" w:hAnsi="Arial" w:cs="Arial"/>
        </w:rPr>
        <w:t>el 65% (sesenta y cinco por ciento) de grado de contenido nacional.</w:t>
      </w:r>
    </w:p>
    <w:bookmarkEnd w:id="105"/>
    <w:p w14:paraId="3E673A7D" w14:textId="77777777" w:rsidR="0061774E" w:rsidRDefault="0061774E" w:rsidP="0035282A">
      <w:pPr>
        <w:jc w:val="both"/>
        <w:rPr>
          <w:rFonts w:ascii="Arial" w:hAnsi="Arial" w:cs="Arial"/>
        </w:rPr>
      </w:pPr>
    </w:p>
    <w:p w14:paraId="78AC79D7" w14:textId="77777777" w:rsidR="0061774E" w:rsidRPr="00453FAA" w:rsidRDefault="0061774E" w:rsidP="0061774E">
      <w:pPr>
        <w:pStyle w:val="Ttulo1"/>
        <w:numPr>
          <w:ilvl w:val="1"/>
          <w:numId w:val="1"/>
        </w:numPr>
        <w:jc w:val="both"/>
        <w:rPr>
          <w:rFonts w:cs="Arial"/>
          <w:bCs/>
          <w:color w:val="244061" w:themeColor="accent1" w:themeShade="80"/>
          <w:sz w:val="20"/>
        </w:rPr>
      </w:pPr>
      <w:bookmarkStart w:id="110" w:name="_Toc434004086"/>
      <w:bookmarkStart w:id="111" w:name="_Toc499053742"/>
      <w:bookmarkStart w:id="112" w:name="_Toc55310045"/>
      <w:r w:rsidRPr="00453FAA">
        <w:rPr>
          <w:rFonts w:cs="Arial"/>
          <w:bCs/>
          <w:color w:val="244061" w:themeColor="accent1" w:themeShade="80"/>
          <w:sz w:val="20"/>
        </w:rPr>
        <w:t>Administración y vigilancia del contrato</w:t>
      </w:r>
      <w:bookmarkEnd w:id="110"/>
      <w:bookmarkEnd w:id="111"/>
      <w:r>
        <w:rPr>
          <w:rFonts w:cs="Arial"/>
          <w:bCs/>
          <w:color w:val="244061" w:themeColor="accent1" w:themeShade="80"/>
          <w:sz w:val="20"/>
        </w:rPr>
        <w:t>.</w:t>
      </w:r>
      <w:bookmarkEnd w:id="112"/>
    </w:p>
    <w:p w14:paraId="0BCB1688" w14:textId="4CA779DC" w:rsidR="0061774E" w:rsidRPr="00A26712" w:rsidRDefault="0061774E" w:rsidP="0061774E">
      <w:pPr>
        <w:pStyle w:val="Texto0"/>
        <w:tabs>
          <w:tab w:val="left" w:pos="709"/>
        </w:tabs>
        <w:spacing w:before="120" w:after="120" w:line="240" w:lineRule="auto"/>
        <w:ind w:left="709" w:firstLine="0"/>
        <w:rPr>
          <w:sz w:val="20"/>
        </w:rPr>
      </w:pPr>
      <w:r w:rsidRPr="00B03F4B">
        <w:rPr>
          <w:sz w:val="20"/>
        </w:rPr>
        <w:t>De conformidad con el a</w:t>
      </w:r>
      <w:r>
        <w:rPr>
          <w:sz w:val="20"/>
        </w:rPr>
        <w:t xml:space="preserve">rtículo 68 del REGLAMENTO y 143 de las POBALINES, </w:t>
      </w:r>
      <w:r w:rsidRPr="009A6973">
        <w:rPr>
          <w:sz w:val="20"/>
        </w:rPr>
        <w:t xml:space="preserve">el </w:t>
      </w:r>
      <w:r w:rsidRPr="00B03F4B">
        <w:rPr>
          <w:sz w:val="20"/>
        </w:rPr>
        <w:t>responsable de vigilar y administrar el contrato que se celebre, a efecto de validar que el PROVEEDOR cumpla con lo estipulado en el mismo</w:t>
      </w:r>
      <w:r w:rsidRPr="00AF27B0">
        <w:rPr>
          <w:sz w:val="20"/>
        </w:rPr>
        <w:t>, será</w:t>
      </w:r>
      <w:r w:rsidR="00164503">
        <w:rPr>
          <w:sz w:val="20"/>
        </w:rPr>
        <w:t xml:space="preserve">, para las </w:t>
      </w:r>
      <w:r w:rsidR="00164503" w:rsidRPr="00164503">
        <w:rPr>
          <w:b/>
          <w:bCs/>
          <w:sz w:val="20"/>
        </w:rPr>
        <w:t>partidas 1 y 2</w:t>
      </w:r>
      <w:r w:rsidR="00164503">
        <w:rPr>
          <w:sz w:val="20"/>
        </w:rPr>
        <w:t>,</w:t>
      </w:r>
      <w:r w:rsidRPr="00AF27B0">
        <w:rPr>
          <w:sz w:val="20"/>
        </w:rPr>
        <w:t xml:space="preserve"> el titular de la </w:t>
      </w:r>
      <w:r w:rsidR="0035282A" w:rsidRPr="001D5EC1">
        <w:rPr>
          <w:sz w:val="20"/>
          <w:lang w:val="es-MX"/>
        </w:rPr>
        <w:t>Dirección de Personal</w:t>
      </w:r>
      <w:r w:rsidR="0035282A" w:rsidRPr="00AF27B0">
        <w:rPr>
          <w:sz w:val="20"/>
        </w:rPr>
        <w:t xml:space="preserve"> de la </w:t>
      </w:r>
      <w:r w:rsidR="0035282A">
        <w:rPr>
          <w:sz w:val="20"/>
        </w:rPr>
        <w:t>Dirección Ejecutiva de Administración</w:t>
      </w:r>
      <w:r w:rsidRPr="00AF27B0">
        <w:rPr>
          <w:sz w:val="20"/>
        </w:rPr>
        <w:t>, quien informará lo siguiente:</w:t>
      </w:r>
    </w:p>
    <w:p w14:paraId="092C28C4" w14:textId="77777777" w:rsidR="0061774E" w:rsidRPr="00E314B0" w:rsidRDefault="0061774E" w:rsidP="0061774E">
      <w:pPr>
        <w:numPr>
          <w:ilvl w:val="0"/>
          <w:numId w:val="9"/>
        </w:numPr>
        <w:tabs>
          <w:tab w:val="clear" w:pos="2119"/>
          <w:tab w:val="num" w:pos="1134"/>
        </w:tabs>
        <w:spacing w:before="120" w:after="120"/>
        <w:ind w:left="1134" w:hanging="283"/>
        <w:jc w:val="both"/>
        <w:rPr>
          <w:rFonts w:ascii="Arial" w:hAnsi="Arial" w:cs="Arial"/>
        </w:rPr>
      </w:pPr>
      <w:r w:rsidRPr="008D1028">
        <w:rPr>
          <w:rFonts w:ascii="Arial" w:hAnsi="Arial" w:cs="Arial"/>
        </w:rPr>
        <w:lastRenderedPageBreak/>
        <w:t xml:space="preserve">De los atrasos e incumplimientos, así como el cálculo de las </w:t>
      </w:r>
      <w:r w:rsidRPr="00E314B0">
        <w:rPr>
          <w:rFonts w:ascii="Arial" w:hAnsi="Arial" w:cs="Arial"/>
        </w:rPr>
        <w:t xml:space="preserve">penas </w:t>
      </w:r>
      <w:r w:rsidRPr="006F0629">
        <w:rPr>
          <w:rFonts w:ascii="Arial" w:hAnsi="Arial" w:cs="Arial"/>
        </w:rPr>
        <w:t xml:space="preserve">convencionales correspondientes, anexando los documentos probatorios </w:t>
      </w:r>
      <w:r w:rsidRPr="00E652C5">
        <w:rPr>
          <w:rFonts w:ascii="Arial" w:hAnsi="Arial" w:cs="Arial"/>
        </w:rPr>
        <w:t>d</w:t>
      </w:r>
      <w:r w:rsidRPr="00E314B0">
        <w:rPr>
          <w:rFonts w:ascii="Arial" w:hAnsi="Arial" w:cs="Arial"/>
        </w:rPr>
        <w:t>el incumplimiento en que incurra el PROVEEDOR.</w:t>
      </w:r>
    </w:p>
    <w:p w14:paraId="7E249402" w14:textId="77777777" w:rsidR="0061774E" w:rsidRPr="008D1028" w:rsidRDefault="0061774E" w:rsidP="0061774E">
      <w:pPr>
        <w:numPr>
          <w:ilvl w:val="0"/>
          <w:numId w:val="9"/>
        </w:numPr>
        <w:tabs>
          <w:tab w:val="clear" w:pos="2119"/>
          <w:tab w:val="num" w:pos="1134"/>
        </w:tabs>
        <w:spacing w:before="120" w:after="120"/>
        <w:ind w:left="1134" w:hanging="283"/>
        <w:jc w:val="both"/>
        <w:rPr>
          <w:rFonts w:ascii="Arial" w:hAnsi="Arial" w:cs="Arial"/>
        </w:rPr>
      </w:pPr>
      <w:r w:rsidRPr="008D1028">
        <w:rPr>
          <w:rFonts w:ascii="Arial" w:hAnsi="Arial" w:cs="Arial"/>
        </w:rPr>
        <w:t>Visto bueno para la liberación de la garantía de cumplimiento.</w:t>
      </w:r>
    </w:p>
    <w:p w14:paraId="5C4F0264" w14:textId="77777777" w:rsidR="0061774E" w:rsidRDefault="0061774E" w:rsidP="0061774E">
      <w:pPr>
        <w:numPr>
          <w:ilvl w:val="0"/>
          <w:numId w:val="9"/>
        </w:numPr>
        <w:tabs>
          <w:tab w:val="clear" w:pos="2119"/>
          <w:tab w:val="num" w:pos="1134"/>
        </w:tabs>
        <w:spacing w:before="120" w:after="120"/>
        <w:ind w:left="1134" w:hanging="283"/>
        <w:jc w:val="both"/>
        <w:rPr>
          <w:rFonts w:ascii="Arial" w:hAnsi="Arial" w:cs="Arial"/>
        </w:rPr>
      </w:pPr>
      <w:r w:rsidRPr="008D1028">
        <w:rPr>
          <w:rFonts w:ascii="Arial" w:hAnsi="Arial" w:cs="Arial"/>
        </w:rPr>
        <w:t>Evaluación del PROVEEDOR en los términos establecidos en el artículo 27 del REGLAMENTO.</w:t>
      </w:r>
    </w:p>
    <w:p w14:paraId="17DBDEB4" w14:textId="7269E546" w:rsidR="00164503" w:rsidRDefault="0061774E" w:rsidP="00164503">
      <w:pPr>
        <w:spacing w:before="120" w:after="120"/>
        <w:ind w:left="709"/>
        <w:jc w:val="both"/>
        <w:rPr>
          <w:rFonts w:ascii="Arial" w:hAnsi="Arial" w:cs="Arial"/>
        </w:rPr>
      </w:pPr>
      <w:r w:rsidRPr="00AF27B0">
        <w:rPr>
          <w:rFonts w:ascii="Arial" w:hAnsi="Arial" w:cs="Arial"/>
          <w:lang w:val="es-ES_tradnl"/>
        </w:rPr>
        <w:t>En términos con el artículo 144 de la POBALINES, el encargado de la supervisión del contrato que derive de la contratación objeto de esta convocatoria será</w:t>
      </w:r>
      <w:r w:rsidR="00164503">
        <w:rPr>
          <w:rFonts w:ascii="Arial" w:hAnsi="Arial" w:cs="Arial"/>
          <w:lang w:val="es-ES_tradnl"/>
        </w:rPr>
        <w:t xml:space="preserve">, </w:t>
      </w:r>
      <w:r w:rsidR="00164503" w:rsidRPr="00164503">
        <w:rPr>
          <w:rFonts w:ascii="Arial" w:hAnsi="Arial" w:cs="Arial"/>
          <w:b/>
          <w:bCs/>
          <w:lang w:val="es-ES_tradnl"/>
        </w:rPr>
        <w:t>para las partidas 1 y 2</w:t>
      </w:r>
      <w:r w:rsidR="00164503">
        <w:rPr>
          <w:rFonts w:ascii="Arial" w:hAnsi="Arial" w:cs="Arial"/>
          <w:lang w:val="es-ES_tradnl"/>
        </w:rPr>
        <w:t xml:space="preserve">, </w:t>
      </w:r>
      <w:r w:rsidR="00164503" w:rsidRPr="00164503">
        <w:rPr>
          <w:rFonts w:ascii="Arial" w:hAnsi="Arial" w:cs="Arial"/>
          <w:lang w:val="es-ES_tradnl"/>
        </w:rPr>
        <w:t>el</w:t>
      </w:r>
      <w:r w:rsidR="00164503" w:rsidRPr="00AF27B0">
        <w:rPr>
          <w:rFonts w:ascii="Arial" w:hAnsi="Arial" w:cs="Arial"/>
          <w:lang w:val="es-ES_tradnl"/>
        </w:rPr>
        <w:t xml:space="preserve"> titular de la </w:t>
      </w:r>
      <w:r w:rsidR="0035282A" w:rsidRPr="0035282A">
        <w:rPr>
          <w:rFonts w:ascii="Arial" w:hAnsi="Arial" w:cs="Arial"/>
          <w:lang w:val="es-ES_tradnl"/>
        </w:rPr>
        <w:t>Subdirección de Relaciones y Programas Laborales</w:t>
      </w:r>
      <w:r w:rsidR="00164503">
        <w:rPr>
          <w:rFonts w:ascii="Arial" w:hAnsi="Arial" w:cs="Arial"/>
          <w:lang w:val="es-ES_tradnl"/>
        </w:rPr>
        <w:t xml:space="preserve"> </w:t>
      </w:r>
      <w:r w:rsidR="00164503" w:rsidRPr="0035282A">
        <w:rPr>
          <w:rFonts w:ascii="Arial" w:hAnsi="Arial" w:cs="Arial"/>
          <w:lang w:val="es-ES_tradnl"/>
        </w:rPr>
        <w:t xml:space="preserve">de la </w:t>
      </w:r>
      <w:r w:rsidR="0035282A" w:rsidRPr="0035282A">
        <w:rPr>
          <w:rFonts w:ascii="Arial" w:hAnsi="Arial" w:cs="Arial"/>
          <w:lang w:val="es-ES_tradnl"/>
        </w:rPr>
        <w:t>Dirección Ejecutiva de Administración</w:t>
      </w:r>
      <w:r w:rsidR="0035282A">
        <w:rPr>
          <w:rFonts w:ascii="Arial" w:hAnsi="Arial" w:cs="Arial"/>
          <w:lang w:val="es-ES_tradnl"/>
        </w:rPr>
        <w:t>.</w:t>
      </w:r>
    </w:p>
    <w:p w14:paraId="65A12ED2" w14:textId="77777777" w:rsidR="0061774E" w:rsidRPr="00627F3A" w:rsidRDefault="0061774E" w:rsidP="0061774E">
      <w:pPr>
        <w:jc w:val="both"/>
        <w:rPr>
          <w:rFonts w:ascii="Arial" w:hAnsi="Arial" w:cs="Arial"/>
        </w:rPr>
      </w:pPr>
    </w:p>
    <w:p w14:paraId="5E08BBB7" w14:textId="77777777" w:rsidR="00412321" w:rsidRDefault="00412321" w:rsidP="00DC4C0D">
      <w:pPr>
        <w:pStyle w:val="Ttulo1"/>
        <w:numPr>
          <w:ilvl w:val="1"/>
          <w:numId w:val="1"/>
        </w:numPr>
        <w:jc w:val="both"/>
        <w:rPr>
          <w:rFonts w:cs="Arial"/>
          <w:bCs/>
          <w:color w:val="244061" w:themeColor="accent1" w:themeShade="80"/>
          <w:sz w:val="20"/>
        </w:rPr>
      </w:pPr>
      <w:bookmarkStart w:id="113" w:name="_Toc55310046"/>
      <w:r w:rsidRPr="00453FAA">
        <w:rPr>
          <w:rFonts w:cs="Arial"/>
          <w:bCs/>
          <w:color w:val="244061" w:themeColor="accent1" w:themeShade="80"/>
          <w:sz w:val="20"/>
        </w:rPr>
        <w:t>Moneda en que se deberá cotizar y efectuar el pago respectivo</w:t>
      </w:r>
      <w:bookmarkEnd w:id="38"/>
      <w:bookmarkEnd w:id="106"/>
      <w:bookmarkEnd w:id="107"/>
      <w:bookmarkEnd w:id="108"/>
      <w:bookmarkEnd w:id="109"/>
      <w:r w:rsidR="00A20DA8">
        <w:rPr>
          <w:rFonts w:cs="Arial"/>
          <w:bCs/>
          <w:color w:val="244061" w:themeColor="accent1" w:themeShade="80"/>
          <w:sz w:val="20"/>
        </w:rPr>
        <w:t>.</w:t>
      </w:r>
      <w:bookmarkEnd w:id="113"/>
    </w:p>
    <w:p w14:paraId="421BF907" w14:textId="12AB17D1" w:rsidR="00AB3F70" w:rsidRPr="00367596" w:rsidRDefault="00AB3F70" w:rsidP="00AB3F70">
      <w:pPr>
        <w:pStyle w:val="Prrafodelista"/>
        <w:spacing w:before="120" w:after="120"/>
        <w:ind w:left="705"/>
        <w:jc w:val="both"/>
        <w:rPr>
          <w:rFonts w:ascii="Arial" w:hAnsi="Arial" w:cs="Arial"/>
          <w:color w:val="FF0000"/>
        </w:rPr>
      </w:pPr>
      <w:bookmarkStart w:id="114" w:name="_Toc289064567"/>
      <w:r w:rsidRPr="00367596">
        <w:rPr>
          <w:rFonts w:ascii="Arial" w:hAnsi="Arial" w:cs="Arial"/>
        </w:rPr>
        <w:t xml:space="preserve">Los precios se cotizarán en </w:t>
      </w:r>
      <w:r w:rsidR="0061774E">
        <w:rPr>
          <w:rFonts w:ascii="Arial" w:hAnsi="Arial" w:cs="Arial"/>
          <w:b/>
        </w:rPr>
        <w:t>pesos mexicanos</w:t>
      </w:r>
      <w:r w:rsidRPr="00367596">
        <w:rPr>
          <w:rFonts w:ascii="Arial" w:hAnsi="Arial" w:cs="Arial"/>
        </w:rPr>
        <w:t xml:space="preserve"> con </w:t>
      </w:r>
      <w:r w:rsidR="0061774E">
        <w:rPr>
          <w:rFonts w:ascii="Arial" w:hAnsi="Arial" w:cs="Arial"/>
          <w:b/>
        </w:rPr>
        <w:t>dos</w:t>
      </w:r>
      <w:r w:rsidRPr="00367596">
        <w:rPr>
          <w:rFonts w:ascii="Arial" w:hAnsi="Arial" w:cs="Arial"/>
          <w:b/>
        </w:rPr>
        <w:t xml:space="preserve"> decimales</w:t>
      </w:r>
      <w:r w:rsidRPr="00367596">
        <w:rPr>
          <w:rFonts w:ascii="Arial" w:hAnsi="Arial" w:cs="Arial"/>
        </w:rPr>
        <w:t xml:space="preserve"> y serán fijos durante la vigencia del contrato correspondiente. </w:t>
      </w:r>
    </w:p>
    <w:p w14:paraId="462D4A4C" w14:textId="552848C3" w:rsidR="00AB3F70" w:rsidRDefault="00C30FF4" w:rsidP="00C30FF4">
      <w:pPr>
        <w:pStyle w:val="Textoindependienteprimerasangra2"/>
        <w:spacing w:after="0"/>
        <w:ind w:left="709" w:firstLine="0"/>
        <w:jc w:val="both"/>
        <w:rPr>
          <w:rFonts w:ascii="Arial" w:hAnsi="Arial" w:cs="Arial"/>
        </w:rPr>
      </w:pPr>
      <w:r w:rsidRPr="00787DD6">
        <w:rPr>
          <w:rFonts w:ascii="Arial" w:hAnsi="Arial" w:cs="Arial"/>
          <w:snapToGrid w:val="0"/>
          <w:lang w:val="es-ES_tradnl"/>
        </w:rPr>
        <w:t>De conformidad con el artículo 54 fracción XIII del REGLAMENTO, el pago respectivo se realizará en pesos mexicano</w:t>
      </w:r>
      <w:r>
        <w:rPr>
          <w:rFonts w:ascii="Arial" w:hAnsi="Arial" w:cs="Arial"/>
          <w:snapToGrid w:val="0"/>
          <w:lang w:val="es-ES_tradnl"/>
        </w:rPr>
        <w:t>s</w:t>
      </w:r>
      <w:r>
        <w:rPr>
          <w:rFonts w:ascii="Arial" w:hAnsi="Arial" w:cs="Arial"/>
        </w:rPr>
        <w:t>.</w:t>
      </w:r>
    </w:p>
    <w:p w14:paraId="1B93B1F9" w14:textId="77777777" w:rsidR="00C30FF4" w:rsidRDefault="00C30FF4" w:rsidP="0033191E">
      <w:pPr>
        <w:pStyle w:val="Textoindependienteprimerasangra2"/>
        <w:spacing w:after="0"/>
        <w:ind w:left="709" w:firstLine="0"/>
        <w:jc w:val="both"/>
        <w:rPr>
          <w:rFonts w:ascii="Arial" w:hAnsi="Arial" w:cs="Arial"/>
        </w:rPr>
      </w:pPr>
    </w:p>
    <w:p w14:paraId="52882DC2" w14:textId="77777777" w:rsidR="00412321" w:rsidRPr="00453FAA" w:rsidRDefault="00412321" w:rsidP="0035774A">
      <w:pPr>
        <w:pStyle w:val="Textoindependienteprimerasangra2"/>
        <w:spacing w:after="0"/>
        <w:ind w:left="709" w:firstLine="0"/>
        <w:jc w:val="both"/>
        <w:rPr>
          <w:rFonts w:ascii="Arial" w:hAnsi="Arial" w:cs="Arial"/>
        </w:rPr>
      </w:pPr>
    </w:p>
    <w:p w14:paraId="4D5057BF" w14:textId="77777777" w:rsidR="00412321" w:rsidRDefault="00412321" w:rsidP="00DC4C0D">
      <w:pPr>
        <w:pStyle w:val="Ttulo1"/>
        <w:numPr>
          <w:ilvl w:val="1"/>
          <w:numId w:val="1"/>
        </w:numPr>
        <w:jc w:val="both"/>
        <w:rPr>
          <w:rFonts w:cs="Arial"/>
          <w:bCs/>
          <w:color w:val="244061" w:themeColor="accent1" w:themeShade="80"/>
          <w:sz w:val="20"/>
        </w:rPr>
      </w:pPr>
      <w:bookmarkStart w:id="115" w:name="_Toc314085303"/>
      <w:bookmarkStart w:id="116" w:name="_Toc314094124"/>
      <w:bookmarkStart w:id="117" w:name="_Toc434004088"/>
      <w:bookmarkStart w:id="118" w:name="_Toc499053744"/>
      <w:bookmarkStart w:id="119" w:name="_Toc55310047"/>
      <w:r w:rsidRPr="00EC377F">
        <w:rPr>
          <w:rFonts w:cs="Arial"/>
          <w:bCs/>
          <w:color w:val="244061" w:themeColor="accent1" w:themeShade="80"/>
          <w:sz w:val="20"/>
        </w:rPr>
        <w:t>Condiciones de pago</w:t>
      </w:r>
      <w:bookmarkEnd w:id="115"/>
      <w:bookmarkEnd w:id="116"/>
      <w:bookmarkEnd w:id="117"/>
      <w:bookmarkEnd w:id="118"/>
      <w:r w:rsidR="00A20DA8">
        <w:rPr>
          <w:rFonts w:cs="Arial"/>
          <w:bCs/>
          <w:color w:val="244061" w:themeColor="accent1" w:themeShade="80"/>
          <w:sz w:val="20"/>
        </w:rPr>
        <w:t>.</w:t>
      </w:r>
      <w:bookmarkEnd w:id="119"/>
    </w:p>
    <w:p w14:paraId="1E432649" w14:textId="77777777" w:rsidR="006236C4" w:rsidRPr="006236C4" w:rsidRDefault="006236C4" w:rsidP="006236C4">
      <w:pPr>
        <w:rPr>
          <w:lang w:val="es-ES"/>
        </w:rPr>
      </w:pPr>
    </w:p>
    <w:p w14:paraId="3179A190" w14:textId="27EC1453" w:rsidR="00F010DE" w:rsidRDefault="00577E0D" w:rsidP="00AB3F70">
      <w:pPr>
        <w:pStyle w:val="Prrafodelista"/>
        <w:spacing w:before="120" w:after="120"/>
        <w:ind w:left="705"/>
        <w:jc w:val="both"/>
        <w:rPr>
          <w:rFonts w:ascii="Arial" w:hAnsi="Arial" w:cs="Arial"/>
          <w:b/>
          <w:bCs/>
        </w:rPr>
      </w:pPr>
      <w:bookmarkStart w:id="120" w:name="_Toc491861685"/>
      <w:bookmarkStart w:id="121" w:name="_Toc499053745"/>
      <w:bookmarkStart w:id="122" w:name="_Toc284238904"/>
      <w:bookmarkStart w:id="123" w:name="_Toc289064582"/>
      <w:bookmarkStart w:id="124" w:name="_Toc310514792"/>
      <w:bookmarkStart w:id="125" w:name="_Toc312083758"/>
      <w:bookmarkStart w:id="126" w:name="_Toc312402703"/>
      <w:bookmarkStart w:id="127" w:name="_Toc313943677"/>
      <w:bookmarkStart w:id="128" w:name="_Toc313943739"/>
      <w:bookmarkStart w:id="129" w:name="_Toc313999942"/>
      <w:bookmarkStart w:id="130" w:name="_Toc314007646"/>
      <w:bookmarkStart w:id="131" w:name="_Toc314094140"/>
      <w:bookmarkStart w:id="132" w:name="_Toc314804496"/>
      <w:bookmarkStart w:id="133" w:name="_Toc314804561"/>
      <w:bookmarkStart w:id="134" w:name="_Toc315905509"/>
      <w:bookmarkStart w:id="135" w:name="_Toc316315425"/>
      <w:bookmarkStart w:id="136" w:name="_Toc316316311"/>
      <w:bookmarkStart w:id="137" w:name="_Toc327181259"/>
      <w:bookmarkStart w:id="138" w:name="_Toc329602575"/>
      <w:bookmarkStart w:id="139" w:name="_Toc382992961"/>
      <w:bookmarkStart w:id="140" w:name="_Toc383184934"/>
      <w:bookmarkStart w:id="141" w:name="_Toc383788311"/>
      <w:bookmarkStart w:id="142" w:name="_Toc390935275"/>
      <w:bookmarkStart w:id="143" w:name="_Toc409002218"/>
      <w:bookmarkStart w:id="144" w:name="_Toc422232839"/>
      <w:bookmarkStart w:id="145" w:name="_Toc427242077"/>
      <w:bookmarkStart w:id="146" w:name="_Toc428879789"/>
      <w:bookmarkStart w:id="147" w:name="_Toc447120314"/>
      <w:bookmarkStart w:id="148" w:name="_Toc452121382"/>
      <w:bookmarkStart w:id="149" w:name="_Toc464498305"/>
      <w:bookmarkStart w:id="150" w:name="_Toc464498710"/>
      <w:bookmarkStart w:id="151" w:name="_Toc487209321"/>
      <w:bookmarkStart w:id="152" w:name="_Toc488428634"/>
      <w:bookmarkStart w:id="153" w:name="_Toc491180962"/>
      <w:bookmarkStart w:id="154" w:name="_Toc492377922"/>
      <w:bookmarkEnd w:id="8"/>
      <w:bookmarkEnd w:id="9"/>
      <w:bookmarkEnd w:id="10"/>
      <w:bookmarkEnd w:id="11"/>
      <w:bookmarkEnd w:id="12"/>
      <w:bookmarkEnd w:id="13"/>
      <w:bookmarkEnd w:id="14"/>
      <w:bookmarkEnd w:id="15"/>
      <w:bookmarkEnd w:id="16"/>
      <w:bookmarkEnd w:id="17"/>
      <w:bookmarkEnd w:id="114"/>
      <w:r>
        <w:rPr>
          <w:rFonts w:ascii="Arial" w:hAnsi="Arial" w:cs="Arial"/>
          <w:b/>
          <w:bCs/>
        </w:rPr>
        <w:t>Para las partidas 1 y 2.</w:t>
      </w:r>
    </w:p>
    <w:p w14:paraId="26D4878D" w14:textId="4260E611" w:rsidR="00577E0D" w:rsidRDefault="00577E0D" w:rsidP="00AB3F70">
      <w:pPr>
        <w:pStyle w:val="Prrafodelista"/>
        <w:spacing w:before="120" w:after="120"/>
        <w:ind w:left="705"/>
        <w:jc w:val="both"/>
        <w:rPr>
          <w:rFonts w:ascii="Arial" w:hAnsi="Arial" w:cs="Arial"/>
          <w:b/>
          <w:bCs/>
        </w:rPr>
      </w:pPr>
    </w:p>
    <w:p w14:paraId="75BC96A7" w14:textId="6F5B1F59" w:rsidR="002F321A" w:rsidRPr="002F321A" w:rsidRDefault="00577E0D" w:rsidP="002F321A">
      <w:pPr>
        <w:pStyle w:val="Prrafodelista"/>
        <w:spacing w:before="120" w:after="120"/>
        <w:ind w:left="705"/>
        <w:jc w:val="both"/>
        <w:rPr>
          <w:rFonts w:ascii="Arial" w:hAnsi="Arial" w:cs="Arial"/>
          <w:lang w:val="es-MX"/>
        </w:rPr>
      </w:pPr>
      <w:r w:rsidRPr="00AB2A1D">
        <w:rPr>
          <w:rFonts w:ascii="Arial" w:hAnsi="Arial" w:cs="Arial"/>
        </w:rPr>
        <w:t xml:space="preserve">El pago se realizará en 1 (una) sola exhibición, </w:t>
      </w:r>
      <w:r w:rsidR="002F321A" w:rsidRPr="002F321A">
        <w:rPr>
          <w:rFonts w:ascii="Arial" w:hAnsi="Arial" w:cs="Arial"/>
          <w:lang w:val="es-MX"/>
        </w:rPr>
        <w:t xml:space="preserve">previa validación del Administrador del contrato, que los bienes entregados por parte del PROVEEDOR cumplan con las especificaciones requeridas en el Anexo </w:t>
      </w:r>
      <w:r w:rsidR="002F321A">
        <w:rPr>
          <w:rFonts w:ascii="Arial" w:hAnsi="Arial" w:cs="Arial"/>
          <w:lang w:val="es-MX"/>
        </w:rPr>
        <w:t>1 “Especificaciones Técnicas”</w:t>
      </w:r>
      <w:r w:rsidR="002F321A" w:rsidRPr="002F321A">
        <w:rPr>
          <w:rFonts w:ascii="Arial" w:hAnsi="Arial" w:cs="Arial"/>
          <w:lang w:val="es-MX"/>
        </w:rPr>
        <w:t>.</w:t>
      </w:r>
    </w:p>
    <w:p w14:paraId="5A255919" w14:textId="5EEC8C70" w:rsidR="00AB2A1D" w:rsidRPr="002F321A" w:rsidRDefault="00AB2A1D" w:rsidP="00AB3F70">
      <w:pPr>
        <w:pStyle w:val="Prrafodelista"/>
        <w:spacing w:before="120" w:after="120"/>
        <w:ind w:left="705"/>
        <w:jc w:val="both"/>
        <w:rPr>
          <w:rFonts w:ascii="Arial" w:hAnsi="Arial" w:cs="Arial"/>
          <w:lang w:val="es-MX"/>
        </w:rPr>
      </w:pPr>
    </w:p>
    <w:p w14:paraId="53EF7199" w14:textId="1CB39C23" w:rsidR="00AB3F70" w:rsidRDefault="00AB3F70" w:rsidP="00AB3F70">
      <w:pPr>
        <w:pStyle w:val="Prrafodelista"/>
        <w:spacing w:before="120" w:after="120"/>
        <w:ind w:left="705"/>
        <w:jc w:val="both"/>
        <w:rPr>
          <w:rFonts w:ascii="Arial" w:hAnsi="Arial" w:cs="Arial"/>
        </w:rPr>
      </w:pPr>
      <w:r w:rsidRPr="00AB3F70">
        <w:rPr>
          <w:rFonts w:ascii="Arial" w:hAnsi="Arial" w:cs="Arial"/>
        </w:rPr>
        <w:t>Con fundamento en los artículos 54 fracción XIII y 60 del REGLAMENTO y 170 de las POBALINES, la fecha de pago al PROVEEDOR no podrá exceder de 20 (veinte) días naturales conta</w:t>
      </w:r>
      <w:r w:rsidR="00D42C71">
        <w:rPr>
          <w:rFonts w:ascii="Arial" w:hAnsi="Arial" w:cs="Arial"/>
        </w:rPr>
        <w:t>dos a partir de la entrega del</w:t>
      </w:r>
      <w:r w:rsidRPr="00AB3F70">
        <w:rPr>
          <w:rFonts w:ascii="Arial" w:hAnsi="Arial" w:cs="Arial"/>
        </w:rPr>
        <w:t xml:space="preserve"> CFDI, comprobante o recibo respectivo, que cumpla con los requisitos fiscales, según lo estipulado en los artículos 29 y 29 A del Código Fiscal de la Federación, en los términos contratados.</w:t>
      </w:r>
    </w:p>
    <w:p w14:paraId="23E5E7FB" w14:textId="06DA7016" w:rsidR="00D21A0D" w:rsidRDefault="00D21A0D" w:rsidP="00AB3F70">
      <w:pPr>
        <w:pStyle w:val="Prrafodelista"/>
        <w:spacing w:before="120" w:after="120"/>
        <w:ind w:left="705"/>
        <w:jc w:val="both"/>
        <w:rPr>
          <w:rFonts w:ascii="Arial" w:hAnsi="Arial" w:cs="Arial"/>
        </w:rPr>
      </w:pPr>
    </w:p>
    <w:p w14:paraId="050AB3D1" w14:textId="77777777" w:rsidR="00733D4E" w:rsidRPr="00AB3F70" w:rsidRDefault="00733D4E" w:rsidP="00AB3F70">
      <w:pPr>
        <w:pStyle w:val="Prrafodelista"/>
        <w:spacing w:before="120" w:after="120"/>
        <w:ind w:left="705"/>
        <w:jc w:val="both"/>
        <w:rPr>
          <w:rFonts w:ascii="Arial" w:hAnsi="Arial" w:cs="Arial"/>
        </w:rPr>
      </w:pPr>
    </w:p>
    <w:p w14:paraId="30293E41" w14:textId="66FDC688" w:rsidR="005371BE" w:rsidRDefault="00900A78" w:rsidP="005371BE">
      <w:pPr>
        <w:pStyle w:val="Ttulo1"/>
        <w:numPr>
          <w:ilvl w:val="1"/>
          <w:numId w:val="1"/>
        </w:numPr>
        <w:jc w:val="both"/>
        <w:rPr>
          <w:rFonts w:cs="Arial"/>
          <w:bCs/>
          <w:color w:val="244061" w:themeColor="accent1" w:themeShade="80"/>
          <w:sz w:val="20"/>
        </w:rPr>
      </w:pPr>
      <w:bookmarkStart w:id="155" w:name="_Toc55310048"/>
      <w:r w:rsidRPr="00DC4C0D">
        <w:rPr>
          <w:rFonts w:cs="Arial"/>
          <w:bCs/>
          <w:color w:val="244061" w:themeColor="accent1" w:themeShade="80"/>
          <w:sz w:val="20"/>
        </w:rPr>
        <w:t>Anticipos</w:t>
      </w:r>
      <w:bookmarkEnd w:id="120"/>
      <w:bookmarkEnd w:id="121"/>
      <w:r w:rsidR="00A71387" w:rsidRPr="00DC4C0D">
        <w:rPr>
          <w:rFonts w:cs="Arial"/>
          <w:bCs/>
          <w:color w:val="244061" w:themeColor="accent1" w:themeShade="80"/>
          <w:sz w:val="20"/>
        </w:rPr>
        <w:t>.</w:t>
      </w:r>
      <w:bookmarkEnd w:id="155"/>
    </w:p>
    <w:p w14:paraId="30B6481E" w14:textId="77777777" w:rsidR="005371BE" w:rsidRPr="005371BE" w:rsidRDefault="005371BE" w:rsidP="005371BE">
      <w:pPr>
        <w:rPr>
          <w:lang w:val="es-ES"/>
        </w:rPr>
      </w:pPr>
    </w:p>
    <w:p w14:paraId="397A0722" w14:textId="77777777" w:rsidR="00900A78" w:rsidRPr="002B0D41" w:rsidRDefault="00900A78" w:rsidP="00F146F1">
      <w:pPr>
        <w:ind w:left="709" w:hanging="1"/>
        <w:jc w:val="both"/>
        <w:rPr>
          <w:rFonts w:ascii="Arial" w:hAnsi="Arial" w:cs="Arial"/>
        </w:rPr>
      </w:pPr>
      <w:r w:rsidRPr="002B0D41">
        <w:rPr>
          <w:rFonts w:ascii="Arial" w:hAnsi="Arial" w:cs="Arial"/>
        </w:rPr>
        <w:t>Para la presente contratación no aplicarán anticipos.</w:t>
      </w:r>
    </w:p>
    <w:p w14:paraId="197086A2" w14:textId="77777777" w:rsidR="00900A78" w:rsidRPr="002B0D41" w:rsidRDefault="00900A78" w:rsidP="00F146F1">
      <w:pPr>
        <w:ind w:left="709" w:hanging="1"/>
        <w:jc w:val="both"/>
        <w:rPr>
          <w:rFonts w:ascii="Arial" w:hAnsi="Arial" w:cs="Arial"/>
        </w:rPr>
      </w:pPr>
    </w:p>
    <w:p w14:paraId="0CE9C22E" w14:textId="77777777" w:rsidR="00AB3F70" w:rsidRPr="00AB3F70" w:rsidRDefault="00AB3F70" w:rsidP="000465D9">
      <w:pPr>
        <w:pStyle w:val="Ttulo1"/>
        <w:numPr>
          <w:ilvl w:val="1"/>
          <w:numId w:val="1"/>
        </w:numPr>
        <w:spacing w:before="120" w:after="120"/>
        <w:jc w:val="both"/>
        <w:rPr>
          <w:rFonts w:cs="Arial"/>
          <w:bCs/>
          <w:color w:val="244061" w:themeColor="accent1" w:themeShade="80"/>
          <w:sz w:val="20"/>
        </w:rPr>
      </w:pPr>
      <w:bookmarkStart w:id="156" w:name="_Toc527037309"/>
      <w:bookmarkStart w:id="157" w:name="_Toc496207484"/>
      <w:bookmarkStart w:id="158" w:name="_Toc495068580"/>
      <w:bookmarkStart w:id="159" w:name="_Toc495060386"/>
      <w:bookmarkStart w:id="160" w:name="_Toc495054224"/>
      <w:bookmarkStart w:id="161" w:name="_Toc55310049"/>
      <w:bookmarkStart w:id="162" w:name="_Toc402178196"/>
      <w:bookmarkStart w:id="163" w:name="_Toc289064569"/>
      <w:bookmarkStart w:id="164" w:name="_Toc314085306"/>
      <w:bookmarkStart w:id="165" w:name="_Toc314094127"/>
      <w:r w:rsidRPr="00AB3F70">
        <w:rPr>
          <w:rFonts w:cs="Arial"/>
          <w:bCs/>
          <w:color w:val="244061" w:themeColor="accent1" w:themeShade="80"/>
          <w:sz w:val="20"/>
        </w:rPr>
        <w:t>Requisitos para la presentación del CFDI y trámite de pago</w:t>
      </w:r>
      <w:bookmarkEnd w:id="156"/>
      <w:bookmarkEnd w:id="157"/>
      <w:bookmarkEnd w:id="158"/>
      <w:bookmarkEnd w:id="159"/>
      <w:bookmarkEnd w:id="160"/>
      <w:bookmarkEnd w:id="161"/>
    </w:p>
    <w:p w14:paraId="7ECB2391" w14:textId="43E479F9" w:rsidR="00D21A0D" w:rsidRPr="00073301" w:rsidRDefault="00135E0B" w:rsidP="00D21A0D">
      <w:pPr>
        <w:ind w:left="709"/>
        <w:jc w:val="both"/>
        <w:rPr>
          <w:rFonts w:ascii="Arial" w:hAnsi="Arial" w:cs="Arial"/>
          <w:snapToGrid w:val="0"/>
          <w:lang w:val="es-ES_tradnl"/>
        </w:rPr>
      </w:pPr>
      <w:r>
        <w:rPr>
          <w:rFonts w:ascii="Arial" w:hAnsi="Arial" w:cs="Arial"/>
          <w:snapToGrid w:val="0"/>
          <w:lang w:val="es-ES_tradnl"/>
        </w:rPr>
        <w:t>El</w:t>
      </w:r>
      <w:r w:rsidR="00D21A0D">
        <w:rPr>
          <w:rFonts w:ascii="Arial" w:hAnsi="Arial" w:cs="Arial"/>
          <w:snapToGrid w:val="0"/>
          <w:lang w:val="es-ES_tradnl"/>
        </w:rPr>
        <w:t xml:space="preserve"> </w:t>
      </w:r>
      <w:r>
        <w:rPr>
          <w:rFonts w:ascii="Arial" w:hAnsi="Arial" w:cs="Arial"/>
          <w:bCs/>
          <w:snapToGrid w:val="0"/>
          <w:lang w:val="es-ES_tradnl"/>
        </w:rPr>
        <w:t>CFDI</w:t>
      </w:r>
      <w:r w:rsidR="00D21A0D" w:rsidRPr="00073301">
        <w:rPr>
          <w:rFonts w:ascii="Arial" w:hAnsi="Arial" w:cs="Arial"/>
          <w:bCs/>
          <w:snapToGrid w:val="0"/>
          <w:lang w:val="es-ES_tradnl"/>
        </w:rPr>
        <w:t xml:space="preserve"> </w:t>
      </w:r>
      <w:r w:rsidR="00D21A0D" w:rsidRPr="00073301">
        <w:rPr>
          <w:rFonts w:ascii="Arial" w:hAnsi="Arial" w:cs="Arial"/>
          <w:snapToGrid w:val="0"/>
          <w:lang w:val="es-ES_tradnl"/>
        </w:rPr>
        <w:t xml:space="preserve">que presente el </w:t>
      </w:r>
      <w:r w:rsidR="00D21A0D" w:rsidRPr="00073301">
        <w:rPr>
          <w:rFonts w:ascii="Arial" w:hAnsi="Arial" w:cs="Arial"/>
          <w:bCs/>
          <w:snapToGrid w:val="0"/>
          <w:lang w:val="es-ES_tradnl"/>
        </w:rPr>
        <w:t xml:space="preserve">PROVEEDOR </w:t>
      </w:r>
      <w:r>
        <w:rPr>
          <w:rFonts w:ascii="Arial" w:hAnsi="Arial" w:cs="Arial"/>
          <w:snapToGrid w:val="0"/>
          <w:lang w:val="es-ES_tradnl"/>
        </w:rPr>
        <w:t>para el trámite de pago, deberá</w:t>
      </w:r>
      <w:r w:rsidR="00D21A0D" w:rsidRPr="00073301">
        <w:rPr>
          <w:rFonts w:ascii="Arial" w:hAnsi="Arial" w:cs="Arial"/>
          <w:bCs/>
          <w:snapToGrid w:val="0"/>
          <w:lang w:val="es-ES_tradnl"/>
        </w:rPr>
        <w:t xml:space="preserve"> </w:t>
      </w:r>
      <w:r w:rsidR="00D21A0D" w:rsidRPr="00073301">
        <w:rPr>
          <w:rFonts w:ascii="Arial" w:hAnsi="Arial" w:cs="Arial"/>
          <w:snapToGrid w:val="0"/>
          <w:lang w:val="es-ES_tradnl"/>
        </w:rPr>
        <w:t xml:space="preserve">cumplir </w:t>
      </w:r>
      <w:r w:rsidR="00BD5B7C">
        <w:rPr>
          <w:rFonts w:ascii="Arial" w:hAnsi="Arial" w:cs="Arial"/>
          <w:snapToGrid w:val="0"/>
          <w:lang w:val="es-ES_tradnl"/>
        </w:rPr>
        <w:t xml:space="preserve">el objeto del gasto y la contratación y </w:t>
      </w:r>
      <w:r w:rsidR="00D21A0D" w:rsidRPr="00073301">
        <w:rPr>
          <w:rFonts w:ascii="Arial" w:hAnsi="Arial" w:cs="Arial"/>
          <w:snapToGrid w:val="0"/>
          <w:lang w:val="es-ES_tradnl"/>
        </w:rPr>
        <w:t>con los requisitos fiscales que señalan los artículos 29 y 29 A del Código Fiscal de la Federación</w:t>
      </w:r>
      <w:r w:rsidR="00AF27B0">
        <w:rPr>
          <w:rFonts w:ascii="Arial" w:hAnsi="Arial" w:cs="Arial"/>
          <w:snapToGrid w:val="0"/>
          <w:lang w:val="es-ES_tradnl"/>
        </w:rPr>
        <w:t>, las reglas 2.7.1.35 o 2.7.1.43</w:t>
      </w:r>
      <w:r w:rsidR="00D21A0D" w:rsidRPr="00073301">
        <w:rPr>
          <w:rFonts w:ascii="Arial" w:hAnsi="Arial" w:cs="Arial"/>
          <w:snapToGrid w:val="0"/>
          <w:lang w:val="es-ES_tradnl"/>
        </w:rPr>
        <w:t xml:space="preserve"> de la </w:t>
      </w:r>
      <w:r w:rsidR="00D21A0D" w:rsidRPr="003A401F">
        <w:rPr>
          <w:rFonts w:ascii="Arial" w:hAnsi="Arial" w:cs="Arial"/>
          <w:snapToGrid w:val="0"/>
          <w:lang w:val="es-ES_tradnl"/>
        </w:rPr>
        <w:t xml:space="preserve">Resolución Miscelánea Fiscal </w:t>
      </w:r>
      <w:r w:rsidR="00637DB0" w:rsidRPr="003A401F">
        <w:rPr>
          <w:rFonts w:ascii="Arial" w:hAnsi="Arial" w:cs="Arial"/>
          <w:snapToGrid w:val="0"/>
          <w:lang w:val="es-ES_tradnl"/>
        </w:rPr>
        <w:t>(RMF)</w:t>
      </w:r>
      <w:r w:rsidR="00637DB0">
        <w:rPr>
          <w:rFonts w:ascii="Arial" w:hAnsi="Arial" w:cs="Arial"/>
          <w:snapToGrid w:val="0"/>
          <w:lang w:val="es-ES_tradnl"/>
        </w:rPr>
        <w:t xml:space="preserve"> </w:t>
      </w:r>
      <w:r w:rsidR="00D21A0D" w:rsidRPr="00073301">
        <w:rPr>
          <w:rFonts w:ascii="Arial" w:hAnsi="Arial" w:cs="Arial"/>
          <w:snapToGrid w:val="0"/>
          <w:lang w:val="es-ES_tradnl"/>
        </w:rPr>
        <w:t>vigente, o las que en lo sucesivo se adicionen o modifiquen.</w:t>
      </w:r>
    </w:p>
    <w:p w14:paraId="52206F1B" w14:textId="77777777" w:rsidR="00D21A0D" w:rsidRPr="00073301" w:rsidRDefault="00D21A0D" w:rsidP="00D21A0D">
      <w:pPr>
        <w:ind w:left="709"/>
        <w:jc w:val="both"/>
        <w:rPr>
          <w:rFonts w:ascii="Arial" w:hAnsi="Arial" w:cs="Arial"/>
          <w:snapToGrid w:val="0"/>
          <w:sz w:val="22"/>
          <w:szCs w:val="22"/>
          <w:lang w:val="es-ES_tradnl"/>
        </w:rPr>
      </w:pPr>
    </w:p>
    <w:p w14:paraId="41533B58" w14:textId="450BA151" w:rsidR="00D21A0D" w:rsidRDefault="00D21A0D" w:rsidP="00D21A0D">
      <w:pPr>
        <w:ind w:left="709"/>
        <w:jc w:val="both"/>
        <w:rPr>
          <w:rFonts w:ascii="Arial" w:hAnsi="Arial" w:cs="Arial"/>
          <w:snapToGrid w:val="0"/>
          <w:lang w:val="es-ES_tradnl"/>
        </w:rPr>
      </w:pPr>
      <w:r w:rsidRPr="00073301">
        <w:rPr>
          <w:rFonts w:ascii="Arial" w:hAnsi="Arial" w:cs="Arial"/>
          <w:snapToGrid w:val="0"/>
          <w:lang w:val="es-ES_tradnl"/>
        </w:rPr>
        <w:t xml:space="preserve">Al recibir el pago, el </w:t>
      </w:r>
      <w:r w:rsidRPr="00073301">
        <w:rPr>
          <w:rFonts w:ascii="Arial" w:hAnsi="Arial" w:cs="Arial"/>
          <w:bCs/>
          <w:lang w:val="es-ES_tradnl"/>
        </w:rPr>
        <w:t>PROVEEDOR</w:t>
      </w:r>
      <w:r w:rsidRPr="00073301">
        <w:rPr>
          <w:rFonts w:ascii="Arial" w:hAnsi="Arial" w:cs="Arial"/>
          <w:lang w:val="es-ES_tradnl"/>
        </w:rPr>
        <w:t xml:space="preserve"> </w:t>
      </w:r>
      <w:r w:rsidRPr="00073301">
        <w:rPr>
          <w:rFonts w:ascii="Arial" w:hAnsi="Arial" w:cs="Arial"/>
          <w:snapToGrid w:val="0"/>
          <w:lang w:val="es-ES_tradnl"/>
        </w:rPr>
        <w:t xml:space="preserve">deberá enviar el </w:t>
      </w:r>
      <w:r w:rsidRPr="00073301">
        <w:rPr>
          <w:rFonts w:ascii="Arial" w:hAnsi="Arial" w:cs="Arial"/>
          <w:bCs/>
          <w:snapToGrid w:val="0"/>
          <w:lang w:val="es-ES_tradnl"/>
        </w:rPr>
        <w:t>CFDI complemento de pago</w:t>
      </w:r>
      <w:r>
        <w:rPr>
          <w:rFonts w:ascii="Arial" w:hAnsi="Arial" w:cs="Arial"/>
          <w:b/>
          <w:bCs/>
          <w:snapToGrid w:val="0"/>
          <w:lang w:val="es-ES_tradnl"/>
        </w:rPr>
        <w:t xml:space="preserve"> </w:t>
      </w:r>
      <w:r>
        <w:rPr>
          <w:rFonts w:ascii="Arial" w:hAnsi="Arial" w:cs="Arial"/>
          <w:snapToGrid w:val="0"/>
          <w:lang w:val="es-ES_tradnl"/>
        </w:rPr>
        <w:t>correspondiente, al correo electrónico de la Subdirección de Cuentas por Pagar (</w:t>
      </w:r>
      <w:hyperlink r:id="rId12" w:history="1">
        <w:r w:rsidR="00613021" w:rsidRPr="005F64D2">
          <w:rPr>
            <w:rStyle w:val="Hipervnculo"/>
            <w:rFonts w:ascii="Arial" w:hAnsi="Arial" w:cs="Arial"/>
            <w:snapToGrid w:val="0"/>
            <w:lang w:val="es-ES_tradnl"/>
          </w:rPr>
          <w:t>complementodepago.scp@ine.mx</w:t>
        </w:r>
      </w:hyperlink>
      <w:r w:rsidR="00AC0784">
        <w:rPr>
          <w:rFonts w:ascii="Arial" w:hAnsi="Arial" w:cs="Arial"/>
          <w:snapToGrid w:val="0"/>
          <w:lang w:val="es-ES_tradnl"/>
        </w:rPr>
        <w:t>),</w:t>
      </w:r>
      <w:r>
        <w:rPr>
          <w:rFonts w:ascii="Arial" w:hAnsi="Arial" w:cs="Arial"/>
          <w:snapToGrid w:val="0"/>
          <w:lang w:val="es-ES_tradnl"/>
        </w:rPr>
        <w:t xml:space="preserve"> del Administrador del Contrato </w:t>
      </w:r>
      <w:r w:rsidRPr="003A401F">
        <w:rPr>
          <w:rFonts w:ascii="Arial" w:hAnsi="Arial" w:cs="Arial"/>
          <w:snapToGrid w:val="0"/>
        </w:rPr>
        <w:t>(</w:t>
      </w:r>
      <w:hyperlink r:id="rId13" w:history="1">
        <w:r w:rsidR="002F321A" w:rsidRPr="00972977">
          <w:rPr>
            <w:rStyle w:val="Hipervnculo"/>
            <w:rFonts w:ascii="Arial" w:hAnsi="Arial" w:cs="Arial"/>
          </w:rPr>
          <w:t>julian.pulido@ine.mx</w:t>
        </w:r>
      </w:hyperlink>
      <w:r w:rsidR="002F321A" w:rsidRPr="002F321A">
        <w:rPr>
          <w:rFonts w:ascii="Arial" w:hAnsi="Arial" w:cs="Arial"/>
          <w:snapToGrid w:val="0"/>
          <w:lang w:val="es-ES_tradnl"/>
        </w:rPr>
        <w:t>)</w:t>
      </w:r>
      <w:r w:rsidR="002F321A">
        <w:rPr>
          <w:lang w:val="es-ES_tradnl"/>
        </w:rPr>
        <w:t xml:space="preserve"> </w:t>
      </w:r>
      <w:r w:rsidRPr="003A401F">
        <w:rPr>
          <w:rFonts w:ascii="Arial" w:hAnsi="Arial" w:cs="Arial"/>
          <w:snapToGrid w:val="0"/>
          <w:lang w:val="es-ES_tradnl"/>
        </w:rPr>
        <w:t>indicando</w:t>
      </w:r>
      <w:r>
        <w:rPr>
          <w:rFonts w:ascii="Arial" w:hAnsi="Arial" w:cs="Arial"/>
          <w:snapToGrid w:val="0"/>
          <w:lang w:val="es-ES_tradnl"/>
        </w:rPr>
        <w:t xml:space="preserve"> obligatoriamente como referencia el número de Oficio de Solicitud de Pago (OSP), mismo que le será notificado por la Subdirección de Operación Financiera, vía correo </w:t>
      </w:r>
      <w:r>
        <w:rPr>
          <w:rFonts w:ascii="Arial" w:hAnsi="Arial" w:cs="Arial"/>
          <w:snapToGrid w:val="0"/>
          <w:lang w:val="es-ES_tradnl"/>
        </w:rPr>
        <w:lastRenderedPageBreak/>
        <w:t xml:space="preserve">electrónico; dicho envío deberá realizarse dentro de los primeros 10 (diez) días naturales del mes siguiente a aquel en que haya recibido el pago correspondiente. </w:t>
      </w:r>
    </w:p>
    <w:p w14:paraId="31188552" w14:textId="77777777" w:rsidR="00D21A0D" w:rsidRDefault="00D21A0D" w:rsidP="00D21A0D">
      <w:pPr>
        <w:ind w:left="709"/>
        <w:jc w:val="both"/>
        <w:rPr>
          <w:rFonts w:ascii="Arial" w:hAnsi="Arial" w:cs="Arial"/>
          <w:snapToGrid w:val="0"/>
          <w:highlight w:val="lightGray"/>
          <w:lang w:val="es-ES_tradnl"/>
        </w:rPr>
      </w:pPr>
    </w:p>
    <w:p w14:paraId="14BF7947" w14:textId="77777777" w:rsidR="00D21A0D" w:rsidRPr="00073301" w:rsidRDefault="00D21A0D" w:rsidP="00D21A0D">
      <w:pPr>
        <w:ind w:left="709"/>
        <w:jc w:val="both"/>
        <w:rPr>
          <w:rFonts w:ascii="Arial" w:hAnsi="Arial" w:cs="Arial"/>
          <w:snapToGrid w:val="0"/>
          <w:lang w:val="es-ES_tradnl"/>
        </w:rPr>
      </w:pPr>
      <w:r>
        <w:rPr>
          <w:rFonts w:ascii="Arial" w:hAnsi="Arial" w:cs="Arial"/>
          <w:snapToGrid w:val="0"/>
          <w:lang w:val="es-ES_tradnl"/>
        </w:rPr>
        <w:t xml:space="preserve">Para efectos del plazo anterior, se considerará como fecha de recepción del pago, aquella en que el </w:t>
      </w:r>
      <w:r w:rsidRPr="00073301">
        <w:rPr>
          <w:rFonts w:ascii="Arial" w:hAnsi="Arial" w:cs="Arial"/>
          <w:bCs/>
          <w:lang w:val="es-ES_tradnl"/>
        </w:rPr>
        <w:t>PROVEEDOR</w:t>
      </w:r>
      <w:r w:rsidRPr="00073301">
        <w:rPr>
          <w:rFonts w:ascii="Arial" w:hAnsi="Arial" w:cs="Arial"/>
          <w:snapToGrid w:val="0"/>
          <w:lang w:val="es-ES_tradnl"/>
        </w:rPr>
        <w:t xml:space="preserve"> haya recibido la transferencia electrónica en la cuenta bancaria señalada para tal efecto, o bien, en la que haya recibido el cheque correspondiente, en la Caja General de la Dirección Ejecutiva de Administración del </w:t>
      </w:r>
      <w:r w:rsidRPr="00073301">
        <w:rPr>
          <w:rFonts w:ascii="Arial" w:hAnsi="Arial" w:cs="Arial"/>
          <w:bCs/>
        </w:rPr>
        <w:t>INSTITUTO</w:t>
      </w:r>
      <w:r w:rsidRPr="00073301">
        <w:rPr>
          <w:rFonts w:ascii="Arial" w:hAnsi="Arial" w:cs="Arial"/>
          <w:snapToGrid w:val="0"/>
          <w:lang w:val="es-ES_tradnl"/>
        </w:rPr>
        <w:t>, ubicada en Periférico Sur, número 4124, piso 1, Colonia Jardines del Pedregal, Álvaro Obregón, código postal 01900, Ciudad de México.</w:t>
      </w:r>
    </w:p>
    <w:p w14:paraId="109C4E25" w14:textId="77777777" w:rsidR="00D21A0D" w:rsidRPr="00073301" w:rsidRDefault="00D21A0D" w:rsidP="00D21A0D">
      <w:pPr>
        <w:ind w:left="709"/>
        <w:jc w:val="both"/>
        <w:rPr>
          <w:rFonts w:ascii="Arial" w:hAnsi="Arial" w:cs="Arial"/>
          <w:snapToGrid w:val="0"/>
          <w:lang w:val="es-ES_tradnl"/>
        </w:rPr>
      </w:pPr>
    </w:p>
    <w:p w14:paraId="576EA181" w14:textId="77777777" w:rsidR="00D21A0D" w:rsidRPr="00073301" w:rsidRDefault="00D21A0D" w:rsidP="00D21A0D">
      <w:pPr>
        <w:ind w:left="709"/>
        <w:jc w:val="both"/>
        <w:rPr>
          <w:rFonts w:ascii="Arial" w:hAnsi="Arial" w:cs="Arial"/>
          <w:snapToGrid w:val="0"/>
          <w:lang w:val="es-ES_tradnl"/>
        </w:rPr>
      </w:pPr>
      <w:r w:rsidRPr="00073301">
        <w:rPr>
          <w:rFonts w:ascii="Arial" w:hAnsi="Arial" w:cs="Arial"/>
          <w:snapToGrid w:val="0"/>
          <w:lang w:val="es-ES_tradnl"/>
        </w:rPr>
        <w:t xml:space="preserve">En caso de que no se reciba el </w:t>
      </w:r>
      <w:r w:rsidRPr="00073301">
        <w:rPr>
          <w:rFonts w:ascii="Arial" w:hAnsi="Arial" w:cs="Arial"/>
          <w:bCs/>
          <w:snapToGrid w:val="0"/>
          <w:lang w:val="es-ES_tradnl"/>
        </w:rPr>
        <w:t>CFDI complemento de pago</w:t>
      </w:r>
      <w:r w:rsidRPr="00073301">
        <w:rPr>
          <w:rFonts w:ascii="Arial" w:hAnsi="Arial" w:cs="Arial"/>
          <w:snapToGrid w:val="0"/>
          <w:lang w:val="es-ES_tradnl"/>
        </w:rPr>
        <w:t xml:space="preserve"> correspondiente en el plazo antes señalado, la Subdirección de Cuentas por Pagar, realizará la denuncia correspondiente ante el Servicio de Administración Tributaria.</w:t>
      </w:r>
    </w:p>
    <w:p w14:paraId="4A36B751" w14:textId="77777777" w:rsidR="00D21A0D" w:rsidRPr="00073301" w:rsidRDefault="00D21A0D" w:rsidP="00D21A0D">
      <w:pPr>
        <w:ind w:left="709"/>
        <w:jc w:val="both"/>
        <w:rPr>
          <w:rFonts w:ascii="Arial" w:hAnsi="Arial" w:cs="Arial"/>
          <w:snapToGrid w:val="0"/>
          <w:highlight w:val="lightGray"/>
          <w:lang w:val="es-ES_tradnl"/>
        </w:rPr>
      </w:pPr>
    </w:p>
    <w:p w14:paraId="30237605" w14:textId="13599A57" w:rsidR="00D21A0D" w:rsidRPr="00073301" w:rsidRDefault="00D21A0D" w:rsidP="00D21A0D">
      <w:pPr>
        <w:snapToGrid w:val="0"/>
        <w:ind w:left="709"/>
        <w:jc w:val="both"/>
        <w:rPr>
          <w:rFonts w:ascii="Arial" w:hAnsi="Arial" w:cs="Arial"/>
          <w:lang w:val="es-ES_tradnl"/>
        </w:rPr>
      </w:pPr>
      <w:r w:rsidRPr="00073301">
        <w:rPr>
          <w:rFonts w:ascii="Arial" w:hAnsi="Arial" w:cs="Arial"/>
          <w:lang w:val="es-ES_tradnl"/>
        </w:rPr>
        <w:t xml:space="preserve">Si el </w:t>
      </w:r>
      <w:r w:rsidRPr="00073301">
        <w:rPr>
          <w:rFonts w:ascii="Arial" w:hAnsi="Arial" w:cs="Arial"/>
          <w:bCs/>
          <w:lang w:val="es-ES_tradnl"/>
        </w:rPr>
        <w:t>PROVEEDOR</w:t>
      </w:r>
      <w:r w:rsidRPr="00073301">
        <w:rPr>
          <w:rFonts w:ascii="Arial" w:hAnsi="Arial" w:cs="Arial"/>
          <w:lang w:val="es-ES_tradnl"/>
        </w:rPr>
        <w:t xml:space="preserve"> está en posibilidad </w:t>
      </w:r>
      <w:r w:rsidR="008260A7">
        <w:rPr>
          <w:rFonts w:ascii="Arial" w:hAnsi="Arial" w:cs="Arial"/>
          <w:lang w:val="es-ES_tradnl"/>
        </w:rPr>
        <w:t>de cumplir con la regla 2.7.1.43</w:t>
      </w:r>
      <w:r w:rsidRPr="00073301">
        <w:rPr>
          <w:rFonts w:ascii="Arial" w:hAnsi="Arial" w:cs="Arial"/>
          <w:lang w:val="es-ES_tradnl"/>
        </w:rPr>
        <w:t xml:space="preserve"> de la RMF, deberá emitir el </w:t>
      </w:r>
      <w:r w:rsidRPr="00073301">
        <w:rPr>
          <w:rFonts w:ascii="Arial" w:hAnsi="Arial" w:cs="Arial"/>
          <w:bCs/>
          <w:lang w:val="es-ES_tradnl"/>
        </w:rPr>
        <w:t>CFDI</w:t>
      </w:r>
      <w:r w:rsidRPr="00073301">
        <w:rPr>
          <w:rFonts w:ascii="Arial" w:hAnsi="Arial" w:cs="Arial"/>
          <w:lang w:val="es-ES_tradnl"/>
        </w:rPr>
        <w:t xml:space="preserve"> correspondiente dentro de los plazos establecidos por la Dirección de Recursos Financieros para su recepción.</w:t>
      </w:r>
    </w:p>
    <w:p w14:paraId="5B735E41" w14:textId="77777777" w:rsidR="00D21A0D" w:rsidRPr="00073301" w:rsidRDefault="00D21A0D" w:rsidP="00D21A0D">
      <w:pPr>
        <w:snapToGrid w:val="0"/>
        <w:ind w:left="709"/>
        <w:contextualSpacing/>
        <w:jc w:val="both"/>
        <w:rPr>
          <w:rFonts w:ascii="Arial" w:hAnsi="Arial" w:cs="Arial"/>
          <w:highlight w:val="lightGray"/>
          <w:lang w:val="es-ES_tradnl"/>
        </w:rPr>
      </w:pPr>
    </w:p>
    <w:p w14:paraId="73F3C58B" w14:textId="1C8FEA55" w:rsidR="000465D9" w:rsidRPr="000465D9" w:rsidRDefault="008D0F6F" w:rsidP="00D21A0D">
      <w:pPr>
        <w:pStyle w:val="Prrafodelista"/>
        <w:ind w:left="705" w:right="23"/>
        <w:jc w:val="both"/>
        <w:rPr>
          <w:rFonts w:ascii="Arial" w:hAnsi="Arial" w:cs="Arial"/>
        </w:rPr>
      </w:pPr>
      <w:r w:rsidRPr="008D0F6F">
        <w:rPr>
          <w:rFonts w:ascii="Arial" w:hAnsi="Arial" w:cs="Arial"/>
        </w:rPr>
        <w:t xml:space="preserve">En términos de los artículos 60 del </w:t>
      </w:r>
      <w:r w:rsidRPr="008D0F6F">
        <w:rPr>
          <w:rFonts w:ascii="Arial" w:hAnsi="Arial" w:cs="Arial"/>
          <w:bCs/>
        </w:rPr>
        <w:t>REGLAMENTO</w:t>
      </w:r>
      <w:r w:rsidRPr="008D0F6F">
        <w:rPr>
          <w:rFonts w:ascii="Arial" w:hAnsi="Arial" w:cs="Arial"/>
        </w:rPr>
        <w:t xml:space="preserve"> y 163 de las </w:t>
      </w:r>
      <w:r w:rsidRPr="008D0F6F">
        <w:rPr>
          <w:rFonts w:ascii="Arial" w:hAnsi="Arial" w:cs="Arial"/>
          <w:bCs/>
        </w:rPr>
        <w:t>POBALINES</w:t>
      </w:r>
      <w:r w:rsidRPr="008D0F6F">
        <w:rPr>
          <w:rFonts w:ascii="Arial" w:hAnsi="Arial" w:cs="Arial"/>
        </w:rPr>
        <w:t>, para el caso de cualquiera de los supuestos anteriores, la fecha de pago al PROVEEDOR no podrá exceder de 20 (veinte) días naturales contados a partir de la fecha de recepción por parte del INSTITUTO del</w:t>
      </w:r>
      <w:r w:rsidRPr="00073301">
        <w:rPr>
          <w:rFonts w:ascii="Arial" w:hAnsi="Arial" w:cs="Arial"/>
          <w:bCs/>
        </w:rPr>
        <w:t xml:space="preserve"> CFDI</w:t>
      </w:r>
      <w:r w:rsidRPr="00073301">
        <w:rPr>
          <w:rFonts w:ascii="Arial" w:hAnsi="Arial" w:cs="Arial"/>
        </w:rPr>
        <w:t xml:space="preserve"> correspondiente, previa liberación del pago por parte del Administrador del Contrato, quien, en su caso, deberá adjuntar el comprobante de pago por concepto de penas convencionales a favor del </w:t>
      </w:r>
      <w:r w:rsidRPr="00073301">
        <w:rPr>
          <w:rFonts w:ascii="Arial" w:hAnsi="Arial" w:cs="Arial"/>
          <w:bCs/>
        </w:rPr>
        <w:t>INSTITUTO</w:t>
      </w:r>
      <w:r w:rsidR="000465D9" w:rsidRPr="000465D9">
        <w:rPr>
          <w:rFonts w:ascii="Arial" w:hAnsi="Arial" w:cs="Arial"/>
        </w:rPr>
        <w:t>.</w:t>
      </w:r>
    </w:p>
    <w:p w14:paraId="69EE4ED8" w14:textId="77777777" w:rsidR="00900A78" w:rsidRPr="002B0D41" w:rsidRDefault="00900A78" w:rsidP="000465D9">
      <w:pPr>
        <w:pStyle w:val="Ttulo1"/>
        <w:ind w:left="720"/>
        <w:jc w:val="both"/>
        <w:rPr>
          <w:iCs/>
          <w:sz w:val="20"/>
        </w:rPr>
      </w:pPr>
    </w:p>
    <w:p w14:paraId="76539D4A" w14:textId="77777777" w:rsidR="00900A78" w:rsidRPr="00DC4C0D" w:rsidRDefault="00900A78" w:rsidP="00DC4C0D">
      <w:pPr>
        <w:pStyle w:val="Ttulo1"/>
        <w:numPr>
          <w:ilvl w:val="1"/>
          <w:numId w:val="1"/>
        </w:numPr>
        <w:jc w:val="both"/>
        <w:rPr>
          <w:rFonts w:cs="Arial"/>
          <w:bCs/>
          <w:color w:val="244061" w:themeColor="accent1" w:themeShade="80"/>
          <w:sz w:val="20"/>
        </w:rPr>
      </w:pPr>
      <w:bookmarkStart w:id="166" w:name="_Toc491861687"/>
      <w:bookmarkStart w:id="167" w:name="_Toc499053747"/>
      <w:bookmarkStart w:id="168" w:name="_Toc55310050"/>
      <w:bookmarkEnd w:id="162"/>
      <w:r w:rsidRPr="00DC4C0D">
        <w:rPr>
          <w:rFonts w:cs="Arial"/>
          <w:bCs/>
          <w:color w:val="244061" w:themeColor="accent1" w:themeShade="80"/>
          <w:sz w:val="20"/>
        </w:rPr>
        <w:t>Impuestos y derechos</w:t>
      </w:r>
      <w:bookmarkEnd w:id="163"/>
      <w:bookmarkEnd w:id="164"/>
      <w:bookmarkEnd w:id="165"/>
      <w:bookmarkEnd w:id="166"/>
      <w:bookmarkEnd w:id="167"/>
      <w:r w:rsidR="00A71387" w:rsidRPr="00DC4C0D">
        <w:rPr>
          <w:rFonts w:cs="Arial"/>
          <w:bCs/>
          <w:color w:val="244061" w:themeColor="accent1" w:themeShade="80"/>
          <w:sz w:val="20"/>
        </w:rPr>
        <w:t>.</w:t>
      </w:r>
      <w:bookmarkEnd w:id="168"/>
    </w:p>
    <w:p w14:paraId="00C62483" w14:textId="77777777" w:rsidR="00A71387" w:rsidRPr="00A71387" w:rsidRDefault="00A71387" w:rsidP="00A71387">
      <w:pPr>
        <w:rPr>
          <w:lang w:val="es-ES"/>
        </w:rPr>
      </w:pPr>
    </w:p>
    <w:p w14:paraId="4C73562F" w14:textId="59F62642" w:rsidR="00900A78" w:rsidRPr="002B0D41" w:rsidRDefault="00900A78" w:rsidP="00F146F1">
      <w:pPr>
        <w:pStyle w:val="Textosinformato"/>
        <w:tabs>
          <w:tab w:val="left" w:pos="1134"/>
        </w:tabs>
        <w:ind w:left="708"/>
        <w:jc w:val="both"/>
        <w:rPr>
          <w:rFonts w:ascii="Arial" w:hAnsi="Arial" w:cs="Arial"/>
        </w:rPr>
      </w:pPr>
      <w:r w:rsidRPr="002B0D41">
        <w:rPr>
          <w:rFonts w:ascii="Arial" w:hAnsi="Arial" w:cs="Arial"/>
        </w:rPr>
        <w:t xml:space="preserve">Todos los impuestos y derechos que se generen por </w:t>
      </w:r>
      <w:r w:rsidR="00CA4DC0">
        <w:rPr>
          <w:rFonts w:ascii="Arial" w:hAnsi="Arial" w:cs="Arial"/>
        </w:rPr>
        <w:t xml:space="preserve">la </w:t>
      </w:r>
      <w:r w:rsidR="00C95940">
        <w:rPr>
          <w:rFonts w:ascii="Arial" w:hAnsi="Arial" w:cs="Arial"/>
        </w:rPr>
        <w:t>entrega de los bienes</w:t>
      </w:r>
      <w:r w:rsidR="005C2BBE">
        <w:rPr>
          <w:rFonts w:ascii="Arial" w:hAnsi="Arial" w:cs="Arial"/>
        </w:rPr>
        <w:t xml:space="preserve"> </w:t>
      </w:r>
      <w:r w:rsidRPr="002B0D41">
        <w:rPr>
          <w:rFonts w:ascii="Arial" w:hAnsi="Arial" w:cs="Arial"/>
        </w:rPr>
        <w:t xml:space="preserve">correrán por cuenta del PROVEEDOR, trasladando al INSTITUTO </w:t>
      </w:r>
      <w:bookmarkStart w:id="169" w:name="_Toc289064570"/>
      <w:bookmarkStart w:id="170" w:name="_Toc314085307"/>
      <w:bookmarkStart w:id="171" w:name="_Toc314094128"/>
      <w:r w:rsidRPr="002B0D41">
        <w:rPr>
          <w:rFonts w:ascii="Arial" w:hAnsi="Arial" w:cs="Arial"/>
        </w:rPr>
        <w:t>únicamente el Impuesto al Valor Agregado (IVA) de acuerdo a la legislación fiscal vigente.</w:t>
      </w:r>
    </w:p>
    <w:p w14:paraId="7FBE236F" w14:textId="77777777" w:rsidR="00900A78" w:rsidRPr="002B0D41" w:rsidRDefault="00900A78" w:rsidP="00F146F1">
      <w:pPr>
        <w:pStyle w:val="Textosinformato"/>
        <w:tabs>
          <w:tab w:val="left" w:pos="1134"/>
        </w:tabs>
        <w:ind w:left="708"/>
        <w:jc w:val="both"/>
        <w:rPr>
          <w:rFonts w:ascii="Arial" w:hAnsi="Arial" w:cs="Arial"/>
        </w:rPr>
      </w:pPr>
    </w:p>
    <w:p w14:paraId="3C62673D" w14:textId="77777777" w:rsidR="00900A78" w:rsidRPr="00DC4C0D" w:rsidRDefault="00900A78" w:rsidP="00DC4C0D">
      <w:pPr>
        <w:pStyle w:val="Ttulo1"/>
        <w:numPr>
          <w:ilvl w:val="1"/>
          <w:numId w:val="1"/>
        </w:numPr>
        <w:jc w:val="both"/>
        <w:rPr>
          <w:rFonts w:cs="Arial"/>
          <w:bCs/>
          <w:color w:val="244061" w:themeColor="accent1" w:themeShade="80"/>
          <w:sz w:val="20"/>
        </w:rPr>
      </w:pPr>
      <w:bookmarkStart w:id="172" w:name="_Toc491861688"/>
      <w:bookmarkStart w:id="173" w:name="_Toc499053748"/>
      <w:bookmarkStart w:id="174" w:name="_Toc55310051"/>
      <w:r w:rsidRPr="00DC4C0D">
        <w:rPr>
          <w:rFonts w:cs="Arial"/>
          <w:bCs/>
          <w:color w:val="244061" w:themeColor="accent1" w:themeShade="80"/>
          <w:sz w:val="20"/>
        </w:rPr>
        <w:t>Transferencia de derechos</w:t>
      </w:r>
      <w:bookmarkEnd w:id="169"/>
      <w:bookmarkEnd w:id="170"/>
      <w:bookmarkEnd w:id="171"/>
      <w:bookmarkEnd w:id="172"/>
      <w:bookmarkEnd w:id="173"/>
      <w:r w:rsidR="00A71387" w:rsidRPr="00DC4C0D">
        <w:rPr>
          <w:rFonts w:cs="Arial"/>
          <w:bCs/>
          <w:color w:val="244061" w:themeColor="accent1" w:themeShade="80"/>
          <w:sz w:val="20"/>
        </w:rPr>
        <w:t>.</w:t>
      </w:r>
      <w:bookmarkEnd w:id="174"/>
    </w:p>
    <w:p w14:paraId="612F1736" w14:textId="77777777" w:rsidR="008D0F6F" w:rsidRPr="008D0F6F" w:rsidRDefault="008D0F6F" w:rsidP="008D0F6F">
      <w:pPr>
        <w:pStyle w:val="Textosinformato"/>
        <w:tabs>
          <w:tab w:val="left" w:pos="1134"/>
        </w:tabs>
        <w:spacing w:before="120" w:after="120"/>
        <w:ind w:left="705"/>
        <w:jc w:val="both"/>
        <w:rPr>
          <w:rFonts w:ascii="Arial" w:hAnsi="Arial" w:cs="Arial"/>
        </w:rPr>
      </w:pPr>
      <w:r w:rsidRPr="008D0F6F">
        <w:rPr>
          <w:rFonts w:ascii="Arial" w:hAnsi="Arial" w:cs="Arial"/>
        </w:rPr>
        <w:t>Los derechos y obligaciones que se deriven de los contratos no podrán ser transferidos por el proveedor en favor de cualquier otra persona, con excepción de los derechos de cobro, en cuyo caso, para oficinas centrales se deberá contar con la autorización por escrito del titular de la Dirección de Recursos Financieros del Instituto, previa solicitud por escrito del Administrador del Contrato, en la que conste que éste haya revisado que los datos de la misma, coincida con la documentación que obra en su expediente del proveedor, en los términos señalados en el último párrafo del artículo 55 del REGLAMENTO.</w:t>
      </w:r>
    </w:p>
    <w:p w14:paraId="669A5871" w14:textId="77777777" w:rsidR="008D0F6F" w:rsidRPr="008D0F6F" w:rsidRDefault="008D0F6F" w:rsidP="008D0F6F">
      <w:pPr>
        <w:pStyle w:val="Textosinformato"/>
        <w:tabs>
          <w:tab w:val="left" w:pos="1134"/>
        </w:tabs>
        <w:spacing w:before="120" w:after="120"/>
        <w:ind w:left="705"/>
        <w:jc w:val="both"/>
        <w:rPr>
          <w:rFonts w:ascii="Arial" w:hAnsi="Arial" w:cs="Arial"/>
        </w:rPr>
      </w:pPr>
      <w:r w:rsidRPr="008D0F6F">
        <w:rPr>
          <w:rFonts w:ascii="Arial" w:hAnsi="Arial" w:cs="Arial"/>
        </w:rPr>
        <w:t>Por lo anterior, el único derecho que se podrá transferir a un tercero derivado de la adjudicación del contrato, es el derecho de cobro y el PROVEEDOR no podrá subcontratar parcial o totalmente los bienes solicitados. El PROVEEDOR será el único responsable ante el INSTITUTO de los derechos y obligaciones contraídas durante la vigencia del contrato.</w:t>
      </w:r>
    </w:p>
    <w:p w14:paraId="30699C20" w14:textId="4A3FE17C" w:rsidR="00900A78" w:rsidRPr="008D0F6F" w:rsidRDefault="008D0F6F" w:rsidP="008D0F6F">
      <w:pPr>
        <w:pStyle w:val="Textosinformato"/>
        <w:tabs>
          <w:tab w:val="left" w:pos="1134"/>
        </w:tabs>
        <w:ind w:left="705"/>
        <w:jc w:val="both"/>
        <w:rPr>
          <w:rFonts w:ascii="Arial" w:hAnsi="Arial" w:cs="Arial"/>
        </w:rPr>
      </w:pPr>
      <w:r w:rsidRPr="008D0F6F">
        <w:rPr>
          <w:rFonts w:ascii="Arial" w:hAnsi="Arial" w:cs="Arial"/>
        </w:rPr>
        <w:t>Para efectos del párrafo anterior, se considera como tercero, cualquier persona física o moral constituida de conformidad con las leyes aplicables en la República Mexicana o su país de origen, incluyendo las denominadas como casa matriz, sucursal o subsidiaria</w:t>
      </w:r>
      <w:r w:rsidR="00900A78" w:rsidRPr="008D0F6F">
        <w:rPr>
          <w:rFonts w:ascii="Arial" w:hAnsi="Arial" w:cs="Arial"/>
        </w:rPr>
        <w:t>.</w:t>
      </w:r>
    </w:p>
    <w:p w14:paraId="5E974BD8" w14:textId="77777777" w:rsidR="00900A78" w:rsidRPr="002B0D41" w:rsidRDefault="00900A78" w:rsidP="00F146F1">
      <w:pPr>
        <w:pStyle w:val="Textosinformato"/>
        <w:tabs>
          <w:tab w:val="left" w:pos="1134"/>
        </w:tabs>
        <w:ind w:left="708"/>
        <w:jc w:val="both"/>
        <w:rPr>
          <w:rFonts w:ascii="Arial" w:hAnsi="Arial" w:cs="Arial"/>
        </w:rPr>
      </w:pPr>
    </w:p>
    <w:p w14:paraId="6D457D99" w14:textId="4E9A8FB5" w:rsidR="00900A78" w:rsidRPr="00B62F5B" w:rsidRDefault="00900A78" w:rsidP="00DC4C0D">
      <w:pPr>
        <w:pStyle w:val="Ttulo1"/>
        <w:numPr>
          <w:ilvl w:val="1"/>
          <w:numId w:val="1"/>
        </w:numPr>
        <w:jc w:val="both"/>
        <w:rPr>
          <w:rFonts w:cs="Arial"/>
          <w:bCs/>
          <w:color w:val="365F91" w:themeColor="accent1" w:themeShade="BF"/>
          <w:sz w:val="20"/>
        </w:rPr>
      </w:pPr>
      <w:bookmarkStart w:id="175" w:name="_Toc284333672"/>
      <w:bookmarkStart w:id="176" w:name="_Toc298407610"/>
      <w:bookmarkStart w:id="177" w:name="_Toc314085308"/>
      <w:bookmarkStart w:id="178" w:name="_Toc314094129"/>
      <w:bookmarkStart w:id="179" w:name="_Toc491861689"/>
      <w:bookmarkStart w:id="180" w:name="_Toc499053749"/>
      <w:bookmarkStart w:id="181" w:name="_Toc55310052"/>
      <w:r w:rsidRPr="00DC4C0D">
        <w:rPr>
          <w:rFonts w:cs="Arial"/>
          <w:bCs/>
          <w:color w:val="244061" w:themeColor="accent1" w:themeShade="80"/>
          <w:sz w:val="20"/>
        </w:rPr>
        <w:t xml:space="preserve">Derechos de Autor y Propiedad </w:t>
      </w:r>
      <w:bookmarkEnd w:id="175"/>
      <w:bookmarkEnd w:id="176"/>
      <w:bookmarkEnd w:id="177"/>
      <w:bookmarkEnd w:id="178"/>
      <w:bookmarkEnd w:id="179"/>
      <w:bookmarkEnd w:id="180"/>
      <w:r w:rsidR="00F010DE">
        <w:rPr>
          <w:rFonts w:cs="Arial"/>
          <w:bCs/>
          <w:color w:val="244061" w:themeColor="accent1" w:themeShade="80"/>
          <w:sz w:val="20"/>
        </w:rPr>
        <w:t>intelectual</w:t>
      </w:r>
      <w:r w:rsidR="00A71387" w:rsidRPr="00DC4C0D">
        <w:rPr>
          <w:rFonts w:cs="Arial"/>
          <w:bCs/>
          <w:color w:val="244061" w:themeColor="accent1" w:themeShade="80"/>
          <w:sz w:val="20"/>
        </w:rPr>
        <w:t>.</w:t>
      </w:r>
      <w:bookmarkEnd w:id="181"/>
    </w:p>
    <w:p w14:paraId="28804BDE" w14:textId="31C30B98" w:rsidR="00900A78" w:rsidRPr="002B0D41" w:rsidRDefault="00900A78" w:rsidP="00900A78">
      <w:pPr>
        <w:pStyle w:val="E2"/>
        <w:spacing w:before="120" w:after="120"/>
        <w:ind w:left="705"/>
        <w:rPr>
          <w:rFonts w:cs="Arial"/>
          <w:sz w:val="20"/>
          <w:lang w:val="es-MX"/>
        </w:rPr>
      </w:pPr>
      <w:bookmarkStart w:id="182" w:name="_Toc299017183"/>
      <w:bookmarkStart w:id="183" w:name="_Toc299018343"/>
      <w:bookmarkStart w:id="184" w:name="_Toc314085309"/>
      <w:bookmarkStart w:id="185" w:name="_Toc314094130"/>
      <w:r w:rsidRPr="002B0D41">
        <w:rPr>
          <w:rFonts w:cs="Arial"/>
          <w:sz w:val="20"/>
          <w:lang w:val="es-MX"/>
        </w:rPr>
        <w:t>Con fundamento en el artículo 54 fracción XX del REGLAMENTO, el LICITANTE</w:t>
      </w:r>
      <w:r w:rsidR="00E97B4F">
        <w:rPr>
          <w:rFonts w:cs="Arial"/>
          <w:sz w:val="20"/>
          <w:lang w:val="es-MX"/>
        </w:rPr>
        <w:t xml:space="preserve"> y el PROVEEDOR</w:t>
      </w:r>
      <w:r w:rsidRPr="002B0D41">
        <w:rPr>
          <w:rFonts w:cs="Arial"/>
          <w:sz w:val="20"/>
          <w:lang w:val="es-MX"/>
        </w:rPr>
        <w:t xml:space="preserve"> asume cualquier tipo de responsabilidad por las violaciones que pudiera darse en materia </w:t>
      </w:r>
      <w:r w:rsidR="008D0F6F" w:rsidRPr="008D0F6F">
        <w:rPr>
          <w:rFonts w:cs="Arial"/>
          <w:sz w:val="20"/>
          <w:lang w:val="es-MX"/>
        </w:rPr>
        <w:t>de derechos inherentes a la propiedad intelectual</w:t>
      </w:r>
      <w:r w:rsidRPr="008D0F6F">
        <w:rPr>
          <w:rFonts w:cs="Arial"/>
          <w:sz w:val="20"/>
          <w:lang w:val="es-MX"/>
        </w:rPr>
        <w:t>, con</w:t>
      </w:r>
      <w:r w:rsidRPr="002B0D41">
        <w:rPr>
          <w:rFonts w:cs="Arial"/>
          <w:sz w:val="20"/>
          <w:lang w:val="es-MX"/>
        </w:rPr>
        <w:t xml:space="preserve"> respecto del objeto de la presente convocatoria, por lo que de presentarse alguna reclamación al INSTITUTO o se </w:t>
      </w:r>
      <w:r w:rsidRPr="002B0D41">
        <w:rPr>
          <w:rFonts w:cs="Arial"/>
          <w:sz w:val="20"/>
          <w:lang w:val="es-MX"/>
        </w:rPr>
        <w:lastRenderedPageBreak/>
        <w:t>presenten controversias por violación a derechos de autor o de propiedad industrial de terceros durante la vigencia del contrato que se celebre y posterior a éste, el PROVEEDOR se obligará a sacar a salvo y en paz al INSTITUTO frente a las autoridades administrativas y judiciales que correspondan.</w:t>
      </w:r>
    </w:p>
    <w:p w14:paraId="5CEB58EA" w14:textId="77777777" w:rsidR="00900A78" w:rsidRPr="002B0D41" w:rsidRDefault="00900A78" w:rsidP="00E2728B">
      <w:pPr>
        <w:pStyle w:val="E2"/>
        <w:ind w:left="705"/>
        <w:rPr>
          <w:rFonts w:cs="Arial"/>
          <w:sz w:val="20"/>
          <w:lang w:val="es-MX"/>
        </w:rPr>
      </w:pPr>
      <w:r w:rsidRPr="002B0D41">
        <w:rPr>
          <w:rFonts w:cs="Arial"/>
          <w:sz w:val="20"/>
          <w:lang w:val="es-MX"/>
        </w:rPr>
        <w:t>En caso de litigio por una supuesta violación a lo establecido en el presente numeral, el INSTITUTO dará aviso al PROVEEDOR para que en un plazo máximo de 5 (cinco) días hábiles a la fecha de recepción de la notificación de la referida violación tome las medidas pertinentes al respecto. En el supuesto de que el PROVEEDOR no pueda cumplir con el objeto del contrato que se derive de la presente convocatoria por dicho litigio, el INSTITUTO dará por rescindido el contrato que se celebre y hará efectiva la garantía de cumplimiento del mismo.</w:t>
      </w:r>
    </w:p>
    <w:p w14:paraId="19023080" w14:textId="77777777" w:rsidR="004B3933" w:rsidRDefault="004B3933" w:rsidP="002F29EE">
      <w:pPr>
        <w:pStyle w:val="E2"/>
        <w:ind w:left="0"/>
        <w:rPr>
          <w:rFonts w:cs="Arial"/>
          <w:sz w:val="20"/>
          <w:lang w:val="es-MX"/>
        </w:rPr>
      </w:pPr>
    </w:p>
    <w:p w14:paraId="5BF97246" w14:textId="77777777" w:rsidR="005371BE" w:rsidRPr="002B0D41" w:rsidRDefault="005371BE" w:rsidP="002F29EE">
      <w:pPr>
        <w:pStyle w:val="E2"/>
        <w:ind w:left="0"/>
        <w:rPr>
          <w:rFonts w:cs="Arial"/>
          <w:sz w:val="20"/>
          <w:lang w:val="es-MX"/>
        </w:rPr>
      </w:pPr>
    </w:p>
    <w:p w14:paraId="792201AF" w14:textId="77777777" w:rsidR="00900A78" w:rsidRDefault="00900A78" w:rsidP="00DC4C0D">
      <w:pPr>
        <w:pStyle w:val="Ttulo1"/>
        <w:numPr>
          <w:ilvl w:val="1"/>
          <w:numId w:val="1"/>
        </w:numPr>
        <w:jc w:val="both"/>
        <w:rPr>
          <w:rFonts w:cs="Arial"/>
          <w:bCs/>
          <w:color w:val="365F91" w:themeColor="accent1" w:themeShade="BF"/>
          <w:sz w:val="20"/>
        </w:rPr>
      </w:pPr>
      <w:bookmarkStart w:id="186" w:name="_Toc491861690"/>
      <w:bookmarkStart w:id="187" w:name="_Toc499053750"/>
      <w:bookmarkStart w:id="188" w:name="_Toc55310053"/>
      <w:r w:rsidRPr="00DC4C0D">
        <w:rPr>
          <w:rFonts w:cs="Arial"/>
          <w:bCs/>
          <w:color w:val="244061" w:themeColor="accent1" w:themeShade="80"/>
          <w:sz w:val="20"/>
        </w:rPr>
        <w:t>Transparencia y Acceso a la Información Pública</w:t>
      </w:r>
      <w:bookmarkEnd w:id="182"/>
      <w:bookmarkEnd w:id="183"/>
      <w:bookmarkEnd w:id="184"/>
      <w:bookmarkEnd w:id="185"/>
      <w:bookmarkEnd w:id="186"/>
      <w:bookmarkEnd w:id="187"/>
      <w:r w:rsidR="00A71387" w:rsidRPr="00DC4C0D">
        <w:rPr>
          <w:rFonts w:cs="Arial"/>
          <w:bCs/>
          <w:color w:val="244061" w:themeColor="accent1" w:themeShade="80"/>
          <w:sz w:val="20"/>
        </w:rPr>
        <w:t>.</w:t>
      </w:r>
      <w:bookmarkEnd w:id="188"/>
    </w:p>
    <w:p w14:paraId="28A79AAD" w14:textId="77777777" w:rsidR="00A71387" w:rsidRPr="00A71387" w:rsidRDefault="00A71387" w:rsidP="00A71387">
      <w:pPr>
        <w:rPr>
          <w:lang w:val="es-ES"/>
        </w:rPr>
      </w:pPr>
    </w:p>
    <w:p w14:paraId="40E59B51" w14:textId="751169F9" w:rsidR="00900A78" w:rsidRPr="002B0D41" w:rsidRDefault="00900A78" w:rsidP="00E2728B">
      <w:pPr>
        <w:ind w:left="705"/>
        <w:jc w:val="both"/>
        <w:rPr>
          <w:rFonts w:ascii="Arial" w:hAnsi="Arial" w:cs="Arial"/>
          <w:bCs/>
        </w:rPr>
      </w:pPr>
      <w:r w:rsidRPr="002B0D41">
        <w:rPr>
          <w:rFonts w:ascii="Arial" w:hAnsi="Arial" w:cs="Arial"/>
          <w:bCs/>
        </w:rPr>
        <w:t xml:space="preserve">Derivado de la </w:t>
      </w:r>
      <w:r w:rsidR="00C95940">
        <w:rPr>
          <w:rFonts w:ascii="Arial" w:hAnsi="Arial" w:cs="Arial"/>
          <w:bCs/>
        </w:rPr>
        <w:t>entrega de los bienes</w:t>
      </w:r>
      <w:r w:rsidRPr="002B0D41">
        <w:rPr>
          <w:rFonts w:ascii="Arial" w:hAnsi="Arial" w:cs="Arial"/>
          <w:bCs/>
        </w:rPr>
        <w:t xml:space="preserve">, cuando el PROVEEDOR o su personal maneje información de terceros, tendrá la obligación de </w:t>
      </w:r>
      <w:r w:rsidRPr="002B0D41">
        <w:rPr>
          <w:rFonts w:ascii="Arial" w:hAnsi="Arial" w:cs="Arial"/>
        </w:rPr>
        <w:t>proteger los datos personales obtenidos, con la finalidad de regular su tratamiento legítimo, controlado e informado, con el fin de garantizar la privacidad y el derecho a la autodeterminación informativa de las personas, en</w:t>
      </w:r>
      <w:r w:rsidRPr="002B0D41">
        <w:rPr>
          <w:rFonts w:ascii="Arial" w:hAnsi="Arial" w:cs="Arial"/>
          <w:bCs/>
        </w:rPr>
        <w:t xml:space="preserve"> cumplimiento a la Ley Federal de Protección de Datos Personales en Posesión de los Particulares, publicada en el Diario Oficial de la Federación </w:t>
      </w:r>
      <w:r w:rsidRPr="005C4008">
        <w:rPr>
          <w:rFonts w:ascii="Arial" w:hAnsi="Arial" w:cs="Arial"/>
          <w:bCs/>
        </w:rPr>
        <w:t xml:space="preserve">el 5 de julio de 2010. </w:t>
      </w:r>
    </w:p>
    <w:p w14:paraId="43843C4E" w14:textId="77777777" w:rsidR="00900A78" w:rsidRPr="002B0D41" w:rsidRDefault="00900A78" w:rsidP="00E2728B">
      <w:pPr>
        <w:ind w:left="705"/>
        <w:jc w:val="both"/>
        <w:rPr>
          <w:rFonts w:ascii="Arial" w:hAnsi="Arial" w:cs="Arial"/>
          <w:bCs/>
        </w:rPr>
      </w:pPr>
    </w:p>
    <w:p w14:paraId="430A59EC" w14:textId="77777777" w:rsidR="00900A78" w:rsidRPr="00B62F5B" w:rsidRDefault="00900A78" w:rsidP="00DC4C0D">
      <w:pPr>
        <w:pStyle w:val="Ttulo1"/>
        <w:numPr>
          <w:ilvl w:val="1"/>
          <w:numId w:val="1"/>
        </w:numPr>
        <w:jc w:val="both"/>
        <w:rPr>
          <w:rFonts w:cs="Arial"/>
          <w:bCs/>
          <w:color w:val="365F91" w:themeColor="accent1" w:themeShade="BF"/>
          <w:sz w:val="20"/>
        </w:rPr>
      </w:pPr>
      <w:bookmarkStart w:id="189" w:name="_Toc289064573"/>
      <w:bookmarkStart w:id="190" w:name="_Toc314085310"/>
      <w:bookmarkStart w:id="191" w:name="_Toc314094131"/>
      <w:bookmarkStart w:id="192" w:name="_Toc491861691"/>
      <w:bookmarkStart w:id="193" w:name="_Toc499053751"/>
      <w:bookmarkStart w:id="194" w:name="_Toc55310054"/>
      <w:r w:rsidRPr="00DC4C0D">
        <w:rPr>
          <w:rFonts w:cs="Arial"/>
          <w:bCs/>
          <w:color w:val="244061" w:themeColor="accent1" w:themeShade="80"/>
          <w:sz w:val="20"/>
        </w:rPr>
        <w:t>Responsabilidad laboral</w:t>
      </w:r>
      <w:bookmarkEnd w:id="189"/>
      <w:bookmarkEnd w:id="190"/>
      <w:bookmarkEnd w:id="191"/>
      <w:bookmarkEnd w:id="192"/>
      <w:bookmarkEnd w:id="193"/>
      <w:r w:rsidR="00A71387" w:rsidRPr="00DC4C0D">
        <w:rPr>
          <w:rFonts w:cs="Arial"/>
          <w:bCs/>
          <w:color w:val="244061" w:themeColor="accent1" w:themeShade="80"/>
          <w:sz w:val="20"/>
        </w:rPr>
        <w:t>.</w:t>
      </w:r>
      <w:bookmarkEnd w:id="194"/>
    </w:p>
    <w:p w14:paraId="7F28878D" w14:textId="77777777" w:rsidR="00900A78" w:rsidRPr="002B0D41" w:rsidRDefault="00900A78" w:rsidP="00900A78">
      <w:pPr>
        <w:spacing w:before="120" w:after="120"/>
        <w:ind w:left="708"/>
        <w:jc w:val="both"/>
        <w:rPr>
          <w:rFonts w:ascii="Arial" w:hAnsi="Arial" w:cs="Arial"/>
        </w:rPr>
      </w:pPr>
      <w:r w:rsidRPr="002B0D41">
        <w:rPr>
          <w:rFonts w:ascii="Arial" w:hAnsi="Arial" w:cs="Arial"/>
        </w:rPr>
        <w:t>El PROVEEDOR será el único patrón de todas las personas que con cualquier carácter intervengan bajo sus órdenes en el desempeño y operación para el cumplimiento de la contratación y asumirá todas las obligaciones y responsabilidades derivadas de la relación laboral, ya sean civiles, penales o de cualquier otra índole liberando al INSTITUTO de cualquiera de ellas; y por ningún motivo se podrá considerar a éste como patrón sustituto o solidario</w:t>
      </w:r>
      <w:r w:rsidR="003C4F56">
        <w:rPr>
          <w:rFonts w:ascii="Arial" w:hAnsi="Arial" w:cs="Arial"/>
        </w:rPr>
        <w:t xml:space="preserve"> o beneficiario o intermediario</w:t>
      </w:r>
      <w:r w:rsidRPr="002B0D41">
        <w:rPr>
          <w:rFonts w:ascii="Arial" w:hAnsi="Arial" w:cs="Arial"/>
        </w:rPr>
        <w:t>.</w:t>
      </w:r>
    </w:p>
    <w:p w14:paraId="50E51DBD" w14:textId="77777777" w:rsidR="00900A78" w:rsidRPr="002B0D41" w:rsidRDefault="00900A78" w:rsidP="00E2728B">
      <w:pPr>
        <w:ind w:left="708"/>
        <w:jc w:val="both"/>
        <w:rPr>
          <w:rFonts w:ascii="Arial" w:hAnsi="Arial" w:cs="Arial"/>
        </w:rPr>
      </w:pPr>
      <w:r w:rsidRPr="002B0D41">
        <w:rPr>
          <w:rFonts w:ascii="Arial" w:hAnsi="Arial" w:cs="Arial"/>
          <w:bCs/>
        </w:rPr>
        <w:t>En su caso, el PROVEEDOR</w:t>
      </w:r>
      <w:r w:rsidRPr="002B0D41">
        <w:rPr>
          <w:rFonts w:ascii="Arial" w:hAnsi="Arial" w:cs="Arial"/>
        </w:rPr>
        <w:t xml:space="preserve"> será responsable de sacar en paz y a salvo al INSTITUTO de cualquier reclamación de sus trabajadores, así como a reintegrarle los gastos que hubiere tenido que erogar por esta causa y a pagar daños y perjuicios que se cause al </w:t>
      </w:r>
      <w:r w:rsidRPr="002B0D41">
        <w:rPr>
          <w:rFonts w:ascii="Arial" w:hAnsi="Arial" w:cs="Arial"/>
          <w:bCs/>
        </w:rPr>
        <w:t>INSTITUTO</w:t>
      </w:r>
      <w:r w:rsidRPr="002B0D41">
        <w:rPr>
          <w:rFonts w:ascii="Arial" w:hAnsi="Arial" w:cs="Arial"/>
        </w:rPr>
        <w:t xml:space="preserve"> por esta circunstancia.</w:t>
      </w:r>
    </w:p>
    <w:p w14:paraId="00B2BCB2" w14:textId="77777777" w:rsidR="00900A78" w:rsidRPr="002B0D41" w:rsidRDefault="00900A78" w:rsidP="00E2728B">
      <w:pPr>
        <w:ind w:left="708"/>
        <w:jc w:val="both"/>
        <w:rPr>
          <w:rFonts w:ascii="Arial" w:hAnsi="Arial" w:cs="Arial"/>
        </w:rPr>
      </w:pPr>
    </w:p>
    <w:p w14:paraId="63FDB4C1" w14:textId="77777777" w:rsidR="00053C4D" w:rsidRPr="00F452E3" w:rsidRDefault="00053C4D" w:rsidP="00053C4D">
      <w:pPr>
        <w:pStyle w:val="Ttulo1"/>
        <w:numPr>
          <w:ilvl w:val="0"/>
          <w:numId w:val="1"/>
        </w:numPr>
        <w:spacing w:before="120" w:after="120"/>
        <w:jc w:val="both"/>
        <w:rPr>
          <w:rFonts w:cs="Arial"/>
          <w:bCs/>
          <w:color w:val="244061" w:themeColor="accent1" w:themeShade="80"/>
          <w:sz w:val="20"/>
        </w:rPr>
      </w:pPr>
      <w:bookmarkStart w:id="195" w:name="_Toc289064578"/>
      <w:bookmarkStart w:id="196" w:name="_Toc314085311"/>
      <w:bookmarkStart w:id="197" w:name="_Toc314094132"/>
      <w:bookmarkStart w:id="198" w:name="_Toc434004096"/>
      <w:bookmarkStart w:id="199" w:name="_Toc496883312"/>
      <w:bookmarkStart w:id="200" w:name="_Toc510612314"/>
      <w:bookmarkStart w:id="201" w:name="_Toc55310055"/>
      <w:bookmarkStart w:id="202" w:name="_Toc314085312"/>
      <w:bookmarkStart w:id="203" w:name="_Toc314094133"/>
      <w:bookmarkStart w:id="204" w:name="_Toc434004097"/>
      <w:bookmarkStart w:id="205" w:name="_Toc309618095"/>
      <w:bookmarkStart w:id="206" w:name="_Toc314094169"/>
      <w:bookmarkStart w:id="207" w:name="_Toc311547462"/>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sidRPr="00F452E3">
        <w:rPr>
          <w:rFonts w:cs="Arial"/>
          <w:bCs/>
          <w:color w:val="244061" w:themeColor="accent1" w:themeShade="80"/>
          <w:sz w:val="20"/>
        </w:rPr>
        <w:t>INSTRUCCIONES PARA ELABORAR LA OFERTA TÉCNICA Y LA OFERTA ECONÓMICA</w:t>
      </w:r>
      <w:bookmarkEnd w:id="195"/>
      <w:bookmarkEnd w:id="196"/>
      <w:bookmarkEnd w:id="197"/>
      <w:bookmarkEnd w:id="198"/>
      <w:bookmarkEnd w:id="199"/>
      <w:bookmarkEnd w:id="200"/>
      <w:bookmarkEnd w:id="201"/>
    </w:p>
    <w:p w14:paraId="39D805E8" w14:textId="122DCAB3" w:rsidR="0010309B" w:rsidRPr="00EE34DD" w:rsidRDefault="0010309B" w:rsidP="0010309B">
      <w:pPr>
        <w:spacing w:before="120" w:after="120"/>
        <w:ind w:left="705"/>
        <w:jc w:val="both"/>
        <w:rPr>
          <w:rFonts w:ascii="Arial" w:hAnsi="Arial" w:cs="Arial"/>
          <w:lang w:eastAsia="es-MX"/>
        </w:rPr>
      </w:pPr>
      <w:r w:rsidRPr="00EE34DD">
        <w:rPr>
          <w:rFonts w:ascii="Arial" w:hAnsi="Arial" w:cs="Arial"/>
          <w:lang w:eastAsia="es-MX"/>
        </w:rPr>
        <w:t>Conforme lo previsto en el noveno párrafo del artículo 31 del REGLAMENTO y el artículo 56, fracción III, el inciso f) de las POBALINES, se indica a los LICITANTES que sólo podrán presentar una proposición para la</w:t>
      </w:r>
      <w:r w:rsidR="00686DB1">
        <w:rPr>
          <w:rFonts w:ascii="Arial" w:hAnsi="Arial" w:cs="Arial"/>
          <w:lang w:eastAsia="es-MX"/>
        </w:rPr>
        <w:t>(s)</w:t>
      </w:r>
      <w:r w:rsidRPr="00EE34DD">
        <w:rPr>
          <w:rFonts w:ascii="Arial" w:hAnsi="Arial" w:cs="Arial"/>
          <w:lang w:eastAsia="es-MX"/>
        </w:rPr>
        <w:t xml:space="preserve"> partida</w:t>
      </w:r>
      <w:r w:rsidR="00686DB1">
        <w:rPr>
          <w:rFonts w:ascii="Arial" w:hAnsi="Arial" w:cs="Arial"/>
          <w:lang w:eastAsia="es-MX"/>
        </w:rPr>
        <w:t>(s) para la(s) que participe</w:t>
      </w:r>
      <w:r w:rsidRPr="00EE34DD">
        <w:rPr>
          <w:rFonts w:ascii="Arial" w:hAnsi="Arial" w:cs="Arial"/>
          <w:lang w:eastAsia="es-MX"/>
        </w:rPr>
        <w:t xml:space="preserve">. </w:t>
      </w:r>
    </w:p>
    <w:p w14:paraId="2F67721E" w14:textId="4D22F178" w:rsidR="0010309B" w:rsidRDefault="0010309B" w:rsidP="0010309B">
      <w:pPr>
        <w:pStyle w:val="E2"/>
        <w:spacing w:before="120" w:after="120"/>
        <w:ind w:left="705"/>
        <w:rPr>
          <w:rFonts w:cs="Arial"/>
          <w:sz w:val="20"/>
          <w:u w:val="single"/>
          <w:lang w:val="es-MX"/>
        </w:rPr>
      </w:pPr>
      <w:r w:rsidRPr="00EE34DD">
        <w:rPr>
          <w:rFonts w:cs="Arial"/>
          <w:sz w:val="20"/>
          <w:u w:val="single"/>
          <w:lang w:val="es-MX"/>
        </w:rPr>
        <w:t xml:space="preserve">Las proposiciones deberán realizarse en estricto apego a las necesidades planteadas por el INSTITUTO en la presente convocatoria, sus anexos y las modificaciones que se deriven de la(s) </w:t>
      </w:r>
      <w:r w:rsidR="00B310B8">
        <w:rPr>
          <w:rFonts w:cs="Arial"/>
          <w:sz w:val="20"/>
          <w:u w:val="single"/>
          <w:lang w:val="es-MX"/>
        </w:rPr>
        <w:t>solicitudes de aclaración que se presenten</w:t>
      </w:r>
      <w:r w:rsidRPr="00EE34DD">
        <w:rPr>
          <w:rFonts w:cs="Arial"/>
          <w:sz w:val="20"/>
          <w:u w:val="single"/>
          <w:lang w:val="es-MX"/>
        </w:rPr>
        <w:t>.</w:t>
      </w:r>
    </w:p>
    <w:p w14:paraId="2E91C4C3" w14:textId="77777777" w:rsidR="0010309B" w:rsidRDefault="0010309B" w:rsidP="0010309B">
      <w:pPr>
        <w:pStyle w:val="E2"/>
        <w:spacing w:before="120" w:after="120"/>
        <w:ind w:left="705"/>
        <w:rPr>
          <w:rFonts w:cs="Arial"/>
          <w:sz w:val="20"/>
          <w:lang w:val="es-MX"/>
        </w:rPr>
      </w:pPr>
      <w:r>
        <w:rPr>
          <w:rFonts w:cs="Arial"/>
          <w:sz w:val="20"/>
          <w:lang w:val="es-MX"/>
        </w:rPr>
        <w:t xml:space="preserve">De conformidad con lo estipulado en el segundo párrafo del artículo 66 de las POBALINES, </w:t>
      </w:r>
      <w:r>
        <w:rPr>
          <w:rFonts w:cs="Arial"/>
          <w:b/>
          <w:sz w:val="20"/>
          <w:lang w:val="es-MX"/>
        </w:rPr>
        <w:t xml:space="preserve">cada uno de los documentos que integren la proposición y aquellos distintos a ésta, </w:t>
      </w:r>
      <w:r>
        <w:rPr>
          <w:rFonts w:cs="Arial"/>
          <w:b/>
          <w:sz w:val="20"/>
          <w:u w:val="single"/>
          <w:lang w:val="es-MX"/>
        </w:rPr>
        <w:t>deberán estar foliados en todas y cada una de las hojas que los integren</w:t>
      </w:r>
      <w:r>
        <w:rPr>
          <w:rFonts w:cs="Arial"/>
          <w:sz w:val="20"/>
          <w:u w:val="single"/>
          <w:lang w:val="es-MX"/>
        </w:rPr>
        <w:t>.</w:t>
      </w:r>
      <w:r>
        <w:rPr>
          <w:rFonts w:cs="Arial"/>
          <w:sz w:val="20"/>
          <w:lang w:val="es-MX"/>
        </w:rPr>
        <w:t xml:space="preserve"> </w:t>
      </w:r>
      <w:r>
        <w:rPr>
          <w:rFonts w:cs="Arial"/>
          <w:b/>
          <w:sz w:val="20"/>
          <w:lang w:val="es-MX"/>
        </w:rPr>
        <w:t>Al efecto, se deberán numerar de manera individual las propuestas técnica y económica</w:t>
      </w:r>
      <w:r>
        <w:rPr>
          <w:rFonts w:cs="Arial"/>
          <w:sz w:val="20"/>
          <w:lang w:val="es-MX"/>
        </w:rPr>
        <w:t>, así como el resto de los documentos que entregue el LICITANTE</w:t>
      </w:r>
      <w:r w:rsidRPr="008B0502">
        <w:rPr>
          <w:rFonts w:cs="Arial"/>
          <w:sz w:val="20"/>
          <w:lang w:val="es-MX"/>
        </w:rPr>
        <w:t>.</w:t>
      </w:r>
    </w:p>
    <w:p w14:paraId="29363AD8" w14:textId="77777777" w:rsidR="0010309B" w:rsidRPr="008260A7" w:rsidRDefault="0010309B" w:rsidP="0010309B">
      <w:pPr>
        <w:pStyle w:val="E2"/>
        <w:spacing w:before="120" w:after="120"/>
        <w:ind w:left="705"/>
        <w:rPr>
          <w:rFonts w:cs="Arial"/>
          <w:sz w:val="20"/>
          <w:lang w:val="es-MX"/>
        </w:rPr>
      </w:pPr>
      <w:r w:rsidRPr="00F97B93">
        <w:rPr>
          <w:rFonts w:cs="Arial"/>
          <w:sz w:val="20"/>
          <w:lang w:val="es-MX"/>
        </w:rPr>
        <w:t xml:space="preserve">Conforme a lo dispuesto en el párrafo tercero del artículo 66 de las POBALINES, en el caso de que alguna o algunas hojas de los documentos mencionados en el párrafo anterior carezcan de folio y se constate que la o las hojas no foliadas mantienen continuidad o en el supuesto de que falte alguna hoja y la omisión pueda ser cubierta con información contenida </w:t>
      </w:r>
      <w:r w:rsidRPr="00F97B93">
        <w:rPr>
          <w:rFonts w:cs="Arial"/>
          <w:sz w:val="20"/>
          <w:lang w:val="es-MX"/>
        </w:rPr>
        <w:lastRenderedPageBreak/>
        <w:t>en la propia proposición o con los documentos distintos a la misma, la Convocante no desechará la proposición.</w:t>
      </w:r>
    </w:p>
    <w:p w14:paraId="207C2752" w14:textId="77777777" w:rsidR="0010309B" w:rsidRPr="003D16E3" w:rsidRDefault="0010309B" w:rsidP="0010309B">
      <w:pPr>
        <w:pStyle w:val="Textoindependiente"/>
        <w:spacing w:before="69"/>
        <w:ind w:left="709" w:right="118"/>
        <w:rPr>
          <w:rFonts w:cs="Arial"/>
          <w:sz w:val="20"/>
        </w:rPr>
      </w:pPr>
      <w:r w:rsidRPr="003D16E3">
        <w:rPr>
          <w:rFonts w:cs="Arial"/>
          <w:sz w:val="20"/>
        </w:rPr>
        <w:t xml:space="preserve">Los licitantes </w:t>
      </w:r>
      <w:r>
        <w:rPr>
          <w:rFonts w:cs="Arial"/>
          <w:sz w:val="20"/>
        </w:rPr>
        <w:t>deberán</w:t>
      </w:r>
      <w:r w:rsidRPr="003D16E3">
        <w:rPr>
          <w:rFonts w:cs="Arial"/>
          <w:sz w:val="20"/>
        </w:rPr>
        <w:t xml:space="preserve"> presentar sus proposiciones a través del sistema CompraINE, generando los sobres que resguardan la confidencialidad de la información.</w:t>
      </w:r>
    </w:p>
    <w:p w14:paraId="55FD26C4" w14:textId="77777777" w:rsidR="0010309B" w:rsidRPr="003D16E3" w:rsidRDefault="0010309B" w:rsidP="0010309B">
      <w:pPr>
        <w:pStyle w:val="Textoindependiente"/>
        <w:spacing w:before="69"/>
        <w:ind w:left="709" w:right="118"/>
        <w:rPr>
          <w:rFonts w:cs="Arial"/>
          <w:sz w:val="20"/>
        </w:rPr>
      </w:pPr>
      <w:r w:rsidRPr="003D16E3">
        <w:rPr>
          <w:rFonts w:cs="Arial"/>
          <w:sz w:val="20"/>
        </w:rPr>
        <w:t>La Firma Electrónica Avanzada sustituirá la firma autógrafa de los licitantes, proveedores, contratistas, y producirá los mismos efectos que las leyes otorgan a los documentos firmados autógrafamente y, en consecuencia, tendrán el mismo valor probatorio.</w:t>
      </w:r>
    </w:p>
    <w:p w14:paraId="6BC50CF6" w14:textId="3058C073" w:rsidR="0010309B" w:rsidRPr="007849DD" w:rsidRDefault="0010309B" w:rsidP="0010309B">
      <w:pPr>
        <w:pStyle w:val="Textoindependiente"/>
        <w:spacing w:before="69"/>
        <w:ind w:left="709" w:right="118"/>
        <w:rPr>
          <w:rFonts w:cs="Arial"/>
          <w:sz w:val="20"/>
        </w:rPr>
      </w:pPr>
      <w:r w:rsidRPr="003D16E3">
        <w:rPr>
          <w:rFonts w:cs="Arial"/>
          <w:sz w:val="20"/>
        </w:rPr>
        <w:t xml:space="preserve">Para efecto del párrafo anterior, en caso de que un licitante envíe su proposición sin haber firmado los documentos que identifiquen su </w:t>
      </w:r>
      <w:r>
        <w:rPr>
          <w:rFonts w:cs="Arial"/>
          <w:sz w:val="20"/>
        </w:rPr>
        <w:t>proposición</w:t>
      </w:r>
      <w:r w:rsidRPr="007849DD">
        <w:rPr>
          <w:rFonts w:cs="Arial"/>
          <w:sz w:val="20"/>
        </w:rPr>
        <w:t xml:space="preserve"> </w:t>
      </w:r>
      <w:r w:rsidRPr="007849DD">
        <w:rPr>
          <w:rFonts w:cs="Arial"/>
          <w:sz w:val="20"/>
          <w:u w:val="single"/>
        </w:rPr>
        <w:t>(sobre técnico, sobre económico y sobre administrativo-legal)</w:t>
      </w:r>
      <w:r w:rsidRPr="007849DD">
        <w:rPr>
          <w:rFonts w:cs="Arial"/>
          <w:sz w:val="20"/>
        </w:rPr>
        <w:t xml:space="preserve"> cada sobre con una Firma Electrónica Avanzada </w:t>
      </w:r>
      <w:r w:rsidRPr="007849DD">
        <w:rPr>
          <w:rFonts w:cs="Arial"/>
          <w:b/>
          <w:sz w:val="20"/>
        </w:rPr>
        <w:t xml:space="preserve">válida (de la empresa, </w:t>
      </w:r>
      <w:r w:rsidR="0010650B">
        <w:rPr>
          <w:rFonts w:cs="Arial"/>
          <w:b/>
          <w:sz w:val="20"/>
        </w:rPr>
        <w:t>persona física o moral, participante</w:t>
      </w:r>
      <w:r w:rsidRPr="007849DD">
        <w:rPr>
          <w:rFonts w:cs="Arial"/>
          <w:b/>
          <w:sz w:val="20"/>
        </w:rPr>
        <w:t>)</w:t>
      </w:r>
      <w:r w:rsidRPr="007849DD">
        <w:rPr>
          <w:rFonts w:cs="Arial"/>
          <w:sz w:val="20"/>
        </w:rPr>
        <w:t>, dicha proposición será desechada.</w:t>
      </w:r>
    </w:p>
    <w:p w14:paraId="018F1875" w14:textId="77777777" w:rsidR="0010309B" w:rsidRPr="003D16E3" w:rsidRDefault="0010309B" w:rsidP="0010309B">
      <w:pPr>
        <w:pStyle w:val="Textoindependiente"/>
        <w:spacing w:before="69"/>
        <w:ind w:left="709" w:right="118"/>
        <w:rPr>
          <w:rFonts w:cs="Arial"/>
          <w:sz w:val="20"/>
        </w:rPr>
      </w:pPr>
      <w:r w:rsidRPr="007849DD">
        <w:rPr>
          <w:rFonts w:cs="Arial"/>
          <w:sz w:val="20"/>
        </w:rPr>
        <w:t>Los licitantes nacionales que participen e</w:t>
      </w:r>
      <w:r w:rsidRPr="003D16E3">
        <w:rPr>
          <w:rFonts w:cs="Arial"/>
          <w:sz w:val="20"/>
        </w:rPr>
        <w:t>n los procedimientos de contratación mediante licitación pública e invitación a cuando menos tres personas, deberán firmar los documentos que genere el sistema para efecto de identificar su proposición, haciendo uso de la Firma Electrónica Avanzada del Servicio de Administración Tributaria o en su caso la emitida por el INE.</w:t>
      </w:r>
    </w:p>
    <w:p w14:paraId="69A9E0F2" w14:textId="77777777" w:rsidR="0010309B" w:rsidRPr="003D16E3" w:rsidRDefault="0010309B" w:rsidP="0010309B">
      <w:pPr>
        <w:pStyle w:val="Textoindependiente"/>
        <w:spacing w:before="69"/>
        <w:ind w:left="709" w:right="118"/>
        <w:rPr>
          <w:rFonts w:cs="Arial"/>
          <w:sz w:val="20"/>
        </w:rPr>
      </w:pPr>
      <w:r w:rsidRPr="003D16E3">
        <w:rPr>
          <w:rFonts w:cs="Arial"/>
          <w:sz w:val="20"/>
        </w:rPr>
        <w:t>El CompraINE verificará el estado en el que se encuentre el Certificado Digital que se vaya a utilizar por el licitante.</w:t>
      </w:r>
    </w:p>
    <w:p w14:paraId="04347A42" w14:textId="352796B5" w:rsidR="006729D6" w:rsidRPr="00B11B06" w:rsidRDefault="0010309B" w:rsidP="0010309B">
      <w:pPr>
        <w:pStyle w:val="E2"/>
        <w:spacing w:before="120" w:after="120"/>
        <w:ind w:left="709"/>
        <w:rPr>
          <w:rFonts w:cs="Arial"/>
          <w:sz w:val="20"/>
          <w:lang w:val="es-MX"/>
        </w:rPr>
      </w:pPr>
      <w:r w:rsidRPr="003D16E3">
        <w:rPr>
          <w:rFonts w:cs="Arial"/>
          <w:sz w:val="20"/>
        </w:rPr>
        <w:t xml:space="preserve">Lo anterior de conformidad con los numerales </w:t>
      </w:r>
      <w:r>
        <w:rPr>
          <w:rFonts w:cs="Arial"/>
          <w:sz w:val="20"/>
        </w:rPr>
        <w:t>30</w:t>
      </w:r>
      <w:r w:rsidRPr="003D16E3">
        <w:rPr>
          <w:rFonts w:cs="Arial"/>
          <w:sz w:val="20"/>
        </w:rPr>
        <w:t>, 31, 32 y 33 de los Lineamientos para la utilización del Sistema Electrónico de Información Pública sobre Adquisiciones, Arrendamientos de Bienes Muebles y Servicios, Obras Públicas y Servicios Relacionados con las mismas, Denominado CompraINE</w:t>
      </w:r>
      <w:r w:rsidR="006729D6" w:rsidRPr="00B11B06">
        <w:rPr>
          <w:rFonts w:cs="Arial"/>
          <w:sz w:val="20"/>
          <w:lang w:val="es-MX"/>
        </w:rPr>
        <w:t>.</w:t>
      </w:r>
    </w:p>
    <w:p w14:paraId="11BBB2FD" w14:textId="77777777" w:rsidR="00053C4D" w:rsidRPr="0060772D" w:rsidRDefault="00053C4D" w:rsidP="00053C4D">
      <w:pPr>
        <w:pStyle w:val="E2"/>
        <w:spacing w:before="120" w:after="120"/>
        <w:ind w:left="993"/>
        <w:rPr>
          <w:rFonts w:cs="Arial"/>
          <w:sz w:val="14"/>
          <w:szCs w:val="14"/>
          <w:lang w:val="es-MX"/>
        </w:rPr>
      </w:pPr>
    </w:p>
    <w:p w14:paraId="68CE4609" w14:textId="77777777" w:rsidR="00053C4D" w:rsidRPr="00E30171" w:rsidRDefault="00053C4D" w:rsidP="00053C4D">
      <w:pPr>
        <w:pStyle w:val="Ttulo1"/>
        <w:numPr>
          <w:ilvl w:val="0"/>
          <w:numId w:val="1"/>
        </w:numPr>
        <w:spacing w:before="120" w:after="120"/>
        <w:jc w:val="both"/>
        <w:rPr>
          <w:rFonts w:cs="Arial"/>
          <w:color w:val="244061" w:themeColor="accent1" w:themeShade="80"/>
          <w:kern w:val="32"/>
          <w:sz w:val="20"/>
        </w:rPr>
      </w:pPr>
      <w:bookmarkStart w:id="208" w:name="_Toc510612315"/>
      <w:bookmarkStart w:id="209" w:name="_Toc55310056"/>
      <w:r w:rsidRPr="00E30171">
        <w:rPr>
          <w:rFonts w:cs="Arial"/>
          <w:color w:val="244061" w:themeColor="accent1" w:themeShade="80"/>
          <w:kern w:val="32"/>
          <w:sz w:val="20"/>
        </w:rPr>
        <w:t>PARTICIPACIÓN EN EL PROCEDIMIENTO Y PRESENTACIÓN DE PROPOSICIONES</w:t>
      </w:r>
      <w:bookmarkEnd w:id="202"/>
      <w:bookmarkEnd w:id="203"/>
      <w:bookmarkEnd w:id="204"/>
      <w:bookmarkEnd w:id="208"/>
      <w:bookmarkEnd w:id="209"/>
    </w:p>
    <w:p w14:paraId="4C61B4F7" w14:textId="77777777" w:rsidR="00053C4D" w:rsidRPr="00E30171" w:rsidRDefault="00053C4D" w:rsidP="00053C4D">
      <w:pPr>
        <w:pStyle w:val="Ttulo1"/>
        <w:numPr>
          <w:ilvl w:val="1"/>
          <w:numId w:val="1"/>
        </w:numPr>
        <w:spacing w:before="120" w:after="120"/>
        <w:jc w:val="both"/>
        <w:rPr>
          <w:rFonts w:cs="Arial"/>
          <w:bCs/>
          <w:color w:val="244061" w:themeColor="accent1" w:themeShade="80"/>
          <w:sz w:val="20"/>
        </w:rPr>
      </w:pPr>
      <w:bookmarkStart w:id="210" w:name="_Toc314030195"/>
      <w:bookmarkStart w:id="211" w:name="_Toc314085313"/>
      <w:bookmarkStart w:id="212" w:name="_Toc314094134"/>
      <w:bookmarkStart w:id="213" w:name="_Toc314804490"/>
      <w:bookmarkStart w:id="214" w:name="_Toc314804555"/>
      <w:bookmarkStart w:id="215" w:name="_Toc315905503"/>
      <w:bookmarkStart w:id="216" w:name="_Toc316315419"/>
      <w:bookmarkStart w:id="217" w:name="_Toc316316305"/>
      <w:bookmarkStart w:id="218" w:name="_Toc327181253"/>
      <w:bookmarkStart w:id="219" w:name="_Toc329602569"/>
      <w:bookmarkStart w:id="220" w:name="_Toc382993247"/>
      <w:bookmarkStart w:id="221" w:name="_Toc390246814"/>
      <w:bookmarkStart w:id="222" w:name="_Toc390699230"/>
      <w:bookmarkStart w:id="223" w:name="_Toc396148585"/>
      <w:bookmarkStart w:id="224" w:name="_Toc405207171"/>
      <w:bookmarkStart w:id="225" w:name="_Toc414448108"/>
      <w:bookmarkStart w:id="226" w:name="_Toc434003979"/>
      <w:bookmarkStart w:id="227" w:name="_Toc434004098"/>
      <w:bookmarkStart w:id="228" w:name="_Toc464498299"/>
      <w:bookmarkStart w:id="229" w:name="_Toc464498704"/>
      <w:bookmarkStart w:id="230" w:name="_Toc487209315"/>
      <w:bookmarkStart w:id="231" w:name="_Toc488428628"/>
      <w:bookmarkStart w:id="232" w:name="_Toc491180956"/>
      <w:bookmarkStart w:id="233" w:name="_Toc492377916"/>
      <w:bookmarkStart w:id="234" w:name="_Toc493501618"/>
      <w:bookmarkStart w:id="235" w:name="_Toc494211577"/>
      <w:bookmarkStart w:id="236" w:name="_Toc496883314"/>
      <w:bookmarkStart w:id="237" w:name="_Toc498523195"/>
      <w:bookmarkStart w:id="238" w:name="_Toc505704873"/>
      <w:bookmarkStart w:id="239" w:name="_Toc510612316"/>
      <w:bookmarkStart w:id="240" w:name="_Toc527963292"/>
      <w:bookmarkStart w:id="241" w:name="_Toc528680679"/>
      <w:bookmarkStart w:id="242" w:name="_Toc25083225"/>
      <w:bookmarkStart w:id="243" w:name="_Toc25841865"/>
      <w:bookmarkStart w:id="244" w:name="_Toc25919710"/>
      <w:bookmarkStart w:id="245" w:name="_Toc26174833"/>
      <w:bookmarkStart w:id="246" w:name="_Toc49502867"/>
      <w:bookmarkStart w:id="247" w:name="_Toc54950969"/>
      <w:bookmarkStart w:id="248" w:name="_Toc55310057"/>
      <w:r w:rsidRPr="00E30171">
        <w:rPr>
          <w:rFonts w:cs="Arial"/>
          <w:bCs/>
          <w:color w:val="244061" w:themeColor="accent1" w:themeShade="80"/>
          <w:sz w:val="20"/>
        </w:rPr>
        <w:t>Condiciones establecidas para la participación en los actos del procedimiento</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507461AD" w14:textId="116AA777" w:rsidR="0010309B" w:rsidRPr="007F6291" w:rsidRDefault="000503D5" w:rsidP="0010309B">
      <w:pPr>
        <w:pStyle w:val="Texto0"/>
        <w:tabs>
          <w:tab w:val="left" w:pos="426"/>
        </w:tabs>
        <w:spacing w:before="120" w:after="120"/>
        <w:ind w:left="709" w:firstLine="0"/>
        <w:rPr>
          <w:rFonts w:cs="Arial"/>
          <w:sz w:val="20"/>
        </w:rPr>
      </w:pPr>
      <w:r>
        <w:rPr>
          <w:rFonts w:cs="Arial"/>
          <w:sz w:val="20"/>
        </w:rPr>
        <w:t>El</w:t>
      </w:r>
      <w:r w:rsidR="0010309B" w:rsidRPr="007F6291">
        <w:rPr>
          <w:rFonts w:cs="Arial"/>
          <w:sz w:val="20"/>
        </w:rPr>
        <w:t xml:space="preserve"> Acto de Presentación y Apertura de Proposiciones y el Acto de Fallo, se realizarán de manera electrónica a través de CompraINE.  </w:t>
      </w:r>
    </w:p>
    <w:p w14:paraId="1BD414B3" w14:textId="77777777" w:rsidR="0010309B" w:rsidRDefault="0010309B" w:rsidP="0010309B">
      <w:pPr>
        <w:pStyle w:val="Texto0"/>
        <w:tabs>
          <w:tab w:val="left" w:pos="426"/>
        </w:tabs>
        <w:spacing w:before="120" w:after="120"/>
        <w:ind w:left="709" w:firstLine="0"/>
        <w:rPr>
          <w:sz w:val="20"/>
        </w:rPr>
      </w:pPr>
      <w:r w:rsidRPr="007F6291">
        <w:rPr>
          <w:rFonts w:cs="Arial"/>
          <w:sz w:val="20"/>
        </w:rPr>
        <w:t>Solo podrán participar personas de nacionalidad mexicana.</w:t>
      </w:r>
    </w:p>
    <w:p w14:paraId="2EC4473E" w14:textId="1A87EB52" w:rsidR="0010309B" w:rsidRPr="00D50BA1" w:rsidRDefault="0010309B" w:rsidP="00F010DE">
      <w:pPr>
        <w:pStyle w:val="Texto0"/>
        <w:tabs>
          <w:tab w:val="left" w:pos="426"/>
        </w:tabs>
        <w:spacing w:before="120" w:after="120"/>
        <w:ind w:left="709" w:firstLine="0"/>
        <w:rPr>
          <w:rFonts w:cs="Arial"/>
          <w:b/>
          <w:bCs/>
          <w:u w:val="single"/>
        </w:rPr>
      </w:pPr>
      <w:r>
        <w:rPr>
          <w:sz w:val="20"/>
        </w:rPr>
        <w:t xml:space="preserve"> </w:t>
      </w:r>
      <w:r w:rsidRPr="00D50BA1">
        <w:rPr>
          <w:rFonts w:cs="Arial"/>
          <w:b/>
          <w:bCs/>
          <w:u w:val="single"/>
        </w:rPr>
        <w:t>Material de ayuda a PROVEEDORES:</w:t>
      </w:r>
    </w:p>
    <w:p w14:paraId="3AEDEC11" w14:textId="1FDD8B52" w:rsidR="0010309B" w:rsidRPr="00E35B45" w:rsidRDefault="0010309B" w:rsidP="0010309B">
      <w:pPr>
        <w:pStyle w:val="Texto0"/>
        <w:tabs>
          <w:tab w:val="left" w:pos="426"/>
        </w:tabs>
        <w:spacing w:before="120" w:after="120"/>
        <w:ind w:left="709" w:firstLine="0"/>
        <w:jc w:val="left"/>
        <w:rPr>
          <w:b/>
        </w:rPr>
      </w:pPr>
      <w:r w:rsidRPr="00E47EDF">
        <w:rPr>
          <w:sz w:val="20"/>
          <w:lang w:eastAsia="es-MX"/>
        </w:rPr>
        <w:t>El video de ayuda</w:t>
      </w:r>
      <w:r>
        <w:rPr>
          <w:sz w:val="20"/>
          <w:lang w:eastAsia="es-MX"/>
        </w:rPr>
        <w:t xml:space="preserve"> para registro</w:t>
      </w:r>
      <w:r w:rsidRPr="00E47EDF">
        <w:rPr>
          <w:sz w:val="20"/>
          <w:lang w:eastAsia="es-MX"/>
        </w:rPr>
        <w:t xml:space="preserve"> se encuentra en la liga:</w:t>
      </w:r>
    </w:p>
    <w:p w14:paraId="54861A25" w14:textId="77777777" w:rsidR="0010309B" w:rsidRPr="00A4308D" w:rsidRDefault="0010309B" w:rsidP="0010309B">
      <w:pPr>
        <w:pStyle w:val="Texto0"/>
        <w:tabs>
          <w:tab w:val="left" w:pos="426"/>
        </w:tabs>
        <w:spacing w:before="120" w:after="120"/>
        <w:ind w:left="709" w:firstLine="0"/>
        <w:rPr>
          <w:rStyle w:val="Hipervnculo"/>
          <w:color w:val="1F497D" w:themeColor="text2"/>
          <w:sz w:val="19"/>
          <w:szCs w:val="19"/>
          <w:lang w:eastAsia="es-MX"/>
        </w:rPr>
      </w:pPr>
      <w:r w:rsidRPr="007F6291">
        <w:rPr>
          <w:sz w:val="19"/>
          <w:szCs w:val="19"/>
          <w:lang w:eastAsia="es-MX"/>
        </w:rPr>
        <w:t>https://portalanterior.ine.mx/archivos2/portal/DEA/compraINE/ProveedoresContratistas.html</w:t>
      </w:r>
      <w:r w:rsidRPr="00A4308D">
        <w:rPr>
          <w:rStyle w:val="Hipervnculo"/>
          <w:color w:val="1F497D" w:themeColor="text2"/>
          <w:sz w:val="19"/>
          <w:szCs w:val="19"/>
          <w:lang w:eastAsia="es-MX"/>
        </w:rPr>
        <w:t xml:space="preserve"> </w:t>
      </w:r>
    </w:p>
    <w:p w14:paraId="37A5F2B4" w14:textId="77777777" w:rsidR="0010309B" w:rsidRPr="00E47EDF" w:rsidRDefault="0010309B" w:rsidP="0010309B">
      <w:pPr>
        <w:pStyle w:val="Texto0"/>
        <w:tabs>
          <w:tab w:val="left" w:pos="426"/>
        </w:tabs>
        <w:spacing w:before="120" w:after="120"/>
        <w:ind w:left="709" w:firstLine="0"/>
        <w:rPr>
          <w:sz w:val="20"/>
          <w:lang w:eastAsia="es-MX"/>
        </w:rPr>
      </w:pPr>
      <w:r w:rsidRPr="00E47EDF">
        <w:rPr>
          <w:sz w:val="20"/>
          <w:lang w:eastAsia="es-MX"/>
        </w:rPr>
        <w:t xml:space="preserve">Para mayor información, dirigida a los proveedores del Instituto, visite la liga: </w:t>
      </w:r>
    </w:p>
    <w:p w14:paraId="745CC77E" w14:textId="77777777" w:rsidR="0010309B" w:rsidRDefault="0010309B" w:rsidP="0010309B">
      <w:pPr>
        <w:pStyle w:val="Texto0"/>
        <w:tabs>
          <w:tab w:val="left" w:pos="426"/>
        </w:tabs>
        <w:spacing w:before="120" w:after="120" w:line="240" w:lineRule="auto"/>
        <w:ind w:left="709" w:firstLine="0"/>
        <w:rPr>
          <w:sz w:val="20"/>
        </w:rPr>
      </w:pPr>
      <w:r w:rsidRPr="007F6291">
        <w:rPr>
          <w:sz w:val="20"/>
        </w:rPr>
        <w:t>https://portalanterior.ine.mx/archivos2/portal/DEA/compraINE/ProcedimientoRegistro.html</w:t>
      </w:r>
      <w:r>
        <w:rPr>
          <w:sz w:val="20"/>
        </w:rPr>
        <w:t xml:space="preserve"> </w:t>
      </w:r>
      <w:r w:rsidRPr="00BC6C20">
        <w:rPr>
          <w:sz w:val="20"/>
        </w:rPr>
        <w:t xml:space="preserve"> </w:t>
      </w:r>
      <w:r>
        <w:rPr>
          <w:sz w:val="20"/>
        </w:rPr>
        <w:t xml:space="preserve"> </w:t>
      </w:r>
    </w:p>
    <w:p w14:paraId="265E2064" w14:textId="77777777" w:rsidR="0010309B" w:rsidRDefault="0010309B" w:rsidP="0010309B">
      <w:pPr>
        <w:pStyle w:val="Texto0"/>
        <w:tabs>
          <w:tab w:val="left" w:pos="709"/>
          <w:tab w:val="left" w:pos="851"/>
        </w:tabs>
        <w:spacing w:before="120" w:after="120"/>
        <w:ind w:left="709" w:firstLine="0"/>
        <w:rPr>
          <w:sz w:val="20"/>
        </w:rPr>
      </w:pPr>
      <w:r>
        <w:rPr>
          <w:sz w:val="20"/>
        </w:rPr>
        <w:t xml:space="preserve">O bien, </w:t>
      </w:r>
      <w:r>
        <w:rPr>
          <w:b/>
          <w:sz w:val="20"/>
          <w:u w:val="single"/>
        </w:rPr>
        <w:t xml:space="preserve">para cualquier duda para la presentación de su propuesta en CompraINE </w:t>
      </w:r>
      <w:r>
        <w:rPr>
          <w:sz w:val="20"/>
        </w:rPr>
        <w:t xml:space="preserve">puede enviar un correo </w:t>
      </w:r>
      <w:r w:rsidRPr="00B30C07">
        <w:rPr>
          <w:sz w:val="20"/>
        </w:rPr>
        <w:t xml:space="preserve">electrónico a la cuenta: </w:t>
      </w:r>
      <w:r w:rsidRPr="00B30C07">
        <w:rPr>
          <w:sz w:val="20"/>
          <w:u w:val="single"/>
        </w:rPr>
        <w:t>compras@ine.mx</w:t>
      </w:r>
      <w:r w:rsidRPr="00B30C07">
        <w:rPr>
          <w:sz w:val="20"/>
        </w:rPr>
        <w:t xml:space="preserve"> </w:t>
      </w:r>
    </w:p>
    <w:p w14:paraId="040D5A4C" w14:textId="77777777" w:rsidR="0010309B" w:rsidRPr="00D50BA1" w:rsidRDefault="0010309B" w:rsidP="0010309B">
      <w:pPr>
        <w:pStyle w:val="Texto0"/>
        <w:tabs>
          <w:tab w:val="left" w:pos="709"/>
          <w:tab w:val="left" w:pos="851"/>
        </w:tabs>
        <w:spacing w:before="120" w:after="120"/>
        <w:ind w:left="709" w:firstLine="0"/>
        <w:rPr>
          <w:sz w:val="20"/>
        </w:rPr>
      </w:pPr>
      <w:r w:rsidRPr="00D50BA1">
        <w:rPr>
          <w:sz w:val="20"/>
        </w:rPr>
        <w:t>Asimismo, como archivos adjuntos a la presente convocatoria, se publican las siguientes Guías de Operación:</w:t>
      </w:r>
    </w:p>
    <w:p w14:paraId="0F4DD168" w14:textId="77777777" w:rsidR="0010309B" w:rsidRPr="00D50BA1" w:rsidRDefault="0010309B" w:rsidP="0010309B">
      <w:pPr>
        <w:pStyle w:val="Texto0"/>
        <w:tabs>
          <w:tab w:val="left" w:pos="709"/>
          <w:tab w:val="left" w:pos="851"/>
        </w:tabs>
        <w:spacing w:before="120" w:after="120"/>
        <w:ind w:left="709"/>
        <w:rPr>
          <w:sz w:val="20"/>
          <w:lang w:val="es-MX"/>
        </w:rPr>
      </w:pPr>
      <w:r w:rsidRPr="00D50BA1">
        <w:rPr>
          <w:sz w:val="20"/>
          <w:lang w:val="es-MX"/>
        </w:rPr>
        <w:t>- GuiaRapida_CompraINE_FirmaElectronica_V1</w:t>
      </w:r>
    </w:p>
    <w:p w14:paraId="3767344F" w14:textId="77777777" w:rsidR="0010309B" w:rsidRDefault="0010309B" w:rsidP="0010309B">
      <w:pPr>
        <w:pStyle w:val="Texto0"/>
        <w:tabs>
          <w:tab w:val="left" w:pos="709"/>
          <w:tab w:val="left" w:pos="851"/>
        </w:tabs>
        <w:spacing w:before="120" w:after="120"/>
        <w:ind w:left="709"/>
        <w:rPr>
          <w:sz w:val="20"/>
          <w:lang w:val="es-MX"/>
        </w:rPr>
      </w:pPr>
      <w:r w:rsidRPr="00D50BA1">
        <w:rPr>
          <w:sz w:val="20"/>
          <w:lang w:val="es-MX"/>
        </w:rPr>
        <w:t>- CompraINE_Proveedores_Contratistas_v0 1_26_02_2018</w:t>
      </w:r>
    </w:p>
    <w:p w14:paraId="73C75935" w14:textId="0D4E9704" w:rsidR="00053C4D" w:rsidRPr="0010309B" w:rsidRDefault="0010309B" w:rsidP="0010309B">
      <w:pPr>
        <w:pStyle w:val="Textosinformato"/>
        <w:tabs>
          <w:tab w:val="left" w:pos="1134"/>
        </w:tabs>
        <w:spacing w:before="120" w:after="120"/>
        <w:ind w:left="993"/>
        <w:jc w:val="both"/>
        <w:rPr>
          <w:rFonts w:ascii="Arial" w:hAnsi="Arial"/>
          <w:lang w:val="es-MX"/>
        </w:rPr>
      </w:pPr>
      <w:r w:rsidRPr="0010309B">
        <w:rPr>
          <w:rFonts w:ascii="Arial" w:hAnsi="Arial"/>
          <w:lang w:val="es-MX"/>
        </w:rPr>
        <w:t>- https://bit.ly/39YdeGM (videos de ayuda para la actualización del Java y la firma electrónica de los sobres.)</w:t>
      </w:r>
      <w:r w:rsidR="00053C4D" w:rsidRPr="0010309B">
        <w:rPr>
          <w:rFonts w:ascii="Arial" w:hAnsi="Arial"/>
          <w:lang w:val="es-MX"/>
        </w:rPr>
        <w:t>.</w:t>
      </w:r>
    </w:p>
    <w:p w14:paraId="41B62B2F" w14:textId="77777777" w:rsidR="00053C4D" w:rsidRPr="0060772D" w:rsidRDefault="00053C4D" w:rsidP="00053C4D">
      <w:pPr>
        <w:pStyle w:val="Textosinformato"/>
        <w:tabs>
          <w:tab w:val="left" w:pos="1134"/>
        </w:tabs>
        <w:spacing w:before="120" w:after="120"/>
        <w:ind w:left="709"/>
        <w:jc w:val="both"/>
        <w:rPr>
          <w:rFonts w:ascii="Arial" w:hAnsi="Arial" w:cs="Arial"/>
          <w:sz w:val="14"/>
          <w:szCs w:val="14"/>
        </w:rPr>
      </w:pPr>
    </w:p>
    <w:p w14:paraId="04A37754" w14:textId="77777777" w:rsidR="00053C4D" w:rsidRPr="00B3558E" w:rsidRDefault="00053C4D" w:rsidP="00053C4D">
      <w:pPr>
        <w:pStyle w:val="Ttulo1"/>
        <w:numPr>
          <w:ilvl w:val="1"/>
          <w:numId w:val="1"/>
        </w:numPr>
        <w:spacing w:before="120" w:after="120"/>
        <w:jc w:val="both"/>
        <w:rPr>
          <w:rFonts w:cs="Arial"/>
          <w:bCs/>
          <w:color w:val="244061" w:themeColor="accent1" w:themeShade="80"/>
          <w:sz w:val="20"/>
        </w:rPr>
      </w:pPr>
      <w:bookmarkStart w:id="249" w:name="_Toc309618065"/>
      <w:bookmarkStart w:id="250" w:name="_Toc314030196"/>
      <w:bookmarkStart w:id="251" w:name="_Toc314085314"/>
      <w:bookmarkStart w:id="252" w:name="_Toc314094135"/>
      <w:bookmarkStart w:id="253" w:name="_Toc314804491"/>
      <w:bookmarkStart w:id="254" w:name="_Toc314804556"/>
      <w:bookmarkStart w:id="255" w:name="_Toc315905504"/>
      <w:bookmarkStart w:id="256" w:name="_Toc316315420"/>
      <w:bookmarkStart w:id="257" w:name="_Toc316316306"/>
      <w:bookmarkStart w:id="258" w:name="_Toc327181254"/>
      <w:bookmarkStart w:id="259" w:name="_Toc329602570"/>
      <w:bookmarkStart w:id="260" w:name="_Toc382992956"/>
      <w:bookmarkStart w:id="261" w:name="_Toc383184929"/>
      <w:bookmarkStart w:id="262" w:name="_Toc383788306"/>
      <w:bookmarkStart w:id="263" w:name="_Toc390935270"/>
      <w:bookmarkStart w:id="264" w:name="_Toc409002213"/>
      <w:bookmarkStart w:id="265" w:name="_Toc422232834"/>
      <w:bookmarkStart w:id="266" w:name="_Toc427242072"/>
      <w:bookmarkStart w:id="267" w:name="_Toc428879784"/>
      <w:bookmarkStart w:id="268" w:name="_Toc447120309"/>
      <w:bookmarkStart w:id="269" w:name="_Toc452121377"/>
      <w:bookmarkStart w:id="270" w:name="_Toc464498300"/>
      <w:bookmarkStart w:id="271" w:name="_Toc464498705"/>
      <w:bookmarkStart w:id="272" w:name="_Toc487209316"/>
      <w:bookmarkStart w:id="273" w:name="_Toc488428629"/>
      <w:bookmarkStart w:id="274" w:name="_Toc491180957"/>
      <w:bookmarkStart w:id="275" w:name="_Toc492377917"/>
      <w:bookmarkStart w:id="276" w:name="_Toc493501619"/>
      <w:bookmarkStart w:id="277" w:name="_Toc494211578"/>
      <w:bookmarkStart w:id="278" w:name="_Toc496883315"/>
      <w:bookmarkStart w:id="279" w:name="_Toc498523196"/>
      <w:bookmarkStart w:id="280" w:name="_Toc505704874"/>
      <w:bookmarkStart w:id="281" w:name="_Toc510612317"/>
      <w:bookmarkStart w:id="282" w:name="_Toc527963293"/>
      <w:bookmarkStart w:id="283" w:name="_Toc528680680"/>
      <w:bookmarkStart w:id="284" w:name="_Toc25083226"/>
      <w:bookmarkStart w:id="285" w:name="_Toc25841866"/>
      <w:bookmarkStart w:id="286" w:name="_Toc25919711"/>
      <w:bookmarkStart w:id="287" w:name="_Toc26174834"/>
      <w:bookmarkStart w:id="288" w:name="_Toc49502868"/>
      <w:bookmarkStart w:id="289" w:name="_Toc54950970"/>
      <w:bookmarkStart w:id="290" w:name="_Toc55310058"/>
      <w:r w:rsidRPr="00B3558E">
        <w:rPr>
          <w:rFonts w:cs="Arial"/>
          <w:bCs/>
          <w:color w:val="244061" w:themeColor="accent1" w:themeShade="80"/>
          <w:sz w:val="20"/>
        </w:rPr>
        <w:lastRenderedPageBreak/>
        <w:t>Licitantes que no podrán participar en el presente procedimiento</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0E258F69" w14:textId="72E32261" w:rsidR="00053C4D" w:rsidRPr="00842BC0" w:rsidRDefault="00053C4D" w:rsidP="00053C4D">
      <w:pPr>
        <w:pStyle w:val="Textosinformato"/>
        <w:tabs>
          <w:tab w:val="left" w:pos="1134"/>
        </w:tabs>
        <w:spacing w:before="120" w:after="120"/>
        <w:ind w:left="705"/>
        <w:jc w:val="both"/>
        <w:rPr>
          <w:rFonts w:ascii="Arial" w:hAnsi="Arial" w:cs="Arial"/>
        </w:rPr>
      </w:pPr>
      <w:r w:rsidRPr="004C4800">
        <w:rPr>
          <w:rFonts w:ascii="Arial" w:hAnsi="Arial" w:cs="Arial"/>
        </w:rPr>
        <w:t>No podrán participar las personas físicas o morales que se encuentren en los supuesto</w:t>
      </w:r>
      <w:r>
        <w:rPr>
          <w:rFonts w:ascii="Arial" w:hAnsi="Arial" w:cs="Arial"/>
        </w:rPr>
        <w:t>s establecidos en los artículos 59 y 7</w:t>
      </w:r>
      <w:r w:rsidR="008D0F6F">
        <w:rPr>
          <w:rFonts w:ascii="Arial" w:hAnsi="Arial" w:cs="Arial"/>
        </w:rPr>
        <w:t>8</w:t>
      </w:r>
      <w:r w:rsidRPr="004C4800">
        <w:rPr>
          <w:rFonts w:ascii="Arial" w:hAnsi="Arial" w:cs="Arial"/>
        </w:rPr>
        <w:t xml:space="preserve"> del REGLAMENTO y </w:t>
      </w:r>
      <w:r>
        <w:rPr>
          <w:rFonts w:ascii="Arial" w:hAnsi="Arial" w:cs="Arial"/>
        </w:rPr>
        <w:t>49 fracción I</w:t>
      </w:r>
      <w:r w:rsidRPr="00896998">
        <w:rPr>
          <w:rFonts w:ascii="Arial" w:hAnsi="Arial" w:cs="Arial"/>
        </w:rPr>
        <w:t xml:space="preserve">X de la Ley </w:t>
      </w:r>
      <w:r>
        <w:rPr>
          <w:rFonts w:ascii="Arial" w:hAnsi="Arial" w:cs="Arial"/>
        </w:rPr>
        <w:t>General</w:t>
      </w:r>
      <w:r w:rsidRPr="00896998">
        <w:rPr>
          <w:rFonts w:ascii="Arial" w:hAnsi="Arial" w:cs="Arial"/>
        </w:rPr>
        <w:t xml:space="preserve"> de Responsabilidades Administrativas</w:t>
      </w:r>
      <w:r w:rsidRPr="004C4800">
        <w:rPr>
          <w:rFonts w:ascii="Arial" w:hAnsi="Arial" w:cs="Arial"/>
        </w:rPr>
        <w:t xml:space="preserve">. La Dirección </w:t>
      </w:r>
      <w:r w:rsidRPr="00842BC0">
        <w:rPr>
          <w:rFonts w:ascii="Arial" w:hAnsi="Arial" w:cs="Arial"/>
        </w:rPr>
        <w:t xml:space="preserve">de Recursos Materiales y Servicios verificará desde el registro de participación y hasta el Fallo que los LICITANTES no se encuentren inhabilitados durante todo el procedimiento. </w:t>
      </w:r>
    </w:p>
    <w:p w14:paraId="51FB63F8" w14:textId="77777777" w:rsidR="00167BFB" w:rsidRPr="004660D0" w:rsidRDefault="00167BFB" w:rsidP="00167BFB">
      <w:pPr>
        <w:pStyle w:val="Prrafodelista"/>
        <w:spacing w:before="120" w:after="120"/>
        <w:ind w:left="705"/>
        <w:jc w:val="both"/>
        <w:rPr>
          <w:rFonts w:ascii="Arial" w:hAnsi="Arial" w:cs="Arial"/>
          <w:snapToGrid/>
          <w:lang w:val="es-MX"/>
        </w:rPr>
      </w:pPr>
      <w:r w:rsidRPr="004660D0">
        <w:rPr>
          <w:rFonts w:ascii="Arial" w:hAnsi="Arial" w:cs="Arial"/>
          <w:snapToGrid/>
          <w:lang w:val="es-MX"/>
        </w:rPr>
        <w:t>Las personas físicas o morales que no hayan recibido invitación para participar en el presente procedimiento de contratación.</w:t>
      </w:r>
    </w:p>
    <w:p w14:paraId="3436FD1B" w14:textId="77777777" w:rsidR="00053C4D" w:rsidRPr="0060772D" w:rsidRDefault="00053C4D" w:rsidP="00053C4D">
      <w:pPr>
        <w:pStyle w:val="Prrafodelista"/>
        <w:spacing w:before="120" w:after="120"/>
        <w:ind w:left="709"/>
        <w:jc w:val="both"/>
        <w:rPr>
          <w:rFonts w:ascii="Arial" w:hAnsi="Arial" w:cs="Arial"/>
          <w:snapToGrid/>
          <w:sz w:val="14"/>
          <w:szCs w:val="14"/>
          <w:lang w:val="es-MX"/>
        </w:rPr>
      </w:pPr>
    </w:p>
    <w:p w14:paraId="3C98D0BF" w14:textId="77777777" w:rsidR="00053C4D" w:rsidRPr="006B4BE5" w:rsidRDefault="00053C4D" w:rsidP="00053C4D">
      <w:pPr>
        <w:pStyle w:val="Ttulo1"/>
        <w:numPr>
          <w:ilvl w:val="1"/>
          <w:numId w:val="1"/>
        </w:numPr>
        <w:spacing w:before="120" w:after="120"/>
        <w:jc w:val="both"/>
        <w:rPr>
          <w:rFonts w:cs="Arial"/>
          <w:bCs/>
          <w:color w:val="244061" w:themeColor="accent1" w:themeShade="80"/>
          <w:sz w:val="20"/>
        </w:rPr>
      </w:pPr>
      <w:bookmarkStart w:id="291" w:name="_Toc309618066"/>
      <w:bookmarkStart w:id="292" w:name="_Toc314030197"/>
      <w:bookmarkStart w:id="293" w:name="_Toc314085315"/>
      <w:bookmarkStart w:id="294" w:name="_Toc314094136"/>
      <w:bookmarkStart w:id="295" w:name="_Toc314804492"/>
      <w:bookmarkStart w:id="296" w:name="_Toc314804557"/>
      <w:bookmarkStart w:id="297" w:name="_Toc315905505"/>
      <w:bookmarkStart w:id="298" w:name="_Toc316315421"/>
      <w:bookmarkStart w:id="299" w:name="_Toc316316307"/>
      <w:bookmarkStart w:id="300" w:name="_Toc327181255"/>
      <w:bookmarkStart w:id="301" w:name="_Toc329602571"/>
      <w:bookmarkStart w:id="302" w:name="_Toc382992957"/>
      <w:bookmarkStart w:id="303" w:name="_Toc383184930"/>
      <w:bookmarkStart w:id="304" w:name="_Toc383788307"/>
      <w:bookmarkStart w:id="305" w:name="_Toc390935271"/>
      <w:bookmarkStart w:id="306" w:name="_Toc409002214"/>
      <w:bookmarkStart w:id="307" w:name="_Toc422232835"/>
      <w:bookmarkStart w:id="308" w:name="_Toc427242073"/>
      <w:bookmarkStart w:id="309" w:name="_Toc428879785"/>
      <w:bookmarkStart w:id="310" w:name="_Toc447120310"/>
      <w:bookmarkStart w:id="311" w:name="_Toc452121378"/>
      <w:bookmarkStart w:id="312" w:name="_Toc464498301"/>
      <w:bookmarkStart w:id="313" w:name="_Toc464498706"/>
      <w:bookmarkStart w:id="314" w:name="_Toc487209317"/>
      <w:bookmarkStart w:id="315" w:name="_Toc488428630"/>
      <w:bookmarkStart w:id="316" w:name="_Toc491180958"/>
      <w:bookmarkStart w:id="317" w:name="_Toc492377918"/>
      <w:bookmarkStart w:id="318" w:name="_Toc493501620"/>
      <w:bookmarkStart w:id="319" w:name="_Toc494211579"/>
      <w:bookmarkStart w:id="320" w:name="_Toc496883316"/>
      <w:bookmarkStart w:id="321" w:name="_Toc498523197"/>
      <w:bookmarkStart w:id="322" w:name="_Toc505704875"/>
      <w:bookmarkStart w:id="323" w:name="_Toc510612318"/>
      <w:bookmarkStart w:id="324" w:name="_Toc527963294"/>
      <w:bookmarkStart w:id="325" w:name="_Toc528680681"/>
      <w:bookmarkStart w:id="326" w:name="_Toc25083227"/>
      <w:bookmarkStart w:id="327" w:name="_Toc25841867"/>
      <w:bookmarkStart w:id="328" w:name="_Toc25919712"/>
      <w:bookmarkStart w:id="329" w:name="_Toc26174835"/>
      <w:bookmarkStart w:id="330" w:name="_Toc49502869"/>
      <w:bookmarkStart w:id="331" w:name="_Toc54950971"/>
      <w:bookmarkStart w:id="332" w:name="_Toc55310059"/>
      <w:r w:rsidRPr="006B4BE5">
        <w:rPr>
          <w:rFonts w:cs="Arial"/>
          <w:bCs/>
          <w:color w:val="244061" w:themeColor="accent1" w:themeShade="80"/>
          <w:sz w:val="20"/>
        </w:rPr>
        <w:t>Para el caso de presentación de proposiciones conjuntas</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14:paraId="4D8D045B" w14:textId="77777777" w:rsidR="00115898" w:rsidRPr="004660D0" w:rsidRDefault="00115898" w:rsidP="00115898">
      <w:pPr>
        <w:autoSpaceDE w:val="0"/>
        <w:autoSpaceDN w:val="0"/>
        <w:spacing w:before="120" w:after="120"/>
        <w:ind w:left="705"/>
        <w:jc w:val="both"/>
        <w:rPr>
          <w:rFonts w:ascii="Arial" w:hAnsi="Arial" w:cs="Arial"/>
        </w:rPr>
      </w:pPr>
      <w:bookmarkStart w:id="333" w:name="_Toc314085316"/>
      <w:bookmarkStart w:id="334" w:name="_Toc314094137"/>
      <w:r w:rsidRPr="004660D0">
        <w:rPr>
          <w:rFonts w:ascii="Arial" w:hAnsi="Arial" w:cs="Arial"/>
        </w:rPr>
        <w:t>De conformidad con lo dispuesto en el artículo 100 de las POBALINES, no resulta aplicable la presentación de propuestas conjuntas.</w:t>
      </w:r>
    </w:p>
    <w:p w14:paraId="35ECF026" w14:textId="77777777" w:rsidR="00115898" w:rsidRPr="0060772D" w:rsidRDefault="00115898" w:rsidP="00053C4D">
      <w:pPr>
        <w:autoSpaceDE w:val="0"/>
        <w:autoSpaceDN w:val="0"/>
        <w:spacing w:before="120" w:after="120"/>
        <w:ind w:left="1425"/>
        <w:jc w:val="both"/>
        <w:rPr>
          <w:rFonts w:ascii="Arial" w:hAnsi="Arial" w:cs="Arial"/>
          <w:b/>
          <w:bCs/>
          <w:color w:val="244061" w:themeColor="accent1" w:themeShade="80"/>
          <w:sz w:val="14"/>
          <w:szCs w:val="14"/>
          <w:lang w:val="es-ES"/>
        </w:rPr>
      </w:pPr>
    </w:p>
    <w:p w14:paraId="5DC5BA85" w14:textId="77777777" w:rsidR="00053C4D" w:rsidRPr="006B4BE5" w:rsidRDefault="00053C4D" w:rsidP="00053C4D">
      <w:pPr>
        <w:pStyle w:val="Ttulo1"/>
        <w:numPr>
          <w:ilvl w:val="0"/>
          <w:numId w:val="1"/>
        </w:numPr>
        <w:spacing w:before="120" w:after="120"/>
        <w:jc w:val="both"/>
        <w:rPr>
          <w:rFonts w:cs="Arial"/>
          <w:bCs/>
          <w:color w:val="244061" w:themeColor="accent1" w:themeShade="80"/>
          <w:sz w:val="20"/>
        </w:rPr>
      </w:pPr>
      <w:bookmarkStart w:id="335" w:name="_Toc510612319"/>
      <w:bookmarkStart w:id="336" w:name="_Toc55310060"/>
      <w:r w:rsidRPr="006B4BE5">
        <w:rPr>
          <w:rFonts w:cs="Arial"/>
          <w:bCs/>
          <w:color w:val="244061" w:themeColor="accent1" w:themeShade="80"/>
          <w:sz w:val="20"/>
        </w:rPr>
        <w:t>CONTENIDO DE LAS PROPOSICIONES</w:t>
      </w:r>
      <w:bookmarkEnd w:id="333"/>
      <w:bookmarkEnd w:id="334"/>
      <w:bookmarkEnd w:id="335"/>
      <w:bookmarkEnd w:id="336"/>
    </w:p>
    <w:p w14:paraId="236A136A" w14:textId="77777777" w:rsidR="008E1EBC" w:rsidRDefault="008E1EBC" w:rsidP="008E1EBC">
      <w:pPr>
        <w:pStyle w:val="Texto0"/>
        <w:tabs>
          <w:tab w:val="left" w:pos="709"/>
        </w:tabs>
        <w:spacing w:after="0" w:line="240" w:lineRule="auto"/>
        <w:ind w:left="705" w:firstLine="0"/>
        <w:rPr>
          <w:sz w:val="20"/>
        </w:rPr>
      </w:pPr>
      <w:bookmarkStart w:id="337" w:name="_Toc289064580"/>
      <w:bookmarkStart w:id="338" w:name="_Toc310514790"/>
      <w:bookmarkStart w:id="339" w:name="_Toc312083756"/>
      <w:bookmarkStart w:id="340" w:name="_Toc312402701"/>
      <w:bookmarkStart w:id="341" w:name="_Toc314002686"/>
      <w:bookmarkStart w:id="342" w:name="_Toc314030199"/>
      <w:bookmarkStart w:id="343" w:name="_Toc314085317"/>
      <w:bookmarkStart w:id="344" w:name="_Toc314094138"/>
      <w:bookmarkStart w:id="345" w:name="_Toc314804494"/>
      <w:bookmarkStart w:id="346" w:name="_Toc314804559"/>
      <w:bookmarkStart w:id="347" w:name="_Toc315905507"/>
      <w:bookmarkStart w:id="348" w:name="_Toc316315423"/>
      <w:bookmarkStart w:id="349" w:name="_Toc316316309"/>
      <w:bookmarkStart w:id="350" w:name="_Toc327181257"/>
      <w:bookmarkStart w:id="351" w:name="_Toc329602573"/>
      <w:bookmarkStart w:id="352" w:name="_Toc382992959"/>
      <w:bookmarkStart w:id="353" w:name="_Toc383184932"/>
      <w:bookmarkStart w:id="354" w:name="_Toc383788309"/>
      <w:bookmarkStart w:id="355" w:name="_Toc390935273"/>
      <w:bookmarkStart w:id="356" w:name="_Toc409002216"/>
      <w:bookmarkStart w:id="357" w:name="_Toc422232837"/>
      <w:bookmarkStart w:id="358" w:name="_Toc427242075"/>
      <w:bookmarkStart w:id="359" w:name="_Toc428879787"/>
      <w:bookmarkStart w:id="360" w:name="_Toc447120312"/>
      <w:bookmarkStart w:id="361" w:name="_Toc452121380"/>
      <w:bookmarkStart w:id="362" w:name="_Toc464498303"/>
      <w:bookmarkStart w:id="363" w:name="_Toc464498708"/>
      <w:bookmarkStart w:id="364" w:name="_Toc487209319"/>
      <w:bookmarkStart w:id="365" w:name="_Toc488428632"/>
      <w:bookmarkStart w:id="366" w:name="_Toc491180960"/>
      <w:bookmarkStart w:id="367" w:name="_Toc492377920"/>
      <w:bookmarkStart w:id="368" w:name="_Toc493501622"/>
      <w:bookmarkStart w:id="369" w:name="_Toc494211581"/>
      <w:bookmarkStart w:id="370" w:name="_Toc496883318"/>
      <w:bookmarkStart w:id="371" w:name="_Toc498523199"/>
      <w:bookmarkStart w:id="372" w:name="_Toc505704877"/>
      <w:bookmarkStart w:id="373" w:name="_Toc510612320"/>
      <w:bookmarkStart w:id="374" w:name="_Toc527963296"/>
      <w:bookmarkStart w:id="375" w:name="_Toc528680683"/>
      <w:r w:rsidRPr="00D306C6">
        <w:rPr>
          <w:sz w:val="20"/>
        </w:rPr>
        <w:t xml:space="preserve">Los LICITANTES deberán presentar los requisitos </w:t>
      </w:r>
      <w:r>
        <w:rPr>
          <w:sz w:val="20"/>
        </w:rPr>
        <w:t xml:space="preserve">y </w:t>
      </w:r>
      <w:r w:rsidRPr="0011488E">
        <w:rPr>
          <w:b/>
          <w:sz w:val="20"/>
        </w:rPr>
        <w:t>documentos completamente legibles</w:t>
      </w:r>
      <w:r>
        <w:rPr>
          <w:sz w:val="20"/>
        </w:rPr>
        <w:t>, señalados</w:t>
      </w:r>
      <w:r w:rsidRPr="00D306C6">
        <w:rPr>
          <w:sz w:val="20"/>
        </w:rPr>
        <w:t xml:space="preserve"> en los </w:t>
      </w:r>
      <w:r w:rsidRPr="00D306C6">
        <w:rPr>
          <w:b/>
          <w:sz w:val="20"/>
        </w:rPr>
        <w:t xml:space="preserve">puntos </w:t>
      </w:r>
      <w:r>
        <w:rPr>
          <w:b/>
          <w:sz w:val="20"/>
        </w:rPr>
        <w:t>4</w:t>
      </w:r>
      <w:r w:rsidRPr="00D306C6">
        <w:rPr>
          <w:b/>
          <w:sz w:val="20"/>
        </w:rPr>
        <w:t>.1</w:t>
      </w:r>
      <w:r w:rsidRPr="00D306C6">
        <w:rPr>
          <w:sz w:val="20"/>
        </w:rPr>
        <w:t>,</w:t>
      </w:r>
      <w:r w:rsidRPr="00D306C6">
        <w:rPr>
          <w:b/>
          <w:sz w:val="20"/>
        </w:rPr>
        <w:t xml:space="preserve"> </w:t>
      </w:r>
      <w:r>
        <w:rPr>
          <w:b/>
          <w:sz w:val="20"/>
        </w:rPr>
        <w:t>4</w:t>
      </w:r>
      <w:r w:rsidRPr="00D306C6">
        <w:rPr>
          <w:b/>
          <w:sz w:val="20"/>
        </w:rPr>
        <w:t xml:space="preserve">.2 </w:t>
      </w:r>
      <w:r w:rsidRPr="00D306C6">
        <w:rPr>
          <w:sz w:val="20"/>
        </w:rPr>
        <w:t>y</w:t>
      </w:r>
      <w:r w:rsidRPr="00D306C6">
        <w:rPr>
          <w:b/>
          <w:sz w:val="20"/>
        </w:rPr>
        <w:t xml:space="preserve"> </w:t>
      </w:r>
      <w:r>
        <w:rPr>
          <w:b/>
          <w:sz w:val="20"/>
        </w:rPr>
        <w:t>4</w:t>
      </w:r>
      <w:r w:rsidRPr="00D306C6">
        <w:rPr>
          <w:b/>
          <w:sz w:val="20"/>
        </w:rPr>
        <w:t>.3</w:t>
      </w:r>
      <w:r>
        <w:rPr>
          <w:sz w:val="20"/>
        </w:rPr>
        <w:t>, según se describe</w:t>
      </w:r>
      <w:r w:rsidRPr="00D306C6">
        <w:rPr>
          <w:sz w:val="20"/>
        </w:rPr>
        <w:t xml:space="preserve"> a continuación:</w:t>
      </w:r>
    </w:p>
    <w:p w14:paraId="37778CCB" w14:textId="77777777" w:rsidR="008E1EBC" w:rsidRDefault="008E1EBC" w:rsidP="008E1EBC">
      <w:pPr>
        <w:pStyle w:val="Texto0"/>
        <w:tabs>
          <w:tab w:val="left" w:pos="709"/>
        </w:tabs>
        <w:spacing w:after="0" w:line="240" w:lineRule="auto"/>
        <w:ind w:left="705" w:firstLine="0"/>
        <w:rPr>
          <w:sz w:val="20"/>
        </w:rPr>
      </w:pPr>
    </w:p>
    <w:p w14:paraId="006125EF" w14:textId="0DBCAEEC" w:rsidR="008E1EBC" w:rsidRPr="002B0D41" w:rsidRDefault="008E1EBC" w:rsidP="008E1EBC">
      <w:pPr>
        <w:pStyle w:val="Texto0"/>
        <w:tabs>
          <w:tab w:val="left" w:pos="709"/>
        </w:tabs>
        <w:spacing w:before="120" w:after="120" w:line="240" w:lineRule="auto"/>
        <w:ind w:left="705" w:firstLine="0"/>
        <w:rPr>
          <w:sz w:val="20"/>
        </w:rPr>
      </w:pPr>
      <w:r>
        <w:rPr>
          <w:sz w:val="20"/>
        </w:rPr>
        <w:tab/>
      </w:r>
      <w:r w:rsidRPr="003F6701">
        <w:rPr>
          <w:i/>
          <w:sz w:val="19"/>
          <w:szCs w:val="19"/>
          <w:u w:val="single"/>
        </w:rPr>
        <w:t>Presentar los documentos en PDF, sin duplicar los archivos con el mismo contenido y sin presentarlos protegidos, esto es, que requieran contraseña para visualizarlos</w:t>
      </w:r>
      <w:r w:rsidR="00F010DE">
        <w:rPr>
          <w:i/>
          <w:sz w:val="19"/>
          <w:szCs w:val="19"/>
          <w:u w:val="single"/>
        </w:rPr>
        <w:t>,</w:t>
      </w:r>
      <w:r w:rsidRPr="003F6701">
        <w:rPr>
          <w:i/>
          <w:sz w:val="19"/>
          <w:szCs w:val="19"/>
          <w:u w:val="single"/>
        </w:rPr>
        <w:t xml:space="preserve"> imprimirlos</w:t>
      </w:r>
      <w:r w:rsidR="00F010DE">
        <w:rPr>
          <w:i/>
          <w:sz w:val="19"/>
          <w:szCs w:val="19"/>
          <w:u w:val="single"/>
        </w:rPr>
        <w:t xml:space="preserve"> o combinarlos</w:t>
      </w:r>
      <w:r>
        <w:rPr>
          <w:i/>
          <w:sz w:val="19"/>
          <w:szCs w:val="19"/>
          <w:u w:val="single"/>
        </w:rPr>
        <w:t>.</w:t>
      </w:r>
    </w:p>
    <w:p w14:paraId="7139C696" w14:textId="77777777" w:rsidR="008E5BD6" w:rsidRPr="008E5BD6" w:rsidRDefault="008E5BD6" w:rsidP="00936C7A">
      <w:pPr>
        <w:pStyle w:val="Texto0"/>
        <w:tabs>
          <w:tab w:val="left" w:pos="709"/>
        </w:tabs>
        <w:spacing w:before="120" w:after="120" w:line="240" w:lineRule="auto"/>
        <w:ind w:left="705" w:firstLine="0"/>
        <w:rPr>
          <w:sz w:val="10"/>
          <w:szCs w:val="10"/>
        </w:rPr>
      </w:pPr>
    </w:p>
    <w:p w14:paraId="34987E11" w14:textId="27272AC6" w:rsidR="00053C4D" w:rsidRPr="003C3E39" w:rsidRDefault="00053C4D" w:rsidP="00053C4D">
      <w:pPr>
        <w:pStyle w:val="Ttulo1"/>
        <w:numPr>
          <w:ilvl w:val="1"/>
          <w:numId w:val="1"/>
        </w:numPr>
        <w:spacing w:before="120" w:after="120"/>
        <w:jc w:val="both"/>
        <w:rPr>
          <w:rFonts w:cs="Arial"/>
          <w:bCs/>
          <w:color w:val="244061" w:themeColor="accent1" w:themeShade="80"/>
          <w:sz w:val="20"/>
        </w:rPr>
      </w:pPr>
      <w:bookmarkStart w:id="376" w:name="_Toc25083229"/>
      <w:bookmarkStart w:id="377" w:name="_Toc25841869"/>
      <w:bookmarkStart w:id="378" w:name="_Toc25919714"/>
      <w:bookmarkStart w:id="379" w:name="_Toc26174837"/>
      <w:bookmarkStart w:id="380" w:name="_Toc49502871"/>
      <w:bookmarkStart w:id="381" w:name="_Toc54950973"/>
      <w:bookmarkStart w:id="382" w:name="_Toc55310061"/>
      <w:r w:rsidRPr="003C3E39">
        <w:rPr>
          <w:rFonts w:cs="Arial"/>
          <w:bCs/>
          <w:color w:val="244061" w:themeColor="accent1" w:themeShade="80"/>
          <w:sz w:val="20"/>
        </w:rPr>
        <w:t>Documentación distinta a la oferta técnica y la oferta económica</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r w:rsidR="00DC1D2A" w:rsidRPr="003C3E39">
        <w:rPr>
          <w:rFonts w:cs="Arial"/>
          <w:bCs/>
          <w:color w:val="244061" w:themeColor="accent1" w:themeShade="80"/>
          <w:sz w:val="20"/>
        </w:rPr>
        <w:t xml:space="preserve"> (sobre administrativo-legal)</w:t>
      </w:r>
      <w:bookmarkEnd w:id="380"/>
      <w:bookmarkEnd w:id="381"/>
      <w:bookmarkEnd w:id="382"/>
    </w:p>
    <w:p w14:paraId="00D0FBE5" w14:textId="3A1E2E3C" w:rsidR="008E1EBC" w:rsidRPr="002B0D41" w:rsidRDefault="008E1EBC" w:rsidP="008E1EBC">
      <w:pPr>
        <w:pStyle w:val="Texto0"/>
        <w:tabs>
          <w:tab w:val="left" w:pos="851"/>
        </w:tabs>
        <w:spacing w:before="120" w:after="120" w:line="240" w:lineRule="auto"/>
        <w:ind w:left="709" w:firstLine="0"/>
        <w:rPr>
          <w:sz w:val="20"/>
        </w:rPr>
      </w:pPr>
      <w:r w:rsidRPr="002B0D41">
        <w:rPr>
          <w:sz w:val="20"/>
        </w:rPr>
        <w:t xml:space="preserve">De conformidad con lo establecido en la fracción VII del artículo 64 de las POBALINES, los LICITANTES deberán presentar </w:t>
      </w:r>
      <w:r w:rsidRPr="00D76781">
        <w:rPr>
          <w:sz w:val="20"/>
        </w:rPr>
        <w:t xml:space="preserve">los documentos que se listan en los incisos siguientes, mismos que no deberán tener tachaduras ni enmendaduras y estar firmados con firma electrónica avanzada válida </w:t>
      </w:r>
      <w:r w:rsidRPr="009A740B">
        <w:rPr>
          <w:sz w:val="22"/>
          <w:u w:val="single"/>
        </w:rPr>
        <w:t xml:space="preserve">del </w:t>
      </w:r>
      <w:r w:rsidRPr="009A740B">
        <w:rPr>
          <w:sz w:val="22"/>
          <w:szCs w:val="22"/>
          <w:u w:val="single"/>
        </w:rPr>
        <w:t xml:space="preserve">LICITANTE </w:t>
      </w:r>
      <w:r w:rsidRPr="009A740B">
        <w:rPr>
          <w:rFonts w:eastAsia="MS Mincho" w:cs="Arial"/>
          <w:b/>
          <w:sz w:val="22"/>
          <w:szCs w:val="22"/>
          <w:u w:val="single"/>
        </w:rPr>
        <w:t xml:space="preserve">(de la empresa, </w:t>
      </w:r>
      <w:r w:rsidR="00F010DE">
        <w:rPr>
          <w:rFonts w:eastAsia="MS Mincho" w:cs="Arial"/>
          <w:b/>
          <w:sz w:val="22"/>
          <w:szCs w:val="22"/>
          <w:u w:val="single"/>
        </w:rPr>
        <w:t xml:space="preserve">persona </w:t>
      </w:r>
      <w:r w:rsidRPr="009A740B">
        <w:rPr>
          <w:rFonts w:eastAsia="MS Mincho" w:cs="Arial"/>
          <w:b/>
          <w:sz w:val="22"/>
          <w:szCs w:val="22"/>
          <w:u w:val="single"/>
        </w:rPr>
        <w:t>física o moral, participante</w:t>
      </w:r>
      <w:r w:rsidRPr="009A740B">
        <w:rPr>
          <w:rFonts w:eastAsia="MS Mincho" w:cs="Arial"/>
          <w:b/>
          <w:sz w:val="22"/>
          <w:szCs w:val="22"/>
        </w:rPr>
        <w:t>)</w:t>
      </w:r>
      <w:r w:rsidRPr="002B0D41">
        <w:rPr>
          <w:sz w:val="20"/>
        </w:rPr>
        <w:t>:</w:t>
      </w:r>
    </w:p>
    <w:p w14:paraId="6C5C22BB" w14:textId="73E44C06" w:rsidR="008E1EBC" w:rsidRDefault="008E1EBC" w:rsidP="00E96A22">
      <w:pPr>
        <w:pStyle w:val="Texto0"/>
        <w:numPr>
          <w:ilvl w:val="0"/>
          <w:numId w:val="58"/>
        </w:numPr>
        <w:tabs>
          <w:tab w:val="clear" w:pos="705"/>
          <w:tab w:val="left" w:pos="851"/>
          <w:tab w:val="num" w:pos="993"/>
        </w:tabs>
        <w:spacing w:before="120" w:after="120" w:line="240" w:lineRule="auto"/>
        <w:ind w:left="993" w:hanging="284"/>
        <w:rPr>
          <w:sz w:val="20"/>
        </w:rPr>
      </w:pPr>
      <w:r>
        <w:rPr>
          <w:sz w:val="20"/>
        </w:rPr>
        <w:t>Manifestación por escrito del</w:t>
      </w:r>
      <w:r w:rsidRPr="002B0D41">
        <w:rPr>
          <w:sz w:val="20"/>
        </w:rPr>
        <w:t xml:space="preserve"> representante legal del LICITANTE, </w:t>
      </w:r>
      <w:r w:rsidRPr="002B0D41">
        <w:rPr>
          <w:b/>
          <w:sz w:val="20"/>
        </w:rPr>
        <w:t>bajo protesta de decir verdad</w:t>
      </w:r>
      <w:r w:rsidRPr="002B0D41">
        <w:rPr>
          <w:sz w:val="20"/>
        </w:rPr>
        <w:t>, donde señale la existencia legal y personalidad jurídica del LICITANTE</w:t>
      </w:r>
      <w:r w:rsidR="00F23763">
        <w:rPr>
          <w:sz w:val="20"/>
        </w:rPr>
        <w:t xml:space="preserve"> </w:t>
      </w:r>
      <w:r w:rsidR="00F23763" w:rsidRPr="009A740B">
        <w:rPr>
          <w:rFonts w:eastAsia="MS Mincho" w:cs="Arial"/>
          <w:b/>
          <w:sz w:val="22"/>
          <w:szCs w:val="22"/>
          <w:u w:val="single"/>
        </w:rPr>
        <w:t xml:space="preserve">(de la empresa, </w:t>
      </w:r>
      <w:r w:rsidR="00F23763">
        <w:rPr>
          <w:rFonts w:eastAsia="MS Mincho" w:cs="Arial"/>
          <w:b/>
          <w:sz w:val="22"/>
          <w:szCs w:val="22"/>
          <w:u w:val="single"/>
        </w:rPr>
        <w:t xml:space="preserve">persona </w:t>
      </w:r>
      <w:r w:rsidR="00F23763" w:rsidRPr="009A740B">
        <w:rPr>
          <w:rFonts w:eastAsia="MS Mincho" w:cs="Arial"/>
          <w:b/>
          <w:sz w:val="22"/>
          <w:szCs w:val="22"/>
          <w:u w:val="single"/>
        </w:rPr>
        <w:t>física o moral, participante</w:t>
      </w:r>
      <w:r w:rsidR="00F23763" w:rsidRPr="009A740B">
        <w:rPr>
          <w:rFonts w:eastAsia="MS Mincho" w:cs="Arial"/>
          <w:b/>
          <w:sz w:val="22"/>
          <w:szCs w:val="22"/>
        </w:rPr>
        <w:t>)</w:t>
      </w:r>
      <w:r w:rsidRPr="002B0D41">
        <w:rPr>
          <w:sz w:val="20"/>
        </w:rPr>
        <w:t xml:space="preserve"> y que cuenta con facultades suficientes para comprometerse por sí o por su representada para suscribir la propuesta que presenta para la presente invitación, en el campo correspondiente, se indicará el objeto social o actividad preponderante mediante el cual conste que desempeña las actividades relacionadas con la contratación materia del presente procedimiento </w:t>
      </w:r>
      <w:r w:rsidRPr="002B0D41">
        <w:rPr>
          <w:b/>
          <w:sz w:val="20"/>
        </w:rPr>
        <w:t>Anexo 2</w:t>
      </w:r>
      <w:r w:rsidR="00F23763">
        <w:rPr>
          <w:b/>
          <w:sz w:val="20"/>
        </w:rPr>
        <w:t>.</w:t>
      </w:r>
      <w:r w:rsidRPr="002B0D41">
        <w:rPr>
          <w:sz w:val="20"/>
        </w:rPr>
        <w:t xml:space="preserve"> </w:t>
      </w:r>
    </w:p>
    <w:p w14:paraId="25AD5606" w14:textId="033FDC0B" w:rsidR="008E1EBC" w:rsidRPr="000D2847" w:rsidRDefault="008E1EBC" w:rsidP="008E1EBC">
      <w:pPr>
        <w:pStyle w:val="Texto0"/>
        <w:spacing w:before="120" w:after="120" w:line="240" w:lineRule="auto"/>
        <w:ind w:left="993" w:firstLine="4"/>
        <w:rPr>
          <w:b/>
          <w:i/>
          <w:sz w:val="20"/>
          <w:u w:val="single"/>
        </w:rPr>
      </w:pPr>
      <w:r w:rsidRPr="0064516E">
        <w:rPr>
          <w:i/>
          <w:sz w:val="20"/>
          <w:u w:val="single"/>
        </w:rPr>
        <w:t xml:space="preserve">Debiéndola acompañar de la copia simple por ambos lados de su identificación oficial </w:t>
      </w:r>
      <w:r w:rsidRPr="0096394D">
        <w:rPr>
          <w:b/>
          <w:i/>
          <w:sz w:val="20"/>
          <w:u w:val="single"/>
        </w:rPr>
        <w:t>VIGENTE</w:t>
      </w:r>
      <w:r w:rsidR="00F010DE">
        <w:rPr>
          <w:b/>
          <w:i/>
          <w:sz w:val="20"/>
          <w:u w:val="single"/>
        </w:rPr>
        <w:t xml:space="preserve"> y legible</w:t>
      </w:r>
      <w:r>
        <w:rPr>
          <w:i/>
          <w:sz w:val="20"/>
          <w:u w:val="single"/>
        </w:rPr>
        <w:t xml:space="preserve"> (credencial para votar, pasaporte, cédula profesional)</w:t>
      </w:r>
      <w:r w:rsidRPr="0064516E">
        <w:rPr>
          <w:i/>
          <w:sz w:val="20"/>
          <w:u w:val="single"/>
        </w:rPr>
        <w:t xml:space="preserve">, tratándose de personas físicas y, en el caso de personas morales, la </w:t>
      </w:r>
      <w:r w:rsidR="00F23763">
        <w:rPr>
          <w:i/>
          <w:sz w:val="20"/>
          <w:u w:val="single"/>
        </w:rPr>
        <w:t>del representante legal</w:t>
      </w:r>
      <w:r w:rsidRPr="0064516E">
        <w:rPr>
          <w:i/>
          <w:sz w:val="20"/>
          <w:u w:val="single"/>
        </w:rPr>
        <w:t>, esto de conformidad con lo señalado en el artículo 64 fracción IX de las POBALINES</w:t>
      </w:r>
      <w:r w:rsidRPr="000D2847">
        <w:rPr>
          <w:i/>
          <w:sz w:val="20"/>
          <w:u w:val="single"/>
        </w:rPr>
        <w:t>.</w:t>
      </w:r>
    </w:p>
    <w:p w14:paraId="05C9ED63" w14:textId="5E65C8FD" w:rsidR="008E1EBC" w:rsidRPr="005B440D" w:rsidRDefault="008E1EBC" w:rsidP="00E96A22">
      <w:pPr>
        <w:pStyle w:val="Texto0"/>
        <w:numPr>
          <w:ilvl w:val="0"/>
          <w:numId w:val="58"/>
        </w:numPr>
        <w:tabs>
          <w:tab w:val="clear" w:pos="705"/>
          <w:tab w:val="left" w:pos="851"/>
          <w:tab w:val="num" w:pos="993"/>
        </w:tabs>
        <w:spacing w:before="120" w:after="120" w:line="240" w:lineRule="auto"/>
        <w:ind w:left="993" w:hanging="284"/>
        <w:rPr>
          <w:sz w:val="20"/>
        </w:rPr>
      </w:pPr>
      <w:r w:rsidRPr="005B440D">
        <w:rPr>
          <w:sz w:val="20"/>
        </w:rPr>
        <w:t xml:space="preserve">Manifestación, </w:t>
      </w:r>
      <w:r w:rsidRPr="005B440D">
        <w:rPr>
          <w:b/>
          <w:sz w:val="20"/>
        </w:rPr>
        <w:t>bajo protesta de decir verdad,</w:t>
      </w:r>
      <w:r w:rsidRPr="005B440D">
        <w:rPr>
          <w:sz w:val="20"/>
        </w:rPr>
        <w:t xml:space="preserve"> de no encontrarse en supuesto alguno de los establecidos en los artículos</w:t>
      </w:r>
      <w:r>
        <w:rPr>
          <w:sz w:val="20"/>
        </w:rPr>
        <w:t xml:space="preserve"> 59 y 7</w:t>
      </w:r>
      <w:r w:rsidR="002518D0">
        <w:rPr>
          <w:sz w:val="20"/>
        </w:rPr>
        <w:t>8</w:t>
      </w:r>
      <w:r>
        <w:rPr>
          <w:sz w:val="20"/>
        </w:rPr>
        <w:t xml:space="preserve"> del REGLAMENTO,</w:t>
      </w:r>
      <w:r w:rsidRPr="005B440D">
        <w:rPr>
          <w:bCs/>
          <w:sz w:val="20"/>
        </w:rPr>
        <w:t xml:space="preserve"> </w:t>
      </w:r>
      <w:r w:rsidRPr="005B440D">
        <w:rPr>
          <w:b/>
          <w:sz w:val="20"/>
        </w:rPr>
        <w:t>Anexo 3</w:t>
      </w:r>
      <w:r>
        <w:rPr>
          <w:b/>
          <w:sz w:val="20"/>
        </w:rPr>
        <w:t xml:space="preserve"> </w:t>
      </w:r>
      <w:r w:rsidRPr="0083548F">
        <w:rPr>
          <w:b/>
          <w:sz w:val="20"/>
        </w:rPr>
        <w:t>“A”</w:t>
      </w:r>
    </w:p>
    <w:p w14:paraId="2EA4B433" w14:textId="77777777" w:rsidR="008E1EBC" w:rsidRPr="003A6BC4" w:rsidRDefault="008E1EBC" w:rsidP="00E96A22">
      <w:pPr>
        <w:pStyle w:val="Texto0"/>
        <w:numPr>
          <w:ilvl w:val="0"/>
          <w:numId w:val="58"/>
        </w:numPr>
        <w:tabs>
          <w:tab w:val="clear" w:pos="705"/>
          <w:tab w:val="left" w:pos="851"/>
          <w:tab w:val="num" w:pos="993"/>
        </w:tabs>
        <w:spacing w:before="120" w:after="120" w:line="240" w:lineRule="auto"/>
        <w:ind w:left="993" w:hanging="284"/>
        <w:rPr>
          <w:sz w:val="20"/>
        </w:rPr>
      </w:pPr>
      <w:r w:rsidRPr="005B440D">
        <w:rPr>
          <w:sz w:val="20"/>
        </w:rPr>
        <w:t xml:space="preserve">Manifestación, </w:t>
      </w:r>
      <w:r w:rsidRPr="005B440D">
        <w:rPr>
          <w:b/>
          <w:sz w:val="20"/>
        </w:rPr>
        <w:t>bajo protesta de decir verdad,</w:t>
      </w:r>
      <w:r w:rsidRPr="005B440D">
        <w:rPr>
          <w:sz w:val="20"/>
        </w:rPr>
        <w:t xml:space="preserve"> de estar al corriente en el pago de las obligaciones fiscales</w:t>
      </w:r>
      <w:r>
        <w:rPr>
          <w:sz w:val="20"/>
        </w:rPr>
        <w:t xml:space="preserve"> y en materia de seguridad social</w:t>
      </w:r>
      <w:r w:rsidRPr="005B440D">
        <w:rPr>
          <w:sz w:val="20"/>
        </w:rPr>
        <w:t xml:space="preserve">, </w:t>
      </w:r>
      <w:r w:rsidRPr="005B440D">
        <w:rPr>
          <w:b/>
          <w:sz w:val="20"/>
        </w:rPr>
        <w:t>Anexo</w:t>
      </w:r>
      <w:r w:rsidRPr="005B440D">
        <w:rPr>
          <w:sz w:val="20"/>
        </w:rPr>
        <w:t xml:space="preserve"> </w:t>
      </w:r>
      <w:r w:rsidRPr="005B440D">
        <w:rPr>
          <w:b/>
          <w:sz w:val="20"/>
        </w:rPr>
        <w:t xml:space="preserve">3 “B” </w:t>
      </w:r>
    </w:p>
    <w:p w14:paraId="7FA1DC12" w14:textId="77777777" w:rsidR="008E1EBC" w:rsidRPr="003A6BC4" w:rsidRDefault="008E1EBC" w:rsidP="00E96A22">
      <w:pPr>
        <w:pStyle w:val="Texto0"/>
        <w:numPr>
          <w:ilvl w:val="0"/>
          <w:numId w:val="58"/>
        </w:numPr>
        <w:tabs>
          <w:tab w:val="clear" w:pos="705"/>
          <w:tab w:val="left" w:pos="851"/>
          <w:tab w:val="num" w:pos="993"/>
        </w:tabs>
        <w:spacing w:before="120" w:after="120" w:line="240" w:lineRule="auto"/>
        <w:ind w:left="993" w:hanging="284"/>
        <w:rPr>
          <w:sz w:val="20"/>
        </w:rPr>
      </w:pPr>
      <w:r w:rsidRPr="005B440D">
        <w:rPr>
          <w:sz w:val="20"/>
        </w:rPr>
        <w:t xml:space="preserve">Manifestación, </w:t>
      </w:r>
      <w:r w:rsidRPr="005B440D">
        <w:rPr>
          <w:b/>
          <w:sz w:val="20"/>
        </w:rPr>
        <w:t>bajo protesta de decir verdad,</w:t>
      </w:r>
      <w:r w:rsidRPr="005B440D">
        <w:rPr>
          <w:sz w:val="20"/>
        </w:rPr>
        <w:t xml:space="preserve"> de no encontrarse en supuesto alguno de los establecidos en </w:t>
      </w:r>
      <w:r>
        <w:rPr>
          <w:sz w:val="20"/>
        </w:rPr>
        <w:t>el artículo</w:t>
      </w:r>
      <w:r w:rsidRPr="005B440D">
        <w:rPr>
          <w:sz w:val="20"/>
        </w:rPr>
        <w:t xml:space="preserve"> 49 fracción IX de la Ley General de Responsabilidades Administrativas</w:t>
      </w:r>
      <w:r w:rsidRPr="005B440D">
        <w:rPr>
          <w:bCs/>
          <w:sz w:val="20"/>
        </w:rPr>
        <w:t xml:space="preserve">, </w:t>
      </w:r>
      <w:r w:rsidRPr="005B440D">
        <w:rPr>
          <w:b/>
          <w:sz w:val="20"/>
        </w:rPr>
        <w:t>Anexo 3</w:t>
      </w:r>
      <w:r>
        <w:rPr>
          <w:b/>
          <w:sz w:val="20"/>
        </w:rPr>
        <w:t xml:space="preserve"> “C</w:t>
      </w:r>
      <w:r w:rsidRPr="0083548F">
        <w:rPr>
          <w:b/>
          <w:sz w:val="20"/>
        </w:rPr>
        <w:t xml:space="preserve">” </w:t>
      </w:r>
    </w:p>
    <w:p w14:paraId="7F848CAE" w14:textId="11367F31" w:rsidR="008E1EBC" w:rsidRDefault="008E1EBC" w:rsidP="00E96A22">
      <w:pPr>
        <w:pStyle w:val="Texto0"/>
        <w:numPr>
          <w:ilvl w:val="0"/>
          <w:numId w:val="58"/>
        </w:numPr>
        <w:tabs>
          <w:tab w:val="clear" w:pos="705"/>
          <w:tab w:val="num" w:pos="993"/>
        </w:tabs>
        <w:spacing w:before="120" w:after="120" w:line="240" w:lineRule="auto"/>
        <w:ind w:left="993" w:hanging="284"/>
        <w:rPr>
          <w:sz w:val="20"/>
        </w:rPr>
      </w:pPr>
      <w:r w:rsidRPr="002B0D41">
        <w:rPr>
          <w:sz w:val="20"/>
        </w:rPr>
        <w:lastRenderedPageBreak/>
        <w:t xml:space="preserve">Escrito del LICITANTE en el que </w:t>
      </w:r>
      <w:r w:rsidRPr="002B0D41">
        <w:rPr>
          <w:b/>
          <w:sz w:val="20"/>
        </w:rPr>
        <w:t>manifieste bajo protesta de decir verdad</w:t>
      </w:r>
      <w:r w:rsidRPr="002B0D41">
        <w:rPr>
          <w:sz w:val="20"/>
        </w:rPr>
        <w:t>, que por sí mismo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w:t>
      </w:r>
      <w:r w:rsidRPr="002B0D41">
        <w:rPr>
          <w:b/>
          <w:sz w:val="20"/>
        </w:rPr>
        <w:t xml:space="preserve"> Anexo 4</w:t>
      </w:r>
      <w:r>
        <w:rPr>
          <w:sz w:val="20"/>
        </w:rPr>
        <w:t xml:space="preserve">. </w:t>
      </w:r>
    </w:p>
    <w:p w14:paraId="16E9E720" w14:textId="04F8B218" w:rsidR="00BB4D49" w:rsidRPr="00BB4D49" w:rsidRDefault="008E1EBC" w:rsidP="00E96A22">
      <w:pPr>
        <w:pStyle w:val="Default"/>
        <w:numPr>
          <w:ilvl w:val="0"/>
          <w:numId w:val="58"/>
        </w:numPr>
        <w:tabs>
          <w:tab w:val="clear" w:pos="705"/>
          <w:tab w:val="num" w:pos="1134"/>
        </w:tabs>
        <w:spacing w:after="240"/>
        <w:ind w:left="993" w:hanging="284"/>
        <w:jc w:val="both"/>
        <w:rPr>
          <w:rFonts w:ascii="Arial" w:hAnsi="Arial" w:cs="Arial"/>
          <w:sz w:val="20"/>
          <w:szCs w:val="20"/>
        </w:rPr>
      </w:pPr>
      <w:r w:rsidRPr="00BB4D49">
        <w:rPr>
          <w:rFonts w:ascii="Arial" w:hAnsi="Arial" w:cs="Arial"/>
          <w:sz w:val="20"/>
        </w:rPr>
        <w:t xml:space="preserve">Escrito en el que </w:t>
      </w:r>
      <w:r w:rsidRPr="00BB4D49">
        <w:rPr>
          <w:rFonts w:ascii="Arial" w:hAnsi="Arial" w:cs="Arial"/>
          <w:b/>
          <w:sz w:val="20"/>
        </w:rPr>
        <w:t>manifieste bajo protesta de decir verdad</w:t>
      </w:r>
      <w:r w:rsidRPr="00BB4D49">
        <w:rPr>
          <w:rFonts w:ascii="Arial" w:hAnsi="Arial" w:cs="Arial"/>
          <w:sz w:val="20"/>
        </w:rPr>
        <w:t xml:space="preserve"> que es de nacionalidad mexicana. </w:t>
      </w:r>
      <w:r w:rsidRPr="00BB4D49">
        <w:rPr>
          <w:rFonts w:ascii="Arial" w:hAnsi="Arial" w:cs="Arial"/>
          <w:b/>
          <w:sz w:val="20"/>
        </w:rPr>
        <w:t xml:space="preserve">Anexo 5. </w:t>
      </w:r>
    </w:p>
    <w:p w14:paraId="3D0D7D49" w14:textId="2B6681A1" w:rsidR="00053C4D" w:rsidRPr="00BB4D49" w:rsidRDefault="00053C4D" w:rsidP="00E96A22">
      <w:pPr>
        <w:pStyle w:val="Default"/>
        <w:numPr>
          <w:ilvl w:val="0"/>
          <w:numId w:val="58"/>
        </w:numPr>
        <w:tabs>
          <w:tab w:val="clear" w:pos="705"/>
          <w:tab w:val="num" w:pos="1134"/>
        </w:tabs>
        <w:spacing w:after="240"/>
        <w:ind w:left="993" w:hanging="284"/>
        <w:jc w:val="both"/>
        <w:rPr>
          <w:rFonts w:ascii="Arial" w:hAnsi="Arial" w:cs="Arial"/>
          <w:sz w:val="20"/>
          <w:szCs w:val="20"/>
        </w:rPr>
      </w:pPr>
      <w:r w:rsidRPr="00BB4D49">
        <w:rPr>
          <w:rFonts w:ascii="Arial" w:hAnsi="Arial" w:cs="Arial"/>
          <w:sz w:val="20"/>
          <w:szCs w:val="20"/>
        </w:rPr>
        <w:t xml:space="preserve">En caso de pertenecer al Sector de MIPyMES, carta en la que manifieste </w:t>
      </w:r>
      <w:r w:rsidRPr="00BB4D49">
        <w:rPr>
          <w:rFonts w:ascii="Arial" w:hAnsi="Arial" w:cs="Arial"/>
          <w:b/>
          <w:sz w:val="20"/>
          <w:szCs w:val="20"/>
        </w:rPr>
        <w:t>bajo protesta de decir verdad</w:t>
      </w:r>
      <w:r w:rsidRPr="00BB4D49">
        <w:rPr>
          <w:rFonts w:ascii="Arial" w:hAnsi="Arial" w:cs="Arial"/>
          <w:sz w:val="20"/>
          <w:szCs w:val="20"/>
        </w:rPr>
        <w:t xml:space="preserve"> el rango al que pertenece su empresa conforme a la estratificación determinada por la Secretaría de Economía </w:t>
      </w:r>
      <w:r w:rsidRPr="00BB4D49">
        <w:rPr>
          <w:rFonts w:ascii="Arial" w:hAnsi="Arial" w:cs="Arial"/>
          <w:b/>
          <w:bCs/>
          <w:sz w:val="20"/>
          <w:szCs w:val="20"/>
        </w:rPr>
        <w:t>Anexo 6</w:t>
      </w:r>
      <w:r w:rsidRPr="00BB4D49">
        <w:rPr>
          <w:rFonts w:ascii="Arial" w:hAnsi="Arial" w:cs="Arial"/>
          <w:sz w:val="20"/>
          <w:szCs w:val="20"/>
        </w:rPr>
        <w:t xml:space="preserve">. </w:t>
      </w:r>
    </w:p>
    <w:p w14:paraId="21A9ACF6" w14:textId="763D4258" w:rsidR="00053C4D" w:rsidRPr="003C3E39" w:rsidRDefault="00053C4D" w:rsidP="00053C4D">
      <w:pPr>
        <w:pStyle w:val="Ttulo1"/>
        <w:numPr>
          <w:ilvl w:val="1"/>
          <w:numId w:val="1"/>
        </w:numPr>
        <w:spacing w:before="120" w:after="120"/>
        <w:jc w:val="both"/>
        <w:rPr>
          <w:rFonts w:cs="Arial"/>
          <w:bCs/>
          <w:color w:val="244061" w:themeColor="accent1" w:themeShade="80"/>
          <w:sz w:val="20"/>
        </w:rPr>
      </w:pPr>
      <w:bookmarkStart w:id="383" w:name="_Toc314094139"/>
      <w:bookmarkStart w:id="384" w:name="_Toc314804495"/>
      <w:bookmarkStart w:id="385" w:name="_Toc314804560"/>
      <w:bookmarkStart w:id="386" w:name="_Toc315905508"/>
      <w:bookmarkStart w:id="387" w:name="_Toc316315424"/>
      <w:bookmarkStart w:id="388" w:name="_Toc316316310"/>
      <w:bookmarkStart w:id="389" w:name="_Toc327181258"/>
      <w:bookmarkStart w:id="390" w:name="_Toc329602574"/>
      <w:bookmarkStart w:id="391" w:name="_Toc382992960"/>
      <w:bookmarkStart w:id="392" w:name="_Toc383184933"/>
      <w:bookmarkStart w:id="393" w:name="_Toc383788310"/>
      <w:bookmarkStart w:id="394" w:name="_Toc390935274"/>
      <w:bookmarkStart w:id="395" w:name="_Toc409002217"/>
      <w:bookmarkStart w:id="396" w:name="_Toc422232838"/>
      <w:bookmarkStart w:id="397" w:name="_Toc427242076"/>
      <w:bookmarkStart w:id="398" w:name="_Toc428879788"/>
      <w:bookmarkStart w:id="399" w:name="_Toc447120313"/>
      <w:bookmarkStart w:id="400" w:name="_Toc452121381"/>
      <w:bookmarkStart w:id="401" w:name="_Toc464498304"/>
      <w:bookmarkStart w:id="402" w:name="_Toc464498709"/>
      <w:bookmarkStart w:id="403" w:name="_Toc487209320"/>
      <w:bookmarkStart w:id="404" w:name="_Toc488428633"/>
      <w:bookmarkStart w:id="405" w:name="_Toc491180961"/>
      <w:bookmarkStart w:id="406" w:name="_Toc492377921"/>
      <w:bookmarkStart w:id="407" w:name="_Toc493501623"/>
      <w:bookmarkStart w:id="408" w:name="_Toc494211582"/>
      <w:bookmarkStart w:id="409" w:name="_Toc496883319"/>
      <w:bookmarkStart w:id="410" w:name="_Toc498523200"/>
      <w:bookmarkStart w:id="411" w:name="_Toc505704878"/>
      <w:bookmarkStart w:id="412" w:name="_Toc510612321"/>
      <w:bookmarkStart w:id="413" w:name="_Toc527963297"/>
      <w:bookmarkStart w:id="414" w:name="_Toc528680684"/>
      <w:bookmarkStart w:id="415" w:name="_Toc25083230"/>
      <w:bookmarkStart w:id="416" w:name="_Toc25841870"/>
      <w:bookmarkStart w:id="417" w:name="_Toc25919715"/>
      <w:bookmarkStart w:id="418" w:name="_Toc26174838"/>
      <w:bookmarkStart w:id="419" w:name="_Toc49502872"/>
      <w:bookmarkStart w:id="420" w:name="_Toc54950974"/>
      <w:bookmarkStart w:id="421" w:name="_Toc55310062"/>
      <w:r w:rsidRPr="006B4BE5">
        <w:rPr>
          <w:rFonts w:cs="Arial"/>
          <w:bCs/>
          <w:color w:val="244061" w:themeColor="accent1" w:themeShade="80"/>
          <w:sz w:val="20"/>
        </w:rPr>
        <w:t xml:space="preserve">Contenido de la </w:t>
      </w:r>
      <w:r w:rsidRPr="003C3E39">
        <w:rPr>
          <w:rFonts w:cs="Arial"/>
          <w:bCs/>
          <w:color w:val="244061" w:themeColor="accent1" w:themeShade="80"/>
          <w:sz w:val="20"/>
        </w:rPr>
        <w:t>oferta técnica</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r w:rsidR="00DC1D2A" w:rsidRPr="003C3E39">
        <w:rPr>
          <w:rFonts w:cs="Arial"/>
          <w:bCs/>
          <w:color w:val="244061" w:themeColor="accent1" w:themeShade="80"/>
          <w:sz w:val="20"/>
        </w:rPr>
        <w:t xml:space="preserve"> (sobre técnico)</w:t>
      </w:r>
      <w:bookmarkEnd w:id="419"/>
      <w:bookmarkEnd w:id="420"/>
      <w:bookmarkEnd w:id="421"/>
    </w:p>
    <w:p w14:paraId="055D0D4C" w14:textId="326B0F0F" w:rsidR="00053C4D" w:rsidRDefault="00053C4D" w:rsidP="00E96A22">
      <w:pPr>
        <w:pStyle w:val="Texto0"/>
        <w:numPr>
          <w:ilvl w:val="0"/>
          <w:numId w:val="76"/>
        </w:numPr>
        <w:tabs>
          <w:tab w:val="left" w:pos="993"/>
        </w:tabs>
        <w:spacing w:before="120" w:after="120" w:line="240" w:lineRule="auto"/>
        <w:ind w:left="993" w:hanging="284"/>
        <w:rPr>
          <w:sz w:val="20"/>
        </w:rPr>
      </w:pPr>
      <w:r w:rsidRPr="00723DBF">
        <w:rPr>
          <w:sz w:val="20"/>
        </w:rPr>
        <w:t xml:space="preserve">La oferta técnica que será elaborada </w:t>
      </w:r>
      <w:r w:rsidRPr="002F6C2E">
        <w:rPr>
          <w:sz w:val="20"/>
        </w:rPr>
        <w:t xml:space="preserve">conforme al </w:t>
      </w:r>
      <w:r w:rsidRPr="002F6C2E">
        <w:rPr>
          <w:b/>
          <w:sz w:val="20"/>
        </w:rPr>
        <w:t>numeral 2</w:t>
      </w:r>
      <w:r w:rsidRPr="00723DBF">
        <w:rPr>
          <w:sz w:val="20"/>
        </w:rPr>
        <w:t xml:space="preserve"> de la presente convocatoria, </w:t>
      </w:r>
      <w:r w:rsidRPr="00723DBF">
        <w:rPr>
          <w:b/>
          <w:sz w:val="20"/>
          <w:u w:val="single"/>
        </w:rPr>
        <w:t>deberá contener toda la información señalada y solicitada en el Anexo 1 “</w:t>
      </w:r>
      <w:r>
        <w:rPr>
          <w:b/>
          <w:sz w:val="20"/>
          <w:u w:val="single"/>
        </w:rPr>
        <w:t>E</w:t>
      </w:r>
      <w:r w:rsidRPr="00723DBF">
        <w:rPr>
          <w:b/>
          <w:sz w:val="20"/>
          <w:u w:val="single"/>
        </w:rPr>
        <w:t xml:space="preserve">specificaciones </w:t>
      </w:r>
      <w:r>
        <w:rPr>
          <w:b/>
          <w:sz w:val="20"/>
          <w:u w:val="single"/>
        </w:rPr>
        <w:t>T</w:t>
      </w:r>
      <w:r w:rsidRPr="00723DBF">
        <w:rPr>
          <w:b/>
          <w:sz w:val="20"/>
          <w:u w:val="single"/>
        </w:rPr>
        <w:t>écnicas”, de la presente convocatoria, no se aceptará escrito o leyenda que solo haga referencia al mismo</w:t>
      </w:r>
      <w:r w:rsidRPr="005D1013">
        <w:rPr>
          <w:sz w:val="20"/>
        </w:rPr>
        <w:t xml:space="preserve"> </w:t>
      </w:r>
      <w:r w:rsidRPr="00723DBF">
        <w:rPr>
          <w:sz w:val="20"/>
        </w:rPr>
        <w:t>y deberá contener los documentos que</w:t>
      </w:r>
      <w:r>
        <w:rPr>
          <w:sz w:val="20"/>
        </w:rPr>
        <w:t>,</w:t>
      </w:r>
      <w:r w:rsidRPr="00723DBF">
        <w:rPr>
          <w:sz w:val="20"/>
        </w:rPr>
        <w:t xml:space="preserve"> en su caso, se soliciten en dicho </w:t>
      </w:r>
      <w:r>
        <w:rPr>
          <w:sz w:val="20"/>
        </w:rPr>
        <w:t>a</w:t>
      </w:r>
      <w:r w:rsidRPr="00723DBF">
        <w:rPr>
          <w:sz w:val="20"/>
        </w:rPr>
        <w:t xml:space="preserve">nexo, debiendo considerar las modificaciones que se deriven de la(s) </w:t>
      </w:r>
      <w:r w:rsidR="00B310B8">
        <w:rPr>
          <w:rFonts w:cs="Arial"/>
          <w:sz w:val="20"/>
          <w:lang w:val="es-MX"/>
        </w:rPr>
        <w:t>solicitudes de aclaración que se presenten</w:t>
      </w:r>
      <w:r w:rsidRPr="00723DBF">
        <w:rPr>
          <w:sz w:val="20"/>
        </w:rPr>
        <w:t>.</w:t>
      </w:r>
      <w:r>
        <w:rPr>
          <w:sz w:val="20"/>
        </w:rPr>
        <w:t xml:space="preserve"> </w:t>
      </w:r>
    </w:p>
    <w:p w14:paraId="5DD3CB5D" w14:textId="77777777" w:rsidR="00053C4D" w:rsidRDefault="00053C4D" w:rsidP="00053C4D">
      <w:pPr>
        <w:pStyle w:val="Texto0"/>
        <w:tabs>
          <w:tab w:val="left" w:pos="993"/>
        </w:tabs>
        <w:spacing w:before="120" w:after="120" w:line="240" w:lineRule="auto"/>
        <w:ind w:left="993" w:firstLine="0"/>
        <w:rPr>
          <w:sz w:val="20"/>
        </w:rPr>
      </w:pPr>
    </w:p>
    <w:p w14:paraId="212D95D0" w14:textId="6BF1F8D6" w:rsidR="00053C4D" w:rsidRPr="006B4BE5" w:rsidRDefault="00053C4D" w:rsidP="00053C4D">
      <w:pPr>
        <w:pStyle w:val="Ttulo1"/>
        <w:numPr>
          <w:ilvl w:val="1"/>
          <w:numId w:val="1"/>
        </w:numPr>
        <w:spacing w:before="120" w:after="120"/>
        <w:jc w:val="both"/>
        <w:rPr>
          <w:rFonts w:cs="Arial"/>
          <w:bCs/>
          <w:color w:val="244061" w:themeColor="accent1" w:themeShade="80"/>
          <w:sz w:val="20"/>
        </w:rPr>
      </w:pPr>
      <w:bookmarkStart w:id="422" w:name="_Toc493501624"/>
      <w:bookmarkStart w:id="423" w:name="_Toc494211583"/>
      <w:bookmarkStart w:id="424" w:name="_Toc496883320"/>
      <w:bookmarkStart w:id="425" w:name="_Toc498523201"/>
      <w:bookmarkStart w:id="426" w:name="_Toc505704879"/>
      <w:bookmarkStart w:id="427" w:name="_Toc510612322"/>
      <w:bookmarkStart w:id="428" w:name="_Toc527963298"/>
      <w:bookmarkStart w:id="429" w:name="_Toc528680685"/>
      <w:bookmarkStart w:id="430" w:name="_Toc25083231"/>
      <w:bookmarkStart w:id="431" w:name="_Toc25841871"/>
      <w:bookmarkStart w:id="432" w:name="_Toc25919716"/>
      <w:bookmarkStart w:id="433" w:name="_Toc26174839"/>
      <w:bookmarkStart w:id="434" w:name="_Toc49502873"/>
      <w:bookmarkStart w:id="435" w:name="_Toc54950975"/>
      <w:bookmarkStart w:id="436" w:name="_Toc55310063"/>
      <w:r w:rsidRPr="006B4BE5">
        <w:rPr>
          <w:rFonts w:cs="Arial"/>
          <w:bCs/>
          <w:color w:val="244061" w:themeColor="accent1" w:themeShade="80"/>
          <w:sz w:val="20"/>
        </w:rPr>
        <w:t xml:space="preserve">Contenido de la oferta </w:t>
      </w:r>
      <w:r w:rsidRPr="003C3E39">
        <w:rPr>
          <w:rFonts w:cs="Arial"/>
          <w:bCs/>
          <w:color w:val="244061" w:themeColor="accent1" w:themeShade="80"/>
          <w:sz w:val="20"/>
        </w:rPr>
        <w:t>económica</w:t>
      </w:r>
      <w:bookmarkEnd w:id="422"/>
      <w:bookmarkEnd w:id="423"/>
      <w:bookmarkEnd w:id="424"/>
      <w:bookmarkEnd w:id="425"/>
      <w:bookmarkEnd w:id="426"/>
      <w:bookmarkEnd w:id="427"/>
      <w:bookmarkEnd w:id="428"/>
      <w:bookmarkEnd w:id="429"/>
      <w:bookmarkEnd w:id="430"/>
      <w:bookmarkEnd w:id="431"/>
      <w:bookmarkEnd w:id="432"/>
      <w:bookmarkEnd w:id="433"/>
      <w:r w:rsidR="00DC1D2A" w:rsidRPr="003C3E39">
        <w:rPr>
          <w:rFonts w:cs="Arial"/>
          <w:bCs/>
          <w:color w:val="244061" w:themeColor="accent1" w:themeShade="80"/>
          <w:sz w:val="20"/>
        </w:rPr>
        <w:t xml:space="preserve"> (sobre económico)</w:t>
      </w:r>
      <w:bookmarkEnd w:id="434"/>
      <w:bookmarkEnd w:id="435"/>
      <w:bookmarkEnd w:id="436"/>
    </w:p>
    <w:p w14:paraId="6CD91D08" w14:textId="5017D1EB" w:rsidR="00053C4D" w:rsidRPr="00D329CF" w:rsidRDefault="00053C4D" w:rsidP="00E96A22">
      <w:pPr>
        <w:pStyle w:val="Texto0"/>
        <w:numPr>
          <w:ilvl w:val="0"/>
          <w:numId w:val="59"/>
        </w:numPr>
        <w:tabs>
          <w:tab w:val="left" w:pos="709"/>
        </w:tabs>
        <w:spacing w:before="120" w:after="120" w:line="240" w:lineRule="auto"/>
        <w:ind w:left="993" w:hanging="284"/>
        <w:rPr>
          <w:sz w:val="20"/>
        </w:rPr>
      </w:pPr>
      <w:bookmarkStart w:id="437" w:name="_Toc284238908"/>
      <w:bookmarkStart w:id="438" w:name="_Toc289064586"/>
      <w:bookmarkStart w:id="439" w:name="_Toc299018180"/>
      <w:bookmarkStart w:id="440" w:name="_Toc305758551"/>
      <w:bookmarkStart w:id="441" w:name="_Toc310514796"/>
      <w:bookmarkStart w:id="442" w:name="_Toc312083762"/>
      <w:bookmarkStart w:id="443" w:name="_Toc312402707"/>
      <w:bookmarkStart w:id="444" w:name="_Toc314002692"/>
      <w:bookmarkStart w:id="445" w:name="_Toc314030205"/>
      <w:bookmarkStart w:id="446" w:name="_Toc314085323"/>
      <w:bookmarkStart w:id="447" w:name="_Toc314086081"/>
      <w:bookmarkStart w:id="448" w:name="_Toc314086221"/>
      <w:bookmarkStart w:id="449" w:name="_Toc314804309"/>
      <w:bookmarkStart w:id="450" w:name="_Toc315900391"/>
      <w:bookmarkStart w:id="451" w:name="_Toc315904630"/>
      <w:bookmarkStart w:id="452" w:name="_Toc316472881"/>
      <w:bookmarkStart w:id="453" w:name="_Toc316482410"/>
      <w:bookmarkStart w:id="454" w:name="_Toc324237750"/>
      <w:bookmarkStart w:id="455" w:name="_Toc329602267"/>
      <w:bookmarkStart w:id="456" w:name="_Toc350422272"/>
      <w:bookmarkStart w:id="457" w:name="_Toc353180914"/>
      <w:bookmarkStart w:id="458" w:name="_Toc314085324"/>
      <w:bookmarkStart w:id="459" w:name="_Toc314086222"/>
      <w:bookmarkStart w:id="460" w:name="_Toc314094145"/>
      <w:bookmarkStart w:id="461" w:name="_Toc289064605"/>
      <w:r w:rsidRPr="00677CB9">
        <w:rPr>
          <w:sz w:val="20"/>
        </w:rPr>
        <w:t xml:space="preserve">Los </w:t>
      </w:r>
      <w:r w:rsidRPr="00D66F1B">
        <w:rPr>
          <w:sz w:val="20"/>
        </w:rPr>
        <w:t xml:space="preserve">LICITANTES deberán presentar la oferta económica, debiendo preferentemente </w:t>
      </w:r>
      <w:proofErr w:type="spellStart"/>
      <w:r w:rsidRPr="00D66F1B">
        <w:rPr>
          <w:sz w:val="20"/>
        </w:rPr>
        <w:t>requisitar</w:t>
      </w:r>
      <w:proofErr w:type="spellEnd"/>
      <w:r w:rsidRPr="00D66F1B">
        <w:rPr>
          <w:sz w:val="20"/>
        </w:rPr>
        <w:t xml:space="preserve"> el </w:t>
      </w:r>
      <w:r w:rsidRPr="00D66F1B">
        <w:rPr>
          <w:b/>
          <w:sz w:val="20"/>
        </w:rPr>
        <w:t xml:space="preserve">Anexo </w:t>
      </w:r>
      <w:r>
        <w:rPr>
          <w:b/>
          <w:sz w:val="20"/>
        </w:rPr>
        <w:t>7</w:t>
      </w:r>
      <w:r w:rsidRPr="00D66F1B">
        <w:rPr>
          <w:sz w:val="20"/>
        </w:rPr>
        <w:t xml:space="preserve"> de la presente convocatoria, </w:t>
      </w:r>
      <w:r w:rsidRPr="00D66F1B">
        <w:rPr>
          <w:sz w:val="20"/>
          <w:u w:val="single"/>
        </w:rPr>
        <w:t>conteniendo como mínimo los requisitos que en dicho anexo se solicitan</w:t>
      </w:r>
      <w:r w:rsidRPr="00D66F1B">
        <w:rPr>
          <w:sz w:val="20"/>
        </w:rPr>
        <w:t>. La oferta económica</w:t>
      </w:r>
      <w:r w:rsidRPr="00D329CF">
        <w:rPr>
          <w:sz w:val="20"/>
        </w:rPr>
        <w:t xml:space="preserve"> deberá ser presentada </w:t>
      </w:r>
      <w:r w:rsidRPr="00345F03">
        <w:rPr>
          <w:sz w:val="20"/>
        </w:rPr>
        <w:t xml:space="preserve">para </w:t>
      </w:r>
      <w:r w:rsidR="00E01A26">
        <w:rPr>
          <w:rFonts w:cs="Arial"/>
          <w:sz w:val="20"/>
          <w:lang w:eastAsia="es-MX"/>
        </w:rPr>
        <w:t>la</w:t>
      </w:r>
      <w:r w:rsidR="00686DB1">
        <w:rPr>
          <w:rFonts w:cs="Arial"/>
          <w:sz w:val="20"/>
          <w:lang w:eastAsia="es-MX"/>
        </w:rPr>
        <w:t>(s)</w:t>
      </w:r>
      <w:r w:rsidR="0055376C" w:rsidRPr="0055376C">
        <w:rPr>
          <w:rFonts w:cs="Arial"/>
          <w:sz w:val="20"/>
          <w:lang w:eastAsia="es-MX"/>
        </w:rPr>
        <w:t xml:space="preserve"> partida</w:t>
      </w:r>
      <w:r w:rsidR="00686DB1">
        <w:rPr>
          <w:rFonts w:cs="Arial"/>
          <w:sz w:val="20"/>
          <w:lang w:eastAsia="es-MX"/>
        </w:rPr>
        <w:t>(s) para la(s) que participe</w:t>
      </w:r>
      <w:r w:rsidRPr="00D329CF">
        <w:rPr>
          <w:sz w:val="20"/>
        </w:rPr>
        <w:t xml:space="preserve"> </w:t>
      </w:r>
      <w:r>
        <w:rPr>
          <w:sz w:val="20"/>
        </w:rPr>
        <w:t xml:space="preserve">debiendo ser congruente con lo presentado en su oferta técnica, </w:t>
      </w:r>
      <w:r w:rsidRPr="0013235C">
        <w:rPr>
          <w:sz w:val="20"/>
        </w:rPr>
        <w:t xml:space="preserve">en </w:t>
      </w:r>
      <w:r w:rsidR="00A75EA7">
        <w:rPr>
          <w:b/>
          <w:sz w:val="20"/>
        </w:rPr>
        <w:t>pesos</w:t>
      </w:r>
      <w:r w:rsidR="00615413" w:rsidRPr="00BB4D49">
        <w:rPr>
          <w:b/>
          <w:sz w:val="20"/>
        </w:rPr>
        <w:t xml:space="preserve"> </w:t>
      </w:r>
      <w:r w:rsidR="00A75EA7">
        <w:rPr>
          <w:b/>
          <w:sz w:val="20"/>
        </w:rPr>
        <w:t>mexicanos</w:t>
      </w:r>
      <w:r w:rsidRPr="00BB4D49">
        <w:rPr>
          <w:b/>
          <w:sz w:val="20"/>
        </w:rPr>
        <w:t xml:space="preserve"> </w:t>
      </w:r>
      <w:r w:rsidRPr="00E95666">
        <w:rPr>
          <w:bCs/>
          <w:sz w:val="20"/>
        </w:rPr>
        <w:t>considerando</w:t>
      </w:r>
      <w:r w:rsidRPr="00BB4D49">
        <w:rPr>
          <w:b/>
          <w:sz w:val="20"/>
        </w:rPr>
        <w:t xml:space="preserve"> </w:t>
      </w:r>
      <w:r w:rsidR="00A75EA7">
        <w:rPr>
          <w:b/>
          <w:sz w:val="20"/>
        </w:rPr>
        <w:t>dos</w:t>
      </w:r>
      <w:r w:rsidRPr="00BB4D49">
        <w:rPr>
          <w:b/>
          <w:sz w:val="20"/>
        </w:rPr>
        <w:t xml:space="preserve"> decimales</w:t>
      </w:r>
      <w:r w:rsidRPr="00D329CF">
        <w:rPr>
          <w:sz w:val="20"/>
        </w:rPr>
        <w:t>, separando el IVA y el importe total ofertado en número y letra.</w:t>
      </w:r>
    </w:p>
    <w:p w14:paraId="603BBF41" w14:textId="63A1584C" w:rsidR="00053C4D" w:rsidRDefault="00053C4D" w:rsidP="00E96A22">
      <w:pPr>
        <w:pStyle w:val="Texto0"/>
        <w:numPr>
          <w:ilvl w:val="0"/>
          <w:numId w:val="59"/>
        </w:numPr>
        <w:tabs>
          <w:tab w:val="left" w:pos="709"/>
        </w:tabs>
        <w:spacing w:before="120" w:after="120" w:line="240" w:lineRule="auto"/>
        <w:ind w:left="993"/>
        <w:rPr>
          <w:sz w:val="20"/>
        </w:rPr>
      </w:pPr>
      <w:bookmarkStart w:id="462" w:name="_Toc284238905"/>
      <w:bookmarkStart w:id="463" w:name="_Toc289064583"/>
      <w:bookmarkStart w:id="464" w:name="_Toc314094141"/>
      <w:r w:rsidRPr="00A02CF1">
        <w:rPr>
          <w:sz w:val="20"/>
        </w:rPr>
        <w:t>Para la elaboración de su oferta económica, el LI</w:t>
      </w:r>
      <w:r>
        <w:rPr>
          <w:sz w:val="20"/>
        </w:rPr>
        <w:t xml:space="preserve">CITANTE deberá </w:t>
      </w:r>
      <w:r w:rsidR="002068BF">
        <w:rPr>
          <w:sz w:val="20"/>
        </w:rPr>
        <w:t>tener en cuenta</w:t>
      </w:r>
      <w:r>
        <w:rPr>
          <w:sz w:val="20"/>
        </w:rPr>
        <w:t xml:space="preserve"> que lo</w:t>
      </w:r>
      <w:r w:rsidRPr="00A02CF1">
        <w:rPr>
          <w:sz w:val="20"/>
        </w:rPr>
        <w:t xml:space="preserve">s </w:t>
      </w:r>
      <w:r>
        <w:rPr>
          <w:sz w:val="20"/>
        </w:rPr>
        <w:t>precios que cotiza serán considerados fijo</w:t>
      </w:r>
      <w:r w:rsidRPr="00A02CF1">
        <w:rPr>
          <w:sz w:val="20"/>
        </w:rPr>
        <w:t xml:space="preserve">s durante la vigencia del contrato </w:t>
      </w:r>
      <w:r>
        <w:rPr>
          <w:sz w:val="20"/>
        </w:rPr>
        <w:t>y no podrá modificarlos</w:t>
      </w:r>
      <w:r w:rsidRPr="00A02CF1">
        <w:rPr>
          <w:sz w:val="20"/>
        </w:rPr>
        <w:t xml:space="preserve"> bajo ninguna circunstancia, hasta el último día de vigencia del contrato objeto de la presente </w:t>
      </w:r>
      <w:r w:rsidR="00E575ED">
        <w:rPr>
          <w:sz w:val="20"/>
        </w:rPr>
        <w:t>invitación</w:t>
      </w:r>
      <w:r w:rsidRPr="00314336">
        <w:rPr>
          <w:sz w:val="20"/>
        </w:rPr>
        <w:t>.</w:t>
      </w:r>
    </w:p>
    <w:p w14:paraId="6F250A7C" w14:textId="77777777" w:rsidR="00053C4D" w:rsidRPr="002A30F6" w:rsidRDefault="00053C4D" w:rsidP="00E96A22">
      <w:pPr>
        <w:pStyle w:val="Texto0"/>
        <w:numPr>
          <w:ilvl w:val="0"/>
          <w:numId w:val="59"/>
        </w:numPr>
        <w:tabs>
          <w:tab w:val="left" w:pos="709"/>
        </w:tabs>
        <w:spacing w:before="120" w:after="120" w:line="240" w:lineRule="auto"/>
        <w:ind w:left="993"/>
        <w:rPr>
          <w:sz w:val="20"/>
        </w:rPr>
      </w:pPr>
      <w:r w:rsidRPr="002A30F6">
        <w:rPr>
          <w:sz w:val="20"/>
        </w:rPr>
        <w:t xml:space="preserve">Los precios que se oferten no deberán cotizarse en condiciones de prácticas desleales de comercio o de competencia económica, sino que deberán corresponder al mercado de acuerdo con la Ley Federal de Competencia Económica y la normativa en la materia. </w:t>
      </w:r>
    </w:p>
    <w:p w14:paraId="7B102A22" w14:textId="77777777" w:rsidR="00053C4D" w:rsidRDefault="00053C4D" w:rsidP="00053C4D">
      <w:pPr>
        <w:pStyle w:val="Texto0"/>
        <w:tabs>
          <w:tab w:val="left" w:pos="709"/>
        </w:tabs>
        <w:spacing w:before="120" w:after="120" w:line="240" w:lineRule="auto"/>
        <w:ind w:left="993" w:firstLine="0"/>
        <w:rPr>
          <w:sz w:val="20"/>
        </w:rPr>
      </w:pPr>
    </w:p>
    <w:p w14:paraId="362D5A8E" w14:textId="77777777" w:rsidR="00053C4D" w:rsidRPr="006B4BE5" w:rsidRDefault="00053C4D" w:rsidP="00053C4D">
      <w:pPr>
        <w:pStyle w:val="Ttulo1"/>
        <w:numPr>
          <w:ilvl w:val="0"/>
          <w:numId w:val="1"/>
        </w:numPr>
        <w:spacing w:before="120" w:after="120"/>
        <w:jc w:val="both"/>
        <w:rPr>
          <w:rFonts w:cs="Arial"/>
          <w:bCs/>
          <w:color w:val="244061" w:themeColor="accent1" w:themeShade="80"/>
          <w:sz w:val="20"/>
        </w:rPr>
      </w:pPr>
      <w:bookmarkStart w:id="465" w:name="_Toc434004105"/>
      <w:bookmarkStart w:id="466" w:name="_Toc510612323"/>
      <w:bookmarkStart w:id="467" w:name="_Toc55310064"/>
      <w:r>
        <w:rPr>
          <w:rFonts w:cs="Arial"/>
          <w:bCs/>
          <w:color w:val="244061" w:themeColor="accent1" w:themeShade="80"/>
          <w:sz w:val="20"/>
        </w:rPr>
        <w:t>CRITERIO</w:t>
      </w:r>
      <w:r w:rsidRPr="006B4BE5">
        <w:rPr>
          <w:rFonts w:cs="Arial"/>
          <w:bCs/>
          <w:color w:val="244061" w:themeColor="accent1" w:themeShade="80"/>
          <w:sz w:val="20"/>
        </w:rPr>
        <w:t xml:space="preserve"> DE EVALUACIÓN Y ADJUDICACIÓN DEL CONTRATO</w:t>
      </w:r>
      <w:bookmarkEnd w:id="462"/>
      <w:bookmarkEnd w:id="463"/>
      <w:bookmarkEnd w:id="464"/>
      <w:bookmarkEnd w:id="465"/>
      <w:bookmarkEnd w:id="466"/>
      <w:bookmarkEnd w:id="467"/>
    </w:p>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14:paraId="04F7CB56" w14:textId="7CCDD72D" w:rsidR="00053C4D" w:rsidRPr="00766B7D" w:rsidRDefault="00053C4D" w:rsidP="00053C4D">
      <w:pPr>
        <w:pStyle w:val="Sangra3detindependiente2"/>
        <w:spacing w:before="120" w:after="120"/>
        <w:rPr>
          <w:rFonts w:cs="Arial"/>
        </w:rPr>
      </w:pPr>
      <w:r w:rsidRPr="00766B7D">
        <w:t xml:space="preserve">De conformidad con el segundo párrafo del artículo 43 del REGLAMENTO, el </w:t>
      </w:r>
      <w:r w:rsidRPr="00766B7D">
        <w:rPr>
          <w:rFonts w:cs="Arial"/>
        </w:rPr>
        <w:t>INSTITUTO analizará y evaluará las proposiciones mediante el mecanismo de</w:t>
      </w:r>
      <w:r w:rsidRPr="00766B7D">
        <w:rPr>
          <w:rFonts w:cs="Arial"/>
          <w:b/>
        </w:rPr>
        <w:t xml:space="preserve"> evaluación binari</w:t>
      </w:r>
      <w:r w:rsidR="001B2170">
        <w:rPr>
          <w:rFonts w:cs="Arial"/>
          <w:b/>
        </w:rPr>
        <w:t>o</w:t>
      </w:r>
      <w:r w:rsidRPr="00766B7D">
        <w:rPr>
          <w:rFonts w:cs="Arial"/>
        </w:rPr>
        <w:t>,</w:t>
      </w:r>
      <w:r w:rsidRPr="00766B7D">
        <w:rPr>
          <w:b/>
        </w:rPr>
        <w:t xml:space="preserve"> </w:t>
      </w:r>
      <w:r w:rsidRPr="00766B7D">
        <w:rPr>
          <w:rFonts w:cs="Arial"/>
        </w:rPr>
        <w:t xml:space="preserve">verificando que las proposiciones cumplan con los requisitos solicitados en la presente convocatoria, sus anexos y las modificaciones que resulten de la(s) </w:t>
      </w:r>
      <w:r w:rsidR="00B310B8">
        <w:rPr>
          <w:rFonts w:cs="Arial"/>
        </w:rPr>
        <w:t>solicitudes de aclaración que se presenten</w:t>
      </w:r>
      <w:r w:rsidRPr="00766B7D">
        <w:rPr>
          <w:rFonts w:cs="Arial"/>
        </w:rPr>
        <w:t>, lo que permitirá realizar la evaluación en igualdad de condiciones para todos los LICITANTES.</w:t>
      </w:r>
    </w:p>
    <w:p w14:paraId="31405C3D" w14:textId="50CD218E" w:rsidR="00053C4D" w:rsidRDefault="00053C4D" w:rsidP="00053C4D">
      <w:pPr>
        <w:pStyle w:val="Sangra3detindependiente2"/>
        <w:spacing w:before="120" w:after="120"/>
      </w:pPr>
      <w:r w:rsidRPr="00766B7D">
        <w:t xml:space="preserve">Según se establece en el tercer párrafo del artículo 67 de las POBALINES, la Dirección de Recursos Materiales y Servicios a través del titular de la Subdirección de Adquisiciones del INSTITUTO, será la responsable de analizar cualitativamente la documentación legal y administrativa solicitada en el numeral 4.1 de la presente convocatoria, determinando si cumplen o no cumplen </w:t>
      </w:r>
      <w:r w:rsidR="00284A70">
        <w:t>co</w:t>
      </w:r>
      <w:r w:rsidRPr="00766B7D">
        <w:t xml:space="preserve">n relación a lo indicado en dicho numeral y los anexos </w:t>
      </w:r>
      <w:r w:rsidRPr="00766B7D">
        <w:lastRenderedPageBreak/>
        <w:t>correspondientes de la presente convocatoria. Dicho análisis se incorporará como un anexo del Acta de Fallo, mismo que formará parte integral de la misma.</w:t>
      </w:r>
    </w:p>
    <w:p w14:paraId="0D1F5A45" w14:textId="77777777" w:rsidR="00053C4D" w:rsidRPr="00766B7D" w:rsidRDefault="00053C4D" w:rsidP="00053C4D">
      <w:pPr>
        <w:pStyle w:val="Sangra3detindependiente2"/>
        <w:spacing w:before="120" w:after="120"/>
        <w:ind w:left="567"/>
      </w:pPr>
    </w:p>
    <w:p w14:paraId="06D6AED6" w14:textId="77777777" w:rsidR="00053C4D" w:rsidRPr="005F352A" w:rsidRDefault="00053C4D" w:rsidP="00053C4D">
      <w:pPr>
        <w:pStyle w:val="Ttulo1"/>
        <w:numPr>
          <w:ilvl w:val="1"/>
          <w:numId w:val="1"/>
        </w:numPr>
        <w:spacing w:before="120" w:after="120"/>
        <w:jc w:val="both"/>
        <w:rPr>
          <w:rFonts w:cs="Arial"/>
          <w:bCs/>
          <w:color w:val="365F91" w:themeColor="accent1" w:themeShade="BF"/>
          <w:sz w:val="20"/>
        </w:rPr>
      </w:pPr>
      <w:bookmarkStart w:id="468" w:name="_Toc382992963"/>
      <w:bookmarkStart w:id="469" w:name="_Toc383184936"/>
      <w:bookmarkStart w:id="470" w:name="_Toc396148593"/>
      <w:bookmarkStart w:id="471" w:name="_Toc405207179"/>
      <w:bookmarkStart w:id="472" w:name="_Toc414448116"/>
      <w:bookmarkStart w:id="473" w:name="_Toc417477107"/>
      <w:bookmarkStart w:id="474" w:name="_Toc417482645"/>
      <w:bookmarkStart w:id="475" w:name="_Toc447617376"/>
      <w:bookmarkStart w:id="476" w:name="_Toc448329801"/>
      <w:bookmarkStart w:id="477" w:name="_Toc449969796"/>
      <w:bookmarkStart w:id="478" w:name="_Toc463548625"/>
      <w:bookmarkStart w:id="479" w:name="_Toc463548989"/>
      <w:bookmarkStart w:id="480" w:name="_Toc463549076"/>
      <w:bookmarkStart w:id="481" w:name="_Toc463549814"/>
      <w:bookmarkStart w:id="482" w:name="_Toc463549893"/>
      <w:bookmarkStart w:id="483" w:name="_Toc463973967"/>
      <w:bookmarkStart w:id="484" w:name="_Toc477352434"/>
      <w:bookmarkStart w:id="485" w:name="_Toc480826318"/>
      <w:bookmarkStart w:id="486" w:name="_Toc486343085"/>
      <w:bookmarkStart w:id="487" w:name="_Toc488428636"/>
      <w:bookmarkStart w:id="488" w:name="_Toc491180964"/>
      <w:bookmarkStart w:id="489" w:name="_Toc492377924"/>
      <w:bookmarkStart w:id="490" w:name="_Toc493501626"/>
      <w:bookmarkStart w:id="491" w:name="_Toc494211585"/>
      <w:bookmarkStart w:id="492" w:name="_Toc496883322"/>
      <w:bookmarkStart w:id="493" w:name="_Toc498523203"/>
      <w:bookmarkStart w:id="494" w:name="_Toc505704881"/>
      <w:bookmarkStart w:id="495" w:name="_Toc510612324"/>
      <w:bookmarkStart w:id="496" w:name="_Toc527963300"/>
      <w:bookmarkStart w:id="497" w:name="_Toc528680687"/>
      <w:bookmarkStart w:id="498" w:name="_Toc25083233"/>
      <w:bookmarkStart w:id="499" w:name="_Toc25841873"/>
      <w:bookmarkStart w:id="500" w:name="_Toc25919718"/>
      <w:bookmarkStart w:id="501" w:name="_Toc26174841"/>
      <w:bookmarkStart w:id="502" w:name="_Toc49502875"/>
      <w:bookmarkStart w:id="503" w:name="_Toc54950977"/>
      <w:bookmarkStart w:id="504" w:name="_Toc55310065"/>
      <w:r>
        <w:rPr>
          <w:rFonts w:cs="Arial"/>
          <w:bCs/>
          <w:color w:val="365F91" w:themeColor="accent1" w:themeShade="BF"/>
          <w:sz w:val="20"/>
        </w:rPr>
        <w:t>Criterio</w:t>
      </w:r>
      <w:r w:rsidRPr="005F352A">
        <w:rPr>
          <w:rFonts w:cs="Arial"/>
          <w:bCs/>
          <w:color w:val="365F91" w:themeColor="accent1" w:themeShade="BF"/>
          <w:sz w:val="20"/>
        </w:rPr>
        <w:t xml:space="preserve"> de evaluación técnica</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14:paraId="391049EC" w14:textId="63A346D9" w:rsidR="0067173A" w:rsidRDefault="0067173A" w:rsidP="0067173A">
      <w:pPr>
        <w:pStyle w:val="p31"/>
        <w:tabs>
          <w:tab w:val="clear" w:pos="900"/>
        </w:tabs>
        <w:spacing w:before="120" w:after="120" w:line="240" w:lineRule="auto"/>
        <w:ind w:left="705"/>
        <w:jc w:val="both"/>
        <w:rPr>
          <w:rFonts w:ascii="Arial" w:hAnsi="Arial" w:cs="Arial"/>
          <w:sz w:val="20"/>
        </w:rPr>
      </w:pPr>
      <w:bookmarkStart w:id="505" w:name="_Toc284239305"/>
      <w:r w:rsidRPr="006C3DA6">
        <w:rPr>
          <w:rFonts w:ascii="Arial" w:hAnsi="Arial" w:cs="Arial"/>
          <w:sz w:val="20"/>
        </w:rPr>
        <w:t xml:space="preserve">Atendiendo lo establecido en el tercer párrafo del artículo 67 de las POBALINES, la </w:t>
      </w:r>
      <w:r>
        <w:rPr>
          <w:rFonts w:ascii="Arial" w:hAnsi="Arial" w:cs="Arial"/>
          <w:sz w:val="20"/>
        </w:rPr>
        <w:t>evaluación técnica que se realizará a</w:t>
      </w:r>
      <w:r w:rsidRPr="00766B7D">
        <w:rPr>
          <w:rFonts w:ascii="Arial" w:hAnsi="Arial" w:cs="Arial"/>
          <w:sz w:val="20"/>
        </w:rPr>
        <w:t xml:space="preserve"> las ofertas aceptadas en el Acto de Presentación y Apertura de Proposiciones,</w:t>
      </w:r>
      <w:r w:rsidRPr="00766B7D">
        <w:rPr>
          <w:rFonts w:ascii="Arial" w:eastAsia="Arial Unicode MS" w:hAnsi="Arial" w:cs="Arial"/>
          <w:sz w:val="20"/>
        </w:rPr>
        <w:t xml:space="preserve"> determinando si </w:t>
      </w:r>
      <w:r>
        <w:rPr>
          <w:rFonts w:ascii="Arial" w:hAnsi="Arial" w:cs="Arial"/>
          <w:sz w:val="20"/>
        </w:rPr>
        <w:t>éstas</w:t>
      </w:r>
      <w:r w:rsidRPr="00766B7D">
        <w:rPr>
          <w:rFonts w:ascii="Arial" w:hAnsi="Arial" w:cs="Arial"/>
          <w:sz w:val="20"/>
        </w:rPr>
        <w:t xml:space="preserve"> </w:t>
      </w:r>
      <w:r w:rsidRPr="00766B7D">
        <w:rPr>
          <w:rFonts w:ascii="Arial" w:eastAsia="Arial Unicode MS" w:hAnsi="Arial" w:cs="Arial"/>
          <w:b/>
          <w:sz w:val="20"/>
        </w:rPr>
        <w:t>cumplen</w:t>
      </w:r>
      <w:r w:rsidRPr="00766B7D">
        <w:rPr>
          <w:rFonts w:ascii="Arial" w:eastAsia="Arial Unicode MS" w:hAnsi="Arial" w:cs="Arial"/>
          <w:sz w:val="20"/>
        </w:rPr>
        <w:t xml:space="preserve"> o </w:t>
      </w:r>
      <w:r w:rsidRPr="00766B7D">
        <w:rPr>
          <w:rFonts w:ascii="Arial" w:eastAsia="Arial Unicode MS" w:hAnsi="Arial" w:cs="Arial"/>
          <w:b/>
          <w:sz w:val="20"/>
        </w:rPr>
        <w:t>no cumplen</w:t>
      </w:r>
      <w:r>
        <w:rPr>
          <w:rFonts w:ascii="Arial" w:eastAsia="Arial Unicode MS" w:hAnsi="Arial" w:cs="Arial"/>
          <w:b/>
          <w:sz w:val="20"/>
        </w:rPr>
        <w:t xml:space="preserve"> </w:t>
      </w:r>
      <w:r w:rsidR="00887B42">
        <w:rPr>
          <w:rFonts w:ascii="Arial" w:eastAsia="Arial Unicode MS" w:hAnsi="Arial" w:cs="Arial"/>
          <w:sz w:val="20"/>
        </w:rPr>
        <w:t>la realizará el</w:t>
      </w:r>
      <w:r>
        <w:rPr>
          <w:rFonts w:ascii="Arial" w:eastAsia="Arial Unicode MS" w:hAnsi="Arial" w:cs="Arial"/>
          <w:sz w:val="20"/>
        </w:rPr>
        <w:t xml:space="preserve"> titular de </w:t>
      </w:r>
      <w:r w:rsidRPr="008C1D47">
        <w:rPr>
          <w:rFonts w:ascii="Arial" w:eastAsia="Arial Unicode MS" w:hAnsi="Arial" w:cs="Arial"/>
          <w:sz w:val="20"/>
        </w:rPr>
        <w:t xml:space="preserve">la </w:t>
      </w:r>
      <w:r w:rsidR="00A75EA7" w:rsidRPr="00A75EA7">
        <w:rPr>
          <w:rFonts w:ascii="Arial" w:eastAsia="Arial Unicode MS" w:hAnsi="Arial" w:cs="Arial"/>
          <w:sz w:val="20"/>
        </w:rPr>
        <w:t xml:space="preserve">Dirección de </w:t>
      </w:r>
      <w:r w:rsidR="00972977">
        <w:rPr>
          <w:rFonts w:ascii="Arial" w:eastAsia="Arial Unicode MS" w:hAnsi="Arial" w:cs="Arial"/>
          <w:sz w:val="20"/>
        </w:rPr>
        <w:t>Personal</w:t>
      </w:r>
      <w:r w:rsidRPr="008C1D47">
        <w:rPr>
          <w:rFonts w:ascii="Arial" w:eastAsia="Arial Unicode MS" w:hAnsi="Arial" w:cs="Arial"/>
          <w:sz w:val="20"/>
        </w:rPr>
        <w:t>.</w:t>
      </w:r>
      <w:r w:rsidRPr="00766B7D">
        <w:rPr>
          <w:rFonts w:ascii="Arial" w:eastAsia="Arial Unicode MS" w:hAnsi="Arial" w:cs="Arial"/>
          <w:sz w:val="20"/>
        </w:rPr>
        <w:t xml:space="preserve"> Dicho análisis formará parte del Acta de Fallo</w:t>
      </w:r>
      <w:r>
        <w:rPr>
          <w:rFonts w:ascii="Arial" w:eastAsia="Arial Unicode MS" w:hAnsi="Arial" w:cs="Arial"/>
          <w:sz w:val="20"/>
        </w:rPr>
        <w:t>.</w:t>
      </w:r>
    </w:p>
    <w:p w14:paraId="4C008305" w14:textId="77777777" w:rsidR="00053C4D" w:rsidRDefault="00053C4D" w:rsidP="00053C4D">
      <w:pPr>
        <w:pStyle w:val="p31"/>
        <w:tabs>
          <w:tab w:val="clear" w:pos="900"/>
          <w:tab w:val="num" w:pos="709"/>
        </w:tabs>
        <w:spacing w:before="120" w:after="120" w:line="240" w:lineRule="auto"/>
        <w:ind w:left="720"/>
        <w:jc w:val="both"/>
        <w:rPr>
          <w:rFonts w:ascii="Arial" w:eastAsia="Arial Unicode MS" w:hAnsi="Arial" w:cs="Arial"/>
          <w:sz w:val="20"/>
        </w:rPr>
      </w:pPr>
    </w:p>
    <w:p w14:paraId="4AAF2D5C" w14:textId="77777777" w:rsidR="00053C4D" w:rsidRPr="0079654B" w:rsidRDefault="00053C4D" w:rsidP="00053C4D">
      <w:pPr>
        <w:pStyle w:val="Ttulo1"/>
        <w:numPr>
          <w:ilvl w:val="1"/>
          <w:numId w:val="1"/>
        </w:numPr>
        <w:spacing w:before="120" w:after="120"/>
        <w:jc w:val="both"/>
        <w:rPr>
          <w:rFonts w:cs="Arial"/>
          <w:bCs/>
          <w:color w:val="365F91" w:themeColor="accent1" w:themeShade="BF"/>
          <w:sz w:val="20"/>
        </w:rPr>
      </w:pPr>
      <w:bookmarkStart w:id="506" w:name="_Toc299007079"/>
      <w:bookmarkStart w:id="507" w:name="_Toc308600231"/>
      <w:bookmarkStart w:id="508" w:name="_Toc313943680"/>
      <w:bookmarkStart w:id="509" w:name="_Toc313943742"/>
      <w:bookmarkStart w:id="510" w:name="_Toc313999945"/>
      <w:bookmarkStart w:id="511" w:name="_Toc314007649"/>
      <w:bookmarkStart w:id="512" w:name="_Toc314094143"/>
      <w:bookmarkStart w:id="513" w:name="_Toc314804564"/>
      <w:bookmarkStart w:id="514" w:name="_Toc315905512"/>
      <w:bookmarkStart w:id="515" w:name="_Toc316315428"/>
      <w:bookmarkStart w:id="516" w:name="_Toc316316314"/>
      <w:bookmarkStart w:id="517" w:name="_Toc327181262"/>
      <w:bookmarkStart w:id="518" w:name="_Toc329602578"/>
      <w:bookmarkStart w:id="519" w:name="_Toc382992964"/>
      <w:bookmarkStart w:id="520" w:name="_Toc383184937"/>
      <w:bookmarkStart w:id="521" w:name="_Toc396148594"/>
      <w:bookmarkStart w:id="522" w:name="_Toc405207180"/>
      <w:bookmarkStart w:id="523" w:name="_Toc414448117"/>
      <w:bookmarkStart w:id="524" w:name="_Toc417477108"/>
      <w:bookmarkStart w:id="525" w:name="_Toc417482646"/>
      <w:bookmarkStart w:id="526" w:name="_Toc447617377"/>
      <w:bookmarkStart w:id="527" w:name="_Toc448329802"/>
      <w:bookmarkStart w:id="528" w:name="_Toc449969797"/>
      <w:bookmarkStart w:id="529" w:name="_Toc463548626"/>
      <w:bookmarkStart w:id="530" w:name="_Toc463548990"/>
      <w:bookmarkStart w:id="531" w:name="_Toc463549077"/>
      <w:bookmarkStart w:id="532" w:name="_Toc463549815"/>
      <w:bookmarkStart w:id="533" w:name="_Toc463549894"/>
      <w:bookmarkStart w:id="534" w:name="_Toc463973968"/>
      <w:bookmarkStart w:id="535" w:name="_Toc477352435"/>
      <w:bookmarkStart w:id="536" w:name="_Toc480826319"/>
      <w:bookmarkStart w:id="537" w:name="_Toc486343086"/>
      <w:bookmarkStart w:id="538" w:name="_Toc488428637"/>
      <w:bookmarkStart w:id="539" w:name="_Toc491180965"/>
      <w:bookmarkStart w:id="540" w:name="_Toc492377925"/>
      <w:bookmarkStart w:id="541" w:name="_Toc493501627"/>
      <w:bookmarkStart w:id="542" w:name="_Toc494211586"/>
      <w:bookmarkStart w:id="543" w:name="_Toc496883323"/>
      <w:bookmarkStart w:id="544" w:name="_Toc498523204"/>
      <w:bookmarkStart w:id="545" w:name="_Toc505704882"/>
      <w:bookmarkStart w:id="546" w:name="_Toc510612325"/>
      <w:bookmarkStart w:id="547" w:name="_Toc527963301"/>
      <w:bookmarkStart w:id="548" w:name="_Toc528680688"/>
      <w:bookmarkStart w:id="549" w:name="_Toc25083234"/>
      <w:bookmarkStart w:id="550" w:name="_Toc25841874"/>
      <w:bookmarkStart w:id="551" w:name="_Toc25919719"/>
      <w:bookmarkStart w:id="552" w:name="_Toc26174842"/>
      <w:bookmarkStart w:id="553" w:name="_Toc49502876"/>
      <w:bookmarkStart w:id="554" w:name="_Toc54950978"/>
      <w:bookmarkStart w:id="555" w:name="_Toc55310066"/>
      <w:r>
        <w:rPr>
          <w:rFonts w:cs="Arial"/>
          <w:bCs/>
          <w:color w:val="365F91" w:themeColor="accent1" w:themeShade="BF"/>
          <w:sz w:val="20"/>
        </w:rPr>
        <w:t>Criterio</w:t>
      </w:r>
      <w:r w:rsidRPr="0079654B">
        <w:rPr>
          <w:rFonts w:cs="Arial"/>
          <w:bCs/>
          <w:color w:val="365F91" w:themeColor="accent1" w:themeShade="BF"/>
          <w:sz w:val="20"/>
        </w:rPr>
        <w:t xml:space="preserve"> de evaluación económica</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p w14:paraId="3D6BF465" w14:textId="6AD073FF" w:rsidR="00053C4D" w:rsidRDefault="00053C4D" w:rsidP="00053C4D">
      <w:pPr>
        <w:pStyle w:val="Sangra3detindependiente2"/>
        <w:tabs>
          <w:tab w:val="num" w:pos="709"/>
        </w:tabs>
        <w:spacing w:before="120" w:after="120"/>
        <w:ind w:left="720"/>
        <w:rPr>
          <w:rFonts w:eastAsia="Arial Unicode MS" w:cs="Arial"/>
        </w:rPr>
      </w:pPr>
      <w:bookmarkStart w:id="556" w:name="_Toc284239306"/>
      <w:r w:rsidRPr="00766B7D">
        <w:t xml:space="preserve">En cumplimiento a lo establecido en el segundo párrafo del artículo 43 del REGLAMENTO en relación con el tercer párrafo del artículo 67 de las POBALINES, la Dirección de Recursos Materiales y Servicios a través del titular de la Subdirección de Adquisiciones del INSTITUTO, evaluará económicamente </w:t>
      </w:r>
      <w:r w:rsidRPr="00766B7D">
        <w:rPr>
          <w:rFonts w:cs="Arial"/>
        </w:rPr>
        <w:t xml:space="preserve">al menos las 2 (dos) </w:t>
      </w:r>
      <w:r w:rsidRPr="00766B7D">
        <w:t xml:space="preserve">las proposiciones </w:t>
      </w:r>
      <w:r w:rsidRPr="00766B7D">
        <w:rPr>
          <w:rFonts w:cs="Arial"/>
        </w:rPr>
        <w:t xml:space="preserve">cuyo precio resulte ser más bajo; de no resultar </w:t>
      </w:r>
      <w:r w:rsidR="000760CF">
        <w:rPr>
          <w:rFonts w:cs="Arial"/>
        </w:rPr>
        <w:t>e</w:t>
      </w:r>
      <w:r w:rsidRPr="00766B7D">
        <w:rPr>
          <w:rFonts w:cs="Arial"/>
        </w:rPr>
        <w:t xml:space="preserve">stas solventes, se evaluarán las que les sigan en precio. </w:t>
      </w:r>
      <w:r w:rsidRPr="00766B7D">
        <w:rPr>
          <w:rFonts w:eastAsia="Arial Unicode MS" w:cs="Arial"/>
        </w:rPr>
        <w:t xml:space="preserve">Sólo serán susceptibles de evaluar económicamente aquellas ofertas que hayan cumplido con los requisitos solicitados en los </w:t>
      </w:r>
      <w:r w:rsidRPr="00766B7D">
        <w:rPr>
          <w:rFonts w:eastAsia="Arial Unicode MS" w:cs="Arial"/>
          <w:b/>
        </w:rPr>
        <w:t xml:space="preserve">numerales 4.1 </w:t>
      </w:r>
      <w:r w:rsidRPr="00766B7D">
        <w:rPr>
          <w:rFonts w:eastAsia="Arial Unicode MS" w:cs="Arial"/>
        </w:rPr>
        <w:t>y</w:t>
      </w:r>
      <w:r w:rsidRPr="00766B7D">
        <w:rPr>
          <w:rFonts w:eastAsia="Arial Unicode MS" w:cs="Arial"/>
          <w:b/>
        </w:rPr>
        <w:t xml:space="preserve"> 4.2</w:t>
      </w:r>
      <w:r w:rsidRPr="00766B7D">
        <w:rPr>
          <w:rFonts w:eastAsia="Arial Unicode MS" w:cs="Arial"/>
        </w:rPr>
        <w:t xml:space="preserve"> de </w:t>
      </w:r>
      <w:r w:rsidRPr="00766B7D">
        <w:rPr>
          <w:rFonts w:cs="Arial"/>
        </w:rPr>
        <w:t>la convocatoria</w:t>
      </w:r>
      <w:r w:rsidRPr="00766B7D">
        <w:rPr>
          <w:rFonts w:eastAsia="Arial Unicode MS" w:cs="Arial"/>
        </w:rPr>
        <w:t xml:space="preserve">. </w:t>
      </w:r>
    </w:p>
    <w:p w14:paraId="718B9597" w14:textId="77777777" w:rsidR="00053C4D" w:rsidRPr="00766B7D" w:rsidRDefault="00053C4D" w:rsidP="00053C4D">
      <w:pPr>
        <w:pStyle w:val="Sangra3detindependiente2"/>
        <w:tabs>
          <w:tab w:val="num" w:pos="709"/>
        </w:tabs>
        <w:spacing w:before="120" w:after="120"/>
        <w:ind w:left="720"/>
        <w:rPr>
          <w:rFonts w:eastAsia="Arial Unicode MS" w:cs="Arial"/>
        </w:rPr>
      </w:pPr>
    </w:p>
    <w:p w14:paraId="12F6A5F6" w14:textId="77777777" w:rsidR="00053C4D" w:rsidRPr="0079654B" w:rsidRDefault="00053C4D" w:rsidP="00053C4D">
      <w:pPr>
        <w:pStyle w:val="Ttulo1"/>
        <w:numPr>
          <w:ilvl w:val="1"/>
          <w:numId w:val="1"/>
        </w:numPr>
        <w:spacing w:before="120" w:after="120"/>
        <w:jc w:val="both"/>
        <w:rPr>
          <w:rFonts w:cs="Arial"/>
          <w:bCs/>
          <w:color w:val="365F91" w:themeColor="accent1" w:themeShade="BF"/>
          <w:sz w:val="20"/>
        </w:rPr>
      </w:pPr>
      <w:bookmarkStart w:id="557" w:name="_Toc299007080"/>
      <w:bookmarkStart w:id="558" w:name="_Toc308600232"/>
      <w:bookmarkStart w:id="559" w:name="_Toc313943681"/>
      <w:bookmarkStart w:id="560" w:name="_Toc313943743"/>
      <w:bookmarkStart w:id="561" w:name="_Toc313999946"/>
      <w:bookmarkStart w:id="562" w:name="_Toc314007650"/>
      <w:bookmarkStart w:id="563" w:name="_Toc314094144"/>
      <w:bookmarkStart w:id="564" w:name="_Toc314804565"/>
      <w:bookmarkStart w:id="565" w:name="_Toc315905513"/>
      <w:bookmarkStart w:id="566" w:name="_Toc316315429"/>
      <w:bookmarkStart w:id="567" w:name="_Toc316316315"/>
      <w:bookmarkStart w:id="568" w:name="_Toc327181263"/>
      <w:bookmarkStart w:id="569" w:name="_Toc329602579"/>
      <w:bookmarkStart w:id="570" w:name="_Toc382992965"/>
      <w:bookmarkStart w:id="571" w:name="_Toc383184938"/>
      <w:bookmarkStart w:id="572" w:name="_Toc396148595"/>
      <w:bookmarkStart w:id="573" w:name="_Toc405207181"/>
      <w:bookmarkStart w:id="574" w:name="_Toc414448118"/>
      <w:bookmarkStart w:id="575" w:name="_Toc417477109"/>
      <w:bookmarkStart w:id="576" w:name="_Toc417482647"/>
      <w:bookmarkStart w:id="577" w:name="_Toc447617378"/>
      <w:bookmarkStart w:id="578" w:name="_Toc448329803"/>
      <w:bookmarkStart w:id="579" w:name="_Toc449969798"/>
      <w:bookmarkStart w:id="580" w:name="_Toc463548627"/>
      <w:bookmarkStart w:id="581" w:name="_Toc463548991"/>
      <w:bookmarkStart w:id="582" w:name="_Toc463549078"/>
      <w:bookmarkStart w:id="583" w:name="_Toc463549816"/>
      <w:bookmarkStart w:id="584" w:name="_Toc463549895"/>
      <w:bookmarkStart w:id="585" w:name="_Toc463973969"/>
      <w:bookmarkStart w:id="586" w:name="_Toc477352436"/>
      <w:bookmarkStart w:id="587" w:name="_Toc480826320"/>
      <w:bookmarkStart w:id="588" w:name="_Toc486343087"/>
      <w:bookmarkStart w:id="589" w:name="_Toc488428638"/>
      <w:bookmarkStart w:id="590" w:name="_Toc491180966"/>
      <w:bookmarkStart w:id="591" w:name="_Toc492377926"/>
      <w:bookmarkStart w:id="592" w:name="_Toc493501628"/>
      <w:bookmarkStart w:id="593" w:name="_Toc494211587"/>
      <w:bookmarkStart w:id="594" w:name="_Toc496883324"/>
      <w:bookmarkStart w:id="595" w:name="_Toc498523205"/>
      <w:bookmarkStart w:id="596" w:name="_Toc505704883"/>
      <w:bookmarkStart w:id="597" w:name="_Toc510612326"/>
      <w:bookmarkStart w:id="598" w:name="_Toc527963302"/>
      <w:bookmarkStart w:id="599" w:name="_Toc528680689"/>
      <w:bookmarkStart w:id="600" w:name="_Toc25083235"/>
      <w:bookmarkStart w:id="601" w:name="_Toc25841875"/>
      <w:bookmarkStart w:id="602" w:name="_Toc25919720"/>
      <w:bookmarkStart w:id="603" w:name="_Toc26174843"/>
      <w:bookmarkStart w:id="604" w:name="_Toc49502877"/>
      <w:bookmarkStart w:id="605" w:name="_Toc54950979"/>
      <w:bookmarkStart w:id="606" w:name="_Toc55310067"/>
      <w:r w:rsidRPr="0079654B">
        <w:rPr>
          <w:rFonts w:cs="Arial"/>
          <w:bCs/>
          <w:color w:val="365F91" w:themeColor="accent1" w:themeShade="BF"/>
          <w:sz w:val="20"/>
        </w:rPr>
        <w:t>Criterios para la adjudicación del contrato</w:t>
      </w:r>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p w14:paraId="1B499B9F" w14:textId="77777777" w:rsidR="00053C4D" w:rsidRPr="00766B7D" w:rsidRDefault="00053C4D" w:rsidP="00053C4D">
      <w:pPr>
        <w:tabs>
          <w:tab w:val="num" w:pos="709"/>
          <w:tab w:val="left" w:pos="1560"/>
        </w:tabs>
        <w:spacing w:before="120" w:after="120"/>
        <w:ind w:left="720"/>
        <w:jc w:val="both"/>
        <w:rPr>
          <w:rFonts w:ascii="Arial" w:hAnsi="Arial" w:cs="Arial"/>
        </w:rPr>
      </w:pPr>
      <w:r w:rsidRPr="00766B7D">
        <w:rPr>
          <w:rFonts w:ascii="Arial" w:hAnsi="Arial" w:cs="Arial"/>
        </w:rPr>
        <w:t xml:space="preserve">De conformidad con lo establecido en el artículo 44 fracción II del REGLAMENTO, una vez hecha la evaluación de las proposiciones, conforme a lo señalado en los </w:t>
      </w:r>
      <w:r w:rsidRPr="00766B7D">
        <w:rPr>
          <w:rFonts w:ascii="Arial" w:hAnsi="Arial" w:cs="Arial"/>
          <w:b/>
        </w:rPr>
        <w:t xml:space="preserve">numerales 5, 5.1 </w:t>
      </w:r>
      <w:r w:rsidRPr="00766B7D">
        <w:rPr>
          <w:rFonts w:ascii="Arial" w:hAnsi="Arial" w:cs="Arial"/>
        </w:rPr>
        <w:t>y</w:t>
      </w:r>
      <w:r w:rsidRPr="00766B7D">
        <w:rPr>
          <w:rFonts w:ascii="Arial" w:hAnsi="Arial" w:cs="Arial"/>
          <w:b/>
        </w:rPr>
        <w:t xml:space="preserve"> 5.2 </w:t>
      </w:r>
      <w:r w:rsidRPr="00766B7D">
        <w:rPr>
          <w:rFonts w:ascii="Arial" w:hAnsi="Arial" w:cs="Arial"/>
        </w:rPr>
        <w:t>de esta convocatoria y de acuerdo con</w:t>
      </w:r>
      <w:r w:rsidR="001B2170">
        <w:rPr>
          <w:rFonts w:ascii="Arial" w:hAnsi="Arial" w:cs="Arial"/>
        </w:rPr>
        <w:t xml:space="preserve"> el resultado que se obtenga del mecanismo de evaluación binario</w:t>
      </w:r>
      <w:r w:rsidRPr="00766B7D">
        <w:rPr>
          <w:rFonts w:ascii="Arial" w:hAnsi="Arial" w:cs="Arial"/>
        </w:rPr>
        <w:t>, se determinará la proposición que será susceptible de ser adjudicada conforme a lo siguiente:</w:t>
      </w:r>
      <w:r w:rsidRPr="00766B7D">
        <w:rPr>
          <w:rFonts w:cs="Arial"/>
        </w:rPr>
        <w:t xml:space="preserve"> </w:t>
      </w:r>
    </w:p>
    <w:p w14:paraId="71E3E0A6" w14:textId="6A4531F1" w:rsidR="00053C4D" w:rsidRPr="00766B7D" w:rsidRDefault="00053C4D" w:rsidP="00053C4D">
      <w:pPr>
        <w:numPr>
          <w:ilvl w:val="0"/>
          <w:numId w:val="10"/>
        </w:numPr>
        <w:spacing w:before="120" w:after="120"/>
        <w:ind w:left="993" w:hanging="284"/>
        <w:jc w:val="both"/>
        <w:rPr>
          <w:rFonts w:ascii="Arial" w:hAnsi="Arial" w:cs="Arial"/>
          <w:lang w:eastAsia="es-MX"/>
        </w:rPr>
      </w:pPr>
      <w:r w:rsidRPr="00766B7D">
        <w:rPr>
          <w:rFonts w:ascii="Arial" w:hAnsi="Arial" w:cs="Arial"/>
        </w:rPr>
        <w:t>El contrato para la partida objeto de la presente convocatoria se adjudicará al</w:t>
      </w:r>
      <w:r>
        <w:rPr>
          <w:rFonts w:ascii="Arial" w:hAnsi="Arial" w:cs="Arial"/>
        </w:rPr>
        <w:t xml:space="preserve"> </w:t>
      </w:r>
      <w:r w:rsidRPr="00766B7D">
        <w:rPr>
          <w:rFonts w:ascii="Arial" w:hAnsi="Arial" w:cs="Arial"/>
        </w:rPr>
        <w:t>LICITANTE, cuya proposición haya resultado solvente.</w:t>
      </w:r>
    </w:p>
    <w:p w14:paraId="4E2E41DB" w14:textId="3ABBABEC" w:rsidR="00053C4D" w:rsidRPr="00766B7D" w:rsidRDefault="00053C4D" w:rsidP="00053C4D">
      <w:pPr>
        <w:spacing w:before="120" w:after="120"/>
        <w:ind w:left="993"/>
        <w:jc w:val="both"/>
        <w:rPr>
          <w:rFonts w:ascii="Arial" w:hAnsi="Arial" w:cs="Arial"/>
          <w:lang w:eastAsia="es-MX"/>
        </w:rPr>
      </w:pPr>
      <w:r w:rsidRPr="00766B7D">
        <w:rPr>
          <w:rFonts w:ascii="Arial" w:hAnsi="Arial" w:cs="Arial"/>
        </w:rPr>
        <w:t xml:space="preserve">Se entenderá por proposición solvente aquella que cumpla con los requisitos legales, técnicos y económicos establecidos en la presente convocatoria, sus anexos y en su caso, modificaciones derivadas de la(s) </w:t>
      </w:r>
      <w:r w:rsidR="00B310B8">
        <w:rPr>
          <w:rFonts w:ascii="Arial" w:hAnsi="Arial" w:cs="Arial"/>
        </w:rPr>
        <w:t>solicitudes de aclaración que se presenten</w:t>
      </w:r>
      <w:r w:rsidR="00BA6E27" w:rsidRPr="00BA6E27">
        <w:rPr>
          <w:rFonts w:ascii="Arial" w:hAnsi="Arial" w:cs="Arial"/>
        </w:rPr>
        <w:t xml:space="preserve"> </w:t>
      </w:r>
      <w:r w:rsidRPr="00766B7D">
        <w:rPr>
          <w:rFonts w:ascii="Arial" w:hAnsi="Arial" w:cs="Arial"/>
        </w:rPr>
        <w:t>y por tanto garantiza el cumplimiento de las obligaciones respectivas y que al mismo tiempo haya ofertado el precio más bajo, siempre que éste resulte conveniente.</w:t>
      </w:r>
    </w:p>
    <w:p w14:paraId="5FA14AA5" w14:textId="77777777" w:rsidR="00053C4D" w:rsidRPr="00766B7D" w:rsidRDefault="00053C4D" w:rsidP="00053C4D">
      <w:pPr>
        <w:numPr>
          <w:ilvl w:val="0"/>
          <w:numId w:val="10"/>
        </w:numPr>
        <w:spacing w:before="120" w:after="120"/>
        <w:ind w:left="993" w:hanging="284"/>
        <w:jc w:val="both"/>
        <w:rPr>
          <w:rFonts w:ascii="Arial" w:hAnsi="Arial" w:cs="Arial"/>
        </w:rPr>
      </w:pPr>
      <w:r w:rsidRPr="00766B7D">
        <w:rPr>
          <w:rFonts w:ascii="Arial" w:hAnsi="Arial" w:cs="Arial"/>
        </w:rPr>
        <w:t xml:space="preserve">Con fundamento en el segundo párrafo del artículo 44 del REGLAMENTO y el primer párrafo del artículo 83 de las POBALINES, en caso de empate entre dos o más </w:t>
      </w:r>
      <w:r>
        <w:rPr>
          <w:rFonts w:ascii="Arial" w:hAnsi="Arial" w:cs="Arial"/>
        </w:rPr>
        <w:t>LICITANTES</w:t>
      </w:r>
      <w:r w:rsidRPr="00766B7D">
        <w:rPr>
          <w:rFonts w:ascii="Arial" w:hAnsi="Arial" w:cs="Arial"/>
        </w:rPr>
        <w:t xml:space="preserve"> en una misma o más partidas o conceptos, se dará preferencia a las personas que integren el sector de MIPyMES, y se adjudicará el contrato en primer término a las micro empresas, a continuación se considerará a las pequeñas empresas y en caso de no contarse con alguna de las anteriores, se adjudicará a la que tenga en carácter de mediana empresa.</w:t>
      </w:r>
    </w:p>
    <w:p w14:paraId="49B97ED9" w14:textId="18D93B9C" w:rsidR="00053C4D" w:rsidRDefault="00053C4D" w:rsidP="00053C4D">
      <w:pPr>
        <w:numPr>
          <w:ilvl w:val="0"/>
          <w:numId w:val="10"/>
        </w:numPr>
        <w:spacing w:before="120" w:after="120"/>
        <w:ind w:left="993" w:hanging="284"/>
        <w:jc w:val="both"/>
        <w:rPr>
          <w:rFonts w:ascii="Arial" w:hAnsi="Arial" w:cs="Arial"/>
        </w:rPr>
      </w:pPr>
      <w:r w:rsidRPr="00766B7D">
        <w:rPr>
          <w:rFonts w:ascii="Arial" w:hAnsi="Arial" w:cs="Arial"/>
        </w:rPr>
        <w:t xml:space="preserve">Con fundamento en el último párrafo del artículo 44 del REGLAMENTO y el segundo párrafo del artículo 83 de las POBALINES, de subsistir el empate, la adjudicación se efectuará a favor del LICITANTE que resulte ganador del sorteo de insaculación que realice la convocante, el cual se efectuará en el Acto de Fallo del procedimiento y consistirá en depositar en una urna o recipiente transparente, las boletas con el nombre de cada LICITANTE empatado, acto seguido se extraerá en primer lugar la boleta del licitante ganador y posteriormente las demás boletas de los LICITANTES que resultaron empatados en esa partida o concepto, con lo cual se determinarán los subsecuentes lugares que ocuparán tales proposiciones. En caso de existir más partidas o conceptos </w:t>
      </w:r>
      <w:r w:rsidRPr="00766B7D">
        <w:rPr>
          <w:rFonts w:ascii="Arial" w:hAnsi="Arial" w:cs="Arial"/>
        </w:rPr>
        <w:lastRenderedPageBreak/>
        <w:t>empatados se llevará a cabo un sorteo por cada una de ellas. (dos o más partidas). Se levantará acta que firmarán los asistentes, sin que la inasistencia, la negativa o falta de firma de los LICITANTES o invitados invalide el acto. Para llevar a cabo un sorteo de insacu</w:t>
      </w:r>
      <w:r>
        <w:rPr>
          <w:rFonts w:ascii="Arial" w:hAnsi="Arial" w:cs="Arial"/>
        </w:rPr>
        <w:t>la</w:t>
      </w:r>
      <w:r w:rsidR="00BB4D49">
        <w:rPr>
          <w:rFonts w:ascii="Arial" w:hAnsi="Arial" w:cs="Arial"/>
        </w:rPr>
        <w:t xml:space="preserve">ción la convocante invitará al Órgano </w:t>
      </w:r>
      <w:r>
        <w:rPr>
          <w:rFonts w:ascii="Arial" w:hAnsi="Arial" w:cs="Arial"/>
        </w:rPr>
        <w:t>I</w:t>
      </w:r>
      <w:r w:rsidR="00BB4D49">
        <w:rPr>
          <w:rFonts w:ascii="Arial" w:hAnsi="Arial" w:cs="Arial"/>
        </w:rPr>
        <w:t xml:space="preserve">nterno de </w:t>
      </w:r>
      <w:r>
        <w:rPr>
          <w:rFonts w:ascii="Arial" w:hAnsi="Arial" w:cs="Arial"/>
        </w:rPr>
        <w:t>C</w:t>
      </w:r>
      <w:r w:rsidR="00BB4D49">
        <w:rPr>
          <w:rFonts w:ascii="Arial" w:hAnsi="Arial" w:cs="Arial"/>
        </w:rPr>
        <w:t>ontrol</w:t>
      </w:r>
      <w:r>
        <w:rPr>
          <w:rFonts w:ascii="Arial" w:hAnsi="Arial" w:cs="Arial"/>
        </w:rPr>
        <w:t xml:space="preserve"> </w:t>
      </w:r>
      <w:r w:rsidRPr="00766B7D">
        <w:rPr>
          <w:rFonts w:ascii="Arial" w:hAnsi="Arial" w:cs="Arial"/>
        </w:rPr>
        <w:t>y al testigo social que, en su caso, participe.</w:t>
      </w:r>
    </w:p>
    <w:p w14:paraId="3903379B" w14:textId="77777777" w:rsidR="008872DA" w:rsidRDefault="008872DA" w:rsidP="00053C4D">
      <w:pPr>
        <w:spacing w:before="120" w:after="120"/>
        <w:jc w:val="both"/>
        <w:rPr>
          <w:rFonts w:ascii="Arial" w:hAnsi="Arial" w:cs="Arial"/>
        </w:rPr>
      </w:pPr>
    </w:p>
    <w:p w14:paraId="0BE6BBAE" w14:textId="77777777" w:rsidR="00053C4D" w:rsidRPr="006B4BE5" w:rsidRDefault="00053C4D" w:rsidP="00053C4D">
      <w:pPr>
        <w:pStyle w:val="Ttulo1"/>
        <w:numPr>
          <w:ilvl w:val="0"/>
          <w:numId w:val="1"/>
        </w:numPr>
        <w:spacing w:before="120" w:after="120"/>
        <w:jc w:val="both"/>
        <w:rPr>
          <w:rFonts w:cs="Arial"/>
          <w:bCs/>
          <w:color w:val="244061" w:themeColor="accent1" w:themeShade="80"/>
          <w:sz w:val="20"/>
        </w:rPr>
      </w:pPr>
      <w:bookmarkStart w:id="607" w:name="_Toc510612327"/>
      <w:bookmarkStart w:id="608" w:name="_Toc55310068"/>
      <w:r w:rsidRPr="006B4BE5">
        <w:rPr>
          <w:rFonts w:cs="Arial"/>
          <w:bCs/>
          <w:color w:val="244061" w:themeColor="accent1" w:themeShade="80"/>
          <w:sz w:val="20"/>
        </w:rPr>
        <w:t>ACTOS QUE SE EFECTUARÁN DURANTE EL DESARROLLO DEL PROCEDIMIENTO</w:t>
      </w:r>
      <w:bookmarkEnd w:id="458"/>
      <w:bookmarkEnd w:id="459"/>
      <w:bookmarkEnd w:id="460"/>
      <w:bookmarkEnd w:id="607"/>
      <w:bookmarkEnd w:id="608"/>
      <w:r w:rsidRPr="006B4BE5">
        <w:rPr>
          <w:rFonts w:cs="Arial"/>
          <w:bCs/>
          <w:color w:val="244061" w:themeColor="accent1" w:themeShade="80"/>
          <w:sz w:val="20"/>
        </w:rPr>
        <w:t xml:space="preserve"> </w:t>
      </w:r>
    </w:p>
    <w:p w14:paraId="2DBAB131" w14:textId="77777777" w:rsidR="00053C4D" w:rsidRPr="006B4BE5" w:rsidRDefault="00053C4D" w:rsidP="00053C4D">
      <w:pPr>
        <w:pStyle w:val="Texto0"/>
        <w:tabs>
          <w:tab w:val="left" w:pos="567"/>
        </w:tabs>
        <w:spacing w:before="120" w:after="120" w:line="240" w:lineRule="auto"/>
        <w:ind w:left="709" w:firstLine="0"/>
        <w:outlineLvl w:val="0"/>
        <w:rPr>
          <w:rFonts w:cs="Arial"/>
          <w:b/>
          <w:bCs/>
          <w:color w:val="244061" w:themeColor="accent1" w:themeShade="80"/>
          <w:sz w:val="20"/>
        </w:rPr>
      </w:pPr>
      <w:bookmarkStart w:id="609" w:name="_Toc298953455"/>
      <w:bookmarkStart w:id="610" w:name="_Toc298956249"/>
      <w:bookmarkStart w:id="611" w:name="_Toc298961994"/>
      <w:bookmarkStart w:id="612" w:name="_Toc299363030"/>
      <w:bookmarkStart w:id="613" w:name="_Toc299363090"/>
      <w:bookmarkStart w:id="614" w:name="_Toc301965399"/>
      <w:bookmarkStart w:id="615" w:name="_Toc301965566"/>
      <w:bookmarkStart w:id="616" w:name="_Toc303722300"/>
      <w:bookmarkStart w:id="617" w:name="_Toc303777771"/>
      <w:bookmarkStart w:id="618" w:name="_Toc307923722"/>
      <w:bookmarkStart w:id="619" w:name="_Toc307995589"/>
      <w:bookmarkStart w:id="620" w:name="_Toc308181768"/>
      <w:bookmarkStart w:id="621" w:name="_Toc309618079"/>
      <w:bookmarkStart w:id="622" w:name="_Toc298407632"/>
      <w:bookmarkStart w:id="623" w:name="_Toc298953457"/>
      <w:bookmarkStart w:id="624" w:name="_Toc298956251"/>
      <w:bookmarkStart w:id="625" w:name="_Toc298961996"/>
      <w:bookmarkStart w:id="626" w:name="_Toc299363032"/>
      <w:bookmarkStart w:id="627" w:name="_Toc299363092"/>
      <w:bookmarkStart w:id="628" w:name="_Toc310514804"/>
      <w:bookmarkStart w:id="629" w:name="_Toc312083771"/>
      <w:bookmarkStart w:id="630" w:name="_Toc312402715"/>
      <w:bookmarkStart w:id="631" w:name="_Toc314002700"/>
      <w:r w:rsidRPr="006B4BE5">
        <w:rPr>
          <w:rFonts w:cs="Arial"/>
          <w:b/>
          <w:bCs/>
          <w:color w:val="244061" w:themeColor="accent1" w:themeShade="80"/>
          <w:sz w:val="20"/>
        </w:rPr>
        <w:t>De las actas de los Actos que se efectúen:</w:t>
      </w:r>
    </w:p>
    <w:p w14:paraId="7848EFD5" w14:textId="2B1DB16A" w:rsidR="00BB4D49" w:rsidRPr="00D971DD" w:rsidRDefault="00BB4D49" w:rsidP="00BB4D49">
      <w:pPr>
        <w:spacing w:before="120" w:after="120"/>
        <w:ind w:left="720"/>
        <w:jc w:val="both"/>
        <w:rPr>
          <w:rFonts w:ascii="Arial" w:hAnsi="Arial" w:cs="Arial"/>
          <w:bCs/>
        </w:rPr>
      </w:pPr>
      <w:bookmarkStart w:id="632" w:name="_Toc298407629"/>
      <w:bookmarkStart w:id="633" w:name="_Toc309618078"/>
      <w:bookmarkStart w:id="634" w:name="_Toc314085332"/>
      <w:bookmarkStart w:id="635" w:name="_Toc314086230"/>
      <w:bookmarkStart w:id="636" w:name="_Toc314094153"/>
      <w:bookmarkStart w:id="637" w:name="_Toc314804574"/>
      <w:r w:rsidRPr="00F91DB5">
        <w:rPr>
          <w:rFonts w:ascii="Arial" w:hAnsi="Arial"/>
          <w:lang w:val="es-ES"/>
        </w:rPr>
        <w:t>De conformidad con el artículo 46 del REGLAMENTO, las actas de</w:t>
      </w:r>
      <w:r w:rsidR="00BA6E27">
        <w:rPr>
          <w:rFonts w:ascii="Arial" w:hAnsi="Arial"/>
          <w:lang w:val="es-ES"/>
        </w:rPr>
        <w:t xml:space="preserve"> </w:t>
      </w:r>
      <w:r w:rsidRPr="00F91DB5">
        <w:rPr>
          <w:rFonts w:ascii="Arial" w:hAnsi="Arial"/>
          <w:lang w:val="es-ES"/>
        </w:rPr>
        <w:t>l</w:t>
      </w:r>
      <w:r w:rsidR="00BA6E27">
        <w:rPr>
          <w:rFonts w:ascii="Arial" w:hAnsi="Arial"/>
          <w:lang w:val="es-ES"/>
        </w:rPr>
        <w:t>os</w:t>
      </w:r>
      <w:r w:rsidRPr="00F91DB5">
        <w:rPr>
          <w:rFonts w:ascii="Arial" w:hAnsi="Arial"/>
          <w:lang w:val="es-ES"/>
        </w:rPr>
        <w:t xml:space="preserve"> Acto</w:t>
      </w:r>
      <w:r w:rsidR="00BA6E27">
        <w:rPr>
          <w:rFonts w:ascii="Arial" w:hAnsi="Arial"/>
          <w:lang w:val="es-ES"/>
        </w:rPr>
        <w:t>s</w:t>
      </w:r>
      <w:r w:rsidRPr="00F91DB5">
        <w:rPr>
          <w:rFonts w:ascii="Arial" w:hAnsi="Arial"/>
          <w:lang w:val="es-ES"/>
        </w:rPr>
        <w:t xml:space="preserve"> de Presentación y Apertura de Proposiciones y el Fallo, se difundirán en CompraINE para efectos de su notificación a los licitantes</w:t>
      </w:r>
      <w:r w:rsidRPr="00D971DD">
        <w:rPr>
          <w:rFonts w:ascii="Arial" w:hAnsi="Arial" w:cs="Arial"/>
          <w:bCs/>
        </w:rPr>
        <w:t>.</w:t>
      </w:r>
    </w:p>
    <w:p w14:paraId="2125B13F" w14:textId="5F89B133" w:rsidR="00BB4D49" w:rsidRPr="00381796" w:rsidRDefault="00BB4D49" w:rsidP="00BB4D49">
      <w:pPr>
        <w:spacing w:before="120" w:after="120"/>
        <w:ind w:left="709"/>
        <w:jc w:val="both"/>
        <w:rPr>
          <w:rFonts w:ascii="Arial" w:hAnsi="Arial" w:cs="Arial"/>
          <w:bCs/>
        </w:rPr>
      </w:pPr>
      <w:r w:rsidRPr="00381796">
        <w:rPr>
          <w:rFonts w:ascii="Arial" w:hAnsi="Arial" w:cs="Arial"/>
          <w:bCs/>
        </w:rPr>
        <w:t>Lo anterior</w:t>
      </w:r>
      <w:r w:rsidR="00BF08E8">
        <w:rPr>
          <w:rFonts w:ascii="Arial" w:hAnsi="Arial" w:cs="Arial"/>
          <w:bCs/>
        </w:rPr>
        <w:t>,</w:t>
      </w:r>
      <w:r w:rsidRPr="00381796">
        <w:rPr>
          <w:rFonts w:ascii="Arial" w:hAnsi="Arial" w:cs="Arial"/>
          <w:bCs/>
        </w:rPr>
        <w:t xml:space="preserve"> sustituye a la notificación personal.</w:t>
      </w:r>
    </w:p>
    <w:p w14:paraId="3E0D82E5" w14:textId="77777777" w:rsidR="00BB4D49" w:rsidRDefault="00BB4D49" w:rsidP="00BB4D49">
      <w:pPr>
        <w:ind w:left="709" w:firstLine="851"/>
        <w:jc w:val="both"/>
        <w:rPr>
          <w:rFonts w:ascii="Arial" w:hAnsi="Arial" w:cs="Arial"/>
          <w:bCs/>
        </w:rPr>
      </w:pPr>
    </w:p>
    <w:p w14:paraId="279C248B" w14:textId="1B6B3219" w:rsidR="00686DB1" w:rsidRPr="00BD1981" w:rsidRDefault="00BB4D49" w:rsidP="00686DB1">
      <w:pPr>
        <w:pStyle w:val="Ttulo1"/>
        <w:numPr>
          <w:ilvl w:val="1"/>
          <w:numId w:val="1"/>
        </w:numPr>
        <w:spacing w:before="120" w:after="120"/>
        <w:jc w:val="both"/>
        <w:rPr>
          <w:rFonts w:cs="Arial"/>
          <w:bCs/>
          <w:color w:val="244061" w:themeColor="accent1" w:themeShade="80"/>
          <w:sz w:val="20"/>
        </w:rPr>
      </w:pPr>
      <w:bookmarkStart w:id="638" w:name="_Toc314804567"/>
      <w:bookmarkStart w:id="639" w:name="_Toc315905515"/>
      <w:bookmarkStart w:id="640" w:name="_Toc316315431"/>
      <w:bookmarkStart w:id="641" w:name="_Toc316316317"/>
      <w:bookmarkStart w:id="642" w:name="_Toc327181265"/>
      <w:bookmarkStart w:id="643" w:name="_Toc329602581"/>
      <w:bookmarkStart w:id="644" w:name="_Toc382993258"/>
      <w:bookmarkStart w:id="645" w:name="_Toc390699241"/>
      <w:bookmarkStart w:id="646" w:name="_Toc396148597"/>
      <w:bookmarkStart w:id="647" w:name="_Toc405207183"/>
      <w:bookmarkStart w:id="648" w:name="_Toc414448120"/>
      <w:bookmarkStart w:id="649" w:name="_Toc434003991"/>
      <w:bookmarkStart w:id="650" w:name="_Toc434004110"/>
      <w:bookmarkStart w:id="651" w:name="_Toc464498310"/>
      <w:bookmarkStart w:id="652" w:name="_Toc464498715"/>
      <w:bookmarkStart w:id="653" w:name="_Toc487209327"/>
      <w:bookmarkStart w:id="654" w:name="_Toc488428640"/>
      <w:bookmarkStart w:id="655" w:name="_Toc491180968"/>
      <w:bookmarkStart w:id="656" w:name="_Toc492377928"/>
      <w:bookmarkStart w:id="657" w:name="_Toc493501630"/>
      <w:bookmarkStart w:id="658" w:name="_Toc494211589"/>
      <w:bookmarkStart w:id="659" w:name="_Toc496883326"/>
      <w:bookmarkStart w:id="660" w:name="_Toc498523207"/>
      <w:bookmarkStart w:id="661" w:name="_Toc510450879"/>
      <w:bookmarkStart w:id="662" w:name="_Toc511148468"/>
      <w:bookmarkStart w:id="663" w:name="_Toc521678063"/>
      <w:bookmarkStart w:id="664" w:name="_Toc526865815"/>
      <w:bookmarkStart w:id="665" w:name="_Toc1644706"/>
      <w:bookmarkStart w:id="666" w:name="_Toc44696995"/>
      <w:bookmarkStart w:id="667" w:name="_Toc49502879"/>
      <w:bookmarkStart w:id="668" w:name="_Toc54950981"/>
      <w:bookmarkStart w:id="669" w:name="_Toc55310069"/>
      <w:r w:rsidRPr="00BD1981">
        <w:rPr>
          <w:rFonts w:cs="Arial"/>
          <w:bCs/>
          <w:color w:val="244061" w:themeColor="accent1" w:themeShade="80"/>
          <w:sz w:val="20"/>
        </w:rPr>
        <w:t>Acto de Junta de Aclaraciones</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r w:rsidRPr="00BD1981">
        <w:rPr>
          <w:rFonts w:cs="Arial"/>
          <w:bCs/>
          <w:color w:val="244061" w:themeColor="accent1" w:themeShade="80"/>
          <w:sz w:val="20"/>
        </w:rPr>
        <w:t>.</w:t>
      </w:r>
      <w:bookmarkEnd w:id="661"/>
      <w:bookmarkEnd w:id="662"/>
      <w:bookmarkEnd w:id="663"/>
      <w:bookmarkEnd w:id="664"/>
      <w:bookmarkEnd w:id="665"/>
      <w:bookmarkEnd w:id="666"/>
      <w:bookmarkEnd w:id="667"/>
      <w:bookmarkEnd w:id="668"/>
      <w:bookmarkEnd w:id="669"/>
    </w:p>
    <w:p w14:paraId="07B4E75C" w14:textId="77777777" w:rsidR="00171A05" w:rsidRDefault="00171A05" w:rsidP="00171A05">
      <w:pPr>
        <w:pStyle w:val="Texto0"/>
        <w:tabs>
          <w:tab w:val="left" w:pos="993"/>
        </w:tabs>
        <w:spacing w:before="120" w:after="120" w:line="240" w:lineRule="auto"/>
        <w:ind w:left="705" w:firstLine="0"/>
        <w:rPr>
          <w:bCs/>
          <w:sz w:val="20"/>
        </w:rPr>
      </w:pPr>
      <w:r>
        <w:rPr>
          <w:bCs/>
          <w:sz w:val="20"/>
        </w:rPr>
        <w:t xml:space="preserve">Con fundamento en el artículo 52 fracción V del REGLAMENTO para el presente procedimiento </w:t>
      </w:r>
      <w:r w:rsidRPr="008E3408">
        <w:rPr>
          <w:b/>
          <w:bCs/>
          <w:sz w:val="20"/>
        </w:rPr>
        <w:t>NO</w:t>
      </w:r>
      <w:r>
        <w:rPr>
          <w:bCs/>
          <w:sz w:val="20"/>
        </w:rPr>
        <w:t xml:space="preserve"> habrá junta de aclaraciones. </w:t>
      </w:r>
    </w:p>
    <w:p w14:paraId="421C69FF" w14:textId="7A804933" w:rsidR="00171A05" w:rsidRDefault="00171A05" w:rsidP="00171A05">
      <w:pPr>
        <w:pStyle w:val="Prrafodelista"/>
        <w:ind w:left="705"/>
        <w:jc w:val="both"/>
        <w:rPr>
          <w:rFonts w:ascii="Arial" w:hAnsi="Arial" w:cs="Arial"/>
        </w:rPr>
      </w:pPr>
      <w:r w:rsidRPr="00961F11">
        <w:rPr>
          <w:rFonts w:ascii="Arial" w:hAnsi="Arial" w:cs="Arial"/>
        </w:rPr>
        <w:t xml:space="preserve">Por lo anterior, y de conformidad con lo estipulado en el artículo 99 de las POBALINES, los licitantes que pretendan solicitar aclaraciones a los aspectos contenidos en la convocatoria, deberán enviar los datos generales del interesado y, en su caso, del representante y las solicitudes de aclaración </w:t>
      </w:r>
      <w:r>
        <w:rPr>
          <w:rFonts w:ascii="Arial" w:hAnsi="Arial" w:cs="Arial"/>
        </w:rPr>
        <w:t xml:space="preserve">a través del sistema CompraINE, en el apartado “Mensajes”, en formato WORD (.docx) </w:t>
      </w:r>
      <w:r w:rsidRPr="00961F11">
        <w:rPr>
          <w:rFonts w:ascii="Arial" w:hAnsi="Arial" w:cs="Arial"/>
        </w:rPr>
        <w:t xml:space="preserve">a más tardar </w:t>
      </w:r>
      <w:r w:rsidRPr="00D43BE8">
        <w:rPr>
          <w:rFonts w:ascii="Arial" w:hAnsi="Arial" w:cs="Arial"/>
        </w:rPr>
        <w:t xml:space="preserve">el </w:t>
      </w:r>
      <w:r w:rsidRPr="00D43BE8">
        <w:rPr>
          <w:rFonts w:ascii="Arial" w:hAnsi="Arial" w:cs="Arial"/>
          <w:b/>
          <w:sz w:val="22"/>
          <w:szCs w:val="22"/>
          <w:lang w:eastAsia="es-MX"/>
        </w:rPr>
        <w:t xml:space="preserve"> </w:t>
      </w:r>
      <w:r w:rsidR="0092281D">
        <w:rPr>
          <w:rFonts w:ascii="Arial" w:hAnsi="Arial" w:cs="Arial"/>
          <w:b/>
          <w:sz w:val="22"/>
          <w:szCs w:val="22"/>
          <w:lang w:eastAsia="es-MX"/>
        </w:rPr>
        <w:t>12</w:t>
      </w:r>
      <w:r>
        <w:rPr>
          <w:rFonts w:ascii="Arial" w:hAnsi="Arial" w:cs="Arial"/>
          <w:b/>
          <w:sz w:val="22"/>
          <w:szCs w:val="22"/>
          <w:lang w:eastAsia="es-MX"/>
        </w:rPr>
        <w:t xml:space="preserve"> de </w:t>
      </w:r>
      <w:r w:rsidR="0092281D">
        <w:rPr>
          <w:rFonts w:ascii="Arial" w:hAnsi="Arial" w:cs="Arial"/>
          <w:b/>
          <w:sz w:val="22"/>
          <w:szCs w:val="22"/>
          <w:lang w:eastAsia="es-MX"/>
        </w:rPr>
        <w:t>noviembre</w:t>
      </w:r>
      <w:r>
        <w:rPr>
          <w:rFonts w:ascii="Arial" w:hAnsi="Arial" w:cs="Arial"/>
          <w:b/>
          <w:sz w:val="22"/>
          <w:szCs w:val="22"/>
          <w:lang w:eastAsia="es-MX"/>
        </w:rPr>
        <w:t xml:space="preserve"> de 2020 a las </w:t>
      </w:r>
      <w:r w:rsidR="0092281D">
        <w:rPr>
          <w:rFonts w:ascii="Arial" w:hAnsi="Arial" w:cs="Arial"/>
          <w:b/>
          <w:sz w:val="22"/>
          <w:szCs w:val="22"/>
          <w:lang w:eastAsia="es-MX"/>
        </w:rPr>
        <w:t>10:00</w:t>
      </w:r>
      <w:r>
        <w:rPr>
          <w:rFonts w:ascii="Arial" w:hAnsi="Arial" w:cs="Arial"/>
          <w:b/>
          <w:sz w:val="22"/>
          <w:szCs w:val="22"/>
          <w:lang w:eastAsia="es-MX"/>
        </w:rPr>
        <w:t xml:space="preserve"> horas</w:t>
      </w:r>
      <w:r w:rsidRPr="00D43BE8">
        <w:rPr>
          <w:rFonts w:ascii="Arial" w:hAnsi="Arial" w:cs="Arial"/>
        </w:rPr>
        <w:t xml:space="preserve"> y las respuestas se enviarán </w:t>
      </w:r>
      <w:r>
        <w:rPr>
          <w:rFonts w:ascii="Arial" w:hAnsi="Arial" w:cs="Arial"/>
        </w:rPr>
        <w:t>por mensaje al LICITANTE que</w:t>
      </w:r>
      <w:r w:rsidRPr="00D43BE8">
        <w:rPr>
          <w:rFonts w:ascii="Arial" w:hAnsi="Arial" w:cs="Arial"/>
        </w:rPr>
        <w:t xml:space="preserve"> corresponda </w:t>
      </w:r>
      <w:r>
        <w:rPr>
          <w:rFonts w:ascii="Arial" w:hAnsi="Arial" w:cs="Arial"/>
        </w:rPr>
        <w:t xml:space="preserve">a través del Sistema CompraINE </w:t>
      </w:r>
      <w:r w:rsidRPr="00D43BE8">
        <w:rPr>
          <w:rFonts w:ascii="Arial" w:hAnsi="Arial" w:cs="Arial"/>
        </w:rPr>
        <w:t xml:space="preserve">a más tardar el </w:t>
      </w:r>
      <w:r w:rsidR="0092281D">
        <w:rPr>
          <w:rFonts w:ascii="Arial" w:hAnsi="Arial" w:cs="Arial"/>
          <w:b/>
          <w:sz w:val="22"/>
        </w:rPr>
        <w:t>13</w:t>
      </w:r>
      <w:r>
        <w:rPr>
          <w:rFonts w:ascii="Arial" w:hAnsi="Arial" w:cs="Arial"/>
          <w:b/>
          <w:sz w:val="22"/>
        </w:rPr>
        <w:t xml:space="preserve"> de </w:t>
      </w:r>
      <w:r w:rsidR="0092281D">
        <w:rPr>
          <w:rFonts w:ascii="Arial" w:hAnsi="Arial" w:cs="Arial"/>
          <w:b/>
          <w:sz w:val="22"/>
        </w:rPr>
        <w:t>noviembre</w:t>
      </w:r>
      <w:r>
        <w:rPr>
          <w:rFonts w:ascii="Arial" w:hAnsi="Arial" w:cs="Arial"/>
          <w:b/>
          <w:sz w:val="22"/>
        </w:rPr>
        <w:t xml:space="preserve"> de 2020 a las </w:t>
      </w:r>
      <w:r w:rsidR="0092281D">
        <w:rPr>
          <w:rFonts w:ascii="Arial" w:hAnsi="Arial" w:cs="Arial"/>
          <w:b/>
          <w:sz w:val="22"/>
        </w:rPr>
        <w:t>10:00</w:t>
      </w:r>
      <w:r>
        <w:rPr>
          <w:rFonts w:ascii="Arial" w:hAnsi="Arial" w:cs="Arial"/>
        </w:rPr>
        <w:t xml:space="preserve"> y se podrán descargar en los archivos anexos a la oportunidad en el mismo sistema CompraINE  </w:t>
      </w:r>
      <w:r w:rsidRPr="00D43BE8">
        <w:rPr>
          <w:rFonts w:ascii="Arial" w:hAnsi="Arial" w:cs="Arial"/>
        </w:rPr>
        <w:t xml:space="preserve">y se publicarán en la página del instituto </w:t>
      </w:r>
      <w:r w:rsidRPr="00D43BE8">
        <w:rPr>
          <w:rFonts w:ascii="Arial" w:hAnsi="Arial" w:cs="Arial"/>
          <w:color w:val="365F91" w:themeColor="accent1" w:themeShade="BF"/>
        </w:rPr>
        <w:t>www.ine.mx/licitaciones</w:t>
      </w:r>
      <w:r w:rsidRPr="00D43BE8">
        <w:rPr>
          <w:rFonts w:ascii="Arial" w:hAnsi="Arial" w:cs="Arial"/>
        </w:rPr>
        <w:t xml:space="preserve"> para efecto de informar al resto de los invitados.</w:t>
      </w:r>
    </w:p>
    <w:p w14:paraId="571B309B" w14:textId="77777777" w:rsidR="00171A05" w:rsidRDefault="00171A05" w:rsidP="00171A05">
      <w:pPr>
        <w:pStyle w:val="Prrafodelista"/>
        <w:ind w:left="705"/>
        <w:jc w:val="both"/>
        <w:rPr>
          <w:rFonts w:ascii="Arial" w:hAnsi="Arial" w:cs="Arial"/>
        </w:rPr>
      </w:pPr>
    </w:p>
    <w:p w14:paraId="49248366" w14:textId="77777777" w:rsidR="00171A05" w:rsidRDefault="00171A05" w:rsidP="00171A05">
      <w:pPr>
        <w:pStyle w:val="Prrafodelista"/>
        <w:ind w:left="705"/>
        <w:jc w:val="both"/>
        <w:rPr>
          <w:rFonts w:ascii="Arial" w:hAnsi="Arial" w:cs="Arial"/>
        </w:rPr>
      </w:pPr>
      <w:r>
        <w:rPr>
          <w:rFonts w:ascii="Arial" w:hAnsi="Arial" w:cs="Arial"/>
        </w:rPr>
        <w:t>Para la solicitud de las aclaraciones, se utilizará el siguiente formato:</w:t>
      </w:r>
    </w:p>
    <w:p w14:paraId="18D1B8C6" w14:textId="77777777" w:rsidR="00171A05" w:rsidRDefault="00171A05" w:rsidP="00171A05">
      <w:pPr>
        <w:pStyle w:val="Prrafodelista"/>
        <w:ind w:left="705"/>
        <w:jc w:val="both"/>
        <w:rPr>
          <w:rFonts w:ascii="Arial" w:hAnsi="Arial" w:cs="Arial"/>
        </w:rPr>
      </w:pPr>
    </w:p>
    <w:tbl>
      <w:tblPr>
        <w:tblW w:w="4449" w:type="pct"/>
        <w:jc w:val="righ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CellMar>
          <w:left w:w="70" w:type="dxa"/>
          <w:right w:w="70" w:type="dxa"/>
        </w:tblCellMar>
        <w:tblLook w:val="0000" w:firstRow="0" w:lastRow="0" w:firstColumn="0" w:lastColumn="0" w:noHBand="0" w:noVBand="0"/>
      </w:tblPr>
      <w:tblGrid>
        <w:gridCol w:w="1148"/>
        <w:gridCol w:w="1297"/>
        <w:gridCol w:w="1295"/>
        <w:gridCol w:w="4198"/>
      </w:tblGrid>
      <w:tr w:rsidR="00171A05" w:rsidRPr="004C6D40" w14:paraId="5D785E50" w14:textId="77777777" w:rsidTr="00CA368F">
        <w:trPr>
          <w:trHeight w:val="144"/>
          <w:tblHeader/>
          <w:jc w:val="right"/>
        </w:trPr>
        <w:tc>
          <w:tcPr>
            <w:tcW w:w="5000" w:type="pct"/>
            <w:gridSpan w:val="4"/>
            <w:shd w:val="clear" w:color="00FFFF" w:fill="auto"/>
            <w:vAlign w:val="center"/>
          </w:tcPr>
          <w:p w14:paraId="40AA39CE" w14:textId="77777777" w:rsidR="00171A05" w:rsidRPr="004C6D40" w:rsidRDefault="00171A05" w:rsidP="00CA368F">
            <w:pPr>
              <w:pStyle w:val="Texto0"/>
              <w:tabs>
                <w:tab w:val="left" w:pos="567"/>
              </w:tabs>
              <w:spacing w:line="240" w:lineRule="auto"/>
              <w:ind w:firstLine="0"/>
              <w:rPr>
                <w:color w:val="365F91" w:themeColor="accent1" w:themeShade="BF"/>
                <w:lang w:eastAsia="es-MX"/>
              </w:rPr>
            </w:pPr>
            <w:r w:rsidRPr="004C6D40">
              <w:rPr>
                <w:color w:val="365F91" w:themeColor="accent1" w:themeShade="BF"/>
                <w:lang w:eastAsia="es-MX"/>
              </w:rPr>
              <w:t>Nombre del LICITANTE:</w:t>
            </w:r>
          </w:p>
        </w:tc>
      </w:tr>
      <w:tr w:rsidR="00171A05" w:rsidRPr="004C6D40" w14:paraId="090B9720" w14:textId="77777777" w:rsidTr="00CA368F">
        <w:trPr>
          <w:trHeight w:val="144"/>
          <w:tblHeader/>
          <w:jc w:val="right"/>
        </w:trPr>
        <w:tc>
          <w:tcPr>
            <w:tcW w:w="5000" w:type="pct"/>
            <w:gridSpan w:val="4"/>
            <w:shd w:val="clear" w:color="00FFFF" w:fill="auto"/>
            <w:vAlign w:val="center"/>
          </w:tcPr>
          <w:p w14:paraId="6DC71207" w14:textId="77777777" w:rsidR="00171A05" w:rsidRPr="004C6D40" w:rsidRDefault="00171A05" w:rsidP="00CA368F">
            <w:pPr>
              <w:pStyle w:val="Texto0"/>
              <w:tabs>
                <w:tab w:val="left" w:pos="567"/>
              </w:tabs>
              <w:spacing w:line="240" w:lineRule="auto"/>
              <w:ind w:firstLine="0"/>
              <w:rPr>
                <w:color w:val="365F91" w:themeColor="accent1" w:themeShade="BF"/>
                <w:lang w:eastAsia="es-MX"/>
              </w:rPr>
            </w:pPr>
            <w:r w:rsidRPr="004C6D40">
              <w:rPr>
                <w:color w:val="365F91" w:themeColor="accent1" w:themeShade="BF"/>
                <w:lang w:eastAsia="es-MX"/>
              </w:rPr>
              <w:t xml:space="preserve">Invitación a Cuando Menos Tres Personas </w:t>
            </w:r>
            <w:r>
              <w:rPr>
                <w:color w:val="365F91" w:themeColor="accent1" w:themeShade="BF"/>
                <w:lang w:eastAsia="es-MX"/>
              </w:rPr>
              <w:t>Nacional Electrónica</w:t>
            </w:r>
            <w:r w:rsidRPr="004C6D40">
              <w:rPr>
                <w:color w:val="365F91" w:themeColor="accent1" w:themeShade="BF"/>
                <w:lang w:eastAsia="es-MX"/>
              </w:rPr>
              <w:t xml:space="preserve"> No.:</w:t>
            </w:r>
          </w:p>
        </w:tc>
      </w:tr>
      <w:tr w:rsidR="00171A05" w:rsidRPr="004C6D40" w14:paraId="5919FD4A" w14:textId="77777777" w:rsidTr="00CA368F">
        <w:trPr>
          <w:trHeight w:val="236"/>
          <w:tblHeader/>
          <w:jc w:val="right"/>
        </w:trPr>
        <w:tc>
          <w:tcPr>
            <w:tcW w:w="5000" w:type="pct"/>
            <w:gridSpan w:val="4"/>
            <w:shd w:val="clear" w:color="00FFFF" w:fill="auto"/>
            <w:vAlign w:val="center"/>
          </w:tcPr>
          <w:p w14:paraId="1CB14E6A" w14:textId="77777777" w:rsidR="00171A05" w:rsidRPr="004C6D40" w:rsidRDefault="00171A05" w:rsidP="00CA368F">
            <w:pPr>
              <w:pStyle w:val="Texto0"/>
              <w:tabs>
                <w:tab w:val="left" w:pos="567"/>
              </w:tabs>
              <w:spacing w:line="240" w:lineRule="auto"/>
              <w:ind w:firstLine="0"/>
              <w:rPr>
                <w:color w:val="365F91" w:themeColor="accent1" w:themeShade="BF"/>
                <w:lang w:eastAsia="es-MX"/>
              </w:rPr>
            </w:pPr>
            <w:r w:rsidRPr="004C6D40">
              <w:rPr>
                <w:color w:val="365F91" w:themeColor="accent1" w:themeShade="BF"/>
                <w:lang w:eastAsia="es-MX"/>
              </w:rPr>
              <w:t xml:space="preserve">Relativa </w:t>
            </w:r>
            <w:proofErr w:type="gramStart"/>
            <w:r w:rsidRPr="004C6D40">
              <w:rPr>
                <w:color w:val="365F91" w:themeColor="accent1" w:themeShade="BF"/>
                <w:lang w:eastAsia="es-MX"/>
              </w:rPr>
              <w:t>a :</w:t>
            </w:r>
            <w:proofErr w:type="gramEnd"/>
          </w:p>
        </w:tc>
      </w:tr>
      <w:tr w:rsidR="00171A05" w:rsidRPr="004C6D40" w14:paraId="1939BC90" w14:textId="77777777" w:rsidTr="00CA368F">
        <w:trPr>
          <w:trHeight w:val="326"/>
          <w:tblHeader/>
          <w:jc w:val="right"/>
        </w:trPr>
        <w:tc>
          <w:tcPr>
            <w:tcW w:w="723" w:type="pct"/>
            <w:shd w:val="clear" w:color="00FFFF" w:fill="auto"/>
            <w:vAlign w:val="center"/>
          </w:tcPr>
          <w:p w14:paraId="5516F658" w14:textId="77777777" w:rsidR="00171A05" w:rsidRPr="004C6D40" w:rsidRDefault="00171A05" w:rsidP="00CA368F">
            <w:pPr>
              <w:pStyle w:val="Texto0"/>
              <w:tabs>
                <w:tab w:val="left" w:pos="567"/>
              </w:tabs>
              <w:spacing w:line="240" w:lineRule="auto"/>
              <w:ind w:firstLine="0"/>
              <w:jc w:val="center"/>
              <w:rPr>
                <w:color w:val="365F91" w:themeColor="accent1" w:themeShade="BF"/>
                <w:lang w:eastAsia="es-MX"/>
              </w:rPr>
            </w:pPr>
            <w:r w:rsidRPr="004C6D40">
              <w:rPr>
                <w:color w:val="365F91" w:themeColor="accent1" w:themeShade="BF"/>
                <w:lang w:eastAsia="es-MX"/>
              </w:rPr>
              <w:t>Núm. de pregunta</w:t>
            </w:r>
          </w:p>
        </w:tc>
        <w:tc>
          <w:tcPr>
            <w:tcW w:w="817" w:type="pct"/>
            <w:shd w:val="clear" w:color="00FFFF" w:fill="auto"/>
            <w:noWrap/>
            <w:vAlign w:val="center"/>
          </w:tcPr>
          <w:p w14:paraId="6CF56E79" w14:textId="77777777" w:rsidR="00171A05" w:rsidRPr="004C6D40" w:rsidRDefault="00171A05" w:rsidP="00CA368F">
            <w:pPr>
              <w:pStyle w:val="Texto0"/>
              <w:tabs>
                <w:tab w:val="left" w:pos="567"/>
              </w:tabs>
              <w:spacing w:line="240" w:lineRule="auto"/>
              <w:ind w:firstLine="0"/>
              <w:jc w:val="center"/>
              <w:rPr>
                <w:color w:val="365F91" w:themeColor="accent1" w:themeShade="BF"/>
                <w:lang w:eastAsia="es-MX"/>
              </w:rPr>
            </w:pPr>
            <w:r w:rsidRPr="004C6D40">
              <w:rPr>
                <w:color w:val="365F91" w:themeColor="accent1" w:themeShade="BF"/>
                <w:lang w:eastAsia="es-MX"/>
              </w:rPr>
              <w:t>Página de la convocatoria</w:t>
            </w:r>
          </w:p>
        </w:tc>
        <w:tc>
          <w:tcPr>
            <w:tcW w:w="816" w:type="pct"/>
            <w:shd w:val="clear" w:color="00FFFF" w:fill="auto"/>
            <w:noWrap/>
            <w:vAlign w:val="center"/>
          </w:tcPr>
          <w:p w14:paraId="1E9C165D" w14:textId="77777777" w:rsidR="00171A05" w:rsidRPr="004C6D40" w:rsidRDefault="00171A05" w:rsidP="00CA368F">
            <w:pPr>
              <w:pStyle w:val="Texto0"/>
              <w:tabs>
                <w:tab w:val="left" w:pos="567"/>
              </w:tabs>
              <w:spacing w:line="240" w:lineRule="auto"/>
              <w:ind w:firstLine="0"/>
              <w:jc w:val="center"/>
              <w:rPr>
                <w:color w:val="365F91" w:themeColor="accent1" w:themeShade="BF"/>
                <w:lang w:eastAsia="es-MX"/>
              </w:rPr>
            </w:pPr>
            <w:r w:rsidRPr="004C6D40">
              <w:rPr>
                <w:color w:val="365F91" w:themeColor="accent1" w:themeShade="BF"/>
                <w:lang w:eastAsia="es-MX"/>
              </w:rPr>
              <w:t>Ref. (Número, inciso, etc.)</w:t>
            </w:r>
          </w:p>
        </w:tc>
        <w:tc>
          <w:tcPr>
            <w:tcW w:w="2644" w:type="pct"/>
            <w:shd w:val="clear" w:color="00FFFF" w:fill="auto"/>
            <w:noWrap/>
            <w:vAlign w:val="center"/>
          </w:tcPr>
          <w:p w14:paraId="6512B1BE" w14:textId="77777777" w:rsidR="00171A05" w:rsidRPr="004C6D40" w:rsidRDefault="00171A05" w:rsidP="00CA368F">
            <w:pPr>
              <w:pStyle w:val="Texto0"/>
              <w:tabs>
                <w:tab w:val="left" w:pos="567"/>
              </w:tabs>
              <w:spacing w:line="240" w:lineRule="auto"/>
              <w:ind w:firstLine="0"/>
              <w:jc w:val="center"/>
              <w:rPr>
                <w:color w:val="365F91" w:themeColor="accent1" w:themeShade="BF"/>
                <w:lang w:eastAsia="es-MX"/>
              </w:rPr>
            </w:pPr>
            <w:r w:rsidRPr="004C6D40">
              <w:rPr>
                <w:color w:val="365F91" w:themeColor="accent1" w:themeShade="BF"/>
                <w:lang w:eastAsia="es-MX"/>
              </w:rPr>
              <w:t>Pregunta</w:t>
            </w:r>
          </w:p>
        </w:tc>
      </w:tr>
      <w:tr w:rsidR="00171A05" w:rsidRPr="004C6D40" w14:paraId="1F4F59C5" w14:textId="77777777" w:rsidTr="00CA368F">
        <w:trPr>
          <w:trHeight w:val="326"/>
          <w:jc w:val="right"/>
        </w:trPr>
        <w:tc>
          <w:tcPr>
            <w:tcW w:w="723" w:type="pct"/>
            <w:vAlign w:val="center"/>
          </w:tcPr>
          <w:p w14:paraId="5703A16D" w14:textId="77777777" w:rsidR="00171A05" w:rsidRPr="004C6D40" w:rsidRDefault="00171A05" w:rsidP="00CA368F">
            <w:pPr>
              <w:pStyle w:val="Texto0"/>
              <w:tabs>
                <w:tab w:val="left" w:pos="567"/>
              </w:tabs>
              <w:spacing w:line="240" w:lineRule="auto"/>
              <w:ind w:firstLine="0"/>
              <w:jc w:val="center"/>
              <w:rPr>
                <w:color w:val="365F91" w:themeColor="accent1" w:themeShade="BF"/>
                <w:lang w:eastAsia="es-MX"/>
              </w:rPr>
            </w:pPr>
            <w:r w:rsidRPr="004C6D40">
              <w:rPr>
                <w:color w:val="365F91" w:themeColor="accent1" w:themeShade="BF"/>
                <w:lang w:eastAsia="es-MX"/>
              </w:rPr>
              <w:t>(campo obligatorio)</w:t>
            </w:r>
          </w:p>
        </w:tc>
        <w:tc>
          <w:tcPr>
            <w:tcW w:w="817" w:type="pct"/>
            <w:noWrap/>
            <w:vAlign w:val="center"/>
          </w:tcPr>
          <w:p w14:paraId="4154A685" w14:textId="77777777" w:rsidR="00171A05" w:rsidRPr="004C6D40" w:rsidRDefault="00171A05" w:rsidP="00CA368F">
            <w:pPr>
              <w:pStyle w:val="Texto0"/>
              <w:tabs>
                <w:tab w:val="left" w:pos="567"/>
              </w:tabs>
              <w:spacing w:line="240" w:lineRule="auto"/>
              <w:ind w:firstLine="0"/>
              <w:jc w:val="center"/>
              <w:rPr>
                <w:color w:val="365F91" w:themeColor="accent1" w:themeShade="BF"/>
                <w:lang w:eastAsia="es-MX"/>
              </w:rPr>
            </w:pPr>
            <w:r w:rsidRPr="004C6D40">
              <w:rPr>
                <w:color w:val="365F91" w:themeColor="accent1" w:themeShade="BF"/>
                <w:lang w:eastAsia="es-MX"/>
              </w:rPr>
              <w:t>(campo obligatorio)</w:t>
            </w:r>
          </w:p>
        </w:tc>
        <w:tc>
          <w:tcPr>
            <w:tcW w:w="816" w:type="pct"/>
            <w:noWrap/>
            <w:vAlign w:val="center"/>
          </w:tcPr>
          <w:p w14:paraId="67850093" w14:textId="77777777" w:rsidR="00171A05" w:rsidRPr="004C6D40" w:rsidRDefault="00171A05" w:rsidP="00CA368F">
            <w:pPr>
              <w:pStyle w:val="Texto0"/>
              <w:tabs>
                <w:tab w:val="left" w:pos="567"/>
              </w:tabs>
              <w:spacing w:line="240" w:lineRule="auto"/>
              <w:ind w:firstLine="0"/>
              <w:jc w:val="center"/>
              <w:rPr>
                <w:color w:val="365F91" w:themeColor="accent1" w:themeShade="BF"/>
                <w:lang w:eastAsia="es-MX"/>
              </w:rPr>
            </w:pPr>
            <w:r w:rsidRPr="004C6D40">
              <w:rPr>
                <w:color w:val="365F91" w:themeColor="accent1" w:themeShade="BF"/>
                <w:lang w:eastAsia="es-MX"/>
              </w:rPr>
              <w:t>(campo obligatorio)</w:t>
            </w:r>
          </w:p>
        </w:tc>
        <w:tc>
          <w:tcPr>
            <w:tcW w:w="2644" w:type="pct"/>
            <w:vAlign w:val="center"/>
          </w:tcPr>
          <w:p w14:paraId="7473F372" w14:textId="77777777" w:rsidR="00171A05" w:rsidRPr="004C6D40" w:rsidRDefault="00171A05" w:rsidP="00CA368F">
            <w:pPr>
              <w:pStyle w:val="Texto0"/>
              <w:tabs>
                <w:tab w:val="left" w:pos="567"/>
              </w:tabs>
              <w:spacing w:line="240" w:lineRule="auto"/>
              <w:ind w:firstLine="0"/>
              <w:jc w:val="center"/>
              <w:rPr>
                <w:color w:val="365F91" w:themeColor="accent1" w:themeShade="BF"/>
                <w:lang w:eastAsia="es-MX"/>
              </w:rPr>
            </w:pPr>
            <w:r w:rsidRPr="004C6D40">
              <w:rPr>
                <w:color w:val="365F91" w:themeColor="accent1" w:themeShade="BF"/>
                <w:lang w:eastAsia="es-MX"/>
              </w:rPr>
              <w:t>(campo obligatorio)</w:t>
            </w:r>
          </w:p>
        </w:tc>
      </w:tr>
    </w:tbl>
    <w:p w14:paraId="0C6D356D" w14:textId="77777777" w:rsidR="00BB4D49" w:rsidRPr="00647AF7" w:rsidRDefault="00BB4D49" w:rsidP="00BB4D49">
      <w:pPr>
        <w:pStyle w:val="Texto0"/>
        <w:tabs>
          <w:tab w:val="left" w:pos="993"/>
        </w:tabs>
        <w:spacing w:after="0" w:line="240" w:lineRule="auto"/>
        <w:ind w:left="993" w:firstLine="0"/>
        <w:rPr>
          <w:sz w:val="20"/>
          <w:u w:val="single"/>
          <w:lang w:eastAsia="es-MX"/>
        </w:rPr>
      </w:pPr>
    </w:p>
    <w:p w14:paraId="54A75D67" w14:textId="77777777" w:rsidR="00BB4D49" w:rsidRPr="00233395" w:rsidRDefault="00BB4D49" w:rsidP="00233395">
      <w:pPr>
        <w:pStyle w:val="Ttulo1"/>
        <w:numPr>
          <w:ilvl w:val="1"/>
          <w:numId w:val="1"/>
        </w:numPr>
        <w:spacing w:before="120" w:after="120"/>
        <w:jc w:val="both"/>
        <w:rPr>
          <w:rFonts w:cs="Arial"/>
          <w:bCs/>
          <w:color w:val="244061" w:themeColor="accent1" w:themeShade="80"/>
          <w:sz w:val="20"/>
        </w:rPr>
      </w:pPr>
      <w:bookmarkStart w:id="670" w:name="_Toc390699245"/>
      <w:bookmarkStart w:id="671" w:name="_Toc396148601"/>
      <w:bookmarkStart w:id="672" w:name="_Toc405207187"/>
      <w:bookmarkStart w:id="673" w:name="_Toc414448124"/>
      <w:bookmarkStart w:id="674" w:name="_Toc434003995"/>
      <w:bookmarkStart w:id="675" w:name="_Toc434004114"/>
      <w:bookmarkStart w:id="676" w:name="_Toc464498314"/>
      <w:bookmarkStart w:id="677" w:name="_Toc464498719"/>
      <w:bookmarkStart w:id="678" w:name="_Toc487209331"/>
      <w:bookmarkStart w:id="679" w:name="_Toc488428644"/>
      <w:bookmarkStart w:id="680" w:name="_Toc491180972"/>
      <w:bookmarkStart w:id="681" w:name="_Toc492377932"/>
      <w:bookmarkStart w:id="682" w:name="_Toc493180764"/>
      <w:bookmarkStart w:id="683" w:name="_Toc496783487"/>
      <w:bookmarkStart w:id="684" w:name="_Toc499053770"/>
      <w:bookmarkStart w:id="685" w:name="_Toc505794334"/>
      <w:bookmarkStart w:id="686" w:name="_Toc507676535"/>
      <w:bookmarkStart w:id="687" w:name="_Toc521678067"/>
      <w:bookmarkStart w:id="688" w:name="_Toc526865816"/>
      <w:bookmarkStart w:id="689" w:name="_Toc1644710"/>
      <w:bookmarkStart w:id="690" w:name="_Toc44696999"/>
      <w:bookmarkStart w:id="691" w:name="_Toc49502880"/>
      <w:bookmarkStart w:id="692" w:name="_Toc54950985"/>
      <w:bookmarkStart w:id="693" w:name="_Toc55310070"/>
      <w:r w:rsidRPr="00233395">
        <w:rPr>
          <w:rFonts w:cs="Arial"/>
          <w:bCs/>
          <w:color w:val="244061" w:themeColor="accent1" w:themeShade="80"/>
          <w:sz w:val="20"/>
        </w:rPr>
        <w:t>Acto de Presentación y Apertura de Proposiciones</w:t>
      </w:r>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r w:rsidRPr="00233395">
        <w:rPr>
          <w:rFonts w:cs="Arial"/>
          <w:bCs/>
          <w:color w:val="244061" w:themeColor="accent1" w:themeShade="80"/>
          <w:sz w:val="20"/>
        </w:rPr>
        <w:t>.</w:t>
      </w:r>
      <w:bookmarkEnd w:id="687"/>
      <w:bookmarkEnd w:id="688"/>
      <w:bookmarkEnd w:id="689"/>
      <w:bookmarkEnd w:id="690"/>
      <w:bookmarkEnd w:id="691"/>
      <w:bookmarkEnd w:id="692"/>
      <w:bookmarkEnd w:id="693"/>
    </w:p>
    <w:p w14:paraId="15017496" w14:textId="77777777" w:rsidR="00BB4D49" w:rsidRPr="00AB2BFA" w:rsidRDefault="00BB4D49" w:rsidP="00233395">
      <w:pPr>
        <w:pStyle w:val="Ttulo1"/>
        <w:numPr>
          <w:ilvl w:val="2"/>
          <w:numId w:val="1"/>
        </w:numPr>
        <w:tabs>
          <w:tab w:val="clear" w:pos="720"/>
          <w:tab w:val="num" w:pos="1276"/>
        </w:tabs>
        <w:spacing w:before="120" w:after="120"/>
        <w:ind w:left="1418"/>
        <w:jc w:val="both"/>
        <w:rPr>
          <w:rFonts w:cs="Arial"/>
          <w:bCs/>
          <w:color w:val="365F91" w:themeColor="accent1" w:themeShade="BF"/>
          <w:sz w:val="20"/>
        </w:rPr>
      </w:pPr>
      <w:bookmarkStart w:id="694" w:name="_Toc314030209"/>
      <w:bookmarkStart w:id="695" w:name="_Toc314085327"/>
      <w:bookmarkStart w:id="696" w:name="_Toc314086085"/>
      <w:bookmarkStart w:id="697" w:name="_Toc314086225"/>
      <w:bookmarkStart w:id="698" w:name="_Toc314094148"/>
      <w:bookmarkStart w:id="699" w:name="_Toc314804569"/>
      <w:bookmarkStart w:id="700" w:name="_Toc315905517"/>
      <w:bookmarkStart w:id="701" w:name="_Toc316315433"/>
      <w:bookmarkStart w:id="702" w:name="_Toc316316319"/>
      <w:bookmarkStart w:id="703" w:name="_Toc327181267"/>
      <w:bookmarkStart w:id="704" w:name="_Toc329602583"/>
      <w:bookmarkStart w:id="705" w:name="_Toc382993263"/>
      <w:bookmarkStart w:id="706" w:name="_Toc390246827"/>
      <w:bookmarkStart w:id="707" w:name="_Toc390699246"/>
      <w:bookmarkStart w:id="708" w:name="_Toc396148602"/>
      <w:bookmarkStart w:id="709" w:name="_Toc405207188"/>
      <w:bookmarkStart w:id="710" w:name="_Toc414448125"/>
      <w:bookmarkStart w:id="711" w:name="_Toc434003996"/>
      <w:bookmarkStart w:id="712" w:name="_Toc434004115"/>
      <w:bookmarkStart w:id="713" w:name="_Toc464498315"/>
      <w:bookmarkStart w:id="714" w:name="_Toc464498720"/>
      <w:bookmarkStart w:id="715" w:name="_Toc487209332"/>
      <w:bookmarkStart w:id="716" w:name="_Toc488428645"/>
      <w:bookmarkStart w:id="717" w:name="_Toc491180973"/>
      <w:bookmarkStart w:id="718" w:name="_Toc492377933"/>
      <w:bookmarkStart w:id="719" w:name="_Toc493180765"/>
      <w:bookmarkStart w:id="720" w:name="_Toc496783488"/>
      <w:bookmarkStart w:id="721" w:name="_Toc499053771"/>
      <w:bookmarkStart w:id="722" w:name="_Toc505794335"/>
      <w:bookmarkStart w:id="723" w:name="_Toc507676536"/>
      <w:bookmarkStart w:id="724" w:name="_Toc521678068"/>
      <w:bookmarkStart w:id="725" w:name="_Toc526865817"/>
      <w:bookmarkStart w:id="726" w:name="_Toc1644711"/>
      <w:bookmarkStart w:id="727" w:name="_Toc44697000"/>
      <w:bookmarkStart w:id="728" w:name="_Toc49502881"/>
      <w:bookmarkStart w:id="729" w:name="_Toc54950986"/>
      <w:bookmarkStart w:id="730" w:name="_Toc55310071"/>
      <w:r w:rsidRPr="00233395">
        <w:rPr>
          <w:rFonts w:cs="Arial"/>
          <w:bCs/>
          <w:color w:val="244061" w:themeColor="accent1" w:themeShade="80"/>
          <w:sz w:val="20"/>
        </w:rPr>
        <w:t>Lugar, fecha y hora</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p>
    <w:p w14:paraId="73E25A48" w14:textId="3B4CF126" w:rsidR="00BB4D49" w:rsidRPr="00255392" w:rsidRDefault="00BB4D49" w:rsidP="00BB4D49">
      <w:pPr>
        <w:pStyle w:val="Texto0"/>
        <w:tabs>
          <w:tab w:val="left" w:pos="709"/>
        </w:tabs>
        <w:spacing w:before="120" w:after="120" w:line="240" w:lineRule="auto"/>
        <w:ind w:left="708" w:firstLine="0"/>
        <w:rPr>
          <w:color w:val="E36C0A" w:themeColor="accent6" w:themeShade="BF"/>
          <w:sz w:val="20"/>
          <w:lang w:eastAsia="es-MX"/>
        </w:rPr>
      </w:pPr>
      <w:r w:rsidRPr="00677CB9">
        <w:rPr>
          <w:sz w:val="20"/>
          <w:lang w:eastAsia="es-MX"/>
        </w:rPr>
        <w:t xml:space="preserve">El Acto de Presentación y </w:t>
      </w:r>
      <w:r w:rsidRPr="00C93889">
        <w:rPr>
          <w:sz w:val="20"/>
          <w:lang w:eastAsia="es-MX"/>
        </w:rPr>
        <w:t xml:space="preserve">Apertura de Proposiciones se llevará a cabo de conformidad con lo estipulado en el artículo 42 del REGLAMENTO y el artículo 63 de las POBALINES, el </w:t>
      </w:r>
      <w:r w:rsidRPr="00B36CE6">
        <w:rPr>
          <w:sz w:val="20"/>
          <w:lang w:eastAsia="es-MX"/>
        </w:rPr>
        <w:t>día</w:t>
      </w:r>
      <w:r w:rsidRPr="00B36CE6">
        <w:rPr>
          <w:b/>
          <w:sz w:val="20"/>
          <w:lang w:eastAsia="es-MX"/>
        </w:rPr>
        <w:t xml:space="preserve"> </w:t>
      </w:r>
      <w:r w:rsidR="0092281D">
        <w:rPr>
          <w:b/>
          <w:sz w:val="22"/>
          <w:szCs w:val="22"/>
          <w:u w:val="single"/>
          <w:lang w:eastAsia="es-MX"/>
        </w:rPr>
        <w:t>17</w:t>
      </w:r>
      <w:r w:rsidRPr="00D43BE8">
        <w:rPr>
          <w:b/>
          <w:sz w:val="22"/>
          <w:szCs w:val="22"/>
          <w:u w:val="single"/>
          <w:lang w:eastAsia="es-MX"/>
        </w:rPr>
        <w:t xml:space="preserve"> de </w:t>
      </w:r>
      <w:r w:rsidR="0092281D">
        <w:rPr>
          <w:b/>
          <w:sz w:val="22"/>
          <w:szCs w:val="22"/>
          <w:u w:val="single"/>
          <w:lang w:eastAsia="es-MX"/>
        </w:rPr>
        <w:t>noviembre</w:t>
      </w:r>
      <w:r w:rsidRPr="00D43BE8">
        <w:rPr>
          <w:b/>
          <w:sz w:val="22"/>
          <w:szCs w:val="22"/>
          <w:u w:val="single"/>
          <w:lang w:eastAsia="es-MX"/>
        </w:rPr>
        <w:t xml:space="preserve"> de 2020, a las </w:t>
      </w:r>
      <w:r w:rsidR="0092281D">
        <w:rPr>
          <w:b/>
          <w:sz w:val="22"/>
          <w:szCs w:val="22"/>
          <w:u w:val="single"/>
          <w:lang w:eastAsia="es-MX"/>
        </w:rPr>
        <w:t>12:00</w:t>
      </w:r>
      <w:r w:rsidRPr="00D43BE8">
        <w:rPr>
          <w:b/>
          <w:sz w:val="22"/>
          <w:szCs w:val="22"/>
          <w:u w:val="single"/>
          <w:lang w:eastAsia="es-MX"/>
        </w:rPr>
        <w:t xml:space="preserve"> horas</w:t>
      </w:r>
      <w:r w:rsidRPr="00D43BE8">
        <w:rPr>
          <w:sz w:val="20"/>
          <w:lang w:eastAsia="es-MX"/>
        </w:rPr>
        <w:t>,</w:t>
      </w:r>
      <w:r w:rsidRPr="00B36CE6">
        <w:rPr>
          <w:sz w:val="20"/>
          <w:lang w:eastAsia="es-MX"/>
        </w:rPr>
        <w:t xml:space="preserve"> </w:t>
      </w:r>
      <w:r>
        <w:rPr>
          <w:sz w:val="20"/>
          <w:lang w:eastAsia="es-MX"/>
        </w:rPr>
        <w:t xml:space="preserve">los </w:t>
      </w:r>
      <w:r w:rsidRPr="0079532E">
        <w:rPr>
          <w:sz w:val="20"/>
          <w:lang w:eastAsia="es-MX"/>
        </w:rPr>
        <w:t xml:space="preserve">LICITANTES </w:t>
      </w:r>
      <w:r w:rsidRPr="00255392">
        <w:rPr>
          <w:sz w:val="20"/>
          <w:lang w:eastAsia="es-MX"/>
        </w:rPr>
        <w:t>deberán presentar sus proposiciones a través del sistema CompraINE,</w:t>
      </w:r>
      <w:r>
        <w:rPr>
          <w:sz w:val="20"/>
          <w:lang w:eastAsia="es-MX"/>
        </w:rPr>
        <w:t xml:space="preserve"> </w:t>
      </w:r>
      <w:r w:rsidRPr="007F7748">
        <w:rPr>
          <w:i/>
          <w:sz w:val="20"/>
          <w:lang w:eastAsia="es-MX"/>
        </w:rPr>
        <w:t>previo a la fecha y hora señalada</w:t>
      </w:r>
      <w:r>
        <w:rPr>
          <w:sz w:val="20"/>
          <w:lang w:eastAsia="es-MX"/>
        </w:rPr>
        <w:t>,</w:t>
      </w:r>
      <w:r w:rsidRPr="00255392">
        <w:rPr>
          <w:sz w:val="20"/>
          <w:lang w:eastAsia="es-MX"/>
        </w:rPr>
        <w:t xml:space="preserve"> generando los sobres que re</w:t>
      </w:r>
      <w:r>
        <w:rPr>
          <w:sz w:val="20"/>
          <w:lang w:eastAsia="es-MX"/>
        </w:rPr>
        <w:t>s</w:t>
      </w:r>
      <w:r w:rsidRPr="00255392">
        <w:rPr>
          <w:sz w:val="20"/>
          <w:lang w:eastAsia="es-MX"/>
        </w:rPr>
        <w:t>guardan la confidencialidad de la información.</w:t>
      </w:r>
    </w:p>
    <w:p w14:paraId="4DAE7A69" w14:textId="3B8FE64F" w:rsidR="00BB4D49" w:rsidRPr="008C6CB4" w:rsidRDefault="00BB4D49" w:rsidP="00BB4D49">
      <w:pPr>
        <w:pStyle w:val="Texto0"/>
        <w:tabs>
          <w:tab w:val="left" w:pos="709"/>
        </w:tabs>
        <w:spacing w:before="120" w:after="120" w:line="240" w:lineRule="auto"/>
        <w:ind w:left="708" w:firstLine="0"/>
        <w:rPr>
          <w:color w:val="538135"/>
          <w:sz w:val="20"/>
          <w:lang w:eastAsia="es-MX"/>
        </w:rPr>
      </w:pPr>
      <w:r w:rsidRPr="00642856">
        <w:rPr>
          <w:sz w:val="20"/>
          <w:lang w:eastAsia="es-MX"/>
        </w:rPr>
        <w:t>Las proposiciones se presentarán debidamente firmadas con firma electrónica avanzada válida del LICITANTE</w:t>
      </w:r>
      <w:r>
        <w:rPr>
          <w:sz w:val="20"/>
          <w:lang w:eastAsia="es-MX"/>
        </w:rPr>
        <w:t xml:space="preserve"> </w:t>
      </w:r>
      <w:r w:rsidRPr="007849DD">
        <w:rPr>
          <w:rFonts w:cs="Arial"/>
          <w:b/>
          <w:sz w:val="20"/>
        </w:rPr>
        <w:t>(de la empresa,</w:t>
      </w:r>
      <w:r w:rsidR="00213D29">
        <w:rPr>
          <w:rFonts w:cs="Arial"/>
          <w:b/>
          <w:sz w:val="20"/>
        </w:rPr>
        <w:t xml:space="preserve"> persona </w:t>
      </w:r>
      <w:r w:rsidRPr="007849DD">
        <w:rPr>
          <w:rFonts w:cs="Arial"/>
          <w:b/>
          <w:sz w:val="20"/>
        </w:rPr>
        <w:t>física o moral, participante)</w:t>
      </w:r>
      <w:r w:rsidRPr="00642856">
        <w:rPr>
          <w:sz w:val="20"/>
          <w:lang w:eastAsia="es-MX"/>
        </w:rPr>
        <w:t>.</w:t>
      </w:r>
    </w:p>
    <w:p w14:paraId="07243BD3" w14:textId="77777777" w:rsidR="00BB4D49" w:rsidRPr="00233395" w:rsidRDefault="00BB4D49" w:rsidP="00233395">
      <w:pPr>
        <w:pStyle w:val="Ttulo1"/>
        <w:numPr>
          <w:ilvl w:val="2"/>
          <w:numId w:val="1"/>
        </w:numPr>
        <w:spacing w:before="120" w:after="120"/>
        <w:ind w:left="1418"/>
        <w:jc w:val="both"/>
        <w:rPr>
          <w:rFonts w:cs="Arial"/>
          <w:bCs/>
          <w:color w:val="244061" w:themeColor="accent1" w:themeShade="80"/>
          <w:sz w:val="20"/>
        </w:rPr>
      </w:pPr>
      <w:bookmarkStart w:id="731" w:name="_Toc314030211"/>
      <w:bookmarkStart w:id="732" w:name="_Toc314085329"/>
      <w:bookmarkStart w:id="733" w:name="_Toc314086087"/>
      <w:bookmarkStart w:id="734" w:name="_Toc314086227"/>
      <w:bookmarkStart w:id="735" w:name="_Toc314094150"/>
      <w:bookmarkStart w:id="736" w:name="_Toc314804571"/>
      <w:bookmarkStart w:id="737" w:name="_Toc315905519"/>
      <w:bookmarkStart w:id="738" w:name="_Toc316315435"/>
      <w:bookmarkStart w:id="739" w:name="_Toc316316321"/>
      <w:bookmarkStart w:id="740" w:name="_Toc327181269"/>
      <w:bookmarkStart w:id="741" w:name="_Toc329602585"/>
      <w:bookmarkStart w:id="742" w:name="_Toc382993265"/>
      <w:bookmarkStart w:id="743" w:name="_Toc390246829"/>
      <w:bookmarkStart w:id="744" w:name="_Toc390699248"/>
      <w:bookmarkStart w:id="745" w:name="_Toc396148604"/>
      <w:bookmarkStart w:id="746" w:name="_Toc405207190"/>
      <w:bookmarkStart w:id="747" w:name="_Toc414448127"/>
      <w:bookmarkStart w:id="748" w:name="_Toc434003998"/>
      <w:bookmarkStart w:id="749" w:name="_Toc434004117"/>
      <w:bookmarkStart w:id="750" w:name="_Toc464498317"/>
      <w:bookmarkStart w:id="751" w:name="_Toc464498722"/>
      <w:bookmarkStart w:id="752" w:name="_Toc487209334"/>
      <w:bookmarkStart w:id="753" w:name="_Toc488428647"/>
      <w:bookmarkStart w:id="754" w:name="_Toc491180975"/>
      <w:bookmarkStart w:id="755" w:name="_Toc492377935"/>
      <w:bookmarkStart w:id="756" w:name="_Toc493180767"/>
      <w:bookmarkStart w:id="757" w:name="_Toc496783490"/>
      <w:bookmarkStart w:id="758" w:name="_Toc499053773"/>
      <w:bookmarkStart w:id="759" w:name="_Toc505794337"/>
      <w:bookmarkStart w:id="760" w:name="_Toc507676538"/>
      <w:bookmarkStart w:id="761" w:name="_Toc521678070"/>
      <w:bookmarkStart w:id="762" w:name="_Toc526865819"/>
      <w:bookmarkStart w:id="763" w:name="_Toc1644713"/>
      <w:bookmarkStart w:id="764" w:name="_Toc44697001"/>
      <w:bookmarkStart w:id="765" w:name="_Toc49502882"/>
      <w:bookmarkStart w:id="766" w:name="_Toc54950987"/>
      <w:bookmarkStart w:id="767" w:name="_Toc55310072"/>
      <w:r w:rsidRPr="00233395">
        <w:rPr>
          <w:rFonts w:cs="Arial"/>
          <w:bCs/>
          <w:color w:val="244061" w:themeColor="accent1" w:themeShade="80"/>
          <w:sz w:val="20"/>
        </w:rPr>
        <w:lastRenderedPageBreak/>
        <w:t>Inicio del acto</w:t>
      </w:r>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r w:rsidRPr="00233395">
        <w:rPr>
          <w:rFonts w:cs="Arial"/>
          <w:bCs/>
          <w:color w:val="244061" w:themeColor="accent1" w:themeShade="80"/>
          <w:sz w:val="20"/>
        </w:rPr>
        <w:t>.</w:t>
      </w:r>
      <w:bookmarkEnd w:id="761"/>
      <w:bookmarkEnd w:id="762"/>
      <w:bookmarkEnd w:id="763"/>
      <w:bookmarkEnd w:id="764"/>
      <w:bookmarkEnd w:id="765"/>
      <w:bookmarkEnd w:id="766"/>
      <w:bookmarkEnd w:id="767"/>
    </w:p>
    <w:p w14:paraId="1417CE05" w14:textId="77777777" w:rsidR="00BB4D49" w:rsidRPr="008C6CB4" w:rsidRDefault="00BB4D49" w:rsidP="00BB4D49">
      <w:pPr>
        <w:pStyle w:val="Prrafodelista"/>
        <w:spacing w:before="120" w:after="120"/>
        <w:ind w:left="709"/>
        <w:contextualSpacing w:val="0"/>
        <w:jc w:val="both"/>
        <w:rPr>
          <w:rFonts w:ascii="Arial" w:hAnsi="Arial" w:cs="Arial"/>
          <w:snapToGrid/>
          <w:lang w:val="es-MX"/>
        </w:rPr>
      </w:pPr>
      <w:r>
        <w:rPr>
          <w:rFonts w:ascii="Arial" w:hAnsi="Arial" w:cs="Arial"/>
          <w:snapToGrid/>
          <w:lang w:val="es-MX"/>
        </w:rPr>
        <w:t>S</w:t>
      </w:r>
      <w:r w:rsidRPr="00FF47AE">
        <w:rPr>
          <w:rFonts w:ascii="Arial" w:hAnsi="Arial" w:cs="Arial"/>
          <w:snapToGrid/>
          <w:lang w:val="es-MX"/>
        </w:rPr>
        <w:t xml:space="preserve">e </w:t>
      </w:r>
      <w:r>
        <w:rPr>
          <w:rFonts w:ascii="Arial" w:hAnsi="Arial" w:cs="Arial"/>
          <w:snapToGrid/>
          <w:lang w:val="es-MX"/>
        </w:rPr>
        <w:t>señalará</w:t>
      </w:r>
      <w:r w:rsidRPr="00FF47AE">
        <w:rPr>
          <w:rFonts w:ascii="Arial" w:hAnsi="Arial" w:cs="Arial"/>
          <w:snapToGrid/>
          <w:lang w:val="es-MX"/>
        </w:rPr>
        <w:t xml:space="preserve"> a los LICITANTES que presentaron proposición a través de CompraINE.</w:t>
      </w:r>
    </w:p>
    <w:p w14:paraId="70474A6A" w14:textId="77777777" w:rsidR="00BB4D49" w:rsidRPr="00677CB9" w:rsidRDefault="00BB4D49" w:rsidP="00BB4D49">
      <w:pPr>
        <w:pStyle w:val="Prrafodelista"/>
        <w:ind w:left="567"/>
        <w:contextualSpacing w:val="0"/>
        <w:jc w:val="both"/>
        <w:rPr>
          <w:rFonts w:ascii="Arial" w:hAnsi="Arial" w:cs="Arial"/>
          <w:snapToGrid/>
          <w:lang w:val="es-MX"/>
        </w:rPr>
      </w:pPr>
    </w:p>
    <w:p w14:paraId="79FEB1FA" w14:textId="77777777" w:rsidR="00BB4D49" w:rsidRPr="00233395" w:rsidRDefault="00BB4D49" w:rsidP="00233395">
      <w:pPr>
        <w:pStyle w:val="Ttulo1"/>
        <w:numPr>
          <w:ilvl w:val="2"/>
          <w:numId w:val="1"/>
        </w:numPr>
        <w:spacing w:before="120" w:after="120"/>
        <w:ind w:left="1418"/>
        <w:jc w:val="both"/>
        <w:rPr>
          <w:rFonts w:cs="Arial"/>
          <w:bCs/>
          <w:color w:val="244061" w:themeColor="accent1" w:themeShade="80"/>
          <w:sz w:val="20"/>
        </w:rPr>
      </w:pPr>
      <w:bookmarkStart w:id="768" w:name="_Toc314030212"/>
      <w:bookmarkStart w:id="769" w:name="_Toc314085330"/>
      <w:bookmarkStart w:id="770" w:name="_Toc314086088"/>
      <w:bookmarkStart w:id="771" w:name="_Toc314086228"/>
      <w:bookmarkStart w:id="772" w:name="_Toc314094151"/>
      <w:bookmarkStart w:id="773" w:name="_Toc314804572"/>
      <w:bookmarkStart w:id="774" w:name="_Toc315905520"/>
      <w:bookmarkStart w:id="775" w:name="_Toc316315436"/>
      <w:bookmarkStart w:id="776" w:name="_Toc316316322"/>
      <w:bookmarkStart w:id="777" w:name="_Toc327181270"/>
      <w:bookmarkStart w:id="778" w:name="_Toc329602586"/>
      <w:bookmarkStart w:id="779" w:name="_Toc382993266"/>
      <w:bookmarkStart w:id="780" w:name="_Toc390246830"/>
      <w:bookmarkStart w:id="781" w:name="_Toc390699249"/>
      <w:bookmarkStart w:id="782" w:name="_Toc396148605"/>
      <w:bookmarkStart w:id="783" w:name="_Toc405207191"/>
      <w:bookmarkStart w:id="784" w:name="_Toc414448128"/>
      <w:bookmarkStart w:id="785" w:name="_Toc434003999"/>
      <w:bookmarkStart w:id="786" w:name="_Toc434004118"/>
      <w:bookmarkStart w:id="787" w:name="_Toc464498318"/>
      <w:bookmarkStart w:id="788" w:name="_Toc464498723"/>
      <w:bookmarkStart w:id="789" w:name="_Toc487209335"/>
      <w:bookmarkStart w:id="790" w:name="_Toc488428648"/>
      <w:bookmarkStart w:id="791" w:name="_Toc491180976"/>
      <w:bookmarkStart w:id="792" w:name="_Toc492377936"/>
      <w:bookmarkStart w:id="793" w:name="_Toc493180768"/>
      <w:bookmarkStart w:id="794" w:name="_Toc496783491"/>
      <w:bookmarkStart w:id="795" w:name="_Toc499053774"/>
      <w:bookmarkStart w:id="796" w:name="_Toc505794338"/>
      <w:bookmarkStart w:id="797" w:name="_Toc507676539"/>
      <w:bookmarkStart w:id="798" w:name="_Toc521678071"/>
      <w:bookmarkStart w:id="799" w:name="_Toc526865820"/>
      <w:bookmarkStart w:id="800" w:name="_Toc1644714"/>
      <w:bookmarkStart w:id="801" w:name="_Toc44697002"/>
      <w:bookmarkStart w:id="802" w:name="_Toc49502883"/>
      <w:bookmarkStart w:id="803" w:name="_Toc54950988"/>
      <w:bookmarkStart w:id="804" w:name="_Toc55310073"/>
      <w:r w:rsidRPr="00233395">
        <w:rPr>
          <w:rFonts w:cs="Arial"/>
          <w:bCs/>
          <w:color w:val="244061" w:themeColor="accent1" w:themeShade="80"/>
          <w:sz w:val="20"/>
        </w:rPr>
        <w:t>Desarrollo del Acto</w:t>
      </w:r>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r w:rsidRPr="00233395">
        <w:rPr>
          <w:rFonts w:cs="Arial"/>
          <w:bCs/>
          <w:color w:val="244061" w:themeColor="accent1" w:themeShade="80"/>
          <w:sz w:val="20"/>
        </w:rPr>
        <w:t>.</w:t>
      </w:r>
      <w:bookmarkEnd w:id="798"/>
      <w:bookmarkEnd w:id="799"/>
      <w:bookmarkEnd w:id="800"/>
      <w:bookmarkEnd w:id="801"/>
      <w:bookmarkEnd w:id="802"/>
      <w:bookmarkEnd w:id="803"/>
      <w:bookmarkEnd w:id="804"/>
    </w:p>
    <w:p w14:paraId="3AFEAC32" w14:textId="56D7825F" w:rsidR="00BB4D49" w:rsidRPr="00255392" w:rsidRDefault="00BB4D49" w:rsidP="00E96A22">
      <w:pPr>
        <w:pStyle w:val="Texto0"/>
        <w:numPr>
          <w:ilvl w:val="0"/>
          <w:numId w:val="60"/>
        </w:numPr>
        <w:tabs>
          <w:tab w:val="left" w:pos="851"/>
        </w:tabs>
        <w:spacing w:before="120" w:after="120" w:line="240" w:lineRule="auto"/>
        <w:ind w:left="1134"/>
        <w:rPr>
          <w:sz w:val="20"/>
        </w:rPr>
      </w:pPr>
      <w:bookmarkStart w:id="805" w:name="_Toc289064590"/>
      <w:bookmarkStart w:id="806" w:name="_Toc307923720"/>
      <w:bookmarkStart w:id="807" w:name="_Toc307995587"/>
      <w:bookmarkStart w:id="808" w:name="_Toc308181766"/>
      <w:bookmarkStart w:id="809" w:name="_Toc309618077"/>
      <w:bookmarkStart w:id="810" w:name="_Toc314030213"/>
      <w:bookmarkStart w:id="811" w:name="_Toc314085331"/>
      <w:bookmarkStart w:id="812" w:name="_Toc314086089"/>
      <w:bookmarkStart w:id="813" w:name="_Toc314086229"/>
      <w:bookmarkStart w:id="814" w:name="_Toc314094152"/>
      <w:bookmarkStart w:id="815" w:name="_Toc314804573"/>
      <w:bookmarkStart w:id="816" w:name="_Toc315905521"/>
      <w:bookmarkStart w:id="817" w:name="_Toc316315437"/>
      <w:bookmarkStart w:id="818" w:name="_Toc316316323"/>
      <w:bookmarkStart w:id="819" w:name="_Toc327181271"/>
      <w:bookmarkStart w:id="820" w:name="_Toc329602587"/>
      <w:r w:rsidRPr="00255392">
        <w:rPr>
          <w:sz w:val="20"/>
        </w:rPr>
        <w:t xml:space="preserve">De conformidad con el artículo 36 fracción VI del REGLAMENTO, </w:t>
      </w:r>
      <w:r w:rsidRPr="00255392">
        <w:rPr>
          <w:b/>
          <w:sz w:val="20"/>
        </w:rPr>
        <w:t xml:space="preserve">para poder intervenir en el Acto de Presentación y Apertura de Proposiciones, </w:t>
      </w:r>
      <w:r w:rsidRPr="00255392">
        <w:rPr>
          <w:sz w:val="20"/>
        </w:rPr>
        <w:t>bastará que los LICITANTES</w:t>
      </w:r>
      <w:r w:rsidR="00BC1565">
        <w:rPr>
          <w:sz w:val="20"/>
        </w:rPr>
        <w:t>, adjunto a su proposición,</w:t>
      </w:r>
      <w:r w:rsidRPr="00255392">
        <w:rPr>
          <w:sz w:val="20"/>
        </w:rPr>
        <w:t xml:space="preserve"> </w:t>
      </w:r>
      <w:r w:rsidRPr="00255392">
        <w:rPr>
          <w:b/>
          <w:sz w:val="20"/>
          <w:u w:val="single"/>
        </w:rPr>
        <w:t>presenten escrito</w:t>
      </w:r>
      <w:r w:rsidRPr="00255392">
        <w:rPr>
          <w:b/>
          <w:sz w:val="20"/>
        </w:rPr>
        <w:t xml:space="preserve"> </w:t>
      </w:r>
      <w:r w:rsidRPr="00255392">
        <w:rPr>
          <w:sz w:val="20"/>
        </w:rPr>
        <w:t>en donde su firmante manifieste, bajo protesta de decir verdad que cuenta con facultades suficientes para comprometerse por sí o por su representada para intervenir, sin que resulte necesario acreditar su personalidad jurídica.</w:t>
      </w:r>
    </w:p>
    <w:p w14:paraId="5720D50D" w14:textId="77777777" w:rsidR="00BB4D49" w:rsidRPr="00255392" w:rsidRDefault="00BB4D49" w:rsidP="00E96A22">
      <w:pPr>
        <w:numPr>
          <w:ilvl w:val="0"/>
          <w:numId w:val="60"/>
        </w:numPr>
        <w:spacing w:before="120" w:after="120"/>
        <w:ind w:left="1134"/>
        <w:jc w:val="both"/>
        <w:rPr>
          <w:rFonts w:ascii="Arial" w:hAnsi="Arial" w:cs="Arial"/>
        </w:rPr>
      </w:pPr>
      <w:r w:rsidRPr="00255392">
        <w:rPr>
          <w:rFonts w:ascii="Arial" w:hAnsi="Arial" w:cs="Arial"/>
        </w:rPr>
        <w:t xml:space="preserve">En acatamiento a lo previsto en el artículo 41 primer párrafo y artículo 42 fracción I del REGLAMENTO, una vez recibidas las proposiciones, se procederá a su apertura, haciéndose constar la documentación presentada, sin que ello implique la evaluación de su contenido, por lo que la convocante sólo hará constar la documentación que presentó cada LICITANTE y el monto ofertado, sin entrar al análisis técnico, legal o administrativo de su contenido; </w:t>
      </w:r>
      <w:r w:rsidRPr="00255392">
        <w:rPr>
          <w:rFonts w:ascii="Arial" w:hAnsi="Arial" w:cs="Arial"/>
          <w:u w:val="single"/>
        </w:rPr>
        <w:t>las proposiciones ya presentadas no podrán ser retiradas o dejarse sin efecto por los LICITANTES</w:t>
      </w:r>
      <w:r w:rsidRPr="00255392">
        <w:rPr>
          <w:rFonts w:ascii="Arial" w:hAnsi="Arial" w:cs="Arial"/>
        </w:rPr>
        <w:t>, lo anterior, de conformidad con lo señalado en el noveno párrafo del artículo 31 del REGLAMENTO  y el artículo 56 fracción III inciso d) de las POBALINES.</w:t>
      </w:r>
    </w:p>
    <w:p w14:paraId="219A3A3A" w14:textId="77777777" w:rsidR="00BB4D49" w:rsidRPr="008C6CB4" w:rsidRDefault="00BB4D49" w:rsidP="00E96A22">
      <w:pPr>
        <w:numPr>
          <w:ilvl w:val="0"/>
          <w:numId w:val="60"/>
        </w:numPr>
        <w:spacing w:before="120" w:after="120"/>
        <w:ind w:left="1134"/>
        <w:jc w:val="both"/>
        <w:rPr>
          <w:rFonts w:ascii="Arial" w:hAnsi="Arial" w:cs="Arial"/>
        </w:rPr>
      </w:pPr>
      <w:r w:rsidRPr="00255392">
        <w:rPr>
          <w:rFonts w:ascii="Arial" w:hAnsi="Arial" w:cs="Arial"/>
        </w:rPr>
        <w:t xml:space="preserve">De conformidad con el artículo 42 fracción III del REGLAMENTO, se levantará el acta que servirá de constancia de la celebración del Acto de Presentación y Apertura de Proposiciones, en la que se harán constar el importe de cada una de ellas y la documentación presentada por cada LICITANTE; asimismo, se señalará fecha y hora en que se dará a conocer el Fallo de la </w:t>
      </w:r>
      <w:r>
        <w:rPr>
          <w:rFonts w:ascii="Arial" w:hAnsi="Arial" w:cs="Arial"/>
        </w:rPr>
        <w:t>invitación</w:t>
      </w:r>
      <w:r w:rsidRPr="00255392">
        <w:rPr>
          <w:rFonts w:ascii="Arial" w:hAnsi="Arial" w:cs="Arial"/>
        </w:rPr>
        <w:t>.</w:t>
      </w:r>
    </w:p>
    <w:p w14:paraId="34B88921" w14:textId="77777777" w:rsidR="00BB4D49" w:rsidRPr="006B4BE5" w:rsidRDefault="00BB4D49" w:rsidP="00BB4D49">
      <w:pPr>
        <w:ind w:left="993"/>
        <w:jc w:val="both"/>
        <w:rPr>
          <w:rFonts w:ascii="Arial" w:hAnsi="Arial" w:cs="Arial"/>
          <w:b/>
          <w:bCs/>
          <w:color w:val="244061" w:themeColor="accent1" w:themeShade="80"/>
          <w:lang w:val="es-ES"/>
        </w:rPr>
      </w:pPr>
    </w:p>
    <w:p w14:paraId="26718A76" w14:textId="77777777" w:rsidR="00BB4D49" w:rsidRPr="00233395" w:rsidRDefault="00BB4D49" w:rsidP="00233395">
      <w:pPr>
        <w:pStyle w:val="Ttulo1"/>
        <w:numPr>
          <w:ilvl w:val="1"/>
          <w:numId w:val="1"/>
        </w:numPr>
        <w:spacing w:before="120" w:after="120"/>
        <w:jc w:val="both"/>
        <w:rPr>
          <w:rFonts w:cs="Arial"/>
          <w:bCs/>
          <w:color w:val="244061" w:themeColor="accent1" w:themeShade="80"/>
          <w:sz w:val="20"/>
        </w:rPr>
      </w:pPr>
      <w:bookmarkStart w:id="821" w:name="_Toc382993267"/>
      <w:bookmarkStart w:id="822" w:name="_Toc390246831"/>
      <w:bookmarkStart w:id="823" w:name="_Toc390699250"/>
      <w:bookmarkStart w:id="824" w:name="_Toc396148606"/>
      <w:bookmarkStart w:id="825" w:name="_Toc405207192"/>
      <w:bookmarkStart w:id="826" w:name="_Toc414448129"/>
      <w:bookmarkStart w:id="827" w:name="_Toc434004000"/>
      <w:bookmarkStart w:id="828" w:name="_Toc434004119"/>
      <w:bookmarkStart w:id="829" w:name="_Toc464498319"/>
      <w:bookmarkStart w:id="830" w:name="_Toc464498724"/>
      <w:bookmarkStart w:id="831" w:name="_Toc487209336"/>
      <w:bookmarkStart w:id="832" w:name="_Toc488428649"/>
      <w:bookmarkStart w:id="833" w:name="_Toc491180977"/>
      <w:bookmarkStart w:id="834" w:name="_Toc492377937"/>
      <w:bookmarkStart w:id="835" w:name="_Toc493180769"/>
      <w:bookmarkStart w:id="836" w:name="_Toc496783492"/>
      <w:bookmarkStart w:id="837" w:name="_Toc499053775"/>
      <w:bookmarkStart w:id="838" w:name="_Toc505794339"/>
      <w:bookmarkStart w:id="839" w:name="_Toc507676540"/>
      <w:bookmarkStart w:id="840" w:name="_Toc521678072"/>
      <w:bookmarkStart w:id="841" w:name="_Toc526865821"/>
      <w:bookmarkStart w:id="842" w:name="_Toc1644715"/>
      <w:bookmarkStart w:id="843" w:name="_Toc44697003"/>
      <w:bookmarkStart w:id="844" w:name="_Toc49502884"/>
      <w:bookmarkStart w:id="845" w:name="_Toc54950989"/>
      <w:bookmarkStart w:id="846" w:name="_Toc55310074"/>
      <w:r w:rsidRPr="00233395">
        <w:rPr>
          <w:rFonts w:cs="Arial"/>
          <w:bCs/>
          <w:color w:val="244061" w:themeColor="accent1" w:themeShade="80"/>
          <w:sz w:val="20"/>
        </w:rPr>
        <w:t>Acto de Fallo</w:t>
      </w:r>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r w:rsidRPr="00233395">
        <w:rPr>
          <w:rFonts w:cs="Arial"/>
          <w:bCs/>
          <w:color w:val="244061" w:themeColor="accent1" w:themeShade="80"/>
          <w:sz w:val="20"/>
        </w:rPr>
        <w:t>.</w:t>
      </w:r>
      <w:bookmarkEnd w:id="840"/>
      <w:bookmarkEnd w:id="841"/>
      <w:bookmarkEnd w:id="842"/>
      <w:bookmarkEnd w:id="843"/>
      <w:bookmarkEnd w:id="844"/>
      <w:bookmarkEnd w:id="845"/>
      <w:bookmarkEnd w:id="846"/>
    </w:p>
    <w:p w14:paraId="6CD991AE" w14:textId="26EB7B17" w:rsidR="00BB4D49" w:rsidRPr="00A82EE9" w:rsidRDefault="00BB4D49" w:rsidP="00E96A22">
      <w:pPr>
        <w:numPr>
          <w:ilvl w:val="0"/>
          <w:numId w:val="11"/>
        </w:numPr>
        <w:spacing w:before="120" w:after="120"/>
        <w:ind w:left="1066"/>
        <w:jc w:val="both"/>
        <w:rPr>
          <w:rFonts w:ascii="Arial" w:hAnsi="Arial" w:cs="Arial"/>
        </w:rPr>
      </w:pPr>
      <w:r w:rsidRPr="00A82EE9">
        <w:rPr>
          <w:rFonts w:ascii="Arial" w:hAnsi="Arial" w:cs="Arial"/>
          <w:bCs/>
        </w:rPr>
        <w:t>De conformidad con lo estipulado en el quinto párrafo del artículo 45 del REGLAMENTO, el</w:t>
      </w:r>
      <w:r w:rsidRPr="00A82EE9">
        <w:rPr>
          <w:rFonts w:ascii="Arial" w:hAnsi="Arial" w:cs="Arial"/>
          <w:b/>
          <w:bCs/>
        </w:rPr>
        <w:t xml:space="preserve"> día </w:t>
      </w:r>
      <w:r w:rsidR="0092281D">
        <w:rPr>
          <w:rFonts w:ascii="Arial" w:hAnsi="Arial" w:cs="Arial"/>
          <w:b/>
          <w:bCs/>
        </w:rPr>
        <w:t>24</w:t>
      </w:r>
      <w:r w:rsidRPr="00A82EE9">
        <w:rPr>
          <w:rFonts w:ascii="Arial" w:hAnsi="Arial" w:cs="Arial"/>
          <w:b/>
          <w:bCs/>
        </w:rPr>
        <w:t xml:space="preserve"> de</w:t>
      </w:r>
      <w:r w:rsidR="0092787B" w:rsidRPr="00A82EE9">
        <w:rPr>
          <w:rFonts w:ascii="Arial" w:hAnsi="Arial" w:cs="Arial"/>
          <w:b/>
          <w:bCs/>
        </w:rPr>
        <w:t xml:space="preserve"> </w:t>
      </w:r>
      <w:r w:rsidR="0092281D">
        <w:rPr>
          <w:rFonts w:ascii="Arial" w:hAnsi="Arial" w:cs="Arial"/>
          <w:b/>
          <w:bCs/>
        </w:rPr>
        <w:t>noviembre</w:t>
      </w:r>
      <w:r w:rsidRPr="00A82EE9">
        <w:rPr>
          <w:rFonts w:ascii="Arial" w:hAnsi="Arial" w:cs="Arial"/>
          <w:b/>
          <w:bCs/>
        </w:rPr>
        <w:t xml:space="preserve"> de 2020,</w:t>
      </w:r>
      <w:r w:rsidRPr="00A82EE9">
        <w:rPr>
          <w:rFonts w:ascii="Arial" w:hAnsi="Arial" w:cs="Arial"/>
          <w:bCs/>
        </w:rPr>
        <w:t xml:space="preserve"> se notificará el fallo por escrito a cada uno de los licitantes, levantándose el acta respectiva y se difundirá el contenido del fallo en CompraINE </w:t>
      </w:r>
      <w:r w:rsidR="00A82EE9" w:rsidRPr="00A82EE9">
        <w:rPr>
          <w:rFonts w:ascii="Arial" w:hAnsi="Arial" w:cs="Arial"/>
          <w:bCs/>
        </w:rPr>
        <w:t>a más tardar el día hábil siguiente en que se emita</w:t>
      </w:r>
      <w:r w:rsidR="00A82EE9" w:rsidRPr="00A82EE9">
        <w:rPr>
          <w:rFonts w:ascii="Arial" w:hAnsi="Arial" w:cs="Arial"/>
        </w:rPr>
        <w:t>.</w:t>
      </w:r>
    </w:p>
    <w:p w14:paraId="71B69E9E" w14:textId="186F3E35" w:rsidR="00BB4D49" w:rsidRPr="00AA4CF6" w:rsidRDefault="00BB4D49" w:rsidP="00E96A22">
      <w:pPr>
        <w:pStyle w:val="Prrafodelista"/>
        <w:numPr>
          <w:ilvl w:val="0"/>
          <w:numId w:val="11"/>
        </w:numPr>
        <w:spacing w:before="120" w:after="120"/>
        <w:ind w:left="1066"/>
        <w:contextualSpacing w:val="0"/>
        <w:jc w:val="both"/>
        <w:rPr>
          <w:rFonts w:ascii="Arial" w:hAnsi="Arial" w:cs="Arial"/>
          <w:snapToGrid/>
          <w:lang w:val="es-MX"/>
        </w:rPr>
      </w:pPr>
      <w:r w:rsidRPr="00AA4CF6">
        <w:rPr>
          <w:rFonts w:ascii="Arial" w:hAnsi="Arial" w:cs="Arial"/>
          <w:snapToGrid/>
          <w:lang w:val="es-MX"/>
        </w:rPr>
        <w:t>Con fundamento en el artículo 42 fracción III del REGLAMENTO, la fecha para dar a conocer el Fallo quedará comprendida dentro de los 20 (veinte) días naturales siguientes a la establecida para el Acto de Presentación y Apertura de Proposiciones y podrá diferirse, siempre que el nuevo plazo fijado no exceda de 20 (veinte) días naturales contados a partir del plazo establecido originalmente.</w:t>
      </w:r>
    </w:p>
    <w:p w14:paraId="1C3F6F7F" w14:textId="05F00E82" w:rsidR="00053C4D" w:rsidRPr="008A2095" w:rsidRDefault="00BB4D49" w:rsidP="00E96A22">
      <w:pPr>
        <w:pStyle w:val="Prrafodelista"/>
        <w:numPr>
          <w:ilvl w:val="0"/>
          <w:numId w:val="11"/>
        </w:numPr>
        <w:spacing w:before="120" w:after="120"/>
        <w:ind w:left="1066"/>
        <w:contextualSpacing w:val="0"/>
        <w:jc w:val="both"/>
        <w:rPr>
          <w:rFonts w:ascii="Arial" w:hAnsi="Arial" w:cs="Arial"/>
          <w:bCs/>
        </w:rPr>
      </w:pPr>
      <w:r w:rsidRPr="00AA4CF6">
        <w:rPr>
          <w:rFonts w:ascii="Arial" w:hAnsi="Arial" w:cs="Arial"/>
          <w:snapToGrid/>
          <w:lang w:val="es-MX"/>
        </w:rPr>
        <w:t>Según lo señalado en el artículo 45 octavo párrafo del REGLAMENTO, contra el Fallo no procederá recurso alguno; sin embargo, procederá la inconformidad en términos del Título Séptimo</w:t>
      </w:r>
      <w:r w:rsidRPr="00AA4CF6">
        <w:rPr>
          <w:rFonts w:ascii="Arial" w:hAnsi="Arial" w:cs="Arial"/>
          <w:bCs/>
        </w:rPr>
        <w:t>, Capítulo Primero del REGLAMENTO</w:t>
      </w:r>
      <w:r w:rsidR="00053C4D" w:rsidRPr="008A2095">
        <w:rPr>
          <w:rFonts w:ascii="Arial" w:hAnsi="Arial" w:cs="Arial"/>
          <w:bCs/>
        </w:rPr>
        <w:t>.</w:t>
      </w:r>
    </w:p>
    <w:p w14:paraId="48A51B0D" w14:textId="77777777" w:rsidR="00053C4D" w:rsidRPr="006B4BE5" w:rsidRDefault="00053C4D" w:rsidP="00053C4D">
      <w:pPr>
        <w:pStyle w:val="Prrafodelista"/>
        <w:spacing w:before="120" w:after="120"/>
        <w:ind w:left="1066"/>
        <w:contextualSpacing w:val="0"/>
        <w:jc w:val="both"/>
        <w:rPr>
          <w:rFonts w:ascii="Arial" w:hAnsi="Arial" w:cs="Arial"/>
          <w:b/>
          <w:bCs/>
          <w:snapToGrid/>
          <w:color w:val="244061" w:themeColor="accent1" w:themeShade="80"/>
          <w:lang w:val="es-ES"/>
        </w:rPr>
      </w:pPr>
    </w:p>
    <w:p w14:paraId="010B993E" w14:textId="77777777" w:rsidR="00053C4D" w:rsidRPr="006B4BE5" w:rsidRDefault="00053C4D" w:rsidP="00053C4D">
      <w:pPr>
        <w:pStyle w:val="Ttulo1"/>
        <w:numPr>
          <w:ilvl w:val="0"/>
          <w:numId w:val="1"/>
        </w:numPr>
        <w:spacing w:before="120" w:after="120"/>
        <w:jc w:val="both"/>
        <w:rPr>
          <w:rFonts w:cs="Arial"/>
          <w:bCs/>
          <w:color w:val="244061" w:themeColor="accent1" w:themeShade="80"/>
          <w:sz w:val="20"/>
        </w:rPr>
      </w:pPr>
      <w:bookmarkStart w:id="847" w:name="_FORMALIZACIÓN_DEL_CONTRATO"/>
      <w:bookmarkStart w:id="848" w:name="_Toc434004120"/>
      <w:bookmarkStart w:id="849" w:name="_Toc510612338"/>
      <w:bookmarkStart w:id="850" w:name="_Toc55310075"/>
      <w:bookmarkEnd w:id="847"/>
      <w:r w:rsidRPr="006B4BE5">
        <w:rPr>
          <w:rFonts w:cs="Arial"/>
          <w:bCs/>
          <w:color w:val="244061" w:themeColor="accent1" w:themeShade="80"/>
          <w:sz w:val="20"/>
        </w:rPr>
        <w:t>FORMALIZACIÓN DEL CONTRATO</w:t>
      </w:r>
      <w:bookmarkEnd w:id="632"/>
      <w:bookmarkEnd w:id="633"/>
      <w:bookmarkEnd w:id="634"/>
      <w:bookmarkEnd w:id="635"/>
      <w:bookmarkEnd w:id="636"/>
      <w:bookmarkEnd w:id="637"/>
      <w:bookmarkEnd w:id="848"/>
      <w:bookmarkEnd w:id="849"/>
      <w:bookmarkEnd w:id="850"/>
      <w:r w:rsidRPr="006B4BE5">
        <w:rPr>
          <w:rFonts w:cs="Arial"/>
          <w:bCs/>
          <w:color w:val="244061" w:themeColor="accent1" w:themeShade="80"/>
          <w:sz w:val="20"/>
        </w:rPr>
        <w:t xml:space="preserve"> </w:t>
      </w:r>
    </w:p>
    <w:p w14:paraId="350298FF" w14:textId="3E7524B5" w:rsidR="00053C4D" w:rsidRPr="00677CB9" w:rsidRDefault="00A82EE9" w:rsidP="00053C4D">
      <w:pPr>
        <w:spacing w:before="120" w:after="120"/>
        <w:ind w:left="705"/>
        <w:jc w:val="both"/>
        <w:rPr>
          <w:rFonts w:ascii="Arial" w:hAnsi="Arial" w:cs="Arial"/>
        </w:rPr>
      </w:pPr>
      <w:r w:rsidRPr="00A82EE9">
        <w:rPr>
          <w:rFonts w:ascii="Arial" w:hAnsi="Arial" w:cs="Arial"/>
          <w:bCs/>
        </w:rPr>
        <w:t xml:space="preserve">De conformidad con el primer párrafo del artículo 55 del REGLAMENTO, con la notificación del Fallo serán exigibles los derechos y obligaciones establecidas en el modelo del </w:t>
      </w:r>
      <w:r w:rsidRPr="00A82EE9">
        <w:rPr>
          <w:rFonts w:ascii="Arial" w:hAnsi="Arial" w:cs="Arial"/>
        </w:rPr>
        <w:t xml:space="preserve">contrato </w:t>
      </w:r>
      <w:r w:rsidRPr="00A82EE9">
        <w:rPr>
          <w:rFonts w:ascii="Arial" w:hAnsi="Arial" w:cs="Arial"/>
          <w:bCs/>
        </w:rPr>
        <w:t>de la presente convocatoria (</w:t>
      </w:r>
      <w:r w:rsidRPr="00A82EE9">
        <w:rPr>
          <w:rFonts w:ascii="Arial" w:hAnsi="Arial" w:cs="Arial"/>
          <w:b/>
          <w:bCs/>
        </w:rPr>
        <w:t>Anexo 8</w:t>
      </w:r>
      <w:r w:rsidRPr="00A82EE9">
        <w:rPr>
          <w:rFonts w:ascii="Arial" w:hAnsi="Arial" w:cs="Arial"/>
          <w:bCs/>
        </w:rPr>
        <w:t xml:space="preserve">) y obligará al INSTITUTO y al representante legal del PROVEEDOR a firmar el </w:t>
      </w:r>
      <w:r w:rsidRPr="00A82EE9">
        <w:rPr>
          <w:rFonts w:ascii="Arial" w:hAnsi="Arial" w:cs="Arial"/>
        </w:rPr>
        <w:t xml:space="preserve">contrato </w:t>
      </w:r>
      <w:r w:rsidRPr="00A82EE9">
        <w:rPr>
          <w:rFonts w:ascii="Arial" w:hAnsi="Arial" w:cs="Arial"/>
          <w:bCs/>
        </w:rPr>
        <w:t xml:space="preserve">correspondiente en la fecha, hora, lugar y forma prevista en el propio fallo o bien, dentro de los 15 (quince) días naturales </w:t>
      </w:r>
      <w:r w:rsidRPr="00A82EE9">
        <w:rPr>
          <w:rFonts w:ascii="Arial" w:hAnsi="Arial" w:cs="Arial"/>
          <w:lang w:eastAsia="es-MX"/>
        </w:rPr>
        <w:t xml:space="preserve">siguientes al día de la notificación del Fallo, y se podrá suscribir mediante el uso de firma electrónica, a través de los medios de certificación y plataformas que para tal efecto disponga el Instituto, los cuales </w:t>
      </w:r>
      <w:r w:rsidRPr="00A82EE9">
        <w:rPr>
          <w:rFonts w:ascii="Arial" w:hAnsi="Arial" w:cs="Arial"/>
          <w:lang w:eastAsia="es-MX"/>
        </w:rPr>
        <w:lastRenderedPageBreak/>
        <w:t xml:space="preserve">producirán los mismos efectos que las leyes otorgan a los documentos firmados autógrafamente y, en consecuencia, tendrán el mismo valor probatorio, o bien en la Subdirección de Contratos, ubicada en </w:t>
      </w:r>
      <w:r w:rsidRPr="00A82EE9">
        <w:rPr>
          <w:rFonts w:ascii="Arial" w:hAnsi="Arial" w:cs="Arial"/>
        </w:rPr>
        <w:t>Periférico Sur 4124, Edificio Zafiro II, sexto piso, Colonia Jardines del Pedregal, Álvaro Obregón, C.P. 01900, en la Ciudad de México</w:t>
      </w:r>
      <w:r w:rsidR="00053C4D" w:rsidRPr="00A82EE9">
        <w:rPr>
          <w:rFonts w:ascii="Arial" w:hAnsi="Arial" w:cs="Arial"/>
        </w:rPr>
        <w:t>.</w:t>
      </w:r>
    </w:p>
    <w:p w14:paraId="3FB42E54" w14:textId="77777777" w:rsidR="00053C4D" w:rsidRPr="00677CB9" w:rsidRDefault="00053C4D" w:rsidP="00053C4D">
      <w:pPr>
        <w:shd w:val="clear" w:color="auto" w:fill="FFFFFF"/>
        <w:spacing w:before="120" w:after="120"/>
        <w:ind w:left="709"/>
        <w:jc w:val="both"/>
        <w:outlineLvl w:val="0"/>
        <w:rPr>
          <w:rFonts w:ascii="Arial" w:hAnsi="Arial" w:cs="Arial"/>
          <w:b/>
        </w:rPr>
      </w:pPr>
      <w:r w:rsidRPr="00677CB9">
        <w:rPr>
          <w:rFonts w:ascii="Arial" w:hAnsi="Arial" w:cs="Arial"/>
          <w:b/>
        </w:rPr>
        <w:t xml:space="preserve">En caso de que </w:t>
      </w:r>
      <w:r>
        <w:rPr>
          <w:rFonts w:ascii="Arial" w:hAnsi="Arial" w:cs="Arial"/>
          <w:b/>
        </w:rPr>
        <w:t>el PROVEEDOR</w:t>
      </w:r>
      <w:r w:rsidRPr="00677CB9">
        <w:rPr>
          <w:rFonts w:ascii="Arial" w:hAnsi="Arial" w:cs="Arial"/>
          <w:b/>
        </w:rPr>
        <w:t xml:space="preserve"> adjudicado no firme el contrato, se estará a lo siguiente:</w:t>
      </w:r>
    </w:p>
    <w:p w14:paraId="7E621AA0" w14:textId="5D12A77A" w:rsidR="00053C4D" w:rsidRDefault="00053C4D" w:rsidP="00053C4D">
      <w:pPr>
        <w:pStyle w:val="Prrafodelista"/>
        <w:spacing w:before="120" w:after="120"/>
        <w:ind w:left="705"/>
        <w:jc w:val="both"/>
        <w:rPr>
          <w:rFonts w:ascii="Arial" w:hAnsi="Arial" w:cs="Arial"/>
        </w:rPr>
      </w:pPr>
      <w:r w:rsidRPr="000C5C05">
        <w:rPr>
          <w:rFonts w:ascii="Arial" w:hAnsi="Arial" w:cs="Arial"/>
        </w:rPr>
        <w:t xml:space="preserve">En acatamiento a lo previsto en el segundo párrafo del artículo </w:t>
      </w:r>
      <w:r>
        <w:rPr>
          <w:rFonts w:ascii="Arial" w:hAnsi="Arial" w:cs="Arial"/>
        </w:rPr>
        <w:t>55</w:t>
      </w:r>
      <w:r w:rsidRPr="000C5C05">
        <w:rPr>
          <w:rFonts w:ascii="Arial" w:hAnsi="Arial" w:cs="Arial"/>
        </w:rPr>
        <w:t xml:space="preserve"> del REGLAMENTO, si el LICITANTE no firma el </w:t>
      </w:r>
      <w:r w:rsidRPr="000C5C05">
        <w:rPr>
          <w:rFonts w:ascii="Arial" w:hAnsi="Arial" w:cs="Arial"/>
          <w:color w:val="000000"/>
        </w:rPr>
        <w:t>contrato</w:t>
      </w:r>
      <w:r w:rsidRPr="000C5C05">
        <w:rPr>
          <w:rFonts w:ascii="Arial" w:hAnsi="Arial" w:cs="Arial"/>
        </w:rPr>
        <w:t xml:space="preserve"> por causas imputables a él mismo, </w:t>
      </w:r>
      <w:r w:rsidR="00A82EE9">
        <w:rPr>
          <w:rFonts w:ascii="Arial" w:hAnsi="Arial" w:cs="Arial"/>
        </w:rPr>
        <w:t>a convocante</w:t>
      </w:r>
      <w:r w:rsidRPr="000C5C05">
        <w:rPr>
          <w:rFonts w:ascii="Arial" w:hAnsi="Arial" w:cs="Arial"/>
        </w:rPr>
        <w:t xml:space="preserve"> sin necesidad de un nuevo procedimiento, deberá </w:t>
      </w:r>
      <w:r w:rsidRPr="000438C3">
        <w:rPr>
          <w:rFonts w:ascii="Arial" w:hAnsi="Arial" w:cs="Arial"/>
        </w:rPr>
        <w:t xml:space="preserve">adjudicar el o los </w:t>
      </w:r>
      <w:r w:rsidRPr="000438C3">
        <w:rPr>
          <w:rFonts w:ascii="Arial" w:hAnsi="Arial" w:cs="Arial"/>
          <w:color w:val="000000"/>
        </w:rPr>
        <w:t xml:space="preserve">contratos </w:t>
      </w:r>
      <w:r w:rsidRPr="000438C3">
        <w:rPr>
          <w:rFonts w:ascii="Arial" w:hAnsi="Arial" w:cs="Arial"/>
        </w:rPr>
        <w:t>al</w:t>
      </w:r>
      <w:r w:rsidRPr="000C5C05">
        <w:rPr>
          <w:rFonts w:ascii="Arial" w:hAnsi="Arial" w:cs="Arial"/>
        </w:rPr>
        <w:t xml:space="preserve"> LICITANTE que haya obtenido el segundo lugar, </w:t>
      </w:r>
      <w:r>
        <w:rPr>
          <w:rFonts w:ascii="Arial" w:hAnsi="Arial" w:cs="Arial"/>
        </w:rPr>
        <w:t xml:space="preserve">siempre que la diferencia en precio con respecto a la proposición inicialmente adjudicada no sea superior a un margen del 10% (diez por ciento) </w:t>
      </w:r>
      <w:r w:rsidRPr="000C5C05">
        <w:rPr>
          <w:rFonts w:ascii="Arial" w:hAnsi="Arial" w:cs="Arial"/>
        </w:rPr>
        <w:t>y así sucesivamente en caso de que este último no acepte la adjudicación</w:t>
      </w:r>
      <w:r w:rsidRPr="00E80450">
        <w:rPr>
          <w:rFonts w:ascii="Arial" w:hAnsi="Arial" w:cs="Arial"/>
        </w:rPr>
        <w:t>.</w:t>
      </w:r>
    </w:p>
    <w:p w14:paraId="14A46703" w14:textId="3EF2FF7F" w:rsidR="00053C4D" w:rsidRDefault="00A82EE9" w:rsidP="00053C4D">
      <w:pPr>
        <w:spacing w:before="120" w:after="120"/>
        <w:ind w:left="705"/>
        <w:jc w:val="both"/>
        <w:rPr>
          <w:rFonts w:ascii="Arial" w:hAnsi="Arial" w:cs="Arial"/>
        </w:rPr>
      </w:pPr>
      <w:r w:rsidRPr="00FE280D">
        <w:rPr>
          <w:rFonts w:ascii="Arial" w:hAnsi="Arial" w:cs="Arial"/>
        </w:rPr>
        <w:t>Con funda</w:t>
      </w:r>
      <w:r>
        <w:rPr>
          <w:rFonts w:ascii="Arial" w:hAnsi="Arial" w:cs="Arial"/>
        </w:rPr>
        <w:t xml:space="preserve">mento en </w:t>
      </w:r>
      <w:r w:rsidRPr="00A82EE9">
        <w:rPr>
          <w:rFonts w:ascii="Arial" w:hAnsi="Arial" w:cs="Arial"/>
        </w:rPr>
        <w:t>el artículo 78 fracción I del REGLAMENTO, los LICITANTES que injustificadamente y por causas imputables a los mismos no formalicen dos o más contratos que les haya adjudicado el Instituto en el plazo de dos años calendario, contados a partir del día en que haya fenecido el término para la formalización del primer contrato no formalizado, el Órgano Interno de Control, además de la sanción a que se refiere el primer párrafo del artículo 77 del REGLAMENTO</w:t>
      </w:r>
      <w:r>
        <w:rPr>
          <w:rFonts w:ascii="Arial" w:hAnsi="Arial" w:cs="Arial"/>
        </w:rPr>
        <w:t xml:space="preserve">, </w:t>
      </w:r>
      <w:r w:rsidRPr="00FE280D">
        <w:rPr>
          <w:rFonts w:ascii="Arial" w:hAnsi="Arial" w:cs="Arial"/>
        </w:rPr>
        <w:t>lo inhabilitará temporalmente para participar de manera directa o por interpósita persona en procedimientos de contratación o celebrar contratos regulados por el REGLAMENTO</w:t>
      </w:r>
      <w:r w:rsidR="00053C4D" w:rsidRPr="00FE280D">
        <w:rPr>
          <w:rFonts w:ascii="Arial" w:hAnsi="Arial" w:cs="Arial"/>
        </w:rPr>
        <w:t>.</w:t>
      </w:r>
    </w:p>
    <w:p w14:paraId="02108D60" w14:textId="77777777" w:rsidR="00053C4D" w:rsidRPr="00C31366" w:rsidRDefault="00053C4D" w:rsidP="00053C4D">
      <w:pPr>
        <w:spacing w:before="120" w:after="120"/>
        <w:ind w:left="705"/>
        <w:jc w:val="both"/>
        <w:rPr>
          <w:rFonts w:ascii="Arial" w:hAnsi="Arial" w:cs="Arial"/>
        </w:rPr>
      </w:pPr>
    </w:p>
    <w:p w14:paraId="500C4097" w14:textId="77777777" w:rsidR="00053C4D" w:rsidRPr="006B4BE5" w:rsidRDefault="00053C4D" w:rsidP="00E96A22">
      <w:pPr>
        <w:pStyle w:val="Ttulo1"/>
        <w:numPr>
          <w:ilvl w:val="1"/>
          <w:numId w:val="75"/>
        </w:numPr>
        <w:spacing w:before="120" w:after="120"/>
        <w:jc w:val="both"/>
        <w:rPr>
          <w:rFonts w:cs="Arial"/>
          <w:bCs/>
          <w:color w:val="244061" w:themeColor="accent1" w:themeShade="80"/>
          <w:sz w:val="20"/>
        </w:rPr>
      </w:pPr>
      <w:bookmarkStart w:id="851" w:name="_Toc382992978"/>
      <w:bookmarkStart w:id="852" w:name="_Toc383184951"/>
      <w:bookmarkStart w:id="853" w:name="_Toc383788328"/>
      <w:bookmarkStart w:id="854" w:name="_Toc390935291"/>
      <w:bookmarkStart w:id="855" w:name="_Toc409002234"/>
      <w:bookmarkStart w:id="856" w:name="_Toc422232855"/>
      <w:bookmarkStart w:id="857" w:name="_Toc427242093"/>
      <w:bookmarkStart w:id="858" w:name="_Toc428879805"/>
      <w:bookmarkStart w:id="859" w:name="_Toc447120331"/>
      <w:bookmarkStart w:id="860" w:name="_Toc452121398"/>
      <w:bookmarkStart w:id="861" w:name="_Toc464498321"/>
      <w:bookmarkStart w:id="862" w:name="_Toc464498726"/>
      <w:bookmarkStart w:id="863" w:name="_Toc487209338"/>
      <w:bookmarkStart w:id="864" w:name="_Toc488428651"/>
      <w:bookmarkStart w:id="865" w:name="_Toc491180979"/>
      <w:bookmarkStart w:id="866" w:name="_Toc492377939"/>
      <w:bookmarkStart w:id="867" w:name="_Toc493501641"/>
      <w:bookmarkStart w:id="868" w:name="_Toc494211600"/>
      <w:bookmarkStart w:id="869" w:name="_Toc496883337"/>
      <w:bookmarkStart w:id="870" w:name="_Toc498523218"/>
      <w:bookmarkStart w:id="871" w:name="_Toc505704896"/>
      <w:bookmarkStart w:id="872" w:name="_Toc510612339"/>
      <w:bookmarkStart w:id="873" w:name="_Toc527963315"/>
      <w:bookmarkStart w:id="874" w:name="_Toc528680702"/>
      <w:bookmarkStart w:id="875" w:name="_Toc25083245"/>
      <w:bookmarkStart w:id="876" w:name="_Toc25841885"/>
      <w:bookmarkStart w:id="877" w:name="_Toc25919730"/>
      <w:bookmarkStart w:id="878" w:name="_Toc26174855"/>
      <w:bookmarkStart w:id="879" w:name="_Toc49502886"/>
      <w:bookmarkStart w:id="880" w:name="_Toc54950991"/>
      <w:bookmarkStart w:id="881" w:name="_Toc55310076"/>
      <w:bookmarkStart w:id="882" w:name="_Toc309618080"/>
      <w:bookmarkEnd w:id="609"/>
      <w:bookmarkEnd w:id="610"/>
      <w:bookmarkEnd w:id="611"/>
      <w:bookmarkEnd w:id="612"/>
      <w:bookmarkEnd w:id="613"/>
      <w:bookmarkEnd w:id="614"/>
      <w:bookmarkEnd w:id="615"/>
      <w:bookmarkEnd w:id="616"/>
      <w:bookmarkEnd w:id="617"/>
      <w:bookmarkEnd w:id="618"/>
      <w:bookmarkEnd w:id="619"/>
      <w:bookmarkEnd w:id="620"/>
      <w:bookmarkEnd w:id="621"/>
      <w:r>
        <w:rPr>
          <w:rFonts w:cs="Arial"/>
          <w:bCs/>
          <w:color w:val="244061" w:themeColor="accent1" w:themeShade="80"/>
          <w:sz w:val="20"/>
        </w:rPr>
        <w:t>Para la suscripción del contrato</w:t>
      </w:r>
      <w:r w:rsidRPr="006B4BE5">
        <w:rPr>
          <w:rFonts w:cs="Arial"/>
          <w:bCs/>
          <w:color w:val="244061" w:themeColor="accent1" w:themeShade="80"/>
          <w:sz w:val="20"/>
        </w:rPr>
        <w:t xml:space="preserve"> para personas físicas y morales:</w:t>
      </w:r>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p>
    <w:p w14:paraId="0116BADA" w14:textId="03E5989F" w:rsidR="00053C4D" w:rsidRPr="002A487B" w:rsidRDefault="00053C4D" w:rsidP="00E20941">
      <w:pPr>
        <w:autoSpaceDE w:val="0"/>
        <w:autoSpaceDN w:val="0"/>
        <w:adjustRightInd w:val="0"/>
        <w:spacing w:before="120" w:after="120"/>
        <w:ind w:left="720"/>
        <w:jc w:val="both"/>
        <w:rPr>
          <w:rFonts w:ascii="Arial" w:hAnsi="Arial" w:cs="Arial"/>
          <w:color w:val="000000"/>
          <w:lang w:eastAsia="es-MX"/>
        </w:rPr>
      </w:pPr>
      <w:bookmarkStart w:id="883" w:name="_Toc314030216"/>
      <w:bookmarkStart w:id="884" w:name="_Toc314085334"/>
      <w:bookmarkStart w:id="885" w:name="_Toc314086092"/>
      <w:bookmarkStart w:id="886" w:name="_Toc314086232"/>
      <w:bookmarkStart w:id="887" w:name="_Toc314094155"/>
      <w:bookmarkStart w:id="888" w:name="_Toc314804576"/>
      <w:bookmarkStart w:id="889" w:name="_Toc315905524"/>
      <w:bookmarkStart w:id="890" w:name="_Toc316315440"/>
      <w:bookmarkStart w:id="891" w:name="_Toc316316326"/>
      <w:bookmarkStart w:id="892" w:name="_Toc327181274"/>
      <w:bookmarkStart w:id="893" w:name="_Toc329602590"/>
      <w:bookmarkStart w:id="894" w:name="_Toc382992979"/>
      <w:bookmarkStart w:id="895" w:name="_Toc383184952"/>
      <w:bookmarkStart w:id="896" w:name="_Toc383788329"/>
      <w:bookmarkStart w:id="897" w:name="_Toc390935292"/>
      <w:bookmarkStart w:id="898" w:name="_Toc409002235"/>
      <w:bookmarkEnd w:id="882"/>
      <w:r w:rsidRPr="00756A6F">
        <w:rPr>
          <w:rFonts w:ascii="Arial" w:hAnsi="Arial" w:cs="Arial"/>
          <w:color w:val="000000"/>
          <w:lang w:val="es-ES" w:eastAsia="es-MX"/>
        </w:rPr>
        <w:t xml:space="preserve">De conformidad con la fracción VI del artículo 64 de las POBALINES, </w:t>
      </w:r>
      <w:r w:rsidR="00233395" w:rsidRPr="008C6CB4">
        <w:rPr>
          <w:rFonts w:ascii="Arial" w:hAnsi="Arial" w:cs="Arial"/>
          <w:color w:val="000000"/>
          <w:u w:val="single"/>
          <w:lang w:eastAsia="es-MX"/>
        </w:rPr>
        <w:t>al día hábil siguiente</w:t>
      </w:r>
      <w:r w:rsidR="00233395" w:rsidRPr="008C6CB4">
        <w:rPr>
          <w:rFonts w:ascii="Arial" w:hAnsi="Arial" w:cs="Arial"/>
          <w:b/>
          <w:color w:val="000000"/>
          <w:u w:val="single"/>
          <w:lang w:eastAsia="es-MX"/>
        </w:rPr>
        <w:t xml:space="preserve"> </w:t>
      </w:r>
      <w:r w:rsidR="00233395" w:rsidRPr="008C6CB4">
        <w:rPr>
          <w:rFonts w:ascii="Arial" w:hAnsi="Arial" w:cs="Arial"/>
          <w:color w:val="000000"/>
          <w:u w:val="single"/>
          <w:lang w:eastAsia="es-MX"/>
        </w:rPr>
        <w:t>de la notificación del fallo</w:t>
      </w:r>
      <w:r w:rsidRPr="00756A6F">
        <w:rPr>
          <w:rFonts w:ascii="Arial" w:hAnsi="Arial" w:cs="Arial"/>
          <w:color w:val="000000"/>
          <w:lang w:eastAsia="es-MX"/>
        </w:rPr>
        <w:t xml:space="preserve">, </w:t>
      </w:r>
      <w:r w:rsidRPr="00756A6F">
        <w:rPr>
          <w:rFonts w:ascii="Arial" w:hAnsi="Arial" w:cs="Arial"/>
          <w:color w:val="000000"/>
          <w:lang w:val="es-ES" w:eastAsia="es-MX"/>
        </w:rPr>
        <w:t>e</w:t>
      </w:r>
      <w:r w:rsidRPr="00756A6F">
        <w:rPr>
          <w:rFonts w:ascii="Arial" w:hAnsi="Arial" w:cs="Arial"/>
          <w:color w:val="000000"/>
          <w:lang w:eastAsia="es-MX"/>
        </w:rPr>
        <w:t>l</w:t>
      </w:r>
      <w:r w:rsidRPr="00756A6F">
        <w:rPr>
          <w:rFonts w:ascii="Arial" w:hAnsi="Arial" w:cs="Arial"/>
          <w:b/>
          <w:color w:val="000000"/>
          <w:lang w:eastAsia="es-MX"/>
        </w:rPr>
        <w:t xml:space="preserve"> </w:t>
      </w:r>
      <w:r>
        <w:rPr>
          <w:rFonts w:ascii="Arial" w:hAnsi="Arial" w:cs="Arial"/>
          <w:color w:val="000000"/>
          <w:lang w:eastAsia="es-MX"/>
        </w:rPr>
        <w:t>PROVEEDOR</w:t>
      </w:r>
      <w:r w:rsidRPr="00756A6F">
        <w:rPr>
          <w:rFonts w:ascii="Arial" w:hAnsi="Arial" w:cs="Arial"/>
          <w:color w:val="000000"/>
          <w:lang w:eastAsia="es-MX"/>
        </w:rPr>
        <w:t xml:space="preserve"> deberá </w:t>
      </w:r>
      <w:r>
        <w:rPr>
          <w:rFonts w:ascii="Arial" w:hAnsi="Arial" w:cs="Arial"/>
          <w:color w:val="000000"/>
          <w:lang w:eastAsia="es-MX"/>
        </w:rPr>
        <w:t>presentar</w:t>
      </w:r>
      <w:r w:rsidRPr="00756A6F">
        <w:rPr>
          <w:rFonts w:ascii="Arial" w:hAnsi="Arial" w:cs="Arial"/>
          <w:color w:val="000000"/>
          <w:lang w:eastAsia="es-MX"/>
        </w:rPr>
        <w:t>:</w:t>
      </w:r>
    </w:p>
    <w:p w14:paraId="600AE714" w14:textId="77777777" w:rsidR="00053C4D" w:rsidRPr="00CE0015" w:rsidRDefault="00053C4D" w:rsidP="00E96A22">
      <w:pPr>
        <w:numPr>
          <w:ilvl w:val="0"/>
          <w:numId w:val="63"/>
        </w:numPr>
        <w:spacing w:before="120" w:after="120"/>
        <w:jc w:val="both"/>
        <w:rPr>
          <w:rFonts w:ascii="Arial" w:hAnsi="Arial" w:cs="Arial"/>
          <w:b/>
          <w:lang w:eastAsia="es-MX"/>
        </w:rPr>
      </w:pPr>
      <w:r w:rsidRPr="00CE0015">
        <w:rPr>
          <w:rFonts w:ascii="Arial" w:hAnsi="Arial" w:cs="Arial"/>
          <w:b/>
          <w:lang w:eastAsia="es-MX"/>
        </w:rPr>
        <w:t>En formato digital (Word o Excel):</w:t>
      </w:r>
    </w:p>
    <w:p w14:paraId="1D4FD8B7" w14:textId="77777777" w:rsidR="00053C4D" w:rsidRPr="00596727" w:rsidRDefault="00053C4D" w:rsidP="00E96A22">
      <w:pPr>
        <w:numPr>
          <w:ilvl w:val="1"/>
          <w:numId w:val="61"/>
        </w:numPr>
        <w:tabs>
          <w:tab w:val="clear" w:pos="1440"/>
          <w:tab w:val="num" w:pos="1778"/>
        </w:tabs>
        <w:spacing w:before="120" w:after="120"/>
        <w:ind w:left="1778"/>
        <w:jc w:val="both"/>
        <w:rPr>
          <w:rFonts w:ascii="Arial" w:hAnsi="Arial" w:cs="Arial"/>
          <w:lang w:eastAsia="es-MX"/>
        </w:rPr>
      </w:pPr>
      <w:r w:rsidRPr="00596727">
        <w:rPr>
          <w:rFonts w:ascii="Arial" w:hAnsi="Arial" w:cs="Arial"/>
          <w:lang w:eastAsia="es-MX"/>
        </w:rPr>
        <w:t>La oferta técnica, y</w:t>
      </w:r>
    </w:p>
    <w:p w14:paraId="1B399962" w14:textId="77777777" w:rsidR="00053C4D" w:rsidRPr="00596727" w:rsidRDefault="00053C4D" w:rsidP="00E96A22">
      <w:pPr>
        <w:numPr>
          <w:ilvl w:val="1"/>
          <w:numId w:val="61"/>
        </w:numPr>
        <w:tabs>
          <w:tab w:val="clear" w:pos="1440"/>
          <w:tab w:val="num" w:pos="1778"/>
        </w:tabs>
        <w:spacing w:before="120" w:after="120"/>
        <w:ind w:left="1778"/>
        <w:jc w:val="both"/>
        <w:rPr>
          <w:rFonts w:ascii="Arial" w:hAnsi="Arial" w:cs="Arial"/>
          <w:lang w:eastAsia="es-MX"/>
        </w:rPr>
      </w:pPr>
      <w:r w:rsidRPr="00596727">
        <w:rPr>
          <w:rFonts w:ascii="Arial" w:hAnsi="Arial" w:cs="Arial"/>
          <w:lang w:eastAsia="es-MX"/>
        </w:rPr>
        <w:t>La oferta económica</w:t>
      </w:r>
    </w:p>
    <w:p w14:paraId="4A378334" w14:textId="2AE96BA6" w:rsidR="00233395" w:rsidRDefault="00233395" w:rsidP="00233395">
      <w:pPr>
        <w:pStyle w:val="Prrafodelista"/>
        <w:spacing w:before="120" w:after="120"/>
        <w:ind w:left="709"/>
        <w:jc w:val="both"/>
        <w:rPr>
          <w:rFonts w:ascii="Arial" w:hAnsi="Arial" w:cs="Arial"/>
          <w:lang w:eastAsia="es-MX"/>
        </w:rPr>
      </w:pPr>
      <w:r w:rsidRPr="00233395">
        <w:rPr>
          <w:rFonts w:ascii="Arial" w:hAnsi="Arial" w:cs="Arial"/>
          <w:lang w:eastAsia="es-MX"/>
        </w:rPr>
        <w:t>Debiendo ser idénticas a las presentadas en el Acto de Presentación y Apertura de Proposiciones para efecto de elaborar el Anexo Específico del contrato que se formalice, en caso de existir diferencias, el PROVEEDOR aceptará las modificaciones necesarias que hagan prevalecer la proposición presentada firmada en el referido Acto.</w:t>
      </w:r>
    </w:p>
    <w:p w14:paraId="57D37B9F" w14:textId="32D35C4B" w:rsidR="00E95666" w:rsidRDefault="00E95666" w:rsidP="00233395">
      <w:pPr>
        <w:pStyle w:val="Prrafodelista"/>
        <w:spacing w:before="120" w:after="120"/>
        <w:ind w:left="709"/>
        <w:jc w:val="both"/>
        <w:rPr>
          <w:rFonts w:ascii="Arial" w:hAnsi="Arial" w:cs="Arial"/>
          <w:lang w:eastAsia="es-MX"/>
        </w:rPr>
      </w:pPr>
    </w:p>
    <w:p w14:paraId="1341992A" w14:textId="77777777" w:rsidR="00053C4D" w:rsidRPr="002A487B" w:rsidRDefault="00053C4D" w:rsidP="00E96A22">
      <w:pPr>
        <w:numPr>
          <w:ilvl w:val="0"/>
          <w:numId w:val="63"/>
        </w:numPr>
        <w:spacing w:before="120" w:after="120"/>
        <w:jc w:val="both"/>
        <w:rPr>
          <w:rFonts w:ascii="Arial" w:hAnsi="Arial" w:cs="Arial"/>
          <w:b/>
          <w:szCs w:val="18"/>
          <w:u w:val="single"/>
        </w:rPr>
      </w:pPr>
      <w:r w:rsidRPr="002A487B">
        <w:rPr>
          <w:rFonts w:ascii="Arial" w:hAnsi="Arial" w:cs="Arial"/>
          <w:b/>
          <w:lang w:eastAsia="es-MX"/>
        </w:rPr>
        <w:t xml:space="preserve">Documentación legal requerida para formalización del contrato </w:t>
      </w:r>
    </w:p>
    <w:p w14:paraId="569D8F3D" w14:textId="77777777" w:rsidR="00053C4D" w:rsidRPr="002A487B" w:rsidRDefault="00053C4D" w:rsidP="00053C4D">
      <w:pPr>
        <w:spacing w:before="120" w:after="120"/>
        <w:ind w:left="540"/>
        <w:jc w:val="both"/>
        <w:rPr>
          <w:rFonts w:ascii="Arial" w:hAnsi="Arial" w:cs="Arial"/>
          <w:b/>
          <w:lang w:eastAsia="es-MX"/>
        </w:rPr>
      </w:pPr>
      <w:r w:rsidRPr="002A487B">
        <w:rPr>
          <w:rFonts w:ascii="Arial" w:hAnsi="Arial" w:cs="Arial"/>
          <w:b/>
          <w:lang w:eastAsia="es-MX"/>
        </w:rPr>
        <w:t>Persona moral</w:t>
      </w:r>
    </w:p>
    <w:p w14:paraId="758CECBA" w14:textId="77777777" w:rsidR="00053C4D" w:rsidRPr="002A487B" w:rsidRDefault="00053C4D" w:rsidP="00E96A22">
      <w:pPr>
        <w:pStyle w:val="Prrafodelista"/>
        <w:widowControl/>
        <w:numPr>
          <w:ilvl w:val="0"/>
          <w:numId w:val="64"/>
        </w:numPr>
        <w:autoSpaceDE w:val="0"/>
        <w:autoSpaceDN w:val="0"/>
        <w:snapToGrid w:val="0"/>
        <w:ind w:left="993"/>
        <w:contextualSpacing w:val="0"/>
        <w:jc w:val="both"/>
        <w:rPr>
          <w:rFonts w:ascii="Arial" w:hAnsi="Arial" w:cs="Arial"/>
          <w:lang w:eastAsia="es-MX"/>
        </w:rPr>
      </w:pPr>
      <w:r w:rsidRPr="002A487B">
        <w:rPr>
          <w:rFonts w:ascii="Arial" w:hAnsi="Arial" w:cs="Arial"/>
          <w:lang w:eastAsia="es-MX"/>
        </w:rPr>
        <w:t>Testimonio de la escritura pública del acta constitutiva en su caso, las reformas o modificaciones que hubiere sufrido.</w:t>
      </w:r>
    </w:p>
    <w:p w14:paraId="3A62860B" w14:textId="77777777" w:rsidR="00053C4D" w:rsidRPr="002A487B" w:rsidRDefault="00053C4D" w:rsidP="00E96A22">
      <w:pPr>
        <w:pStyle w:val="Prrafodelista"/>
        <w:widowControl/>
        <w:numPr>
          <w:ilvl w:val="0"/>
          <w:numId w:val="64"/>
        </w:numPr>
        <w:autoSpaceDE w:val="0"/>
        <w:autoSpaceDN w:val="0"/>
        <w:snapToGrid w:val="0"/>
        <w:ind w:left="993" w:hanging="435"/>
        <w:contextualSpacing w:val="0"/>
        <w:jc w:val="both"/>
        <w:rPr>
          <w:rFonts w:ascii="Arial" w:hAnsi="Arial" w:cs="Arial"/>
          <w:lang w:eastAsia="es-MX"/>
        </w:rPr>
      </w:pPr>
      <w:r w:rsidRPr="002A487B">
        <w:rPr>
          <w:rFonts w:ascii="Arial" w:hAnsi="Arial" w:cs="Arial"/>
          <w:lang w:eastAsia="es-MX"/>
        </w:rPr>
        <w:t>Testimonio de la escritura pública en que conste el poder notarial del representante legal para actos de administración, para el cual se verificará que no haya sido revocado a la fecha de registro del Proveedor o de la firma del Contrato.</w:t>
      </w:r>
    </w:p>
    <w:p w14:paraId="70BD322E" w14:textId="77777777" w:rsidR="00053C4D" w:rsidRPr="002A487B" w:rsidRDefault="00053C4D" w:rsidP="00053C4D">
      <w:pPr>
        <w:autoSpaceDE w:val="0"/>
        <w:autoSpaceDN w:val="0"/>
        <w:ind w:left="993" w:hanging="1"/>
        <w:jc w:val="both"/>
        <w:rPr>
          <w:rFonts w:ascii="Arial" w:hAnsi="Arial" w:cs="Arial"/>
          <w:lang w:eastAsia="es-MX"/>
        </w:rPr>
      </w:pPr>
      <w:r w:rsidRPr="002A487B">
        <w:rPr>
          <w:rFonts w:ascii="Arial" w:hAnsi="Arial" w:cs="Arial"/>
          <w:lang w:eastAsia="es-MX"/>
        </w:rPr>
        <w:t xml:space="preserve">Los documentos señalados anteriormente, deberán encontrarse debidamente inscritos en el Registro Público de la Propiedad y el Comercio que corresponda. Tratándose de poderes especiales no será necesaria dicha inscripción.  </w:t>
      </w:r>
    </w:p>
    <w:p w14:paraId="253AF4EA" w14:textId="77777777" w:rsidR="00053C4D" w:rsidRPr="002A487B" w:rsidRDefault="00053C4D" w:rsidP="00E96A22">
      <w:pPr>
        <w:pStyle w:val="Prrafodelista"/>
        <w:widowControl/>
        <w:numPr>
          <w:ilvl w:val="0"/>
          <w:numId w:val="64"/>
        </w:numPr>
        <w:autoSpaceDE w:val="0"/>
        <w:autoSpaceDN w:val="0"/>
        <w:snapToGrid w:val="0"/>
        <w:ind w:left="993" w:hanging="435"/>
        <w:contextualSpacing w:val="0"/>
        <w:jc w:val="both"/>
        <w:rPr>
          <w:rFonts w:ascii="Arial" w:hAnsi="Arial" w:cs="Arial"/>
          <w:lang w:eastAsia="es-MX"/>
        </w:rPr>
      </w:pPr>
      <w:r w:rsidRPr="002A487B">
        <w:rPr>
          <w:rFonts w:ascii="Arial" w:hAnsi="Arial" w:cs="Arial"/>
          <w:lang w:eastAsia="es-MX"/>
        </w:rPr>
        <w:t>Identificación oficial del representante legal vigente (credencial para votar o pasaporte o cédula profesional).</w:t>
      </w:r>
    </w:p>
    <w:p w14:paraId="61D2858E" w14:textId="774A2207" w:rsidR="00053C4D" w:rsidRPr="004C6D40" w:rsidRDefault="00053C4D" w:rsidP="00E96A22">
      <w:pPr>
        <w:pStyle w:val="Prrafodelista"/>
        <w:widowControl/>
        <w:numPr>
          <w:ilvl w:val="0"/>
          <w:numId w:val="64"/>
        </w:numPr>
        <w:autoSpaceDE w:val="0"/>
        <w:autoSpaceDN w:val="0"/>
        <w:snapToGrid w:val="0"/>
        <w:ind w:left="993" w:hanging="435"/>
        <w:contextualSpacing w:val="0"/>
        <w:jc w:val="both"/>
        <w:rPr>
          <w:rFonts w:ascii="Arial" w:hAnsi="Arial" w:cs="Arial"/>
          <w:lang w:eastAsia="es-MX"/>
        </w:rPr>
      </w:pPr>
      <w:r w:rsidRPr="004C6D40">
        <w:rPr>
          <w:rFonts w:ascii="Arial" w:hAnsi="Arial" w:cs="Arial"/>
          <w:lang w:eastAsia="es-MX"/>
        </w:rPr>
        <w:t>Constancia de alta ante la Secretaría de Hacienda y Crédito Público (SHCP): formato R1 o Acuse electrónico con sello digital emitido por el Servic</w:t>
      </w:r>
      <w:r w:rsidR="00E63D32" w:rsidRPr="004C6D40">
        <w:rPr>
          <w:rFonts w:ascii="Arial" w:hAnsi="Arial" w:cs="Arial"/>
          <w:lang w:eastAsia="es-MX"/>
        </w:rPr>
        <w:t>io de Administración Tributaria</w:t>
      </w:r>
      <w:r w:rsidR="00B17FD1" w:rsidRPr="004C6D40">
        <w:rPr>
          <w:rFonts w:ascii="Arial" w:hAnsi="Arial" w:cs="Arial"/>
          <w:lang w:eastAsia="es-MX"/>
        </w:rPr>
        <w:t>.</w:t>
      </w:r>
    </w:p>
    <w:p w14:paraId="645A7C8A" w14:textId="77777777" w:rsidR="00053C4D" w:rsidRPr="002A487B" w:rsidRDefault="00053C4D" w:rsidP="00E96A22">
      <w:pPr>
        <w:pStyle w:val="Prrafodelista"/>
        <w:widowControl/>
        <w:numPr>
          <w:ilvl w:val="0"/>
          <w:numId w:val="64"/>
        </w:numPr>
        <w:autoSpaceDE w:val="0"/>
        <w:autoSpaceDN w:val="0"/>
        <w:snapToGrid w:val="0"/>
        <w:ind w:left="993" w:hanging="435"/>
        <w:contextualSpacing w:val="0"/>
        <w:jc w:val="both"/>
        <w:rPr>
          <w:rFonts w:ascii="Arial" w:hAnsi="Arial" w:cs="Arial"/>
          <w:lang w:eastAsia="es-MX"/>
        </w:rPr>
      </w:pPr>
      <w:r w:rsidRPr="002A487B">
        <w:rPr>
          <w:rFonts w:ascii="Arial" w:hAnsi="Arial" w:cs="Arial"/>
          <w:lang w:eastAsia="es-MX"/>
        </w:rPr>
        <w:lastRenderedPageBreak/>
        <w:t>En caso de modificaciones a la situación fiscal que haya realizado el Proveedor, formato R2 o Acuse electrónico con sello digital emitido por el Servicio de Administración Tributaria.</w:t>
      </w:r>
    </w:p>
    <w:p w14:paraId="7E689FCF" w14:textId="77777777" w:rsidR="00053C4D" w:rsidRPr="002A487B" w:rsidRDefault="00053C4D" w:rsidP="00E96A22">
      <w:pPr>
        <w:pStyle w:val="Prrafodelista"/>
        <w:widowControl/>
        <w:numPr>
          <w:ilvl w:val="0"/>
          <w:numId w:val="64"/>
        </w:numPr>
        <w:autoSpaceDE w:val="0"/>
        <w:autoSpaceDN w:val="0"/>
        <w:snapToGrid w:val="0"/>
        <w:ind w:left="993" w:hanging="435"/>
        <w:contextualSpacing w:val="0"/>
        <w:jc w:val="both"/>
        <w:rPr>
          <w:rFonts w:ascii="Arial" w:hAnsi="Arial" w:cs="Arial"/>
          <w:lang w:eastAsia="es-MX"/>
        </w:rPr>
      </w:pPr>
      <w:r w:rsidRPr="002A487B">
        <w:rPr>
          <w:rFonts w:ascii="Arial" w:hAnsi="Arial" w:cs="Arial"/>
          <w:lang w:eastAsia="es-MX"/>
        </w:rPr>
        <w:t>Cédula de Identificación Fiscal o constancia del Registro Federal de Contribuyentes y la última modificación.</w:t>
      </w:r>
    </w:p>
    <w:p w14:paraId="3C1B1D40" w14:textId="50D01888" w:rsidR="0092787B" w:rsidRPr="0092787B" w:rsidRDefault="00053C4D" w:rsidP="00E96A22">
      <w:pPr>
        <w:pStyle w:val="Prrafodelista"/>
        <w:widowControl/>
        <w:numPr>
          <w:ilvl w:val="0"/>
          <w:numId w:val="64"/>
        </w:numPr>
        <w:autoSpaceDE w:val="0"/>
        <w:autoSpaceDN w:val="0"/>
        <w:snapToGrid w:val="0"/>
        <w:ind w:left="993" w:hanging="435"/>
        <w:contextualSpacing w:val="0"/>
        <w:jc w:val="both"/>
        <w:rPr>
          <w:rFonts w:ascii="Arial" w:hAnsi="Arial" w:cs="Arial"/>
          <w:lang w:eastAsia="es-MX"/>
        </w:rPr>
      </w:pPr>
      <w:r w:rsidRPr="002A487B">
        <w:rPr>
          <w:rFonts w:ascii="Arial" w:hAnsi="Arial" w:cs="Arial"/>
          <w:lang w:eastAsia="es-MX"/>
        </w:rPr>
        <w:t>Comprobante de domicilio fiscal con una antigüedad no mayor a dos meses (recibo telefónico, recibo de luz o agua).</w:t>
      </w:r>
    </w:p>
    <w:p w14:paraId="52233849" w14:textId="77777777" w:rsidR="00053C4D" w:rsidRPr="00FE5293" w:rsidRDefault="00053C4D" w:rsidP="00053C4D">
      <w:pPr>
        <w:autoSpaceDE w:val="0"/>
        <w:autoSpaceDN w:val="0"/>
        <w:jc w:val="both"/>
        <w:rPr>
          <w:rFonts w:ascii="Arial" w:hAnsi="Arial" w:cs="Arial"/>
          <w:b/>
          <w:sz w:val="10"/>
          <w:lang w:val="es-ES_tradnl" w:eastAsia="es-MX"/>
        </w:rPr>
      </w:pPr>
    </w:p>
    <w:p w14:paraId="2C3319BE" w14:textId="77777777" w:rsidR="00053C4D" w:rsidRPr="002A487B" w:rsidRDefault="00053C4D" w:rsidP="00053C4D">
      <w:pPr>
        <w:spacing w:before="120" w:after="120"/>
        <w:ind w:left="540"/>
        <w:jc w:val="both"/>
        <w:rPr>
          <w:rFonts w:ascii="Arial" w:hAnsi="Arial" w:cs="Arial"/>
          <w:b/>
          <w:lang w:eastAsia="es-MX"/>
        </w:rPr>
      </w:pPr>
      <w:r w:rsidRPr="002A487B">
        <w:rPr>
          <w:rFonts w:ascii="Arial" w:hAnsi="Arial" w:cs="Arial"/>
          <w:b/>
          <w:lang w:eastAsia="es-MX"/>
        </w:rPr>
        <w:t>Persona física</w:t>
      </w:r>
    </w:p>
    <w:p w14:paraId="3F6F63F7" w14:textId="77777777" w:rsidR="00053C4D" w:rsidRPr="004C6D40" w:rsidRDefault="00053C4D" w:rsidP="00E96A22">
      <w:pPr>
        <w:pStyle w:val="Prrafodelista"/>
        <w:widowControl/>
        <w:numPr>
          <w:ilvl w:val="0"/>
          <w:numId w:val="65"/>
        </w:numPr>
        <w:autoSpaceDE w:val="0"/>
        <w:autoSpaceDN w:val="0"/>
        <w:snapToGrid w:val="0"/>
        <w:ind w:left="993" w:hanging="426"/>
        <w:contextualSpacing w:val="0"/>
        <w:jc w:val="both"/>
        <w:rPr>
          <w:rFonts w:ascii="Arial" w:hAnsi="Arial" w:cs="Arial"/>
          <w:lang w:eastAsia="es-MX"/>
        </w:rPr>
      </w:pPr>
      <w:r w:rsidRPr="004C6D40">
        <w:rPr>
          <w:rFonts w:ascii="Arial" w:hAnsi="Arial" w:cs="Arial"/>
          <w:lang w:eastAsia="es-MX"/>
        </w:rPr>
        <w:t>Identificación oficial vigente (credencial para votar o pasaporte o cédula profesional).</w:t>
      </w:r>
    </w:p>
    <w:p w14:paraId="2F5AE1AF" w14:textId="1B5019E2" w:rsidR="00053C4D" w:rsidRPr="004C6D40" w:rsidRDefault="00053C4D" w:rsidP="00E96A22">
      <w:pPr>
        <w:pStyle w:val="Prrafodelista"/>
        <w:widowControl/>
        <w:numPr>
          <w:ilvl w:val="0"/>
          <w:numId w:val="65"/>
        </w:numPr>
        <w:autoSpaceDE w:val="0"/>
        <w:autoSpaceDN w:val="0"/>
        <w:snapToGrid w:val="0"/>
        <w:ind w:left="993" w:hanging="425"/>
        <w:contextualSpacing w:val="0"/>
        <w:jc w:val="both"/>
        <w:rPr>
          <w:rFonts w:ascii="Arial" w:hAnsi="Arial" w:cs="Arial"/>
          <w:lang w:eastAsia="es-MX"/>
        </w:rPr>
      </w:pPr>
      <w:r w:rsidRPr="004C6D40">
        <w:rPr>
          <w:rFonts w:ascii="Arial" w:hAnsi="Arial" w:cs="Arial"/>
          <w:lang w:eastAsia="es-MX"/>
        </w:rPr>
        <w:t>Constancia de alta ante la SHCP: formato R1 o Acuse electrónico con sello digital emitido por el Servicio de Administración Tributa</w:t>
      </w:r>
      <w:r w:rsidR="00E63D32" w:rsidRPr="004C6D40">
        <w:rPr>
          <w:rFonts w:ascii="Arial" w:hAnsi="Arial" w:cs="Arial"/>
          <w:lang w:eastAsia="es-MX"/>
        </w:rPr>
        <w:t>ria.</w:t>
      </w:r>
    </w:p>
    <w:p w14:paraId="4C90C014" w14:textId="77777777" w:rsidR="00053C4D" w:rsidRPr="002A487B" w:rsidRDefault="00053C4D" w:rsidP="00E96A22">
      <w:pPr>
        <w:pStyle w:val="Prrafodelista"/>
        <w:widowControl/>
        <w:numPr>
          <w:ilvl w:val="0"/>
          <w:numId w:val="65"/>
        </w:numPr>
        <w:autoSpaceDE w:val="0"/>
        <w:autoSpaceDN w:val="0"/>
        <w:snapToGrid w:val="0"/>
        <w:ind w:left="993" w:hanging="425"/>
        <w:contextualSpacing w:val="0"/>
        <w:jc w:val="both"/>
        <w:rPr>
          <w:rFonts w:ascii="Arial" w:hAnsi="Arial" w:cs="Arial"/>
          <w:lang w:eastAsia="es-MX"/>
        </w:rPr>
      </w:pPr>
      <w:r w:rsidRPr="002A487B">
        <w:rPr>
          <w:rFonts w:ascii="Arial" w:hAnsi="Arial" w:cs="Arial"/>
          <w:lang w:eastAsia="es-MX"/>
        </w:rPr>
        <w:t>En caso de modificaciones a la situación fiscal que haya realizado el Proveedor, formato R2 o Acuse electrónico con sello digital emitido por el Servicio de Administración Tributaria.</w:t>
      </w:r>
    </w:p>
    <w:p w14:paraId="6825A05F" w14:textId="77777777" w:rsidR="00053C4D" w:rsidRPr="002A487B" w:rsidRDefault="00053C4D" w:rsidP="00E96A22">
      <w:pPr>
        <w:pStyle w:val="Prrafodelista"/>
        <w:widowControl/>
        <w:numPr>
          <w:ilvl w:val="0"/>
          <w:numId w:val="65"/>
        </w:numPr>
        <w:autoSpaceDE w:val="0"/>
        <w:autoSpaceDN w:val="0"/>
        <w:snapToGrid w:val="0"/>
        <w:ind w:left="993" w:hanging="425"/>
        <w:contextualSpacing w:val="0"/>
        <w:jc w:val="both"/>
        <w:rPr>
          <w:rFonts w:ascii="Arial" w:hAnsi="Arial" w:cs="Arial"/>
          <w:lang w:eastAsia="es-MX"/>
        </w:rPr>
      </w:pPr>
      <w:r w:rsidRPr="002A487B">
        <w:rPr>
          <w:rFonts w:ascii="Arial" w:hAnsi="Arial" w:cs="Arial"/>
          <w:lang w:eastAsia="es-MX"/>
        </w:rPr>
        <w:t>Cédula de Identificación Fiscal o constancia del Registro Federal de Contribuyentes y la última modificación.</w:t>
      </w:r>
    </w:p>
    <w:p w14:paraId="068645F1" w14:textId="77777777" w:rsidR="00053C4D" w:rsidRDefault="00053C4D" w:rsidP="00E96A22">
      <w:pPr>
        <w:pStyle w:val="Prrafodelista"/>
        <w:widowControl/>
        <w:numPr>
          <w:ilvl w:val="0"/>
          <w:numId w:val="65"/>
        </w:numPr>
        <w:autoSpaceDE w:val="0"/>
        <w:autoSpaceDN w:val="0"/>
        <w:snapToGrid w:val="0"/>
        <w:ind w:left="993" w:hanging="425"/>
        <w:contextualSpacing w:val="0"/>
        <w:jc w:val="both"/>
        <w:rPr>
          <w:rFonts w:ascii="Arial" w:hAnsi="Arial" w:cs="Arial"/>
          <w:lang w:eastAsia="es-MX"/>
        </w:rPr>
      </w:pPr>
      <w:r w:rsidRPr="002A487B">
        <w:rPr>
          <w:rFonts w:ascii="Arial" w:hAnsi="Arial" w:cs="Arial"/>
          <w:lang w:eastAsia="es-MX"/>
        </w:rPr>
        <w:t>Comprobante de domicilio fiscal con una antigüedad no mayor a dos meses (recibo telefónico, recibo de luz o agua).</w:t>
      </w:r>
    </w:p>
    <w:p w14:paraId="1A1CCE9A" w14:textId="77777777" w:rsidR="00233395" w:rsidRDefault="00233395" w:rsidP="00233395">
      <w:pPr>
        <w:pStyle w:val="Prrafodelista"/>
        <w:widowControl/>
        <w:autoSpaceDE w:val="0"/>
        <w:autoSpaceDN w:val="0"/>
        <w:snapToGrid w:val="0"/>
        <w:ind w:left="993"/>
        <w:contextualSpacing w:val="0"/>
        <w:jc w:val="both"/>
        <w:rPr>
          <w:rFonts w:ascii="Arial" w:hAnsi="Arial" w:cs="Arial"/>
          <w:lang w:eastAsia="es-MX"/>
        </w:rPr>
      </w:pPr>
    </w:p>
    <w:p w14:paraId="5FE84ADA" w14:textId="77777777" w:rsidR="007F5084" w:rsidRDefault="007F5084" w:rsidP="00233395">
      <w:pPr>
        <w:pStyle w:val="Prrafodelista"/>
        <w:widowControl/>
        <w:autoSpaceDE w:val="0"/>
        <w:autoSpaceDN w:val="0"/>
        <w:snapToGrid w:val="0"/>
        <w:ind w:left="993"/>
        <w:contextualSpacing w:val="0"/>
        <w:jc w:val="both"/>
        <w:rPr>
          <w:rFonts w:ascii="Arial" w:hAnsi="Arial" w:cs="Arial"/>
          <w:lang w:eastAsia="es-MX"/>
        </w:rPr>
      </w:pPr>
    </w:p>
    <w:p w14:paraId="5E2E9E52" w14:textId="230708C6" w:rsidR="00233395" w:rsidRDefault="00233395" w:rsidP="00233395">
      <w:pPr>
        <w:pStyle w:val="Prrafodelista"/>
        <w:widowControl/>
        <w:autoSpaceDE w:val="0"/>
        <w:autoSpaceDN w:val="0"/>
        <w:snapToGrid w:val="0"/>
        <w:ind w:left="993"/>
        <w:contextualSpacing w:val="0"/>
        <w:jc w:val="both"/>
        <w:rPr>
          <w:rFonts w:ascii="Arial" w:hAnsi="Arial" w:cs="Arial"/>
          <w:lang w:eastAsia="es-MX"/>
        </w:rPr>
      </w:pPr>
      <w:r>
        <w:rPr>
          <w:rFonts w:ascii="Arial" w:hAnsi="Arial" w:cs="Arial"/>
          <w:lang w:eastAsia="es-MX"/>
        </w:rPr>
        <w:t>Asimismo, deberá presentar</w:t>
      </w:r>
      <w:r w:rsidRPr="009606C0">
        <w:rPr>
          <w:rFonts w:ascii="Arial" w:hAnsi="Arial" w:cs="Arial"/>
          <w:lang w:eastAsia="es-MX"/>
        </w:rPr>
        <w:t xml:space="preserve">, </w:t>
      </w:r>
      <w:r w:rsidRPr="00ED2AC1">
        <w:rPr>
          <w:rFonts w:ascii="Arial" w:hAnsi="Arial" w:cs="Arial"/>
          <w:u w:val="single"/>
          <w:lang w:eastAsia="es-MX"/>
        </w:rPr>
        <w:t>previo a la formalización del contrato</w:t>
      </w:r>
      <w:r>
        <w:rPr>
          <w:rFonts w:ascii="Arial" w:hAnsi="Arial" w:cs="Arial"/>
          <w:lang w:eastAsia="es-MX"/>
        </w:rPr>
        <w:t>:</w:t>
      </w:r>
    </w:p>
    <w:p w14:paraId="6B279B07" w14:textId="77777777" w:rsidR="00233395" w:rsidRPr="002A487B" w:rsidRDefault="00233395" w:rsidP="00233395">
      <w:pPr>
        <w:pStyle w:val="Prrafodelista"/>
        <w:widowControl/>
        <w:autoSpaceDE w:val="0"/>
        <w:autoSpaceDN w:val="0"/>
        <w:snapToGrid w:val="0"/>
        <w:ind w:left="993"/>
        <w:contextualSpacing w:val="0"/>
        <w:jc w:val="both"/>
        <w:rPr>
          <w:rFonts w:ascii="Arial" w:hAnsi="Arial" w:cs="Arial"/>
          <w:lang w:eastAsia="es-MX"/>
        </w:rPr>
      </w:pPr>
    </w:p>
    <w:p w14:paraId="6835D177" w14:textId="77777777" w:rsidR="00053C4D" w:rsidRPr="002A487B" w:rsidRDefault="00053C4D" w:rsidP="00E96A22">
      <w:pPr>
        <w:numPr>
          <w:ilvl w:val="0"/>
          <w:numId w:val="63"/>
        </w:numPr>
        <w:spacing w:before="120" w:after="120"/>
        <w:jc w:val="both"/>
        <w:rPr>
          <w:rFonts w:ascii="Arial" w:hAnsi="Arial" w:cs="Arial"/>
          <w:b/>
          <w:lang w:eastAsia="es-MX"/>
        </w:rPr>
      </w:pPr>
      <w:r w:rsidRPr="002A487B">
        <w:rPr>
          <w:rFonts w:ascii="Arial" w:hAnsi="Arial" w:cs="Arial"/>
          <w:b/>
          <w:lang w:eastAsia="es-MX"/>
        </w:rPr>
        <w:t>Opinión de cumplimiento de OBLIGACIONES FISCALES</w:t>
      </w:r>
    </w:p>
    <w:p w14:paraId="2836DB28" w14:textId="0DAE02E7" w:rsidR="00F7687E" w:rsidRPr="00F7687E" w:rsidRDefault="00F7687E" w:rsidP="00F7687E">
      <w:pPr>
        <w:spacing w:before="120" w:after="120"/>
        <w:ind w:left="1134"/>
        <w:jc w:val="both"/>
        <w:rPr>
          <w:rFonts w:ascii="Arial" w:hAnsi="Arial" w:cs="Arial"/>
          <w:lang w:val="es-ES_tradnl" w:eastAsia="es-MX"/>
        </w:rPr>
      </w:pPr>
      <w:r w:rsidRPr="00F7687E">
        <w:rPr>
          <w:rFonts w:ascii="Arial" w:hAnsi="Arial" w:cs="Arial"/>
          <w:lang w:val="es-ES_tradnl" w:eastAsia="es-MX"/>
        </w:rPr>
        <w:t xml:space="preserve">En cumplimiento a la regla 2.1.31. de la Resolución Miscelánea Fiscal para 2020, publicada en el Diario Oficial de la Federación el 28 de diciembre de 2019, para los efectos del artículo 32-D, primero, segundo, tercero y séptimo párrafos del Código Fiscal de la Federación, para contrataciones por adquisición de bienes, arrendamientos, prestación de servicios u obra pública, con cargo total o parcial a fondos federales, cuyo monto exceda de $300,000.00 sin incluir el IVA, el </w:t>
      </w:r>
      <w:r w:rsidR="00EB5E69">
        <w:rPr>
          <w:rFonts w:ascii="Arial" w:hAnsi="Arial" w:cs="Arial"/>
          <w:lang w:val="es-ES_tradnl" w:eastAsia="es-MX"/>
        </w:rPr>
        <w:t>PROVEEDOR</w:t>
      </w:r>
      <w:r w:rsidR="007B5110">
        <w:rPr>
          <w:rFonts w:ascii="Arial" w:hAnsi="Arial" w:cs="Arial"/>
          <w:lang w:val="es-ES_tradnl" w:eastAsia="es-MX"/>
        </w:rPr>
        <w:t xml:space="preserve"> deberá autorizar hacer pública</w:t>
      </w:r>
      <w:r w:rsidRPr="00F7687E">
        <w:rPr>
          <w:rFonts w:ascii="Arial" w:hAnsi="Arial" w:cs="Arial"/>
          <w:lang w:val="es-ES_tradnl" w:eastAsia="es-MX"/>
        </w:rPr>
        <w:t xml:space="preserve"> “la opinión de cumplimiento de sus obligaciones fiscales”, en términos de la regla 2.1.27 “Procedimiento que debe observarse para hacer público el resultado de la opinión del cumplimiento de obligaciones fiscales”.</w:t>
      </w:r>
    </w:p>
    <w:p w14:paraId="5B824773" w14:textId="2D34A770" w:rsidR="00F7687E" w:rsidRPr="00F7687E" w:rsidRDefault="00F7687E" w:rsidP="00F7687E">
      <w:pPr>
        <w:spacing w:before="120" w:after="120"/>
        <w:ind w:left="1134"/>
        <w:jc w:val="both"/>
        <w:rPr>
          <w:rFonts w:ascii="Arial" w:hAnsi="Arial" w:cs="Arial"/>
          <w:lang w:val="es-ES_tradnl" w:eastAsia="es-MX"/>
        </w:rPr>
      </w:pPr>
      <w:r w:rsidRPr="00F7687E">
        <w:rPr>
          <w:rFonts w:ascii="Arial" w:hAnsi="Arial" w:cs="Arial"/>
          <w:lang w:val="es-ES_tradnl" w:eastAsia="es-MX"/>
        </w:rPr>
        <w:t xml:space="preserve">El resultado de la opinión del cumplimiento de obligaciones fiscales se consultará a través de la ejecución en línea “Consulta la opinión del cumplimiento de los contribuyentes que autorizaron hacerla pública”, en el Portal del SAT. </w:t>
      </w:r>
    </w:p>
    <w:p w14:paraId="0371C58A" w14:textId="50656D5E" w:rsidR="00C16650" w:rsidRDefault="00F7687E" w:rsidP="00F7687E">
      <w:pPr>
        <w:spacing w:before="120" w:after="120"/>
        <w:ind w:left="1134"/>
        <w:jc w:val="both"/>
        <w:rPr>
          <w:rFonts w:ascii="Arial" w:hAnsi="Arial" w:cs="Arial"/>
          <w:lang w:eastAsia="es-MX"/>
        </w:rPr>
      </w:pPr>
      <w:r w:rsidRPr="00F7687E">
        <w:rPr>
          <w:rFonts w:ascii="Arial" w:hAnsi="Arial" w:cs="Arial"/>
          <w:lang w:val="es-ES_tradnl" w:eastAsia="es-MX"/>
        </w:rPr>
        <w:t>En caso de no generar opinión de cumplimiento y hacerla pública, dentro de los 15 días contados a partir de la emisión del fallo y a la firma del contrato respectivo, serán acreedores a lo estipulado en los artículos 7</w:t>
      </w:r>
      <w:r w:rsidR="00A82EE9">
        <w:rPr>
          <w:rFonts w:ascii="Arial" w:hAnsi="Arial" w:cs="Arial"/>
          <w:lang w:val="es-ES_tradnl" w:eastAsia="es-MX"/>
        </w:rPr>
        <w:t>8</w:t>
      </w:r>
      <w:r w:rsidRPr="00F7687E">
        <w:rPr>
          <w:rFonts w:ascii="Arial" w:hAnsi="Arial" w:cs="Arial"/>
          <w:lang w:val="es-ES_tradnl" w:eastAsia="es-MX"/>
        </w:rPr>
        <w:t>, fracción I y 55 segundo párrafo del REGLAMENTO</w:t>
      </w:r>
      <w:r w:rsidR="00C16650">
        <w:rPr>
          <w:rFonts w:ascii="Arial" w:hAnsi="Arial" w:cs="Arial"/>
          <w:lang w:eastAsia="es-MX"/>
        </w:rPr>
        <w:t>.</w:t>
      </w:r>
    </w:p>
    <w:p w14:paraId="7DB582B4" w14:textId="77777777" w:rsidR="001C1773" w:rsidRDefault="001C1773" w:rsidP="00C16650">
      <w:pPr>
        <w:spacing w:before="120" w:after="120"/>
        <w:ind w:left="1134"/>
        <w:jc w:val="both"/>
        <w:rPr>
          <w:rFonts w:ascii="Arial" w:hAnsi="Arial" w:cs="Arial"/>
          <w:lang w:val="es-ES_tradnl" w:eastAsia="es-MX"/>
        </w:rPr>
      </w:pPr>
    </w:p>
    <w:p w14:paraId="3EB3E0ED" w14:textId="77777777" w:rsidR="00053C4D" w:rsidRPr="002A487B" w:rsidRDefault="00053C4D" w:rsidP="00E96A22">
      <w:pPr>
        <w:numPr>
          <w:ilvl w:val="0"/>
          <w:numId w:val="63"/>
        </w:numPr>
        <w:tabs>
          <w:tab w:val="clear" w:pos="540"/>
        </w:tabs>
        <w:spacing w:before="120" w:after="120"/>
        <w:ind w:hanging="256"/>
        <w:jc w:val="both"/>
        <w:rPr>
          <w:rFonts w:ascii="Arial" w:hAnsi="Arial" w:cs="Arial"/>
          <w:b/>
          <w:lang w:eastAsia="es-MX"/>
        </w:rPr>
      </w:pPr>
      <w:r w:rsidRPr="002A487B">
        <w:rPr>
          <w:rFonts w:ascii="Arial" w:hAnsi="Arial" w:cs="Arial"/>
          <w:b/>
          <w:lang w:eastAsia="es-MX"/>
        </w:rPr>
        <w:t>Opinión de cumplimiento de obligaciones fiscales en materia de SEGURIDAD SOCIAL en sentido positivo</w:t>
      </w:r>
    </w:p>
    <w:p w14:paraId="15C8BADE" w14:textId="46916746" w:rsidR="00053C4D" w:rsidRPr="00E93A97" w:rsidRDefault="00053C4D" w:rsidP="00053C4D">
      <w:pPr>
        <w:spacing w:before="120" w:after="120"/>
        <w:ind w:left="1134"/>
        <w:jc w:val="both"/>
        <w:rPr>
          <w:rFonts w:ascii="Arial" w:hAnsi="Arial" w:cs="Arial"/>
          <w:u w:val="single"/>
          <w:lang w:val="es-ES_tradnl" w:eastAsia="es-MX"/>
        </w:rPr>
      </w:pPr>
      <w:r w:rsidRPr="00E93A97">
        <w:rPr>
          <w:rFonts w:ascii="Arial" w:hAnsi="Arial" w:cs="Arial"/>
          <w:lang w:val="es-ES_tradnl" w:eastAsia="es-MX"/>
        </w:rPr>
        <w:t xml:space="preserve">En cumplimiento al Acuerdo ACDO.SA1.HCT.101214/281.P.DIR y su Anexo Único, publicado en el Diario Oficial de la Federación el 27 de febrero de 2015, y en términos de las Reglas Primera, Segunda y Tercera, para la obtención de la opinión de cumplimiento de obligaciones fiscales en materia de seguridad social, el cual establece que en términos del 32-D del Código Fiscal de la Federación para contrataciones por adquisición de bienes, arrendamientos, prestación de servicios u obra pública, con cargo total o parcial a fondos federales, cuyo monto exceda de $300,000.00 sin incluir el IVA, la Administración Pública Federal deberá cerciorarse de que los particulares con quienes vaya a celebrar contratos y de los que éstos últimos subcontraten, se encuentran al </w:t>
      </w:r>
      <w:r w:rsidRPr="00E93A97">
        <w:rPr>
          <w:rFonts w:ascii="Arial" w:hAnsi="Arial" w:cs="Arial"/>
          <w:lang w:val="es-ES_tradnl" w:eastAsia="es-MX"/>
        </w:rPr>
        <w:lastRenderedPageBreak/>
        <w:t xml:space="preserve">corriente en sus obligaciones en materia de seguridad social, para ello, los particulares podrán obtener del Instituto Mexicano del Seguro Social una opinión de cumplimiento de obligaciones fiscales en materia de seguridad social, de conformidad con el procedimiento establecido en la Regla Quinta del citado Acuerdo, con vigencia no mayor a 30 días naturales contados a partir del día de su emisión. La opinión en sentido positivo será entregada en la oficina de la Subdirección de </w:t>
      </w:r>
      <w:r w:rsidR="00BE1E88">
        <w:rPr>
          <w:rFonts w:ascii="Arial" w:hAnsi="Arial" w:cs="Arial"/>
          <w:lang w:val="es-ES_tradnl" w:eastAsia="es-MX"/>
        </w:rPr>
        <w:t>Contratos</w:t>
      </w:r>
      <w:r w:rsidRPr="00E93A97">
        <w:rPr>
          <w:rFonts w:ascii="Arial" w:hAnsi="Arial" w:cs="Arial"/>
          <w:lang w:val="es-ES_tradnl" w:eastAsia="es-MX"/>
        </w:rPr>
        <w:t xml:space="preserve"> ubicada en el sexto piso del Edificio Zafiro II, en Periférico Sur No. 4124, Colonia Jardines del Pedregal, </w:t>
      </w:r>
      <w:r w:rsidR="008C2787">
        <w:rPr>
          <w:rFonts w:ascii="Arial" w:hAnsi="Arial" w:cs="Arial"/>
          <w:lang w:val="es-ES_tradnl" w:eastAsia="es-MX"/>
        </w:rPr>
        <w:t>Álvaro Obregón</w:t>
      </w:r>
      <w:r w:rsidRPr="00E93A97">
        <w:rPr>
          <w:rFonts w:ascii="Arial" w:hAnsi="Arial" w:cs="Arial"/>
          <w:lang w:val="es-ES_tradnl" w:eastAsia="es-MX"/>
        </w:rPr>
        <w:t xml:space="preserve">, Código Postal 01900, Ciudad de México, o bien, podrán enviarlo en archivo electrónico a los correos: </w:t>
      </w:r>
      <w:r w:rsidR="004D76F0">
        <w:rPr>
          <w:rStyle w:val="Hipervnculo"/>
          <w:rFonts w:ascii="Arial" w:hAnsi="Arial" w:cs="Arial"/>
          <w:lang w:val="es-ES_tradnl" w:eastAsia="es-MX"/>
        </w:rPr>
        <w:t>claudia.mayorga</w:t>
      </w:r>
      <w:r w:rsidR="004D76F0" w:rsidRPr="001B6B01">
        <w:rPr>
          <w:rStyle w:val="Hipervnculo"/>
          <w:rFonts w:ascii="Arial" w:hAnsi="Arial" w:cs="Arial"/>
          <w:lang w:val="es-ES_tradnl" w:eastAsia="es-MX"/>
        </w:rPr>
        <w:t>@ine.mx</w:t>
      </w:r>
      <w:r w:rsidR="004D76F0" w:rsidRPr="001B6B01">
        <w:rPr>
          <w:rFonts w:ascii="Arial" w:hAnsi="Arial" w:cs="Arial"/>
          <w:lang w:val="es-ES_tradnl" w:eastAsia="es-MX"/>
        </w:rPr>
        <w:t xml:space="preserve"> </w:t>
      </w:r>
      <w:r w:rsidR="004D76F0">
        <w:rPr>
          <w:rFonts w:ascii="Arial" w:hAnsi="Arial" w:cs="Arial"/>
          <w:lang w:val="es-ES_tradnl" w:eastAsia="es-MX"/>
        </w:rPr>
        <w:t xml:space="preserve">y </w:t>
      </w:r>
      <w:r w:rsidR="004D76F0" w:rsidRPr="00233395">
        <w:rPr>
          <w:rStyle w:val="Hipervnculo"/>
          <w:rFonts w:ascii="Arial" w:hAnsi="Arial" w:cs="Arial"/>
          <w:lang w:val="es-ES_tradnl" w:eastAsia="es-MX"/>
        </w:rPr>
        <w:t>alonso.rodriguez@ine.mx</w:t>
      </w:r>
    </w:p>
    <w:p w14:paraId="50B59729" w14:textId="6079E542" w:rsidR="00053C4D" w:rsidRPr="003707B6" w:rsidRDefault="00053C4D" w:rsidP="00053C4D">
      <w:pPr>
        <w:spacing w:before="120" w:after="120"/>
        <w:ind w:left="1134"/>
        <w:jc w:val="both"/>
        <w:rPr>
          <w:rStyle w:val="Hipervnculo"/>
          <w:rFonts w:ascii="Arial" w:hAnsi="Arial" w:cs="Arial"/>
          <w:color w:val="auto"/>
          <w:u w:val="none"/>
          <w:lang w:val="es-ES_tradnl" w:eastAsia="es-MX"/>
        </w:rPr>
      </w:pPr>
      <w:r w:rsidRPr="00673267">
        <w:rPr>
          <w:rStyle w:val="Hipervnculo"/>
          <w:rFonts w:ascii="Arial" w:hAnsi="Arial" w:cs="Arial"/>
          <w:color w:val="auto"/>
          <w:u w:val="none"/>
          <w:lang w:val="es-ES_tradnl" w:eastAsia="es-MX"/>
        </w:rPr>
        <w:t xml:space="preserve">En caso de que el </w:t>
      </w:r>
      <w:r w:rsidR="00213D29">
        <w:rPr>
          <w:rStyle w:val="Hipervnculo"/>
          <w:rFonts w:ascii="Arial" w:hAnsi="Arial" w:cs="Arial"/>
          <w:color w:val="auto"/>
          <w:u w:val="none"/>
          <w:lang w:val="es-ES_tradnl" w:eastAsia="es-MX"/>
        </w:rPr>
        <w:t>PROVEEDOR</w:t>
      </w:r>
      <w:r w:rsidRPr="00673267">
        <w:rPr>
          <w:rStyle w:val="Hipervnculo"/>
          <w:rFonts w:ascii="Arial" w:hAnsi="Arial" w:cs="Arial"/>
          <w:color w:val="auto"/>
          <w:u w:val="none"/>
          <w:lang w:val="es-ES_tradnl" w:eastAsia="es-MX"/>
        </w:rPr>
        <w:t xml:space="preserve"> no cuente con trabajadores y estos sean contratados por outsourcing deberá presentar el contrato de prestación de servicios vigente que tenga celebrado con esta última, acompañado del cumplimiento de obligaciones en materia de seguridad social de la empresa que presta el servicio.</w:t>
      </w:r>
    </w:p>
    <w:p w14:paraId="59888A01" w14:textId="77777777" w:rsidR="00AC0784" w:rsidRPr="006B4BE5" w:rsidRDefault="00AC0784" w:rsidP="00053C4D">
      <w:pPr>
        <w:tabs>
          <w:tab w:val="left" w:pos="1222"/>
        </w:tabs>
        <w:spacing w:before="120" w:after="120"/>
        <w:jc w:val="both"/>
        <w:rPr>
          <w:rFonts w:ascii="Arial" w:hAnsi="Arial" w:cs="Arial"/>
          <w:b/>
          <w:bCs/>
          <w:color w:val="244061" w:themeColor="accent1" w:themeShade="80"/>
          <w:lang w:val="es-ES"/>
        </w:rPr>
      </w:pPr>
    </w:p>
    <w:p w14:paraId="5D1398F9" w14:textId="77777777" w:rsidR="00053C4D" w:rsidRPr="006B4BE5" w:rsidRDefault="00053C4D" w:rsidP="00E96A22">
      <w:pPr>
        <w:pStyle w:val="Ttulo1"/>
        <w:numPr>
          <w:ilvl w:val="1"/>
          <w:numId w:val="75"/>
        </w:numPr>
        <w:spacing w:before="120" w:after="120"/>
        <w:jc w:val="both"/>
        <w:rPr>
          <w:rFonts w:cs="Arial"/>
          <w:bCs/>
          <w:color w:val="244061" w:themeColor="accent1" w:themeShade="80"/>
          <w:sz w:val="20"/>
        </w:rPr>
      </w:pPr>
      <w:bookmarkStart w:id="899" w:name="_Toc447120332"/>
      <w:bookmarkStart w:id="900" w:name="_Toc452121399"/>
      <w:bookmarkStart w:id="901" w:name="_Toc464498322"/>
      <w:bookmarkStart w:id="902" w:name="_Toc464498727"/>
      <w:bookmarkStart w:id="903" w:name="_Toc487209339"/>
      <w:bookmarkStart w:id="904" w:name="_Toc488428652"/>
      <w:bookmarkStart w:id="905" w:name="_Toc491180980"/>
      <w:bookmarkStart w:id="906" w:name="_Toc492377940"/>
      <w:bookmarkStart w:id="907" w:name="_Toc493501642"/>
      <w:bookmarkStart w:id="908" w:name="_Toc494211601"/>
      <w:bookmarkStart w:id="909" w:name="_Toc496883338"/>
      <w:bookmarkStart w:id="910" w:name="_Toc498523219"/>
      <w:bookmarkStart w:id="911" w:name="_Toc505704897"/>
      <w:bookmarkStart w:id="912" w:name="_Toc510612340"/>
      <w:bookmarkStart w:id="913" w:name="_Toc527963316"/>
      <w:bookmarkStart w:id="914" w:name="_Toc528680703"/>
      <w:bookmarkStart w:id="915" w:name="_Toc25083246"/>
      <w:bookmarkStart w:id="916" w:name="_Toc25841886"/>
      <w:bookmarkStart w:id="917" w:name="_Toc25919731"/>
      <w:bookmarkStart w:id="918" w:name="_Toc26174856"/>
      <w:bookmarkStart w:id="919" w:name="_Toc49502887"/>
      <w:bookmarkStart w:id="920" w:name="_Toc54950992"/>
      <w:bookmarkStart w:id="921" w:name="_Toc55310077"/>
      <w:bookmarkStart w:id="922" w:name="_Toc422232856"/>
      <w:bookmarkStart w:id="923" w:name="_Toc427242094"/>
      <w:bookmarkStart w:id="924" w:name="_Toc428879806"/>
      <w:r w:rsidRPr="006B4BE5">
        <w:rPr>
          <w:rFonts w:cs="Arial"/>
          <w:bCs/>
          <w:color w:val="244061" w:themeColor="accent1" w:themeShade="80"/>
          <w:sz w:val="20"/>
        </w:rPr>
        <w:t>Posterior a la firma del contrato, para personas físicas y morales</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p>
    <w:p w14:paraId="53E07181" w14:textId="77777777" w:rsidR="00053C4D" w:rsidRPr="006B4BE5" w:rsidRDefault="00053C4D" w:rsidP="00053C4D">
      <w:pPr>
        <w:tabs>
          <w:tab w:val="num" w:pos="720"/>
        </w:tabs>
        <w:spacing w:before="120" w:after="120"/>
        <w:ind w:firstLine="708"/>
        <w:jc w:val="both"/>
        <w:outlineLvl w:val="0"/>
        <w:rPr>
          <w:rFonts w:ascii="Arial" w:hAnsi="Arial" w:cs="Arial"/>
          <w:b/>
          <w:bCs/>
          <w:color w:val="244061" w:themeColor="accent1" w:themeShade="80"/>
          <w:lang w:val="es-ES"/>
        </w:rPr>
      </w:pPr>
      <w:r w:rsidRPr="006B4BE5">
        <w:rPr>
          <w:rFonts w:ascii="Arial" w:hAnsi="Arial" w:cs="Arial"/>
          <w:b/>
          <w:bCs/>
          <w:color w:val="244061" w:themeColor="accent1" w:themeShade="80"/>
          <w:lang w:val="es-ES"/>
        </w:rPr>
        <w:t>Garantía de cumplimiento del contrato:</w:t>
      </w:r>
    </w:p>
    <w:p w14:paraId="2058722D" w14:textId="682C4346" w:rsidR="00F23763" w:rsidRDefault="00053C4D" w:rsidP="00F23763">
      <w:pPr>
        <w:ind w:left="709"/>
        <w:jc w:val="both"/>
        <w:rPr>
          <w:rFonts w:ascii="Arial" w:hAnsi="Arial" w:cs="Arial"/>
          <w:bCs/>
          <w:lang w:val="es-ES"/>
        </w:rPr>
      </w:pPr>
      <w:r w:rsidRPr="00637DB0">
        <w:rPr>
          <w:rFonts w:ascii="Arial" w:hAnsi="Arial" w:cs="Arial"/>
          <w:lang w:val="es-ES_tradnl"/>
        </w:rPr>
        <w:t xml:space="preserve">Con fundamento en la fracción II </w:t>
      </w:r>
      <w:r w:rsidR="00CF4948">
        <w:rPr>
          <w:rFonts w:ascii="Arial" w:hAnsi="Arial" w:cs="Arial"/>
          <w:lang w:val="es-ES_tradnl"/>
        </w:rPr>
        <w:t xml:space="preserve">y penúltimo párrafo del </w:t>
      </w:r>
      <w:r w:rsidRPr="00637DB0">
        <w:rPr>
          <w:rFonts w:ascii="Arial" w:hAnsi="Arial" w:cs="Arial"/>
          <w:lang w:val="es-ES_tradnl"/>
        </w:rPr>
        <w:t>artículo 57</w:t>
      </w:r>
      <w:r w:rsidR="00E40D8A">
        <w:rPr>
          <w:rFonts w:ascii="Arial" w:hAnsi="Arial" w:cs="Arial"/>
          <w:lang w:val="es-ES_tradnl"/>
        </w:rPr>
        <w:t xml:space="preserve"> </w:t>
      </w:r>
      <w:r w:rsidR="00F23763">
        <w:rPr>
          <w:rFonts w:ascii="Arial" w:hAnsi="Arial" w:cs="Arial"/>
          <w:lang w:val="es-ES_tradnl"/>
        </w:rPr>
        <w:t xml:space="preserve">y 58 </w:t>
      </w:r>
      <w:r w:rsidRPr="00637DB0">
        <w:rPr>
          <w:rFonts w:ascii="Arial" w:hAnsi="Arial" w:cs="Arial"/>
          <w:lang w:val="es-ES_tradnl"/>
        </w:rPr>
        <w:t>del REGLAMENT</w:t>
      </w:r>
      <w:r w:rsidRPr="004C6D40">
        <w:rPr>
          <w:rFonts w:ascii="Arial" w:hAnsi="Arial" w:cs="Arial"/>
          <w:lang w:val="es-ES_tradnl"/>
        </w:rPr>
        <w:t xml:space="preserve">O, y artículo </w:t>
      </w:r>
      <w:r w:rsidR="00686DB1">
        <w:rPr>
          <w:rFonts w:ascii="Arial" w:hAnsi="Arial" w:cs="Arial"/>
          <w:lang w:val="es-ES_tradnl"/>
        </w:rPr>
        <w:t>123</w:t>
      </w:r>
      <w:r w:rsidR="00F23763">
        <w:rPr>
          <w:rFonts w:ascii="Arial" w:hAnsi="Arial" w:cs="Arial"/>
          <w:lang w:val="es-ES_tradnl"/>
        </w:rPr>
        <w:t xml:space="preserve"> y 127</w:t>
      </w:r>
      <w:r w:rsidRPr="004C6D40">
        <w:rPr>
          <w:rFonts w:ascii="Arial" w:hAnsi="Arial" w:cs="Arial"/>
          <w:lang w:val="es-ES_tradnl"/>
        </w:rPr>
        <w:t xml:space="preserve"> de las POBALINES, el proveedor deberá presentar la garantía de cumplimiento del contrato, </w:t>
      </w:r>
      <w:r w:rsidR="00CB20B6" w:rsidRPr="00B61C6C">
        <w:rPr>
          <w:rFonts w:ascii="Arial" w:hAnsi="Arial" w:cs="Arial"/>
        </w:rPr>
        <w:t xml:space="preserve">dentro de los 10 (diez) días naturales siguientes a la formalización del contrato, </w:t>
      </w:r>
      <w:r w:rsidR="00CB20B6" w:rsidRPr="00B61C6C">
        <w:rPr>
          <w:rFonts w:ascii="Arial" w:hAnsi="Arial" w:cs="Arial"/>
          <w:bCs/>
          <w:lang w:val="es-ES"/>
        </w:rPr>
        <w:t xml:space="preserve">por la cantidad correspondiente al </w:t>
      </w:r>
      <w:r w:rsidR="00CB20B6" w:rsidRPr="00B61C6C">
        <w:rPr>
          <w:rFonts w:ascii="Arial" w:hAnsi="Arial" w:cs="Arial"/>
          <w:b/>
          <w:bCs/>
          <w:lang w:val="es-ES"/>
        </w:rPr>
        <w:t xml:space="preserve">15% (quince por ciento) </w:t>
      </w:r>
      <w:r w:rsidR="00CB20B6" w:rsidRPr="00B61C6C">
        <w:rPr>
          <w:rFonts w:ascii="Arial" w:hAnsi="Arial" w:cs="Arial"/>
          <w:bCs/>
          <w:lang w:val="es-ES"/>
        </w:rPr>
        <w:t>del monto</w:t>
      </w:r>
      <w:r w:rsidR="00F23763">
        <w:rPr>
          <w:rFonts w:ascii="Arial" w:hAnsi="Arial" w:cs="Arial"/>
          <w:bCs/>
          <w:lang w:val="es-ES"/>
        </w:rPr>
        <w:t xml:space="preserve"> </w:t>
      </w:r>
      <w:r w:rsidR="00272892">
        <w:rPr>
          <w:rFonts w:ascii="Arial" w:hAnsi="Arial" w:cs="Arial"/>
          <w:bCs/>
          <w:lang w:val="es-ES"/>
        </w:rPr>
        <w:t xml:space="preserve">total </w:t>
      </w:r>
      <w:r w:rsidR="00A75EA7">
        <w:rPr>
          <w:rFonts w:ascii="Arial" w:hAnsi="Arial" w:cs="Arial"/>
          <w:bCs/>
          <w:lang w:val="es-ES"/>
        </w:rPr>
        <w:t>del contrato</w:t>
      </w:r>
      <w:r w:rsidR="00CB20B6" w:rsidRPr="00B61C6C">
        <w:rPr>
          <w:rFonts w:ascii="Arial" w:hAnsi="Arial" w:cs="Arial"/>
          <w:bCs/>
          <w:lang w:val="es-ES"/>
        </w:rPr>
        <w:t xml:space="preserve"> sin incluir el Impuesto al Valor Agregado</w:t>
      </w:r>
      <w:r w:rsidR="00F23763">
        <w:rPr>
          <w:rFonts w:ascii="Arial" w:hAnsi="Arial" w:cs="Arial"/>
          <w:bCs/>
          <w:lang w:val="es-ES"/>
        </w:rPr>
        <w:t>.</w:t>
      </w:r>
    </w:p>
    <w:p w14:paraId="52BDEF90" w14:textId="26FB6126" w:rsidR="00272892" w:rsidRDefault="00272892" w:rsidP="00053C4D">
      <w:pPr>
        <w:ind w:left="709"/>
        <w:jc w:val="both"/>
        <w:rPr>
          <w:rFonts w:ascii="Arial" w:hAnsi="Arial" w:cs="Arial"/>
        </w:rPr>
      </w:pPr>
    </w:p>
    <w:p w14:paraId="401ECF08" w14:textId="77777777" w:rsidR="00272892" w:rsidRPr="0087535E" w:rsidRDefault="00272892" w:rsidP="00272892">
      <w:pPr>
        <w:ind w:left="709"/>
        <w:jc w:val="both"/>
        <w:rPr>
          <w:rFonts w:ascii="Arial" w:hAnsi="Arial" w:cs="Arial"/>
          <w:bCs/>
          <w:lang w:val="es-ES"/>
        </w:rPr>
      </w:pPr>
      <w:r w:rsidRPr="0087535E">
        <w:rPr>
          <w:rFonts w:ascii="Arial" w:hAnsi="Arial" w:cs="Arial"/>
          <w:bCs/>
          <w:lang w:val="es-ES"/>
        </w:rPr>
        <w:t xml:space="preserve">De conformidad con el artículo 119 de las POBALINES, </w:t>
      </w:r>
      <w:r w:rsidRPr="0087535E">
        <w:rPr>
          <w:rFonts w:ascii="Arial" w:hAnsi="Arial" w:cs="Arial"/>
        </w:rPr>
        <w:t xml:space="preserve">en caso </w:t>
      </w:r>
      <w:r>
        <w:rPr>
          <w:rFonts w:ascii="Arial" w:hAnsi="Arial" w:cs="Arial"/>
        </w:rPr>
        <w:t xml:space="preserve">de </w:t>
      </w:r>
      <w:r w:rsidRPr="0087535E">
        <w:rPr>
          <w:rFonts w:ascii="Arial" w:hAnsi="Arial" w:cs="Arial"/>
        </w:rPr>
        <w:t xml:space="preserve">que el PROVEEDOR no entregue la garantía de cumplimiento en los términos señalados se procederá a la rescisión del contrato conforme a lo </w:t>
      </w:r>
      <w:r>
        <w:rPr>
          <w:rFonts w:ascii="Arial" w:hAnsi="Arial" w:cs="Arial"/>
        </w:rPr>
        <w:t>estipulado</w:t>
      </w:r>
      <w:r w:rsidRPr="0087535E">
        <w:rPr>
          <w:rFonts w:ascii="Arial" w:hAnsi="Arial" w:cs="Arial"/>
        </w:rPr>
        <w:t xml:space="preserve"> en el artículo 64 del REGLAMENTO.</w:t>
      </w:r>
    </w:p>
    <w:p w14:paraId="47BCFC98" w14:textId="77777777" w:rsidR="00CB20B6" w:rsidRDefault="00CB20B6" w:rsidP="00053C4D">
      <w:pPr>
        <w:ind w:left="709"/>
        <w:jc w:val="both"/>
        <w:rPr>
          <w:rFonts w:ascii="Arial" w:hAnsi="Arial" w:cs="Arial"/>
        </w:rPr>
      </w:pPr>
    </w:p>
    <w:p w14:paraId="7882203E" w14:textId="6311D850" w:rsidR="00053C4D" w:rsidRDefault="00053C4D" w:rsidP="00053C4D">
      <w:pPr>
        <w:ind w:left="709"/>
        <w:jc w:val="both"/>
        <w:rPr>
          <w:rFonts w:ascii="Arial" w:hAnsi="Arial" w:cs="Arial"/>
          <w:lang w:eastAsia="es-MX"/>
        </w:rPr>
      </w:pPr>
      <w:r w:rsidRPr="000E3E08">
        <w:rPr>
          <w:rFonts w:ascii="Arial" w:hAnsi="Arial" w:cs="Arial"/>
          <w:lang w:eastAsia="es-MX"/>
        </w:rPr>
        <w:t xml:space="preserve">La garantía de cumplimiento del contrato deberá ser en </w:t>
      </w:r>
      <w:r w:rsidR="00A75EA7">
        <w:rPr>
          <w:rFonts w:ascii="Arial" w:hAnsi="Arial" w:cs="Arial"/>
          <w:b/>
          <w:lang w:eastAsia="es-MX"/>
        </w:rPr>
        <w:t>pesos</w:t>
      </w:r>
      <w:r w:rsidR="00526DAA">
        <w:rPr>
          <w:rFonts w:ascii="Arial" w:hAnsi="Arial" w:cs="Arial"/>
          <w:b/>
          <w:lang w:eastAsia="es-MX"/>
        </w:rPr>
        <w:t xml:space="preserve"> </w:t>
      </w:r>
      <w:r w:rsidR="00A75EA7">
        <w:rPr>
          <w:rFonts w:ascii="Arial" w:hAnsi="Arial" w:cs="Arial"/>
          <w:b/>
          <w:lang w:eastAsia="es-MX"/>
        </w:rPr>
        <w:t>mexi</w:t>
      </w:r>
      <w:r w:rsidR="00E95666">
        <w:rPr>
          <w:rFonts w:ascii="Arial" w:hAnsi="Arial" w:cs="Arial"/>
          <w:b/>
          <w:lang w:eastAsia="es-MX"/>
        </w:rPr>
        <w:t>canos</w:t>
      </w:r>
      <w:r w:rsidRPr="0027779E">
        <w:rPr>
          <w:rFonts w:ascii="Arial" w:hAnsi="Arial" w:cs="Arial"/>
          <w:b/>
          <w:lang w:eastAsia="es-MX"/>
        </w:rPr>
        <w:t xml:space="preserve"> </w:t>
      </w:r>
      <w:r w:rsidRPr="000E3E08">
        <w:rPr>
          <w:rFonts w:ascii="Arial" w:hAnsi="Arial" w:cs="Arial"/>
          <w:lang w:eastAsia="es-MX"/>
        </w:rPr>
        <w:t xml:space="preserve">a nombre del Instituto Nacional Electoral y deberá estar vigente </w:t>
      </w:r>
      <w:r w:rsidR="00CB20B6" w:rsidRPr="00323C90">
        <w:rPr>
          <w:rFonts w:ascii="Arial" w:hAnsi="Arial" w:cs="Arial"/>
          <w:lang w:eastAsia="es-MX"/>
        </w:rPr>
        <w:t xml:space="preserve">hasta la total aceptación por parte del Administrador del Contrato respecto </w:t>
      </w:r>
      <w:r w:rsidR="00CB20B6">
        <w:rPr>
          <w:rFonts w:ascii="Arial" w:hAnsi="Arial" w:cs="Arial"/>
          <w:lang w:eastAsia="es-MX"/>
        </w:rPr>
        <w:t xml:space="preserve">de la </w:t>
      </w:r>
      <w:r w:rsidR="00A26712">
        <w:rPr>
          <w:rFonts w:ascii="Arial" w:hAnsi="Arial" w:cs="Arial"/>
          <w:lang w:eastAsia="es-MX"/>
        </w:rPr>
        <w:t>entrega de los bienes</w:t>
      </w:r>
      <w:r w:rsidRPr="000E3E08">
        <w:rPr>
          <w:rFonts w:ascii="Arial" w:hAnsi="Arial" w:cs="Arial"/>
          <w:lang w:eastAsia="es-MX"/>
        </w:rPr>
        <w:t>.</w:t>
      </w:r>
    </w:p>
    <w:p w14:paraId="331BEAA7" w14:textId="77777777" w:rsidR="00053C4D" w:rsidRPr="000E3E08" w:rsidRDefault="00053C4D" w:rsidP="00053C4D">
      <w:pPr>
        <w:ind w:left="709"/>
        <w:jc w:val="both"/>
        <w:rPr>
          <w:rFonts w:ascii="Arial" w:hAnsi="Arial" w:cs="Arial"/>
          <w:lang w:eastAsia="es-MX"/>
        </w:rPr>
      </w:pPr>
    </w:p>
    <w:p w14:paraId="5105D385" w14:textId="0F8BD01A" w:rsidR="00053C4D" w:rsidRDefault="00E40D8A" w:rsidP="00053C4D">
      <w:pPr>
        <w:ind w:left="709"/>
        <w:jc w:val="both"/>
        <w:rPr>
          <w:rFonts w:ascii="Arial" w:hAnsi="Arial" w:cs="Arial"/>
        </w:rPr>
      </w:pPr>
      <w:r>
        <w:rPr>
          <w:rFonts w:ascii="Arial" w:hAnsi="Arial" w:cs="Arial"/>
        </w:rPr>
        <w:t>Conforme a lo señalado en el artículo 130 de las POBALINES, e</w:t>
      </w:r>
      <w:r w:rsidR="00053C4D" w:rsidRPr="00F61C7D">
        <w:rPr>
          <w:rFonts w:ascii="Arial" w:hAnsi="Arial" w:cs="Arial"/>
        </w:rPr>
        <w:t>l PROVEEDOR podrá otorgar la garantía en alguna de las formas siguientes:</w:t>
      </w:r>
    </w:p>
    <w:p w14:paraId="679080C3" w14:textId="77777777" w:rsidR="00053C4D" w:rsidRPr="00F61C7D" w:rsidRDefault="00053C4D" w:rsidP="00053C4D">
      <w:pPr>
        <w:ind w:left="709"/>
        <w:jc w:val="both"/>
        <w:rPr>
          <w:rFonts w:ascii="Arial" w:hAnsi="Arial" w:cs="Arial"/>
        </w:rPr>
      </w:pPr>
    </w:p>
    <w:p w14:paraId="2DA8A4D0" w14:textId="1FAAE0F6" w:rsidR="00053C4D" w:rsidRPr="00F61C7D" w:rsidRDefault="00053C4D" w:rsidP="00E96A22">
      <w:pPr>
        <w:numPr>
          <w:ilvl w:val="0"/>
          <w:numId w:val="78"/>
        </w:numPr>
        <w:ind w:left="1134"/>
        <w:jc w:val="both"/>
        <w:rPr>
          <w:rFonts w:ascii="Arial" w:hAnsi="Arial" w:cs="Arial"/>
        </w:rPr>
      </w:pPr>
      <w:r w:rsidRPr="00F61C7D">
        <w:rPr>
          <w:rFonts w:ascii="Arial" w:hAnsi="Arial" w:cs="Arial"/>
        </w:rPr>
        <w:t xml:space="preserve">Mediante póliza de fianza otorgada por institución autorizada por la SHCP </w:t>
      </w:r>
      <w:r w:rsidR="00CB41BE">
        <w:rPr>
          <w:rFonts w:ascii="Arial" w:hAnsi="Arial" w:cs="Arial"/>
          <w:b/>
        </w:rPr>
        <w:t>(Anexo</w:t>
      </w:r>
      <w:r w:rsidR="00B20179">
        <w:rPr>
          <w:rFonts w:ascii="Arial" w:hAnsi="Arial" w:cs="Arial"/>
          <w:b/>
        </w:rPr>
        <w:t xml:space="preserve"> 11</w:t>
      </w:r>
      <w:r w:rsidRPr="00F61C7D">
        <w:rPr>
          <w:rFonts w:ascii="Arial" w:hAnsi="Arial" w:cs="Arial"/>
          <w:b/>
        </w:rPr>
        <w:t>)</w:t>
      </w:r>
    </w:p>
    <w:p w14:paraId="39C78F96" w14:textId="77777777" w:rsidR="00053C4D" w:rsidRPr="00F61C7D" w:rsidRDefault="00053C4D" w:rsidP="00E96A22">
      <w:pPr>
        <w:numPr>
          <w:ilvl w:val="0"/>
          <w:numId w:val="78"/>
        </w:numPr>
        <w:ind w:left="1134"/>
        <w:jc w:val="both"/>
        <w:rPr>
          <w:rFonts w:ascii="Arial" w:hAnsi="Arial" w:cs="Arial"/>
        </w:rPr>
      </w:pPr>
      <w:r w:rsidRPr="00F61C7D">
        <w:rPr>
          <w:rFonts w:ascii="Arial" w:hAnsi="Arial" w:cs="Arial"/>
        </w:rPr>
        <w:t xml:space="preserve">Con carta de crédito irrevocable, expedida por institución de crédito autorizada conforme a las disposiciones legales aplicables, o </w:t>
      </w:r>
    </w:p>
    <w:p w14:paraId="37DC4708" w14:textId="77777777" w:rsidR="00053C4D" w:rsidRPr="00F61C7D" w:rsidRDefault="00053C4D" w:rsidP="00E96A22">
      <w:pPr>
        <w:numPr>
          <w:ilvl w:val="0"/>
          <w:numId w:val="78"/>
        </w:numPr>
        <w:ind w:left="1134"/>
        <w:jc w:val="both"/>
        <w:rPr>
          <w:rFonts w:ascii="Arial" w:hAnsi="Arial" w:cs="Arial"/>
        </w:rPr>
      </w:pPr>
      <w:r w:rsidRPr="00F61C7D">
        <w:rPr>
          <w:rFonts w:ascii="Arial" w:hAnsi="Arial" w:cs="Arial"/>
        </w:rPr>
        <w:t>Con cheque de caja o certificado expedido a favor del INSTITUTO.</w:t>
      </w:r>
    </w:p>
    <w:p w14:paraId="189DDA12" w14:textId="051DBD42" w:rsidR="00053C4D" w:rsidRPr="001177D4" w:rsidRDefault="00053C4D" w:rsidP="00053C4D">
      <w:pPr>
        <w:spacing w:before="120" w:after="120"/>
        <w:ind w:left="705"/>
        <w:jc w:val="both"/>
        <w:rPr>
          <w:rFonts w:ascii="Arial" w:hAnsi="Arial" w:cs="Arial"/>
          <w:lang w:eastAsia="es-MX"/>
        </w:rPr>
      </w:pPr>
      <w:r w:rsidRPr="000E3E08">
        <w:rPr>
          <w:rFonts w:ascii="Arial" w:hAnsi="Arial" w:cs="Arial"/>
          <w:lang w:eastAsia="es-MX"/>
        </w:rPr>
        <w:t>El criterio con respecto a las obligaciones qu</w:t>
      </w:r>
      <w:r>
        <w:rPr>
          <w:rFonts w:ascii="Arial" w:hAnsi="Arial" w:cs="Arial"/>
          <w:lang w:eastAsia="es-MX"/>
        </w:rPr>
        <w:t xml:space="preserve">e se </w:t>
      </w:r>
      <w:r w:rsidRPr="00EF228E">
        <w:rPr>
          <w:rFonts w:ascii="Arial" w:hAnsi="Arial" w:cs="Arial"/>
          <w:lang w:eastAsia="es-MX"/>
        </w:rPr>
        <w:t xml:space="preserve">garantizan </w:t>
      </w:r>
      <w:r w:rsidRPr="001177D4">
        <w:rPr>
          <w:rFonts w:ascii="Arial" w:hAnsi="Arial" w:cs="Arial"/>
          <w:lang w:eastAsia="es-MX"/>
        </w:rPr>
        <w:t xml:space="preserve">será </w:t>
      </w:r>
      <w:r w:rsidR="00637DB0" w:rsidRPr="001177D4">
        <w:rPr>
          <w:rFonts w:ascii="Arial" w:hAnsi="Arial" w:cs="Arial"/>
          <w:lang w:eastAsia="es-MX"/>
        </w:rPr>
        <w:t>divisible</w:t>
      </w:r>
      <w:r w:rsidR="00CC14D9" w:rsidRPr="001177D4">
        <w:rPr>
          <w:rFonts w:ascii="Arial" w:hAnsi="Arial" w:cs="Arial"/>
          <w:lang w:eastAsia="es-MX"/>
        </w:rPr>
        <w:t xml:space="preserve">, </w:t>
      </w:r>
      <w:r w:rsidR="00AD746C" w:rsidRPr="00AD746C">
        <w:rPr>
          <w:rFonts w:ascii="Arial" w:hAnsi="Arial" w:cs="Arial"/>
          <w:b/>
          <w:bCs/>
          <w:lang w:eastAsia="es-MX"/>
        </w:rPr>
        <w:t>por partida,</w:t>
      </w:r>
      <w:r w:rsidR="00AD746C">
        <w:rPr>
          <w:rFonts w:ascii="Arial" w:hAnsi="Arial" w:cs="Arial"/>
          <w:lang w:eastAsia="es-MX"/>
        </w:rPr>
        <w:t xml:space="preserve"> </w:t>
      </w:r>
      <w:r w:rsidRPr="001177D4">
        <w:rPr>
          <w:rFonts w:ascii="Arial" w:hAnsi="Arial" w:cs="Arial"/>
          <w:lang w:eastAsia="es-MX"/>
        </w:rPr>
        <w:t>es decir, que en caso de incumplimiento del contrato que motive la rescisión del</w:t>
      </w:r>
      <w:r w:rsidR="00EA0440" w:rsidRPr="001177D4">
        <w:rPr>
          <w:rFonts w:ascii="Arial" w:hAnsi="Arial" w:cs="Arial"/>
          <w:lang w:eastAsia="es-MX"/>
        </w:rPr>
        <w:t xml:space="preserve"> </w:t>
      </w:r>
      <w:r w:rsidRPr="001177D4">
        <w:rPr>
          <w:rFonts w:ascii="Arial" w:hAnsi="Arial" w:cs="Arial"/>
          <w:lang w:eastAsia="es-MX"/>
        </w:rPr>
        <w:t xml:space="preserve">mismo, la garantía se aplicará sobre el monto </w:t>
      </w:r>
      <w:r w:rsidR="00A75EA7">
        <w:rPr>
          <w:rFonts w:ascii="Arial" w:hAnsi="Arial" w:cs="Arial"/>
          <w:lang w:eastAsia="es-MX"/>
        </w:rPr>
        <w:t>de los bienes no entregados</w:t>
      </w:r>
      <w:r w:rsidR="004B3933">
        <w:rPr>
          <w:rFonts w:ascii="Arial" w:hAnsi="Arial" w:cs="Arial"/>
          <w:lang w:eastAsia="es-MX"/>
        </w:rPr>
        <w:t>.</w:t>
      </w:r>
    </w:p>
    <w:p w14:paraId="7AC3A80C" w14:textId="77777777" w:rsidR="00053C4D" w:rsidRDefault="00053C4D" w:rsidP="00053C4D">
      <w:pPr>
        <w:spacing w:before="120" w:after="120"/>
        <w:ind w:left="705"/>
        <w:jc w:val="both"/>
        <w:rPr>
          <w:rFonts w:ascii="Arial" w:hAnsi="Arial" w:cs="Arial"/>
          <w:lang w:eastAsia="es-MX"/>
        </w:rPr>
      </w:pPr>
    </w:p>
    <w:p w14:paraId="0834B84B" w14:textId="1ABFE24E" w:rsidR="0067173A" w:rsidRDefault="0067173A" w:rsidP="0067173A">
      <w:pPr>
        <w:pStyle w:val="Ttulo1"/>
        <w:numPr>
          <w:ilvl w:val="0"/>
          <w:numId w:val="1"/>
        </w:numPr>
        <w:spacing w:before="120" w:after="120"/>
        <w:jc w:val="both"/>
        <w:rPr>
          <w:rFonts w:cs="Arial"/>
          <w:bCs/>
          <w:color w:val="244061" w:themeColor="accent1" w:themeShade="80"/>
          <w:sz w:val="20"/>
        </w:rPr>
      </w:pPr>
      <w:bookmarkStart w:id="925" w:name="_Toc510612341"/>
      <w:bookmarkStart w:id="926" w:name="_Toc24391070"/>
      <w:bookmarkStart w:id="927" w:name="_Toc55310078"/>
      <w:bookmarkStart w:id="928" w:name="_Toc434004124"/>
      <w:bookmarkStart w:id="929" w:name="_Toc510612343"/>
      <w:bookmarkEnd w:id="461"/>
      <w:bookmarkEnd w:id="622"/>
      <w:bookmarkEnd w:id="623"/>
      <w:bookmarkEnd w:id="624"/>
      <w:bookmarkEnd w:id="625"/>
      <w:bookmarkEnd w:id="626"/>
      <w:bookmarkEnd w:id="627"/>
      <w:bookmarkEnd w:id="628"/>
      <w:bookmarkEnd w:id="629"/>
      <w:bookmarkEnd w:id="630"/>
      <w:bookmarkEnd w:id="631"/>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922"/>
      <w:bookmarkEnd w:id="923"/>
      <w:bookmarkEnd w:id="924"/>
      <w:r w:rsidRPr="00EF442E">
        <w:rPr>
          <w:rFonts w:cs="Arial"/>
          <w:bCs/>
          <w:color w:val="244061" w:themeColor="accent1" w:themeShade="80"/>
          <w:sz w:val="20"/>
        </w:rPr>
        <w:t>PENAS CONVENCIONALES</w:t>
      </w:r>
      <w:bookmarkStart w:id="930" w:name="_Toc527963318"/>
      <w:bookmarkStart w:id="931" w:name="_Toc528680705"/>
      <w:bookmarkEnd w:id="925"/>
      <w:bookmarkEnd w:id="926"/>
      <w:bookmarkEnd w:id="927"/>
      <w:r>
        <w:rPr>
          <w:rFonts w:cs="Arial"/>
          <w:bCs/>
          <w:color w:val="244061" w:themeColor="accent1" w:themeShade="80"/>
          <w:sz w:val="20"/>
        </w:rPr>
        <w:t xml:space="preserve"> </w:t>
      </w:r>
    </w:p>
    <w:bookmarkEnd w:id="930"/>
    <w:bookmarkEnd w:id="931"/>
    <w:p w14:paraId="450DAEA6" w14:textId="777B77FC" w:rsidR="00E04CCB" w:rsidRDefault="00E04CCB" w:rsidP="00E04CCB">
      <w:pPr>
        <w:pStyle w:val="Prrafodelista"/>
        <w:tabs>
          <w:tab w:val="left" w:pos="993"/>
        </w:tabs>
        <w:ind w:left="705"/>
        <w:jc w:val="both"/>
        <w:rPr>
          <w:rFonts w:ascii="Arial" w:hAnsi="Arial" w:cs="Arial"/>
          <w:szCs w:val="22"/>
        </w:rPr>
      </w:pPr>
      <w:r w:rsidRPr="00E04CCB">
        <w:rPr>
          <w:rFonts w:ascii="Arial" w:hAnsi="Arial" w:cs="Arial"/>
          <w:szCs w:val="22"/>
        </w:rPr>
        <w:t xml:space="preserve">De conformidad con el artículo 62 del REGLAMENTO, si el PROVEEDOR incurriera en algún atraso </w:t>
      </w:r>
      <w:r w:rsidR="00272892" w:rsidRPr="00272892">
        <w:rPr>
          <w:rFonts w:ascii="Arial" w:hAnsi="Arial" w:cs="Arial"/>
          <w:szCs w:val="22"/>
        </w:rPr>
        <w:t xml:space="preserve">en </w:t>
      </w:r>
      <w:r w:rsidR="00487AEF">
        <w:rPr>
          <w:rFonts w:ascii="Arial" w:hAnsi="Arial" w:cs="Arial"/>
          <w:szCs w:val="22"/>
        </w:rPr>
        <w:t>los plazos establecidos</w:t>
      </w:r>
      <w:r w:rsidR="00A75EA7">
        <w:rPr>
          <w:rFonts w:ascii="Arial" w:hAnsi="Arial" w:cs="Arial"/>
          <w:szCs w:val="22"/>
        </w:rPr>
        <w:t xml:space="preserve"> para la entrega de los bienes</w:t>
      </w:r>
      <w:r w:rsidR="001B5C57">
        <w:rPr>
          <w:rFonts w:ascii="Arial" w:hAnsi="Arial" w:cs="Arial"/>
          <w:szCs w:val="22"/>
        </w:rPr>
        <w:t xml:space="preserve"> descritos en el</w:t>
      </w:r>
      <w:r w:rsidR="00E40D8A">
        <w:rPr>
          <w:rFonts w:ascii="Arial" w:hAnsi="Arial" w:cs="Arial"/>
        </w:rPr>
        <w:t xml:space="preserve"> Anexo 1 “Especificaciones técnicas”</w:t>
      </w:r>
      <w:r w:rsidR="00E40D8A">
        <w:rPr>
          <w:rFonts w:ascii="Arial" w:hAnsi="Arial" w:cs="Arial"/>
          <w:szCs w:val="22"/>
        </w:rPr>
        <w:t xml:space="preserve"> </w:t>
      </w:r>
      <w:r w:rsidR="00272892" w:rsidRPr="00272892">
        <w:rPr>
          <w:rFonts w:ascii="Arial" w:hAnsi="Arial" w:cs="Arial"/>
          <w:szCs w:val="22"/>
        </w:rPr>
        <w:t>le será</w:t>
      </w:r>
      <w:r w:rsidR="00E40D8A">
        <w:rPr>
          <w:rFonts w:ascii="Arial" w:hAnsi="Arial" w:cs="Arial"/>
          <w:szCs w:val="22"/>
        </w:rPr>
        <w:t>n</w:t>
      </w:r>
      <w:r w:rsidR="00272892" w:rsidRPr="00272892">
        <w:rPr>
          <w:rFonts w:ascii="Arial" w:hAnsi="Arial" w:cs="Arial"/>
          <w:szCs w:val="22"/>
        </w:rPr>
        <w:t xml:space="preserve"> aplicable</w:t>
      </w:r>
      <w:r w:rsidR="00E40D8A">
        <w:rPr>
          <w:rFonts w:ascii="Arial" w:hAnsi="Arial" w:cs="Arial"/>
          <w:szCs w:val="22"/>
        </w:rPr>
        <w:t>s</w:t>
      </w:r>
      <w:r w:rsidR="00272892" w:rsidRPr="00272892">
        <w:rPr>
          <w:rFonts w:ascii="Arial" w:hAnsi="Arial" w:cs="Arial"/>
          <w:szCs w:val="22"/>
        </w:rPr>
        <w:t xml:space="preserve"> pena</w:t>
      </w:r>
      <w:r w:rsidR="00E40D8A">
        <w:rPr>
          <w:rFonts w:ascii="Arial" w:hAnsi="Arial" w:cs="Arial"/>
          <w:szCs w:val="22"/>
        </w:rPr>
        <w:t>s</w:t>
      </w:r>
      <w:r w:rsidR="00272892" w:rsidRPr="00272892">
        <w:rPr>
          <w:rFonts w:ascii="Arial" w:hAnsi="Arial" w:cs="Arial"/>
          <w:szCs w:val="22"/>
        </w:rPr>
        <w:t xml:space="preserve"> convencional</w:t>
      </w:r>
      <w:r w:rsidR="00E40D8A">
        <w:rPr>
          <w:rFonts w:ascii="Arial" w:hAnsi="Arial" w:cs="Arial"/>
          <w:szCs w:val="22"/>
        </w:rPr>
        <w:t>es</w:t>
      </w:r>
      <w:r w:rsidR="00802417">
        <w:rPr>
          <w:rFonts w:ascii="Arial" w:hAnsi="Arial" w:cs="Arial"/>
          <w:szCs w:val="22"/>
        </w:rPr>
        <w:t>:</w:t>
      </w:r>
    </w:p>
    <w:p w14:paraId="4505A7E3" w14:textId="5920E058" w:rsidR="00802417" w:rsidRDefault="00802417" w:rsidP="00E04CCB">
      <w:pPr>
        <w:pStyle w:val="Prrafodelista"/>
        <w:tabs>
          <w:tab w:val="left" w:pos="993"/>
        </w:tabs>
        <w:ind w:left="705"/>
        <w:jc w:val="both"/>
        <w:rPr>
          <w:rFonts w:ascii="Arial" w:hAnsi="Arial" w:cs="Arial"/>
          <w:szCs w:val="22"/>
        </w:rPr>
      </w:pPr>
    </w:p>
    <w:p w14:paraId="72152F70" w14:textId="2A9F6BB6" w:rsidR="00272892" w:rsidRDefault="00A75EA7" w:rsidP="00E04CCB">
      <w:pPr>
        <w:pStyle w:val="Prrafodelista"/>
        <w:tabs>
          <w:tab w:val="left" w:pos="993"/>
        </w:tabs>
        <w:ind w:left="705"/>
        <w:jc w:val="both"/>
        <w:rPr>
          <w:rFonts w:ascii="Arial" w:hAnsi="Arial" w:cs="Arial"/>
          <w:b/>
          <w:bCs/>
          <w:szCs w:val="22"/>
        </w:rPr>
      </w:pPr>
      <w:r w:rsidRPr="00A75EA7">
        <w:rPr>
          <w:rFonts w:ascii="Arial" w:hAnsi="Arial" w:cs="Arial"/>
          <w:b/>
          <w:bCs/>
          <w:szCs w:val="22"/>
        </w:rPr>
        <w:t>Para la</w:t>
      </w:r>
      <w:r>
        <w:rPr>
          <w:rFonts w:ascii="Arial" w:hAnsi="Arial" w:cs="Arial"/>
          <w:b/>
          <w:bCs/>
          <w:szCs w:val="22"/>
        </w:rPr>
        <w:t>s</w:t>
      </w:r>
      <w:r w:rsidRPr="00A75EA7">
        <w:rPr>
          <w:rFonts w:ascii="Arial" w:hAnsi="Arial" w:cs="Arial"/>
          <w:b/>
          <w:bCs/>
          <w:szCs w:val="22"/>
        </w:rPr>
        <w:t xml:space="preserve"> partida</w:t>
      </w:r>
      <w:r>
        <w:rPr>
          <w:rFonts w:ascii="Arial" w:hAnsi="Arial" w:cs="Arial"/>
          <w:b/>
          <w:bCs/>
          <w:szCs w:val="22"/>
        </w:rPr>
        <w:t>s</w:t>
      </w:r>
      <w:r w:rsidRPr="00A75EA7">
        <w:rPr>
          <w:rFonts w:ascii="Arial" w:hAnsi="Arial" w:cs="Arial"/>
          <w:b/>
          <w:bCs/>
          <w:szCs w:val="22"/>
        </w:rPr>
        <w:t xml:space="preserve"> 1</w:t>
      </w:r>
      <w:r>
        <w:rPr>
          <w:rFonts w:ascii="Arial" w:hAnsi="Arial" w:cs="Arial"/>
          <w:b/>
          <w:bCs/>
          <w:szCs w:val="22"/>
        </w:rPr>
        <w:t xml:space="preserve"> y 2</w:t>
      </w:r>
    </w:p>
    <w:p w14:paraId="40F3F54A" w14:textId="77777777" w:rsidR="00A75EA7" w:rsidRPr="00A75EA7" w:rsidRDefault="00A75EA7" w:rsidP="00E04CCB">
      <w:pPr>
        <w:pStyle w:val="Prrafodelista"/>
        <w:tabs>
          <w:tab w:val="left" w:pos="993"/>
        </w:tabs>
        <w:ind w:left="705"/>
        <w:jc w:val="both"/>
        <w:rPr>
          <w:rFonts w:ascii="Arial" w:hAnsi="Arial" w:cs="Arial"/>
          <w:b/>
          <w:bCs/>
          <w:szCs w:val="22"/>
        </w:rPr>
      </w:pPr>
    </w:p>
    <w:p w14:paraId="614A8717" w14:textId="47CED087" w:rsidR="00A75EA7" w:rsidRPr="00171A05" w:rsidRDefault="001B5C57" w:rsidP="00E04CCB">
      <w:pPr>
        <w:pStyle w:val="Prrafodelista"/>
        <w:tabs>
          <w:tab w:val="left" w:pos="993"/>
        </w:tabs>
        <w:ind w:left="705"/>
        <w:jc w:val="both"/>
        <w:rPr>
          <w:rFonts w:ascii="Arial" w:hAnsi="Arial" w:cs="Arial"/>
          <w:szCs w:val="22"/>
        </w:rPr>
      </w:pPr>
      <w:r>
        <w:rPr>
          <w:rFonts w:ascii="Arial" w:hAnsi="Arial" w:cs="Arial"/>
          <w:szCs w:val="22"/>
        </w:rPr>
        <w:t>D</w:t>
      </w:r>
      <w:r w:rsidR="00A75EA7" w:rsidRPr="00A75EA7">
        <w:rPr>
          <w:rFonts w:ascii="Arial" w:hAnsi="Arial" w:cs="Arial"/>
          <w:szCs w:val="22"/>
        </w:rPr>
        <w:t xml:space="preserve">icha pena convencional será del 1% (uno por ciento) por cada día </w:t>
      </w:r>
      <w:r w:rsidR="001438A0">
        <w:rPr>
          <w:rFonts w:ascii="Arial" w:hAnsi="Arial" w:cs="Arial"/>
          <w:szCs w:val="22"/>
        </w:rPr>
        <w:t>hábil</w:t>
      </w:r>
      <w:r w:rsidR="00A75EA7" w:rsidRPr="00A75EA7">
        <w:rPr>
          <w:rFonts w:ascii="Arial" w:hAnsi="Arial" w:cs="Arial"/>
          <w:szCs w:val="22"/>
        </w:rPr>
        <w:t xml:space="preserve"> de atraso calculado </w:t>
      </w:r>
      <w:r w:rsidR="00A75EA7" w:rsidRPr="00A75EA7">
        <w:rPr>
          <w:rFonts w:ascii="Arial" w:hAnsi="Arial" w:cs="Arial"/>
          <w:szCs w:val="22"/>
        </w:rPr>
        <w:lastRenderedPageBreak/>
        <w:t xml:space="preserve">sobre el monto de los bienes no </w:t>
      </w:r>
      <w:r w:rsidR="001438A0">
        <w:rPr>
          <w:rFonts w:ascii="Arial" w:hAnsi="Arial" w:cs="Arial"/>
          <w:szCs w:val="22"/>
        </w:rPr>
        <w:t>entregados</w:t>
      </w:r>
      <w:r>
        <w:rPr>
          <w:rFonts w:ascii="Arial" w:hAnsi="Arial" w:cs="Arial"/>
          <w:szCs w:val="22"/>
        </w:rPr>
        <w:t xml:space="preserve"> </w:t>
      </w:r>
      <w:r w:rsidRPr="00171A05">
        <w:rPr>
          <w:rFonts w:ascii="Arial" w:hAnsi="Arial" w:cs="Arial"/>
          <w:szCs w:val="22"/>
        </w:rPr>
        <w:t>oportunamente.</w:t>
      </w:r>
    </w:p>
    <w:p w14:paraId="2D68564C" w14:textId="77777777" w:rsidR="00A75EA7" w:rsidRPr="00171A05" w:rsidRDefault="00A75EA7" w:rsidP="00E04CCB">
      <w:pPr>
        <w:pStyle w:val="Prrafodelista"/>
        <w:tabs>
          <w:tab w:val="left" w:pos="993"/>
        </w:tabs>
        <w:ind w:left="705"/>
        <w:jc w:val="both"/>
        <w:rPr>
          <w:rFonts w:ascii="Arial" w:hAnsi="Arial" w:cs="Arial"/>
          <w:szCs w:val="22"/>
        </w:rPr>
      </w:pPr>
    </w:p>
    <w:p w14:paraId="5182DF4D" w14:textId="7A4C0EBF" w:rsidR="0067173A" w:rsidRPr="00FE5C44" w:rsidRDefault="0067173A" w:rsidP="0067173A">
      <w:pPr>
        <w:pStyle w:val="Prrafodelista"/>
        <w:tabs>
          <w:tab w:val="left" w:pos="426"/>
        </w:tabs>
        <w:spacing w:before="120" w:line="276" w:lineRule="auto"/>
        <w:ind w:left="705"/>
        <w:jc w:val="both"/>
        <w:rPr>
          <w:rFonts w:ascii="Arial" w:hAnsi="Arial" w:cs="Arial"/>
        </w:rPr>
      </w:pPr>
      <w:r w:rsidRPr="008042EF">
        <w:rPr>
          <w:rFonts w:ascii="Arial" w:hAnsi="Arial" w:cs="Arial"/>
        </w:rPr>
        <w:t xml:space="preserve">El límite máximo de penas </w:t>
      </w:r>
      <w:r w:rsidRPr="00140001">
        <w:rPr>
          <w:rFonts w:ascii="Arial" w:hAnsi="Arial" w:cs="Arial"/>
        </w:rPr>
        <w:t xml:space="preserve">convencionales </w:t>
      </w:r>
      <w:r w:rsidRPr="008042EF">
        <w:rPr>
          <w:rFonts w:ascii="Arial" w:hAnsi="Arial" w:cs="Arial"/>
        </w:rPr>
        <w:t xml:space="preserve">que podrá </w:t>
      </w:r>
      <w:r w:rsidRPr="00FE5C44">
        <w:rPr>
          <w:rFonts w:ascii="Arial" w:hAnsi="Arial" w:cs="Arial"/>
        </w:rPr>
        <w:t>aplicarse al PROVEEDOR será hasta por el monto de la garantía de cumplimiento del contrato, después de lo cual el INSTITUTO podrá iniciar el procedimiento de rescisión del contrato.</w:t>
      </w:r>
    </w:p>
    <w:p w14:paraId="24BD6A7C" w14:textId="77777777" w:rsidR="0067173A" w:rsidRPr="00FE5C44" w:rsidRDefault="0067173A" w:rsidP="0067173A">
      <w:pPr>
        <w:pStyle w:val="Prrafodelista"/>
        <w:spacing w:before="120" w:after="120"/>
        <w:ind w:left="705"/>
        <w:jc w:val="both"/>
        <w:rPr>
          <w:rFonts w:ascii="Arial" w:hAnsi="Arial" w:cs="Arial"/>
          <w:sz w:val="10"/>
          <w:szCs w:val="10"/>
        </w:rPr>
      </w:pPr>
    </w:p>
    <w:p w14:paraId="11AAE4E7" w14:textId="5DF1A567" w:rsidR="0067173A" w:rsidRPr="00140001" w:rsidRDefault="0067173A" w:rsidP="0067173A">
      <w:pPr>
        <w:pStyle w:val="Prrafodelista"/>
        <w:spacing w:before="120" w:after="120"/>
        <w:ind w:left="705"/>
        <w:jc w:val="both"/>
        <w:rPr>
          <w:rFonts w:ascii="Arial" w:hAnsi="Arial" w:cs="Arial"/>
        </w:rPr>
      </w:pPr>
      <w:r w:rsidRPr="00140001">
        <w:rPr>
          <w:rFonts w:ascii="Arial" w:hAnsi="Arial" w:cs="Arial"/>
        </w:rPr>
        <w:t xml:space="preserve">El titular de la DRMS notificará por escrito al PROVEEDOR el atraso en el cumplimiento de las obligaciones objeto del contrato, así como el monto que se obliga a cubrir por concepto de pena convencional, el cual deberá ser cubierto dentro de los 5 (cinco) días hábiles posteriores a aquél en que se le haya requerido. </w:t>
      </w:r>
    </w:p>
    <w:p w14:paraId="641C1AD4" w14:textId="77777777" w:rsidR="0067173A" w:rsidRPr="00140001" w:rsidRDefault="0067173A" w:rsidP="0067173A">
      <w:pPr>
        <w:pStyle w:val="Prrafodelista"/>
        <w:spacing w:before="120" w:after="120"/>
        <w:ind w:left="705"/>
        <w:contextualSpacing w:val="0"/>
        <w:jc w:val="both"/>
        <w:rPr>
          <w:rFonts w:ascii="Arial" w:hAnsi="Arial" w:cs="Arial"/>
          <w:sz w:val="10"/>
          <w:szCs w:val="10"/>
        </w:rPr>
      </w:pPr>
    </w:p>
    <w:p w14:paraId="253E179A" w14:textId="5FB88702" w:rsidR="0067173A" w:rsidRPr="00140001" w:rsidRDefault="0067173A" w:rsidP="0067173A">
      <w:pPr>
        <w:pStyle w:val="Prrafodelista"/>
        <w:spacing w:before="120" w:after="120"/>
        <w:ind w:left="705"/>
        <w:contextualSpacing w:val="0"/>
        <w:jc w:val="both"/>
        <w:rPr>
          <w:rFonts w:ascii="Arial" w:hAnsi="Arial" w:cs="Arial"/>
        </w:rPr>
      </w:pPr>
      <w:r w:rsidRPr="00140001">
        <w:rPr>
          <w:rFonts w:ascii="Arial" w:hAnsi="Arial" w:cs="Arial"/>
        </w:rPr>
        <w:t xml:space="preserve">El PROVEEDOR realizará en su caso, el pago por concepto de penas convencionales, mediante cheque certificado, en la Caja General de la Dirección Ejecutiva de Administración del INSTITUTO, ubicada en Periférico Sur número 4124, primer piso, Colonia </w:t>
      </w:r>
      <w:r w:rsidRPr="00140001">
        <w:rPr>
          <w:rFonts w:ascii="Arial" w:hAnsi="Arial" w:cs="Arial"/>
          <w:bCs/>
        </w:rPr>
        <w:t>Jardines del Pedregal</w:t>
      </w:r>
      <w:r w:rsidRPr="00140001">
        <w:rPr>
          <w:rFonts w:ascii="Arial" w:hAnsi="Arial" w:cs="Arial"/>
        </w:rPr>
        <w:t>, Álvaro Obregón, Código Postal 01900, Ciudad de México, o bien mediante transferencia electrónica a la cuenta que el INSTITUTO le proporcione con la notificación correspondiente.</w:t>
      </w:r>
    </w:p>
    <w:p w14:paraId="5A1C2797" w14:textId="70A27188" w:rsidR="0067173A" w:rsidRDefault="0067173A" w:rsidP="0067173A">
      <w:pPr>
        <w:pStyle w:val="Prrafodelista"/>
        <w:ind w:left="705"/>
        <w:contextualSpacing w:val="0"/>
        <w:jc w:val="both"/>
        <w:rPr>
          <w:rFonts w:ascii="Arial" w:hAnsi="Arial" w:cs="Arial"/>
          <w:lang w:val="es-MX"/>
        </w:rPr>
      </w:pPr>
      <w:r w:rsidRPr="00140001">
        <w:rPr>
          <w:rFonts w:ascii="Arial" w:hAnsi="Arial" w:cs="Arial"/>
          <w:lang w:val="es-MX"/>
        </w:rPr>
        <w:t xml:space="preserve">El pago de los </w:t>
      </w:r>
      <w:r w:rsidR="00A26712">
        <w:rPr>
          <w:rFonts w:ascii="Arial" w:hAnsi="Arial" w:cs="Arial"/>
          <w:lang w:val="es-MX"/>
        </w:rPr>
        <w:t>bienes</w:t>
      </w:r>
      <w:r w:rsidRPr="00140001">
        <w:rPr>
          <w:rFonts w:ascii="Arial" w:hAnsi="Arial" w:cs="Arial"/>
          <w:lang w:val="es-MX"/>
        </w:rPr>
        <w:t xml:space="preserve"> quedará condicionado, proporcionalmente, al pago que el PROVEEDOR</w:t>
      </w:r>
      <w:r w:rsidRPr="00140001">
        <w:rPr>
          <w:rFonts w:ascii="Arial" w:hAnsi="Arial" w:cs="Arial"/>
          <w:b/>
          <w:lang w:val="es-MX"/>
        </w:rPr>
        <w:t xml:space="preserve"> </w:t>
      </w:r>
      <w:r w:rsidRPr="00140001">
        <w:rPr>
          <w:rFonts w:ascii="Arial" w:hAnsi="Arial" w:cs="Arial"/>
          <w:lang w:val="es-MX"/>
        </w:rPr>
        <w:t>deba efectuar por concepto de penas convencionales, por atraso, en el entendido de que, si el contrato es rescindido, no procederá el cobro de dichas</w:t>
      </w:r>
      <w:r w:rsidRPr="008042EF">
        <w:rPr>
          <w:rFonts w:ascii="Arial" w:hAnsi="Arial" w:cs="Arial"/>
          <w:lang w:val="es-MX"/>
        </w:rPr>
        <w:t xml:space="preserve"> penas ni la contabilización de las mismas al hacer efectiva la garantía de cumplimiento</w:t>
      </w:r>
      <w:r w:rsidRPr="00FE5C44">
        <w:rPr>
          <w:rFonts w:ascii="Arial" w:hAnsi="Arial" w:cs="Arial"/>
          <w:lang w:val="es-MX"/>
        </w:rPr>
        <w:t>.</w:t>
      </w:r>
    </w:p>
    <w:p w14:paraId="065AE5A5" w14:textId="77777777" w:rsidR="007126DF" w:rsidRPr="0067173A" w:rsidRDefault="007126DF" w:rsidP="007126DF">
      <w:pPr>
        <w:pStyle w:val="Prrafodelista"/>
        <w:ind w:left="705"/>
        <w:contextualSpacing w:val="0"/>
        <w:jc w:val="both"/>
        <w:rPr>
          <w:rFonts w:ascii="Arial" w:hAnsi="Arial" w:cs="Arial"/>
          <w:lang w:val="es-MX"/>
        </w:rPr>
      </w:pPr>
    </w:p>
    <w:p w14:paraId="6828A442" w14:textId="77777777" w:rsidR="00053C4D" w:rsidRPr="006B4BE5" w:rsidRDefault="00053C4D" w:rsidP="00053C4D">
      <w:pPr>
        <w:pStyle w:val="Ttulo1"/>
        <w:numPr>
          <w:ilvl w:val="0"/>
          <w:numId w:val="1"/>
        </w:numPr>
        <w:spacing w:before="120" w:after="120"/>
        <w:ind w:left="703"/>
        <w:jc w:val="both"/>
        <w:rPr>
          <w:rFonts w:cs="Arial"/>
          <w:bCs/>
          <w:color w:val="244061" w:themeColor="accent1" w:themeShade="80"/>
          <w:sz w:val="20"/>
        </w:rPr>
      </w:pPr>
      <w:bookmarkStart w:id="932" w:name="_Toc55310079"/>
      <w:r w:rsidRPr="006B4BE5">
        <w:rPr>
          <w:rFonts w:cs="Arial"/>
          <w:bCs/>
          <w:color w:val="244061" w:themeColor="accent1" w:themeShade="80"/>
          <w:sz w:val="20"/>
        </w:rPr>
        <w:t>DEDUCCIONES</w:t>
      </w:r>
      <w:bookmarkEnd w:id="928"/>
      <w:bookmarkEnd w:id="929"/>
      <w:bookmarkEnd w:id="932"/>
    </w:p>
    <w:p w14:paraId="29945E6B" w14:textId="77777777" w:rsidR="001438A0" w:rsidRPr="001438A0" w:rsidRDefault="001438A0" w:rsidP="001438A0">
      <w:pPr>
        <w:pStyle w:val="Prrafodelista"/>
        <w:ind w:left="705"/>
        <w:jc w:val="both"/>
        <w:rPr>
          <w:rFonts w:ascii="Arial" w:hAnsi="Arial" w:cs="Arial"/>
        </w:rPr>
      </w:pPr>
      <w:r w:rsidRPr="001438A0">
        <w:rPr>
          <w:rFonts w:ascii="Arial" w:hAnsi="Arial" w:cs="Arial"/>
        </w:rPr>
        <w:t xml:space="preserve">Para el presente procedimiento no aplican deducciones. </w:t>
      </w:r>
    </w:p>
    <w:p w14:paraId="7CF7315B" w14:textId="77777777" w:rsidR="00053C4D" w:rsidRPr="001438A0" w:rsidRDefault="00053C4D" w:rsidP="00053C4D">
      <w:pPr>
        <w:ind w:left="708"/>
        <w:jc w:val="both"/>
        <w:rPr>
          <w:rFonts w:ascii="Arial" w:hAnsi="Arial" w:cs="Arial"/>
          <w:lang w:val="es-ES_tradnl"/>
        </w:rPr>
      </w:pPr>
    </w:p>
    <w:p w14:paraId="322D5B95" w14:textId="77777777" w:rsidR="00115898" w:rsidRPr="006375EC" w:rsidRDefault="00053C4D" w:rsidP="00115898">
      <w:pPr>
        <w:pStyle w:val="Ttulo1"/>
        <w:numPr>
          <w:ilvl w:val="0"/>
          <w:numId w:val="1"/>
        </w:numPr>
        <w:spacing w:after="120"/>
        <w:ind w:left="703"/>
        <w:jc w:val="both"/>
        <w:rPr>
          <w:rFonts w:cs="Arial"/>
          <w:bCs/>
          <w:color w:val="1F4E79"/>
          <w:sz w:val="20"/>
        </w:rPr>
      </w:pPr>
      <w:r w:rsidRPr="006B4BE5">
        <w:rPr>
          <w:rFonts w:cs="Arial"/>
          <w:bCs/>
          <w:color w:val="244061" w:themeColor="accent1" w:themeShade="80"/>
          <w:sz w:val="20"/>
        </w:rPr>
        <w:tab/>
      </w:r>
      <w:bookmarkStart w:id="933" w:name="_Toc498523222"/>
      <w:bookmarkStart w:id="934" w:name="_Toc511148483"/>
      <w:bookmarkStart w:id="935" w:name="_Toc55310080"/>
      <w:r w:rsidR="00115898" w:rsidRPr="006375EC">
        <w:rPr>
          <w:rFonts w:cs="Arial"/>
          <w:bCs/>
          <w:color w:val="1F4E79"/>
          <w:sz w:val="20"/>
        </w:rPr>
        <w:t>PRÓRROGAS</w:t>
      </w:r>
      <w:bookmarkEnd w:id="933"/>
      <w:r w:rsidR="00115898" w:rsidRPr="006375EC">
        <w:rPr>
          <w:rFonts w:cs="Arial"/>
          <w:bCs/>
          <w:color w:val="1F4E79"/>
          <w:sz w:val="20"/>
        </w:rPr>
        <w:t>.</w:t>
      </w:r>
      <w:bookmarkEnd w:id="934"/>
      <w:bookmarkEnd w:id="935"/>
    </w:p>
    <w:p w14:paraId="7478DE86" w14:textId="5DC82ECA" w:rsidR="00115898" w:rsidRPr="00042718" w:rsidRDefault="000A6B72" w:rsidP="00115898">
      <w:pPr>
        <w:ind w:left="708"/>
        <w:jc w:val="both"/>
        <w:rPr>
          <w:rFonts w:ascii="Arial" w:hAnsi="Arial" w:cs="Arial"/>
          <w:i/>
        </w:rPr>
      </w:pPr>
      <w:r w:rsidRPr="000A6B72">
        <w:rPr>
          <w:rFonts w:ascii="Arial" w:hAnsi="Arial" w:cs="Arial"/>
        </w:rPr>
        <w:t>Para el presente procedimiento no habrá prórrogas</w:t>
      </w:r>
      <w:r>
        <w:rPr>
          <w:rFonts w:ascii="Arial" w:hAnsi="Arial" w:cs="Arial"/>
          <w:i/>
        </w:rPr>
        <w:t>.</w:t>
      </w:r>
    </w:p>
    <w:p w14:paraId="045B3DC8" w14:textId="56A9E05F" w:rsidR="000C1CA3" w:rsidRDefault="000C1CA3" w:rsidP="00115898">
      <w:pPr>
        <w:ind w:left="708"/>
        <w:jc w:val="both"/>
        <w:rPr>
          <w:rFonts w:ascii="Arial" w:hAnsi="Arial" w:cs="Arial"/>
        </w:rPr>
      </w:pPr>
    </w:p>
    <w:p w14:paraId="340ADC2A" w14:textId="77777777" w:rsidR="000C1CA3" w:rsidRPr="00D23507" w:rsidRDefault="000C1CA3" w:rsidP="00115898">
      <w:pPr>
        <w:ind w:left="708"/>
        <w:jc w:val="both"/>
        <w:rPr>
          <w:rFonts w:ascii="Arial" w:hAnsi="Arial" w:cs="Arial"/>
        </w:rPr>
      </w:pPr>
    </w:p>
    <w:p w14:paraId="5BFDB6D6" w14:textId="77777777" w:rsidR="00115898" w:rsidRPr="006375EC" w:rsidRDefault="00115898" w:rsidP="00115898">
      <w:pPr>
        <w:pStyle w:val="Ttulo1"/>
        <w:numPr>
          <w:ilvl w:val="0"/>
          <w:numId w:val="1"/>
        </w:numPr>
        <w:jc w:val="both"/>
        <w:rPr>
          <w:rFonts w:cs="Arial"/>
          <w:bCs/>
          <w:color w:val="1F4E79"/>
          <w:sz w:val="20"/>
        </w:rPr>
      </w:pPr>
      <w:bookmarkStart w:id="936" w:name="_Toc434004125"/>
      <w:bookmarkStart w:id="937" w:name="_Toc498523223"/>
      <w:bookmarkStart w:id="938" w:name="_Toc511148484"/>
      <w:bookmarkStart w:id="939" w:name="_Toc55310081"/>
      <w:r w:rsidRPr="006375EC">
        <w:rPr>
          <w:rFonts w:cs="Arial"/>
          <w:bCs/>
          <w:color w:val="1F4E79"/>
          <w:sz w:val="20"/>
        </w:rPr>
        <w:t>TERMINACIÓN ANTICIPADA DEL CONTRATO</w:t>
      </w:r>
      <w:bookmarkEnd w:id="936"/>
      <w:bookmarkEnd w:id="937"/>
      <w:r w:rsidRPr="006375EC">
        <w:rPr>
          <w:rFonts w:cs="Arial"/>
          <w:bCs/>
          <w:color w:val="1F4E79"/>
          <w:sz w:val="20"/>
        </w:rPr>
        <w:t>.</w:t>
      </w:r>
      <w:bookmarkEnd w:id="938"/>
      <w:bookmarkEnd w:id="939"/>
    </w:p>
    <w:p w14:paraId="2F5C08D5" w14:textId="77777777" w:rsidR="00115898" w:rsidRPr="009A3FD6" w:rsidRDefault="00115898" w:rsidP="00115898">
      <w:pPr>
        <w:rPr>
          <w:lang w:val="es-ES"/>
        </w:rPr>
      </w:pPr>
    </w:p>
    <w:p w14:paraId="78CBAC17" w14:textId="77777777" w:rsidR="00115898" w:rsidRDefault="00115898" w:rsidP="00115898">
      <w:pPr>
        <w:ind w:left="703"/>
        <w:jc w:val="both"/>
        <w:rPr>
          <w:rFonts w:ascii="Arial" w:hAnsi="Arial" w:cs="Arial"/>
        </w:rPr>
      </w:pPr>
      <w:r w:rsidRPr="00677CB9">
        <w:rPr>
          <w:rFonts w:ascii="Arial" w:hAnsi="Arial" w:cs="Arial"/>
        </w:rPr>
        <w:t>En términos del artículo 65 del REGLAMENTO y los artículos 147 y 148 de las POBALINES, el INSTITUTO podrá dar por terminado anticipadamente un contrato en los siguientes supuestos:</w:t>
      </w:r>
    </w:p>
    <w:p w14:paraId="3895F0F5" w14:textId="77777777" w:rsidR="00115898" w:rsidRPr="00677CB9" w:rsidRDefault="00115898" w:rsidP="00115898">
      <w:pPr>
        <w:ind w:left="703"/>
        <w:jc w:val="both"/>
        <w:rPr>
          <w:rFonts w:ascii="Arial" w:hAnsi="Arial" w:cs="Arial"/>
        </w:rPr>
      </w:pPr>
    </w:p>
    <w:p w14:paraId="6B49B18E" w14:textId="5FB8DC98" w:rsidR="00115898" w:rsidRPr="00CF4948" w:rsidRDefault="00115898" w:rsidP="00E96A22">
      <w:pPr>
        <w:numPr>
          <w:ilvl w:val="0"/>
          <w:numId w:val="17"/>
        </w:numPr>
        <w:ind w:left="993" w:hanging="142"/>
        <w:jc w:val="both"/>
        <w:rPr>
          <w:rFonts w:ascii="Arial" w:hAnsi="Arial" w:cs="Arial"/>
        </w:rPr>
      </w:pPr>
      <w:r w:rsidRPr="00677CB9">
        <w:rPr>
          <w:rFonts w:ascii="Arial" w:hAnsi="Arial" w:cs="Arial"/>
        </w:rPr>
        <w:t>Por caso fortuito o fuerza mayor</w:t>
      </w:r>
      <w:r w:rsidRPr="00CF4948">
        <w:rPr>
          <w:rFonts w:ascii="Arial" w:hAnsi="Arial" w:cs="Arial"/>
        </w:rPr>
        <w:t>;</w:t>
      </w:r>
      <w:r w:rsidR="00CF4948" w:rsidRPr="00CF4948">
        <w:rPr>
          <w:rFonts w:ascii="Arial" w:hAnsi="Arial" w:cs="Arial"/>
        </w:rPr>
        <w:t xml:space="preserve"> o bien cuando concurran razones de interés general, entendiéndose por éstas últimas, el bien común de la sociedad entera, como cuerpo social</w:t>
      </w:r>
    </w:p>
    <w:p w14:paraId="052D8A87" w14:textId="00174941" w:rsidR="00115898" w:rsidRPr="00677CB9" w:rsidRDefault="00115898" w:rsidP="00E96A22">
      <w:pPr>
        <w:numPr>
          <w:ilvl w:val="0"/>
          <w:numId w:val="17"/>
        </w:numPr>
        <w:spacing w:after="120"/>
        <w:ind w:left="993" w:hanging="142"/>
        <w:jc w:val="both"/>
        <w:rPr>
          <w:rFonts w:ascii="Arial" w:hAnsi="Arial" w:cs="Arial"/>
        </w:rPr>
      </w:pPr>
      <w:r w:rsidRPr="00677CB9">
        <w:rPr>
          <w:rFonts w:ascii="Arial" w:hAnsi="Arial" w:cs="Arial"/>
        </w:rPr>
        <w:t xml:space="preserve">Cuando por causas justificadas se extinga la necesidad de requerir los </w:t>
      </w:r>
      <w:r w:rsidR="00A26712">
        <w:rPr>
          <w:rFonts w:ascii="Arial" w:hAnsi="Arial" w:cs="Arial"/>
        </w:rPr>
        <w:t>bienes</w:t>
      </w:r>
      <w:r w:rsidRPr="00677CB9">
        <w:rPr>
          <w:rFonts w:ascii="Arial" w:hAnsi="Arial" w:cs="Arial"/>
        </w:rPr>
        <w:t xml:space="preserve"> originalmente contratados;</w:t>
      </w:r>
    </w:p>
    <w:p w14:paraId="3F280CEC" w14:textId="77777777" w:rsidR="00115898" w:rsidRPr="00677CB9" w:rsidRDefault="00115898" w:rsidP="00E96A22">
      <w:pPr>
        <w:numPr>
          <w:ilvl w:val="0"/>
          <w:numId w:val="17"/>
        </w:numPr>
        <w:spacing w:after="120"/>
        <w:ind w:left="993" w:hanging="142"/>
        <w:jc w:val="both"/>
        <w:rPr>
          <w:rFonts w:ascii="Arial" w:hAnsi="Arial" w:cs="Arial"/>
        </w:rPr>
      </w:pPr>
      <w:r w:rsidRPr="00677CB9">
        <w:rPr>
          <w:rFonts w:ascii="Arial" w:hAnsi="Arial" w:cs="Arial"/>
        </w:rPr>
        <w:t xml:space="preserve">Cuando se determine la nulidad de los actos que dieron origen al contrato, con motivo de la resolución de una inconformidad o intervención de oficio emitida por </w:t>
      </w:r>
      <w:r>
        <w:rPr>
          <w:rFonts w:ascii="Arial" w:hAnsi="Arial" w:cs="Arial"/>
        </w:rPr>
        <w:t>el Órgano Interno Control</w:t>
      </w:r>
      <w:r w:rsidRPr="00677CB9">
        <w:rPr>
          <w:rFonts w:ascii="Arial" w:hAnsi="Arial" w:cs="Arial"/>
        </w:rPr>
        <w:t>, y</w:t>
      </w:r>
    </w:p>
    <w:p w14:paraId="7E849631" w14:textId="77777777" w:rsidR="00115898" w:rsidRDefault="00115898" w:rsidP="00E96A22">
      <w:pPr>
        <w:numPr>
          <w:ilvl w:val="0"/>
          <w:numId w:val="17"/>
        </w:numPr>
        <w:spacing w:after="120"/>
        <w:ind w:left="993" w:hanging="142"/>
        <w:jc w:val="both"/>
        <w:rPr>
          <w:rFonts w:ascii="Arial" w:hAnsi="Arial" w:cs="Arial"/>
        </w:rPr>
      </w:pPr>
      <w:r w:rsidRPr="00677CB9">
        <w:rPr>
          <w:rFonts w:ascii="Arial" w:hAnsi="Arial" w:cs="Arial"/>
        </w:rPr>
        <w:t>Cuando el administrador del contrato justifique mediante dictamen que la continuidad del contrato contraviene los intereses del INSTITUTO.</w:t>
      </w:r>
    </w:p>
    <w:p w14:paraId="3F82DB8C" w14:textId="77777777" w:rsidR="00115898" w:rsidRPr="00677CB9" w:rsidRDefault="00115898" w:rsidP="00115898">
      <w:pPr>
        <w:ind w:left="1418"/>
        <w:jc w:val="both"/>
        <w:rPr>
          <w:rFonts w:ascii="Arial" w:hAnsi="Arial" w:cs="Arial"/>
        </w:rPr>
      </w:pPr>
    </w:p>
    <w:p w14:paraId="1A2D6C8B" w14:textId="5B7D517E" w:rsidR="00115898" w:rsidRPr="00677CB9" w:rsidRDefault="00115898" w:rsidP="00115898">
      <w:pPr>
        <w:ind w:left="705"/>
        <w:jc w:val="both"/>
        <w:rPr>
          <w:rFonts w:ascii="Arial" w:hAnsi="Arial" w:cs="Arial"/>
        </w:rPr>
      </w:pPr>
      <w:r w:rsidRPr="00677CB9">
        <w:rPr>
          <w:rFonts w:ascii="Arial" w:hAnsi="Arial" w:cs="Arial"/>
        </w:rPr>
        <w:t xml:space="preserve">En </w:t>
      </w:r>
      <w:r w:rsidR="00C05853">
        <w:rPr>
          <w:rFonts w:ascii="Arial" w:hAnsi="Arial" w:cs="Arial"/>
        </w:rPr>
        <w:t>e</w:t>
      </w:r>
      <w:r w:rsidRPr="00677CB9">
        <w:rPr>
          <w:rFonts w:ascii="Arial" w:hAnsi="Arial" w:cs="Arial"/>
        </w:rPr>
        <w:t xml:space="preserve">stos supuestos el INSTITUTO reembolsará, previa solicitud por escrito, al PROVEEDOR los gastos no recuperables en que haya incurrido, siempre que éstos sean razonables, estén debidamente comprobados y se relacionen directamente con el contrato correspondiente. </w:t>
      </w:r>
    </w:p>
    <w:p w14:paraId="5BA9CC70" w14:textId="77777777" w:rsidR="00115898" w:rsidRDefault="00115898" w:rsidP="00115898">
      <w:pPr>
        <w:ind w:left="705"/>
        <w:jc w:val="both"/>
        <w:rPr>
          <w:rFonts w:ascii="Arial" w:hAnsi="Arial" w:cs="Arial"/>
        </w:rPr>
      </w:pPr>
    </w:p>
    <w:p w14:paraId="1C14CA84" w14:textId="77777777" w:rsidR="00115898" w:rsidRDefault="00115898" w:rsidP="00115898">
      <w:pPr>
        <w:ind w:left="705"/>
        <w:jc w:val="both"/>
        <w:rPr>
          <w:rFonts w:ascii="Arial" w:hAnsi="Arial" w:cs="Arial"/>
        </w:rPr>
      </w:pPr>
      <w:r w:rsidRPr="00677CB9">
        <w:rPr>
          <w:rFonts w:ascii="Arial" w:hAnsi="Arial" w:cs="Arial"/>
        </w:rPr>
        <w:lastRenderedPageBreak/>
        <w:t>Lo señalado en el párrafo anterior quedará sujeto a lo previsto en el artículo 149 y 150 de las POBALINES.</w:t>
      </w:r>
    </w:p>
    <w:p w14:paraId="64A9FE05" w14:textId="77777777" w:rsidR="00115898" w:rsidRPr="006375EC" w:rsidRDefault="00115898" w:rsidP="00115898">
      <w:pPr>
        <w:ind w:left="705"/>
        <w:jc w:val="both"/>
        <w:rPr>
          <w:rFonts w:ascii="Arial" w:hAnsi="Arial" w:cs="Arial"/>
          <w:color w:val="7F7F7F"/>
        </w:rPr>
      </w:pPr>
    </w:p>
    <w:p w14:paraId="6882FE60" w14:textId="77777777" w:rsidR="00115898" w:rsidRPr="006375EC" w:rsidRDefault="00115898" w:rsidP="00115898">
      <w:pPr>
        <w:pStyle w:val="Ttulo1"/>
        <w:numPr>
          <w:ilvl w:val="0"/>
          <w:numId w:val="1"/>
        </w:numPr>
        <w:jc w:val="both"/>
        <w:rPr>
          <w:rFonts w:cs="Arial"/>
          <w:bCs/>
          <w:color w:val="1F4E79"/>
          <w:sz w:val="20"/>
        </w:rPr>
      </w:pPr>
      <w:bookmarkStart w:id="940" w:name="_Toc309618084"/>
      <w:bookmarkStart w:id="941" w:name="_Toc314085336"/>
      <w:bookmarkStart w:id="942" w:name="_Toc314086234"/>
      <w:bookmarkStart w:id="943" w:name="_Toc314094157"/>
      <w:bookmarkStart w:id="944" w:name="_Toc434004126"/>
      <w:bookmarkStart w:id="945" w:name="_Toc498523224"/>
      <w:bookmarkStart w:id="946" w:name="_Toc511148485"/>
      <w:bookmarkStart w:id="947" w:name="_Toc55310082"/>
      <w:r w:rsidRPr="006375EC">
        <w:rPr>
          <w:rFonts w:cs="Arial"/>
          <w:bCs/>
          <w:color w:val="1F4E79"/>
          <w:sz w:val="20"/>
        </w:rPr>
        <w:t>RESCISIÓN DEL CONTRATO</w:t>
      </w:r>
      <w:bookmarkEnd w:id="940"/>
      <w:bookmarkEnd w:id="941"/>
      <w:bookmarkEnd w:id="942"/>
      <w:bookmarkEnd w:id="943"/>
      <w:bookmarkEnd w:id="944"/>
      <w:bookmarkEnd w:id="945"/>
      <w:r w:rsidRPr="006375EC">
        <w:rPr>
          <w:rFonts w:cs="Arial"/>
          <w:bCs/>
          <w:color w:val="1F4E79"/>
          <w:sz w:val="20"/>
        </w:rPr>
        <w:t>.</w:t>
      </w:r>
      <w:bookmarkEnd w:id="946"/>
      <w:bookmarkEnd w:id="947"/>
    </w:p>
    <w:p w14:paraId="04658CAF" w14:textId="77777777" w:rsidR="00115898" w:rsidRPr="009F04AC" w:rsidRDefault="00115898" w:rsidP="00115898">
      <w:pPr>
        <w:spacing w:before="120" w:after="120"/>
        <w:ind w:left="705"/>
        <w:jc w:val="both"/>
        <w:rPr>
          <w:rFonts w:ascii="Arial" w:hAnsi="Arial" w:cs="Arial"/>
        </w:rPr>
      </w:pPr>
      <w:r w:rsidRPr="009F04AC">
        <w:rPr>
          <w:rFonts w:ascii="Arial" w:hAnsi="Arial" w:cs="Arial"/>
        </w:rPr>
        <w:t>El INSTITUTO podrá en cualquier momento rescindir administrativamente el contrato que se formalice, en caso de que por causas imputables al PROVEEDOR incumpla con cualquiera de las obligaciones establecidas en el contrato, como es el caso de los siguientes supuestos:</w:t>
      </w:r>
    </w:p>
    <w:p w14:paraId="1F274D05" w14:textId="77777777" w:rsidR="00115898" w:rsidRPr="009F04AC" w:rsidRDefault="00115898" w:rsidP="00E96A22">
      <w:pPr>
        <w:pStyle w:val="Prrafodelista"/>
        <w:numPr>
          <w:ilvl w:val="0"/>
          <w:numId w:val="77"/>
        </w:numPr>
        <w:tabs>
          <w:tab w:val="left" w:pos="993"/>
        </w:tabs>
        <w:spacing w:before="120" w:after="120"/>
        <w:jc w:val="both"/>
        <w:rPr>
          <w:rFonts w:ascii="Arial" w:hAnsi="Arial" w:cs="Arial"/>
        </w:rPr>
      </w:pPr>
      <w:r w:rsidRPr="009F04AC">
        <w:rPr>
          <w:rFonts w:ascii="Arial" w:hAnsi="Arial" w:cs="Arial"/>
        </w:rPr>
        <w:t>Si durante la vigencia del contrato, el INSTITUTO corrobora que el PROVEEDOR ha proporcionado información falsa, relacionada con su documentación legal y/o sus ofertas técnica y económica; o</w:t>
      </w:r>
    </w:p>
    <w:p w14:paraId="41C26C24" w14:textId="77777777" w:rsidR="00115898" w:rsidRPr="009F04AC" w:rsidRDefault="00115898" w:rsidP="00E96A22">
      <w:pPr>
        <w:pStyle w:val="Prrafodelista"/>
        <w:numPr>
          <w:ilvl w:val="0"/>
          <w:numId w:val="77"/>
        </w:numPr>
        <w:tabs>
          <w:tab w:val="left" w:pos="993"/>
        </w:tabs>
        <w:spacing w:before="120" w:after="120"/>
        <w:jc w:val="both"/>
        <w:rPr>
          <w:rFonts w:ascii="Arial" w:hAnsi="Arial" w:cs="Arial"/>
        </w:rPr>
      </w:pPr>
      <w:r w:rsidRPr="009F04AC">
        <w:rPr>
          <w:rFonts w:ascii="Arial" w:hAnsi="Arial" w:cs="Arial"/>
        </w:rPr>
        <w:t xml:space="preserve">Si el monto calculado de la pena convencional excede el monto de la garantía de cumplimiento. </w:t>
      </w:r>
    </w:p>
    <w:p w14:paraId="42CC50A9" w14:textId="6F0E1D3F" w:rsidR="00115898" w:rsidRPr="0052328F" w:rsidRDefault="00115898" w:rsidP="00E96A22">
      <w:pPr>
        <w:pStyle w:val="Prrafodelista"/>
        <w:numPr>
          <w:ilvl w:val="0"/>
          <w:numId w:val="77"/>
        </w:numPr>
        <w:tabs>
          <w:tab w:val="left" w:pos="993"/>
        </w:tabs>
        <w:spacing w:before="120" w:after="120"/>
        <w:jc w:val="both"/>
        <w:rPr>
          <w:rFonts w:ascii="Arial" w:hAnsi="Arial" w:cs="Arial"/>
        </w:rPr>
      </w:pPr>
      <w:r w:rsidRPr="009F04AC">
        <w:rPr>
          <w:rFonts w:ascii="Arial" w:hAnsi="Arial" w:cs="Arial"/>
        </w:rPr>
        <w:t>Si el PROVEEDOR incumple con cualquiera de las obligaciones establecidas en el contrato;</w:t>
      </w:r>
      <w:r w:rsidR="0052328F">
        <w:rPr>
          <w:rFonts w:ascii="Arial" w:hAnsi="Arial" w:cs="Arial"/>
        </w:rPr>
        <w:t xml:space="preserve"> </w:t>
      </w:r>
      <w:r w:rsidRPr="0052328F">
        <w:rPr>
          <w:rFonts w:ascii="Arial" w:hAnsi="Arial" w:cs="Arial"/>
        </w:rPr>
        <w:t>y</w:t>
      </w:r>
    </w:p>
    <w:p w14:paraId="333F3631" w14:textId="77777777" w:rsidR="00115898" w:rsidRPr="009F04AC" w:rsidRDefault="00115898" w:rsidP="00E96A22">
      <w:pPr>
        <w:pStyle w:val="Prrafodelista"/>
        <w:numPr>
          <w:ilvl w:val="0"/>
          <w:numId w:val="77"/>
        </w:numPr>
        <w:tabs>
          <w:tab w:val="left" w:pos="993"/>
        </w:tabs>
        <w:spacing w:before="120" w:after="120"/>
        <w:jc w:val="both"/>
        <w:rPr>
          <w:rFonts w:ascii="Arial" w:hAnsi="Arial" w:cs="Arial"/>
        </w:rPr>
      </w:pPr>
      <w:r w:rsidRPr="009F04AC">
        <w:rPr>
          <w:rFonts w:ascii="Arial" w:hAnsi="Arial" w:cs="Arial"/>
        </w:rPr>
        <w:t>Cuando la autoridad competente lo declare en concurso mercantil, o bien se encuentre en cualquier otra situación que afecte su patrimonio en tal forma que le impida cumplir con las obligaciones asumidas en el contrato.</w:t>
      </w:r>
    </w:p>
    <w:p w14:paraId="1B0EC4A1" w14:textId="52DEA7E0" w:rsidR="00115898" w:rsidRPr="00677CB9" w:rsidRDefault="00115898" w:rsidP="00115898">
      <w:pPr>
        <w:spacing w:before="120" w:after="120"/>
        <w:ind w:left="705"/>
        <w:jc w:val="both"/>
        <w:rPr>
          <w:rFonts w:ascii="Arial" w:hAnsi="Arial" w:cs="Arial"/>
        </w:rPr>
      </w:pPr>
      <w:r w:rsidRPr="00677CB9">
        <w:rPr>
          <w:rFonts w:ascii="Arial" w:hAnsi="Arial" w:cs="Arial"/>
        </w:rPr>
        <w:t xml:space="preserve">Según se establece en el artículo 155 de las POBALINES, el administrador del contrato será el responsable de informar por escrito a la Dirección de Recursos Materiales y Servicios, y anexar al mismo los documentos probatorios, del incumplimiento en que incurran los PROVEEDORES, con el propósito de contar con la opinión de la Dirección Jurídica e iniciar, con la documentación antes citada, el procedimiento de rescisión. </w:t>
      </w:r>
    </w:p>
    <w:p w14:paraId="209A0B43" w14:textId="77777777" w:rsidR="00115898" w:rsidRPr="00677CB9" w:rsidRDefault="00115898" w:rsidP="00115898">
      <w:pPr>
        <w:spacing w:before="120" w:after="120"/>
        <w:ind w:left="705"/>
        <w:jc w:val="both"/>
        <w:rPr>
          <w:rFonts w:ascii="Arial" w:hAnsi="Arial" w:cs="Arial"/>
        </w:rPr>
      </w:pPr>
      <w:r w:rsidRPr="00677CB9">
        <w:rPr>
          <w:rFonts w:ascii="Arial" w:hAnsi="Arial" w:cs="Arial"/>
        </w:rPr>
        <w:t>La Dirección de Recursos Materiales y Servicios procederá a notificar al PROVEEDOR la rescisión del contrato y se llevará a cabo mediante el procedimiento que se señala en el artículo 64 del REGLAMENTO.</w:t>
      </w:r>
    </w:p>
    <w:p w14:paraId="50AEDAB6" w14:textId="0E129D93" w:rsidR="00115898" w:rsidRDefault="00115898" w:rsidP="00115898">
      <w:pPr>
        <w:ind w:left="705"/>
        <w:jc w:val="both"/>
        <w:rPr>
          <w:rFonts w:ascii="Arial" w:hAnsi="Arial" w:cs="Arial"/>
        </w:rPr>
      </w:pPr>
      <w:r w:rsidRPr="00677CB9">
        <w:rPr>
          <w:rFonts w:ascii="Arial" w:hAnsi="Arial" w:cs="Arial"/>
        </w:rPr>
        <w:t>De conformidad con lo señalado en el artículo 152 de las POBALINES, concluido el procedimiento de rescisión de un contrato se formulará y notificará el finiquito correspondiente, dentro de los 20 (veinte) días naturales siguientes a la fecha en que se notifique la rescisión, lo anterior sin perjuicio de lo dispuesto en la fracción III del artículo 7</w:t>
      </w:r>
      <w:r w:rsidR="00CF4948">
        <w:rPr>
          <w:rFonts w:ascii="Arial" w:hAnsi="Arial" w:cs="Arial"/>
        </w:rPr>
        <w:t>8</w:t>
      </w:r>
      <w:r w:rsidRPr="00677CB9">
        <w:rPr>
          <w:rFonts w:ascii="Arial" w:hAnsi="Arial" w:cs="Arial"/>
        </w:rPr>
        <w:t xml:space="preserve"> del REGLAMENTO.</w:t>
      </w:r>
    </w:p>
    <w:p w14:paraId="5F095BFF" w14:textId="77777777" w:rsidR="00115898" w:rsidRPr="00677CB9" w:rsidRDefault="00115898" w:rsidP="00115898">
      <w:pPr>
        <w:ind w:left="705"/>
        <w:jc w:val="both"/>
        <w:rPr>
          <w:rFonts w:ascii="Arial" w:hAnsi="Arial" w:cs="Arial"/>
        </w:rPr>
      </w:pPr>
    </w:p>
    <w:p w14:paraId="051B245A" w14:textId="77777777" w:rsidR="00115898" w:rsidRPr="006375EC" w:rsidRDefault="00115898" w:rsidP="00115898">
      <w:pPr>
        <w:pStyle w:val="Ttulo1"/>
        <w:numPr>
          <w:ilvl w:val="0"/>
          <w:numId w:val="1"/>
        </w:numPr>
        <w:jc w:val="both"/>
        <w:rPr>
          <w:rFonts w:cs="Arial"/>
          <w:color w:val="7F7F7F"/>
          <w:kern w:val="32"/>
          <w:sz w:val="20"/>
        </w:rPr>
      </w:pPr>
      <w:bookmarkStart w:id="948" w:name="_Toc434004127"/>
      <w:bookmarkStart w:id="949" w:name="_Toc498523225"/>
      <w:bookmarkStart w:id="950" w:name="_Toc511148486"/>
      <w:bookmarkStart w:id="951" w:name="_Toc55310083"/>
      <w:r w:rsidRPr="006375EC">
        <w:rPr>
          <w:rFonts w:cs="Arial"/>
          <w:bCs/>
          <w:color w:val="1F4E79"/>
          <w:sz w:val="20"/>
        </w:rPr>
        <w:t>MODIFICACIONES AL CONTRATO Y CANTIDADES ADICIONALES QUE PODRÁN CONTRATARSE</w:t>
      </w:r>
      <w:bookmarkEnd w:id="948"/>
      <w:bookmarkEnd w:id="949"/>
      <w:r w:rsidRPr="006375EC">
        <w:rPr>
          <w:rFonts w:cs="Arial"/>
          <w:bCs/>
          <w:color w:val="1F4E79"/>
          <w:sz w:val="20"/>
        </w:rPr>
        <w:t>.</w:t>
      </w:r>
      <w:bookmarkEnd w:id="950"/>
      <w:bookmarkEnd w:id="951"/>
    </w:p>
    <w:p w14:paraId="7D4E3495" w14:textId="198B2389" w:rsidR="00115898" w:rsidRPr="00677CB9" w:rsidRDefault="00115898" w:rsidP="00115898">
      <w:pPr>
        <w:pStyle w:val="Textosinformato"/>
        <w:spacing w:before="120" w:after="120"/>
        <w:ind w:left="709"/>
        <w:jc w:val="both"/>
        <w:rPr>
          <w:rFonts w:ascii="Arial" w:hAnsi="Arial" w:cs="Arial"/>
        </w:rPr>
      </w:pPr>
      <w:r w:rsidRPr="00677CB9">
        <w:rPr>
          <w:rFonts w:ascii="Arial" w:hAnsi="Arial" w:cs="Arial"/>
        </w:rPr>
        <w:t xml:space="preserve">De conformidad con </w:t>
      </w:r>
      <w:r w:rsidR="00A75EA7">
        <w:rPr>
          <w:rFonts w:ascii="Arial" w:hAnsi="Arial" w:cs="Arial"/>
        </w:rPr>
        <w:t>el</w:t>
      </w:r>
      <w:r w:rsidRPr="009C51B1">
        <w:rPr>
          <w:rFonts w:ascii="Arial" w:hAnsi="Arial" w:cs="Arial"/>
        </w:rPr>
        <w:t xml:space="preserve"> artículo</w:t>
      </w:r>
      <w:r w:rsidR="00EB5E69">
        <w:rPr>
          <w:rFonts w:ascii="Arial" w:hAnsi="Arial" w:cs="Arial"/>
        </w:rPr>
        <w:t xml:space="preserve"> </w:t>
      </w:r>
      <w:r w:rsidRPr="00677CB9">
        <w:rPr>
          <w:rFonts w:ascii="Arial" w:hAnsi="Arial" w:cs="Arial"/>
        </w:rPr>
        <w:t xml:space="preserve">61 del REGLAMENTO, </w:t>
      </w:r>
      <w:r>
        <w:rPr>
          <w:rFonts w:ascii="Arial" w:hAnsi="Arial" w:cs="Arial"/>
        </w:rPr>
        <w:t>el área requirente podrá</w:t>
      </w:r>
      <w:r w:rsidRPr="00677CB9">
        <w:rPr>
          <w:rFonts w:ascii="Arial" w:hAnsi="Arial" w:cs="Arial"/>
        </w:rPr>
        <w:t xml:space="preserve">, dentro de su presupuesto aprobado y disponible, bajo su responsabilidad y por razones fundadas y explícitas, solicitar a la Dirección de Recursos Materiales y Servicios el incremento del monto del contrato o de la cantidad de </w:t>
      </w:r>
      <w:r w:rsidR="00A26712">
        <w:rPr>
          <w:rFonts w:ascii="Arial" w:hAnsi="Arial" w:cs="Arial"/>
        </w:rPr>
        <w:t>bienes</w:t>
      </w:r>
      <w:r w:rsidRPr="00677CB9">
        <w:rPr>
          <w:rFonts w:ascii="Arial" w:hAnsi="Arial" w:cs="Arial"/>
        </w:rPr>
        <w:t xml:space="preserve"> solicitados mediante modificaciones a sus contratos vigentes, siempre que las modificaciones no rebasen, en conjunto, el 20% (veinte por ciento) del monto o cantidad de los conceptos o volúmenes establecidos originalmente y el precio de los bienes, arrendamientos o servicios, sea</w:t>
      </w:r>
      <w:r>
        <w:rPr>
          <w:rFonts w:ascii="Arial" w:hAnsi="Arial" w:cs="Arial"/>
        </w:rPr>
        <w:t xml:space="preserve"> igual al pactado originalmente</w:t>
      </w:r>
      <w:r w:rsidRPr="00677CB9">
        <w:rPr>
          <w:rFonts w:ascii="Arial" w:hAnsi="Arial" w:cs="Arial"/>
        </w:rPr>
        <w:t>.</w:t>
      </w:r>
    </w:p>
    <w:p w14:paraId="3C44388E" w14:textId="34E8AADF" w:rsidR="00115898" w:rsidRPr="00677CB9" w:rsidRDefault="00115898" w:rsidP="00A26712">
      <w:pPr>
        <w:pStyle w:val="Textosinformato"/>
        <w:spacing w:before="120" w:after="120"/>
        <w:ind w:left="709"/>
        <w:jc w:val="both"/>
        <w:rPr>
          <w:rFonts w:ascii="Arial" w:hAnsi="Arial" w:cs="Arial"/>
        </w:rPr>
      </w:pPr>
      <w:r w:rsidRPr="00677CB9">
        <w:rPr>
          <w:rFonts w:ascii="Arial" w:hAnsi="Arial" w:cs="Arial"/>
        </w:rPr>
        <w:t xml:space="preserve">En acatamiento a lo previsto en el artículo 157 de las POBALINES, cuando se convenga un incremento en la cantidad de servicios </w:t>
      </w:r>
      <w:r>
        <w:rPr>
          <w:rFonts w:ascii="Arial" w:hAnsi="Arial" w:cs="Arial"/>
        </w:rPr>
        <w:t xml:space="preserve">y/o bienes </w:t>
      </w:r>
      <w:r w:rsidRPr="00677CB9">
        <w:rPr>
          <w:rFonts w:ascii="Arial" w:hAnsi="Arial" w:cs="Arial"/>
        </w:rPr>
        <w:t xml:space="preserve">se solicitará al PROVEEDOR la entrega de la modificación respectiva de la garantía de cumplimiento por dicho incremento, lo cual deberá estipularse en el Convenio Modificatorio respectivo, así como la fecha de </w:t>
      </w:r>
      <w:r>
        <w:rPr>
          <w:rFonts w:ascii="Arial" w:hAnsi="Arial" w:cs="Arial"/>
        </w:rPr>
        <w:t>entrega</w:t>
      </w:r>
      <w:r w:rsidRPr="00677CB9">
        <w:rPr>
          <w:rFonts w:ascii="Arial" w:hAnsi="Arial" w:cs="Arial"/>
        </w:rPr>
        <w:t xml:space="preserve"> para las cantidades adicionales. Dicha modificación de la garantía se entregará conforme se señala en el artículo 160 de las POBALINES.</w:t>
      </w:r>
    </w:p>
    <w:p w14:paraId="203A8651" w14:textId="77777777" w:rsidR="00115898" w:rsidRPr="00677CB9" w:rsidRDefault="00115898" w:rsidP="00115898">
      <w:pPr>
        <w:pStyle w:val="Textosinformato"/>
        <w:spacing w:before="120" w:after="120"/>
        <w:ind w:left="709"/>
        <w:jc w:val="both"/>
        <w:rPr>
          <w:rFonts w:ascii="Arial" w:hAnsi="Arial" w:cs="Arial"/>
          <w:lang w:eastAsia="es-MX"/>
        </w:rPr>
      </w:pPr>
      <w:r w:rsidRPr="00677CB9">
        <w:rPr>
          <w:rFonts w:ascii="Arial" w:hAnsi="Arial" w:cs="Arial"/>
        </w:rPr>
        <w:t>De conformidad con el artículo 61 cuarto párrafo del REGLAMENTO, cualquier modificación al contrato deberá formalizarse por escrito por las partes, mediante la suscripción de convenios modificatorios los cuales</w:t>
      </w:r>
      <w:r w:rsidRPr="00677CB9">
        <w:rPr>
          <w:rFonts w:ascii="Arial" w:hAnsi="Arial" w:cs="Arial"/>
          <w:lang w:eastAsia="es-MX"/>
        </w:rPr>
        <w:t xml:space="preserve"> serán suscritos por el servidor público que lo haya hecho </w:t>
      </w:r>
      <w:r w:rsidRPr="00677CB9">
        <w:rPr>
          <w:rFonts w:ascii="Arial" w:hAnsi="Arial" w:cs="Arial"/>
          <w:lang w:eastAsia="es-MX"/>
        </w:rPr>
        <w:lastRenderedPageBreak/>
        <w:t xml:space="preserve">en el </w:t>
      </w:r>
      <w:r w:rsidRPr="00677CB9">
        <w:rPr>
          <w:rFonts w:ascii="Arial" w:hAnsi="Arial" w:cs="Arial"/>
        </w:rPr>
        <w:t xml:space="preserve">contrato </w:t>
      </w:r>
      <w:r w:rsidRPr="00677CB9">
        <w:rPr>
          <w:rFonts w:ascii="Arial" w:hAnsi="Arial" w:cs="Arial"/>
          <w:lang w:eastAsia="es-MX"/>
        </w:rPr>
        <w:t>o quien lo sustituya o esté facultado para ello, y deberá contar con la revisión y validación de la Dirección Jurídica del INSTITUTO.</w:t>
      </w:r>
    </w:p>
    <w:p w14:paraId="003F8608" w14:textId="5CF0CBF8" w:rsidR="00115898" w:rsidRDefault="00115898" w:rsidP="00115898">
      <w:pPr>
        <w:ind w:left="709"/>
        <w:jc w:val="both"/>
        <w:rPr>
          <w:rFonts w:ascii="Arial" w:hAnsi="Arial" w:cs="Arial"/>
          <w:lang w:eastAsia="es-MX"/>
        </w:rPr>
      </w:pPr>
      <w:r w:rsidRPr="00677CB9">
        <w:rPr>
          <w:rFonts w:ascii="Arial" w:hAnsi="Arial" w:cs="Arial"/>
          <w:lang w:eastAsia="es-MX"/>
        </w:rPr>
        <w:t xml:space="preserve">De acuerdo </w:t>
      </w:r>
      <w:r w:rsidR="00284A70">
        <w:rPr>
          <w:rFonts w:ascii="Arial" w:hAnsi="Arial" w:cs="Arial"/>
          <w:lang w:eastAsia="es-MX"/>
        </w:rPr>
        <w:t>con</w:t>
      </w:r>
      <w:r w:rsidRPr="00677CB9">
        <w:rPr>
          <w:rFonts w:ascii="Arial" w:hAnsi="Arial" w:cs="Arial"/>
          <w:lang w:eastAsia="es-MX"/>
        </w:rPr>
        <w:t xml:space="preserve"> lo señalado en el artículo 61 quinto párrafo del REGLAMENTO, el INSTITUTO se abstendrá de hacer modificaciones que se refieran a precios, anticipos, pagos progresivos, especificaciones y, en general, cualquier cambio que implique otorgar condiciones más ventajosas a un PROVEEDOR, comparadas con las establecidas originalmente.</w:t>
      </w:r>
    </w:p>
    <w:p w14:paraId="200581A7" w14:textId="77777777" w:rsidR="00115898" w:rsidRPr="00677CB9" w:rsidRDefault="00115898" w:rsidP="00115898">
      <w:pPr>
        <w:ind w:left="709"/>
        <w:jc w:val="both"/>
        <w:rPr>
          <w:rFonts w:ascii="Arial" w:hAnsi="Arial" w:cs="Arial"/>
          <w:lang w:eastAsia="es-MX"/>
        </w:rPr>
      </w:pPr>
    </w:p>
    <w:p w14:paraId="0E4BA59C" w14:textId="77777777" w:rsidR="00115898" w:rsidRPr="006375EC" w:rsidRDefault="00115898" w:rsidP="00115898">
      <w:pPr>
        <w:pStyle w:val="Ttulo1"/>
        <w:numPr>
          <w:ilvl w:val="0"/>
          <w:numId w:val="1"/>
        </w:numPr>
        <w:jc w:val="both"/>
        <w:rPr>
          <w:rFonts w:cs="Arial"/>
          <w:bCs/>
          <w:color w:val="1F4E79"/>
          <w:sz w:val="20"/>
        </w:rPr>
      </w:pPr>
      <w:bookmarkStart w:id="952" w:name="_Toc287290904"/>
      <w:bookmarkStart w:id="953" w:name="_Toc298407635"/>
      <w:bookmarkStart w:id="954" w:name="_Toc303777776"/>
      <w:bookmarkStart w:id="955" w:name="_Toc309618086"/>
      <w:bookmarkStart w:id="956" w:name="_Toc314085338"/>
      <w:bookmarkStart w:id="957" w:name="_Toc314086236"/>
      <w:bookmarkStart w:id="958" w:name="_Toc314094159"/>
      <w:bookmarkStart w:id="959" w:name="_Toc434004128"/>
      <w:bookmarkStart w:id="960" w:name="_Toc498523226"/>
      <w:bookmarkStart w:id="961" w:name="_Toc511148487"/>
      <w:bookmarkStart w:id="962" w:name="_Toc55310084"/>
      <w:r w:rsidRPr="006375EC">
        <w:rPr>
          <w:rFonts w:cs="Arial"/>
          <w:bCs/>
          <w:color w:val="1F4E79"/>
          <w:sz w:val="20"/>
        </w:rPr>
        <w:t xml:space="preserve">CAUSAS PARA DESECHAR LAS PROPOSICIONES; DECLARACIÓN DE INVITACIÓN DESIERTA Y CANCELACIÓN DE </w:t>
      </w:r>
      <w:bookmarkEnd w:id="952"/>
      <w:bookmarkEnd w:id="953"/>
      <w:bookmarkEnd w:id="954"/>
      <w:bookmarkEnd w:id="955"/>
      <w:bookmarkEnd w:id="956"/>
      <w:bookmarkEnd w:id="957"/>
      <w:bookmarkEnd w:id="958"/>
      <w:bookmarkEnd w:id="959"/>
      <w:bookmarkEnd w:id="960"/>
      <w:r w:rsidRPr="006375EC">
        <w:rPr>
          <w:rFonts w:cs="Arial"/>
          <w:bCs/>
          <w:color w:val="1F4E79"/>
          <w:sz w:val="20"/>
        </w:rPr>
        <w:t>INVITACIÓN.</w:t>
      </w:r>
      <w:bookmarkEnd w:id="961"/>
      <w:bookmarkEnd w:id="962"/>
    </w:p>
    <w:p w14:paraId="071D0D8B" w14:textId="77777777" w:rsidR="00115898" w:rsidRPr="00F452E3" w:rsidRDefault="00115898" w:rsidP="00115898">
      <w:pPr>
        <w:pStyle w:val="Ttulo1"/>
        <w:numPr>
          <w:ilvl w:val="1"/>
          <w:numId w:val="1"/>
        </w:numPr>
        <w:spacing w:before="120" w:after="120"/>
        <w:jc w:val="both"/>
        <w:rPr>
          <w:rFonts w:cs="Arial"/>
          <w:bCs/>
          <w:color w:val="1F4E79"/>
          <w:sz w:val="20"/>
        </w:rPr>
      </w:pPr>
      <w:bookmarkStart w:id="963" w:name="_Toc287290905"/>
      <w:bookmarkStart w:id="964" w:name="_Toc294270262"/>
      <w:bookmarkStart w:id="965" w:name="_Toc298407636"/>
      <w:bookmarkStart w:id="966" w:name="_Toc301965405"/>
      <w:bookmarkStart w:id="967" w:name="_Toc301965572"/>
      <w:bookmarkStart w:id="968" w:name="_Toc307995595"/>
      <w:bookmarkStart w:id="969" w:name="_Toc308181774"/>
      <w:bookmarkStart w:id="970" w:name="_Toc309618087"/>
      <w:bookmarkStart w:id="971" w:name="_Toc314030221"/>
      <w:bookmarkStart w:id="972" w:name="_Toc314085339"/>
      <w:bookmarkStart w:id="973" w:name="_Toc314086097"/>
      <w:bookmarkStart w:id="974" w:name="_Toc314086237"/>
      <w:bookmarkStart w:id="975" w:name="_Toc314094160"/>
      <w:bookmarkStart w:id="976" w:name="_Toc314804581"/>
      <w:bookmarkStart w:id="977" w:name="_Toc315905529"/>
      <w:bookmarkStart w:id="978" w:name="_Toc316315445"/>
      <w:bookmarkStart w:id="979" w:name="_Toc316316331"/>
      <w:bookmarkStart w:id="980" w:name="_Toc327181279"/>
      <w:bookmarkStart w:id="981" w:name="_Toc329602595"/>
      <w:bookmarkStart w:id="982" w:name="_Toc382993277"/>
      <w:bookmarkStart w:id="983" w:name="_Toc390246841"/>
      <w:bookmarkStart w:id="984" w:name="_Toc390699260"/>
      <w:bookmarkStart w:id="985" w:name="_Toc396148616"/>
      <w:bookmarkStart w:id="986" w:name="_Toc405207202"/>
      <w:bookmarkStart w:id="987" w:name="_Toc414448139"/>
      <w:bookmarkStart w:id="988" w:name="_Toc434004010"/>
      <w:bookmarkStart w:id="989" w:name="_Toc434004129"/>
      <w:bookmarkStart w:id="990" w:name="_Toc464498329"/>
      <w:bookmarkStart w:id="991" w:name="_Toc464498734"/>
      <w:bookmarkStart w:id="992" w:name="_Toc487209348"/>
      <w:bookmarkStart w:id="993" w:name="_Toc488428662"/>
      <w:bookmarkStart w:id="994" w:name="_Toc491180988"/>
      <w:bookmarkStart w:id="995" w:name="_Toc492377950"/>
      <w:bookmarkStart w:id="996" w:name="_Toc493501652"/>
      <w:bookmarkStart w:id="997" w:name="_Toc494211610"/>
      <w:bookmarkStart w:id="998" w:name="_Toc496883346"/>
      <w:bookmarkStart w:id="999" w:name="_Toc498523227"/>
      <w:bookmarkStart w:id="1000" w:name="_Toc510450899"/>
      <w:bookmarkStart w:id="1001" w:name="_Toc511148488"/>
      <w:bookmarkStart w:id="1002" w:name="_Toc527963325"/>
      <w:bookmarkStart w:id="1003" w:name="_Toc528680712"/>
      <w:bookmarkStart w:id="1004" w:name="_Toc25083255"/>
      <w:bookmarkStart w:id="1005" w:name="_Toc25841894"/>
      <w:bookmarkStart w:id="1006" w:name="_Toc25919742"/>
      <w:bookmarkStart w:id="1007" w:name="_Toc26174866"/>
      <w:bookmarkStart w:id="1008" w:name="_Toc49502896"/>
      <w:bookmarkStart w:id="1009" w:name="_Toc54951000"/>
      <w:bookmarkStart w:id="1010" w:name="_Toc55310085"/>
      <w:r w:rsidRPr="00F452E3">
        <w:rPr>
          <w:rFonts w:cs="Arial"/>
          <w:bCs/>
          <w:color w:val="1F4E79"/>
          <w:sz w:val="20"/>
        </w:rPr>
        <w:t>Causas para desechar las proposiciones.</w:t>
      </w:r>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14:paraId="009D45FF" w14:textId="77777777" w:rsidR="00115898" w:rsidRPr="00677CB9" w:rsidRDefault="00115898" w:rsidP="00115898">
      <w:pPr>
        <w:pStyle w:val="Textoindependiente"/>
        <w:spacing w:before="120" w:after="120"/>
        <w:ind w:left="708"/>
        <w:rPr>
          <w:rFonts w:cs="Arial"/>
          <w:sz w:val="20"/>
        </w:rPr>
      </w:pPr>
      <w:r w:rsidRPr="00677CB9">
        <w:rPr>
          <w:rFonts w:cs="Arial"/>
          <w:sz w:val="20"/>
        </w:rPr>
        <w:t>En cumplimiento al artículo 36 fracción XV del REGLAMENTO y el artículo 56 fracción IV de las POBALINES, se podrá desechar la proposición de un LICITANTE en los siguientes supuestos:</w:t>
      </w:r>
    </w:p>
    <w:p w14:paraId="641EDA63" w14:textId="639CD4BF" w:rsidR="00C55F08" w:rsidRPr="00677CB9" w:rsidRDefault="00C55F08" w:rsidP="000503D5">
      <w:pPr>
        <w:numPr>
          <w:ilvl w:val="0"/>
          <w:numId w:val="3"/>
        </w:numPr>
        <w:tabs>
          <w:tab w:val="num" w:pos="1353"/>
        </w:tabs>
        <w:spacing w:before="120" w:after="120"/>
        <w:jc w:val="both"/>
        <w:rPr>
          <w:rFonts w:ascii="Arial" w:eastAsia="MS Mincho" w:hAnsi="Arial" w:cs="Arial"/>
        </w:rPr>
      </w:pPr>
      <w:r w:rsidRPr="00677CB9">
        <w:rPr>
          <w:rFonts w:ascii="Arial" w:eastAsia="MS Mincho" w:hAnsi="Arial" w:cs="Arial"/>
        </w:rPr>
        <w:t>Por no cumplir con cualquiera de los requisitos establecidos en esta convocatoria, su</w:t>
      </w:r>
      <w:r>
        <w:rPr>
          <w:rFonts w:ascii="Arial" w:eastAsia="MS Mincho" w:hAnsi="Arial" w:cs="Arial"/>
        </w:rPr>
        <w:t>s</w:t>
      </w:r>
      <w:r w:rsidRPr="00677CB9">
        <w:rPr>
          <w:rFonts w:ascii="Arial" w:eastAsia="MS Mincho" w:hAnsi="Arial" w:cs="Arial"/>
        </w:rPr>
        <w:t xml:space="preserve"> anexos</w:t>
      </w:r>
      <w:r>
        <w:rPr>
          <w:rFonts w:ascii="Arial" w:eastAsia="MS Mincho" w:hAnsi="Arial" w:cs="Arial"/>
        </w:rPr>
        <w:t>, sus modificaciones que deriven de</w:t>
      </w:r>
      <w:r w:rsidRPr="00677CB9">
        <w:rPr>
          <w:rFonts w:ascii="Arial" w:eastAsia="MS Mincho" w:hAnsi="Arial" w:cs="Arial"/>
        </w:rPr>
        <w:t xml:space="preserve"> la(s) </w:t>
      </w:r>
      <w:r w:rsidR="00B310B8">
        <w:rPr>
          <w:rFonts w:ascii="Arial" w:eastAsia="MS Mincho" w:hAnsi="Arial" w:cs="Arial"/>
        </w:rPr>
        <w:t>solicitudes de aclaración que se presenten</w:t>
      </w:r>
      <w:r w:rsidRPr="00677CB9">
        <w:rPr>
          <w:rFonts w:ascii="Arial" w:eastAsia="MS Mincho" w:hAnsi="Arial" w:cs="Arial"/>
        </w:rPr>
        <w:t xml:space="preserve">, que afecte la solvencia de la proposición, considerando lo establecido en el penúltimo y último párrafo del artículo 43 del REGLAMENTO. </w:t>
      </w:r>
    </w:p>
    <w:p w14:paraId="0EACE541" w14:textId="77777777" w:rsidR="00C55F08" w:rsidRPr="001E2452" w:rsidRDefault="00C55F08" w:rsidP="00C55F08">
      <w:pPr>
        <w:numPr>
          <w:ilvl w:val="0"/>
          <w:numId w:val="3"/>
        </w:numPr>
        <w:tabs>
          <w:tab w:val="clear" w:pos="1211"/>
          <w:tab w:val="num" w:pos="1134"/>
        </w:tabs>
        <w:spacing w:before="120" w:after="120"/>
        <w:ind w:left="1134" w:hanging="283"/>
        <w:jc w:val="both"/>
        <w:rPr>
          <w:rFonts w:ascii="Arial" w:eastAsia="MS Mincho" w:hAnsi="Arial" w:cs="Arial"/>
        </w:rPr>
      </w:pPr>
      <w:r>
        <w:rPr>
          <w:rFonts w:ascii="Arial" w:eastAsia="MS Mincho" w:hAnsi="Arial" w:cs="Arial"/>
        </w:rPr>
        <w:t xml:space="preserve">Por no presentar o no estar </w:t>
      </w:r>
      <w:r w:rsidRPr="00360869">
        <w:rPr>
          <w:rFonts w:ascii="Arial" w:eastAsia="MS Mincho" w:hAnsi="Arial" w:cs="Arial"/>
          <w:b/>
        </w:rPr>
        <w:t>VIGENTE</w:t>
      </w:r>
      <w:r>
        <w:rPr>
          <w:rFonts w:ascii="Arial" w:eastAsia="MS Mincho" w:hAnsi="Arial" w:cs="Arial"/>
        </w:rPr>
        <w:t xml:space="preserve"> la identificación oficial solicitada como parte del escrito (</w:t>
      </w:r>
      <w:r w:rsidRPr="001E1233">
        <w:rPr>
          <w:rFonts w:ascii="Arial" w:eastAsia="MS Mincho" w:hAnsi="Arial" w:cs="Arial"/>
          <w:b/>
        </w:rPr>
        <w:t>Anexo 2</w:t>
      </w:r>
      <w:r>
        <w:rPr>
          <w:rFonts w:ascii="Arial" w:eastAsia="MS Mincho" w:hAnsi="Arial" w:cs="Arial"/>
        </w:rPr>
        <w:t>) a que se refiere el inciso a) del numeral 4.1 de la presente convocatoria.</w:t>
      </w:r>
    </w:p>
    <w:p w14:paraId="19E3A790" w14:textId="783068C8" w:rsidR="00C55F08" w:rsidRPr="00677CB9" w:rsidRDefault="00C55F08" w:rsidP="00C55F08">
      <w:pPr>
        <w:numPr>
          <w:ilvl w:val="0"/>
          <w:numId w:val="3"/>
        </w:numPr>
        <w:tabs>
          <w:tab w:val="clear" w:pos="1211"/>
          <w:tab w:val="num" w:pos="1134"/>
          <w:tab w:val="num" w:pos="1353"/>
        </w:tabs>
        <w:spacing w:before="120" w:after="120"/>
        <w:ind w:left="1134" w:hanging="283"/>
        <w:jc w:val="both"/>
        <w:rPr>
          <w:rFonts w:ascii="Arial" w:eastAsia="MS Mincho" w:hAnsi="Arial" w:cs="Arial"/>
        </w:rPr>
      </w:pPr>
      <w:r w:rsidRPr="00677CB9">
        <w:rPr>
          <w:rFonts w:ascii="Arial" w:eastAsia="MS Mincho" w:hAnsi="Arial" w:cs="Arial"/>
        </w:rPr>
        <w:t>Si se comprueba que el LICITANTE</w:t>
      </w:r>
      <w:r w:rsidRPr="00677CB9">
        <w:rPr>
          <w:rFonts w:ascii="Arial" w:eastAsia="MS Mincho" w:hAnsi="Arial" w:cs="Arial"/>
          <w:b/>
        </w:rPr>
        <w:t xml:space="preserve"> </w:t>
      </w:r>
      <w:r w:rsidRPr="00677CB9">
        <w:rPr>
          <w:rFonts w:ascii="Arial" w:eastAsia="MS Mincho" w:hAnsi="Arial" w:cs="Arial"/>
        </w:rPr>
        <w:t xml:space="preserve">se encuentra en alguno de los supuestos de los artículos 59 y </w:t>
      </w:r>
      <w:r w:rsidR="00CF4948">
        <w:rPr>
          <w:rFonts w:ascii="Arial" w:eastAsia="MS Mincho" w:hAnsi="Arial" w:cs="Arial"/>
        </w:rPr>
        <w:t>78</w:t>
      </w:r>
      <w:r w:rsidRPr="00677CB9">
        <w:rPr>
          <w:rFonts w:ascii="Arial" w:eastAsia="MS Mincho" w:hAnsi="Arial" w:cs="Arial"/>
        </w:rPr>
        <w:t xml:space="preserve"> del REGLAMENTO o </w:t>
      </w:r>
      <w:r w:rsidRPr="00024458">
        <w:rPr>
          <w:rFonts w:ascii="Arial" w:eastAsia="MS Mincho" w:hAnsi="Arial" w:cs="Arial"/>
        </w:rPr>
        <w:t>49 fracción IX de la Ley General de Responsabilidades Administrativas</w:t>
      </w:r>
      <w:r w:rsidRPr="00677CB9">
        <w:rPr>
          <w:rFonts w:ascii="Arial" w:eastAsia="MS Mincho" w:hAnsi="Arial" w:cs="Arial"/>
        </w:rPr>
        <w:t>.</w:t>
      </w:r>
    </w:p>
    <w:p w14:paraId="4D9FF496" w14:textId="666A3554" w:rsidR="00C55F08" w:rsidRPr="00677CB9" w:rsidRDefault="00C55F08" w:rsidP="00C55F08">
      <w:pPr>
        <w:numPr>
          <w:ilvl w:val="0"/>
          <w:numId w:val="3"/>
        </w:numPr>
        <w:tabs>
          <w:tab w:val="clear" w:pos="1211"/>
          <w:tab w:val="num" w:pos="1134"/>
          <w:tab w:val="num" w:pos="1353"/>
        </w:tabs>
        <w:spacing w:before="120" w:after="120"/>
        <w:ind w:left="1134" w:hanging="283"/>
        <w:jc w:val="both"/>
        <w:rPr>
          <w:rFonts w:ascii="Arial" w:eastAsia="MS Mincho" w:hAnsi="Arial" w:cs="Arial"/>
        </w:rPr>
      </w:pPr>
      <w:r w:rsidRPr="00677CB9">
        <w:rPr>
          <w:rFonts w:ascii="Arial" w:eastAsia="MS Mincho" w:hAnsi="Arial" w:cs="Arial"/>
        </w:rPr>
        <w:t xml:space="preserve">Si se comprueba que algún LICITANTE ha acordado con otro u otros elevar el costo de </w:t>
      </w:r>
      <w:r w:rsidRPr="00677CB9">
        <w:rPr>
          <w:rFonts w:ascii="Arial" w:hAnsi="Arial" w:cs="Arial"/>
        </w:rPr>
        <w:t xml:space="preserve">los </w:t>
      </w:r>
      <w:r w:rsidR="00A26712">
        <w:rPr>
          <w:rFonts w:ascii="Arial" w:hAnsi="Arial" w:cs="Arial"/>
        </w:rPr>
        <w:t>bienes</w:t>
      </w:r>
      <w:r w:rsidRPr="00677CB9">
        <w:rPr>
          <w:rFonts w:ascii="Arial" w:hAnsi="Arial" w:cs="Arial"/>
        </w:rPr>
        <w:t xml:space="preserve"> solicitados</w:t>
      </w:r>
      <w:r w:rsidRPr="00677CB9">
        <w:rPr>
          <w:rFonts w:ascii="Arial" w:eastAsia="MS Mincho" w:hAnsi="Arial" w:cs="Arial"/>
        </w:rPr>
        <w:t xml:space="preserve"> o cualquier otro acuerdo que tenga como fin obtener una ventaja sobre los demás LICITANTES.</w:t>
      </w:r>
    </w:p>
    <w:p w14:paraId="0C76FDF4" w14:textId="77777777" w:rsidR="00C55F08" w:rsidRPr="006B2539" w:rsidRDefault="00C55F08" w:rsidP="00C55F08">
      <w:pPr>
        <w:numPr>
          <w:ilvl w:val="0"/>
          <w:numId w:val="3"/>
        </w:numPr>
        <w:tabs>
          <w:tab w:val="clear" w:pos="1211"/>
          <w:tab w:val="num" w:pos="567"/>
          <w:tab w:val="num" w:pos="1134"/>
          <w:tab w:val="num" w:pos="1353"/>
        </w:tabs>
        <w:spacing w:before="120" w:after="120"/>
        <w:ind w:left="1134" w:hanging="283"/>
        <w:jc w:val="both"/>
        <w:rPr>
          <w:rFonts w:ascii="Arial" w:hAnsi="Arial" w:cs="Arial"/>
          <w:lang w:eastAsia="es-MX"/>
        </w:rPr>
      </w:pPr>
      <w:r w:rsidRPr="006B2539">
        <w:rPr>
          <w:rFonts w:ascii="Arial" w:hAnsi="Arial" w:cs="Arial"/>
          <w:lang w:eastAsia="es-MX"/>
        </w:rPr>
        <w:t xml:space="preserve">Cuando la proposición no se presente foliada en todas y cada una de las hojas de los documentos que la integren; cuando alguna o algunas hojas carezcan de folio y se constate que las hojas no foliadas </w:t>
      </w:r>
      <w:r w:rsidRPr="006B2539">
        <w:rPr>
          <w:rFonts w:ascii="Arial" w:hAnsi="Arial" w:cs="Arial"/>
          <w:b/>
          <w:lang w:eastAsia="es-MX"/>
        </w:rPr>
        <w:t>no</w:t>
      </w:r>
      <w:r w:rsidRPr="006B2539">
        <w:rPr>
          <w:rFonts w:ascii="Arial" w:hAnsi="Arial" w:cs="Arial"/>
          <w:lang w:eastAsia="es-MX"/>
        </w:rPr>
        <w:t xml:space="preserve"> mantienen continuidad; </w:t>
      </w:r>
      <w:r>
        <w:rPr>
          <w:rFonts w:ascii="Arial" w:hAnsi="Arial" w:cs="Arial"/>
          <w:lang w:eastAsia="es-MX"/>
        </w:rPr>
        <w:t xml:space="preserve">o bien, </w:t>
      </w:r>
      <w:r w:rsidRPr="006B2539">
        <w:rPr>
          <w:rFonts w:ascii="Arial" w:hAnsi="Arial" w:cs="Arial"/>
          <w:lang w:eastAsia="es-MX"/>
        </w:rPr>
        <w:t xml:space="preserve">cuando falte alguna hoja y la omisión </w:t>
      </w:r>
      <w:r w:rsidRPr="006B2539">
        <w:rPr>
          <w:rFonts w:ascii="Arial" w:hAnsi="Arial" w:cs="Arial"/>
          <w:b/>
          <w:lang w:eastAsia="es-MX"/>
        </w:rPr>
        <w:t>no</w:t>
      </w:r>
      <w:r w:rsidRPr="006B2539">
        <w:rPr>
          <w:rFonts w:ascii="Arial" w:hAnsi="Arial" w:cs="Arial"/>
          <w:lang w:eastAsia="es-MX"/>
        </w:rPr>
        <w:t xml:space="preserve"> pueda ser cubierta con información contenida en la propia proposición o con los documentos distintos a la misma.</w:t>
      </w:r>
    </w:p>
    <w:p w14:paraId="4BF93CDA" w14:textId="3BF32128" w:rsidR="00C55F08" w:rsidRPr="00130304" w:rsidRDefault="00C55F08" w:rsidP="00C55F08">
      <w:pPr>
        <w:numPr>
          <w:ilvl w:val="0"/>
          <w:numId w:val="3"/>
        </w:numPr>
        <w:tabs>
          <w:tab w:val="clear" w:pos="1211"/>
          <w:tab w:val="num" w:pos="1134"/>
          <w:tab w:val="num" w:pos="1353"/>
        </w:tabs>
        <w:spacing w:before="120" w:after="120"/>
        <w:ind w:left="1134" w:hanging="283"/>
        <w:jc w:val="both"/>
        <w:rPr>
          <w:rFonts w:ascii="Arial" w:eastAsia="MS Mincho" w:hAnsi="Arial" w:cs="Arial"/>
        </w:rPr>
      </w:pPr>
      <w:r w:rsidRPr="00642856">
        <w:rPr>
          <w:rFonts w:ascii="Arial" w:eastAsia="MS Mincho" w:hAnsi="Arial" w:cs="Arial"/>
          <w:lang w:eastAsia="es-MX"/>
        </w:rPr>
        <w:t xml:space="preserve">Cuando la proposición no esté firmada electrónicamente con una firma electrónica avanzada </w:t>
      </w:r>
      <w:r>
        <w:rPr>
          <w:rFonts w:ascii="Arial" w:eastAsia="MS Mincho" w:hAnsi="Arial" w:cs="Arial"/>
        </w:rPr>
        <w:t xml:space="preserve">válida </w:t>
      </w:r>
      <w:r w:rsidRPr="00851B6A">
        <w:rPr>
          <w:rFonts w:ascii="Arial" w:eastAsia="MS Mincho" w:hAnsi="Arial" w:cs="Arial"/>
          <w:b/>
        </w:rPr>
        <w:t xml:space="preserve">(de la </w:t>
      </w:r>
      <w:r w:rsidRPr="0010650B">
        <w:rPr>
          <w:rFonts w:ascii="Arial" w:eastAsia="MS Mincho" w:hAnsi="Arial" w:cs="Arial"/>
          <w:b/>
        </w:rPr>
        <w:t xml:space="preserve">empresa, </w:t>
      </w:r>
      <w:r w:rsidR="00DB6E31" w:rsidRPr="0010650B">
        <w:rPr>
          <w:rFonts w:ascii="Arial" w:eastAsia="MS Mincho" w:hAnsi="Arial" w:cs="Arial"/>
          <w:b/>
        </w:rPr>
        <w:t xml:space="preserve">persona </w:t>
      </w:r>
      <w:r w:rsidRPr="0010650B">
        <w:rPr>
          <w:rFonts w:ascii="Arial" w:eastAsia="MS Mincho" w:hAnsi="Arial" w:cs="Arial"/>
          <w:b/>
        </w:rPr>
        <w:t>física o moral, participante).</w:t>
      </w:r>
    </w:p>
    <w:p w14:paraId="33A04E6A" w14:textId="47700653" w:rsidR="00C55F08" w:rsidRPr="00642856" w:rsidRDefault="00C55F08" w:rsidP="00C55F08">
      <w:pPr>
        <w:numPr>
          <w:ilvl w:val="0"/>
          <w:numId w:val="3"/>
        </w:numPr>
        <w:tabs>
          <w:tab w:val="clear" w:pos="1211"/>
          <w:tab w:val="num" w:pos="1134"/>
          <w:tab w:val="num" w:pos="1353"/>
        </w:tabs>
        <w:spacing w:before="120" w:after="120"/>
        <w:ind w:left="1134" w:hanging="283"/>
        <w:jc w:val="both"/>
        <w:rPr>
          <w:rFonts w:ascii="Arial" w:eastAsia="MS Mincho" w:hAnsi="Arial" w:cs="Arial"/>
          <w:lang w:eastAsia="es-MX"/>
        </w:rPr>
      </w:pPr>
      <w:r w:rsidRPr="00642856">
        <w:rPr>
          <w:rFonts w:ascii="Arial" w:eastAsia="MS Mincho" w:hAnsi="Arial" w:cs="Arial"/>
          <w:lang w:eastAsia="es-MX"/>
        </w:rPr>
        <w:t xml:space="preserve">Cuando </w:t>
      </w:r>
      <w:r w:rsidRPr="00642856">
        <w:rPr>
          <w:rFonts w:ascii="Arial" w:hAnsi="Arial" w:cs="Arial"/>
          <w:lang w:eastAsia="es-MX"/>
        </w:rPr>
        <w:t>los precios ofertados se consideren no aceptables</w:t>
      </w:r>
      <w:r w:rsidR="00AD3AC0">
        <w:rPr>
          <w:rFonts w:ascii="Arial" w:hAnsi="Arial" w:cs="Arial"/>
          <w:lang w:eastAsia="es-MX"/>
        </w:rPr>
        <w:t xml:space="preserve"> o no convenientes</w:t>
      </w:r>
      <w:r w:rsidRPr="00642856">
        <w:rPr>
          <w:rFonts w:ascii="Arial" w:hAnsi="Arial" w:cs="Arial"/>
          <w:lang w:eastAsia="es-MX"/>
        </w:rPr>
        <w:t xml:space="preserve">, de acuerdo </w:t>
      </w:r>
      <w:r w:rsidR="00284A70">
        <w:rPr>
          <w:rFonts w:ascii="Arial" w:hAnsi="Arial" w:cs="Arial"/>
          <w:lang w:eastAsia="es-MX"/>
        </w:rPr>
        <w:t>con</w:t>
      </w:r>
      <w:r w:rsidRPr="00642856">
        <w:rPr>
          <w:rFonts w:ascii="Arial" w:hAnsi="Arial" w:cs="Arial"/>
          <w:lang w:eastAsia="es-MX"/>
        </w:rPr>
        <w:t xml:space="preserve"> lo señalado en el artículo 2 </w:t>
      </w:r>
      <w:r w:rsidR="008278CE">
        <w:rPr>
          <w:rFonts w:ascii="Arial" w:hAnsi="Arial" w:cs="Arial"/>
          <w:lang w:eastAsia="es-MX"/>
        </w:rPr>
        <w:t>fraccio</w:t>
      </w:r>
      <w:r w:rsidRPr="00642856">
        <w:rPr>
          <w:rFonts w:ascii="Arial" w:hAnsi="Arial" w:cs="Arial"/>
          <w:lang w:eastAsia="es-MX"/>
        </w:rPr>
        <w:t>n</w:t>
      </w:r>
      <w:r w:rsidR="008278CE">
        <w:rPr>
          <w:rFonts w:ascii="Arial" w:hAnsi="Arial" w:cs="Arial"/>
          <w:lang w:eastAsia="es-MX"/>
        </w:rPr>
        <w:t>es XL y</w:t>
      </w:r>
      <w:r w:rsidRPr="00642856">
        <w:rPr>
          <w:rFonts w:ascii="Arial" w:hAnsi="Arial" w:cs="Arial"/>
          <w:lang w:eastAsia="es-MX"/>
        </w:rPr>
        <w:t xml:space="preserve"> XLI del REGLAMENTO y artículo 68 de las POBALINES.</w:t>
      </w:r>
    </w:p>
    <w:p w14:paraId="27ECFC78" w14:textId="37B8F324" w:rsidR="00C55F08" w:rsidRPr="00843F30" w:rsidRDefault="00C55F08" w:rsidP="00C55F08">
      <w:pPr>
        <w:numPr>
          <w:ilvl w:val="0"/>
          <w:numId w:val="3"/>
        </w:numPr>
        <w:tabs>
          <w:tab w:val="clear" w:pos="1211"/>
          <w:tab w:val="num" w:pos="1134"/>
          <w:tab w:val="num" w:pos="1353"/>
        </w:tabs>
        <w:spacing w:before="120" w:after="120"/>
        <w:ind w:left="1134" w:hanging="283"/>
        <w:jc w:val="both"/>
        <w:rPr>
          <w:rFonts w:ascii="Arial" w:eastAsia="MS Mincho" w:hAnsi="Arial" w:cs="Arial"/>
          <w:lang w:eastAsia="es-MX"/>
        </w:rPr>
      </w:pPr>
      <w:r w:rsidRPr="00843F30">
        <w:rPr>
          <w:rFonts w:ascii="Arial" w:hAnsi="Arial" w:cs="Arial"/>
          <w:lang w:eastAsia="es-MX"/>
        </w:rPr>
        <w:t>Cuando el objeto social de la empresa licitante no se</w:t>
      </w:r>
      <w:r w:rsidR="00DB6E31">
        <w:rPr>
          <w:rFonts w:ascii="Arial" w:hAnsi="Arial" w:cs="Arial"/>
          <w:lang w:eastAsia="es-MX"/>
        </w:rPr>
        <w:t xml:space="preserve"> señale o no se</w:t>
      </w:r>
      <w:r w:rsidRPr="00843F30">
        <w:rPr>
          <w:rFonts w:ascii="Arial" w:hAnsi="Arial" w:cs="Arial"/>
          <w:lang w:eastAsia="es-MX"/>
        </w:rPr>
        <w:t xml:space="preserve"> relacione con el objeto de la presente contratación.</w:t>
      </w:r>
    </w:p>
    <w:p w14:paraId="5985684E" w14:textId="2F138316" w:rsidR="00BF74C4" w:rsidRDefault="00C55F08" w:rsidP="00C55F08">
      <w:pPr>
        <w:pStyle w:val="Prrafodelista"/>
        <w:numPr>
          <w:ilvl w:val="0"/>
          <w:numId w:val="3"/>
        </w:numPr>
        <w:tabs>
          <w:tab w:val="clear" w:pos="1211"/>
          <w:tab w:val="num" w:pos="1134"/>
        </w:tabs>
        <w:jc w:val="both"/>
        <w:rPr>
          <w:rFonts w:ascii="Arial" w:eastAsia="MS Mincho" w:hAnsi="Arial" w:cs="Arial"/>
          <w:snapToGrid/>
          <w:lang w:val="es-MX" w:eastAsia="es-MX"/>
        </w:rPr>
      </w:pPr>
      <w:r w:rsidRPr="00843F30">
        <w:rPr>
          <w:rFonts w:ascii="Arial" w:eastAsia="MS Mincho" w:hAnsi="Arial" w:cs="Arial"/>
          <w:lang w:eastAsia="es-MX"/>
        </w:rPr>
        <w:t xml:space="preserve">Por señalar condiciones de pago distintas a las establecidas en la convocatoria o por no cotizar </w:t>
      </w:r>
      <w:r w:rsidR="009942C1">
        <w:rPr>
          <w:rFonts w:ascii="Arial" w:eastAsia="MS Mincho" w:hAnsi="Arial" w:cs="Arial"/>
          <w:lang w:eastAsia="es-MX"/>
        </w:rPr>
        <w:t>el</w:t>
      </w:r>
      <w:r w:rsidRPr="00843F30">
        <w:rPr>
          <w:rFonts w:ascii="Arial" w:eastAsia="MS Mincho" w:hAnsi="Arial" w:cs="Arial"/>
          <w:lang w:eastAsia="es-MX"/>
        </w:rPr>
        <w:t xml:space="preserve"> concepto señalado en el </w:t>
      </w:r>
      <w:r w:rsidRPr="00843F30">
        <w:rPr>
          <w:rFonts w:ascii="Arial" w:eastAsia="MS Mincho" w:hAnsi="Arial" w:cs="Arial"/>
          <w:b/>
          <w:lang w:eastAsia="es-MX"/>
        </w:rPr>
        <w:t>Anexo 7 “Oferta económica</w:t>
      </w:r>
      <w:r>
        <w:rPr>
          <w:rFonts w:ascii="Arial" w:eastAsia="MS Mincho" w:hAnsi="Arial" w:cs="Arial"/>
          <w:b/>
          <w:lang w:eastAsia="es-MX"/>
        </w:rPr>
        <w:t>”</w:t>
      </w:r>
      <w:r w:rsidRPr="00843F30">
        <w:rPr>
          <w:rFonts w:ascii="Arial" w:eastAsia="MS Mincho" w:hAnsi="Arial" w:cs="Arial"/>
          <w:lang w:eastAsia="es-MX"/>
        </w:rPr>
        <w:t xml:space="preserve"> de la presente Convocatoria</w:t>
      </w:r>
      <w:r>
        <w:rPr>
          <w:rFonts w:ascii="Arial" w:eastAsia="MS Mincho" w:hAnsi="Arial" w:cs="Arial"/>
          <w:snapToGrid/>
          <w:lang w:val="es-MX" w:eastAsia="es-MX"/>
        </w:rPr>
        <w:t>.</w:t>
      </w:r>
    </w:p>
    <w:p w14:paraId="0897CF40" w14:textId="77777777" w:rsidR="00C55F08" w:rsidRPr="00C55F08" w:rsidRDefault="00C55F08" w:rsidP="00C55F08">
      <w:pPr>
        <w:pStyle w:val="Prrafodelista"/>
        <w:ind w:left="1211"/>
        <w:jc w:val="both"/>
        <w:rPr>
          <w:rFonts w:ascii="Arial" w:eastAsia="MS Mincho" w:hAnsi="Arial" w:cs="Arial"/>
          <w:snapToGrid/>
          <w:lang w:val="es-MX" w:eastAsia="es-MX"/>
        </w:rPr>
      </w:pPr>
    </w:p>
    <w:p w14:paraId="54CAA59E" w14:textId="77777777" w:rsidR="00115898" w:rsidRDefault="00115898" w:rsidP="00115898">
      <w:pPr>
        <w:tabs>
          <w:tab w:val="num" w:pos="1134"/>
          <w:tab w:val="num" w:pos="1353"/>
        </w:tabs>
        <w:ind w:left="851"/>
        <w:jc w:val="both"/>
        <w:rPr>
          <w:rFonts w:ascii="Arial" w:eastAsia="MS Mincho" w:hAnsi="Arial" w:cs="Arial"/>
        </w:rPr>
      </w:pPr>
      <w:r w:rsidRPr="00677CB9">
        <w:rPr>
          <w:rFonts w:ascii="Arial" w:eastAsia="MS Mincho" w:hAnsi="Arial" w:cs="Arial"/>
          <w:lang w:eastAsia="es-MX"/>
        </w:rPr>
        <w:t>Las</w:t>
      </w:r>
      <w:r w:rsidRPr="00677CB9">
        <w:rPr>
          <w:rFonts w:ascii="Arial" w:eastAsia="MS Mincho" w:hAnsi="Arial" w:cs="Arial"/>
        </w:rPr>
        <w:t xml:space="preserve"> proposiciones desechadas durante el presente procedimiento de contratación, podrán ser devueltas a los LICITANTES que lo soliciten, una vez transcurridos 60 (sesenta)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el </w:t>
      </w:r>
      <w:r w:rsidRPr="00677CB9">
        <w:rPr>
          <w:rFonts w:ascii="Arial" w:hAnsi="Arial" w:cs="Arial"/>
        </w:rPr>
        <w:t>INSTITUTO</w:t>
      </w:r>
      <w:r w:rsidRPr="00677CB9">
        <w:rPr>
          <w:rFonts w:ascii="Arial" w:eastAsia="MS Mincho" w:hAnsi="Arial" w:cs="Arial"/>
        </w:rPr>
        <w:t xml:space="preserve"> podrá proceder a su devolución o destrucción.</w:t>
      </w:r>
    </w:p>
    <w:p w14:paraId="7D40948F" w14:textId="77777777" w:rsidR="00115898" w:rsidRDefault="00115898" w:rsidP="00115898">
      <w:pPr>
        <w:tabs>
          <w:tab w:val="num" w:pos="1134"/>
          <w:tab w:val="num" w:pos="1353"/>
        </w:tabs>
        <w:ind w:left="851"/>
        <w:jc w:val="both"/>
        <w:rPr>
          <w:rFonts w:ascii="Arial" w:eastAsia="MS Mincho" w:hAnsi="Arial" w:cs="Arial"/>
        </w:rPr>
      </w:pPr>
    </w:p>
    <w:p w14:paraId="31901CF3" w14:textId="77777777" w:rsidR="00115898" w:rsidRPr="00971383" w:rsidRDefault="00115898" w:rsidP="00115898">
      <w:pPr>
        <w:pStyle w:val="Ttulo1"/>
        <w:numPr>
          <w:ilvl w:val="1"/>
          <w:numId w:val="1"/>
        </w:numPr>
        <w:jc w:val="both"/>
        <w:rPr>
          <w:rFonts w:cs="Arial"/>
          <w:bCs/>
          <w:color w:val="1F4E79"/>
          <w:sz w:val="20"/>
        </w:rPr>
      </w:pPr>
      <w:bookmarkStart w:id="1011" w:name="_Toc287290906"/>
      <w:bookmarkStart w:id="1012" w:name="_Toc292192868"/>
      <w:bookmarkStart w:id="1013" w:name="_Toc294270263"/>
      <w:bookmarkStart w:id="1014" w:name="_Toc298407637"/>
      <w:bookmarkStart w:id="1015" w:name="_Toc301965406"/>
      <w:bookmarkStart w:id="1016" w:name="_Toc301965573"/>
      <w:bookmarkStart w:id="1017" w:name="_Toc307995596"/>
      <w:bookmarkStart w:id="1018" w:name="_Toc308181775"/>
      <w:bookmarkStart w:id="1019" w:name="_Toc309618088"/>
      <w:bookmarkStart w:id="1020" w:name="_Toc314030222"/>
      <w:bookmarkStart w:id="1021" w:name="_Toc314085340"/>
      <w:bookmarkStart w:id="1022" w:name="_Toc314086098"/>
      <w:bookmarkStart w:id="1023" w:name="_Toc314086238"/>
      <w:bookmarkStart w:id="1024" w:name="_Toc314094161"/>
      <w:bookmarkStart w:id="1025" w:name="_Toc314804582"/>
      <w:bookmarkStart w:id="1026" w:name="_Toc315905530"/>
      <w:bookmarkStart w:id="1027" w:name="_Toc316315446"/>
      <w:bookmarkStart w:id="1028" w:name="_Toc316316332"/>
      <w:bookmarkStart w:id="1029" w:name="_Toc327181280"/>
      <w:bookmarkStart w:id="1030" w:name="_Toc329602596"/>
      <w:bookmarkStart w:id="1031" w:name="_Toc382993278"/>
      <w:bookmarkStart w:id="1032" w:name="_Toc390246842"/>
      <w:bookmarkStart w:id="1033" w:name="_Toc390699261"/>
      <w:bookmarkStart w:id="1034" w:name="_Toc396148617"/>
      <w:bookmarkStart w:id="1035" w:name="_Toc405207203"/>
      <w:bookmarkStart w:id="1036" w:name="_Toc414448140"/>
      <w:bookmarkStart w:id="1037" w:name="_Toc434004011"/>
      <w:bookmarkStart w:id="1038" w:name="_Toc434004130"/>
      <w:bookmarkStart w:id="1039" w:name="_Toc464498330"/>
      <w:bookmarkStart w:id="1040" w:name="_Toc464498735"/>
      <w:bookmarkStart w:id="1041" w:name="_Toc487209349"/>
      <w:bookmarkStart w:id="1042" w:name="_Toc488428663"/>
      <w:bookmarkStart w:id="1043" w:name="_Toc491180989"/>
      <w:bookmarkStart w:id="1044" w:name="_Toc492377951"/>
      <w:bookmarkStart w:id="1045" w:name="_Toc493501653"/>
      <w:bookmarkStart w:id="1046" w:name="_Toc494211611"/>
      <w:bookmarkStart w:id="1047" w:name="_Toc496883347"/>
      <w:bookmarkStart w:id="1048" w:name="_Toc498523228"/>
      <w:bookmarkStart w:id="1049" w:name="_Toc510450900"/>
      <w:bookmarkStart w:id="1050" w:name="_Toc511148489"/>
      <w:bookmarkStart w:id="1051" w:name="_Toc527963326"/>
      <w:bookmarkStart w:id="1052" w:name="_Toc528680713"/>
      <w:bookmarkStart w:id="1053" w:name="_Toc25083256"/>
      <w:bookmarkStart w:id="1054" w:name="_Toc25841895"/>
      <w:bookmarkStart w:id="1055" w:name="_Toc25919743"/>
      <w:bookmarkStart w:id="1056" w:name="_Toc26174867"/>
      <w:bookmarkStart w:id="1057" w:name="_Toc49502897"/>
      <w:bookmarkStart w:id="1058" w:name="_Toc54951001"/>
      <w:bookmarkStart w:id="1059" w:name="_Toc55310086"/>
      <w:r w:rsidRPr="00971383">
        <w:rPr>
          <w:rFonts w:cs="Arial"/>
          <w:bCs/>
          <w:color w:val="1F4E79"/>
          <w:sz w:val="20"/>
        </w:rPr>
        <w:lastRenderedPageBreak/>
        <w:t>Declaración de procedimiento desierto.</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p>
    <w:p w14:paraId="00B35871" w14:textId="77777777" w:rsidR="00115898" w:rsidRPr="00677CB9" w:rsidRDefault="00115898" w:rsidP="00115898">
      <w:pPr>
        <w:spacing w:before="120" w:after="120"/>
        <w:ind w:left="705"/>
        <w:jc w:val="both"/>
        <w:rPr>
          <w:rFonts w:ascii="Arial" w:eastAsia="MS Mincho" w:hAnsi="Arial" w:cs="Arial"/>
        </w:rPr>
      </w:pPr>
      <w:r w:rsidRPr="00677CB9">
        <w:rPr>
          <w:rFonts w:ascii="Arial" w:eastAsia="MS Mincho" w:hAnsi="Arial" w:cs="Arial"/>
        </w:rPr>
        <w:t xml:space="preserve">En términos de lo dispuesto por el artículo 47 del REGLAMENTO y el artículo 86 de las POBALINES, la convocante podrá declarar desierta la presente </w:t>
      </w:r>
      <w:r>
        <w:rPr>
          <w:rFonts w:ascii="Arial" w:eastAsia="MS Mincho" w:hAnsi="Arial" w:cs="Arial"/>
        </w:rPr>
        <w:t>invitación</w:t>
      </w:r>
      <w:r w:rsidRPr="00677CB9">
        <w:rPr>
          <w:rFonts w:ascii="Arial" w:eastAsia="MS Mincho" w:hAnsi="Arial" w:cs="Arial"/>
        </w:rPr>
        <w:t>, por las siguientes razones:</w:t>
      </w:r>
    </w:p>
    <w:p w14:paraId="7B54A96F" w14:textId="7408C278" w:rsidR="00115898" w:rsidRPr="00D97E26" w:rsidRDefault="00115898" w:rsidP="00115898">
      <w:pPr>
        <w:numPr>
          <w:ilvl w:val="0"/>
          <w:numId w:val="7"/>
        </w:numPr>
        <w:tabs>
          <w:tab w:val="clear" w:pos="1211"/>
          <w:tab w:val="num" w:pos="993"/>
        </w:tabs>
        <w:spacing w:before="120" w:after="120"/>
        <w:ind w:left="993" w:hanging="284"/>
        <w:jc w:val="both"/>
        <w:rPr>
          <w:rFonts w:ascii="Arial" w:eastAsia="MS Mincho" w:hAnsi="Arial" w:cs="Arial"/>
        </w:rPr>
      </w:pPr>
      <w:bookmarkStart w:id="1060" w:name="_Toc288637095"/>
      <w:bookmarkStart w:id="1061" w:name="_Toc288651033"/>
      <w:bookmarkStart w:id="1062" w:name="_Toc288678531"/>
      <w:bookmarkStart w:id="1063" w:name="_Toc292192869"/>
      <w:bookmarkStart w:id="1064" w:name="_Toc298407638"/>
      <w:bookmarkStart w:id="1065" w:name="_Toc301965407"/>
      <w:bookmarkStart w:id="1066" w:name="_Toc301965574"/>
      <w:bookmarkStart w:id="1067" w:name="_Toc307995597"/>
      <w:bookmarkStart w:id="1068" w:name="_Toc308181776"/>
      <w:bookmarkStart w:id="1069" w:name="_Toc309618089"/>
      <w:bookmarkStart w:id="1070" w:name="_Toc287290911"/>
      <w:bookmarkStart w:id="1071" w:name="_Toc314030223"/>
      <w:bookmarkStart w:id="1072" w:name="_Toc314085341"/>
      <w:bookmarkStart w:id="1073" w:name="_Toc314086099"/>
      <w:bookmarkStart w:id="1074" w:name="_Toc314086239"/>
      <w:bookmarkStart w:id="1075" w:name="_Toc314094162"/>
      <w:bookmarkStart w:id="1076" w:name="_Toc314804583"/>
      <w:bookmarkStart w:id="1077" w:name="_Toc315905531"/>
      <w:bookmarkStart w:id="1078" w:name="_Toc316315447"/>
      <w:bookmarkStart w:id="1079" w:name="_Toc316316333"/>
      <w:bookmarkStart w:id="1080" w:name="_Toc327181281"/>
      <w:bookmarkStart w:id="1081" w:name="_Toc329602597"/>
      <w:r w:rsidRPr="00D97E26">
        <w:rPr>
          <w:rFonts w:ascii="Arial" w:eastAsia="MS Mincho" w:hAnsi="Arial" w:cs="Arial"/>
        </w:rPr>
        <w:t xml:space="preserve">Cuando no </w:t>
      </w:r>
      <w:r>
        <w:rPr>
          <w:rFonts w:ascii="Arial" w:eastAsia="MS Mincho" w:hAnsi="Arial" w:cs="Arial"/>
        </w:rPr>
        <w:t xml:space="preserve">se </w:t>
      </w:r>
      <w:r w:rsidRPr="00D97E26">
        <w:rPr>
          <w:rFonts w:ascii="Arial" w:eastAsia="MS Mincho" w:hAnsi="Arial" w:cs="Arial"/>
        </w:rPr>
        <w:t>cuente con</w:t>
      </w:r>
      <w:r>
        <w:rPr>
          <w:rFonts w:ascii="Arial" w:eastAsia="MS Mincho" w:hAnsi="Arial" w:cs="Arial"/>
        </w:rPr>
        <w:t xml:space="preserve"> al menos </w:t>
      </w:r>
      <w:r w:rsidR="002702A3">
        <w:rPr>
          <w:rFonts w:ascii="Arial" w:eastAsia="MS Mincho" w:hAnsi="Arial" w:cs="Arial"/>
        </w:rPr>
        <w:t>3 (</w:t>
      </w:r>
      <w:r>
        <w:rPr>
          <w:rFonts w:ascii="Arial" w:eastAsia="MS Mincho" w:hAnsi="Arial" w:cs="Arial"/>
        </w:rPr>
        <w:t>tres</w:t>
      </w:r>
      <w:r w:rsidR="002702A3">
        <w:rPr>
          <w:rFonts w:ascii="Arial" w:eastAsia="MS Mincho" w:hAnsi="Arial" w:cs="Arial"/>
        </w:rPr>
        <w:t>)</w:t>
      </w:r>
      <w:r w:rsidRPr="00D97E26">
        <w:rPr>
          <w:rFonts w:ascii="Arial" w:eastAsia="MS Mincho" w:hAnsi="Arial" w:cs="Arial"/>
        </w:rPr>
        <w:t xml:space="preserve"> proposiciones susceptibles de analizarse técnicamente.</w:t>
      </w:r>
    </w:p>
    <w:p w14:paraId="79F504FA" w14:textId="6C16BA26" w:rsidR="00115898" w:rsidRDefault="00115898" w:rsidP="00115898">
      <w:pPr>
        <w:numPr>
          <w:ilvl w:val="0"/>
          <w:numId w:val="7"/>
        </w:numPr>
        <w:tabs>
          <w:tab w:val="clear" w:pos="1211"/>
          <w:tab w:val="num" w:pos="993"/>
        </w:tabs>
        <w:spacing w:before="120" w:after="120"/>
        <w:ind w:left="993" w:hanging="284"/>
        <w:jc w:val="both"/>
        <w:rPr>
          <w:rFonts w:ascii="Arial" w:eastAsia="MS Mincho" w:hAnsi="Arial" w:cs="Arial"/>
        </w:rPr>
      </w:pPr>
      <w:r w:rsidRPr="00677CB9">
        <w:rPr>
          <w:rFonts w:ascii="Arial" w:eastAsia="MS Mincho" w:hAnsi="Arial" w:cs="Arial"/>
        </w:rPr>
        <w:t>Cuando las proposiciones presentadas no cubran los requisitos solicitados en la convocatoria, sus anexos, o las modificaciones que deriven con motivo de las aclaraciones a la misma.</w:t>
      </w:r>
    </w:p>
    <w:p w14:paraId="3EF02BE1" w14:textId="0212E2EB" w:rsidR="0020709A" w:rsidRPr="0020709A" w:rsidRDefault="0020709A" w:rsidP="0020709A">
      <w:pPr>
        <w:numPr>
          <w:ilvl w:val="0"/>
          <w:numId w:val="7"/>
        </w:numPr>
        <w:tabs>
          <w:tab w:val="clear" w:pos="1211"/>
        </w:tabs>
        <w:spacing w:before="120" w:after="120"/>
        <w:ind w:left="993" w:hanging="284"/>
        <w:jc w:val="both"/>
        <w:rPr>
          <w:rFonts w:ascii="Arial" w:eastAsia="MS Mincho" w:hAnsi="Arial" w:cs="Arial"/>
        </w:rPr>
      </w:pPr>
      <w:r w:rsidRPr="00677CB9">
        <w:rPr>
          <w:rFonts w:ascii="Arial" w:eastAsia="MS Mincho" w:hAnsi="Arial" w:cs="Arial"/>
        </w:rPr>
        <w:t>Los precios no sean aceptables</w:t>
      </w:r>
      <w:r w:rsidR="007D6BDE">
        <w:rPr>
          <w:rFonts w:ascii="Arial" w:eastAsia="MS Mincho" w:hAnsi="Arial" w:cs="Arial"/>
        </w:rPr>
        <w:t xml:space="preserve"> o convenientes</w:t>
      </w:r>
      <w:r w:rsidRPr="00677CB9">
        <w:rPr>
          <w:rFonts w:ascii="Arial" w:eastAsia="MS Mincho" w:hAnsi="Arial" w:cs="Arial"/>
        </w:rPr>
        <w:t>, en términos de lo señalado en los a</w:t>
      </w:r>
      <w:r>
        <w:rPr>
          <w:rFonts w:ascii="Arial" w:eastAsia="MS Mincho" w:hAnsi="Arial" w:cs="Arial"/>
        </w:rPr>
        <w:t>rtículos 44 fracción II y 47</w:t>
      </w:r>
      <w:r w:rsidRPr="00677CB9">
        <w:rPr>
          <w:rFonts w:ascii="Arial" w:eastAsia="MS Mincho" w:hAnsi="Arial" w:cs="Arial"/>
        </w:rPr>
        <w:t xml:space="preserve"> del REGLAMENTO.</w:t>
      </w:r>
    </w:p>
    <w:p w14:paraId="47CCE7BA" w14:textId="77777777" w:rsidR="00115898" w:rsidRDefault="00115898" w:rsidP="00115898">
      <w:pPr>
        <w:ind w:left="705"/>
        <w:jc w:val="both"/>
        <w:rPr>
          <w:rFonts w:ascii="Arial" w:hAnsi="Arial" w:cs="Arial"/>
          <w:lang w:eastAsia="es-MX"/>
        </w:rPr>
      </w:pPr>
      <w:r w:rsidRPr="00677CB9">
        <w:rPr>
          <w:rFonts w:ascii="Arial" w:hAnsi="Arial" w:cs="Arial"/>
          <w:lang w:eastAsia="es-MX"/>
        </w:rPr>
        <w:t xml:space="preserve">En caso de que se declare desierta la </w:t>
      </w:r>
      <w:r>
        <w:rPr>
          <w:rFonts w:ascii="Arial" w:hAnsi="Arial" w:cs="Arial"/>
          <w:lang w:eastAsia="es-MX"/>
        </w:rPr>
        <w:t>invitación</w:t>
      </w:r>
      <w:r w:rsidRPr="00677CB9">
        <w:rPr>
          <w:rFonts w:ascii="Arial" w:hAnsi="Arial" w:cs="Arial"/>
          <w:lang w:eastAsia="es-MX"/>
        </w:rPr>
        <w:t xml:space="preserve"> se señalará en el Fallo las razones que lo motivaron y se estará a lo dispuesto en el artículo 47 del REGLAMENTO.</w:t>
      </w:r>
    </w:p>
    <w:p w14:paraId="1AE29C9F" w14:textId="77777777" w:rsidR="00115898" w:rsidRDefault="00115898" w:rsidP="00115898">
      <w:pPr>
        <w:ind w:left="705"/>
        <w:jc w:val="both"/>
        <w:rPr>
          <w:rFonts w:ascii="Arial" w:hAnsi="Arial" w:cs="Arial"/>
          <w:lang w:eastAsia="es-MX"/>
        </w:rPr>
      </w:pPr>
    </w:p>
    <w:p w14:paraId="029F2F45" w14:textId="77777777" w:rsidR="00115898" w:rsidRPr="00971383" w:rsidRDefault="00115898" w:rsidP="00115898">
      <w:pPr>
        <w:pStyle w:val="Ttulo1"/>
        <w:numPr>
          <w:ilvl w:val="1"/>
          <w:numId w:val="1"/>
        </w:numPr>
        <w:jc w:val="both"/>
        <w:rPr>
          <w:rFonts w:cs="Arial"/>
          <w:bCs/>
          <w:color w:val="1F4E79"/>
          <w:sz w:val="20"/>
        </w:rPr>
      </w:pPr>
      <w:bookmarkStart w:id="1082" w:name="_Toc382993279"/>
      <w:bookmarkStart w:id="1083" w:name="_Toc390246843"/>
      <w:bookmarkStart w:id="1084" w:name="_Toc390699262"/>
      <w:bookmarkStart w:id="1085" w:name="_Toc396148618"/>
      <w:bookmarkStart w:id="1086" w:name="_Toc405207204"/>
      <w:bookmarkStart w:id="1087" w:name="_Toc414448141"/>
      <w:bookmarkStart w:id="1088" w:name="_Toc434004012"/>
      <w:bookmarkStart w:id="1089" w:name="_Toc434004131"/>
      <w:bookmarkStart w:id="1090" w:name="_Toc464498331"/>
      <w:bookmarkStart w:id="1091" w:name="_Toc464498736"/>
      <w:bookmarkStart w:id="1092" w:name="_Toc487209350"/>
      <w:bookmarkStart w:id="1093" w:name="_Toc488428664"/>
      <w:bookmarkStart w:id="1094" w:name="_Toc491180990"/>
      <w:bookmarkStart w:id="1095" w:name="_Toc492377952"/>
      <w:bookmarkStart w:id="1096" w:name="_Toc493501654"/>
      <w:bookmarkStart w:id="1097" w:name="_Toc494211612"/>
      <w:bookmarkStart w:id="1098" w:name="_Toc496883348"/>
      <w:bookmarkStart w:id="1099" w:name="_Toc498523229"/>
      <w:bookmarkStart w:id="1100" w:name="_Toc510450901"/>
      <w:bookmarkStart w:id="1101" w:name="_Toc511148490"/>
      <w:bookmarkStart w:id="1102" w:name="_Toc527963327"/>
      <w:bookmarkStart w:id="1103" w:name="_Toc528680714"/>
      <w:bookmarkStart w:id="1104" w:name="_Toc25083257"/>
      <w:bookmarkStart w:id="1105" w:name="_Toc25841896"/>
      <w:bookmarkStart w:id="1106" w:name="_Toc25919744"/>
      <w:bookmarkStart w:id="1107" w:name="_Toc26174868"/>
      <w:bookmarkStart w:id="1108" w:name="_Toc49502898"/>
      <w:bookmarkStart w:id="1109" w:name="_Toc54951002"/>
      <w:bookmarkStart w:id="1110" w:name="_Toc55310087"/>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r w:rsidRPr="00971383">
        <w:rPr>
          <w:rFonts w:cs="Arial"/>
          <w:bCs/>
          <w:color w:val="1F4E79"/>
          <w:sz w:val="20"/>
        </w:rPr>
        <w:t>Cancelación del procedimiento de invitación.</w:t>
      </w:r>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p>
    <w:p w14:paraId="2FE523B0" w14:textId="77777777" w:rsidR="00115898" w:rsidRPr="00677CB9" w:rsidRDefault="00115898" w:rsidP="00115898">
      <w:pPr>
        <w:spacing w:before="120" w:after="120"/>
        <w:ind w:left="705"/>
        <w:jc w:val="both"/>
        <w:rPr>
          <w:rFonts w:ascii="Arial" w:eastAsia="MS Mincho" w:hAnsi="Arial" w:cs="Arial"/>
        </w:rPr>
      </w:pPr>
      <w:r w:rsidRPr="00677CB9">
        <w:rPr>
          <w:rFonts w:ascii="Arial" w:eastAsia="MS Mincho" w:hAnsi="Arial" w:cs="Arial"/>
        </w:rPr>
        <w:t>En términos del penúltimo párrafo del artículo 47 del REGLAMENTO, el INSTITUTO</w:t>
      </w:r>
      <w:r w:rsidRPr="00677CB9">
        <w:rPr>
          <w:rFonts w:ascii="Arial" w:eastAsia="MS Mincho" w:hAnsi="Arial" w:cs="Arial"/>
          <w:b/>
          <w:bCs/>
        </w:rPr>
        <w:t xml:space="preserve"> </w:t>
      </w:r>
      <w:r w:rsidRPr="00677CB9">
        <w:rPr>
          <w:rFonts w:ascii="Arial" w:eastAsia="MS Mincho" w:hAnsi="Arial" w:cs="Arial"/>
        </w:rPr>
        <w:t>podrá c</w:t>
      </w:r>
      <w:r>
        <w:rPr>
          <w:rFonts w:ascii="Arial" w:eastAsia="MS Mincho" w:hAnsi="Arial" w:cs="Arial"/>
        </w:rPr>
        <w:t xml:space="preserve">ancelar la presente invitación </w:t>
      </w:r>
      <w:r w:rsidRPr="00677CB9">
        <w:rPr>
          <w:rFonts w:ascii="Arial" w:eastAsia="MS Mincho" w:hAnsi="Arial" w:cs="Arial"/>
        </w:rPr>
        <w:t xml:space="preserve">o conceptos incluidos, cuando se presente:  </w:t>
      </w:r>
    </w:p>
    <w:p w14:paraId="0496E492" w14:textId="77777777" w:rsidR="00115898" w:rsidRPr="00677CB9" w:rsidRDefault="00115898" w:rsidP="00115898">
      <w:pPr>
        <w:numPr>
          <w:ilvl w:val="0"/>
          <w:numId w:val="4"/>
        </w:numPr>
        <w:tabs>
          <w:tab w:val="clear" w:pos="1918"/>
          <w:tab w:val="num" w:pos="993"/>
        </w:tabs>
        <w:spacing w:before="120" w:after="120"/>
        <w:ind w:left="993" w:hanging="284"/>
        <w:jc w:val="both"/>
        <w:rPr>
          <w:rFonts w:ascii="Arial" w:eastAsia="MS Mincho" w:hAnsi="Arial" w:cs="Arial"/>
          <w:b/>
          <w:bCs/>
        </w:rPr>
      </w:pPr>
      <w:r w:rsidRPr="00677CB9">
        <w:rPr>
          <w:rFonts w:ascii="Arial" w:eastAsia="MS Mincho" w:hAnsi="Arial" w:cs="Arial"/>
        </w:rPr>
        <w:t xml:space="preserve">Caso fortuito o fuerza mayor, </w:t>
      </w:r>
    </w:p>
    <w:p w14:paraId="2BCB600D" w14:textId="77777777" w:rsidR="00115898" w:rsidRPr="00677CB9" w:rsidRDefault="00115898" w:rsidP="00115898">
      <w:pPr>
        <w:numPr>
          <w:ilvl w:val="0"/>
          <w:numId w:val="4"/>
        </w:numPr>
        <w:tabs>
          <w:tab w:val="clear" w:pos="1918"/>
          <w:tab w:val="num" w:pos="993"/>
        </w:tabs>
        <w:spacing w:before="120" w:after="120"/>
        <w:ind w:left="993" w:hanging="284"/>
        <w:jc w:val="both"/>
        <w:rPr>
          <w:rFonts w:ascii="Arial" w:eastAsia="MS Mincho" w:hAnsi="Arial" w:cs="Arial"/>
        </w:rPr>
      </w:pPr>
      <w:r w:rsidRPr="00677CB9">
        <w:rPr>
          <w:rFonts w:ascii="Arial" w:eastAsia="MS Mincho" w:hAnsi="Arial" w:cs="Arial"/>
        </w:rPr>
        <w:t>Existan circunstancias justificadas que extingan la necesidad para adquirir los biene</w:t>
      </w:r>
      <w:r>
        <w:rPr>
          <w:rFonts w:ascii="Arial" w:eastAsia="MS Mincho" w:hAnsi="Arial" w:cs="Arial"/>
        </w:rPr>
        <w:t>s, arrendamientos o servicios, o</w:t>
      </w:r>
    </w:p>
    <w:p w14:paraId="3430903D" w14:textId="77777777" w:rsidR="00115898" w:rsidRDefault="00115898" w:rsidP="00115898">
      <w:pPr>
        <w:numPr>
          <w:ilvl w:val="0"/>
          <w:numId w:val="4"/>
        </w:numPr>
        <w:tabs>
          <w:tab w:val="clear" w:pos="1918"/>
          <w:tab w:val="num" w:pos="993"/>
        </w:tabs>
        <w:ind w:left="993" w:hanging="284"/>
        <w:jc w:val="both"/>
        <w:rPr>
          <w:rFonts w:ascii="Arial" w:eastAsia="MS Mincho" w:hAnsi="Arial" w:cs="Arial"/>
        </w:rPr>
      </w:pPr>
      <w:r w:rsidRPr="00677CB9">
        <w:rPr>
          <w:rFonts w:ascii="Arial" w:eastAsia="MS Mincho" w:hAnsi="Arial" w:cs="Arial"/>
        </w:rPr>
        <w:t>Que de continuarse con el procedimiento se pudiera ocasionar un daño o perjuicio al propio INSTITUTO.</w:t>
      </w:r>
    </w:p>
    <w:p w14:paraId="461A52DF" w14:textId="77777777" w:rsidR="00115898" w:rsidRPr="00677CB9" w:rsidRDefault="00115898" w:rsidP="00115898">
      <w:pPr>
        <w:ind w:left="993"/>
        <w:jc w:val="both"/>
        <w:rPr>
          <w:rFonts w:ascii="Arial" w:eastAsia="MS Mincho" w:hAnsi="Arial" w:cs="Arial"/>
        </w:rPr>
      </w:pPr>
    </w:p>
    <w:p w14:paraId="7AE9FF43" w14:textId="77777777" w:rsidR="00115898" w:rsidRPr="006375EC" w:rsidRDefault="00115898" w:rsidP="00115898">
      <w:pPr>
        <w:pStyle w:val="Ttulo1"/>
        <w:numPr>
          <w:ilvl w:val="0"/>
          <w:numId w:val="1"/>
        </w:numPr>
        <w:spacing w:before="120" w:after="120"/>
        <w:jc w:val="both"/>
        <w:rPr>
          <w:rFonts w:cs="Arial"/>
          <w:bCs/>
          <w:color w:val="1F4E79"/>
          <w:sz w:val="20"/>
        </w:rPr>
      </w:pPr>
      <w:bookmarkStart w:id="1111" w:name="_Toc314085344"/>
      <w:bookmarkStart w:id="1112" w:name="_Toc314086242"/>
      <w:bookmarkStart w:id="1113" w:name="_Toc314094165"/>
      <w:bookmarkStart w:id="1114" w:name="_Toc434004132"/>
      <w:bookmarkStart w:id="1115" w:name="_Toc498523230"/>
      <w:bookmarkStart w:id="1116" w:name="_Toc511148491"/>
      <w:bookmarkStart w:id="1117" w:name="_Toc55310088"/>
      <w:r w:rsidRPr="006375EC">
        <w:rPr>
          <w:rFonts w:cs="Arial"/>
          <w:bCs/>
          <w:color w:val="1F4E79"/>
          <w:sz w:val="20"/>
        </w:rPr>
        <w:t>INFRACCIONES Y SANCIONES</w:t>
      </w:r>
      <w:bookmarkEnd w:id="1111"/>
      <w:bookmarkEnd w:id="1112"/>
      <w:bookmarkEnd w:id="1113"/>
      <w:bookmarkEnd w:id="1114"/>
      <w:bookmarkEnd w:id="1115"/>
      <w:r w:rsidRPr="006375EC">
        <w:rPr>
          <w:rFonts w:cs="Arial"/>
          <w:bCs/>
          <w:color w:val="1F4E79"/>
          <w:sz w:val="20"/>
        </w:rPr>
        <w:t>.</w:t>
      </w:r>
      <w:bookmarkEnd w:id="1116"/>
      <w:bookmarkEnd w:id="1117"/>
    </w:p>
    <w:p w14:paraId="7DF2ADC3" w14:textId="0975412F" w:rsidR="00115898" w:rsidRDefault="00115898" w:rsidP="00115898">
      <w:pPr>
        <w:ind w:left="709"/>
        <w:jc w:val="both"/>
        <w:rPr>
          <w:rFonts w:ascii="Arial" w:hAnsi="Arial" w:cs="Arial"/>
          <w:b/>
          <w:bCs/>
        </w:rPr>
      </w:pPr>
      <w:r w:rsidRPr="00677CB9">
        <w:rPr>
          <w:rFonts w:ascii="Arial" w:hAnsi="Arial" w:cs="Arial"/>
        </w:rPr>
        <w:t>Se estará a lo dispuesto por el T</w:t>
      </w:r>
      <w:r w:rsidR="003376A7">
        <w:rPr>
          <w:rFonts w:ascii="Arial" w:hAnsi="Arial" w:cs="Arial"/>
        </w:rPr>
        <w:t>í</w:t>
      </w:r>
      <w:r w:rsidRPr="00677CB9">
        <w:rPr>
          <w:rFonts w:ascii="Arial" w:hAnsi="Arial" w:cs="Arial"/>
        </w:rPr>
        <w:t>tulo Sexto del REGLAMENTO</w:t>
      </w:r>
      <w:r w:rsidRPr="00677CB9">
        <w:rPr>
          <w:rFonts w:ascii="Arial" w:hAnsi="Arial" w:cs="Arial"/>
          <w:b/>
          <w:bCs/>
        </w:rPr>
        <w:t>.</w:t>
      </w:r>
    </w:p>
    <w:p w14:paraId="62011EEE" w14:textId="77777777" w:rsidR="00115898" w:rsidRPr="006375EC" w:rsidRDefault="00115898" w:rsidP="00115898">
      <w:pPr>
        <w:ind w:left="709"/>
        <w:jc w:val="both"/>
        <w:rPr>
          <w:rFonts w:ascii="Arial" w:hAnsi="Arial" w:cs="Arial"/>
          <w:b/>
          <w:bCs/>
          <w:color w:val="1F4E79"/>
          <w:lang w:val="es-ES"/>
        </w:rPr>
      </w:pPr>
    </w:p>
    <w:p w14:paraId="600C6B7F" w14:textId="77777777" w:rsidR="00115898" w:rsidRPr="006375EC" w:rsidRDefault="00115898" w:rsidP="00115898">
      <w:pPr>
        <w:pStyle w:val="Ttulo1"/>
        <w:numPr>
          <w:ilvl w:val="0"/>
          <w:numId w:val="1"/>
        </w:numPr>
        <w:jc w:val="both"/>
        <w:rPr>
          <w:rFonts w:cs="Arial"/>
          <w:bCs/>
          <w:color w:val="1F4E79"/>
          <w:sz w:val="20"/>
        </w:rPr>
      </w:pPr>
      <w:bookmarkStart w:id="1118" w:name="_Toc292192875"/>
      <w:bookmarkStart w:id="1119" w:name="_Toc298407642"/>
      <w:bookmarkStart w:id="1120" w:name="_Toc309618092"/>
      <w:bookmarkStart w:id="1121" w:name="_Toc314085345"/>
      <w:bookmarkStart w:id="1122" w:name="_Toc314086243"/>
      <w:bookmarkStart w:id="1123" w:name="_Toc314094166"/>
      <w:bookmarkStart w:id="1124" w:name="_Toc434004133"/>
      <w:bookmarkStart w:id="1125" w:name="_Toc498523231"/>
      <w:bookmarkStart w:id="1126" w:name="_Toc511148492"/>
      <w:bookmarkStart w:id="1127" w:name="_Toc55310089"/>
      <w:r w:rsidRPr="006375EC">
        <w:rPr>
          <w:rFonts w:cs="Arial"/>
          <w:bCs/>
          <w:color w:val="1F4E79"/>
          <w:sz w:val="20"/>
        </w:rPr>
        <w:t>INCONFORMIDADES</w:t>
      </w:r>
      <w:bookmarkEnd w:id="1118"/>
      <w:bookmarkEnd w:id="1119"/>
      <w:bookmarkEnd w:id="1120"/>
      <w:bookmarkEnd w:id="1121"/>
      <w:bookmarkEnd w:id="1122"/>
      <w:bookmarkEnd w:id="1123"/>
      <w:bookmarkEnd w:id="1124"/>
      <w:bookmarkEnd w:id="1125"/>
      <w:r w:rsidRPr="006375EC">
        <w:rPr>
          <w:rFonts w:cs="Arial"/>
          <w:bCs/>
          <w:color w:val="1F4E79"/>
          <w:sz w:val="20"/>
        </w:rPr>
        <w:t>.</w:t>
      </w:r>
      <w:bookmarkEnd w:id="1126"/>
      <w:bookmarkEnd w:id="1127"/>
    </w:p>
    <w:p w14:paraId="5784DB93" w14:textId="77777777" w:rsidR="00115898" w:rsidRPr="00677CB9" w:rsidRDefault="00115898" w:rsidP="00115898">
      <w:pPr>
        <w:spacing w:before="120" w:after="120"/>
        <w:ind w:left="709"/>
        <w:jc w:val="both"/>
        <w:rPr>
          <w:rFonts w:ascii="Arial" w:hAnsi="Arial" w:cs="Arial"/>
        </w:rPr>
      </w:pPr>
      <w:r w:rsidRPr="00677CB9">
        <w:rPr>
          <w:rFonts w:ascii="Arial" w:hAnsi="Arial" w:cs="Arial"/>
        </w:rPr>
        <w:t>Se sujetará a lo dispuesto en el Título Séptimo, Capítulo Primero del REGLAMENTO.</w:t>
      </w:r>
    </w:p>
    <w:p w14:paraId="1EE87A95" w14:textId="74A4BDC3" w:rsidR="00115898" w:rsidRDefault="00115898" w:rsidP="00115898">
      <w:pPr>
        <w:ind w:left="705"/>
        <w:jc w:val="both"/>
        <w:rPr>
          <w:rFonts w:ascii="Arial" w:hAnsi="Arial" w:cs="Arial"/>
        </w:rPr>
      </w:pPr>
      <w:bookmarkStart w:id="1128" w:name="_Toc287290912"/>
      <w:bookmarkStart w:id="1129" w:name="_Toc292192876"/>
      <w:bookmarkStart w:id="1130" w:name="_Toc298407644"/>
      <w:bookmarkStart w:id="1131" w:name="_Toc309618094"/>
      <w:bookmarkStart w:id="1132" w:name="_Toc314085347"/>
      <w:bookmarkStart w:id="1133" w:name="_Toc314086245"/>
      <w:bookmarkStart w:id="1134" w:name="_Toc314094168"/>
      <w:r w:rsidRPr="00677CB9">
        <w:rPr>
          <w:rFonts w:ascii="Arial" w:hAnsi="Arial" w:cs="Arial"/>
        </w:rPr>
        <w:t xml:space="preserve">Las inconformidades podrán presentarse en </w:t>
      </w:r>
      <w:r>
        <w:rPr>
          <w:rFonts w:ascii="Arial" w:hAnsi="Arial" w:cs="Arial"/>
        </w:rPr>
        <w:t>el Órgano Interno de Control</w:t>
      </w:r>
      <w:r w:rsidRPr="00677CB9">
        <w:rPr>
          <w:rFonts w:ascii="Arial" w:hAnsi="Arial" w:cs="Arial"/>
        </w:rPr>
        <w:t xml:space="preserve"> del Instituto </w:t>
      </w:r>
      <w:r>
        <w:rPr>
          <w:rFonts w:ascii="Arial" w:hAnsi="Arial" w:cs="Arial"/>
        </w:rPr>
        <w:t>Nacional Electoral</w:t>
      </w:r>
      <w:r w:rsidR="00042718">
        <w:rPr>
          <w:rFonts w:ascii="Arial" w:hAnsi="Arial" w:cs="Arial"/>
        </w:rPr>
        <w:t>, ubicado</w:t>
      </w:r>
      <w:r w:rsidRPr="00677CB9">
        <w:rPr>
          <w:rFonts w:ascii="Arial" w:hAnsi="Arial" w:cs="Arial"/>
        </w:rPr>
        <w:t xml:space="preserve"> en Periférico Sur No. 4124</w:t>
      </w:r>
      <w:r>
        <w:rPr>
          <w:rFonts w:ascii="Arial" w:hAnsi="Arial" w:cs="Arial"/>
        </w:rPr>
        <w:t>, Edificio Zafiro II,</w:t>
      </w:r>
      <w:r w:rsidRPr="00677CB9">
        <w:rPr>
          <w:rFonts w:ascii="Arial" w:hAnsi="Arial" w:cs="Arial"/>
        </w:rPr>
        <w:t xml:space="preserve"> tercer piso, Colonia </w:t>
      </w:r>
      <w:r>
        <w:rPr>
          <w:rFonts w:ascii="Arial" w:hAnsi="Arial" w:cs="Arial"/>
        </w:rPr>
        <w:t>Jardines del Pedregal</w:t>
      </w:r>
      <w:r w:rsidRPr="00677CB9">
        <w:rPr>
          <w:rFonts w:ascii="Arial" w:hAnsi="Arial" w:cs="Arial"/>
        </w:rPr>
        <w:t xml:space="preserve">, </w:t>
      </w:r>
      <w:r>
        <w:rPr>
          <w:rFonts w:ascii="Arial" w:hAnsi="Arial" w:cs="Arial"/>
        </w:rPr>
        <w:t>Álvaro Obregón</w:t>
      </w:r>
      <w:r w:rsidRPr="00677CB9">
        <w:rPr>
          <w:rFonts w:ascii="Arial" w:hAnsi="Arial" w:cs="Arial"/>
        </w:rPr>
        <w:t xml:space="preserve">, </w:t>
      </w:r>
      <w:r>
        <w:rPr>
          <w:rFonts w:ascii="Arial" w:hAnsi="Arial" w:cs="Arial"/>
        </w:rPr>
        <w:t>C.P.  01900,</w:t>
      </w:r>
      <w:r w:rsidRPr="00677CB9">
        <w:rPr>
          <w:rFonts w:ascii="Arial" w:hAnsi="Arial" w:cs="Arial"/>
        </w:rPr>
        <w:t xml:space="preserve"> </w:t>
      </w:r>
      <w:r>
        <w:rPr>
          <w:rFonts w:ascii="Arial" w:hAnsi="Arial" w:cs="Arial"/>
        </w:rPr>
        <w:t>Ciudad de México.</w:t>
      </w:r>
    </w:p>
    <w:p w14:paraId="2AE65D27" w14:textId="0DD31343" w:rsidR="00FE09C3" w:rsidRDefault="00FE09C3" w:rsidP="00115898">
      <w:pPr>
        <w:ind w:left="705"/>
        <w:jc w:val="both"/>
        <w:rPr>
          <w:rFonts w:ascii="Arial" w:hAnsi="Arial" w:cs="Arial"/>
        </w:rPr>
      </w:pPr>
    </w:p>
    <w:p w14:paraId="75969A2C" w14:textId="77777777" w:rsidR="00FE09C3" w:rsidRDefault="00FE09C3" w:rsidP="00115898">
      <w:pPr>
        <w:ind w:left="705"/>
        <w:jc w:val="both"/>
        <w:rPr>
          <w:rFonts w:ascii="Arial" w:hAnsi="Arial" w:cs="Arial"/>
        </w:rPr>
      </w:pPr>
    </w:p>
    <w:p w14:paraId="1B698878" w14:textId="77777777" w:rsidR="00115898" w:rsidRDefault="00115898" w:rsidP="00115898">
      <w:pPr>
        <w:pStyle w:val="Ttulo1"/>
        <w:numPr>
          <w:ilvl w:val="0"/>
          <w:numId w:val="1"/>
        </w:numPr>
        <w:jc w:val="both"/>
        <w:rPr>
          <w:rFonts w:cs="Arial"/>
          <w:bCs/>
          <w:color w:val="1F4E79"/>
          <w:sz w:val="20"/>
        </w:rPr>
      </w:pPr>
      <w:bookmarkStart w:id="1135" w:name="_Toc298407643"/>
      <w:bookmarkStart w:id="1136" w:name="_Toc309618093"/>
      <w:bookmarkStart w:id="1137" w:name="_Toc314705823"/>
      <w:bookmarkStart w:id="1138" w:name="_Toc434004134"/>
      <w:bookmarkStart w:id="1139" w:name="_Toc498523232"/>
      <w:bookmarkStart w:id="1140" w:name="_Toc511148493"/>
      <w:bookmarkStart w:id="1141" w:name="_Toc55310090"/>
      <w:r w:rsidRPr="006375EC">
        <w:rPr>
          <w:rFonts w:cs="Arial"/>
          <w:bCs/>
          <w:color w:val="1F4E79"/>
          <w:sz w:val="20"/>
        </w:rPr>
        <w:t>SOLICITUD DE INFORMACIÓN</w:t>
      </w:r>
      <w:bookmarkEnd w:id="1135"/>
      <w:bookmarkEnd w:id="1136"/>
      <w:bookmarkEnd w:id="1137"/>
      <w:bookmarkEnd w:id="1138"/>
      <w:bookmarkEnd w:id="1139"/>
      <w:r w:rsidRPr="006375EC">
        <w:rPr>
          <w:rFonts w:cs="Arial"/>
          <w:bCs/>
          <w:color w:val="1F4E79"/>
          <w:sz w:val="20"/>
        </w:rPr>
        <w:t>.</w:t>
      </w:r>
      <w:bookmarkEnd w:id="1140"/>
      <w:bookmarkEnd w:id="1141"/>
    </w:p>
    <w:p w14:paraId="3AA518CB" w14:textId="77777777" w:rsidR="00115898" w:rsidRPr="00C41A05" w:rsidRDefault="00115898" w:rsidP="00115898"/>
    <w:p w14:paraId="6AB4FC3C" w14:textId="1B28B478" w:rsidR="00115898" w:rsidRDefault="00115898" w:rsidP="00115898">
      <w:pPr>
        <w:ind w:left="709"/>
        <w:jc w:val="both"/>
        <w:rPr>
          <w:rFonts w:ascii="Arial" w:hAnsi="Arial" w:cs="Arial"/>
        </w:rPr>
      </w:pPr>
      <w:r w:rsidRPr="00677CB9">
        <w:rPr>
          <w:rFonts w:ascii="Arial" w:hAnsi="Arial" w:cs="Arial"/>
        </w:rPr>
        <w:t xml:space="preserve">El LICITANTE se compromete a proporcionar los datos e informes relacionados con </w:t>
      </w:r>
      <w:r w:rsidRPr="00301D58">
        <w:rPr>
          <w:rFonts w:ascii="Arial" w:hAnsi="Arial" w:cs="Arial"/>
        </w:rPr>
        <w:t xml:space="preserve">la </w:t>
      </w:r>
      <w:r w:rsidR="00A26712">
        <w:rPr>
          <w:rFonts w:ascii="Arial" w:hAnsi="Arial" w:cs="Arial"/>
        </w:rPr>
        <w:t>entrega de los bienes</w:t>
      </w:r>
      <w:r w:rsidRPr="00677CB9">
        <w:rPr>
          <w:rFonts w:ascii="Arial" w:hAnsi="Arial" w:cs="Arial"/>
        </w:rPr>
        <w:t>, así como los referidos al desarrollo y ejecución de los mismos, qu</w:t>
      </w:r>
      <w:r>
        <w:rPr>
          <w:rFonts w:ascii="Arial" w:hAnsi="Arial" w:cs="Arial"/>
        </w:rPr>
        <w:t>e, en su caso, le requiera</w:t>
      </w:r>
      <w:r w:rsidRPr="00677CB9">
        <w:rPr>
          <w:rFonts w:ascii="Arial" w:hAnsi="Arial" w:cs="Arial"/>
        </w:rPr>
        <w:t xml:space="preserve"> </w:t>
      </w:r>
      <w:r>
        <w:rPr>
          <w:rFonts w:ascii="Arial" w:hAnsi="Arial" w:cs="Arial"/>
        </w:rPr>
        <w:t>el Órgano Interno</w:t>
      </w:r>
      <w:r w:rsidR="001F3579">
        <w:rPr>
          <w:rFonts w:ascii="Arial" w:hAnsi="Arial" w:cs="Arial"/>
        </w:rPr>
        <w:t xml:space="preserve"> de</w:t>
      </w:r>
      <w:r>
        <w:rPr>
          <w:rFonts w:ascii="Arial" w:hAnsi="Arial" w:cs="Arial"/>
        </w:rPr>
        <w:t xml:space="preserve"> Control</w:t>
      </w:r>
      <w:r w:rsidRPr="00677CB9">
        <w:rPr>
          <w:rFonts w:ascii="Arial" w:hAnsi="Arial" w:cs="Arial"/>
        </w:rPr>
        <w:t xml:space="preserve"> del INSTITUTO en el ámbito de sus atribuciones y en apego a lo previsto </w:t>
      </w:r>
      <w:r>
        <w:rPr>
          <w:rFonts w:ascii="Arial" w:hAnsi="Arial" w:cs="Arial"/>
        </w:rPr>
        <w:t>en</w:t>
      </w:r>
      <w:r w:rsidRPr="00677CB9">
        <w:rPr>
          <w:rFonts w:ascii="Arial" w:hAnsi="Arial" w:cs="Arial"/>
        </w:rPr>
        <w:t xml:space="preserve"> </w:t>
      </w:r>
      <w:r>
        <w:rPr>
          <w:rFonts w:ascii="Arial" w:hAnsi="Arial" w:cs="Arial"/>
        </w:rPr>
        <w:t>el artículo</w:t>
      </w:r>
      <w:r w:rsidRPr="00677CB9">
        <w:rPr>
          <w:rFonts w:ascii="Arial" w:hAnsi="Arial" w:cs="Arial"/>
        </w:rPr>
        <w:t xml:space="preserve"> 70 del REGLAMENTO.</w:t>
      </w:r>
    </w:p>
    <w:p w14:paraId="3C3D777E" w14:textId="77777777" w:rsidR="00115898" w:rsidRPr="00677CB9" w:rsidRDefault="00115898" w:rsidP="00115898">
      <w:pPr>
        <w:ind w:left="709"/>
        <w:jc w:val="both"/>
        <w:rPr>
          <w:rFonts w:ascii="Arial" w:hAnsi="Arial" w:cs="Arial"/>
        </w:rPr>
      </w:pPr>
    </w:p>
    <w:p w14:paraId="1D1DF39E" w14:textId="77777777" w:rsidR="00115898" w:rsidRPr="006375EC" w:rsidRDefault="00115898" w:rsidP="00115898">
      <w:pPr>
        <w:pStyle w:val="Ttulo1"/>
        <w:numPr>
          <w:ilvl w:val="0"/>
          <w:numId w:val="1"/>
        </w:numPr>
        <w:jc w:val="both"/>
        <w:rPr>
          <w:rFonts w:cs="Arial"/>
          <w:bCs/>
          <w:color w:val="1F4E79"/>
          <w:sz w:val="20"/>
        </w:rPr>
      </w:pPr>
      <w:bookmarkStart w:id="1142" w:name="_Toc434004135"/>
      <w:bookmarkStart w:id="1143" w:name="_Toc498523233"/>
      <w:bookmarkStart w:id="1144" w:name="_Toc511148494"/>
      <w:bookmarkStart w:id="1145" w:name="_Toc55310091"/>
      <w:r w:rsidRPr="006375EC">
        <w:rPr>
          <w:rFonts w:cs="Arial"/>
          <w:bCs/>
          <w:color w:val="1F4E79"/>
          <w:sz w:val="20"/>
        </w:rPr>
        <w:t>NO NEGOCIABILIDAD DE LAS CONDICIONES CONTENIDAS EN ESTA CONVOCATORIA Y EN LAS PROPOSICIONES</w:t>
      </w:r>
      <w:bookmarkEnd w:id="1128"/>
      <w:bookmarkEnd w:id="1129"/>
      <w:bookmarkEnd w:id="1130"/>
      <w:bookmarkEnd w:id="1131"/>
      <w:bookmarkEnd w:id="1132"/>
      <w:bookmarkEnd w:id="1133"/>
      <w:bookmarkEnd w:id="1134"/>
      <w:bookmarkEnd w:id="1142"/>
      <w:bookmarkEnd w:id="1143"/>
      <w:r w:rsidRPr="006375EC">
        <w:rPr>
          <w:rFonts w:cs="Arial"/>
          <w:bCs/>
          <w:color w:val="1F4E79"/>
          <w:sz w:val="20"/>
        </w:rPr>
        <w:t>.</w:t>
      </w:r>
      <w:bookmarkEnd w:id="1144"/>
      <w:bookmarkEnd w:id="1145"/>
    </w:p>
    <w:p w14:paraId="2117BBE2" w14:textId="77777777" w:rsidR="006215A5" w:rsidRDefault="00115898" w:rsidP="00115898">
      <w:pPr>
        <w:spacing w:before="120" w:after="120"/>
        <w:ind w:left="705"/>
        <w:jc w:val="both"/>
        <w:rPr>
          <w:rFonts w:ascii="Arial" w:hAnsi="Arial" w:cs="Arial"/>
        </w:rPr>
      </w:pPr>
      <w:r w:rsidRPr="00677CB9">
        <w:rPr>
          <w:rFonts w:ascii="Arial" w:hAnsi="Arial" w:cs="Arial"/>
        </w:rPr>
        <w:t>De conformidad con el párrafo séptimo del artículo 31 del REGLAMENTO, ninguna de las condiciones contenidas en la presente convocatoria, así como en las proposiciones presentadas por el LICITANTE, podrán ser negociadas</w:t>
      </w:r>
      <w:r w:rsidR="006215A5">
        <w:rPr>
          <w:rFonts w:ascii="Arial" w:hAnsi="Arial" w:cs="Arial"/>
        </w:rPr>
        <w:t>.</w:t>
      </w:r>
    </w:p>
    <w:p w14:paraId="1FC9D3BB" w14:textId="6EE1DEAE" w:rsidR="005C0B46" w:rsidRDefault="005C0B46" w:rsidP="00272892">
      <w:pPr>
        <w:spacing w:before="120" w:after="120"/>
        <w:jc w:val="both"/>
        <w:rPr>
          <w:rFonts w:cs="Arial"/>
          <w:kern w:val="32"/>
        </w:rPr>
      </w:pPr>
      <w:bookmarkStart w:id="1146" w:name="_Toc499053792"/>
    </w:p>
    <w:p w14:paraId="7C81AF77" w14:textId="32A2DF4B" w:rsidR="00F70FCA" w:rsidRPr="006F6373" w:rsidRDefault="00C9098B" w:rsidP="00BD1981">
      <w:pPr>
        <w:pStyle w:val="Ttulo1"/>
        <w:spacing w:line="276" w:lineRule="auto"/>
        <w:rPr>
          <w:rFonts w:cs="Arial"/>
          <w:color w:val="666699"/>
          <w:kern w:val="32"/>
          <w:sz w:val="32"/>
          <w:szCs w:val="32"/>
        </w:rPr>
      </w:pPr>
      <w:r>
        <w:rPr>
          <w:rFonts w:cs="Arial"/>
          <w:kern w:val="32"/>
        </w:rPr>
        <w:br w:type="page"/>
      </w:r>
      <w:bookmarkStart w:id="1147" w:name="_Toc55310092"/>
      <w:r w:rsidR="00F70FCA" w:rsidRPr="00BD1981">
        <w:rPr>
          <w:rFonts w:cs="Arial"/>
          <w:color w:val="CC0066"/>
          <w:kern w:val="32"/>
          <w:sz w:val="32"/>
        </w:rPr>
        <w:lastRenderedPageBreak/>
        <w:t>ANEXO 1</w:t>
      </w:r>
      <w:bookmarkEnd w:id="205"/>
      <w:bookmarkEnd w:id="206"/>
      <w:bookmarkEnd w:id="1146"/>
      <w:bookmarkEnd w:id="1147"/>
    </w:p>
    <w:p w14:paraId="16357360" w14:textId="77777777" w:rsidR="00F70FCA" w:rsidRPr="0027305A" w:rsidRDefault="00A95A33" w:rsidP="0071788A">
      <w:pPr>
        <w:pStyle w:val="Ttulo1"/>
        <w:shd w:val="clear" w:color="auto" w:fill="D9D9D9" w:themeFill="background1" w:themeFillShade="D9"/>
        <w:rPr>
          <w:rFonts w:cs="Arial"/>
          <w:kern w:val="32"/>
          <w:sz w:val="28"/>
          <w:szCs w:val="32"/>
        </w:rPr>
      </w:pPr>
      <w:bookmarkStart w:id="1148" w:name="_Toc452121414"/>
      <w:bookmarkStart w:id="1149" w:name="_Toc464498337"/>
      <w:bookmarkStart w:id="1150" w:name="_Toc464498742"/>
      <w:bookmarkStart w:id="1151" w:name="_Toc487209356"/>
      <w:bookmarkStart w:id="1152" w:name="_Toc488428670"/>
      <w:bookmarkStart w:id="1153" w:name="_Toc491180996"/>
      <w:bookmarkStart w:id="1154" w:name="_Toc492377958"/>
      <w:bookmarkStart w:id="1155" w:name="_Toc493180787"/>
      <w:bookmarkStart w:id="1156" w:name="_Toc496783510"/>
      <w:bookmarkStart w:id="1157" w:name="_Toc499053793"/>
      <w:bookmarkStart w:id="1158" w:name="_Toc505794358"/>
      <w:bookmarkStart w:id="1159" w:name="_Toc507676559"/>
      <w:bookmarkStart w:id="1160" w:name="_Toc521678092"/>
      <w:bookmarkStart w:id="1161" w:name="_Toc527963333"/>
      <w:bookmarkStart w:id="1162" w:name="_Toc528680720"/>
      <w:bookmarkStart w:id="1163" w:name="_Toc25083263"/>
      <w:bookmarkStart w:id="1164" w:name="_Toc25841902"/>
      <w:bookmarkStart w:id="1165" w:name="_Toc25919750"/>
      <w:bookmarkStart w:id="1166" w:name="_Toc26174874"/>
      <w:bookmarkStart w:id="1167" w:name="_Toc49502904"/>
      <w:bookmarkStart w:id="1168" w:name="_Toc54951008"/>
      <w:bookmarkStart w:id="1169" w:name="_Toc55310093"/>
      <w:r w:rsidRPr="006F6373">
        <w:rPr>
          <w:rFonts w:cs="Arial"/>
          <w:kern w:val="32"/>
          <w:sz w:val="28"/>
          <w:szCs w:val="32"/>
        </w:rPr>
        <w:t>Especificaciones Técnicas</w:t>
      </w:r>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p>
    <w:p w14:paraId="31D9929C" w14:textId="4D88B8A2" w:rsidR="00E40D8A" w:rsidRPr="00C601C8" w:rsidRDefault="00E40D8A" w:rsidP="00E40D8A">
      <w:pPr>
        <w:pStyle w:val="Textoindependiente"/>
        <w:rPr>
          <w:rFonts w:cs="Arial"/>
          <w:b/>
          <w:sz w:val="20"/>
        </w:rPr>
      </w:pPr>
      <w:bookmarkStart w:id="1170" w:name="_Toc499053794"/>
      <w:bookmarkStart w:id="1171" w:name="_Toc309618101"/>
      <w:bookmarkStart w:id="1172" w:name="_Toc314085350"/>
      <w:bookmarkStart w:id="1173" w:name="_Toc314094171"/>
      <w:bookmarkStart w:id="1174" w:name="_Toc289064607"/>
      <w:bookmarkEnd w:id="207"/>
    </w:p>
    <w:p w14:paraId="5788D33E" w14:textId="77777777" w:rsidR="001438A0" w:rsidRPr="001438A0" w:rsidRDefault="001438A0" w:rsidP="001438A0">
      <w:pPr>
        <w:rPr>
          <w:rFonts w:ascii="Arial" w:hAnsi="Arial" w:cs="Arial"/>
          <w:b/>
        </w:rPr>
      </w:pPr>
      <w:r w:rsidRPr="001438A0">
        <w:rPr>
          <w:rFonts w:ascii="Arial" w:hAnsi="Arial" w:cs="Arial"/>
          <w:b/>
        </w:rPr>
        <w:t xml:space="preserve">1.- Objeto de la contratación: </w:t>
      </w:r>
    </w:p>
    <w:p w14:paraId="371CC884" w14:textId="77777777" w:rsidR="001438A0" w:rsidRPr="001438A0" w:rsidRDefault="001438A0" w:rsidP="001438A0">
      <w:pPr>
        <w:rPr>
          <w:rFonts w:ascii="Arial" w:hAnsi="Arial" w:cs="Arial"/>
        </w:rPr>
      </w:pPr>
    </w:p>
    <w:p w14:paraId="6645455F" w14:textId="77777777" w:rsidR="001438A0" w:rsidRPr="001438A0" w:rsidRDefault="001438A0" w:rsidP="001438A0">
      <w:pPr>
        <w:jc w:val="both"/>
        <w:rPr>
          <w:rFonts w:ascii="Arial" w:hAnsi="Arial" w:cs="Arial"/>
        </w:rPr>
      </w:pPr>
      <w:r w:rsidRPr="001438A0">
        <w:rPr>
          <w:rFonts w:ascii="Arial" w:hAnsi="Arial" w:cs="Arial"/>
        </w:rPr>
        <w:t>Adquisición de Cubrebocas y Mascarillas COVID-19 para todo el personal del Instituto que labora en los inmuebles de Viaducto Tlalpan, Zafiro II, Moneda, Quantum, Acoxpa, Insurgentes, Tláhuac, CECYRD y Charco Azul.</w:t>
      </w:r>
    </w:p>
    <w:p w14:paraId="0A832A0D" w14:textId="77777777" w:rsidR="001438A0" w:rsidRPr="001438A0" w:rsidRDefault="001438A0" w:rsidP="001438A0">
      <w:pPr>
        <w:rPr>
          <w:rFonts w:ascii="Arial" w:hAnsi="Arial" w:cs="Arial"/>
          <w:b/>
        </w:rPr>
      </w:pPr>
    </w:p>
    <w:p w14:paraId="64F0F4B6" w14:textId="77777777" w:rsidR="001438A0" w:rsidRPr="001438A0" w:rsidRDefault="001438A0" w:rsidP="001438A0">
      <w:pPr>
        <w:rPr>
          <w:rFonts w:ascii="Arial" w:hAnsi="Arial" w:cs="Arial"/>
          <w:b/>
        </w:rPr>
      </w:pPr>
      <w:r w:rsidRPr="001438A0">
        <w:rPr>
          <w:rFonts w:ascii="Arial" w:hAnsi="Arial" w:cs="Arial"/>
          <w:b/>
        </w:rPr>
        <w:t xml:space="preserve">2.- Antecedentes: </w:t>
      </w:r>
    </w:p>
    <w:p w14:paraId="0AE8C89B" w14:textId="77777777" w:rsidR="001438A0" w:rsidRPr="001438A0" w:rsidRDefault="001438A0" w:rsidP="001438A0">
      <w:pPr>
        <w:rPr>
          <w:rFonts w:ascii="Arial" w:hAnsi="Arial" w:cs="Arial"/>
          <w:b/>
        </w:rPr>
      </w:pPr>
    </w:p>
    <w:p w14:paraId="1F6497A9" w14:textId="77777777" w:rsidR="001438A0" w:rsidRPr="001438A0" w:rsidRDefault="001438A0" w:rsidP="001438A0">
      <w:pPr>
        <w:jc w:val="both"/>
        <w:rPr>
          <w:rFonts w:ascii="Arial" w:hAnsi="Arial" w:cs="Arial"/>
        </w:rPr>
      </w:pPr>
      <w:r w:rsidRPr="001438A0">
        <w:rPr>
          <w:rFonts w:ascii="Arial" w:hAnsi="Arial" w:cs="Arial"/>
        </w:rPr>
        <w:t>Con motivo de la aprobación del regreso del personal del Instituto Nacional Electoral a las actividades presenciales de manera paulatina y considerando la situación de salud pública que impera en el país desde el mes de marzo, derivado de la pandemia provocada por el virus SARS-CoV2 (Covid-19), en este sentido y atendiendo a los protocolos emitidos por las autoridades de salud, es necesario llevar a cabo las acciones  tendientes a prevenir la propagación del mismo y evitar los contagios preservando la salud del personal del Instituto, mismas que se han emitido en los acuerdos de la Junta General Ejecutiva INE/JGE34/2020, INE/JGE45/2020 e INE/JGE69/2020.</w:t>
      </w:r>
    </w:p>
    <w:p w14:paraId="711AEE75" w14:textId="77777777" w:rsidR="001438A0" w:rsidRPr="001438A0" w:rsidRDefault="001438A0" w:rsidP="001438A0">
      <w:pPr>
        <w:rPr>
          <w:rFonts w:ascii="Arial" w:hAnsi="Arial" w:cs="Arial"/>
        </w:rPr>
      </w:pPr>
    </w:p>
    <w:p w14:paraId="313AE3F5" w14:textId="77777777" w:rsidR="001438A0" w:rsidRPr="001438A0" w:rsidRDefault="001438A0" w:rsidP="001438A0">
      <w:pPr>
        <w:rPr>
          <w:rFonts w:ascii="Arial" w:hAnsi="Arial" w:cs="Arial"/>
          <w:b/>
          <w:bCs/>
        </w:rPr>
      </w:pPr>
      <w:r w:rsidRPr="001438A0">
        <w:rPr>
          <w:rFonts w:ascii="Arial" w:hAnsi="Arial" w:cs="Arial"/>
          <w:b/>
          <w:bCs/>
        </w:rPr>
        <w:t>Justificación:</w:t>
      </w:r>
    </w:p>
    <w:p w14:paraId="3B4805BF" w14:textId="77777777" w:rsidR="001438A0" w:rsidRPr="001438A0" w:rsidRDefault="001438A0" w:rsidP="001438A0">
      <w:pPr>
        <w:rPr>
          <w:rFonts w:ascii="Arial" w:hAnsi="Arial" w:cs="Arial"/>
          <w:b/>
          <w:bCs/>
        </w:rPr>
      </w:pPr>
    </w:p>
    <w:p w14:paraId="55113EC3" w14:textId="77777777" w:rsidR="001438A0" w:rsidRPr="001438A0" w:rsidRDefault="001438A0" w:rsidP="001438A0">
      <w:pPr>
        <w:jc w:val="both"/>
        <w:rPr>
          <w:rFonts w:ascii="Arial" w:hAnsi="Arial" w:cs="Arial"/>
          <w:b/>
        </w:rPr>
      </w:pPr>
      <w:r w:rsidRPr="001438A0">
        <w:rPr>
          <w:rFonts w:ascii="Arial" w:hAnsi="Arial" w:cs="Arial"/>
          <w:bCs/>
        </w:rPr>
        <w:t xml:space="preserve">La contratación que se solicita es en cumplimiento al Acuerdo de la Junta General Ejecutiva JGE069/2020 </w:t>
      </w:r>
      <w:r w:rsidRPr="001438A0">
        <w:rPr>
          <w:rFonts w:ascii="Arial" w:hAnsi="Arial" w:cs="Arial"/>
        </w:rPr>
        <w:t>por el que se aprueba la estrategia y la metodología para el levantamiento de plazos relacionados con actividades administrativas, así como para el regreso paulatino a las actividades presenciales por parte del personal.</w:t>
      </w:r>
    </w:p>
    <w:p w14:paraId="11A19888" w14:textId="77777777" w:rsidR="001438A0" w:rsidRPr="001438A0" w:rsidRDefault="001438A0" w:rsidP="001438A0">
      <w:pPr>
        <w:rPr>
          <w:rFonts w:ascii="Arial" w:hAnsi="Arial" w:cs="Arial"/>
          <w:b/>
          <w:bCs/>
        </w:rPr>
      </w:pPr>
    </w:p>
    <w:p w14:paraId="7F655D23" w14:textId="77777777" w:rsidR="001438A0" w:rsidRPr="001438A0" w:rsidRDefault="001438A0" w:rsidP="001438A0">
      <w:pPr>
        <w:rPr>
          <w:rFonts w:ascii="Arial" w:hAnsi="Arial" w:cs="Arial"/>
          <w:lang w:val="es-ES"/>
        </w:rPr>
      </w:pPr>
    </w:p>
    <w:p w14:paraId="6EB30FB5" w14:textId="77777777" w:rsidR="001438A0" w:rsidRPr="001438A0" w:rsidRDefault="001438A0" w:rsidP="001438A0">
      <w:pPr>
        <w:rPr>
          <w:rFonts w:ascii="Arial" w:hAnsi="Arial" w:cs="Arial"/>
          <w:b/>
          <w:lang w:val="es-ES"/>
        </w:rPr>
      </w:pPr>
      <w:r w:rsidRPr="001438A0">
        <w:rPr>
          <w:rFonts w:ascii="Arial" w:hAnsi="Arial" w:cs="Arial"/>
          <w:b/>
          <w:lang w:val="es-ES"/>
        </w:rPr>
        <w:t>3.-</w:t>
      </w:r>
      <w:r w:rsidRPr="001438A0">
        <w:rPr>
          <w:rFonts w:ascii="Arial" w:hAnsi="Arial" w:cs="Arial"/>
          <w:b/>
          <w:lang w:val="es-ES_tradnl"/>
        </w:rPr>
        <w:t xml:space="preserve"> Descripción detallada de la contratación</w:t>
      </w:r>
      <w:r w:rsidRPr="001438A0">
        <w:rPr>
          <w:rFonts w:ascii="Arial" w:hAnsi="Arial" w:cs="Arial"/>
          <w:b/>
          <w:lang w:val="es-ES"/>
        </w:rPr>
        <w:t>:</w:t>
      </w:r>
    </w:p>
    <w:p w14:paraId="666E86AA" w14:textId="77777777" w:rsidR="001438A0" w:rsidRPr="001438A0" w:rsidRDefault="001438A0" w:rsidP="001438A0">
      <w:pPr>
        <w:rPr>
          <w:rFonts w:ascii="Arial" w:hAnsi="Arial" w:cs="Arial"/>
          <w:lang w:val="es-ES"/>
        </w:rPr>
      </w:pPr>
    </w:p>
    <w:tbl>
      <w:tblPr>
        <w:tblpPr w:leftFromText="141" w:rightFromText="141" w:vertAnchor="text" w:horzAnchor="margin" w:tblpXSpec="center" w:tblpY="8"/>
        <w:tblW w:w="9067" w:type="dxa"/>
        <w:tblCellMar>
          <w:left w:w="70" w:type="dxa"/>
          <w:right w:w="70" w:type="dxa"/>
        </w:tblCellMar>
        <w:tblLook w:val="04A0" w:firstRow="1" w:lastRow="0" w:firstColumn="1" w:lastColumn="0" w:noHBand="0" w:noVBand="1"/>
      </w:tblPr>
      <w:tblGrid>
        <w:gridCol w:w="781"/>
        <w:gridCol w:w="941"/>
        <w:gridCol w:w="813"/>
        <w:gridCol w:w="1620"/>
        <w:gridCol w:w="4912"/>
      </w:tblGrid>
      <w:tr w:rsidR="001438A0" w:rsidRPr="001438A0" w14:paraId="086A9BC0" w14:textId="77777777" w:rsidTr="001438A0">
        <w:trPr>
          <w:trHeight w:val="623"/>
        </w:trPr>
        <w:tc>
          <w:tcPr>
            <w:tcW w:w="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3127F6" w14:textId="77777777" w:rsidR="001438A0" w:rsidRPr="001438A0" w:rsidRDefault="001438A0" w:rsidP="001438A0">
            <w:pPr>
              <w:rPr>
                <w:rFonts w:ascii="Arial" w:hAnsi="Arial" w:cs="Arial"/>
              </w:rPr>
            </w:pPr>
            <w:r w:rsidRPr="001438A0">
              <w:rPr>
                <w:rFonts w:ascii="Arial" w:hAnsi="Arial" w:cs="Arial"/>
              </w:rPr>
              <w:t>Partida</w:t>
            </w:r>
          </w:p>
        </w:tc>
        <w:tc>
          <w:tcPr>
            <w:tcW w:w="94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DD6DA0A" w14:textId="77777777" w:rsidR="001438A0" w:rsidRPr="001438A0" w:rsidRDefault="001438A0" w:rsidP="001438A0">
            <w:pPr>
              <w:rPr>
                <w:rFonts w:ascii="Arial" w:hAnsi="Arial" w:cs="Arial"/>
              </w:rPr>
            </w:pPr>
            <w:r w:rsidRPr="001438A0">
              <w:rPr>
                <w:rFonts w:ascii="Arial" w:hAnsi="Arial" w:cs="Arial"/>
              </w:rPr>
              <w:t>Cantidad</w:t>
            </w:r>
          </w:p>
        </w:tc>
        <w:tc>
          <w:tcPr>
            <w:tcW w:w="81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6778B06" w14:textId="77777777" w:rsidR="001438A0" w:rsidRPr="001438A0" w:rsidRDefault="001438A0" w:rsidP="001438A0">
            <w:pPr>
              <w:rPr>
                <w:rFonts w:ascii="Arial" w:hAnsi="Arial" w:cs="Arial"/>
              </w:rPr>
            </w:pPr>
            <w:r w:rsidRPr="001438A0">
              <w:rPr>
                <w:rFonts w:ascii="Arial" w:hAnsi="Arial" w:cs="Arial"/>
              </w:rPr>
              <w:t>Unidad de medida</w:t>
            </w:r>
          </w:p>
        </w:tc>
        <w:tc>
          <w:tcPr>
            <w:tcW w:w="162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31D3367" w14:textId="77777777" w:rsidR="001438A0" w:rsidRPr="001438A0" w:rsidRDefault="001438A0" w:rsidP="001438A0">
            <w:pPr>
              <w:rPr>
                <w:rFonts w:ascii="Arial" w:hAnsi="Arial" w:cs="Arial"/>
              </w:rPr>
            </w:pPr>
            <w:r w:rsidRPr="001438A0">
              <w:rPr>
                <w:rFonts w:ascii="Arial" w:hAnsi="Arial" w:cs="Arial"/>
              </w:rPr>
              <w:t>Descripción del bien</w:t>
            </w:r>
          </w:p>
        </w:tc>
        <w:tc>
          <w:tcPr>
            <w:tcW w:w="491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249E889" w14:textId="77777777" w:rsidR="001438A0" w:rsidRPr="001438A0" w:rsidRDefault="001438A0" w:rsidP="001438A0">
            <w:pPr>
              <w:rPr>
                <w:rFonts w:ascii="Arial" w:hAnsi="Arial" w:cs="Arial"/>
              </w:rPr>
            </w:pPr>
            <w:r w:rsidRPr="001438A0">
              <w:rPr>
                <w:rFonts w:ascii="Arial" w:hAnsi="Arial" w:cs="Arial"/>
              </w:rPr>
              <w:t>Especificaciones técnicas</w:t>
            </w:r>
          </w:p>
        </w:tc>
      </w:tr>
      <w:tr w:rsidR="001438A0" w:rsidRPr="001438A0" w14:paraId="73E6A94C" w14:textId="77777777" w:rsidTr="001438A0">
        <w:trPr>
          <w:trHeight w:val="1088"/>
        </w:trPr>
        <w:tc>
          <w:tcPr>
            <w:tcW w:w="781" w:type="dxa"/>
            <w:tcBorders>
              <w:top w:val="single" w:sz="4" w:space="0" w:color="auto"/>
              <w:left w:val="single" w:sz="4" w:space="0" w:color="auto"/>
              <w:bottom w:val="single" w:sz="4" w:space="0" w:color="auto"/>
              <w:right w:val="single" w:sz="4" w:space="0" w:color="auto"/>
            </w:tcBorders>
            <w:shd w:val="clear" w:color="auto" w:fill="auto"/>
            <w:vAlign w:val="center"/>
          </w:tcPr>
          <w:p w14:paraId="7CE5CF44" w14:textId="77777777" w:rsidR="001438A0" w:rsidRPr="001438A0" w:rsidRDefault="001438A0" w:rsidP="001438A0">
            <w:pPr>
              <w:rPr>
                <w:rFonts w:ascii="Arial" w:hAnsi="Arial" w:cs="Arial"/>
              </w:rPr>
            </w:pPr>
            <w:r w:rsidRPr="001438A0">
              <w:rPr>
                <w:rFonts w:ascii="Arial" w:hAnsi="Arial" w:cs="Arial"/>
              </w:rPr>
              <w:t>1</w:t>
            </w:r>
          </w:p>
        </w:tc>
        <w:tc>
          <w:tcPr>
            <w:tcW w:w="940" w:type="dxa"/>
            <w:tcBorders>
              <w:top w:val="single" w:sz="4" w:space="0" w:color="auto"/>
              <w:left w:val="nil"/>
              <w:bottom w:val="single" w:sz="4" w:space="0" w:color="auto"/>
              <w:right w:val="single" w:sz="4" w:space="0" w:color="auto"/>
            </w:tcBorders>
            <w:shd w:val="clear" w:color="auto" w:fill="auto"/>
            <w:vAlign w:val="center"/>
          </w:tcPr>
          <w:p w14:paraId="174D5E97" w14:textId="77777777" w:rsidR="001438A0" w:rsidRPr="001438A0" w:rsidRDefault="001438A0" w:rsidP="001438A0">
            <w:pPr>
              <w:rPr>
                <w:rFonts w:ascii="Arial" w:hAnsi="Arial" w:cs="Arial"/>
              </w:rPr>
            </w:pPr>
            <w:r w:rsidRPr="001438A0">
              <w:rPr>
                <w:rFonts w:ascii="Arial" w:hAnsi="Arial" w:cs="Arial"/>
              </w:rPr>
              <w:t>316,000</w:t>
            </w:r>
          </w:p>
        </w:tc>
        <w:tc>
          <w:tcPr>
            <w:tcW w:w="813" w:type="dxa"/>
            <w:tcBorders>
              <w:top w:val="single" w:sz="4" w:space="0" w:color="auto"/>
              <w:left w:val="nil"/>
              <w:bottom w:val="single" w:sz="4" w:space="0" w:color="auto"/>
              <w:right w:val="single" w:sz="4" w:space="0" w:color="auto"/>
            </w:tcBorders>
            <w:shd w:val="clear" w:color="auto" w:fill="auto"/>
            <w:vAlign w:val="center"/>
          </w:tcPr>
          <w:p w14:paraId="0E327623" w14:textId="77777777" w:rsidR="001438A0" w:rsidRPr="001438A0" w:rsidRDefault="001438A0" w:rsidP="001438A0">
            <w:pPr>
              <w:rPr>
                <w:rFonts w:ascii="Arial" w:hAnsi="Arial" w:cs="Arial"/>
              </w:rPr>
            </w:pPr>
            <w:r w:rsidRPr="001438A0">
              <w:rPr>
                <w:rFonts w:ascii="Arial" w:hAnsi="Arial" w:cs="Arial"/>
              </w:rPr>
              <w:t>Pieza</w:t>
            </w:r>
          </w:p>
        </w:tc>
        <w:tc>
          <w:tcPr>
            <w:tcW w:w="1620" w:type="dxa"/>
            <w:tcBorders>
              <w:top w:val="single" w:sz="4" w:space="0" w:color="auto"/>
              <w:left w:val="nil"/>
              <w:bottom w:val="single" w:sz="4" w:space="0" w:color="auto"/>
              <w:right w:val="single" w:sz="4" w:space="0" w:color="auto"/>
            </w:tcBorders>
            <w:shd w:val="clear" w:color="auto" w:fill="auto"/>
            <w:vAlign w:val="center"/>
          </w:tcPr>
          <w:p w14:paraId="40EAE7CB" w14:textId="77777777" w:rsidR="001438A0" w:rsidRPr="001438A0" w:rsidRDefault="001438A0" w:rsidP="001438A0">
            <w:pPr>
              <w:rPr>
                <w:rFonts w:ascii="Arial" w:hAnsi="Arial" w:cs="Arial"/>
              </w:rPr>
            </w:pPr>
            <w:r w:rsidRPr="001438A0">
              <w:rPr>
                <w:rFonts w:ascii="Arial" w:hAnsi="Arial" w:cs="Arial"/>
              </w:rPr>
              <w:t>Mascarilla desechable plisada 3 capas termosellado con ajuste nasal</w:t>
            </w:r>
          </w:p>
          <w:p w14:paraId="0ECB30BD" w14:textId="77777777" w:rsidR="001438A0" w:rsidRPr="001438A0" w:rsidRDefault="001438A0" w:rsidP="001438A0">
            <w:pPr>
              <w:rPr>
                <w:rFonts w:ascii="Arial" w:hAnsi="Arial" w:cs="Arial"/>
              </w:rPr>
            </w:pPr>
          </w:p>
        </w:tc>
        <w:tc>
          <w:tcPr>
            <w:tcW w:w="4913" w:type="dxa"/>
            <w:tcBorders>
              <w:top w:val="single" w:sz="4" w:space="0" w:color="auto"/>
              <w:left w:val="nil"/>
              <w:bottom w:val="single" w:sz="4" w:space="0" w:color="auto"/>
              <w:right w:val="single" w:sz="4" w:space="0" w:color="auto"/>
            </w:tcBorders>
            <w:shd w:val="clear" w:color="auto" w:fill="auto"/>
            <w:vAlign w:val="center"/>
          </w:tcPr>
          <w:p w14:paraId="24197BE8" w14:textId="77777777" w:rsidR="001438A0" w:rsidRPr="001438A0" w:rsidRDefault="001438A0" w:rsidP="001438A0">
            <w:pPr>
              <w:rPr>
                <w:rFonts w:ascii="Arial" w:hAnsi="Arial" w:cs="Arial"/>
              </w:rPr>
            </w:pPr>
            <w:r w:rsidRPr="001438A0">
              <w:rPr>
                <w:rFonts w:ascii="Arial" w:hAnsi="Arial" w:cs="Arial"/>
              </w:rPr>
              <w:t>Mascarilla desechable plisada 3 capas termosellado con ajustador nasal moldeable oculto.</w:t>
            </w:r>
          </w:p>
          <w:p w14:paraId="00B3446F" w14:textId="77777777" w:rsidR="001438A0" w:rsidRPr="001438A0" w:rsidRDefault="001438A0" w:rsidP="001438A0">
            <w:pPr>
              <w:rPr>
                <w:rFonts w:ascii="Arial" w:hAnsi="Arial" w:cs="Arial"/>
              </w:rPr>
            </w:pPr>
            <w:r w:rsidRPr="001438A0">
              <w:rPr>
                <w:rFonts w:ascii="Arial" w:hAnsi="Arial" w:cs="Arial"/>
              </w:rPr>
              <w:t>3 capas de Tela No Tejida Sms. (De fibras 100% Polipropileno).</w:t>
            </w:r>
          </w:p>
          <w:p w14:paraId="7854FEEF" w14:textId="77777777" w:rsidR="001438A0" w:rsidRPr="001438A0" w:rsidRDefault="001438A0" w:rsidP="001438A0">
            <w:pPr>
              <w:rPr>
                <w:rFonts w:ascii="Arial" w:hAnsi="Arial" w:cs="Arial"/>
              </w:rPr>
            </w:pPr>
            <w:r w:rsidRPr="001438A0">
              <w:rPr>
                <w:rFonts w:ascii="Arial" w:hAnsi="Arial" w:cs="Arial"/>
              </w:rPr>
              <w:t>Resistente A Fluidos, Antiestático, Hipo Alergénico, con bandas o ajuste elástico a la cabeza redonda elástica.</w:t>
            </w:r>
          </w:p>
          <w:p w14:paraId="6FC501E5" w14:textId="77777777" w:rsidR="001438A0" w:rsidRPr="001438A0" w:rsidRDefault="001438A0" w:rsidP="001438A0">
            <w:pPr>
              <w:rPr>
                <w:rFonts w:ascii="Arial" w:hAnsi="Arial" w:cs="Arial"/>
              </w:rPr>
            </w:pPr>
            <w:r w:rsidRPr="001438A0">
              <w:rPr>
                <w:rFonts w:ascii="Arial" w:hAnsi="Arial" w:cs="Arial"/>
              </w:rPr>
              <w:t>Eficiencia de filtración bacteriana: 95%</w:t>
            </w:r>
          </w:p>
        </w:tc>
      </w:tr>
      <w:tr w:rsidR="001438A0" w:rsidRPr="001438A0" w14:paraId="109BE9FA" w14:textId="77777777" w:rsidTr="001438A0">
        <w:trPr>
          <w:trHeight w:val="1088"/>
        </w:trPr>
        <w:tc>
          <w:tcPr>
            <w:tcW w:w="781" w:type="dxa"/>
            <w:tcBorders>
              <w:top w:val="single" w:sz="4" w:space="0" w:color="auto"/>
              <w:left w:val="single" w:sz="4" w:space="0" w:color="auto"/>
              <w:bottom w:val="single" w:sz="4" w:space="0" w:color="auto"/>
              <w:right w:val="single" w:sz="4" w:space="0" w:color="auto"/>
            </w:tcBorders>
            <w:shd w:val="clear" w:color="auto" w:fill="auto"/>
            <w:vAlign w:val="center"/>
          </w:tcPr>
          <w:p w14:paraId="72F9B33B" w14:textId="77777777" w:rsidR="001438A0" w:rsidRPr="001438A0" w:rsidRDefault="001438A0" w:rsidP="001438A0">
            <w:pPr>
              <w:rPr>
                <w:rFonts w:ascii="Arial" w:hAnsi="Arial" w:cs="Arial"/>
              </w:rPr>
            </w:pPr>
            <w:r w:rsidRPr="001438A0">
              <w:rPr>
                <w:rFonts w:ascii="Arial" w:hAnsi="Arial" w:cs="Arial"/>
              </w:rPr>
              <w:t>2</w:t>
            </w:r>
          </w:p>
        </w:tc>
        <w:tc>
          <w:tcPr>
            <w:tcW w:w="940" w:type="dxa"/>
            <w:tcBorders>
              <w:top w:val="single" w:sz="4" w:space="0" w:color="auto"/>
              <w:left w:val="nil"/>
              <w:bottom w:val="single" w:sz="4" w:space="0" w:color="auto"/>
              <w:right w:val="single" w:sz="4" w:space="0" w:color="auto"/>
            </w:tcBorders>
            <w:shd w:val="clear" w:color="auto" w:fill="auto"/>
            <w:vAlign w:val="center"/>
          </w:tcPr>
          <w:p w14:paraId="705DCA8D" w14:textId="77777777" w:rsidR="001438A0" w:rsidRPr="001438A0" w:rsidRDefault="001438A0" w:rsidP="001438A0">
            <w:pPr>
              <w:rPr>
                <w:rFonts w:ascii="Arial" w:hAnsi="Arial" w:cs="Arial"/>
              </w:rPr>
            </w:pPr>
            <w:r w:rsidRPr="001438A0">
              <w:rPr>
                <w:rFonts w:ascii="Arial" w:hAnsi="Arial" w:cs="Arial"/>
              </w:rPr>
              <w:t>7,250</w:t>
            </w:r>
          </w:p>
        </w:tc>
        <w:tc>
          <w:tcPr>
            <w:tcW w:w="813" w:type="dxa"/>
            <w:tcBorders>
              <w:top w:val="single" w:sz="4" w:space="0" w:color="auto"/>
              <w:left w:val="nil"/>
              <w:bottom w:val="single" w:sz="4" w:space="0" w:color="auto"/>
              <w:right w:val="single" w:sz="4" w:space="0" w:color="auto"/>
            </w:tcBorders>
            <w:shd w:val="clear" w:color="auto" w:fill="auto"/>
            <w:vAlign w:val="center"/>
          </w:tcPr>
          <w:p w14:paraId="5930879F" w14:textId="77777777" w:rsidR="001438A0" w:rsidRPr="001438A0" w:rsidRDefault="001438A0" w:rsidP="001438A0">
            <w:pPr>
              <w:rPr>
                <w:rFonts w:ascii="Arial" w:hAnsi="Arial" w:cs="Arial"/>
              </w:rPr>
            </w:pPr>
            <w:r w:rsidRPr="001438A0">
              <w:rPr>
                <w:rFonts w:ascii="Arial" w:hAnsi="Arial" w:cs="Arial"/>
              </w:rPr>
              <w:t>Pieza</w:t>
            </w:r>
          </w:p>
        </w:tc>
        <w:tc>
          <w:tcPr>
            <w:tcW w:w="1620" w:type="dxa"/>
            <w:tcBorders>
              <w:top w:val="single" w:sz="4" w:space="0" w:color="auto"/>
              <w:left w:val="nil"/>
              <w:bottom w:val="single" w:sz="4" w:space="0" w:color="auto"/>
              <w:right w:val="single" w:sz="4" w:space="0" w:color="auto"/>
            </w:tcBorders>
            <w:shd w:val="clear" w:color="auto" w:fill="auto"/>
            <w:vAlign w:val="center"/>
          </w:tcPr>
          <w:p w14:paraId="35CFB71A" w14:textId="77777777" w:rsidR="001438A0" w:rsidRPr="001438A0" w:rsidRDefault="001438A0" w:rsidP="001438A0">
            <w:pPr>
              <w:rPr>
                <w:rFonts w:ascii="Arial" w:hAnsi="Arial" w:cs="Arial"/>
              </w:rPr>
            </w:pPr>
            <w:r w:rsidRPr="001438A0">
              <w:rPr>
                <w:rFonts w:ascii="Arial" w:hAnsi="Arial" w:cs="Arial"/>
              </w:rPr>
              <w:t>Cubrebocas KN95</w:t>
            </w:r>
          </w:p>
        </w:tc>
        <w:tc>
          <w:tcPr>
            <w:tcW w:w="4913" w:type="dxa"/>
            <w:tcBorders>
              <w:top w:val="single" w:sz="4" w:space="0" w:color="auto"/>
              <w:left w:val="nil"/>
              <w:bottom w:val="single" w:sz="4" w:space="0" w:color="auto"/>
              <w:right w:val="single" w:sz="4" w:space="0" w:color="auto"/>
            </w:tcBorders>
            <w:shd w:val="clear" w:color="auto" w:fill="auto"/>
            <w:vAlign w:val="center"/>
          </w:tcPr>
          <w:p w14:paraId="7CB04033" w14:textId="77777777" w:rsidR="001438A0" w:rsidRPr="001438A0" w:rsidRDefault="001438A0" w:rsidP="001438A0">
            <w:pPr>
              <w:rPr>
                <w:rFonts w:ascii="Arial" w:hAnsi="Arial" w:cs="Arial"/>
                <w:b/>
                <w:bCs/>
              </w:rPr>
            </w:pPr>
            <w:r w:rsidRPr="001438A0">
              <w:rPr>
                <w:rFonts w:ascii="Arial" w:hAnsi="Arial" w:cs="Arial"/>
              </w:rPr>
              <w:t xml:space="preserve">5 capas de filtro (filtrado del 95%) a prueba de agua respirable, </w:t>
            </w:r>
            <w:r w:rsidRPr="001438A0">
              <w:rPr>
                <w:rFonts w:ascii="Arial" w:hAnsi="Arial" w:cs="Arial"/>
                <w:b/>
                <w:bCs/>
              </w:rPr>
              <w:t>polipropileno </w:t>
            </w:r>
            <w:r w:rsidRPr="001438A0">
              <w:rPr>
                <w:rFonts w:ascii="Arial" w:hAnsi="Arial" w:cs="Arial"/>
              </w:rPr>
              <w:t xml:space="preserve">al 100%, con ajuste nasal cubierto, con bandas elásticas y diseño preformado para un mejor acomodo. </w:t>
            </w:r>
          </w:p>
        </w:tc>
      </w:tr>
    </w:tbl>
    <w:p w14:paraId="486BE2A1" w14:textId="77777777" w:rsidR="001438A0" w:rsidRPr="001438A0" w:rsidRDefault="001438A0" w:rsidP="001438A0">
      <w:pPr>
        <w:rPr>
          <w:rFonts w:ascii="Arial" w:hAnsi="Arial" w:cs="Arial"/>
          <w:b/>
        </w:rPr>
      </w:pPr>
    </w:p>
    <w:p w14:paraId="6DE206EA" w14:textId="77777777" w:rsidR="001438A0" w:rsidRPr="001438A0" w:rsidRDefault="001438A0" w:rsidP="001438A0">
      <w:pPr>
        <w:rPr>
          <w:rFonts w:ascii="Arial" w:hAnsi="Arial" w:cs="Arial"/>
        </w:rPr>
      </w:pPr>
      <w:r w:rsidRPr="001438A0">
        <w:rPr>
          <w:rFonts w:ascii="Arial" w:hAnsi="Arial" w:cs="Arial"/>
        </w:rPr>
        <w:t>Los productos, deberán ser entregados, nuevos, no remanufacturados; y en su empaque original de fabricación.  Pudiendo entregar el licitante en empaque unitario o paquetes de 25, 50 o 100 de la mascarilla desechable y cubrebocas hasta llegar a la cantidad requerida.</w:t>
      </w:r>
    </w:p>
    <w:p w14:paraId="13302357" w14:textId="77777777" w:rsidR="001438A0" w:rsidRPr="001438A0" w:rsidRDefault="001438A0" w:rsidP="001438A0">
      <w:pPr>
        <w:rPr>
          <w:rFonts w:ascii="Arial" w:hAnsi="Arial" w:cs="Arial"/>
        </w:rPr>
      </w:pPr>
    </w:p>
    <w:p w14:paraId="38C87C79" w14:textId="19F16EA8" w:rsidR="001438A0" w:rsidRPr="001438A0" w:rsidRDefault="001438A0" w:rsidP="001438A0">
      <w:pPr>
        <w:rPr>
          <w:rFonts w:ascii="Arial" w:hAnsi="Arial" w:cs="Arial"/>
        </w:rPr>
      </w:pPr>
      <w:r w:rsidRPr="001438A0">
        <w:rPr>
          <w:rFonts w:ascii="Arial" w:hAnsi="Arial" w:cs="Arial"/>
        </w:rPr>
        <w:t xml:space="preserve">Los licitantes deberán agregar en su propuesta las fichas técnicas de los bienes ofertados para </w:t>
      </w:r>
      <w:r w:rsidRPr="00911929">
        <w:rPr>
          <w:rFonts w:ascii="Arial" w:hAnsi="Arial" w:cs="Arial"/>
          <w:b/>
          <w:bCs/>
        </w:rPr>
        <w:t>la</w:t>
      </w:r>
      <w:r w:rsidR="00911929" w:rsidRPr="00911929">
        <w:rPr>
          <w:rFonts w:ascii="Arial" w:hAnsi="Arial" w:cs="Arial"/>
          <w:b/>
          <w:bCs/>
        </w:rPr>
        <w:t>s</w:t>
      </w:r>
      <w:r w:rsidRPr="00911929">
        <w:rPr>
          <w:rFonts w:ascii="Arial" w:hAnsi="Arial" w:cs="Arial"/>
          <w:b/>
          <w:bCs/>
        </w:rPr>
        <w:t xml:space="preserve"> partida</w:t>
      </w:r>
      <w:r w:rsidR="00911929" w:rsidRPr="00911929">
        <w:rPr>
          <w:rFonts w:ascii="Arial" w:hAnsi="Arial" w:cs="Arial"/>
          <w:b/>
          <w:bCs/>
        </w:rPr>
        <w:t>s</w:t>
      </w:r>
      <w:r w:rsidRPr="00911929">
        <w:rPr>
          <w:rFonts w:ascii="Arial" w:hAnsi="Arial" w:cs="Arial"/>
          <w:b/>
          <w:bCs/>
        </w:rPr>
        <w:t xml:space="preserve"> 1 y 2</w:t>
      </w:r>
      <w:r w:rsidRPr="001438A0">
        <w:rPr>
          <w:rFonts w:ascii="Arial" w:hAnsi="Arial" w:cs="Arial"/>
        </w:rPr>
        <w:t>, en caso de estar en un idioma distinto al español, se deberá incluir la traducción correspondiente, esta debe incluir foto real a color del producto.</w:t>
      </w:r>
    </w:p>
    <w:p w14:paraId="7E5C0CD0" w14:textId="77777777" w:rsidR="001438A0" w:rsidRPr="001438A0" w:rsidRDefault="001438A0" w:rsidP="001438A0">
      <w:pPr>
        <w:rPr>
          <w:rFonts w:ascii="Arial" w:hAnsi="Arial" w:cs="Arial"/>
        </w:rPr>
      </w:pPr>
    </w:p>
    <w:p w14:paraId="2C64861E" w14:textId="0D7DF13A" w:rsidR="001438A0" w:rsidRPr="001438A0" w:rsidRDefault="001438A0" w:rsidP="001438A0">
      <w:pPr>
        <w:jc w:val="both"/>
        <w:rPr>
          <w:rFonts w:ascii="Arial" w:hAnsi="Arial" w:cs="Arial"/>
        </w:rPr>
      </w:pPr>
      <w:r w:rsidRPr="001438A0">
        <w:rPr>
          <w:rFonts w:ascii="Arial" w:hAnsi="Arial" w:cs="Arial"/>
        </w:rPr>
        <w:t xml:space="preserve">Para los cubrebocas KN95 el licitante deberá de acompañar en su propuesta técnica la certificación NOM-NYCE o NOM-116-STPS-2009 o FDA, y para las mascarillas del Registro Sanitario de la COFEPRIS; así como también un escrito libre que señale que los documentos son auténticos y originales y que cumple con la certificación NOM-NYCE o </w:t>
      </w:r>
      <w:r w:rsidRPr="00877324">
        <w:rPr>
          <w:rFonts w:ascii="Arial" w:hAnsi="Arial" w:cs="Arial"/>
        </w:rPr>
        <w:t xml:space="preserve">NOM-116-STPS-2009 </w:t>
      </w:r>
      <w:r w:rsidRPr="001438A0">
        <w:rPr>
          <w:rFonts w:ascii="Arial" w:hAnsi="Arial" w:cs="Arial"/>
        </w:rPr>
        <w:t>o FDA o registro COFEPRIS, según sea el caso, en el supuesto de ser adjudicado.</w:t>
      </w:r>
    </w:p>
    <w:p w14:paraId="2779FECC" w14:textId="77777777" w:rsidR="001438A0" w:rsidRPr="001438A0" w:rsidRDefault="001438A0" w:rsidP="001438A0">
      <w:pPr>
        <w:rPr>
          <w:rFonts w:ascii="Arial" w:hAnsi="Arial" w:cs="Arial"/>
        </w:rPr>
      </w:pPr>
    </w:p>
    <w:p w14:paraId="0E30A00B" w14:textId="77777777" w:rsidR="001438A0" w:rsidRPr="001438A0" w:rsidRDefault="001438A0" w:rsidP="001438A0">
      <w:pPr>
        <w:rPr>
          <w:rFonts w:ascii="Arial" w:hAnsi="Arial" w:cs="Arial"/>
          <w:b/>
        </w:rPr>
      </w:pPr>
    </w:p>
    <w:p w14:paraId="7A7887DB" w14:textId="77777777" w:rsidR="001438A0" w:rsidRPr="001438A0" w:rsidRDefault="001438A0" w:rsidP="001438A0">
      <w:pPr>
        <w:jc w:val="both"/>
        <w:rPr>
          <w:rFonts w:ascii="Arial" w:hAnsi="Arial" w:cs="Arial"/>
          <w:b/>
        </w:rPr>
      </w:pPr>
      <w:r w:rsidRPr="001438A0">
        <w:rPr>
          <w:rFonts w:ascii="Arial" w:hAnsi="Arial" w:cs="Arial"/>
          <w:b/>
        </w:rPr>
        <w:t>Fecha de entrega:</w:t>
      </w:r>
    </w:p>
    <w:p w14:paraId="7D00CFCB" w14:textId="77777777" w:rsidR="001438A0" w:rsidRPr="001438A0" w:rsidRDefault="001438A0" w:rsidP="001438A0">
      <w:pPr>
        <w:jc w:val="both"/>
        <w:rPr>
          <w:rFonts w:ascii="Arial" w:hAnsi="Arial" w:cs="Arial"/>
        </w:rPr>
      </w:pPr>
      <w:r w:rsidRPr="001438A0">
        <w:rPr>
          <w:rFonts w:ascii="Arial" w:hAnsi="Arial" w:cs="Arial"/>
        </w:rPr>
        <w:t xml:space="preserve">La totalidad de los bienes solicitados se entregarán al día hábil siguiente a la fecha de la notificación del fallo, para </w:t>
      </w:r>
      <w:r w:rsidRPr="00911929">
        <w:rPr>
          <w:rFonts w:ascii="Arial" w:hAnsi="Arial" w:cs="Arial"/>
          <w:b/>
          <w:bCs/>
        </w:rPr>
        <w:t>las partidas 1 y 2</w:t>
      </w:r>
      <w:r w:rsidRPr="001438A0">
        <w:rPr>
          <w:rFonts w:ascii="Arial" w:hAnsi="Arial" w:cs="Arial"/>
        </w:rPr>
        <w:t>.</w:t>
      </w:r>
      <w:r w:rsidRPr="001438A0" w:rsidDel="0072542E">
        <w:rPr>
          <w:rFonts w:ascii="Arial" w:hAnsi="Arial" w:cs="Arial"/>
        </w:rPr>
        <w:t xml:space="preserve"> </w:t>
      </w:r>
    </w:p>
    <w:p w14:paraId="2330AD09" w14:textId="77777777" w:rsidR="001438A0" w:rsidRPr="001438A0" w:rsidRDefault="001438A0" w:rsidP="001438A0">
      <w:pPr>
        <w:rPr>
          <w:rFonts w:ascii="Arial" w:hAnsi="Arial" w:cs="Arial"/>
          <w:b/>
        </w:rPr>
      </w:pPr>
    </w:p>
    <w:p w14:paraId="1D6B09B7" w14:textId="77777777" w:rsidR="001438A0" w:rsidRPr="001438A0" w:rsidRDefault="001438A0" w:rsidP="001438A0">
      <w:pPr>
        <w:jc w:val="both"/>
        <w:rPr>
          <w:rFonts w:ascii="Arial" w:hAnsi="Arial" w:cs="Arial"/>
          <w:b/>
        </w:rPr>
      </w:pPr>
      <w:r w:rsidRPr="001438A0">
        <w:rPr>
          <w:rFonts w:ascii="Arial" w:hAnsi="Arial" w:cs="Arial"/>
          <w:b/>
        </w:rPr>
        <w:t>Lugar de entrega:</w:t>
      </w:r>
    </w:p>
    <w:p w14:paraId="2E6063FC" w14:textId="77777777" w:rsidR="001438A0" w:rsidRPr="001438A0" w:rsidRDefault="001438A0" w:rsidP="001438A0">
      <w:pPr>
        <w:jc w:val="both"/>
        <w:rPr>
          <w:rFonts w:ascii="Arial" w:hAnsi="Arial" w:cs="Arial"/>
        </w:rPr>
      </w:pPr>
      <w:r w:rsidRPr="001438A0">
        <w:rPr>
          <w:rFonts w:ascii="Arial" w:hAnsi="Arial" w:cs="Arial"/>
        </w:rPr>
        <w:t>Los bienes descritos en el presente anexo técnico, deberán ser entregados de acuerdo a la siguiente tabla:</w:t>
      </w:r>
    </w:p>
    <w:p w14:paraId="42E87E5B" w14:textId="77777777" w:rsidR="001438A0" w:rsidRPr="001438A0" w:rsidRDefault="001438A0" w:rsidP="001438A0">
      <w:pPr>
        <w:rPr>
          <w:rFonts w:ascii="Arial" w:hAnsi="Arial" w:cs="Arial"/>
        </w:rPr>
      </w:pPr>
    </w:p>
    <w:tbl>
      <w:tblPr>
        <w:tblW w:w="70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3"/>
        <w:gridCol w:w="1985"/>
        <w:gridCol w:w="2404"/>
      </w:tblGrid>
      <w:tr w:rsidR="001438A0" w:rsidRPr="001438A0" w14:paraId="3D14D1E9" w14:textId="77777777" w:rsidTr="00470F85">
        <w:trPr>
          <w:jc w:val="center"/>
        </w:trPr>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C4451A8" w14:textId="77777777" w:rsidR="001438A0" w:rsidRPr="001438A0" w:rsidRDefault="001438A0" w:rsidP="001438A0">
            <w:pPr>
              <w:rPr>
                <w:rFonts w:ascii="Arial" w:hAnsi="Arial" w:cs="Arial"/>
                <w:b/>
              </w:rPr>
            </w:pPr>
            <w:r w:rsidRPr="001438A0">
              <w:rPr>
                <w:rFonts w:ascii="Arial" w:hAnsi="Arial" w:cs="Arial"/>
                <w:b/>
              </w:rPr>
              <w:t xml:space="preserve">DOMICILIO PARA LA ENTREGA </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3FD89C1" w14:textId="77777777" w:rsidR="001438A0" w:rsidRPr="001438A0" w:rsidRDefault="001438A0" w:rsidP="001438A0">
            <w:pPr>
              <w:rPr>
                <w:rFonts w:ascii="Arial" w:hAnsi="Arial" w:cs="Arial"/>
                <w:b/>
              </w:rPr>
            </w:pPr>
            <w:r w:rsidRPr="001438A0">
              <w:rPr>
                <w:rFonts w:ascii="Arial" w:hAnsi="Arial" w:cs="Arial"/>
                <w:b/>
              </w:rPr>
              <w:t>RESPONSABLES DE LA RECEPCIÓN DE LOS BIENES</w:t>
            </w:r>
          </w:p>
        </w:tc>
        <w:tc>
          <w:tcPr>
            <w:tcW w:w="24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09A5E00" w14:textId="77777777" w:rsidR="001438A0" w:rsidRPr="001438A0" w:rsidRDefault="001438A0" w:rsidP="001438A0">
            <w:pPr>
              <w:rPr>
                <w:rFonts w:ascii="Arial" w:hAnsi="Arial" w:cs="Arial"/>
                <w:b/>
              </w:rPr>
            </w:pPr>
            <w:r w:rsidRPr="001438A0">
              <w:rPr>
                <w:rFonts w:ascii="Arial" w:hAnsi="Arial" w:cs="Arial"/>
                <w:b/>
              </w:rPr>
              <w:t>DÍAS Y HORARIOS PARA LA ENTREGA</w:t>
            </w:r>
          </w:p>
        </w:tc>
      </w:tr>
      <w:tr w:rsidR="001438A0" w:rsidRPr="001438A0" w14:paraId="6C8E6C7F" w14:textId="77777777" w:rsidTr="00470F85">
        <w:trPr>
          <w:jc w:val="center"/>
        </w:trPr>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59C0E" w14:textId="77777777" w:rsidR="001438A0" w:rsidRPr="001438A0" w:rsidRDefault="001438A0" w:rsidP="00877324">
            <w:pPr>
              <w:jc w:val="both"/>
              <w:rPr>
                <w:rFonts w:ascii="Arial" w:hAnsi="Arial" w:cs="Arial"/>
                <w:b/>
              </w:rPr>
            </w:pPr>
            <w:r w:rsidRPr="001438A0">
              <w:rPr>
                <w:rFonts w:ascii="Arial" w:hAnsi="Arial" w:cs="Arial"/>
                <w:b/>
              </w:rPr>
              <w:t>En las oficinas del Administrador del contrato en la Dirección de personal Torre Zafiro II, Periférico Sur 4124, 6° piso, Colonia Jardines del Pedregal, C.P. 01900, Alcaldía Álvaro Obregón, Ciudad de México.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00A42B" w14:textId="77777777" w:rsidR="001438A0" w:rsidRPr="001438A0" w:rsidRDefault="001438A0" w:rsidP="00877324">
            <w:pPr>
              <w:jc w:val="both"/>
              <w:rPr>
                <w:rFonts w:ascii="Arial" w:hAnsi="Arial" w:cs="Arial"/>
                <w:b/>
              </w:rPr>
            </w:pPr>
            <w:r w:rsidRPr="001438A0">
              <w:rPr>
                <w:rFonts w:ascii="Arial" w:hAnsi="Arial" w:cs="Arial"/>
                <w:b/>
              </w:rPr>
              <w:t>Administrador del contrato o supervisor del contrato.</w:t>
            </w:r>
          </w:p>
          <w:p w14:paraId="7DA6F2B7" w14:textId="77777777" w:rsidR="001438A0" w:rsidRPr="001438A0" w:rsidRDefault="001438A0" w:rsidP="00877324">
            <w:pPr>
              <w:jc w:val="both"/>
              <w:rPr>
                <w:rFonts w:ascii="Arial" w:hAnsi="Arial" w:cs="Arial"/>
                <w:b/>
              </w:rPr>
            </w:pPr>
          </w:p>
        </w:tc>
        <w:tc>
          <w:tcPr>
            <w:tcW w:w="24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BA424E" w14:textId="77777777" w:rsidR="001438A0" w:rsidRPr="001438A0" w:rsidRDefault="001438A0" w:rsidP="00877324">
            <w:pPr>
              <w:jc w:val="both"/>
              <w:rPr>
                <w:rFonts w:ascii="Arial" w:hAnsi="Arial" w:cs="Arial"/>
                <w:b/>
              </w:rPr>
            </w:pPr>
            <w:r w:rsidRPr="001438A0">
              <w:rPr>
                <w:rFonts w:ascii="Arial" w:hAnsi="Arial" w:cs="Arial"/>
                <w:b/>
              </w:rPr>
              <w:t>Lunes a viernes de 9:00 a 18:00 hrs</w:t>
            </w:r>
          </w:p>
        </w:tc>
      </w:tr>
    </w:tbl>
    <w:p w14:paraId="2EE52CE3" w14:textId="77777777" w:rsidR="001438A0" w:rsidRPr="001438A0" w:rsidRDefault="001438A0" w:rsidP="001438A0">
      <w:pPr>
        <w:jc w:val="both"/>
        <w:rPr>
          <w:rFonts w:ascii="Arial" w:hAnsi="Arial" w:cs="Arial"/>
        </w:rPr>
      </w:pPr>
    </w:p>
    <w:p w14:paraId="28F7D7E8" w14:textId="77777777" w:rsidR="001438A0" w:rsidRPr="001438A0" w:rsidRDefault="001438A0" w:rsidP="001438A0">
      <w:pPr>
        <w:jc w:val="both"/>
        <w:rPr>
          <w:rFonts w:ascii="Arial" w:hAnsi="Arial" w:cs="Arial"/>
          <w:b/>
        </w:rPr>
      </w:pPr>
      <w:r w:rsidRPr="001438A0">
        <w:rPr>
          <w:rFonts w:ascii="Arial" w:hAnsi="Arial" w:cs="Arial"/>
          <w:b/>
        </w:rPr>
        <w:t>Inspección de los bienes y causas de rechazo o devolución y tiempo para ello</w:t>
      </w:r>
    </w:p>
    <w:p w14:paraId="4722B825" w14:textId="77777777" w:rsidR="001438A0" w:rsidRPr="001438A0" w:rsidRDefault="001438A0" w:rsidP="001438A0">
      <w:pPr>
        <w:jc w:val="both"/>
        <w:rPr>
          <w:rFonts w:ascii="Arial" w:hAnsi="Arial" w:cs="Arial"/>
        </w:rPr>
      </w:pPr>
      <w:r w:rsidRPr="001438A0">
        <w:rPr>
          <w:rFonts w:ascii="Arial" w:hAnsi="Arial" w:cs="Arial"/>
        </w:rPr>
        <w:t>Los bienes serán verificados por el administrador y/o supervisor del contrato, en caso de no cumplir con las especificaciones solicitadas se notificará vía correo electrónico al Proveedor, para que los bienes sean sustituidos sin costo alguno a más tardar 3 días hábiles a partir de la notificación que, por correo electrónico, se le haga llegar al Proveedor por parte del administrador del contrato, de no efectuarse la sustitución de los bienes, se tendrá por no recibido los bienes tanto para la partida 1 y 2, y se aplicarán las penas convencionales correspondientes.</w:t>
      </w:r>
    </w:p>
    <w:p w14:paraId="19FF4D9E" w14:textId="77777777" w:rsidR="001438A0" w:rsidRPr="001438A0" w:rsidRDefault="001438A0" w:rsidP="001438A0">
      <w:pPr>
        <w:rPr>
          <w:rFonts w:ascii="Arial" w:hAnsi="Arial" w:cs="Arial"/>
        </w:rPr>
      </w:pPr>
    </w:p>
    <w:p w14:paraId="7581227D" w14:textId="7614FA8F" w:rsidR="00C601C8" w:rsidRPr="001438A0" w:rsidRDefault="00C601C8" w:rsidP="00B14953">
      <w:pPr>
        <w:rPr>
          <w:rFonts w:ascii="Arial" w:hAnsi="Arial" w:cs="Arial"/>
        </w:rPr>
      </w:pPr>
    </w:p>
    <w:p w14:paraId="7F7016F8" w14:textId="77777777" w:rsidR="00A56749" w:rsidRDefault="00A56749" w:rsidP="00A56749">
      <w:pPr>
        <w:rPr>
          <w:lang w:val="es-ES"/>
        </w:rPr>
      </w:pPr>
    </w:p>
    <w:p w14:paraId="0A2E22AE" w14:textId="77777777" w:rsidR="00A56749" w:rsidRDefault="00A56749" w:rsidP="00A56749">
      <w:pPr>
        <w:jc w:val="center"/>
        <w:rPr>
          <w:lang w:val="es-ES"/>
        </w:rPr>
      </w:pPr>
      <w:r>
        <w:rPr>
          <w:lang w:val="es-ES"/>
        </w:rPr>
        <w:t>_______________________________________________________</w:t>
      </w:r>
    </w:p>
    <w:p w14:paraId="26F526FC" w14:textId="77777777" w:rsidR="00A56749" w:rsidRPr="003C3E39" w:rsidRDefault="00A56749" w:rsidP="00A56749">
      <w:pPr>
        <w:pStyle w:val="Textoindependiente"/>
        <w:jc w:val="center"/>
        <w:rPr>
          <w:rFonts w:cs="Arial"/>
          <w:i/>
          <w:sz w:val="20"/>
        </w:rPr>
      </w:pPr>
      <w:r w:rsidRPr="003C3E39">
        <w:rPr>
          <w:rFonts w:cs="Arial"/>
          <w:i/>
          <w:sz w:val="20"/>
        </w:rPr>
        <w:t>Nombre y firma electrónica del Licitante y</w:t>
      </w:r>
      <w:r>
        <w:rPr>
          <w:rFonts w:cs="Arial"/>
          <w:i/>
          <w:sz w:val="20"/>
        </w:rPr>
        <w:t xml:space="preserve"> nombre del representante legal</w:t>
      </w:r>
    </w:p>
    <w:p w14:paraId="1DDD488C" w14:textId="55C10435" w:rsidR="00C601C8" w:rsidRDefault="00C601C8" w:rsidP="00B14953">
      <w:pPr>
        <w:rPr>
          <w:rFonts w:ascii="Arial" w:hAnsi="Arial" w:cs="Arial"/>
          <w:lang w:val="es-ES"/>
        </w:rPr>
      </w:pPr>
    </w:p>
    <w:p w14:paraId="68CB550B" w14:textId="1290027C" w:rsidR="00BD1981" w:rsidRDefault="00BD1981" w:rsidP="00B14953">
      <w:pPr>
        <w:rPr>
          <w:rFonts w:ascii="Arial" w:hAnsi="Arial" w:cs="Arial"/>
          <w:lang w:val="es-ES"/>
        </w:rPr>
      </w:pPr>
    </w:p>
    <w:p w14:paraId="39BBF87C" w14:textId="7B51FD1E" w:rsidR="00BD1981" w:rsidRDefault="00BD1981" w:rsidP="00B14953">
      <w:pPr>
        <w:rPr>
          <w:rFonts w:ascii="Arial" w:hAnsi="Arial" w:cs="Arial"/>
          <w:lang w:val="es-ES"/>
        </w:rPr>
      </w:pPr>
    </w:p>
    <w:p w14:paraId="13686C86" w14:textId="6D1CE3DA" w:rsidR="00BD1981" w:rsidRDefault="00BD1981" w:rsidP="00B14953">
      <w:pPr>
        <w:rPr>
          <w:rFonts w:ascii="Arial" w:hAnsi="Arial" w:cs="Arial"/>
          <w:lang w:val="es-ES"/>
        </w:rPr>
      </w:pPr>
    </w:p>
    <w:p w14:paraId="085E051B" w14:textId="23671850" w:rsidR="00BD1981" w:rsidRDefault="00BD1981" w:rsidP="00B14953">
      <w:pPr>
        <w:rPr>
          <w:rFonts w:ascii="Arial" w:hAnsi="Arial" w:cs="Arial"/>
          <w:lang w:val="es-ES"/>
        </w:rPr>
      </w:pPr>
    </w:p>
    <w:p w14:paraId="451C7CB2" w14:textId="7A555CFC" w:rsidR="00BD1981" w:rsidRDefault="00BD1981" w:rsidP="00B14953">
      <w:pPr>
        <w:rPr>
          <w:rFonts w:ascii="Arial" w:hAnsi="Arial" w:cs="Arial"/>
          <w:lang w:val="es-ES"/>
        </w:rPr>
      </w:pPr>
    </w:p>
    <w:p w14:paraId="37DD3B5D" w14:textId="71CE8D8F" w:rsidR="00BD1981" w:rsidRDefault="00BD1981" w:rsidP="00B14953">
      <w:pPr>
        <w:rPr>
          <w:rFonts w:ascii="Arial" w:hAnsi="Arial" w:cs="Arial"/>
          <w:lang w:val="es-ES"/>
        </w:rPr>
      </w:pPr>
    </w:p>
    <w:p w14:paraId="1C19910D" w14:textId="39788B8C" w:rsidR="00BD1981" w:rsidRDefault="00BD1981" w:rsidP="00B14953">
      <w:pPr>
        <w:rPr>
          <w:rFonts w:ascii="Arial" w:hAnsi="Arial" w:cs="Arial"/>
          <w:lang w:val="es-ES"/>
        </w:rPr>
      </w:pPr>
    </w:p>
    <w:p w14:paraId="608E48AF" w14:textId="660FA84A" w:rsidR="00BD1981" w:rsidRDefault="00BD1981" w:rsidP="00B14953">
      <w:pPr>
        <w:rPr>
          <w:rFonts w:ascii="Arial" w:hAnsi="Arial" w:cs="Arial"/>
          <w:lang w:val="es-ES"/>
        </w:rPr>
      </w:pPr>
    </w:p>
    <w:p w14:paraId="01B7FD99" w14:textId="77777777" w:rsidR="00BD1981" w:rsidRPr="00C601C8" w:rsidRDefault="00BD1981" w:rsidP="00B14953">
      <w:pPr>
        <w:rPr>
          <w:rFonts w:ascii="Arial" w:hAnsi="Arial" w:cs="Arial"/>
          <w:lang w:val="es-ES"/>
        </w:rPr>
      </w:pPr>
    </w:p>
    <w:p w14:paraId="2BDC382E" w14:textId="77777777" w:rsidR="00827564" w:rsidRPr="000646F7" w:rsidRDefault="00827564" w:rsidP="00B62C9A">
      <w:pPr>
        <w:pStyle w:val="Ttulo1"/>
        <w:spacing w:line="276" w:lineRule="auto"/>
        <w:rPr>
          <w:rFonts w:cs="Arial"/>
          <w:color w:val="CC0066"/>
          <w:kern w:val="32"/>
          <w:sz w:val="32"/>
        </w:rPr>
      </w:pPr>
      <w:bookmarkStart w:id="1175" w:name="_Toc55310094"/>
      <w:r w:rsidRPr="000646F7">
        <w:rPr>
          <w:rFonts w:cs="Arial"/>
          <w:color w:val="CC0066"/>
          <w:kern w:val="32"/>
          <w:sz w:val="32"/>
        </w:rPr>
        <w:lastRenderedPageBreak/>
        <w:t>ANEXO 2</w:t>
      </w:r>
      <w:bookmarkEnd w:id="1170"/>
      <w:bookmarkEnd w:id="1175"/>
    </w:p>
    <w:p w14:paraId="3A64198C" w14:textId="77777777" w:rsidR="00827564" w:rsidRPr="0027305A" w:rsidRDefault="00827564" w:rsidP="00827564">
      <w:pPr>
        <w:shd w:val="clear" w:color="auto" w:fill="D9D9D9" w:themeFill="background1" w:themeFillShade="D9"/>
        <w:jc w:val="center"/>
        <w:rPr>
          <w:rFonts w:ascii="Arial" w:hAnsi="Arial" w:cs="Arial"/>
          <w:b/>
          <w:sz w:val="28"/>
        </w:rPr>
      </w:pPr>
      <w:r w:rsidRPr="0027305A">
        <w:rPr>
          <w:rFonts w:ascii="Arial" w:hAnsi="Arial" w:cs="Arial"/>
          <w:b/>
          <w:sz w:val="28"/>
        </w:rPr>
        <w:t>Acreditación de existencia legal y personalidad jurídica del LICITANTE</w:t>
      </w:r>
    </w:p>
    <w:p w14:paraId="6243E635" w14:textId="77777777" w:rsidR="00827564" w:rsidRPr="0027305A" w:rsidRDefault="00827564" w:rsidP="00827564">
      <w:pPr>
        <w:jc w:val="both"/>
        <w:rPr>
          <w:rFonts w:ascii="Arial" w:hAnsi="Arial" w:cs="Arial"/>
          <w:szCs w:val="22"/>
        </w:rPr>
      </w:pPr>
      <w:r w:rsidRPr="0027305A">
        <w:rPr>
          <w:rFonts w:ascii="Arial" w:hAnsi="Arial" w:cs="Arial"/>
        </w:rPr>
        <w:t xml:space="preserve">[______(nombre)_________], manifiesto </w:t>
      </w:r>
      <w:r w:rsidRPr="0027305A">
        <w:rPr>
          <w:rFonts w:ascii="Arial" w:hAnsi="Arial" w:cs="Arial"/>
          <w:b/>
        </w:rPr>
        <w:t>bajo protesta de decir verdad</w:t>
      </w:r>
      <w:r w:rsidRPr="0027305A">
        <w:rPr>
          <w:rFonts w:ascii="Arial" w:hAnsi="Arial" w:cs="Arial"/>
        </w:rPr>
        <w:t xml:space="preserve">, que los datos aquí asentados, son ciertos y han sido debidamente verificados, así como que cuento con facultades suficientes para suscribir la propuesta en la presente </w:t>
      </w:r>
      <w:r w:rsidR="007474D3">
        <w:rPr>
          <w:rFonts w:ascii="Arial" w:hAnsi="Arial" w:cs="Arial"/>
        </w:rPr>
        <w:t>invitación</w:t>
      </w:r>
      <w:r w:rsidRPr="0027305A">
        <w:rPr>
          <w:rFonts w:ascii="Arial" w:hAnsi="Arial" w:cs="Arial"/>
        </w:rPr>
        <w:t xml:space="preserve">, a nombre y representación </w:t>
      </w:r>
      <w:r w:rsidR="001B64D1" w:rsidRPr="0027305A">
        <w:rPr>
          <w:rFonts w:ascii="Arial" w:hAnsi="Arial" w:cs="Arial"/>
        </w:rPr>
        <w:t>de: [</w:t>
      </w:r>
      <w:r w:rsidRPr="0027305A">
        <w:rPr>
          <w:rFonts w:ascii="Arial" w:hAnsi="Arial" w:cs="Arial"/>
        </w:rPr>
        <w:t xml:space="preserve"> ______</w:t>
      </w:r>
      <w:r w:rsidR="001B64D1" w:rsidRPr="0027305A">
        <w:rPr>
          <w:rFonts w:ascii="Arial" w:hAnsi="Arial" w:cs="Arial"/>
        </w:rPr>
        <w:t>_ (</w:t>
      </w:r>
      <w:r w:rsidRPr="0027305A">
        <w:rPr>
          <w:rFonts w:ascii="Arial" w:hAnsi="Arial" w:cs="Arial"/>
          <w:szCs w:val="22"/>
        </w:rPr>
        <w:t xml:space="preserve">persona física o </w:t>
      </w:r>
      <w:r w:rsidR="001B64D1" w:rsidRPr="0027305A">
        <w:rPr>
          <w:rFonts w:ascii="Arial" w:hAnsi="Arial" w:cs="Arial"/>
          <w:szCs w:val="22"/>
        </w:rPr>
        <w:t>moral) _</w:t>
      </w:r>
      <w:r w:rsidRPr="0027305A">
        <w:rPr>
          <w:rFonts w:ascii="Arial" w:hAnsi="Arial" w:cs="Arial"/>
          <w:szCs w:val="22"/>
        </w:rPr>
        <w:t>_________].</w:t>
      </w:r>
    </w:p>
    <w:p w14:paraId="61E35C77" w14:textId="77777777" w:rsidR="00827564" w:rsidRPr="00042718" w:rsidRDefault="00827564" w:rsidP="00827564">
      <w:pPr>
        <w:jc w:val="both"/>
        <w:rPr>
          <w:rFonts w:ascii="Arial" w:hAnsi="Arial" w:cs="Arial"/>
          <w:sz w:val="10"/>
          <w:szCs w:val="10"/>
        </w:rPr>
      </w:pPr>
    </w:p>
    <w:p w14:paraId="6A5F1992" w14:textId="6C60BEF3" w:rsidR="002A7FF2" w:rsidRPr="002A7FF2" w:rsidRDefault="002A7FF2" w:rsidP="002A7FF2">
      <w:pPr>
        <w:pStyle w:val="Encabezado"/>
        <w:rPr>
          <w:rFonts w:ascii="Arial" w:hAnsi="Arial" w:cs="Arial"/>
          <w:lang w:val="es-MX"/>
        </w:rPr>
      </w:pPr>
      <w:r w:rsidRPr="002A7FF2">
        <w:rPr>
          <w:rFonts w:ascii="Arial" w:hAnsi="Arial" w:cs="Arial"/>
          <w:lang w:val="es-MX"/>
        </w:rPr>
        <w:t xml:space="preserve">Invitación a Cuando Menos Tres Personas </w:t>
      </w:r>
      <w:r w:rsidR="007C4E6B">
        <w:rPr>
          <w:rFonts w:ascii="Arial" w:hAnsi="Arial" w:cs="Arial"/>
          <w:lang w:val="es-MX"/>
        </w:rPr>
        <w:t>N</w:t>
      </w:r>
      <w:r w:rsidR="00CE1AE5">
        <w:rPr>
          <w:rFonts w:ascii="Arial" w:hAnsi="Arial" w:cs="Arial"/>
          <w:lang w:val="es-MX"/>
        </w:rPr>
        <w:t>acional</w:t>
      </w:r>
      <w:r w:rsidR="00EF15B7">
        <w:rPr>
          <w:rFonts w:ascii="Arial" w:hAnsi="Arial" w:cs="Arial"/>
          <w:lang w:val="es-MX"/>
        </w:rPr>
        <w:t xml:space="preserve"> Electrónica</w:t>
      </w:r>
    </w:p>
    <w:p w14:paraId="5D64D5CC" w14:textId="77777777" w:rsidR="00827564" w:rsidRPr="002A7FF2" w:rsidRDefault="002A7FF2" w:rsidP="002A7FF2">
      <w:pPr>
        <w:jc w:val="both"/>
        <w:outlineLvl w:val="0"/>
        <w:rPr>
          <w:rFonts w:ascii="Arial" w:hAnsi="Arial" w:cs="Arial"/>
        </w:rPr>
      </w:pPr>
      <w:r w:rsidRPr="002A7FF2">
        <w:rPr>
          <w:rFonts w:ascii="Arial" w:hAnsi="Arial" w:cs="Arial"/>
        </w:rPr>
        <w:t>No.:</w:t>
      </w:r>
      <w:r w:rsidR="00827564" w:rsidRPr="002A7FF2">
        <w:rPr>
          <w:rFonts w:ascii="Arial" w:hAnsi="Arial" w:cs="Arial"/>
        </w:rPr>
        <w:t xml:space="preserve"> _____________</w:t>
      </w:r>
    </w:p>
    <w:p w14:paraId="006AD233" w14:textId="5AB71AA1" w:rsidR="00827564" w:rsidRPr="0027305A"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rPr>
          <w:rFonts w:ascii="Arial" w:hAnsi="Arial" w:cs="Arial"/>
          <w:i/>
          <w:sz w:val="18"/>
          <w:szCs w:val="18"/>
        </w:rPr>
      </w:pPr>
      <w:r w:rsidRPr="0027305A">
        <w:rPr>
          <w:rFonts w:ascii="Arial" w:hAnsi="Arial" w:cs="Arial"/>
          <w:szCs w:val="22"/>
        </w:rPr>
        <w:t xml:space="preserve">Registro Federal de Contribuyentes: </w:t>
      </w:r>
      <w:r w:rsidR="00ED2460">
        <w:rPr>
          <w:rFonts w:ascii="Arial" w:hAnsi="Arial" w:cs="Arial"/>
          <w:szCs w:val="22"/>
        </w:rPr>
        <w:t xml:space="preserve">                                        Nacionalidad: </w:t>
      </w:r>
    </w:p>
    <w:p w14:paraId="1D0E8EE6" w14:textId="77777777" w:rsidR="00827564" w:rsidRPr="0027305A"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rPr>
          <w:rFonts w:ascii="Arial" w:hAnsi="Arial" w:cs="Arial"/>
          <w:szCs w:val="22"/>
        </w:rPr>
      </w:pPr>
    </w:p>
    <w:p w14:paraId="528CD303" w14:textId="77777777" w:rsidR="00827564" w:rsidRPr="0027305A"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rPr>
          <w:rFonts w:ascii="Arial" w:hAnsi="Arial" w:cs="Arial"/>
          <w:szCs w:val="22"/>
        </w:rPr>
      </w:pPr>
      <w:r w:rsidRPr="0027305A">
        <w:rPr>
          <w:rFonts w:ascii="Arial" w:hAnsi="Arial" w:cs="Arial"/>
          <w:szCs w:val="22"/>
        </w:rPr>
        <w:t>Domicilio:</w:t>
      </w:r>
    </w:p>
    <w:p w14:paraId="7F880E0A" w14:textId="77777777" w:rsidR="00827564" w:rsidRPr="0027305A"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rPr>
          <w:rFonts w:ascii="Arial" w:hAnsi="Arial" w:cs="Arial"/>
          <w:szCs w:val="22"/>
        </w:rPr>
      </w:pPr>
    </w:p>
    <w:p w14:paraId="218F8607" w14:textId="77777777" w:rsidR="00827564" w:rsidRPr="0027305A"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rPr>
          <w:rFonts w:ascii="Arial" w:hAnsi="Arial" w:cs="Arial"/>
          <w:szCs w:val="22"/>
        </w:rPr>
      </w:pPr>
      <w:r w:rsidRPr="0027305A">
        <w:rPr>
          <w:rFonts w:ascii="Arial" w:hAnsi="Arial" w:cs="Arial"/>
          <w:szCs w:val="22"/>
        </w:rPr>
        <w:t>Calle y número:</w:t>
      </w:r>
    </w:p>
    <w:p w14:paraId="1A157FB4" w14:textId="77777777" w:rsidR="00827564" w:rsidRPr="0027305A"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rPr>
          <w:rFonts w:ascii="Arial" w:hAnsi="Arial" w:cs="Arial"/>
          <w:szCs w:val="22"/>
        </w:rPr>
      </w:pPr>
    </w:p>
    <w:p w14:paraId="45D0E8F8" w14:textId="30A661CE" w:rsidR="00827564" w:rsidRPr="0027305A"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s>
        <w:rPr>
          <w:rFonts w:ascii="Arial" w:hAnsi="Arial" w:cs="Arial"/>
          <w:szCs w:val="22"/>
        </w:rPr>
      </w:pPr>
      <w:r w:rsidRPr="0027305A">
        <w:rPr>
          <w:rFonts w:ascii="Arial" w:hAnsi="Arial" w:cs="Arial"/>
          <w:szCs w:val="22"/>
        </w:rPr>
        <w:t>Colonia:</w:t>
      </w:r>
      <w:r w:rsidRPr="0027305A">
        <w:rPr>
          <w:rFonts w:ascii="Arial" w:hAnsi="Arial" w:cs="Arial"/>
          <w:szCs w:val="22"/>
        </w:rPr>
        <w:tab/>
      </w:r>
      <w:r w:rsidR="006329A9" w:rsidRPr="005E4590">
        <w:rPr>
          <w:rFonts w:ascii="Arial" w:hAnsi="Arial" w:cs="Arial"/>
          <w:szCs w:val="22"/>
        </w:rPr>
        <w:t>Demarcación Territorial</w:t>
      </w:r>
      <w:r w:rsidRPr="005E4590">
        <w:rPr>
          <w:rFonts w:ascii="Arial" w:hAnsi="Arial" w:cs="Arial"/>
          <w:szCs w:val="22"/>
        </w:rPr>
        <w:t xml:space="preserve"> o Municipio:</w:t>
      </w:r>
    </w:p>
    <w:p w14:paraId="7A863DFE" w14:textId="77777777" w:rsidR="00827564" w:rsidRPr="0027305A"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s>
        <w:rPr>
          <w:rFonts w:ascii="Arial" w:hAnsi="Arial" w:cs="Arial"/>
          <w:szCs w:val="22"/>
        </w:rPr>
      </w:pPr>
    </w:p>
    <w:p w14:paraId="0B05398E" w14:textId="77777777" w:rsidR="00827564" w:rsidRPr="0027305A"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s>
        <w:rPr>
          <w:rFonts w:ascii="Arial" w:hAnsi="Arial" w:cs="Arial"/>
          <w:szCs w:val="22"/>
        </w:rPr>
      </w:pPr>
      <w:r w:rsidRPr="0027305A">
        <w:rPr>
          <w:rFonts w:ascii="Arial" w:hAnsi="Arial" w:cs="Arial"/>
          <w:szCs w:val="22"/>
        </w:rPr>
        <w:t>Código Postal:</w:t>
      </w:r>
      <w:r w:rsidRPr="0027305A">
        <w:rPr>
          <w:rFonts w:ascii="Arial" w:hAnsi="Arial" w:cs="Arial"/>
          <w:szCs w:val="22"/>
        </w:rPr>
        <w:tab/>
        <w:t>Entidad federativa:</w:t>
      </w:r>
    </w:p>
    <w:p w14:paraId="627DAEDC" w14:textId="77777777" w:rsidR="00827564" w:rsidRPr="0027305A"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s>
        <w:rPr>
          <w:rFonts w:ascii="Arial" w:hAnsi="Arial" w:cs="Arial"/>
          <w:szCs w:val="22"/>
        </w:rPr>
      </w:pPr>
    </w:p>
    <w:p w14:paraId="0AAA298F" w14:textId="77777777" w:rsidR="00827564" w:rsidRPr="0027305A"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s>
        <w:rPr>
          <w:rFonts w:ascii="Arial" w:hAnsi="Arial" w:cs="Arial"/>
          <w:szCs w:val="22"/>
        </w:rPr>
      </w:pPr>
      <w:r w:rsidRPr="0027305A">
        <w:rPr>
          <w:rFonts w:ascii="Arial" w:hAnsi="Arial" w:cs="Arial"/>
          <w:szCs w:val="22"/>
        </w:rPr>
        <w:t>Teléfonos:</w:t>
      </w:r>
      <w:r w:rsidRPr="0027305A">
        <w:rPr>
          <w:rFonts w:ascii="Arial" w:hAnsi="Arial" w:cs="Arial"/>
          <w:szCs w:val="22"/>
        </w:rPr>
        <w:tab/>
        <w:t>Fax:</w:t>
      </w:r>
    </w:p>
    <w:p w14:paraId="3D08FB30" w14:textId="77777777" w:rsidR="00827564" w:rsidRPr="0027305A"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s>
        <w:rPr>
          <w:rFonts w:ascii="Arial" w:hAnsi="Arial" w:cs="Arial"/>
          <w:szCs w:val="22"/>
        </w:rPr>
      </w:pPr>
      <w:r w:rsidRPr="0027305A">
        <w:rPr>
          <w:rFonts w:ascii="Arial" w:hAnsi="Arial" w:cs="Arial"/>
          <w:szCs w:val="22"/>
        </w:rPr>
        <w:t>Correo electrónico:</w:t>
      </w:r>
    </w:p>
    <w:p w14:paraId="1C9928AC" w14:textId="77777777" w:rsidR="00827564" w:rsidRPr="0027305A"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s>
        <w:rPr>
          <w:rFonts w:ascii="Arial" w:hAnsi="Arial" w:cs="Arial"/>
          <w:szCs w:val="22"/>
        </w:rPr>
      </w:pPr>
    </w:p>
    <w:p w14:paraId="3ABA05DB" w14:textId="77777777" w:rsidR="00827564" w:rsidRPr="0027305A"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 w:val="left" w:pos="7655"/>
        </w:tabs>
        <w:rPr>
          <w:rFonts w:ascii="Arial" w:hAnsi="Arial" w:cs="Arial"/>
          <w:szCs w:val="22"/>
        </w:rPr>
      </w:pPr>
      <w:r w:rsidRPr="0027305A">
        <w:rPr>
          <w:rFonts w:ascii="Arial" w:hAnsi="Arial" w:cs="Arial"/>
          <w:szCs w:val="22"/>
        </w:rPr>
        <w:t>No. de la escritura pública en la que consta su acta constitutiva:</w:t>
      </w:r>
      <w:r w:rsidRPr="0027305A">
        <w:rPr>
          <w:rFonts w:ascii="Arial" w:hAnsi="Arial" w:cs="Arial"/>
          <w:szCs w:val="22"/>
        </w:rPr>
        <w:tab/>
        <w:t>Fecha:</w:t>
      </w:r>
    </w:p>
    <w:p w14:paraId="0D7F8551" w14:textId="77777777" w:rsidR="00827564" w:rsidRPr="0027305A"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 w:val="left" w:pos="7655"/>
        </w:tabs>
        <w:rPr>
          <w:rFonts w:ascii="Arial" w:hAnsi="Arial" w:cs="Arial"/>
          <w:szCs w:val="22"/>
        </w:rPr>
      </w:pPr>
    </w:p>
    <w:p w14:paraId="702A3756" w14:textId="77777777" w:rsidR="00827564" w:rsidRPr="0027305A"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 w:val="left" w:pos="7655"/>
        </w:tabs>
        <w:rPr>
          <w:rFonts w:ascii="Arial" w:hAnsi="Arial" w:cs="Arial"/>
          <w:szCs w:val="22"/>
        </w:rPr>
      </w:pPr>
      <w:r w:rsidRPr="0027305A">
        <w:rPr>
          <w:rFonts w:ascii="Arial" w:hAnsi="Arial" w:cs="Arial"/>
          <w:szCs w:val="22"/>
        </w:rPr>
        <w:t>Nombre, número y lugar del Notario Público ante el cual se dio fe de la misma:</w:t>
      </w:r>
    </w:p>
    <w:p w14:paraId="1E99BFF3" w14:textId="77777777" w:rsidR="00827564" w:rsidRPr="0027305A"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 w:val="left" w:pos="7655"/>
        </w:tabs>
        <w:rPr>
          <w:rFonts w:ascii="Arial" w:hAnsi="Arial" w:cs="Arial"/>
          <w:szCs w:val="22"/>
        </w:rPr>
      </w:pPr>
    </w:p>
    <w:p w14:paraId="0B65A1BA" w14:textId="77777777" w:rsidR="00827564" w:rsidRPr="0027305A"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 w:val="left" w:pos="7655"/>
        </w:tabs>
        <w:rPr>
          <w:rFonts w:ascii="Arial" w:hAnsi="Arial" w:cs="Arial"/>
          <w:szCs w:val="22"/>
        </w:rPr>
      </w:pPr>
      <w:r w:rsidRPr="0027305A">
        <w:rPr>
          <w:rFonts w:ascii="Arial" w:hAnsi="Arial" w:cs="Arial"/>
          <w:szCs w:val="22"/>
        </w:rPr>
        <w:t xml:space="preserve">Relación de </w:t>
      </w:r>
      <w:r w:rsidR="001B64D1" w:rsidRPr="0027305A">
        <w:rPr>
          <w:rFonts w:ascii="Arial" w:hAnsi="Arial" w:cs="Arial"/>
          <w:szCs w:val="22"/>
        </w:rPr>
        <w:t>accionistas. -</w:t>
      </w:r>
    </w:p>
    <w:p w14:paraId="54FA04E1" w14:textId="77777777" w:rsidR="00827564" w:rsidRPr="0027305A"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3544"/>
          <w:tab w:val="left" w:pos="7655"/>
        </w:tabs>
        <w:rPr>
          <w:rFonts w:ascii="Arial" w:hAnsi="Arial" w:cs="Arial"/>
          <w:szCs w:val="22"/>
        </w:rPr>
      </w:pPr>
      <w:r w:rsidRPr="0027305A">
        <w:rPr>
          <w:rFonts w:ascii="Arial" w:hAnsi="Arial" w:cs="Arial"/>
          <w:szCs w:val="22"/>
        </w:rPr>
        <w:t>Apellido Paterno:</w:t>
      </w:r>
      <w:r w:rsidRPr="0027305A">
        <w:rPr>
          <w:rFonts w:ascii="Arial" w:hAnsi="Arial" w:cs="Arial"/>
          <w:szCs w:val="22"/>
        </w:rPr>
        <w:tab/>
        <w:t>Apellido Materno:</w:t>
      </w:r>
      <w:r w:rsidRPr="0027305A">
        <w:rPr>
          <w:rFonts w:ascii="Arial" w:hAnsi="Arial" w:cs="Arial"/>
          <w:szCs w:val="22"/>
        </w:rPr>
        <w:tab/>
        <w:t>Nombre(s)</w:t>
      </w:r>
    </w:p>
    <w:p w14:paraId="169A214E" w14:textId="77777777" w:rsidR="00827564" w:rsidRPr="0027305A"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 w:val="left" w:pos="7655"/>
        </w:tabs>
        <w:rPr>
          <w:rFonts w:ascii="Arial" w:hAnsi="Arial" w:cs="Arial"/>
          <w:szCs w:val="22"/>
        </w:rPr>
      </w:pPr>
    </w:p>
    <w:p w14:paraId="31FC6097" w14:textId="77777777" w:rsidR="00827564" w:rsidRPr="0027305A"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 w:val="left" w:pos="7655"/>
        </w:tabs>
        <w:rPr>
          <w:rFonts w:ascii="Arial" w:hAnsi="Arial" w:cs="Arial"/>
          <w:szCs w:val="22"/>
        </w:rPr>
      </w:pPr>
      <w:r w:rsidRPr="0027305A">
        <w:rPr>
          <w:rFonts w:ascii="Arial" w:hAnsi="Arial" w:cs="Arial"/>
          <w:szCs w:val="22"/>
        </w:rPr>
        <w:t xml:space="preserve">Descripción del objeto social: </w:t>
      </w:r>
      <w:r w:rsidRPr="0027305A">
        <w:rPr>
          <w:rFonts w:ascii="Arial" w:hAnsi="Arial" w:cs="Arial"/>
          <w:b/>
          <w:sz w:val="18"/>
          <w:szCs w:val="22"/>
        </w:rPr>
        <w:t>(Deberá ser congruente con el objeto de la presente contratación)</w:t>
      </w:r>
      <w:r w:rsidRPr="0027305A">
        <w:rPr>
          <w:rFonts w:ascii="Arial" w:hAnsi="Arial" w:cs="Arial"/>
          <w:sz w:val="18"/>
          <w:szCs w:val="22"/>
        </w:rPr>
        <w:t xml:space="preserve"> </w:t>
      </w:r>
    </w:p>
    <w:p w14:paraId="3A123D9F" w14:textId="2CFBC9CC" w:rsidR="00827564" w:rsidRPr="0066009E" w:rsidRDefault="00530E8F"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 w:val="left" w:pos="7655"/>
        </w:tabs>
        <w:rPr>
          <w:rFonts w:ascii="Arial" w:hAnsi="Arial" w:cs="Arial"/>
          <w:i/>
          <w:sz w:val="18"/>
          <w:szCs w:val="22"/>
        </w:rPr>
      </w:pPr>
      <w:r w:rsidRPr="0066009E">
        <w:rPr>
          <w:rFonts w:ascii="Arial" w:hAnsi="Arial" w:cs="Arial"/>
          <w:i/>
          <w:sz w:val="18"/>
          <w:szCs w:val="22"/>
        </w:rPr>
        <w:t>(En caso de ser persona física deberá describir su actividad empresarial.)</w:t>
      </w:r>
    </w:p>
    <w:p w14:paraId="68D2E283" w14:textId="77777777" w:rsidR="00827564" w:rsidRPr="0027305A"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 w:val="left" w:pos="7655"/>
        </w:tabs>
        <w:rPr>
          <w:rFonts w:ascii="Arial" w:hAnsi="Arial" w:cs="Arial"/>
          <w:szCs w:val="22"/>
        </w:rPr>
      </w:pPr>
      <w:r w:rsidRPr="0027305A">
        <w:rPr>
          <w:rFonts w:ascii="Arial" w:hAnsi="Arial" w:cs="Arial"/>
          <w:szCs w:val="22"/>
        </w:rPr>
        <w:t>Reformas al acta constitutiva:</w:t>
      </w:r>
    </w:p>
    <w:p w14:paraId="7D48AF0D" w14:textId="77777777" w:rsidR="00827564" w:rsidRPr="0027305A"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 w:val="left" w:pos="7655"/>
        </w:tabs>
        <w:rPr>
          <w:rFonts w:ascii="Arial" w:hAnsi="Arial" w:cs="Arial"/>
          <w:szCs w:val="22"/>
        </w:rPr>
      </w:pPr>
    </w:p>
    <w:p w14:paraId="68708267" w14:textId="77777777" w:rsidR="00827564" w:rsidRPr="0027305A"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 w:val="left" w:pos="7655"/>
        </w:tabs>
        <w:jc w:val="both"/>
        <w:rPr>
          <w:rFonts w:ascii="Arial" w:hAnsi="Arial" w:cs="Arial"/>
          <w:szCs w:val="22"/>
        </w:rPr>
      </w:pPr>
      <w:r w:rsidRPr="0027305A">
        <w:rPr>
          <w:rFonts w:ascii="Arial" w:hAnsi="Arial" w:cs="Arial"/>
          <w:szCs w:val="22"/>
        </w:rPr>
        <w:t xml:space="preserve">Estratificación: </w:t>
      </w:r>
    </w:p>
    <w:p w14:paraId="3F478CD9" w14:textId="77777777" w:rsidR="00827564" w:rsidRPr="0027305A" w:rsidRDefault="00827564" w:rsidP="00827564">
      <w:pPr>
        <w:tabs>
          <w:tab w:val="left" w:pos="5103"/>
          <w:tab w:val="left" w:pos="7655"/>
        </w:tabs>
        <w:rPr>
          <w:rFonts w:ascii="Arial" w:hAnsi="Arial" w:cs="Arial"/>
          <w:szCs w:val="22"/>
        </w:rPr>
      </w:pPr>
    </w:p>
    <w:p w14:paraId="36F33C18" w14:textId="1D48F590" w:rsidR="00827564" w:rsidRPr="0027305A"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 w:val="left" w:pos="7655"/>
        </w:tabs>
        <w:rPr>
          <w:rFonts w:ascii="Arial" w:hAnsi="Arial" w:cs="Arial"/>
          <w:szCs w:val="22"/>
        </w:rPr>
      </w:pPr>
      <w:r w:rsidRPr="0027305A">
        <w:rPr>
          <w:rFonts w:ascii="Arial" w:hAnsi="Arial" w:cs="Arial"/>
          <w:szCs w:val="22"/>
        </w:rPr>
        <w:t xml:space="preserve">Nombre del apoderado o </w:t>
      </w:r>
      <w:r w:rsidRPr="005E4590">
        <w:rPr>
          <w:rFonts w:ascii="Arial" w:hAnsi="Arial" w:cs="Arial"/>
          <w:szCs w:val="22"/>
        </w:rPr>
        <w:t>representante</w:t>
      </w:r>
      <w:r w:rsidR="00F91356" w:rsidRPr="005E4590">
        <w:rPr>
          <w:rFonts w:ascii="Arial" w:hAnsi="Arial" w:cs="Arial"/>
          <w:szCs w:val="22"/>
        </w:rPr>
        <w:t xml:space="preserve"> legal</w:t>
      </w:r>
      <w:r w:rsidRPr="005E4590">
        <w:rPr>
          <w:rFonts w:ascii="Arial" w:hAnsi="Arial" w:cs="Arial"/>
          <w:szCs w:val="22"/>
        </w:rPr>
        <w:t>:</w:t>
      </w:r>
    </w:p>
    <w:p w14:paraId="2C5547B3" w14:textId="77777777" w:rsidR="00827564" w:rsidRPr="0027305A"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 w:val="left" w:pos="7655"/>
        </w:tabs>
        <w:rPr>
          <w:rFonts w:ascii="Arial" w:hAnsi="Arial" w:cs="Arial"/>
          <w:szCs w:val="22"/>
        </w:rPr>
      </w:pPr>
    </w:p>
    <w:p w14:paraId="5EAC75D7" w14:textId="77777777" w:rsidR="00827564" w:rsidRPr="0027305A"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 w:val="left" w:pos="7655"/>
        </w:tabs>
        <w:rPr>
          <w:rFonts w:ascii="Arial" w:hAnsi="Arial" w:cs="Arial"/>
          <w:i/>
          <w:color w:val="7F7F7F"/>
          <w:sz w:val="18"/>
          <w:szCs w:val="18"/>
        </w:rPr>
      </w:pPr>
      <w:r w:rsidRPr="0027305A">
        <w:rPr>
          <w:rFonts w:ascii="Arial" w:hAnsi="Arial" w:cs="Arial"/>
          <w:szCs w:val="22"/>
        </w:rPr>
        <w:t>Datos del documento legal mediante el cual acredita su personalidad y facultades</w:t>
      </w:r>
      <w:r w:rsidRPr="0027305A">
        <w:rPr>
          <w:rFonts w:ascii="Arial" w:hAnsi="Arial" w:cs="Arial"/>
          <w:color w:val="7F7F7F"/>
          <w:szCs w:val="22"/>
        </w:rPr>
        <w:t>:</w:t>
      </w:r>
      <w:r w:rsidRPr="0027305A">
        <w:rPr>
          <w:rFonts w:ascii="Arial" w:hAnsi="Arial" w:cs="Arial"/>
          <w:i/>
          <w:color w:val="7F7F7F"/>
          <w:sz w:val="18"/>
          <w:szCs w:val="18"/>
        </w:rPr>
        <w:t xml:space="preserve"> </w:t>
      </w:r>
    </w:p>
    <w:p w14:paraId="1931B4D1" w14:textId="77777777" w:rsidR="00827564" w:rsidRPr="0027305A"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 w:val="left" w:pos="7655"/>
        </w:tabs>
        <w:rPr>
          <w:rFonts w:ascii="Arial" w:hAnsi="Arial" w:cs="Arial"/>
          <w:i/>
          <w:color w:val="7F7F7F"/>
          <w:sz w:val="18"/>
          <w:szCs w:val="18"/>
        </w:rPr>
      </w:pPr>
    </w:p>
    <w:p w14:paraId="22F26522" w14:textId="77777777" w:rsidR="00827564" w:rsidRPr="0027305A"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 w:val="left" w:pos="7655"/>
        </w:tabs>
        <w:rPr>
          <w:rFonts w:ascii="Arial" w:hAnsi="Arial" w:cs="Arial"/>
          <w:szCs w:val="22"/>
        </w:rPr>
      </w:pPr>
      <w:r w:rsidRPr="0027305A">
        <w:rPr>
          <w:rFonts w:ascii="Arial" w:hAnsi="Arial" w:cs="Arial"/>
          <w:szCs w:val="22"/>
        </w:rPr>
        <w:t>Escritura pública número:</w:t>
      </w:r>
      <w:r w:rsidRPr="0027305A">
        <w:rPr>
          <w:rFonts w:ascii="Arial" w:hAnsi="Arial" w:cs="Arial"/>
          <w:szCs w:val="22"/>
        </w:rPr>
        <w:tab/>
        <w:t>Fecha:</w:t>
      </w:r>
    </w:p>
    <w:p w14:paraId="481E8D76" w14:textId="77777777" w:rsidR="00827564" w:rsidRPr="0027305A"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 w:val="left" w:pos="7655"/>
        </w:tabs>
        <w:rPr>
          <w:rFonts w:ascii="Arial" w:hAnsi="Arial" w:cs="Arial"/>
          <w:szCs w:val="22"/>
        </w:rPr>
      </w:pPr>
    </w:p>
    <w:p w14:paraId="5725C5FA" w14:textId="77777777" w:rsidR="00827564" w:rsidRPr="0027305A"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 w:val="left" w:pos="7655"/>
        </w:tabs>
        <w:rPr>
          <w:rFonts w:ascii="Arial" w:hAnsi="Arial" w:cs="Arial"/>
          <w:szCs w:val="22"/>
        </w:rPr>
      </w:pPr>
      <w:r w:rsidRPr="0027305A">
        <w:rPr>
          <w:rFonts w:ascii="Arial" w:hAnsi="Arial" w:cs="Arial"/>
          <w:szCs w:val="22"/>
        </w:rPr>
        <w:t>Nombre, número y lugar del Notario Público ante el cual se otorgó:</w:t>
      </w:r>
    </w:p>
    <w:p w14:paraId="5F28E70D" w14:textId="77777777" w:rsidR="00827564" w:rsidRPr="0027305A" w:rsidRDefault="00827564" w:rsidP="00827564">
      <w:pPr>
        <w:tabs>
          <w:tab w:val="left" w:pos="5103"/>
          <w:tab w:val="left" w:pos="7655"/>
        </w:tabs>
        <w:jc w:val="center"/>
        <w:rPr>
          <w:rFonts w:ascii="Arial" w:hAnsi="Arial" w:cs="Arial"/>
          <w:szCs w:val="22"/>
        </w:rPr>
      </w:pPr>
    </w:p>
    <w:p w14:paraId="3F34D8C1" w14:textId="77777777" w:rsidR="00827564" w:rsidRPr="0027305A" w:rsidRDefault="00827564" w:rsidP="00827564">
      <w:pPr>
        <w:tabs>
          <w:tab w:val="left" w:pos="5103"/>
          <w:tab w:val="left" w:pos="7655"/>
        </w:tabs>
        <w:jc w:val="center"/>
        <w:rPr>
          <w:rFonts w:ascii="Arial" w:hAnsi="Arial" w:cs="Arial"/>
          <w:sz w:val="22"/>
          <w:szCs w:val="22"/>
        </w:rPr>
      </w:pPr>
      <w:r w:rsidRPr="0027305A">
        <w:rPr>
          <w:rFonts w:ascii="Arial" w:hAnsi="Arial" w:cs="Arial"/>
          <w:sz w:val="22"/>
          <w:szCs w:val="22"/>
        </w:rPr>
        <w:t>___________________________</w:t>
      </w:r>
    </w:p>
    <w:p w14:paraId="1C9411DC" w14:textId="77777777" w:rsidR="00CF4948" w:rsidRPr="00861F64" w:rsidRDefault="00CF4948" w:rsidP="00CF4948">
      <w:pPr>
        <w:pStyle w:val="Textoindependiente"/>
        <w:jc w:val="center"/>
        <w:rPr>
          <w:rFonts w:cs="Arial"/>
          <w:i/>
          <w:sz w:val="20"/>
        </w:rPr>
      </w:pPr>
      <w:r w:rsidRPr="00861F64">
        <w:rPr>
          <w:rFonts w:cs="Arial"/>
          <w:i/>
          <w:sz w:val="20"/>
        </w:rPr>
        <w:t>(Nombre del Licitante y nombre del representante legal)</w:t>
      </w:r>
    </w:p>
    <w:p w14:paraId="228DCBCD" w14:textId="77777777" w:rsidR="00A9551C" w:rsidRPr="00A9551C" w:rsidRDefault="00A9551C" w:rsidP="00827564">
      <w:pPr>
        <w:pStyle w:val="Textoindependiente"/>
        <w:jc w:val="center"/>
        <w:rPr>
          <w:rFonts w:cs="Arial"/>
          <w:b/>
          <w:bCs/>
          <w:sz w:val="10"/>
          <w:szCs w:val="10"/>
        </w:rPr>
      </w:pPr>
    </w:p>
    <w:p w14:paraId="34D04CBF" w14:textId="743CA7C7" w:rsidR="00A9551C" w:rsidRDefault="00A9551C" w:rsidP="00A9551C">
      <w:pPr>
        <w:pStyle w:val="Textosinformato"/>
        <w:ind w:left="851" w:hanging="851"/>
        <w:jc w:val="both"/>
        <w:rPr>
          <w:rFonts w:ascii="Arial" w:hAnsi="Arial" w:cs="Arial"/>
          <w:sz w:val="18"/>
          <w:szCs w:val="22"/>
        </w:rPr>
      </w:pPr>
      <w:r w:rsidRPr="0027305A">
        <w:rPr>
          <w:rFonts w:ascii="Arial" w:hAnsi="Arial" w:cs="Arial"/>
          <w:b/>
          <w:sz w:val="18"/>
          <w:szCs w:val="22"/>
          <w:u w:val="single"/>
        </w:rPr>
        <w:t>Nota</w:t>
      </w:r>
      <w:r>
        <w:rPr>
          <w:rFonts w:ascii="Arial" w:hAnsi="Arial" w:cs="Arial"/>
          <w:b/>
          <w:sz w:val="18"/>
          <w:szCs w:val="22"/>
          <w:u w:val="single"/>
        </w:rPr>
        <w:t xml:space="preserve"> 1</w:t>
      </w:r>
      <w:r w:rsidRPr="0027305A">
        <w:rPr>
          <w:rFonts w:ascii="Arial" w:hAnsi="Arial" w:cs="Arial"/>
          <w:b/>
          <w:sz w:val="18"/>
          <w:szCs w:val="22"/>
          <w:u w:val="single"/>
        </w:rPr>
        <w:t>:</w:t>
      </w:r>
      <w:r w:rsidRPr="0027305A">
        <w:rPr>
          <w:rFonts w:ascii="Arial" w:hAnsi="Arial" w:cs="Arial"/>
          <w:sz w:val="18"/>
          <w:szCs w:val="22"/>
        </w:rPr>
        <w:tab/>
      </w:r>
      <w:r>
        <w:rPr>
          <w:rFonts w:ascii="Arial" w:hAnsi="Arial" w:cs="Arial"/>
          <w:sz w:val="18"/>
          <w:szCs w:val="22"/>
        </w:rPr>
        <w:t xml:space="preserve">Adjuntar copia de la </w:t>
      </w:r>
      <w:r w:rsidRPr="00042718">
        <w:rPr>
          <w:rFonts w:ascii="Arial" w:hAnsi="Arial" w:cs="Arial"/>
          <w:b/>
          <w:sz w:val="18"/>
          <w:szCs w:val="22"/>
        </w:rPr>
        <w:t xml:space="preserve">identificación oficial </w:t>
      </w:r>
      <w:r w:rsidR="00042718" w:rsidRPr="00042718">
        <w:rPr>
          <w:rFonts w:ascii="Arial" w:hAnsi="Arial" w:cs="Arial"/>
          <w:b/>
          <w:sz w:val="18"/>
          <w:szCs w:val="22"/>
        </w:rPr>
        <w:t>VIGENTE</w:t>
      </w:r>
      <w:r w:rsidR="002518D0">
        <w:rPr>
          <w:rFonts w:ascii="Arial" w:hAnsi="Arial" w:cs="Arial"/>
          <w:b/>
          <w:sz w:val="18"/>
          <w:szCs w:val="22"/>
        </w:rPr>
        <w:t>, legible,</w:t>
      </w:r>
      <w:r>
        <w:rPr>
          <w:rFonts w:ascii="Arial" w:hAnsi="Arial" w:cs="Arial"/>
          <w:sz w:val="18"/>
          <w:szCs w:val="22"/>
        </w:rPr>
        <w:t xml:space="preserve"> del representante legal que suscribe la propuesta.</w:t>
      </w:r>
    </w:p>
    <w:p w14:paraId="361CFAA1" w14:textId="77777777" w:rsidR="00A9551C" w:rsidRDefault="00A9551C" w:rsidP="00A9551C">
      <w:pPr>
        <w:pStyle w:val="Textosinformato"/>
        <w:ind w:left="851" w:hanging="851"/>
        <w:jc w:val="both"/>
        <w:rPr>
          <w:rFonts w:ascii="Arial" w:hAnsi="Arial" w:cs="Arial"/>
          <w:sz w:val="18"/>
          <w:szCs w:val="22"/>
        </w:rPr>
      </w:pPr>
      <w:r w:rsidRPr="0027305A">
        <w:rPr>
          <w:rFonts w:ascii="Arial" w:hAnsi="Arial" w:cs="Arial"/>
          <w:b/>
          <w:sz w:val="18"/>
          <w:szCs w:val="22"/>
          <w:u w:val="single"/>
        </w:rPr>
        <w:t>Nota</w:t>
      </w:r>
      <w:r>
        <w:rPr>
          <w:rFonts w:ascii="Arial" w:hAnsi="Arial" w:cs="Arial"/>
          <w:b/>
          <w:sz w:val="18"/>
          <w:szCs w:val="22"/>
          <w:u w:val="single"/>
        </w:rPr>
        <w:t xml:space="preserve"> 2</w:t>
      </w:r>
      <w:r w:rsidRPr="0027305A">
        <w:rPr>
          <w:rFonts w:ascii="Arial" w:hAnsi="Arial" w:cs="Arial"/>
          <w:b/>
          <w:sz w:val="18"/>
          <w:szCs w:val="22"/>
          <w:u w:val="single"/>
        </w:rPr>
        <w:t>:</w:t>
      </w:r>
      <w:r w:rsidRPr="0027305A">
        <w:rPr>
          <w:rFonts w:ascii="Arial" w:hAnsi="Arial" w:cs="Arial"/>
          <w:sz w:val="18"/>
          <w:szCs w:val="22"/>
        </w:rPr>
        <w:tab/>
        <w:t>El presente formato podrá ser reproducido por cada participante en el modo que estime conveniente, debiendo respetar su contenido, preferentemente, en el orden indicado.</w:t>
      </w:r>
    </w:p>
    <w:p w14:paraId="49F7D0D1" w14:textId="64F18475" w:rsidR="00BB7614" w:rsidRDefault="00BB7614" w:rsidP="00BB7614">
      <w:pPr>
        <w:rPr>
          <w:lang w:val="es-ES"/>
        </w:rPr>
      </w:pPr>
      <w:bookmarkStart w:id="1176" w:name="_Toc499053795"/>
      <w:bookmarkEnd w:id="1171"/>
      <w:bookmarkEnd w:id="1172"/>
      <w:bookmarkEnd w:id="1173"/>
      <w:bookmarkEnd w:id="1174"/>
    </w:p>
    <w:p w14:paraId="20736661" w14:textId="77777777" w:rsidR="00BD6495" w:rsidRDefault="00BD6495" w:rsidP="00BB7614">
      <w:pPr>
        <w:rPr>
          <w:lang w:val="es-ES"/>
        </w:rPr>
      </w:pPr>
    </w:p>
    <w:p w14:paraId="005C02D0" w14:textId="77777777" w:rsidR="00C9098B" w:rsidRPr="00BB7614" w:rsidRDefault="00C9098B" w:rsidP="00BB7614">
      <w:pPr>
        <w:rPr>
          <w:lang w:val="es-ES"/>
        </w:rPr>
      </w:pPr>
    </w:p>
    <w:p w14:paraId="414EBDC0" w14:textId="2E57A5DA" w:rsidR="006E4618" w:rsidRPr="00330948" w:rsidRDefault="006E4618" w:rsidP="006E4618">
      <w:pPr>
        <w:pStyle w:val="Ttulo1"/>
        <w:rPr>
          <w:rFonts w:cs="Arial"/>
          <w:color w:val="CC0066"/>
          <w:kern w:val="32"/>
          <w:sz w:val="32"/>
          <w:szCs w:val="32"/>
        </w:rPr>
      </w:pPr>
      <w:bookmarkStart w:id="1177" w:name="_Toc55310095"/>
      <w:r w:rsidRPr="00330948">
        <w:rPr>
          <w:rFonts w:cs="Arial"/>
          <w:color w:val="CC0066"/>
          <w:kern w:val="32"/>
          <w:sz w:val="32"/>
          <w:szCs w:val="32"/>
        </w:rPr>
        <w:t>ANEXO 3</w:t>
      </w:r>
      <w:r>
        <w:rPr>
          <w:rFonts w:cs="Arial"/>
          <w:color w:val="CC0066"/>
          <w:kern w:val="32"/>
          <w:sz w:val="32"/>
          <w:szCs w:val="32"/>
        </w:rPr>
        <w:t xml:space="preserve"> “A”</w:t>
      </w:r>
      <w:bookmarkEnd w:id="1176"/>
      <w:bookmarkEnd w:id="1177"/>
    </w:p>
    <w:p w14:paraId="04D2510F" w14:textId="7296FFBF" w:rsidR="006E4618" w:rsidRPr="000547CB" w:rsidRDefault="006E4618" w:rsidP="006E4618">
      <w:pPr>
        <w:shd w:val="clear" w:color="auto" w:fill="D9D9D9" w:themeFill="background1" w:themeFillShade="D9"/>
        <w:jc w:val="center"/>
        <w:rPr>
          <w:rFonts w:ascii="Arial" w:hAnsi="Arial" w:cs="Arial"/>
          <w:b/>
          <w:sz w:val="28"/>
        </w:rPr>
      </w:pPr>
      <w:r w:rsidRPr="000547CB">
        <w:rPr>
          <w:rFonts w:ascii="Arial" w:hAnsi="Arial" w:cs="Arial"/>
          <w:b/>
          <w:sz w:val="28"/>
        </w:rPr>
        <w:t>Manifestación de no encontrarse en alguno de los supuestos establecidos en los artículos 59 y 7</w:t>
      </w:r>
      <w:r w:rsidR="00CF4948">
        <w:rPr>
          <w:rFonts w:ascii="Arial" w:hAnsi="Arial" w:cs="Arial"/>
          <w:b/>
          <w:sz w:val="28"/>
        </w:rPr>
        <w:t>8</w:t>
      </w:r>
      <w:r w:rsidRPr="000547CB">
        <w:rPr>
          <w:rFonts w:ascii="Arial" w:hAnsi="Arial" w:cs="Arial"/>
          <w:b/>
          <w:sz w:val="28"/>
        </w:rPr>
        <w:t xml:space="preserve"> del REGLAMENTO</w:t>
      </w:r>
      <w:r w:rsidR="00ED6D16" w:rsidRPr="00ED6D16">
        <w:t xml:space="preserve"> </w:t>
      </w:r>
    </w:p>
    <w:p w14:paraId="137C6BEB" w14:textId="77777777" w:rsidR="006E4618" w:rsidRDefault="006E4618" w:rsidP="006E4618">
      <w:pPr>
        <w:pStyle w:val="Textosinformato"/>
        <w:ind w:right="281"/>
        <w:jc w:val="both"/>
        <w:rPr>
          <w:rFonts w:ascii="Arial" w:hAnsi="Arial" w:cs="Arial"/>
          <w:b/>
          <w:bCs/>
          <w:sz w:val="22"/>
          <w:szCs w:val="22"/>
        </w:rPr>
      </w:pPr>
    </w:p>
    <w:p w14:paraId="2744C414" w14:textId="77777777" w:rsidR="006E4618" w:rsidRPr="00C40B7B" w:rsidRDefault="006E4618" w:rsidP="006E4618">
      <w:pPr>
        <w:pStyle w:val="Textosinformato"/>
        <w:ind w:right="281"/>
        <w:jc w:val="both"/>
        <w:rPr>
          <w:rFonts w:ascii="Arial" w:hAnsi="Arial" w:cs="Arial"/>
          <w:b/>
          <w:bCs/>
          <w:sz w:val="22"/>
          <w:szCs w:val="22"/>
        </w:rPr>
      </w:pPr>
    </w:p>
    <w:p w14:paraId="14230577" w14:textId="162983E1" w:rsidR="00EC7EB5" w:rsidRPr="004C69C1" w:rsidRDefault="00EC7EB5" w:rsidP="00EC7EB5">
      <w:pPr>
        <w:jc w:val="right"/>
        <w:rPr>
          <w:rFonts w:ascii="Arial" w:hAnsi="Arial" w:cs="Arial"/>
          <w:sz w:val="22"/>
          <w:szCs w:val="22"/>
        </w:rPr>
      </w:pPr>
      <w:r w:rsidRPr="004C69C1">
        <w:rPr>
          <w:rFonts w:ascii="Arial" w:hAnsi="Arial" w:cs="Arial"/>
          <w:sz w:val="22"/>
          <w:szCs w:val="22"/>
        </w:rPr>
        <w:t>Ciudad de México</w:t>
      </w:r>
      <w:r w:rsidR="009802EE">
        <w:rPr>
          <w:rFonts w:ascii="Arial" w:hAnsi="Arial" w:cs="Arial"/>
          <w:sz w:val="22"/>
          <w:szCs w:val="22"/>
        </w:rPr>
        <w:t>, a ____ de _____________ de 2020</w:t>
      </w:r>
      <w:r w:rsidRPr="004C69C1">
        <w:rPr>
          <w:rFonts w:ascii="Arial" w:hAnsi="Arial" w:cs="Arial"/>
          <w:sz w:val="22"/>
          <w:szCs w:val="22"/>
        </w:rPr>
        <w:t>.</w:t>
      </w:r>
    </w:p>
    <w:p w14:paraId="1E9563AD" w14:textId="77777777" w:rsidR="00EC7EB5" w:rsidRPr="004C69C1" w:rsidRDefault="00EC7EB5" w:rsidP="00EC7EB5">
      <w:pPr>
        <w:pStyle w:val="Textosinformato"/>
        <w:ind w:right="281"/>
        <w:jc w:val="both"/>
        <w:rPr>
          <w:rFonts w:ascii="Arial" w:hAnsi="Arial" w:cs="Arial"/>
          <w:b/>
          <w:bCs/>
          <w:sz w:val="22"/>
          <w:szCs w:val="22"/>
        </w:rPr>
      </w:pPr>
    </w:p>
    <w:p w14:paraId="641D9539" w14:textId="77777777" w:rsidR="00EC7EB5" w:rsidRPr="004C69C1" w:rsidRDefault="00EC7EB5" w:rsidP="00EC7EB5">
      <w:pPr>
        <w:pStyle w:val="Textosinformato"/>
        <w:ind w:right="281"/>
        <w:jc w:val="both"/>
        <w:rPr>
          <w:rFonts w:ascii="Arial" w:hAnsi="Arial" w:cs="Arial"/>
          <w:b/>
          <w:bCs/>
          <w:sz w:val="22"/>
          <w:szCs w:val="22"/>
        </w:rPr>
      </w:pPr>
    </w:p>
    <w:p w14:paraId="5DF2A072" w14:textId="77777777" w:rsidR="00EC7EB5" w:rsidRPr="004C69C1" w:rsidRDefault="00EC7EB5" w:rsidP="00EC7EB5">
      <w:pPr>
        <w:jc w:val="both"/>
        <w:rPr>
          <w:rFonts w:ascii="Arial" w:hAnsi="Arial" w:cs="Arial"/>
          <w:b/>
          <w:sz w:val="22"/>
          <w:szCs w:val="22"/>
        </w:rPr>
      </w:pPr>
      <w:r w:rsidRPr="004C69C1">
        <w:rPr>
          <w:rFonts w:ascii="Arial" w:hAnsi="Arial" w:cs="Arial"/>
          <w:b/>
          <w:sz w:val="22"/>
          <w:szCs w:val="22"/>
        </w:rPr>
        <w:t>C. DIRECTOR DE RECURSOS MATERIALES Y SERVICIOS</w:t>
      </w:r>
    </w:p>
    <w:p w14:paraId="40020F1B" w14:textId="77777777" w:rsidR="00EC7EB5" w:rsidRPr="004C69C1" w:rsidRDefault="00EC7EB5" w:rsidP="00EC7EB5">
      <w:pPr>
        <w:jc w:val="both"/>
        <w:rPr>
          <w:rFonts w:ascii="Arial" w:hAnsi="Arial" w:cs="Arial"/>
          <w:b/>
          <w:sz w:val="22"/>
          <w:szCs w:val="22"/>
        </w:rPr>
      </w:pPr>
      <w:r w:rsidRPr="004C69C1">
        <w:rPr>
          <w:rFonts w:ascii="Arial" w:hAnsi="Arial" w:cs="Arial"/>
          <w:b/>
          <w:sz w:val="22"/>
          <w:szCs w:val="22"/>
        </w:rPr>
        <w:t>INSTITUTO NACIONAL ELECTORAL</w:t>
      </w:r>
    </w:p>
    <w:p w14:paraId="2A0A428C" w14:textId="77777777" w:rsidR="00EC7EB5" w:rsidRPr="004C69C1" w:rsidRDefault="00EC7EB5" w:rsidP="00EC7EB5">
      <w:pPr>
        <w:pStyle w:val="Textoindependiente31"/>
        <w:rPr>
          <w:rFonts w:cs="Arial"/>
          <w:b/>
          <w:szCs w:val="22"/>
          <w:lang w:val="es-MX"/>
        </w:rPr>
      </w:pPr>
      <w:r w:rsidRPr="004C69C1">
        <w:rPr>
          <w:rFonts w:cs="Arial"/>
          <w:b/>
          <w:szCs w:val="22"/>
          <w:lang w:val="es-MX"/>
        </w:rPr>
        <w:t xml:space="preserve">P R E S E N T E. </w:t>
      </w:r>
    </w:p>
    <w:p w14:paraId="66A7B020" w14:textId="77777777" w:rsidR="00EC7EB5" w:rsidRPr="004C69C1" w:rsidRDefault="00EC7EB5" w:rsidP="00EC7EB5">
      <w:pPr>
        <w:pStyle w:val="Textosinformato"/>
        <w:ind w:right="281"/>
        <w:jc w:val="both"/>
        <w:rPr>
          <w:rFonts w:ascii="Arial" w:hAnsi="Arial" w:cs="Arial"/>
          <w:bCs/>
          <w:sz w:val="22"/>
          <w:szCs w:val="22"/>
        </w:rPr>
      </w:pPr>
    </w:p>
    <w:p w14:paraId="4A1CAF77" w14:textId="61552155" w:rsidR="00EC7EB5" w:rsidRPr="004C69C1" w:rsidRDefault="00EC7EB5" w:rsidP="00EC7EB5">
      <w:pPr>
        <w:pStyle w:val="Textosinformato"/>
        <w:spacing w:line="360" w:lineRule="auto"/>
        <w:ind w:right="284"/>
        <w:jc w:val="both"/>
        <w:rPr>
          <w:rFonts w:ascii="Arial" w:hAnsi="Arial" w:cs="Arial"/>
          <w:bCs/>
        </w:rPr>
      </w:pPr>
      <w:r w:rsidRPr="004C69C1">
        <w:rPr>
          <w:rFonts w:ascii="Arial" w:hAnsi="Arial" w:cs="Arial"/>
          <w:bCs/>
          <w:u w:val="single"/>
        </w:rPr>
        <w:t xml:space="preserve">[ nombre del LICITANTE </w:t>
      </w:r>
      <w:r w:rsidR="00ED459F">
        <w:rPr>
          <w:rFonts w:ascii="Arial" w:hAnsi="Arial" w:cs="Arial"/>
          <w:bCs/>
          <w:u w:val="single"/>
        </w:rPr>
        <w:t>(</w:t>
      </w:r>
      <w:r w:rsidRPr="004C69C1">
        <w:rPr>
          <w:rFonts w:ascii="Arial" w:hAnsi="Arial" w:cs="Arial"/>
          <w:bCs/>
          <w:u w:val="single"/>
        </w:rPr>
        <w:t>nombre de la empresa</w:t>
      </w:r>
      <w:r w:rsidR="00ED459F">
        <w:rPr>
          <w:rFonts w:ascii="Arial" w:hAnsi="Arial" w:cs="Arial"/>
          <w:bCs/>
          <w:u w:val="single"/>
        </w:rPr>
        <w:t>)</w:t>
      </w:r>
      <w:r w:rsidRPr="004C69C1">
        <w:rPr>
          <w:rFonts w:ascii="Arial" w:hAnsi="Arial" w:cs="Arial"/>
          <w:bCs/>
          <w:u w:val="single"/>
        </w:rPr>
        <w:t xml:space="preserve"> ]</w:t>
      </w:r>
      <w:r w:rsidRPr="004C69C1">
        <w:rPr>
          <w:rFonts w:ascii="Arial" w:hAnsi="Arial" w:cs="Arial"/>
          <w:bCs/>
        </w:rPr>
        <w:t xml:space="preserve">, manifiesto </w:t>
      </w:r>
      <w:r w:rsidRPr="004C69C1">
        <w:rPr>
          <w:rFonts w:ascii="Arial" w:hAnsi="Arial" w:cs="Arial"/>
          <w:b/>
          <w:bCs/>
        </w:rPr>
        <w:t>bajo protesta de decir verdad</w:t>
      </w:r>
      <w:r w:rsidRPr="004C69C1">
        <w:rPr>
          <w:rFonts w:ascii="Arial" w:hAnsi="Arial" w:cs="Arial"/>
          <w:bCs/>
        </w:rPr>
        <w:t xml:space="preserve">, que no participan en este procedimiento de </w:t>
      </w:r>
      <w:r>
        <w:rPr>
          <w:rFonts w:ascii="Arial" w:hAnsi="Arial" w:cs="Arial"/>
          <w:szCs w:val="22"/>
        </w:rPr>
        <w:t>Invitación a Cuando Menos Tres Personas</w:t>
      </w:r>
      <w:r w:rsidRPr="004C69C1">
        <w:rPr>
          <w:rFonts w:ascii="Arial" w:hAnsi="Arial" w:cs="Arial"/>
          <w:szCs w:val="22"/>
        </w:rPr>
        <w:t xml:space="preserve"> </w:t>
      </w:r>
      <w:r w:rsidR="007C4E6B">
        <w:rPr>
          <w:rFonts w:ascii="Arial" w:hAnsi="Arial" w:cs="Arial"/>
          <w:szCs w:val="22"/>
        </w:rPr>
        <w:t>N</w:t>
      </w:r>
      <w:r w:rsidR="00CE1AE5">
        <w:rPr>
          <w:rFonts w:ascii="Arial" w:hAnsi="Arial" w:cs="Arial"/>
          <w:szCs w:val="22"/>
        </w:rPr>
        <w:t>acional</w:t>
      </w:r>
      <w:r w:rsidR="00EF15B7">
        <w:rPr>
          <w:rFonts w:ascii="Arial" w:hAnsi="Arial" w:cs="Arial"/>
          <w:szCs w:val="22"/>
        </w:rPr>
        <w:t xml:space="preserve"> Electrónica</w:t>
      </w:r>
      <w:r w:rsidR="00C324EA">
        <w:rPr>
          <w:rFonts w:ascii="Arial" w:hAnsi="Arial" w:cs="Arial"/>
        </w:rPr>
        <w:t xml:space="preserve"> </w:t>
      </w:r>
      <w:r w:rsidRPr="004C69C1">
        <w:rPr>
          <w:rFonts w:ascii="Arial" w:hAnsi="Arial" w:cs="Arial"/>
          <w:bCs/>
        </w:rPr>
        <w:t>número</w:t>
      </w:r>
      <w:r w:rsidRPr="004C69C1">
        <w:rPr>
          <w:rFonts w:ascii="Arial" w:hAnsi="Arial" w:cs="Arial"/>
        </w:rPr>
        <w:t xml:space="preserve"> [_____________________] para la </w:t>
      </w:r>
      <w:r w:rsidR="003B552A">
        <w:rPr>
          <w:rFonts w:ascii="Arial" w:hAnsi="Arial" w:cs="Arial"/>
        </w:rPr>
        <w:t>contratación</w:t>
      </w:r>
      <w:r w:rsidRPr="004C69C1">
        <w:rPr>
          <w:rFonts w:ascii="Arial" w:hAnsi="Arial" w:cs="Arial"/>
        </w:rPr>
        <w:t xml:space="preserve"> de “</w:t>
      </w:r>
      <w:r w:rsidRPr="004C69C1">
        <w:rPr>
          <w:rFonts w:ascii="Arial" w:hAnsi="Arial" w:cs="Arial"/>
          <w:bCs/>
        </w:rPr>
        <w:t>[___________________________________]”</w:t>
      </w:r>
      <w:r w:rsidR="00BB5C10">
        <w:rPr>
          <w:rFonts w:ascii="Arial" w:hAnsi="Arial" w:cs="Arial"/>
          <w:bCs/>
        </w:rPr>
        <w:t xml:space="preserve"> </w:t>
      </w:r>
      <w:r w:rsidRPr="004C69C1">
        <w:rPr>
          <w:rFonts w:ascii="Arial" w:hAnsi="Arial" w:cs="Arial"/>
          <w:bCs/>
        </w:rPr>
        <w:t>personas físicas o morales que se encuentren en alguno de los supuestos establecidos en el artículo 59 y 7</w:t>
      </w:r>
      <w:r w:rsidR="00CF4948">
        <w:rPr>
          <w:rFonts w:ascii="Arial" w:hAnsi="Arial" w:cs="Arial"/>
          <w:bCs/>
        </w:rPr>
        <w:t>8</w:t>
      </w:r>
      <w:r w:rsidRPr="004C69C1">
        <w:rPr>
          <w:rFonts w:ascii="Arial" w:hAnsi="Arial" w:cs="Arial"/>
          <w:bCs/>
        </w:rPr>
        <w:t xml:space="preserve"> del Reglamento del Instituto </w:t>
      </w:r>
      <w:r w:rsidR="00CF4948">
        <w:rPr>
          <w:rFonts w:ascii="Arial" w:hAnsi="Arial" w:cs="Arial"/>
          <w:bCs/>
        </w:rPr>
        <w:t>Nacional</w:t>
      </w:r>
      <w:r w:rsidRPr="004C69C1">
        <w:rPr>
          <w:rFonts w:ascii="Arial" w:hAnsi="Arial" w:cs="Arial"/>
          <w:bCs/>
        </w:rPr>
        <w:t xml:space="preserve"> Electoral en Materia de Adquisiciones, Arrendamientos de Bienes Muebles y Servicios.</w:t>
      </w:r>
    </w:p>
    <w:p w14:paraId="49843B07" w14:textId="77777777" w:rsidR="00EC7EB5" w:rsidRPr="002B0D41" w:rsidRDefault="00EC7EB5" w:rsidP="00EC7EB5">
      <w:pPr>
        <w:pStyle w:val="Textosinformato"/>
        <w:spacing w:line="360" w:lineRule="auto"/>
        <w:ind w:right="284"/>
        <w:jc w:val="both"/>
        <w:rPr>
          <w:rFonts w:ascii="Arial" w:hAnsi="Arial" w:cs="Arial"/>
          <w:szCs w:val="22"/>
        </w:rPr>
      </w:pPr>
    </w:p>
    <w:p w14:paraId="70D94A5D" w14:textId="77777777" w:rsidR="00EC7EB5" w:rsidRPr="00ED459F" w:rsidRDefault="00EC7EB5" w:rsidP="00EC7EB5">
      <w:pPr>
        <w:tabs>
          <w:tab w:val="left" w:pos="5103"/>
          <w:tab w:val="left" w:pos="7655"/>
        </w:tabs>
        <w:jc w:val="center"/>
        <w:rPr>
          <w:rFonts w:ascii="Arial" w:hAnsi="Arial" w:cs="Arial"/>
          <w:sz w:val="22"/>
          <w:szCs w:val="22"/>
          <w:lang w:val="es-ES"/>
        </w:rPr>
      </w:pPr>
    </w:p>
    <w:p w14:paraId="5B06D548" w14:textId="77777777" w:rsidR="00EC7EB5" w:rsidRPr="00226BF3" w:rsidRDefault="00EC7EB5" w:rsidP="00EC7EB5">
      <w:pPr>
        <w:tabs>
          <w:tab w:val="left" w:pos="5103"/>
          <w:tab w:val="left" w:pos="7655"/>
        </w:tabs>
        <w:jc w:val="center"/>
        <w:rPr>
          <w:rFonts w:ascii="Arial" w:hAnsi="Arial" w:cs="Arial"/>
          <w:sz w:val="22"/>
          <w:szCs w:val="22"/>
        </w:rPr>
      </w:pPr>
    </w:p>
    <w:p w14:paraId="303122F8" w14:textId="77777777" w:rsidR="00EC7EB5" w:rsidRPr="00226BF3" w:rsidRDefault="00EC7EB5" w:rsidP="00EC7EB5">
      <w:pPr>
        <w:tabs>
          <w:tab w:val="left" w:pos="5103"/>
          <w:tab w:val="left" w:pos="7655"/>
        </w:tabs>
        <w:jc w:val="center"/>
        <w:rPr>
          <w:rFonts w:ascii="Arial" w:hAnsi="Arial" w:cs="Arial"/>
          <w:sz w:val="22"/>
          <w:szCs w:val="22"/>
        </w:rPr>
      </w:pPr>
      <w:r>
        <w:rPr>
          <w:rFonts w:ascii="Arial" w:hAnsi="Arial" w:cs="Arial"/>
          <w:sz w:val="22"/>
          <w:szCs w:val="22"/>
        </w:rPr>
        <w:t>___________________________</w:t>
      </w:r>
    </w:p>
    <w:p w14:paraId="48D96660" w14:textId="77777777" w:rsidR="00CF4948" w:rsidRPr="00861F64" w:rsidRDefault="00CF4948" w:rsidP="00CF4948">
      <w:pPr>
        <w:pStyle w:val="Textoindependiente"/>
        <w:jc w:val="center"/>
        <w:rPr>
          <w:rFonts w:cs="Arial"/>
          <w:i/>
          <w:sz w:val="20"/>
        </w:rPr>
      </w:pPr>
      <w:r w:rsidRPr="00861F64">
        <w:rPr>
          <w:rFonts w:cs="Arial"/>
          <w:i/>
          <w:sz w:val="20"/>
        </w:rPr>
        <w:t>(Nombre del Licitante y nombre del representante legal)</w:t>
      </w:r>
    </w:p>
    <w:p w14:paraId="57394A6A" w14:textId="01DC806F" w:rsidR="00CF4948" w:rsidRPr="00EE71BD" w:rsidRDefault="00CF4948" w:rsidP="00CF4948">
      <w:pPr>
        <w:pStyle w:val="Textosinformato"/>
        <w:jc w:val="center"/>
        <w:rPr>
          <w:rFonts w:ascii="Arial" w:hAnsi="Arial" w:cs="Arial"/>
          <w:b/>
          <w:bCs/>
          <w:szCs w:val="22"/>
        </w:rPr>
      </w:pPr>
    </w:p>
    <w:p w14:paraId="4C73DDB0" w14:textId="77777777" w:rsidR="006E4618" w:rsidRPr="00226BF3" w:rsidRDefault="006E4618" w:rsidP="006E4618">
      <w:pPr>
        <w:pStyle w:val="Textoindependiente"/>
        <w:jc w:val="center"/>
        <w:rPr>
          <w:rFonts w:cs="Arial"/>
          <w:b/>
          <w:bCs/>
          <w:sz w:val="20"/>
        </w:rPr>
      </w:pPr>
    </w:p>
    <w:p w14:paraId="140C7F7C" w14:textId="77777777" w:rsidR="006E4618" w:rsidRPr="00226BF3" w:rsidRDefault="006E4618" w:rsidP="006E4618">
      <w:pPr>
        <w:pStyle w:val="Textosinformato"/>
        <w:ind w:right="281"/>
        <w:jc w:val="both"/>
        <w:rPr>
          <w:rFonts w:ascii="Arial" w:hAnsi="Arial" w:cs="Arial"/>
          <w:b/>
          <w:bCs/>
          <w:sz w:val="22"/>
          <w:szCs w:val="22"/>
        </w:rPr>
      </w:pPr>
    </w:p>
    <w:p w14:paraId="3E8363A8" w14:textId="77777777" w:rsidR="006E4618" w:rsidRPr="00226BF3" w:rsidRDefault="006E4618" w:rsidP="006E4618">
      <w:pPr>
        <w:rPr>
          <w:rFonts w:ascii="Arial" w:hAnsi="Arial" w:cs="Arial"/>
          <w:b/>
          <w:sz w:val="22"/>
          <w:szCs w:val="22"/>
        </w:rPr>
      </w:pPr>
    </w:p>
    <w:p w14:paraId="5192F2EE" w14:textId="77777777" w:rsidR="006E4618" w:rsidRPr="00226BF3" w:rsidRDefault="006E4618" w:rsidP="006E4618">
      <w:pPr>
        <w:jc w:val="center"/>
        <w:rPr>
          <w:rFonts w:ascii="Arial" w:hAnsi="Arial" w:cs="Arial"/>
          <w:sz w:val="22"/>
          <w:szCs w:val="22"/>
        </w:rPr>
        <w:sectPr w:rsidR="006E4618" w:rsidRPr="00226BF3" w:rsidSect="004933C0">
          <w:headerReference w:type="default" r:id="rId14"/>
          <w:footerReference w:type="default" r:id="rId15"/>
          <w:headerReference w:type="first" r:id="rId16"/>
          <w:footerReference w:type="first" r:id="rId17"/>
          <w:pgSz w:w="12242" w:h="15842" w:code="1"/>
          <w:pgMar w:top="1701" w:right="1610" w:bottom="851" w:left="1701" w:header="851" w:footer="441" w:gutter="0"/>
          <w:cols w:space="708"/>
          <w:docGrid w:linePitch="360"/>
        </w:sectPr>
      </w:pPr>
    </w:p>
    <w:p w14:paraId="49A6D492" w14:textId="77777777" w:rsidR="00BD6495" w:rsidRPr="00BD6495" w:rsidRDefault="00BD6495" w:rsidP="00BD6495">
      <w:pPr>
        <w:rPr>
          <w:lang w:val="es-ES"/>
        </w:rPr>
      </w:pPr>
    </w:p>
    <w:p w14:paraId="47E41FED" w14:textId="77777777" w:rsidR="006E4618" w:rsidRPr="00330948" w:rsidRDefault="006E4618" w:rsidP="006E4618">
      <w:pPr>
        <w:pStyle w:val="Ttulo1"/>
        <w:rPr>
          <w:rFonts w:cs="Arial"/>
          <w:color w:val="CC0066"/>
          <w:kern w:val="32"/>
          <w:sz w:val="32"/>
          <w:szCs w:val="32"/>
        </w:rPr>
      </w:pPr>
      <w:bookmarkStart w:id="1178" w:name="_Toc499053796"/>
      <w:bookmarkStart w:id="1179" w:name="_Toc55310096"/>
      <w:r w:rsidRPr="00330948">
        <w:rPr>
          <w:rFonts w:cs="Arial"/>
          <w:color w:val="CC0066"/>
          <w:kern w:val="32"/>
          <w:sz w:val="32"/>
          <w:szCs w:val="32"/>
        </w:rPr>
        <w:t>ANEXO 3</w:t>
      </w:r>
      <w:r>
        <w:rPr>
          <w:rFonts w:cs="Arial"/>
          <w:color w:val="CC0066"/>
          <w:kern w:val="32"/>
          <w:sz w:val="32"/>
          <w:szCs w:val="32"/>
        </w:rPr>
        <w:t xml:space="preserve"> “B”</w:t>
      </w:r>
      <w:bookmarkEnd w:id="1178"/>
      <w:bookmarkEnd w:id="1179"/>
    </w:p>
    <w:p w14:paraId="15A9AB5B" w14:textId="77777777" w:rsidR="006E4618" w:rsidRPr="000547CB" w:rsidRDefault="006E4618" w:rsidP="006E4618">
      <w:pPr>
        <w:shd w:val="clear" w:color="auto" w:fill="D9D9D9" w:themeFill="background1" w:themeFillShade="D9"/>
        <w:jc w:val="center"/>
        <w:rPr>
          <w:rFonts w:ascii="Arial" w:hAnsi="Arial" w:cs="Arial"/>
          <w:b/>
          <w:sz w:val="28"/>
        </w:rPr>
      </w:pPr>
      <w:r w:rsidRPr="000547CB">
        <w:rPr>
          <w:rFonts w:ascii="Arial" w:hAnsi="Arial" w:cs="Arial"/>
          <w:b/>
          <w:sz w:val="28"/>
        </w:rPr>
        <w:t>Manifestación de estar al corriente en el pago de las obligaciones fiscales y en materia de seguridad social</w:t>
      </w:r>
    </w:p>
    <w:p w14:paraId="291F76E3" w14:textId="77777777" w:rsidR="006E4618" w:rsidRDefault="006E4618" w:rsidP="006E4618">
      <w:pPr>
        <w:pStyle w:val="Textosinformato"/>
        <w:ind w:right="281"/>
        <w:jc w:val="both"/>
        <w:rPr>
          <w:rFonts w:ascii="Arial" w:hAnsi="Arial" w:cs="Arial"/>
          <w:b/>
          <w:bCs/>
          <w:sz w:val="22"/>
          <w:szCs w:val="22"/>
        </w:rPr>
      </w:pPr>
    </w:p>
    <w:p w14:paraId="3720981D" w14:textId="77777777" w:rsidR="006E4618" w:rsidRPr="00C40B7B" w:rsidRDefault="006E4618" w:rsidP="006E4618">
      <w:pPr>
        <w:pStyle w:val="Textosinformato"/>
        <w:ind w:right="281"/>
        <w:jc w:val="both"/>
        <w:rPr>
          <w:rFonts w:ascii="Arial" w:hAnsi="Arial" w:cs="Arial"/>
          <w:b/>
          <w:bCs/>
          <w:sz w:val="22"/>
          <w:szCs w:val="22"/>
        </w:rPr>
      </w:pPr>
    </w:p>
    <w:p w14:paraId="78786C78" w14:textId="6F17A702" w:rsidR="006E4618" w:rsidRPr="00C40B7B" w:rsidRDefault="006E4618" w:rsidP="006E4618">
      <w:pPr>
        <w:jc w:val="right"/>
        <w:rPr>
          <w:rFonts w:ascii="Arial" w:hAnsi="Arial" w:cs="Arial"/>
          <w:sz w:val="22"/>
          <w:szCs w:val="22"/>
        </w:rPr>
      </w:pPr>
      <w:r>
        <w:rPr>
          <w:rFonts w:ascii="Arial" w:hAnsi="Arial" w:cs="Arial"/>
          <w:sz w:val="22"/>
          <w:szCs w:val="22"/>
        </w:rPr>
        <w:t>Ciudad de México</w:t>
      </w:r>
      <w:r w:rsidRPr="00C40B7B">
        <w:rPr>
          <w:rFonts w:ascii="Arial" w:hAnsi="Arial" w:cs="Arial"/>
          <w:sz w:val="22"/>
          <w:szCs w:val="22"/>
        </w:rPr>
        <w:t xml:space="preserve">, a ____ de _____________ de </w:t>
      </w:r>
      <w:r w:rsidR="009802EE">
        <w:rPr>
          <w:rFonts w:ascii="Arial" w:hAnsi="Arial" w:cs="Arial"/>
          <w:sz w:val="22"/>
          <w:szCs w:val="22"/>
        </w:rPr>
        <w:t>2020</w:t>
      </w:r>
      <w:r w:rsidRPr="00C40B7B">
        <w:rPr>
          <w:rFonts w:ascii="Arial" w:hAnsi="Arial" w:cs="Arial"/>
          <w:sz w:val="22"/>
          <w:szCs w:val="22"/>
        </w:rPr>
        <w:t>.</w:t>
      </w:r>
    </w:p>
    <w:p w14:paraId="3EE632ED" w14:textId="77777777" w:rsidR="006E4618" w:rsidRDefault="006E4618" w:rsidP="006E4618">
      <w:pPr>
        <w:pStyle w:val="Textosinformato"/>
        <w:ind w:right="281"/>
        <w:jc w:val="both"/>
        <w:rPr>
          <w:rFonts w:ascii="Arial" w:hAnsi="Arial" w:cs="Arial"/>
          <w:b/>
          <w:bCs/>
          <w:sz w:val="22"/>
          <w:szCs w:val="22"/>
        </w:rPr>
      </w:pPr>
    </w:p>
    <w:p w14:paraId="203C8757" w14:textId="77777777" w:rsidR="006E4618" w:rsidRPr="00C40B7B" w:rsidRDefault="006E4618" w:rsidP="006E4618">
      <w:pPr>
        <w:pStyle w:val="Textosinformato"/>
        <w:ind w:right="281"/>
        <w:jc w:val="both"/>
        <w:rPr>
          <w:rFonts w:ascii="Arial" w:hAnsi="Arial" w:cs="Arial"/>
          <w:b/>
          <w:bCs/>
          <w:sz w:val="22"/>
          <w:szCs w:val="22"/>
        </w:rPr>
      </w:pPr>
    </w:p>
    <w:p w14:paraId="4D20D4E5" w14:textId="77777777" w:rsidR="006E4618" w:rsidRPr="00C40B7B" w:rsidRDefault="006E4618" w:rsidP="006E4618">
      <w:pPr>
        <w:jc w:val="both"/>
        <w:rPr>
          <w:rFonts w:ascii="Arial" w:hAnsi="Arial" w:cs="Arial"/>
          <w:b/>
          <w:sz w:val="22"/>
          <w:szCs w:val="22"/>
        </w:rPr>
      </w:pPr>
      <w:r w:rsidRPr="00C40B7B">
        <w:rPr>
          <w:rFonts w:ascii="Arial" w:hAnsi="Arial" w:cs="Arial"/>
          <w:b/>
          <w:sz w:val="22"/>
          <w:szCs w:val="22"/>
        </w:rPr>
        <w:t>C. DIRECTOR DE RECURSOS MATERIALES Y SERVICIOS</w:t>
      </w:r>
    </w:p>
    <w:p w14:paraId="7F94292F" w14:textId="77777777" w:rsidR="006E4618" w:rsidRPr="00C40B7B" w:rsidRDefault="006E4618" w:rsidP="006E4618">
      <w:pPr>
        <w:jc w:val="both"/>
        <w:rPr>
          <w:rFonts w:ascii="Arial" w:hAnsi="Arial" w:cs="Arial"/>
          <w:b/>
          <w:sz w:val="22"/>
          <w:szCs w:val="22"/>
        </w:rPr>
      </w:pPr>
      <w:r w:rsidRPr="00C40B7B">
        <w:rPr>
          <w:rFonts w:ascii="Arial" w:hAnsi="Arial" w:cs="Arial"/>
          <w:b/>
          <w:sz w:val="22"/>
          <w:szCs w:val="22"/>
        </w:rPr>
        <w:t xml:space="preserve">INSTITUTO </w:t>
      </w:r>
      <w:r>
        <w:rPr>
          <w:rFonts w:ascii="Arial" w:hAnsi="Arial" w:cs="Arial"/>
          <w:b/>
          <w:sz w:val="22"/>
          <w:szCs w:val="22"/>
        </w:rPr>
        <w:t>NACIONAL ELECTORAL</w:t>
      </w:r>
    </w:p>
    <w:p w14:paraId="71FCE1AA" w14:textId="77777777" w:rsidR="006E4618" w:rsidRPr="00C40B7B" w:rsidRDefault="006E4618" w:rsidP="006E4618">
      <w:pPr>
        <w:pStyle w:val="Textoindependiente31"/>
        <w:rPr>
          <w:rFonts w:cs="Arial"/>
          <w:b/>
          <w:szCs w:val="22"/>
          <w:lang w:val="es-MX"/>
        </w:rPr>
      </w:pPr>
      <w:r w:rsidRPr="00C40B7B">
        <w:rPr>
          <w:rFonts w:cs="Arial"/>
          <w:b/>
          <w:szCs w:val="22"/>
          <w:lang w:val="es-MX"/>
        </w:rPr>
        <w:t xml:space="preserve">P R E S E N T E. </w:t>
      </w:r>
    </w:p>
    <w:p w14:paraId="0D6A1EB0" w14:textId="77777777" w:rsidR="006E4618" w:rsidRPr="00C40B7B" w:rsidRDefault="006E4618" w:rsidP="006E4618">
      <w:pPr>
        <w:pStyle w:val="Textosinformato"/>
        <w:ind w:right="281"/>
        <w:jc w:val="both"/>
        <w:rPr>
          <w:rFonts w:ascii="Arial" w:hAnsi="Arial" w:cs="Arial"/>
          <w:bCs/>
          <w:sz w:val="22"/>
          <w:szCs w:val="22"/>
        </w:rPr>
      </w:pPr>
    </w:p>
    <w:p w14:paraId="3B27F704" w14:textId="0F3D3A84" w:rsidR="006E4618" w:rsidRPr="002B0D41" w:rsidRDefault="006E4618" w:rsidP="006E4618">
      <w:pPr>
        <w:pStyle w:val="Textosinformato"/>
        <w:spacing w:line="360" w:lineRule="auto"/>
        <w:ind w:right="284"/>
        <w:jc w:val="both"/>
        <w:rPr>
          <w:rFonts w:ascii="Arial" w:hAnsi="Arial" w:cs="Arial"/>
          <w:bCs/>
        </w:rPr>
      </w:pPr>
      <w:r w:rsidRPr="00C40B7B">
        <w:rPr>
          <w:rFonts w:ascii="Arial" w:hAnsi="Arial" w:cs="Arial"/>
          <w:bCs/>
          <w:u w:val="single"/>
        </w:rPr>
        <w:t xml:space="preserve"> </w:t>
      </w:r>
      <w:r w:rsidR="003E63D5" w:rsidRPr="00C40B7B">
        <w:rPr>
          <w:rFonts w:ascii="Arial" w:hAnsi="Arial" w:cs="Arial"/>
          <w:bCs/>
          <w:u w:val="single"/>
        </w:rPr>
        <w:t>[nombre</w:t>
      </w:r>
      <w:r w:rsidR="00ED459F">
        <w:rPr>
          <w:rFonts w:ascii="Arial" w:hAnsi="Arial" w:cs="Arial"/>
          <w:bCs/>
          <w:u w:val="single"/>
        </w:rPr>
        <w:t xml:space="preserve"> del LICITANTE (</w:t>
      </w:r>
      <w:r w:rsidRPr="00C40B7B">
        <w:rPr>
          <w:rFonts w:ascii="Arial" w:hAnsi="Arial" w:cs="Arial"/>
          <w:bCs/>
          <w:u w:val="single"/>
        </w:rPr>
        <w:t xml:space="preserve">nombre de la </w:t>
      </w:r>
      <w:r w:rsidR="003E63D5" w:rsidRPr="00C40B7B">
        <w:rPr>
          <w:rFonts w:ascii="Arial" w:hAnsi="Arial" w:cs="Arial"/>
          <w:bCs/>
          <w:u w:val="single"/>
        </w:rPr>
        <w:t>empresa</w:t>
      </w:r>
      <w:r w:rsidR="00ED459F">
        <w:rPr>
          <w:rFonts w:ascii="Arial" w:hAnsi="Arial" w:cs="Arial"/>
          <w:bCs/>
          <w:u w:val="single"/>
        </w:rPr>
        <w:t>)</w:t>
      </w:r>
      <w:r w:rsidR="003E63D5" w:rsidRPr="00C40B7B">
        <w:rPr>
          <w:rFonts w:ascii="Arial" w:hAnsi="Arial" w:cs="Arial"/>
          <w:bCs/>
          <w:u w:val="single"/>
        </w:rPr>
        <w:t>]</w:t>
      </w:r>
      <w:r w:rsidRPr="00C40B7B">
        <w:rPr>
          <w:rFonts w:ascii="Arial" w:hAnsi="Arial" w:cs="Arial"/>
          <w:bCs/>
        </w:rPr>
        <w:t xml:space="preserve">, manifiesto </w:t>
      </w:r>
      <w:r w:rsidRPr="00C40B7B">
        <w:rPr>
          <w:rFonts w:ascii="Arial" w:hAnsi="Arial" w:cs="Arial"/>
          <w:b/>
          <w:bCs/>
        </w:rPr>
        <w:t>bajo protesta de decir verdad</w:t>
      </w:r>
      <w:r w:rsidRPr="00C40B7B">
        <w:rPr>
          <w:rFonts w:ascii="Arial" w:hAnsi="Arial" w:cs="Arial"/>
          <w:bCs/>
        </w:rPr>
        <w:t xml:space="preserve">, </w:t>
      </w:r>
      <w:r w:rsidRPr="002B0D41">
        <w:rPr>
          <w:rFonts w:ascii="Arial" w:hAnsi="Arial" w:cs="Arial"/>
          <w:bCs/>
        </w:rPr>
        <w:t xml:space="preserve">que </w:t>
      </w:r>
      <w:r w:rsidRPr="002B0D41">
        <w:rPr>
          <w:rFonts w:ascii="Arial" w:hAnsi="Arial" w:cs="Arial"/>
          <w:bCs/>
          <w:u w:val="single"/>
        </w:rPr>
        <w:t xml:space="preserve">[nombre del LICITANTE </w:t>
      </w:r>
      <w:r w:rsidR="00ED459F">
        <w:rPr>
          <w:rFonts w:ascii="Arial" w:hAnsi="Arial" w:cs="Arial"/>
          <w:bCs/>
          <w:u w:val="single"/>
        </w:rPr>
        <w:t>(</w:t>
      </w:r>
      <w:r w:rsidRPr="002B0D41">
        <w:rPr>
          <w:rFonts w:ascii="Arial" w:hAnsi="Arial" w:cs="Arial"/>
          <w:bCs/>
          <w:u w:val="single"/>
        </w:rPr>
        <w:t>nombre de la empresa</w:t>
      </w:r>
      <w:r w:rsidR="00ED459F">
        <w:rPr>
          <w:rFonts w:ascii="Arial" w:hAnsi="Arial" w:cs="Arial"/>
          <w:bCs/>
          <w:u w:val="single"/>
        </w:rPr>
        <w:t>)</w:t>
      </w:r>
      <w:r w:rsidRPr="002B0D41">
        <w:rPr>
          <w:rFonts w:ascii="Arial" w:hAnsi="Arial" w:cs="Arial"/>
          <w:bCs/>
          <w:u w:val="single"/>
        </w:rPr>
        <w:t>]</w:t>
      </w:r>
      <w:r w:rsidRPr="002B0D41">
        <w:rPr>
          <w:rFonts w:ascii="Arial" w:hAnsi="Arial" w:cs="Arial"/>
          <w:bCs/>
        </w:rPr>
        <w:t xml:space="preserve">, se encuentra al corriente en el pago de sus obligaciones fiscales </w:t>
      </w:r>
      <w:r>
        <w:rPr>
          <w:rFonts w:ascii="Arial" w:hAnsi="Arial" w:cs="Arial"/>
          <w:bCs/>
        </w:rPr>
        <w:t xml:space="preserve">y en materia de seguridad social, </w:t>
      </w:r>
      <w:r w:rsidR="00CF4948" w:rsidRPr="001262E1">
        <w:rPr>
          <w:rFonts w:ascii="Arial" w:hAnsi="Arial" w:cs="Arial"/>
          <w:bCs/>
        </w:rPr>
        <w:t xml:space="preserve">en </w:t>
      </w:r>
      <w:r w:rsidR="00CF4948" w:rsidRPr="00CF4948">
        <w:rPr>
          <w:rFonts w:ascii="Arial" w:hAnsi="Arial" w:cs="Arial"/>
          <w:bCs/>
        </w:rPr>
        <w:t>términos que la normatividad fiscal vigente establece</w:t>
      </w:r>
      <w:r w:rsidRPr="00CF4948">
        <w:rPr>
          <w:rFonts w:ascii="Arial" w:hAnsi="Arial" w:cs="Arial"/>
          <w:bCs/>
        </w:rPr>
        <w:t>.</w:t>
      </w:r>
      <w:r w:rsidRPr="002B0D41">
        <w:rPr>
          <w:rFonts w:ascii="Arial" w:hAnsi="Arial" w:cs="Arial"/>
          <w:bCs/>
        </w:rPr>
        <w:t xml:space="preserve"> </w:t>
      </w:r>
    </w:p>
    <w:p w14:paraId="073C2D52" w14:textId="77777777" w:rsidR="006E4618" w:rsidRPr="002B0D41" w:rsidRDefault="006E4618" w:rsidP="006E4618">
      <w:pPr>
        <w:pStyle w:val="Textosinformato"/>
        <w:spacing w:line="360" w:lineRule="auto"/>
        <w:ind w:right="284"/>
        <w:jc w:val="both"/>
        <w:rPr>
          <w:rFonts w:ascii="Arial" w:hAnsi="Arial" w:cs="Arial"/>
          <w:bCs/>
        </w:rPr>
      </w:pPr>
    </w:p>
    <w:p w14:paraId="2AA3669A" w14:textId="77777777" w:rsidR="006E4618" w:rsidRDefault="006E4618" w:rsidP="006E4618">
      <w:pPr>
        <w:tabs>
          <w:tab w:val="left" w:pos="5103"/>
          <w:tab w:val="left" w:pos="7655"/>
        </w:tabs>
        <w:jc w:val="center"/>
        <w:rPr>
          <w:rFonts w:ascii="Arial" w:hAnsi="Arial" w:cs="Arial"/>
          <w:sz w:val="22"/>
          <w:szCs w:val="22"/>
        </w:rPr>
      </w:pPr>
    </w:p>
    <w:p w14:paraId="59A3E42E" w14:textId="77777777" w:rsidR="006E4618" w:rsidRPr="00226BF3" w:rsidRDefault="006E4618" w:rsidP="006E4618">
      <w:pPr>
        <w:tabs>
          <w:tab w:val="left" w:pos="5103"/>
          <w:tab w:val="left" w:pos="7655"/>
        </w:tabs>
        <w:jc w:val="center"/>
        <w:rPr>
          <w:rFonts w:ascii="Arial" w:hAnsi="Arial" w:cs="Arial"/>
          <w:sz w:val="22"/>
          <w:szCs w:val="22"/>
        </w:rPr>
      </w:pPr>
    </w:p>
    <w:p w14:paraId="7F75A86D" w14:textId="77777777" w:rsidR="006E4618" w:rsidRPr="00226BF3" w:rsidRDefault="006E4618" w:rsidP="006E4618">
      <w:pPr>
        <w:tabs>
          <w:tab w:val="left" w:pos="5103"/>
          <w:tab w:val="left" w:pos="7655"/>
        </w:tabs>
        <w:jc w:val="center"/>
        <w:rPr>
          <w:rFonts w:ascii="Arial" w:hAnsi="Arial" w:cs="Arial"/>
          <w:sz w:val="22"/>
          <w:szCs w:val="22"/>
        </w:rPr>
      </w:pPr>
      <w:r>
        <w:rPr>
          <w:rFonts w:ascii="Arial" w:hAnsi="Arial" w:cs="Arial"/>
          <w:sz w:val="22"/>
          <w:szCs w:val="22"/>
        </w:rPr>
        <w:t>___________________________</w:t>
      </w:r>
    </w:p>
    <w:p w14:paraId="4D8FE576" w14:textId="77777777" w:rsidR="00CF4948" w:rsidRPr="00861F64" w:rsidRDefault="00CF4948" w:rsidP="00CF4948">
      <w:pPr>
        <w:pStyle w:val="Textoindependiente"/>
        <w:jc w:val="center"/>
        <w:rPr>
          <w:rFonts w:cs="Arial"/>
          <w:i/>
          <w:sz w:val="20"/>
        </w:rPr>
      </w:pPr>
      <w:r w:rsidRPr="00861F64">
        <w:rPr>
          <w:rFonts w:cs="Arial"/>
          <w:i/>
          <w:sz w:val="20"/>
        </w:rPr>
        <w:t>(Nombre del Licitante y nombre del representante legal)</w:t>
      </w:r>
    </w:p>
    <w:p w14:paraId="28D6B322" w14:textId="436AC1DE" w:rsidR="00D43BE8" w:rsidRPr="003C3E39" w:rsidRDefault="00D43BE8" w:rsidP="00D43BE8">
      <w:pPr>
        <w:pStyle w:val="Textoindependiente"/>
        <w:jc w:val="center"/>
        <w:rPr>
          <w:rFonts w:cs="Arial"/>
          <w:i/>
          <w:sz w:val="20"/>
        </w:rPr>
      </w:pPr>
    </w:p>
    <w:p w14:paraId="573F7B4D" w14:textId="77777777" w:rsidR="006E4618" w:rsidRPr="00D43BE8" w:rsidRDefault="006E4618" w:rsidP="006E4618">
      <w:pPr>
        <w:pStyle w:val="Textosinformato"/>
        <w:ind w:right="281"/>
        <w:jc w:val="both"/>
        <w:rPr>
          <w:rFonts w:ascii="Arial" w:hAnsi="Arial" w:cs="Arial"/>
          <w:b/>
          <w:bCs/>
          <w:sz w:val="22"/>
          <w:szCs w:val="22"/>
          <w:lang w:val="es-MX"/>
        </w:rPr>
      </w:pPr>
    </w:p>
    <w:p w14:paraId="396A2A57" w14:textId="77777777" w:rsidR="006E4618" w:rsidRDefault="006E4618">
      <w:pPr>
        <w:rPr>
          <w:rFonts w:ascii="Arial" w:hAnsi="Arial" w:cs="Arial"/>
          <w:b/>
          <w:sz w:val="22"/>
          <w:szCs w:val="22"/>
        </w:rPr>
      </w:pPr>
      <w:r>
        <w:rPr>
          <w:rFonts w:ascii="Arial" w:hAnsi="Arial" w:cs="Arial"/>
          <w:b/>
          <w:sz w:val="22"/>
          <w:szCs w:val="22"/>
        </w:rPr>
        <w:br w:type="page"/>
      </w:r>
    </w:p>
    <w:p w14:paraId="38E71EA0" w14:textId="77777777" w:rsidR="00F70FCA" w:rsidRPr="0027305A" w:rsidRDefault="00F70FCA" w:rsidP="00F70FCA">
      <w:pPr>
        <w:rPr>
          <w:rFonts w:ascii="Arial" w:hAnsi="Arial" w:cs="Arial"/>
          <w:b/>
          <w:sz w:val="22"/>
          <w:szCs w:val="22"/>
        </w:rPr>
      </w:pPr>
    </w:p>
    <w:p w14:paraId="158EC3DC" w14:textId="77777777" w:rsidR="00EC7EB5" w:rsidRDefault="00EC7EB5" w:rsidP="00EC7EB5">
      <w:pPr>
        <w:pStyle w:val="Ttulo1"/>
        <w:rPr>
          <w:rFonts w:cs="Arial"/>
          <w:color w:val="CC0066"/>
          <w:kern w:val="32"/>
          <w:sz w:val="32"/>
          <w:szCs w:val="32"/>
        </w:rPr>
      </w:pPr>
      <w:bookmarkStart w:id="1180" w:name="_Toc499053797"/>
      <w:bookmarkStart w:id="1181" w:name="_Toc55310097"/>
      <w:bookmarkStart w:id="1182" w:name="_Toc309618102"/>
      <w:bookmarkStart w:id="1183" w:name="_Toc314085351"/>
      <w:bookmarkStart w:id="1184" w:name="_Toc314094172"/>
      <w:bookmarkStart w:id="1185" w:name="_Toc289064608"/>
      <w:bookmarkStart w:id="1186" w:name="_Toc311547465"/>
      <w:r w:rsidRPr="00330948">
        <w:rPr>
          <w:rFonts w:cs="Arial"/>
          <w:color w:val="CC0066"/>
          <w:kern w:val="32"/>
          <w:sz w:val="32"/>
          <w:szCs w:val="32"/>
        </w:rPr>
        <w:t>ANEXO 3</w:t>
      </w:r>
      <w:r>
        <w:rPr>
          <w:rFonts w:cs="Arial"/>
          <w:color w:val="CC0066"/>
          <w:kern w:val="32"/>
          <w:sz w:val="32"/>
          <w:szCs w:val="32"/>
        </w:rPr>
        <w:t xml:space="preserve"> “C”</w:t>
      </w:r>
      <w:bookmarkEnd w:id="1180"/>
      <w:bookmarkEnd w:id="1181"/>
    </w:p>
    <w:p w14:paraId="20FC7955" w14:textId="77777777" w:rsidR="00EC7EB5" w:rsidRPr="004C69C1" w:rsidRDefault="00EC7EB5" w:rsidP="00EC7EB5">
      <w:pPr>
        <w:rPr>
          <w:lang w:val="es-ES"/>
        </w:rPr>
      </w:pPr>
    </w:p>
    <w:p w14:paraId="10C78461" w14:textId="77777777" w:rsidR="00EC7EB5" w:rsidRPr="004C69C1" w:rsidRDefault="00EC7EB5" w:rsidP="00EC7EB5">
      <w:pPr>
        <w:shd w:val="clear" w:color="auto" w:fill="D9D9D9" w:themeFill="background1" w:themeFillShade="D9"/>
        <w:jc w:val="center"/>
        <w:rPr>
          <w:rFonts w:ascii="Arial" w:hAnsi="Arial" w:cs="Arial"/>
          <w:b/>
          <w:sz w:val="28"/>
        </w:rPr>
      </w:pPr>
      <w:r w:rsidRPr="004C69C1">
        <w:rPr>
          <w:rFonts w:ascii="Arial" w:hAnsi="Arial" w:cs="Arial"/>
          <w:b/>
          <w:sz w:val="28"/>
        </w:rPr>
        <w:t>Manifestación de no encontrarse en alguno de los supuestos establecidos en el artículo 49 fracción IX de la Ley General de Responsabilidades Administrativas.</w:t>
      </w:r>
    </w:p>
    <w:p w14:paraId="512E3030" w14:textId="77777777" w:rsidR="00EC7EB5" w:rsidRPr="004C69C1" w:rsidRDefault="00EC7EB5" w:rsidP="00EC7EB5">
      <w:pPr>
        <w:pStyle w:val="Textosinformato"/>
        <w:ind w:right="281"/>
        <w:jc w:val="both"/>
        <w:rPr>
          <w:rFonts w:ascii="Arial" w:hAnsi="Arial" w:cs="Arial"/>
          <w:b/>
          <w:bCs/>
          <w:sz w:val="22"/>
          <w:szCs w:val="22"/>
        </w:rPr>
      </w:pPr>
    </w:p>
    <w:p w14:paraId="73FB8F0E" w14:textId="77777777" w:rsidR="00EC7EB5" w:rsidRPr="004C69C1" w:rsidRDefault="00EC7EB5" w:rsidP="00EC7EB5">
      <w:pPr>
        <w:pStyle w:val="Textosinformato"/>
        <w:ind w:right="281"/>
        <w:jc w:val="both"/>
        <w:rPr>
          <w:rFonts w:ascii="Arial" w:hAnsi="Arial" w:cs="Arial"/>
          <w:b/>
          <w:bCs/>
          <w:sz w:val="22"/>
          <w:szCs w:val="22"/>
        </w:rPr>
      </w:pPr>
    </w:p>
    <w:p w14:paraId="14AC0253" w14:textId="155CF0B1" w:rsidR="00EC7EB5" w:rsidRPr="004C69C1" w:rsidRDefault="00EC7EB5" w:rsidP="00EC7EB5">
      <w:pPr>
        <w:jc w:val="right"/>
        <w:rPr>
          <w:rFonts w:ascii="Arial" w:hAnsi="Arial" w:cs="Arial"/>
          <w:sz w:val="22"/>
          <w:szCs w:val="22"/>
        </w:rPr>
      </w:pPr>
      <w:r w:rsidRPr="004C69C1">
        <w:rPr>
          <w:rFonts w:ascii="Arial" w:hAnsi="Arial" w:cs="Arial"/>
          <w:sz w:val="22"/>
          <w:szCs w:val="22"/>
        </w:rPr>
        <w:t>Ciudad de México</w:t>
      </w:r>
      <w:r w:rsidR="009802EE">
        <w:rPr>
          <w:rFonts w:ascii="Arial" w:hAnsi="Arial" w:cs="Arial"/>
          <w:sz w:val="22"/>
          <w:szCs w:val="22"/>
        </w:rPr>
        <w:t>, a ____ de _____________ de 2020</w:t>
      </w:r>
      <w:r w:rsidRPr="004C69C1">
        <w:rPr>
          <w:rFonts w:ascii="Arial" w:hAnsi="Arial" w:cs="Arial"/>
          <w:sz w:val="22"/>
          <w:szCs w:val="22"/>
        </w:rPr>
        <w:t>.</w:t>
      </w:r>
    </w:p>
    <w:p w14:paraId="25E1F5E8" w14:textId="77777777" w:rsidR="00EC7EB5" w:rsidRPr="004C69C1" w:rsidRDefault="00EC7EB5" w:rsidP="00EC7EB5">
      <w:pPr>
        <w:pStyle w:val="Textosinformato"/>
        <w:ind w:right="281"/>
        <w:jc w:val="both"/>
        <w:rPr>
          <w:rFonts w:ascii="Arial" w:hAnsi="Arial" w:cs="Arial"/>
          <w:b/>
          <w:bCs/>
          <w:sz w:val="22"/>
          <w:szCs w:val="22"/>
        </w:rPr>
      </w:pPr>
    </w:p>
    <w:p w14:paraId="68A39142" w14:textId="77777777" w:rsidR="00EC7EB5" w:rsidRPr="004C69C1" w:rsidRDefault="00EC7EB5" w:rsidP="00EC7EB5">
      <w:pPr>
        <w:pStyle w:val="Textosinformato"/>
        <w:ind w:right="281"/>
        <w:jc w:val="both"/>
        <w:rPr>
          <w:rFonts w:ascii="Arial" w:hAnsi="Arial" w:cs="Arial"/>
          <w:b/>
          <w:bCs/>
          <w:sz w:val="22"/>
          <w:szCs w:val="22"/>
        </w:rPr>
      </w:pPr>
    </w:p>
    <w:p w14:paraId="660871DB" w14:textId="77777777" w:rsidR="00EC7EB5" w:rsidRPr="004C69C1" w:rsidRDefault="00EC7EB5" w:rsidP="00EC7EB5">
      <w:pPr>
        <w:jc w:val="both"/>
        <w:rPr>
          <w:rFonts w:ascii="Arial" w:hAnsi="Arial" w:cs="Arial"/>
          <w:b/>
          <w:sz w:val="22"/>
          <w:szCs w:val="22"/>
        </w:rPr>
      </w:pPr>
      <w:r w:rsidRPr="004C69C1">
        <w:rPr>
          <w:rFonts w:ascii="Arial" w:hAnsi="Arial" w:cs="Arial"/>
          <w:b/>
          <w:sz w:val="22"/>
          <w:szCs w:val="22"/>
        </w:rPr>
        <w:t>C. DIRECTOR DE RECURSOS MATERIALES Y SERVICIOS</w:t>
      </w:r>
    </w:p>
    <w:p w14:paraId="6D04D970" w14:textId="77777777" w:rsidR="00EC7EB5" w:rsidRPr="004C69C1" w:rsidRDefault="00EC7EB5" w:rsidP="00EC7EB5">
      <w:pPr>
        <w:jc w:val="both"/>
        <w:rPr>
          <w:rFonts w:ascii="Arial" w:hAnsi="Arial" w:cs="Arial"/>
          <w:b/>
          <w:sz w:val="22"/>
          <w:szCs w:val="22"/>
        </w:rPr>
      </w:pPr>
      <w:r w:rsidRPr="004C69C1">
        <w:rPr>
          <w:rFonts w:ascii="Arial" w:hAnsi="Arial" w:cs="Arial"/>
          <w:b/>
          <w:sz w:val="22"/>
          <w:szCs w:val="22"/>
        </w:rPr>
        <w:t>INSTITUTO NACIONAL ELECTORAL</w:t>
      </w:r>
    </w:p>
    <w:p w14:paraId="6E1699B1" w14:textId="77777777" w:rsidR="00EC7EB5" w:rsidRPr="004C69C1" w:rsidRDefault="00EC7EB5" w:rsidP="00EC7EB5">
      <w:pPr>
        <w:pStyle w:val="Textoindependiente31"/>
        <w:rPr>
          <w:rFonts w:cs="Arial"/>
          <w:b/>
          <w:szCs w:val="22"/>
          <w:lang w:val="es-MX"/>
        </w:rPr>
      </w:pPr>
      <w:r w:rsidRPr="004C69C1">
        <w:rPr>
          <w:rFonts w:cs="Arial"/>
          <w:b/>
          <w:szCs w:val="22"/>
          <w:lang w:val="es-MX"/>
        </w:rPr>
        <w:t xml:space="preserve">P R E S E N T E. </w:t>
      </w:r>
    </w:p>
    <w:p w14:paraId="74130CD0" w14:textId="77777777" w:rsidR="00EC7EB5" w:rsidRPr="004C69C1" w:rsidRDefault="00EC7EB5" w:rsidP="00EC7EB5">
      <w:pPr>
        <w:pStyle w:val="Textosinformato"/>
        <w:ind w:right="281"/>
        <w:jc w:val="both"/>
        <w:rPr>
          <w:rFonts w:ascii="Arial" w:hAnsi="Arial" w:cs="Arial"/>
          <w:bCs/>
          <w:sz w:val="22"/>
          <w:szCs w:val="22"/>
        </w:rPr>
      </w:pPr>
    </w:p>
    <w:p w14:paraId="19DF8EF6" w14:textId="285B386F" w:rsidR="00EC7EB5" w:rsidRPr="004C69C1" w:rsidRDefault="00EC7EB5" w:rsidP="00EC7EB5">
      <w:pPr>
        <w:pStyle w:val="Textosinformato"/>
        <w:spacing w:line="360" w:lineRule="auto"/>
        <w:ind w:right="284"/>
        <w:jc w:val="both"/>
        <w:rPr>
          <w:rFonts w:ascii="Arial" w:hAnsi="Arial" w:cs="Arial"/>
          <w:bCs/>
        </w:rPr>
      </w:pPr>
      <w:r w:rsidRPr="004C69C1">
        <w:rPr>
          <w:rFonts w:ascii="Arial" w:hAnsi="Arial" w:cs="Arial"/>
          <w:bCs/>
          <w:u w:val="single"/>
        </w:rPr>
        <w:t xml:space="preserve">[ nombre del LICITANTE </w:t>
      </w:r>
      <w:r w:rsidR="00ED459F">
        <w:rPr>
          <w:rFonts w:ascii="Arial" w:hAnsi="Arial" w:cs="Arial"/>
          <w:bCs/>
          <w:u w:val="single"/>
        </w:rPr>
        <w:t>(</w:t>
      </w:r>
      <w:r w:rsidRPr="004C69C1">
        <w:rPr>
          <w:rFonts w:ascii="Arial" w:hAnsi="Arial" w:cs="Arial"/>
          <w:bCs/>
          <w:u w:val="single"/>
        </w:rPr>
        <w:t>nombre de la empresa</w:t>
      </w:r>
      <w:r w:rsidR="00ED459F">
        <w:rPr>
          <w:rFonts w:ascii="Arial" w:hAnsi="Arial" w:cs="Arial"/>
          <w:bCs/>
          <w:u w:val="single"/>
        </w:rPr>
        <w:t>)</w:t>
      </w:r>
      <w:r w:rsidRPr="004C69C1">
        <w:rPr>
          <w:rFonts w:ascii="Arial" w:hAnsi="Arial" w:cs="Arial"/>
          <w:bCs/>
          <w:u w:val="single"/>
        </w:rPr>
        <w:t xml:space="preserve">  ]</w:t>
      </w:r>
      <w:r w:rsidRPr="004C69C1">
        <w:rPr>
          <w:rFonts w:ascii="Arial" w:hAnsi="Arial" w:cs="Arial"/>
          <w:bCs/>
        </w:rPr>
        <w:t xml:space="preserve">, manifiesto </w:t>
      </w:r>
      <w:r w:rsidRPr="004C69C1">
        <w:rPr>
          <w:rFonts w:ascii="Arial" w:hAnsi="Arial" w:cs="Arial"/>
          <w:b/>
          <w:bCs/>
        </w:rPr>
        <w:t>bajo protesta de decir verdad</w:t>
      </w:r>
      <w:r w:rsidRPr="004C69C1">
        <w:rPr>
          <w:rFonts w:ascii="Arial" w:hAnsi="Arial" w:cs="Arial"/>
          <w:bCs/>
        </w:rPr>
        <w:t xml:space="preserve">, que no participan en este procedimiento de </w:t>
      </w:r>
      <w:r w:rsidR="00F45CCD" w:rsidRPr="00F45CCD">
        <w:rPr>
          <w:rFonts w:ascii="Arial" w:hAnsi="Arial" w:cs="Arial"/>
          <w:szCs w:val="22"/>
        </w:rPr>
        <w:t xml:space="preserve">Invitación a Cuando Menos Tres Personas </w:t>
      </w:r>
      <w:r w:rsidR="007C4E6B">
        <w:rPr>
          <w:rFonts w:ascii="Arial" w:hAnsi="Arial" w:cs="Arial"/>
          <w:szCs w:val="22"/>
        </w:rPr>
        <w:t>N</w:t>
      </w:r>
      <w:r w:rsidR="00EF15B7">
        <w:rPr>
          <w:rFonts w:ascii="Arial" w:hAnsi="Arial" w:cs="Arial"/>
          <w:szCs w:val="22"/>
        </w:rPr>
        <w:t>acional Electrónica</w:t>
      </w:r>
      <w:r w:rsidR="00F45CCD" w:rsidRPr="00F45CCD">
        <w:rPr>
          <w:rFonts w:ascii="Arial" w:hAnsi="Arial" w:cs="Arial"/>
          <w:szCs w:val="22"/>
        </w:rPr>
        <w:t xml:space="preserve">, </w:t>
      </w:r>
      <w:r w:rsidRPr="004C69C1">
        <w:rPr>
          <w:rFonts w:ascii="Arial" w:hAnsi="Arial" w:cs="Arial"/>
          <w:bCs/>
        </w:rPr>
        <w:t>número</w:t>
      </w:r>
      <w:r w:rsidRPr="004C69C1">
        <w:rPr>
          <w:rFonts w:ascii="Arial" w:hAnsi="Arial" w:cs="Arial"/>
        </w:rPr>
        <w:t xml:space="preserve"> [_____________________] para la </w:t>
      </w:r>
      <w:r w:rsidR="00045ACB">
        <w:rPr>
          <w:rFonts w:ascii="Arial" w:hAnsi="Arial" w:cs="Arial"/>
        </w:rPr>
        <w:t xml:space="preserve">contratación </w:t>
      </w:r>
      <w:r w:rsidRPr="004C69C1">
        <w:rPr>
          <w:rFonts w:ascii="Arial" w:hAnsi="Arial" w:cs="Arial"/>
        </w:rPr>
        <w:t>de “</w:t>
      </w:r>
      <w:r w:rsidRPr="004C69C1">
        <w:rPr>
          <w:rFonts w:ascii="Arial" w:hAnsi="Arial" w:cs="Arial"/>
          <w:bCs/>
        </w:rPr>
        <w:t>[___________________________________]</w:t>
      </w:r>
      <w:r w:rsidR="009F371D">
        <w:rPr>
          <w:rFonts w:ascii="Arial" w:hAnsi="Arial" w:cs="Arial"/>
          <w:bCs/>
        </w:rPr>
        <w:t>”</w:t>
      </w:r>
      <w:r w:rsidR="00B34861">
        <w:rPr>
          <w:rFonts w:ascii="Arial" w:hAnsi="Arial" w:cs="Arial"/>
          <w:bCs/>
        </w:rPr>
        <w:t xml:space="preserve"> </w:t>
      </w:r>
      <w:r w:rsidR="009F371D">
        <w:rPr>
          <w:rFonts w:ascii="Arial" w:hAnsi="Arial" w:cs="Arial"/>
          <w:bCs/>
        </w:rPr>
        <w:t>personas físicas o morales que</w:t>
      </w:r>
      <w:r w:rsidRPr="004C69C1">
        <w:rPr>
          <w:rFonts w:ascii="Arial" w:hAnsi="Arial" w:cs="Arial"/>
          <w:bCs/>
        </w:rPr>
        <w:t xml:space="preserve"> </w:t>
      </w:r>
      <w:r w:rsidRPr="004C69C1">
        <w:rPr>
          <w:rFonts w:ascii="Arial" w:hAnsi="Arial" w:cs="Arial"/>
          <w:bCs/>
          <w:lang w:val="es-ES_tradnl"/>
        </w:rPr>
        <w:t>desempeñan empleo, cargo o comisión en el servicio público o, en su caso, que a pesar de desempeñarlo, con la formalización del contrato correspondiente no se actualiza un Conflicto de Interés de conformidad con lo señalado en el artículo</w:t>
      </w:r>
      <w:r w:rsidRPr="004C69C1">
        <w:rPr>
          <w:rFonts w:ascii="Arial" w:hAnsi="Arial" w:cs="Arial"/>
          <w:bCs/>
        </w:rPr>
        <w:t xml:space="preserve"> 49 fracción IX de La Ley General de Responsabilidades Administrativas. </w:t>
      </w:r>
    </w:p>
    <w:p w14:paraId="307C2F89" w14:textId="77777777" w:rsidR="00EC7EB5" w:rsidRPr="004C69C1" w:rsidRDefault="00EC7EB5" w:rsidP="00EC7EB5">
      <w:pPr>
        <w:pStyle w:val="Textosinformato"/>
        <w:spacing w:line="360" w:lineRule="auto"/>
        <w:ind w:right="284"/>
        <w:jc w:val="both"/>
        <w:rPr>
          <w:rFonts w:ascii="Arial" w:hAnsi="Arial" w:cs="Arial"/>
          <w:szCs w:val="22"/>
        </w:rPr>
      </w:pPr>
    </w:p>
    <w:p w14:paraId="27386F24" w14:textId="77777777" w:rsidR="00EC7EB5" w:rsidRPr="004C69C1" w:rsidRDefault="00EC7EB5" w:rsidP="00EC7EB5">
      <w:pPr>
        <w:tabs>
          <w:tab w:val="left" w:pos="5103"/>
          <w:tab w:val="left" w:pos="7655"/>
        </w:tabs>
        <w:jc w:val="center"/>
        <w:rPr>
          <w:rFonts w:ascii="Arial" w:hAnsi="Arial" w:cs="Arial"/>
          <w:sz w:val="22"/>
          <w:szCs w:val="22"/>
        </w:rPr>
      </w:pPr>
    </w:p>
    <w:p w14:paraId="3B0C7FC9" w14:textId="77777777" w:rsidR="00EC7EB5" w:rsidRPr="004C69C1" w:rsidRDefault="00EC7EB5" w:rsidP="00EC7EB5">
      <w:pPr>
        <w:tabs>
          <w:tab w:val="left" w:pos="5103"/>
          <w:tab w:val="left" w:pos="7655"/>
        </w:tabs>
        <w:jc w:val="center"/>
        <w:rPr>
          <w:rFonts w:ascii="Arial" w:hAnsi="Arial" w:cs="Arial"/>
          <w:sz w:val="22"/>
          <w:szCs w:val="22"/>
        </w:rPr>
      </w:pPr>
    </w:p>
    <w:p w14:paraId="698F1556" w14:textId="77777777" w:rsidR="00EC7EB5" w:rsidRPr="004C69C1" w:rsidRDefault="00EC7EB5" w:rsidP="00EC7EB5">
      <w:pPr>
        <w:tabs>
          <w:tab w:val="left" w:pos="5103"/>
          <w:tab w:val="left" w:pos="7655"/>
        </w:tabs>
        <w:jc w:val="center"/>
        <w:rPr>
          <w:rFonts w:ascii="Arial" w:hAnsi="Arial" w:cs="Arial"/>
          <w:sz w:val="22"/>
          <w:szCs w:val="22"/>
        </w:rPr>
      </w:pPr>
      <w:r w:rsidRPr="004C69C1">
        <w:rPr>
          <w:rFonts w:ascii="Arial" w:hAnsi="Arial" w:cs="Arial"/>
          <w:sz w:val="22"/>
          <w:szCs w:val="22"/>
        </w:rPr>
        <w:t>___________________________</w:t>
      </w:r>
    </w:p>
    <w:p w14:paraId="7D1048AD" w14:textId="77777777" w:rsidR="00CF4948" w:rsidRPr="00861F64" w:rsidRDefault="00CF4948" w:rsidP="00CF4948">
      <w:pPr>
        <w:pStyle w:val="Textoindependiente"/>
        <w:jc w:val="center"/>
        <w:rPr>
          <w:rFonts w:cs="Arial"/>
          <w:i/>
          <w:sz w:val="20"/>
        </w:rPr>
      </w:pPr>
      <w:r w:rsidRPr="00861F64">
        <w:rPr>
          <w:rFonts w:cs="Arial"/>
          <w:i/>
          <w:sz w:val="20"/>
        </w:rPr>
        <w:t>(Nombre del Licitante y nombre del representante legal)</w:t>
      </w:r>
    </w:p>
    <w:p w14:paraId="5B216541" w14:textId="77777777" w:rsidR="00EC7EB5" w:rsidRPr="00D43BE8" w:rsidRDefault="00EC7EB5" w:rsidP="00EE5879">
      <w:pPr>
        <w:pStyle w:val="Ttulo1"/>
        <w:spacing w:before="240" w:after="60"/>
        <w:rPr>
          <w:rFonts w:cs="Arial"/>
          <w:color w:val="CC0066"/>
          <w:kern w:val="32"/>
          <w:sz w:val="32"/>
          <w:szCs w:val="32"/>
          <w:lang w:val="es-MX"/>
        </w:rPr>
      </w:pPr>
    </w:p>
    <w:p w14:paraId="2B366048" w14:textId="77777777" w:rsidR="00EC7EB5" w:rsidRDefault="00EC7EB5" w:rsidP="00EE5879">
      <w:pPr>
        <w:pStyle w:val="Ttulo1"/>
        <w:spacing w:before="240" w:after="60"/>
        <w:rPr>
          <w:rFonts w:cs="Arial"/>
          <w:color w:val="CC0066"/>
          <w:kern w:val="32"/>
          <w:sz w:val="32"/>
          <w:szCs w:val="32"/>
        </w:rPr>
      </w:pPr>
    </w:p>
    <w:p w14:paraId="601872AF" w14:textId="77777777" w:rsidR="00EC7EB5" w:rsidRDefault="00EC7EB5" w:rsidP="00EC7EB5">
      <w:pPr>
        <w:rPr>
          <w:lang w:val="es-ES"/>
        </w:rPr>
      </w:pPr>
    </w:p>
    <w:p w14:paraId="24F49D2F" w14:textId="77777777" w:rsidR="00EC7EB5" w:rsidRDefault="00EC7EB5" w:rsidP="00EC7EB5">
      <w:pPr>
        <w:rPr>
          <w:lang w:val="es-ES"/>
        </w:rPr>
      </w:pPr>
    </w:p>
    <w:p w14:paraId="573EE658" w14:textId="77777777" w:rsidR="00EC7EB5" w:rsidRDefault="00EC7EB5" w:rsidP="00EC7EB5">
      <w:pPr>
        <w:rPr>
          <w:lang w:val="es-ES"/>
        </w:rPr>
      </w:pPr>
    </w:p>
    <w:p w14:paraId="2317A8BE" w14:textId="77777777" w:rsidR="00EC7EB5" w:rsidRDefault="00EC7EB5" w:rsidP="00EC7EB5">
      <w:pPr>
        <w:rPr>
          <w:lang w:val="es-ES"/>
        </w:rPr>
      </w:pPr>
    </w:p>
    <w:p w14:paraId="5DB154A4" w14:textId="77777777" w:rsidR="00EC7EB5" w:rsidRDefault="00EC7EB5" w:rsidP="00EC7EB5">
      <w:pPr>
        <w:rPr>
          <w:lang w:val="es-ES"/>
        </w:rPr>
      </w:pPr>
    </w:p>
    <w:p w14:paraId="77090CB0" w14:textId="77777777" w:rsidR="00EC7EB5" w:rsidRDefault="00EC7EB5" w:rsidP="00EC7EB5">
      <w:pPr>
        <w:rPr>
          <w:lang w:val="es-ES"/>
        </w:rPr>
      </w:pPr>
    </w:p>
    <w:p w14:paraId="3138B878" w14:textId="77777777" w:rsidR="00EC7EB5" w:rsidRDefault="00EC7EB5" w:rsidP="00EC7EB5">
      <w:pPr>
        <w:rPr>
          <w:lang w:val="es-ES"/>
        </w:rPr>
      </w:pPr>
    </w:p>
    <w:p w14:paraId="6809A93C" w14:textId="77777777" w:rsidR="00EC7EB5" w:rsidRDefault="00EC7EB5" w:rsidP="00EC7EB5">
      <w:pPr>
        <w:rPr>
          <w:lang w:val="es-ES"/>
        </w:rPr>
      </w:pPr>
    </w:p>
    <w:p w14:paraId="55AE543D" w14:textId="6D66CF05" w:rsidR="00EC7EB5" w:rsidRDefault="00EC7EB5" w:rsidP="00EC7EB5">
      <w:pPr>
        <w:rPr>
          <w:lang w:val="es-ES"/>
        </w:rPr>
      </w:pPr>
    </w:p>
    <w:p w14:paraId="1C20EA41" w14:textId="77777777" w:rsidR="00CE1AE5" w:rsidRDefault="00CE1AE5" w:rsidP="00EC7EB5">
      <w:pPr>
        <w:rPr>
          <w:lang w:val="es-ES"/>
        </w:rPr>
      </w:pPr>
    </w:p>
    <w:p w14:paraId="1BE28227" w14:textId="77777777" w:rsidR="00EC7EB5" w:rsidRPr="00EC7EB5" w:rsidRDefault="00EC7EB5" w:rsidP="00EC7EB5">
      <w:pPr>
        <w:rPr>
          <w:lang w:val="es-ES"/>
        </w:rPr>
      </w:pPr>
    </w:p>
    <w:p w14:paraId="5BA7CB69" w14:textId="77777777" w:rsidR="00F70FCA" w:rsidRPr="0027305A" w:rsidRDefault="00F70FCA" w:rsidP="00EE5879">
      <w:pPr>
        <w:pStyle w:val="Ttulo1"/>
        <w:spacing w:before="240" w:after="60"/>
        <w:rPr>
          <w:rFonts w:cs="Arial"/>
          <w:color w:val="CC0066"/>
          <w:kern w:val="32"/>
          <w:sz w:val="32"/>
          <w:szCs w:val="32"/>
        </w:rPr>
      </w:pPr>
      <w:bookmarkStart w:id="1187" w:name="_Toc499053798"/>
      <w:bookmarkStart w:id="1188" w:name="_Toc55310098"/>
      <w:r w:rsidRPr="0027305A">
        <w:rPr>
          <w:rFonts w:cs="Arial"/>
          <w:color w:val="CC0066"/>
          <w:kern w:val="32"/>
          <w:sz w:val="32"/>
          <w:szCs w:val="32"/>
        </w:rPr>
        <w:lastRenderedPageBreak/>
        <w:t>ANEXO 4</w:t>
      </w:r>
      <w:bookmarkEnd w:id="1182"/>
      <w:bookmarkEnd w:id="1183"/>
      <w:bookmarkEnd w:id="1184"/>
      <w:bookmarkEnd w:id="1187"/>
      <w:bookmarkEnd w:id="1188"/>
    </w:p>
    <w:p w14:paraId="4F3372A8" w14:textId="77777777" w:rsidR="00F70FCA" w:rsidRPr="0027305A" w:rsidRDefault="00F70FCA" w:rsidP="00F70FCA">
      <w:pPr>
        <w:rPr>
          <w:rFonts w:ascii="Arial" w:hAnsi="Arial" w:cs="Arial"/>
        </w:rPr>
      </w:pPr>
    </w:p>
    <w:p w14:paraId="03C26602" w14:textId="77777777" w:rsidR="00F70FCA" w:rsidRPr="0027305A" w:rsidRDefault="00F70FCA" w:rsidP="00EE5879">
      <w:pPr>
        <w:pStyle w:val="Ttulo1"/>
        <w:shd w:val="clear" w:color="auto" w:fill="D9D9D9" w:themeFill="background1" w:themeFillShade="D9"/>
        <w:rPr>
          <w:rFonts w:cs="Arial"/>
          <w:sz w:val="32"/>
        </w:rPr>
      </w:pPr>
      <w:bookmarkStart w:id="1189" w:name="_Toc452121420"/>
      <w:bookmarkStart w:id="1190" w:name="_Toc464498342"/>
      <w:bookmarkStart w:id="1191" w:name="_Toc464498747"/>
      <w:bookmarkStart w:id="1192" w:name="_Toc487209361"/>
      <w:bookmarkStart w:id="1193" w:name="_Toc488428675"/>
      <w:bookmarkStart w:id="1194" w:name="_Toc491181001"/>
      <w:bookmarkStart w:id="1195" w:name="_Toc492377963"/>
      <w:bookmarkStart w:id="1196" w:name="_Toc493180792"/>
      <w:bookmarkStart w:id="1197" w:name="_Toc496783515"/>
      <w:bookmarkStart w:id="1198" w:name="_Toc499053799"/>
      <w:bookmarkStart w:id="1199" w:name="_Toc505794364"/>
      <w:bookmarkStart w:id="1200" w:name="_Toc507676565"/>
      <w:bookmarkStart w:id="1201" w:name="_Toc521678098"/>
      <w:bookmarkStart w:id="1202" w:name="_Toc527963339"/>
      <w:bookmarkStart w:id="1203" w:name="_Toc528680726"/>
      <w:bookmarkStart w:id="1204" w:name="_Toc25083269"/>
      <w:bookmarkStart w:id="1205" w:name="_Toc25841908"/>
      <w:bookmarkStart w:id="1206" w:name="_Toc25919756"/>
      <w:bookmarkStart w:id="1207" w:name="_Toc26174880"/>
      <w:bookmarkStart w:id="1208" w:name="_Toc49502910"/>
      <w:bookmarkStart w:id="1209" w:name="_Toc54951014"/>
      <w:bookmarkStart w:id="1210" w:name="_Toc55310099"/>
      <w:r w:rsidRPr="0027305A">
        <w:rPr>
          <w:rFonts w:cs="Arial"/>
          <w:kern w:val="32"/>
          <w:sz w:val="28"/>
          <w:szCs w:val="32"/>
        </w:rPr>
        <w:t>Declaración de integridad</w:t>
      </w:r>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p>
    <w:bookmarkEnd w:id="1185"/>
    <w:bookmarkEnd w:id="1186"/>
    <w:p w14:paraId="53D01F6F" w14:textId="77777777" w:rsidR="00F70FCA" w:rsidRPr="0027305A" w:rsidRDefault="00F70FCA" w:rsidP="00F70FCA">
      <w:pPr>
        <w:pStyle w:val="Textosinformato"/>
        <w:ind w:right="281"/>
        <w:jc w:val="both"/>
        <w:rPr>
          <w:rFonts w:ascii="Arial" w:hAnsi="Arial" w:cs="Arial"/>
          <w:b/>
          <w:bCs/>
          <w:sz w:val="22"/>
          <w:szCs w:val="22"/>
        </w:rPr>
      </w:pPr>
    </w:p>
    <w:p w14:paraId="7252D4D1" w14:textId="77777777" w:rsidR="00F70FCA" w:rsidRPr="0027305A" w:rsidRDefault="00F70FCA" w:rsidP="00F70FCA">
      <w:pPr>
        <w:pStyle w:val="Textodebloque"/>
        <w:tabs>
          <w:tab w:val="left" w:pos="0"/>
        </w:tabs>
        <w:ind w:left="0" w:right="0"/>
        <w:jc w:val="center"/>
        <w:rPr>
          <w:rFonts w:cs="Arial"/>
          <w:b/>
          <w:bCs/>
          <w:sz w:val="22"/>
          <w:szCs w:val="22"/>
        </w:rPr>
      </w:pPr>
    </w:p>
    <w:p w14:paraId="6EBB3A8D" w14:textId="2FE7C373" w:rsidR="00F70FCA" w:rsidRPr="0027305A" w:rsidRDefault="00366EA9" w:rsidP="00EE5879">
      <w:pPr>
        <w:jc w:val="right"/>
        <w:outlineLvl w:val="0"/>
        <w:rPr>
          <w:rFonts w:ascii="Arial" w:hAnsi="Arial" w:cs="Arial"/>
          <w:sz w:val="22"/>
          <w:szCs w:val="22"/>
        </w:rPr>
      </w:pPr>
      <w:r w:rsidRPr="0027305A">
        <w:rPr>
          <w:rFonts w:ascii="Arial" w:hAnsi="Arial" w:cs="Arial"/>
          <w:sz w:val="22"/>
          <w:szCs w:val="22"/>
        </w:rPr>
        <w:t>Ciudad de México</w:t>
      </w:r>
      <w:r w:rsidR="00F70FCA" w:rsidRPr="0027305A">
        <w:rPr>
          <w:rFonts w:ascii="Arial" w:hAnsi="Arial" w:cs="Arial"/>
          <w:sz w:val="22"/>
          <w:szCs w:val="22"/>
        </w:rPr>
        <w:t xml:space="preserve">, a ____ de _____________ de </w:t>
      </w:r>
      <w:r w:rsidR="009802EE">
        <w:rPr>
          <w:rFonts w:ascii="Arial" w:hAnsi="Arial" w:cs="Arial"/>
          <w:sz w:val="22"/>
          <w:szCs w:val="22"/>
        </w:rPr>
        <w:t>2020</w:t>
      </w:r>
      <w:r w:rsidR="00F70FCA" w:rsidRPr="0027305A">
        <w:rPr>
          <w:rFonts w:ascii="Arial" w:hAnsi="Arial" w:cs="Arial"/>
          <w:sz w:val="22"/>
          <w:szCs w:val="22"/>
        </w:rPr>
        <w:t>.</w:t>
      </w:r>
    </w:p>
    <w:p w14:paraId="1FC23154" w14:textId="77777777" w:rsidR="00F70FCA" w:rsidRPr="0027305A" w:rsidRDefault="00F70FCA" w:rsidP="00F70FCA">
      <w:pPr>
        <w:pStyle w:val="Textosinformato"/>
        <w:ind w:right="281"/>
        <w:jc w:val="both"/>
        <w:rPr>
          <w:rFonts w:ascii="Arial" w:hAnsi="Arial" w:cs="Arial"/>
          <w:b/>
          <w:bCs/>
          <w:sz w:val="22"/>
          <w:szCs w:val="22"/>
        </w:rPr>
      </w:pPr>
    </w:p>
    <w:p w14:paraId="77EB31F6" w14:textId="77777777" w:rsidR="00F70FCA" w:rsidRPr="0027305A" w:rsidRDefault="00F70FCA" w:rsidP="00F70FCA">
      <w:pPr>
        <w:pStyle w:val="Textosinformato"/>
        <w:ind w:right="281"/>
        <w:jc w:val="both"/>
        <w:rPr>
          <w:rFonts w:ascii="Arial" w:hAnsi="Arial" w:cs="Arial"/>
          <w:b/>
          <w:bCs/>
          <w:sz w:val="22"/>
          <w:szCs w:val="22"/>
        </w:rPr>
      </w:pPr>
    </w:p>
    <w:p w14:paraId="14E8B164" w14:textId="77777777" w:rsidR="00F70FCA" w:rsidRPr="0027305A" w:rsidRDefault="00F70FCA" w:rsidP="00F70FCA">
      <w:pPr>
        <w:pStyle w:val="Textosinformato"/>
        <w:ind w:right="281"/>
        <w:jc w:val="both"/>
        <w:rPr>
          <w:rFonts w:ascii="Arial" w:hAnsi="Arial" w:cs="Arial"/>
          <w:b/>
          <w:bCs/>
          <w:sz w:val="22"/>
          <w:szCs w:val="22"/>
        </w:rPr>
      </w:pPr>
    </w:p>
    <w:p w14:paraId="3DEA0918" w14:textId="77777777" w:rsidR="00F70FCA" w:rsidRPr="0027305A" w:rsidRDefault="00F70FCA" w:rsidP="00F70FCA">
      <w:pPr>
        <w:jc w:val="both"/>
        <w:rPr>
          <w:rFonts w:ascii="Arial" w:hAnsi="Arial" w:cs="Arial"/>
          <w:b/>
          <w:sz w:val="22"/>
          <w:szCs w:val="22"/>
        </w:rPr>
      </w:pPr>
      <w:r w:rsidRPr="0027305A">
        <w:rPr>
          <w:rFonts w:ascii="Arial" w:hAnsi="Arial" w:cs="Arial"/>
          <w:b/>
          <w:sz w:val="22"/>
          <w:szCs w:val="22"/>
        </w:rPr>
        <w:t>C. DIRECTOR DE RECURSOS MATERIALES Y SERVICIOS</w:t>
      </w:r>
    </w:p>
    <w:p w14:paraId="566BA74C" w14:textId="77777777" w:rsidR="00F70FCA" w:rsidRPr="0027305A" w:rsidRDefault="00277FD0" w:rsidP="00EE5879">
      <w:pPr>
        <w:jc w:val="both"/>
        <w:outlineLvl w:val="0"/>
        <w:rPr>
          <w:rFonts w:ascii="Arial" w:hAnsi="Arial" w:cs="Arial"/>
          <w:b/>
          <w:sz w:val="22"/>
          <w:szCs w:val="22"/>
        </w:rPr>
      </w:pPr>
      <w:r w:rsidRPr="0027305A">
        <w:rPr>
          <w:rFonts w:ascii="Arial" w:hAnsi="Arial" w:cs="Arial"/>
          <w:b/>
          <w:sz w:val="22"/>
          <w:szCs w:val="22"/>
        </w:rPr>
        <w:t>INSTITUTO NACIONAL ELECTORAL</w:t>
      </w:r>
    </w:p>
    <w:p w14:paraId="7AFDF6AE" w14:textId="77777777" w:rsidR="00F70FCA" w:rsidRPr="0027305A" w:rsidRDefault="00F70FCA" w:rsidP="00EE5879">
      <w:pPr>
        <w:pStyle w:val="Textoindependiente31"/>
        <w:outlineLvl w:val="0"/>
        <w:rPr>
          <w:rFonts w:cs="Arial"/>
          <w:b/>
          <w:szCs w:val="22"/>
          <w:lang w:val="es-MX"/>
        </w:rPr>
      </w:pPr>
      <w:r w:rsidRPr="0027305A">
        <w:rPr>
          <w:rFonts w:cs="Arial"/>
          <w:b/>
          <w:szCs w:val="22"/>
          <w:lang w:val="es-MX"/>
        </w:rPr>
        <w:t xml:space="preserve">P R E S E N T E. </w:t>
      </w:r>
    </w:p>
    <w:p w14:paraId="7BED7CE0" w14:textId="77777777" w:rsidR="00F70FCA" w:rsidRPr="0027305A" w:rsidRDefault="00F70FCA" w:rsidP="00F70FCA">
      <w:pPr>
        <w:pStyle w:val="Textosinformato"/>
        <w:ind w:right="281"/>
        <w:jc w:val="both"/>
        <w:rPr>
          <w:rFonts w:ascii="Arial" w:hAnsi="Arial" w:cs="Arial"/>
          <w:bCs/>
          <w:sz w:val="22"/>
          <w:szCs w:val="22"/>
        </w:rPr>
      </w:pPr>
    </w:p>
    <w:p w14:paraId="60DC8D64" w14:textId="229B9E4A" w:rsidR="008F54B0" w:rsidRPr="0027305A" w:rsidRDefault="008F54B0" w:rsidP="00B34861">
      <w:pPr>
        <w:pStyle w:val="Encabezado"/>
        <w:spacing w:line="360" w:lineRule="auto"/>
        <w:jc w:val="both"/>
        <w:rPr>
          <w:rFonts w:ascii="Arial" w:hAnsi="Arial" w:cs="Arial"/>
        </w:rPr>
      </w:pPr>
      <w:r w:rsidRPr="0027305A">
        <w:rPr>
          <w:rFonts w:ascii="Arial" w:hAnsi="Arial" w:cs="Arial"/>
          <w:bCs/>
        </w:rPr>
        <w:t>D</w:t>
      </w:r>
      <w:r w:rsidR="005A36B3" w:rsidRPr="0027305A">
        <w:rPr>
          <w:rFonts w:ascii="Arial" w:hAnsi="Arial" w:cs="Arial"/>
          <w:bCs/>
        </w:rPr>
        <w:t>e conformidad con el artículo 36</w:t>
      </w:r>
      <w:r w:rsidRPr="0027305A">
        <w:rPr>
          <w:rFonts w:ascii="Arial" w:hAnsi="Arial" w:cs="Arial"/>
          <w:bCs/>
        </w:rPr>
        <w:t xml:space="preserve">, fracción IX del Reglamento del Instituto </w:t>
      </w:r>
      <w:r w:rsidR="00685F36">
        <w:rPr>
          <w:rFonts w:ascii="Arial" w:hAnsi="Arial" w:cs="Arial"/>
          <w:bCs/>
        </w:rPr>
        <w:t>Nacional</w:t>
      </w:r>
      <w:r w:rsidRPr="0027305A">
        <w:rPr>
          <w:rFonts w:ascii="Arial" w:hAnsi="Arial" w:cs="Arial"/>
          <w:bCs/>
        </w:rPr>
        <w:t xml:space="preserve"> Electoral en materia de Adquisiciones, Arrendamientos</w:t>
      </w:r>
      <w:r w:rsidR="00921C8D" w:rsidRPr="0027305A">
        <w:rPr>
          <w:rFonts w:ascii="Arial" w:hAnsi="Arial" w:cs="Arial"/>
          <w:bCs/>
        </w:rPr>
        <w:t xml:space="preserve"> de Bienes Muebles</w:t>
      </w:r>
      <w:r w:rsidRPr="0027305A">
        <w:rPr>
          <w:rFonts w:ascii="Arial" w:hAnsi="Arial" w:cs="Arial"/>
          <w:bCs/>
        </w:rPr>
        <w:t xml:space="preserve"> y Servicios, manifiesto a usted, bajo protesta de decir verdad, que [___</w:t>
      </w:r>
      <w:r w:rsidRPr="0027305A">
        <w:rPr>
          <w:rFonts w:ascii="Arial" w:hAnsi="Arial" w:cs="Arial"/>
          <w:bCs/>
          <w:u w:val="single"/>
        </w:rPr>
        <w:t xml:space="preserve">nombre del LICITANTE </w:t>
      </w:r>
      <w:r w:rsidR="00ED459F">
        <w:rPr>
          <w:rFonts w:ascii="Arial" w:hAnsi="Arial" w:cs="Arial"/>
          <w:bCs/>
          <w:u w:val="single"/>
        </w:rPr>
        <w:t>(</w:t>
      </w:r>
      <w:r w:rsidRPr="0027305A">
        <w:rPr>
          <w:rFonts w:ascii="Arial" w:hAnsi="Arial" w:cs="Arial"/>
          <w:bCs/>
          <w:u w:val="single"/>
        </w:rPr>
        <w:t>nombre de la empresa</w:t>
      </w:r>
      <w:r w:rsidR="00ED459F">
        <w:rPr>
          <w:rFonts w:ascii="Arial" w:hAnsi="Arial" w:cs="Arial"/>
          <w:bCs/>
          <w:u w:val="single"/>
        </w:rPr>
        <w:t>)</w:t>
      </w:r>
      <w:r w:rsidRPr="0027305A">
        <w:rPr>
          <w:rFonts w:ascii="Arial" w:hAnsi="Arial" w:cs="Arial"/>
          <w:bCs/>
        </w:rPr>
        <w:t xml:space="preserve">____], por sí misma o por interpósita persona, se abstendrá de adoptar conductas, para que los servidores públicos del INSTITUTO induzcan o alteren las evaluaciones de las proposiciones, el resultado del procedimiento, u otros aspectos que otorguen condiciones más ventajosas con relación a los demás participantes de la </w:t>
      </w:r>
      <w:r w:rsidR="00A97062" w:rsidRPr="002A7FF2">
        <w:rPr>
          <w:rFonts w:ascii="Arial" w:hAnsi="Arial" w:cs="Arial"/>
          <w:lang w:val="es-MX"/>
        </w:rPr>
        <w:t xml:space="preserve">Invitación a Cuando Menos Tres Personas </w:t>
      </w:r>
      <w:r w:rsidR="007C4E6B">
        <w:rPr>
          <w:rFonts w:ascii="Arial" w:hAnsi="Arial" w:cs="Arial"/>
          <w:lang w:val="es-MX"/>
        </w:rPr>
        <w:t>N</w:t>
      </w:r>
      <w:r w:rsidR="00EF15B7">
        <w:rPr>
          <w:rFonts w:ascii="Arial" w:hAnsi="Arial" w:cs="Arial"/>
          <w:lang w:val="es-MX"/>
        </w:rPr>
        <w:t>acional Electrónica</w:t>
      </w:r>
      <w:r w:rsidR="00C324EA">
        <w:rPr>
          <w:rFonts w:ascii="Arial" w:hAnsi="Arial" w:cs="Arial"/>
          <w:lang w:val="es-MX"/>
        </w:rPr>
        <w:t xml:space="preserve"> </w:t>
      </w:r>
      <w:r w:rsidRPr="0027305A">
        <w:rPr>
          <w:rFonts w:ascii="Arial" w:hAnsi="Arial" w:cs="Arial"/>
        </w:rPr>
        <w:t xml:space="preserve">número ___________ para </w:t>
      </w:r>
      <w:r w:rsidR="00735BEC">
        <w:rPr>
          <w:rFonts w:ascii="Arial" w:hAnsi="Arial" w:cs="Arial"/>
        </w:rPr>
        <w:t>el</w:t>
      </w:r>
      <w:r w:rsidR="00A97062">
        <w:rPr>
          <w:rFonts w:ascii="Arial" w:hAnsi="Arial" w:cs="Arial"/>
        </w:rPr>
        <w:t xml:space="preserve"> </w:t>
      </w:r>
      <w:r w:rsidRPr="0027305A">
        <w:rPr>
          <w:rFonts w:ascii="Arial" w:hAnsi="Arial" w:cs="Arial"/>
          <w:bCs/>
        </w:rPr>
        <w:t>“[</w:t>
      </w:r>
      <w:r w:rsidRPr="0027305A">
        <w:rPr>
          <w:rFonts w:ascii="Arial" w:hAnsi="Arial" w:cs="Arial"/>
        </w:rPr>
        <w:t>___________________________________]</w:t>
      </w:r>
      <w:r w:rsidRPr="0027305A">
        <w:rPr>
          <w:rFonts w:ascii="Arial" w:hAnsi="Arial" w:cs="Arial"/>
          <w:bCs/>
        </w:rPr>
        <w:t>”.</w:t>
      </w:r>
    </w:p>
    <w:p w14:paraId="08292473" w14:textId="77777777" w:rsidR="00F70FCA" w:rsidRPr="00735BEC" w:rsidRDefault="00F70FCA" w:rsidP="00F70FCA">
      <w:pPr>
        <w:tabs>
          <w:tab w:val="left" w:pos="6175"/>
        </w:tabs>
        <w:spacing w:line="360" w:lineRule="auto"/>
        <w:jc w:val="center"/>
        <w:rPr>
          <w:rFonts w:ascii="Arial" w:hAnsi="Arial" w:cs="Arial"/>
          <w:lang w:val="es-ES"/>
        </w:rPr>
      </w:pPr>
    </w:p>
    <w:p w14:paraId="2D681191" w14:textId="77777777" w:rsidR="00355AD1" w:rsidRPr="0027305A" w:rsidRDefault="00355AD1" w:rsidP="00F70FCA">
      <w:pPr>
        <w:tabs>
          <w:tab w:val="left" w:pos="6175"/>
        </w:tabs>
        <w:spacing w:line="360" w:lineRule="auto"/>
        <w:jc w:val="center"/>
        <w:rPr>
          <w:rFonts w:ascii="Arial" w:hAnsi="Arial" w:cs="Arial"/>
        </w:rPr>
      </w:pPr>
    </w:p>
    <w:p w14:paraId="0C76AD96" w14:textId="77777777" w:rsidR="00355AD1" w:rsidRPr="0027305A" w:rsidRDefault="00355AD1" w:rsidP="00F70FCA">
      <w:pPr>
        <w:tabs>
          <w:tab w:val="left" w:pos="6175"/>
        </w:tabs>
        <w:spacing w:line="360" w:lineRule="auto"/>
        <w:jc w:val="center"/>
        <w:rPr>
          <w:rFonts w:ascii="Arial" w:hAnsi="Arial" w:cs="Arial"/>
        </w:rPr>
      </w:pPr>
    </w:p>
    <w:p w14:paraId="3FEE1907" w14:textId="77777777" w:rsidR="00355AD1" w:rsidRPr="0027305A" w:rsidRDefault="00355AD1" w:rsidP="00F70FCA">
      <w:pPr>
        <w:tabs>
          <w:tab w:val="left" w:pos="6175"/>
        </w:tabs>
        <w:spacing w:line="360" w:lineRule="auto"/>
        <w:jc w:val="center"/>
        <w:rPr>
          <w:rFonts w:ascii="Arial" w:hAnsi="Arial" w:cs="Arial"/>
        </w:rPr>
      </w:pPr>
    </w:p>
    <w:p w14:paraId="2C42EA99" w14:textId="799128E0" w:rsidR="00F70FCA" w:rsidRPr="0027305A" w:rsidRDefault="00CF4948" w:rsidP="00F70FCA">
      <w:pPr>
        <w:tabs>
          <w:tab w:val="left" w:pos="6175"/>
        </w:tabs>
        <w:spacing w:line="360" w:lineRule="auto"/>
        <w:jc w:val="center"/>
        <w:rPr>
          <w:rFonts w:ascii="Arial" w:hAnsi="Arial" w:cs="Arial"/>
        </w:rPr>
      </w:pPr>
      <w:r>
        <w:rPr>
          <w:rFonts w:ascii="Arial" w:hAnsi="Arial" w:cs="Arial"/>
        </w:rPr>
        <w:t>___________________________________________________</w:t>
      </w:r>
    </w:p>
    <w:p w14:paraId="2FEF52D9" w14:textId="77777777" w:rsidR="00CF4948" w:rsidRPr="00861F64" w:rsidRDefault="00CF4948" w:rsidP="00CF4948">
      <w:pPr>
        <w:pStyle w:val="Textoindependiente"/>
        <w:jc w:val="center"/>
        <w:rPr>
          <w:rFonts w:cs="Arial"/>
          <w:i/>
          <w:sz w:val="20"/>
        </w:rPr>
      </w:pPr>
      <w:r w:rsidRPr="00861F64">
        <w:rPr>
          <w:rFonts w:cs="Arial"/>
          <w:i/>
          <w:sz w:val="20"/>
        </w:rPr>
        <w:t>(Nombre del Licitante y nombre del representante legal)</w:t>
      </w:r>
    </w:p>
    <w:p w14:paraId="36AB850D" w14:textId="0337D2BB" w:rsidR="00666964" w:rsidRDefault="00666964" w:rsidP="00F70FCA">
      <w:pPr>
        <w:pStyle w:val="Textoindependiente"/>
        <w:spacing w:line="360" w:lineRule="auto"/>
        <w:jc w:val="center"/>
        <w:rPr>
          <w:rFonts w:cs="Arial"/>
          <w:sz w:val="20"/>
        </w:rPr>
      </w:pPr>
    </w:p>
    <w:p w14:paraId="0F9C1074" w14:textId="712FE54F" w:rsidR="002518D0" w:rsidRDefault="002518D0" w:rsidP="00F70FCA">
      <w:pPr>
        <w:pStyle w:val="Textoindependiente"/>
        <w:spacing w:line="360" w:lineRule="auto"/>
        <w:jc w:val="center"/>
        <w:rPr>
          <w:rFonts w:cs="Arial"/>
          <w:sz w:val="20"/>
        </w:rPr>
      </w:pPr>
    </w:p>
    <w:p w14:paraId="557D0299" w14:textId="37D99BCC" w:rsidR="002518D0" w:rsidRDefault="002518D0" w:rsidP="00F70FCA">
      <w:pPr>
        <w:pStyle w:val="Textoindependiente"/>
        <w:spacing w:line="360" w:lineRule="auto"/>
        <w:jc w:val="center"/>
        <w:rPr>
          <w:rFonts w:cs="Arial"/>
          <w:sz w:val="20"/>
        </w:rPr>
      </w:pPr>
    </w:p>
    <w:p w14:paraId="323AB062" w14:textId="108D8030" w:rsidR="002518D0" w:rsidRDefault="002518D0" w:rsidP="00F70FCA">
      <w:pPr>
        <w:pStyle w:val="Textoindependiente"/>
        <w:spacing w:line="360" w:lineRule="auto"/>
        <w:jc w:val="center"/>
        <w:rPr>
          <w:rFonts w:cs="Arial"/>
          <w:sz w:val="20"/>
        </w:rPr>
      </w:pPr>
    </w:p>
    <w:p w14:paraId="1F7B6A16" w14:textId="77777777" w:rsidR="002518D0" w:rsidRPr="0027305A" w:rsidRDefault="002518D0" w:rsidP="00F70FCA">
      <w:pPr>
        <w:pStyle w:val="Textoindependiente"/>
        <w:spacing w:line="360" w:lineRule="auto"/>
        <w:jc w:val="center"/>
        <w:rPr>
          <w:rFonts w:cs="Arial"/>
          <w:sz w:val="20"/>
        </w:rPr>
      </w:pPr>
    </w:p>
    <w:p w14:paraId="6D1C1BC3" w14:textId="77777777" w:rsidR="00666964" w:rsidRPr="0027305A" w:rsidRDefault="00666964" w:rsidP="00F70FCA">
      <w:pPr>
        <w:pStyle w:val="Textoindependiente"/>
        <w:spacing w:line="360" w:lineRule="auto"/>
        <w:jc w:val="center"/>
        <w:rPr>
          <w:rFonts w:cs="Arial"/>
          <w:sz w:val="20"/>
        </w:rPr>
      </w:pPr>
    </w:p>
    <w:p w14:paraId="6A61F216" w14:textId="77777777" w:rsidR="00666964" w:rsidRPr="0027305A" w:rsidRDefault="00666964" w:rsidP="00F70FCA">
      <w:pPr>
        <w:pStyle w:val="Textoindependiente"/>
        <w:spacing w:line="360" w:lineRule="auto"/>
        <w:jc w:val="center"/>
        <w:rPr>
          <w:rFonts w:cs="Arial"/>
          <w:sz w:val="20"/>
        </w:rPr>
      </w:pPr>
    </w:p>
    <w:p w14:paraId="4A9125B6" w14:textId="77777777" w:rsidR="00666964" w:rsidRPr="0027305A" w:rsidRDefault="00666964" w:rsidP="00F70FCA">
      <w:pPr>
        <w:pStyle w:val="Textoindependiente"/>
        <w:spacing w:line="360" w:lineRule="auto"/>
        <w:jc w:val="center"/>
        <w:rPr>
          <w:rFonts w:cs="Arial"/>
          <w:sz w:val="20"/>
        </w:rPr>
      </w:pPr>
    </w:p>
    <w:p w14:paraId="3D608A4A" w14:textId="77777777" w:rsidR="00666964" w:rsidRPr="0027305A" w:rsidRDefault="00666964" w:rsidP="00F70FCA">
      <w:pPr>
        <w:pStyle w:val="Textoindependiente"/>
        <w:spacing w:line="360" w:lineRule="auto"/>
        <w:jc w:val="center"/>
        <w:rPr>
          <w:rFonts w:cs="Arial"/>
          <w:b/>
          <w:bCs/>
          <w:sz w:val="20"/>
        </w:rPr>
      </w:pPr>
    </w:p>
    <w:p w14:paraId="3BA60430" w14:textId="77777777" w:rsidR="0043100F" w:rsidRPr="0027305A" w:rsidRDefault="0043100F" w:rsidP="00F70FCA">
      <w:pPr>
        <w:pStyle w:val="Textoindependiente"/>
        <w:spacing w:line="360" w:lineRule="auto"/>
        <w:jc w:val="center"/>
        <w:rPr>
          <w:rFonts w:cs="Arial"/>
          <w:b/>
          <w:bCs/>
          <w:sz w:val="20"/>
        </w:rPr>
      </w:pPr>
    </w:p>
    <w:p w14:paraId="6AFB6DF7" w14:textId="77777777" w:rsidR="0043100F" w:rsidRPr="0027305A" w:rsidRDefault="0043100F" w:rsidP="00F70FCA">
      <w:pPr>
        <w:pStyle w:val="Textoindependiente"/>
        <w:spacing w:line="360" w:lineRule="auto"/>
        <w:jc w:val="center"/>
        <w:rPr>
          <w:rFonts w:cs="Arial"/>
          <w:b/>
          <w:bCs/>
          <w:sz w:val="20"/>
        </w:rPr>
      </w:pPr>
    </w:p>
    <w:p w14:paraId="4AB69657" w14:textId="77777777" w:rsidR="004F3177" w:rsidRDefault="004F3177" w:rsidP="00203877">
      <w:pPr>
        <w:pStyle w:val="Textoindependiente"/>
        <w:spacing w:line="360" w:lineRule="auto"/>
        <w:jc w:val="center"/>
        <w:rPr>
          <w:rFonts w:cs="Arial"/>
          <w:sz w:val="20"/>
        </w:rPr>
      </w:pPr>
      <w:bookmarkStart w:id="1211" w:name="_Toc289064609"/>
      <w:bookmarkStart w:id="1212" w:name="_Toc311547466"/>
      <w:bookmarkStart w:id="1213" w:name="_Toc314085352"/>
      <w:bookmarkStart w:id="1214" w:name="_Toc314094173"/>
    </w:p>
    <w:p w14:paraId="59B259F3" w14:textId="77777777" w:rsidR="006F662A" w:rsidRPr="0027305A" w:rsidRDefault="006F662A" w:rsidP="00203877">
      <w:pPr>
        <w:pStyle w:val="Textoindependiente"/>
        <w:spacing w:line="360" w:lineRule="auto"/>
        <w:jc w:val="center"/>
        <w:rPr>
          <w:rFonts w:cs="Arial"/>
          <w:sz w:val="20"/>
        </w:rPr>
      </w:pPr>
    </w:p>
    <w:p w14:paraId="4F60DC51" w14:textId="77777777" w:rsidR="00DC10F7" w:rsidRPr="0027305A" w:rsidRDefault="00DC10F7" w:rsidP="006F662A">
      <w:pPr>
        <w:pStyle w:val="Ttulo1"/>
        <w:spacing w:before="240" w:after="60"/>
        <w:rPr>
          <w:rFonts w:cs="Arial"/>
        </w:rPr>
      </w:pPr>
      <w:bookmarkStart w:id="1215" w:name="_Toc434004150"/>
      <w:bookmarkStart w:id="1216" w:name="_Toc490562488"/>
      <w:bookmarkStart w:id="1217" w:name="_Toc499053800"/>
      <w:bookmarkStart w:id="1218" w:name="_Toc55310100"/>
      <w:bookmarkEnd w:id="1211"/>
      <w:bookmarkEnd w:id="1212"/>
      <w:bookmarkEnd w:id="1213"/>
      <w:bookmarkEnd w:id="1214"/>
      <w:r w:rsidRPr="00330948">
        <w:rPr>
          <w:rFonts w:cs="Arial"/>
          <w:color w:val="CC0066"/>
          <w:kern w:val="32"/>
          <w:sz w:val="32"/>
          <w:szCs w:val="32"/>
        </w:rPr>
        <w:t>ANEXO 5</w:t>
      </w:r>
      <w:bookmarkEnd w:id="1215"/>
      <w:bookmarkEnd w:id="1216"/>
      <w:bookmarkEnd w:id="1217"/>
      <w:bookmarkEnd w:id="1218"/>
    </w:p>
    <w:p w14:paraId="51F0DE8D" w14:textId="77777777" w:rsidR="00687512" w:rsidRPr="004660D0" w:rsidRDefault="00687512" w:rsidP="00687512">
      <w:pPr>
        <w:shd w:val="clear" w:color="auto" w:fill="D9D9D9"/>
        <w:jc w:val="center"/>
        <w:rPr>
          <w:rFonts w:ascii="Arial" w:hAnsi="Arial" w:cs="Arial"/>
          <w:b/>
          <w:sz w:val="28"/>
        </w:rPr>
      </w:pPr>
      <w:bookmarkStart w:id="1219" w:name="_Toc289064610"/>
      <w:r>
        <w:rPr>
          <w:rFonts w:ascii="Arial" w:hAnsi="Arial" w:cs="Arial"/>
          <w:b/>
          <w:sz w:val="28"/>
        </w:rPr>
        <w:t>Manifestación de ser de nacionalidad mexicana</w:t>
      </w:r>
    </w:p>
    <w:p w14:paraId="209699DF" w14:textId="77777777" w:rsidR="008522B7" w:rsidRPr="0027305A" w:rsidRDefault="008522B7" w:rsidP="008522B7">
      <w:pPr>
        <w:pStyle w:val="Textosinformato"/>
        <w:ind w:right="281"/>
        <w:jc w:val="both"/>
        <w:rPr>
          <w:rFonts w:ascii="Arial" w:hAnsi="Arial" w:cs="Arial"/>
          <w:b/>
          <w:bCs/>
          <w:sz w:val="22"/>
          <w:szCs w:val="22"/>
        </w:rPr>
      </w:pPr>
    </w:p>
    <w:p w14:paraId="4C99C0E6" w14:textId="77777777" w:rsidR="008522B7" w:rsidRPr="0027305A" w:rsidRDefault="008522B7" w:rsidP="008522B7">
      <w:pPr>
        <w:pStyle w:val="Textodebloque"/>
        <w:tabs>
          <w:tab w:val="left" w:pos="0"/>
        </w:tabs>
        <w:ind w:left="0" w:right="0"/>
        <w:jc w:val="center"/>
        <w:rPr>
          <w:rFonts w:cs="Arial"/>
          <w:b/>
          <w:bCs/>
          <w:sz w:val="22"/>
          <w:szCs w:val="22"/>
        </w:rPr>
      </w:pPr>
    </w:p>
    <w:p w14:paraId="418A1CEF" w14:textId="031B5867" w:rsidR="008522B7" w:rsidRPr="0027305A" w:rsidRDefault="008522B7" w:rsidP="00EE5879">
      <w:pPr>
        <w:jc w:val="right"/>
        <w:outlineLvl w:val="0"/>
        <w:rPr>
          <w:rFonts w:ascii="Arial" w:hAnsi="Arial" w:cs="Arial"/>
          <w:sz w:val="22"/>
          <w:szCs w:val="22"/>
        </w:rPr>
      </w:pPr>
      <w:r w:rsidRPr="0027305A">
        <w:rPr>
          <w:rFonts w:ascii="Arial" w:hAnsi="Arial" w:cs="Arial"/>
          <w:sz w:val="22"/>
          <w:szCs w:val="22"/>
        </w:rPr>
        <w:t xml:space="preserve">Ciudad de México, a ____ de _____________ de </w:t>
      </w:r>
      <w:r w:rsidR="009802EE">
        <w:rPr>
          <w:rFonts w:ascii="Arial" w:hAnsi="Arial" w:cs="Arial"/>
          <w:sz w:val="22"/>
          <w:szCs w:val="22"/>
        </w:rPr>
        <w:t>2020</w:t>
      </w:r>
      <w:r w:rsidRPr="0027305A">
        <w:rPr>
          <w:rFonts w:ascii="Arial" w:hAnsi="Arial" w:cs="Arial"/>
          <w:sz w:val="22"/>
          <w:szCs w:val="22"/>
        </w:rPr>
        <w:t>.</w:t>
      </w:r>
    </w:p>
    <w:p w14:paraId="6A84CD72" w14:textId="77777777" w:rsidR="008522B7" w:rsidRPr="0027305A" w:rsidRDefault="008522B7" w:rsidP="008522B7">
      <w:pPr>
        <w:pStyle w:val="Textosinformato"/>
        <w:ind w:right="281"/>
        <w:jc w:val="both"/>
        <w:rPr>
          <w:rFonts w:ascii="Arial" w:hAnsi="Arial" w:cs="Arial"/>
          <w:b/>
          <w:bCs/>
          <w:sz w:val="22"/>
          <w:szCs w:val="22"/>
        </w:rPr>
      </w:pPr>
    </w:p>
    <w:p w14:paraId="03CA7957" w14:textId="77777777" w:rsidR="008522B7" w:rsidRPr="0027305A" w:rsidRDefault="008522B7" w:rsidP="008522B7">
      <w:pPr>
        <w:pStyle w:val="Textosinformato"/>
        <w:ind w:right="281"/>
        <w:jc w:val="both"/>
        <w:rPr>
          <w:rFonts w:ascii="Arial" w:hAnsi="Arial" w:cs="Arial"/>
          <w:b/>
          <w:bCs/>
          <w:sz w:val="22"/>
          <w:szCs w:val="22"/>
        </w:rPr>
      </w:pPr>
    </w:p>
    <w:p w14:paraId="099DB9CD" w14:textId="77777777" w:rsidR="008522B7" w:rsidRPr="0027305A" w:rsidRDefault="008522B7" w:rsidP="008522B7">
      <w:pPr>
        <w:jc w:val="both"/>
        <w:rPr>
          <w:rFonts w:ascii="Arial" w:hAnsi="Arial" w:cs="Arial"/>
          <w:b/>
          <w:szCs w:val="22"/>
        </w:rPr>
      </w:pPr>
      <w:r w:rsidRPr="0027305A">
        <w:rPr>
          <w:rFonts w:ascii="Arial" w:hAnsi="Arial" w:cs="Arial"/>
          <w:b/>
          <w:szCs w:val="22"/>
        </w:rPr>
        <w:t>C. DIRECTOR DE RECURSOS MATERIALES Y SERVICIOS</w:t>
      </w:r>
    </w:p>
    <w:p w14:paraId="02EDB3FC" w14:textId="77777777" w:rsidR="008522B7" w:rsidRPr="0027305A" w:rsidRDefault="008522B7" w:rsidP="00EE5879">
      <w:pPr>
        <w:jc w:val="both"/>
        <w:outlineLvl w:val="0"/>
        <w:rPr>
          <w:rFonts w:ascii="Arial" w:hAnsi="Arial" w:cs="Arial"/>
          <w:b/>
          <w:szCs w:val="22"/>
        </w:rPr>
      </w:pPr>
      <w:r w:rsidRPr="0027305A">
        <w:rPr>
          <w:rFonts w:ascii="Arial" w:hAnsi="Arial" w:cs="Arial"/>
          <w:b/>
          <w:szCs w:val="22"/>
        </w:rPr>
        <w:t>INSTITUTO NACIONAL ELECTORAL</w:t>
      </w:r>
    </w:p>
    <w:p w14:paraId="741E7B19" w14:textId="77777777" w:rsidR="008522B7" w:rsidRPr="0027305A" w:rsidRDefault="008522B7" w:rsidP="00EE5879">
      <w:pPr>
        <w:pStyle w:val="Textoindependiente31"/>
        <w:outlineLvl w:val="0"/>
        <w:rPr>
          <w:rFonts w:cs="Arial"/>
          <w:b/>
          <w:sz w:val="20"/>
          <w:szCs w:val="22"/>
          <w:lang w:val="es-MX"/>
        </w:rPr>
      </w:pPr>
      <w:r w:rsidRPr="0027305A">
        <w:rPr>
          <w:rFonts w:cs="Arial"/>
          <w:b/>
          <w:sz w:val="20"/>
          <w:szCs w:val="22"/>
          <w:lang w:val="es-MX"/>
        </w:rPr>
        <w:t xml:space="preserve">P R E S E N T E. </w:t>
      </w:r>
    </w:p>
    <w:p w14:paraId="506562E6" w14:textId="77777777" w:rsidR="008522B7" w:rsidRPr="00FE5293" w:rsidRDefault="008522B7" w:rsidP="008522B7">
      <w:pPr>
        <w:pStyle w:val="Texto0"/>
        <w:spacing w:line="360" w:lineRule="auto"/>
        <w:ind w:firstLine="0"/>
        <w:rPr>
          <w:rFonts w:cs="Arial"/>
          <w:sz w:val="20"/>
          <w:szCs w:val="22"/>
          <w:lang w:val="es-MX"/>
        </w:rPr>
      </w:pPr>
    </w:p>
    <w:p w14:paraId="5C8FE2DA" w14:textId="77777777" w:rsidR="005565EB" w:rsidRDefault="005565EB" w:rsidP="008522B7">
      <w:pPr>
        <w:pStyle w:val="Texto0"/>
        <w:spacing w:line="360" w:lineRule="auto"/>
        <w:ind w:firstLine="0"/>
        <w:rPr>
          <w:rFonts w:cs="Arial"/>
          <w:sz w:val="20"/>
          <w:szCs w:val="22"/>
        </w:rPr>
      </w:pPr>
    </w:p>
    <w:p w14:paraId="16FEA21C" w14:textId="77777777" w:rsidR="005565EB" w:rsidRPr="0027305A" w:rsidRDefault="005565EB" w:rsidP="008522B7">
      <w:pPr>
        <w:pStyle w:val="Texto0"/>
        <w:spacing w:line="360" w:lineRule="auto"/>
        <w:ind w:firstLine="0"/>
        <w:rPr>
          <w:rFonts w:cs="Arial"/>
          <w:sz w:val="20"/>
          <w:szCs w:val="22"/>
        </w:rPr>
      </w:pPr>
    </w:p>
    <w:p w14:paraId="419DC8A4" w14:textId="2B1FCA61" w:rsidR="008522B7" w:rsidRDefault="005565EB" w:rsidP="008522B7">
      <w:pPr>
        <w:jc w:val="both"/>
        <w:rPr>
          <w:rFonts w:ascii="Arial" w:hAnsi="Arial" w:cs="Arial"/>
          <w:szCs w:val="22"/>
          <w:lang w:val="es-ES"/>
        </w:rPr>
      </w:pPr>
      <w:r w:rsidRPr="005565EB">
        <w:rPr>
          <w:rFonts w:ascii="Arial" w:hAnsi="Arial" w:cs="Arial"/>
          <w:szCs w:val="22"/>
          <w:lang w:val="es-ES"/>
        </w:rPr>
        <w:t xml:space="preserve">Manifiesto bajo protesta de decir verdad, que [__nombre del LICITANTE </w:t>
      </w:r>
      <w:r w:rsidR="00ED459F">
        <w:rPr>
          <w:rFonts w:ascii="Arial" w:hAnsi="Arial" w:cs="Arial"/>
          <w:szCs w:val="22"/>
          <w:lang w:val="es-ES"/>
        </w:rPr>
        <w:t>(</w:t>
      </w:r>
      <w:r w:rsidRPr="005565EB">
        <w:rPr>
          <w:rFonts w:ascii="Arial" w:hAnsi="Arial" w:cs="Arial"/>
          <w:szCs w:val="22"/>
          <w:lang w:val="es-ES"/>
        </w:rPr>
        <w:t>nombre de la empresa</w:t>
      </w:r>
      <w:r w:rsidR="002518D0">
        <w:rPr>
          <w:rFonts w:ascii="Arial" w:hAnsi="Arial" w:cs="Arial"/>
          <w:szCs w:val="22"/>
          <w:lang w:val="es-ES"/>
        </w:rPr>
        <w:t>__</w:t>
      </w:r>
      <w:r w:rsidRPr="005565EB">
        <w:rPr>
          <w:rFonts w:ascii="Arial" w:hAnsi="Arial" w:cs="Arial"/>
          <w:szCs w:val="22"/>
          <w:lang w:val="es-ES"/>
        </w:rPr>
        <w:t>], es de nacionalidad mexicana.</w:t>
      </w:r>
    </w:p>
    <w:p w14:paraId="5D270575" w14:textId="77777777" w:rsidR="005565EB" w:rsidRDefault="005565EB" w:rsidP="008522B7">
      <w:pPr>
        <w:jc w:val="both"/>
        <w:rPr>
          <w:rFonts w:ascii="Arial" w:hAnsi="Arial" w:cs="Arial"/>
          <w:szCs w:val="22"/>
          <w:lang w:val="es-ES"/>
        </w:rPr>
      </w:pPr>
    </w:p>
    <w:p w14:paraId="3D093717" w14:textId="77777777" w:rsidR="005565EB" w:rsidRDefault="005565EB" w:rsidP="008522B7">
      <w:pPr>
        <w:jc w:val="both"/>
        <w:rPr>
          <w:rFonts w:ascii="Arial" w:hAnsi="Arial" w:cs="Arial"/>
          <w:szCs w:val="22"/>
          <w:lang w:val="es-ES"/>
        </w:rPr>
      </w:pPr>
    </w:p>
    <w:p w14:paraId="2593422D" w14:textId="77777777" w:rsidR="005565EB" w:rsidRDefault="005565EB" w:rsidP="008522B7">
      <w:pPr>
        <w:jc w:val="both"/>
        <w:rPr>
          <w:rFonts w:ascii="Arial" w:hAnsi="Arial" w:cs="Arial"/>
          <w:szCs w:val="22"/>
          <w:lang w:val="es-ES"/>
        </w:rPr>
      </w:pPr>
    </w:p>
    <w:p w14:paraId="1D5E8381" w14:textId="77777777" w:rsidR="005565EB" w:rsidRDefault="005565EB" w:rsidP="008522B7">
      <w:pPr>
        <w:jc w:val="both"/>
        <w:rPr>
          <w:rFonts w:ascii="Arial" w:hAnsi="Arial" w:cs="Arial"/>
          <w:szCs w:val="22"/>
          <w:lang w:val="es-ES"/>
        </w:rPr>
      </w:pPr>
    </w:p>
    <w:p w14:paraId="4DE7A675" w14:textId="77777777" w:rsidR="005565EB" w:rsidRDefault="005565EB" w:rsidP="008522B7">
      <w:pPr>
        <w:jc w:val="both"/>
        <w:rPr>
          <w:rFonts w:ascii="Arial" w:hAnsi="Arial" w:cs="Arial"/>
          <w:szCs w:val="22"/>
          <w:lang w:val="es-ES"/>
        </w:rPr>
      </w:pPr>
    </w:p>
    <w:p w14:paraId="4AE9B1FE" w14:textId="77777777" w:rsidR="005565EB" w:rsidRPr="00ED459F" w:rsidRDefault="005565EB" w:rsidP="008522B7">
      <w:pPr>
        <w:jc w:val="both"/>
        <w:rPr>
          <w:rFonts w:ascii="Arial" w:hAnsi="Arial" w:cs="Arial"/>
          <w:szCs w:val="22"/>
          <w:lang w:val="es-ES"/>
        </w:rPr>
      </w:pPr>
    </w:p>
    <w:p w14:paraId="025E2ECD" w14:textId="77777777" w:rsidR="008522B7" w:rsidRPr="0027305A" w:rsidRDefault="008522B7" w:rsidP="008522B7">
      <w:pPr>
        <w:jc w:val="both"/>
        <w:rPr>
          <w:rFonts w:ascii="Arial" w:hAnsi="Arial" w:cs="Arial"/>
          <w:szCs w:val="22"/>
        </w:rPr>
      </w:pPr>
    </w:p>
    <w:p w14:paraId="7236138F" w14:textId="77C563D1" w:rsidR="008522B7" w:rsidRPr="0027305A" w:rsidRDefault="008522B7" w:rsidP="008522B7">
      <w:pPr>
        <w:tabs>
          <w:tab w:val="left" w:pos="5103"/>
          <w:tab w:val="left" w:pos="7655"/>
        </w:tabs>
        <w:jc w:val="center"/>
        <w:rPr>
          <w:rFonts w:ascii="Arial" w:hAnsi="Arial" w:cs="Arial"/>
          <w:sz w:val="22"/>
          <w:szCs w:val="22"/>
        </w:rPr>
      </w:pPr>
      <w:r w:rsidRPr="0027305A">
        <w:rPr>
          <w:rFonts w:ascii="Arial" w:hAnsi="Arial" w:cs="Arial"/>
          <w:sz w:val="22"/>
          <w:szCs w:val="22"/>
        </w:rPr>
        <w:t>__________</w:t>
      </w:r>
      <w:r w:rsidR="00CF4948">
        <w:rPr>
          <w:rFonts w:ascii="Arial" w:hAnsi="Arial" w:cs="Arial"/>
          <w:sz w:val="22"/>
          <w:szCs w:val="22"/>
        </w:rPr>
        <w:t>______________________</w:t>
      </w:r>
      <w:r w:rsidRPr="0027305A">
        <w:rPr>
          <w:rFonts w:ascii="Arial" w:hAnsi="Arial" w:cs="Arial"/>
          <w:sz w:val="22"/>
          <w:szCs w:val="22"/>
        </w:rPr>
        <w:t>_________________</w:t>
      </w:r>
    </w:p>
    <w:p w14:paraId="59679C45" w14:textId="77777777" w:rsidR="00CF4948" w:rsidRPr="00861F64" w:rsidRDefault="008522B7" w:rsidP="00CF4948">
      <w:pPr>
        <w:pStyle w:val="Textoindependiente"/>
        <w:jc w:val="center"/>
        <w:rPr>
          <w:rFonts w:cs="Arial"/>
          <w:i/>
          <w:sz w:val="20"/>
        </w:rPr>
      </w:pPr>
      <w:r w:rsidRPr="0027305A">
        <w:rPr>
          <w:rFonts w:cs="Arial"/>
        </w:rPr>
        <w:t xml:space="preserve"> </w:t>
      </w:r>
      <w:r w:rsidR="00CF4948" w:rsidRPr="00861F64">
        <w:rPr>
          <w:rFonts w:cs="Arial"/>
          <w:i/>
          <w:sz w:val="20"/>
        </w:rPr>
        <w:t>(Nombre del Licitante y nombre del representante legal)</w:t>
      </w:r>
    </w:p>
    <w:p w14:paraId="0A7576DB" w14:textId="7BCAF936" w:rsidR="005D716D" w:rsidRDefault="005D716D" w:rsidP="00CF4948">
      <w:pPr>
        <w:tabs>
          <w:tab w:val="left" w:pos="5103"/>
          <w:tab w:val="left" w:pos="7655"/>
        </w:tabs>
        <w:jc w:val="center"/>
        <w:outlineLvl w:val="0"/>
        <w:rPr>
          <w:rFonts w:cs="Arial"/>
        </w:rPr>
      </w:pPr>
    </w:p>
    <w:p w14:paraId="4543EE95" w14:textId="77777777" w:rsidR="00687512" w:rsidRDefault="00687512" w:rsidP="008522B7">
      <w:pPr>
        <w:pStyle w:val="Textoindependiente"/>
        <w:jc w:val="center"/>
        <w:rPr>
          <w:rFonts w:cs="Arial"/>
          <w:sz w:val="20"/>
        </w:rPr>
      </w:pPr>
    </w:p>
    <w:p w14:paraId="5A24AA8F" w14:textId="77777777" w:rsidR="00687512" w:rsidRDefault="00687512" w:rsidP="008522B7">
      <w:pPr>
        <w:pStyle w:val="Textoindependiente"/>
        <w:jc w:val="center"/>
        <w:rPr>
          <w:rFonts w:cs="Arial"/>
          <w:sz w:val="20"/>
        </w:rPr>
      </w:pPr>
    </w:p>
    <w:p w14:paraId="4BB02762" w14:textId="77777777" w:rsidR="005565EB" w:rsidRDefault="005565EB" w:rsidP="008522B7">
      <w:pPr>
        <w:pStyle w:val="Textoindependiente"/>
        <w:jc w:val="center"/>
        <w:rPr>
          <w:rFonts w:cs="Arial"/>
          <w:sz w:val="20"/>
        </w:rPr>
      </w:pPr>
    </w:p>
    <w:p w14:paraId="3FE3C8F9" w14:textId="77777777" w:rsidR="005565EB" w:rsidRDefault="005565EB" w:rsidP="008522B7">
      <w:pPr>
        <w:pStyle w:val="Textoindependiente"/>
        <w:jc w:val="center"/>
        <w:rPr>
          <w:rFonts w:cs="Arial"/>
          <w:sz w:val="20"/>
        </w:rPr>
      </w:pPr>
    </w:p>
    <w:p w14:paraId="20A1C14A" w14:textId="77777777" w:rsidR="005565EB" w:rsidRDefault="005565EB" w:rsidP="008522B7">
      <w:pPr>
        <w:pStyle w:val="Textoindependiente"/>
        <w:jc w:val="center"/>
        <w:rPr>
          <w:rFonts w:cs="Arial"/>
          <w:sz w:val="20"/>
        </w:rPr>
      </w:pPr>
    </w:p>
    <w:p w14:paraId="7880FCA3" w14:textId="77777777" w:rsidR="005565EB" w:rsidRDefault="005565EB" w:rsidP="008522B7">
      <w:pPr>
        <w:pStyle w:val="Textoindependiente"/>
        <w:jc w:val="center"/>
        <w:rPr>
          <w:rFonts w:cs="Arial"/>
          <w:sz w:val="20"/>
        </w:rPr>
      </w:pPr>
    </w:p>
    <w:p w14:paraId="0768E15E" w14:textId="77777777" w:rsidR="005565EB" w:rsidRDefault="005565EB" w:rsidP="008522B7">
      <w:pPr>
        <w:pStyle w:val="Textoindependiente"/>
        <w:jc w:val="center"/>
        <w:rPr>
          <w:rFonts w:cs="Arial"/>
          <w:sz w:val="20"/>
        </w:rPr>
      </w:pPr>
    </w:p>
    <w:p w14:paraId="5D9A9934" w14:textId="77777777" w:rsidR="005565EB" w:rsidRDefault="005565EB" w:rsidP="008522B7">
      <w:pPr>
        <w:pStyle w:val="Textoindependiente"/>
        <w:jc w:val="center"/>
        <w:rPr>
          <w:rFonts w:cs="Arial"/>
          <w:sz w:val="20"/>
        </w:rPr>
      </w:pPr>
    </w:p>
    <w:p w14:paraId="0EF459BA" w14:textId="77777777" w:rsidR="005565EB" w:rsidRDefault="005565EB" w:rsidP="008522B7">
      <w:pPr>
        <w:pStyle w:val="Textoindependiente"/>
        <w:jc w:val="center"/>
        <w:rPr>
          <w:rFonts w:cs="Arial"/>
          <w:sz w:val="20"/>
        </w:rPr>
      </w:pPr>
    </w:p>
    <w:p w14:paraId="4F22F562" w14:textId="77777777" w:rsidR="005565EB" w:rsidRDefault="005565EB" w:rsidP="008522B7">
      <w:pPr>
        <w:pStyle w:val="Textoindependiente"/>
        <w:jc w:val="center"/>
        <w:rPr>
          <w:rFonts w:cs="Arial"/>
          <w:sz w:val="20"/>
        </w:rPr>
      </w:pPr>
    </w:p>
    <w:p w14:paraId="0B2C8F04" w14:textId="77777777" w:rsidR="005565EB" w:rsidRDefault="005565EB" w:rsidP="008522B7">
      <w:pPr>
        <w:pStyle w:val="Textoindependiente"/>
        <w:jc w:val="center"/>
        <w:rPr>
          <w:rFonts w:cs="Arial"/>
          <w:sz w:val="20"/>
        </w:rPr>
      </w:pPr>
    </w:p>
    <w:p w14:paraId="47773AD5" w14:textId="77777777" w:rsidR="005565EB" w:rsidRDefault="005565EB" w:rsidP="008522B7">
      <w:pPr>
        <w:pStyle w:val="Textoindependiente"/>
        <w:jc w:val="center"/>
        <w:rPr>
          <w:rFonts w:cs="Arial"/>
          <w:sz w:val="20"/>
        </w:rPr>
      </w:pPr>
    </w:p>
    <w:p w14:paraId="4418E7ED" w14:textId="77777777" w:rsidR="005565EB" w:rsidRDefault="005565EB" w:rsidP="008522B7">
      <w:pPr>
        <w:pStyle w:val="Textoindependiente"/>
        <w:jc w:val="center"/>
        <w:rPr>
          <w:rFonts w:cs="Arial"/>
          <w:sz w:val="20"/>
        </w:rPr>
      </w:pPr>
    </w:p>
    <w:p w14:paraId="0A86542E" w14:textId="77777777" w:rsidR="005565EB" w:rsidRDefault="005565EB" w:rsidP="008522B7">
      <w:pPr>
        <w:pStyle w:val="Textoindependiente"/>
        <w:jc w:val="center"/>
        <w:rPr>
          <w:rFonts w:cs="Arial"/>
          <w:sz w:val="20"/>
        </w:rPr>
      </w:pPr>
    </w:p>
    <w:p w14:paraId="5E581D75" w14:textId="77777777" w:rsidR="005565EB" w:rsidRDefault="005565EB" w:rsidP="008522B7">
      <w:pPr>
        <w:pStyle w:val="Textoindependiente"/>
        <w:jc w:val="center"/>
        <w:rPr>
          <w:rFonts w:cs="Arial"/>
          <w:sz w:val="20"/>
        </w:rPr>
      </w:pPr>
    </w:p>
    <w:p w14:paraId="756F0CE8" w14:textId="77777777" w:rsidR="005565EB" w:rsidRDefault="005565EB" w:rsidP="008522B7">
      <w:pPr>
        <w:pStyle w:val="Textoindependiente"/>
        <w:jc w:val="center"/>
        <w:rPr>
          <w:rFonts w:cs="Arial"/>
          <w:sz w:val="20"/>
        </w:rPr>
      </w:pPr>
    </w:p>
    <w:p w14:paraId="404F26B4" w14:textId="77373D12" w:rsidR="005565EB" w:rsidRDefault="005565EB" w:rsidP="008522B7">
      <w:pPr>
        <w:pStyle w:val="Textoindependiente"/>
        <w:jc w:val="center"/>
        <w:rPr>
          <w:rFonts w:cs="Arial"/>
          <w:sz w:val="20"/>
        </w:rPr>
      </w:pPr>
    </w:p>
    <w:p w14:paraId="1D2EC664" w14:textId="77777777" w:rsidR="00CE1AE5" w:rsidRDefault="00CE1AE5" w:rsidP="008522B7">
      <w:pPr>
        <w:pStyle w:val="Textoindependiente"/>
        <w:jc w:val="center"/>
        <w:rPr>
          <w:rFonts w:cs="Arial"/>
          <w:sz w:val="20"/>
        </w:rPr>
      </w:pPr>
    </w:p>
    <w:p w14:paraId="378C9C23" w14:textId="77777777" w:rsidR="005565EB" w:rsidRDefault="005565EB" w:rsidP="008522B7">
      <w:pPr>
        <w:pStyle w:val="Textoindependiente"/>
        <w:jc w:val="center"/>
        <w:rPr>
          <w:rFonts w:cs="Arial"/>
          <w:sz w:val="20"/>
        </w:rPr>
      </w:pPr>
    </w:p>
    <w:p w14:paraId="284EAEE7" w14:textId="63014B7D" w:rsidR="005565EB" w:rsidRDefault="005565EB" w:rsidP="008522B7">
      <w:pPr>
        <w:pStyle w:val="Textoindependiente"/>
        <w:jc w:val="center"/>
        <w:rPr>
          <w:rFonts w:cs="Arial"/>
          <w:sz w:val="20"/>
        </w:rPr>
      </w:pPr>
    </w:p>
    <w:p w14:paraId="43B9F37F" w14:textId="77777777" w:rsidR="00BD2CB4" w:rsidRDefault="00BD2CB4" w:rsidP="008522B7">
      <w:pPr>
        <w:pStyle w:val="Textoindependiente"/>
        <w:jc w:val="center"/>
        <w:rPr>
          <w:rFonts w:cs="Arial"/>
          <w:sz w:val="20"/>
        </w:rPr>
      </w:pPr>
    </w:p>
    <w:p w14:paraId="6D9892A1" w14:textId="77777777" w:rsidR="00687512" w:rsidRDefault="00687512" w:rsidP="005565EB">
      <w:pPr>
        <w:pStyle w:val="Textoindependiente"/>
        <w:rPr>
          <w:rFonts w:cs="Arial"/>
          <w:sz w:val="20"/>
        </w:rPr>
      </w:pPr>
    </w:p>
    <w:p w14:paraId="113E2BF8" w14:textId="330BFB70" w:rsidR="00687512" w:rsidRPr="00071FA7" w:rsidRDefault="00687512" w:rsidP="00071FA7">
      <w:pPr>
        <w:pStyle w:val="Ttulo1"/>
        <w:spacing w:before="240" w:after="60"/>
        <w:rPr>
          <w:rFonts w:cs="Arial"/>
          <w:color w:val="CC0066"/>
          <w:kern w:val="32"/>
          <w:sz w:val="32"/>
          <w:szCs w:val="32"/>
        </w:rPr>
      </w:pPr>
      <w:bookmarkStart w:id="1220" w:name="_Toc55310101"/>
      <w:r w:rsidRPr="00687512">
        <w:rPr>
          <w:rFonts w:cs="Arial"/>
          <w:color w:val="CC0066"/>
          <w:kern w:val="32"/>
          <w:sz w:val="32"/>
          <w:szCs w:val="32"/>
        </w:rPr>
        <w:lastRenderedPageBreak/>
        <w:t xml:space="preserve">ANEXO </w:t>
      </w:r>
      <w:r>
        <w:rPr>
          <w:rFonts w:cs="Arial"/>
          <w:color w:val="CC0066"/>
          <w:kern w:val="32"/>
          <w:sz w:val="32"/>
          <w:szCs w:val="32"/>
        </w:rPr>
        <w:t>6</w:t>
      </w:r>
      <w:bookmarkEnd w:id="1220"/>
    </w:p>
    <w:p w14:paraId="192977C7" w14:textId="77777777" w:rsidR="00687512" w:rsidRPr="00687512" w:rsidRDefault="00687512" w:rsidP="00687512">
      <w:pPr>
        <w:shd w:val="clear" w:color="auto" w:fill="D9D9D9" w:themeFill="background1" w:themeFillShade="D9"/>
        <w:jc w:val="center"/>
        <w:rPr>
          <w:rFonts w:ascii="Arial" w:hAnsi="Arial" w:cs="Arial"/>
          <w:b/>
          <w:sz w:val="28"/>
        </w:rPr>
      </w:pPr>
      <w:r w:rsidRPr="00687512">
        <w:rPr>
          <w:rFonts w:ascii="Arial" w:hAnsi="Arial" w:cs="Arial"/>
          <w:b/>
          <w:sz w:val="28"/>
        </w:rPr>
        <w:t>Estratificación de micro, pequeñas y medianas empresas</w:t>
      </w:r>
    </w:p>
    <w:p w14:paraId="66E4C6FC" w14:textId="77777777" w:rsidR="00687512" w:rsidRPr="00687512" w:rsidRDefault="00687512" w:rsidP="00687512">
      <w:pPr>
        <w:ind w:right="281"/>
        <w:jc w:val="both"/>
        <w:rPr>
          <w:rFonts w:ascii="Arial" w:hAnsi="Arial" w:cs="Arial"/>
          <w:b/>
          <w:bCs/>
          <w:sz w:val="22"/>
          <w:szCs w:val="22"/>
          <w:lang w:val="es-ES"/>
        </w:rPr>
      </w:pPr>
    </w:p>
    <w:p w14:paraId="71B2AC80" w14:textId="77777777" w:rsidR="00687512" w:rsidRPr="00687512" w:rsidRDefault="00687512" w:rsidP="00687512">
      <w:pPr>
        <w:widowControl w:val="0"/>
        <w:tabs>
          <w:tab w:val="left" w:pos="0"/>
          <w:tab w:val="left" w:pos="645"/>
        </w:tabs>
        <w:jc w:val="center"/>
        <w:rPr>
          <w:rFonts w:ascii="Arial" w:hAnsi="Arial" w:cs="Arial"/>
          <w:b/>
          <w:bCs/>
          <w:sz w:val="22"/>
          <w:szCs w:val="22"/>
        </w:rPr>
      </w:pPr>
    </w:p>
    <w:p w14:paraId="6E90AD79" w14:textId="45CFBB46" w:rsidR="00687512" w:rsidRPr="00687512" w:rsidRDefault="00687512" w:rsidP="00687512">
      <w:pPr>
        <w:jc w:val="right"/>
        <w:outlineLvl w:val="0"/>
        <w:rPr>
          <w:rFonts w:ascii="Arial" w:hAnsi="Arial" w:cs="Arial"/>
          <w:sz w:val="22"/>
          <w:szCs w:val="22"/>
        </w:rPr>
      </w:pPr>
      <w:r w:rsidRPr="00687512">
        <w:rPr>
          <w:rFonts w:ascii="Arial" w:hAnsi="Arial" w:cs="Arial"/>
          <w:sz w:val="22"/>
          <w:szCs w:val="22"/>
        </w:rPr>
        <w:t>Ciudad de México</w:t>
      </w:r>
      <w:r w:rsidR="009802EE">
        <w:rPr>
          <w:rFonts w:ascii="Arial" w:hAnsi="Arial" w:cs="Arial"/>
          <w:sz w:val="22"/>
          <w:szCs w:val="22"/>
        </w:rPr>
        <w:t>, a ____ de _____________ de 2020</w:t>
      </w:r>
      <w:r w:rsidRPr="00687512">
        <w:rPr>
          <w:rFonts w:ascii="Arial" w:hAnsi="Arial" w:cs="Arial"/>
          <w:sz w:val="22"/>
          <w:szCs w:val="22"/>
        </w:rPr>
        <w:t>.</w:t>
      </w:r>
    </w:p>
    <w:p w14:paraId="3F5BE847" w14:textId="77777777" w:rsidR="00687512" w:rsidRPr="00687512" w:rsidRDefault="00687512" w:rsidP="00687512">
      <w:pPr>
        <w:ind w:right="281"/>
        <w:jc w:val="both"/>
        <w:rPr>
          <w:rFonts w:ascii="Arial" w:hAnsi="Arial" w:cs="Arial"/>
          <w:b/>
          <w:bCs/>
          <w:sz w:val="22"/>
          <w:szCs w:val="22"/>
          <w:lang w:val="es-ES"/>
        </w:rPr>
      </w:pPr>
    </w:p>
    <w:p w14:paraId="43EAC63B" w14:textId="77777777" w:rsidR="00687512" w:rsidRPr="00687512" w:rsidRDefault="00687512" w:rsidP="00687512">
      <w:pPr>
        <w:ind w:right="281"/>
        <w:jc w:val="both"/>
        <w:rPr>
          <w:rFonts w:ascii="Arial" w:hAnsi="Arial" w:cs="Arial"/>
          <w:b/>
          <w:bCs/>
          <w:sz w:val="22"/>
          <w:szCs w:val="22"/>
          <w:lang w:val="es-ES"/>
        </w:rPr>
      </w:pPr>
    </w:p>
    <w:p w14:paraId="20C3A87E" w14:textId="77777777" w:rsidR="00687512" w:rsidRPr="00687512" w:rsidRDefault="00687512" w:rsidP="00687512">
      <w:pPr>
        <w:jc w:val="both"/>
        <w:rPr>
          <w:rFonts w:ascii="Arial" w:hAnsi="Arial" w:cs="Arial"/>
          <w:b/>
          <w:szCs w:val="22"/>
        </w:rPr>
      </w:pPr>
      <w:r w:rsidRPr="00687512">
        <w:rPr>
          <w:rFonts w:ascii="Arial" w:hAnsi="Arial" w:cs="Arial"/>
          <w:b/>
          <w:szCs w:val="22"/>
        </w:rPr>
        <w:t>C. DIRECTOR DE RECURSOS MATERIALES Y SERVICIOS</w:t>
      </w:r>
    </w:p>
    <w:p w14:paraId="0D23A233" w14:textId="77777777" w:rsidR="00687512" w:rsidRPr="00687512" w:rsidRDefault="00687512" w:rsidP="00687512">
      <w:pPr>
        <w:jc w:val="both"/>
        <w:outlineLvl w:val="0"/>
        <w:rPr>
          <w:rFonts w:ascii="Arial" w:hAnsi="Arial" w:cs="Arial"/>
          <w:b/>
          <w:szCs w:val="22"/>
        </w:rPr>
      </w:pPr>
      <w:r w:rsidRPr="00687512">
        <w:rPr>
          <w:rFonts w:ascii="Arial" w:hAnsi="Arial" w:cs="Arial"/>
          <w:b/>
          <w:szCs w:val="22"/>
        </w:rPr>
        <w:t>INSTITUTO NACIONAL ELECTORAL</w:t>
      </w:r>
    </w:p>
    <w:p w14:paraId="2B122963" w14:textId="77777777" w:rsidR="00687512" w:rsidRPr="00687512" w:rsidRDefault="00687512" w:rsidP="00687512">
      <w:pPr>
        <w:widowControl w:val="0"/>
        <w:tabs>
          <w:tab w:val="left" w:pos="0"/>
        </w:tabs>
        <w:suppressAutoHyphens/>
        <w:jc w:val="both"/>
        <w:outlineLvl w:val="0"/>
        <w:rPr>
          <w:rFonts w:ascii="Arial" w:hAnsi="Arial" w:cs="Arial"/>
          <w:b/>
          <w:szCs w:val="22"/>
        </w:rPr>
      </w:pPr>
      <w:r w:rsidRPr="00687512">
        <w:rPr>
          <w:rFonts w:ascii="Arial" w:hAnsi="Arial" w:cs="Arial"/>
          <w:b/>
          <w:szCs w:val="22"/>
        </w:rPr>
        <w:t xml:space="preserve">P R E S E N T E. </w:t>
      </w:r>
    </w:p>
    <w:p w14:paraId="72CA90E8" w14:textId="77777777" w:rsidR="00687512" w:rsidRPr="00687512" w:rsidRDefault="00687512" w:rsidP="00687512">
      <w:pPr>
        <w:spacing w:after="101" w:line="360" w:lineRule="auto"/>
        <w:jc w:val="both"/>
        <w:rPr>
          <w:rFonts w:ascii="Arial" w:hAnsi="Arial" w:cs="Arial"/>
          <w:szCs w:val="22"/>
          <w:lang w:val="es-ES"/>
        </w:rPr>
      </w:pPr>
    </w:p>
    <w:p w14:paraId="6025FB3B" w14:textId="03F45B20" w:rsidR="00687512" w:rsidRPr="00687512" w:rsidRDefault="00687512" w:rsidP="00687512">
      <w:pPr>
        <w:spacing w:after="101" w:line="360" w:lineRule="auto"/>
        <w:jc w:val="both"/>
        <w:rPr>
          <w:rFonts w:ascii="Arial" w:hAnsi="Arial" w:cs="Arial"/>
          <w:szCs w:val="22"/>
          <w:lang w:val="es-ES"/>
        </w:rPr>
      </w:pPr>
      <w:r w:rsidRPr="00687512">
        <w:rPr>
          <w:rFonts w:ascii="Arial" w:hAnsi="Arial" w:cs="Arial"/>
          <w:szCs w:val="22"/>
          <w:lang w:val="es-ES"/>
        </w:rPr>
        <w:t xml:space="preserve">Declaro </w:t>
      </w:r>
      <w:r w:rsidRPr="00687512">
        <w:rPr>
          <w:rFonts w:ascii="Arial" w:hAnsi="Arial" w:cs="Arial"/>
          <w:b/>
          <w:szCs w:val="22"/>
          <w:lang w:val="es-ES"/>
        </w:rPr>
        <w:t>bajo protesta de decir verdad</w:t>
      </w:r>
      <w:r w:rsidRPr="00687512">
        <w:rPr>
          <w:rFonts w:ascii="Arial" w:hAnsi="Arial" w:cs="Arial"/>
          <w:szCs w:val="22"/>
          <w:lang w:val="es-ES"/>
        </w:rPr>
        <w:t xml:space="preserve">, que </w:t>
      </w:r>
      <w:r w:rsidRPr="00687512">
        <w:rPr>
          <w:rFonts w:ascii="Arial" w:hAnsi="Arial" w:cs="Arial"/>
          <w:bCs/>
          <w:szCs w:val="22"/>
          <w:lang w:val="es-ES"/>
        </w:rPr>
        <w:t>[</w:t>
      </w:r>
      <w:r w:rsidRPr="00687512">
        <w:rPr>
          <w:rFonts w:ascii="Arial" w:hAnsi="Arial" w:cs="Arial"/>
          <w:b/>
          <w:bCs/>
          <w:szCs w:val="22"/>
          <w:lang w:val="es-ES"/>
        </w:rPr>
        <w:t>__</w:t>
      </w:r>
      <w:r w:rsidRPr="00687512">
        <w:rPr>
          <w:rFonts w:ascii="Arial" w:hAnsi="Arial" w:cs="Arial"/>
          <w:bCs/>
          <w:szCs w:val="22"/>
          <w:u w:val="single"/>
          <w:lang w:val="es-ES"/>
        </w:rPr>
        <w:t xml:space="preserve">nombre del LICITANTE </w:t>
      </w:r>
      <w:r w:rsidR="00ED459F">
        <w:rPr>
          <w:rFonts w:ascii="Arial" w:hAnsi="Arial" w:cs="Arial"/>
          <w:bCs/>
          <w:szCs w:val="22"/>
          <w:u w:val="single"/>
          <w:lang w:val="es-ES"/>
        </w:rPr>
        <w:t>(</w:t>
      </w:r>
      <w:r w:rsidRPr="00687512">
        <w:rPr>
          <w:rFonts w:ascii="Arial" w:hAnsi="Arial" w:cs="Arial"/>
          <w:bCs/>
          <w:szCs w:val="22"/>
          <w:u w:val="single"/>
          <w:lang w:val="es-ES"/>
        </w:rPr>
        <w:t>nombre de la empresa</w:t>
      </w:r>
      <w:r w:rsidR="00ED459F">
        <w:rPr>
          <w:rFonts w:ascii="Arial" w:hAnsi="Arial" w:cs="Arial"/>
          <w:bCs/>
          <w:szCs w:val="22"/>
          <w:u w:val="single"/>
          <w:lang w:val="es-ES"/>
        </w:rPr>
        <w:t>)</w:t>
      </w:r>
      <w:r w:rsidRPr="00687512">
        <w:rPr>
          <w:rFonts w:ascii="Arial" w:hAnsi="Arial" w:cs="Arial"/>
          <w:bCs/>
          <w:szCs w:val="22"/>
          <w:lang w:val="es-ES"/>
        </w:rPr>
        <w:t xml:space="preserve">], </w:t>
      </w:r>
      <w:r w:rsidRPr="00687512">
        <w:rPr>
          <w:rFonts w:ascii="Arial" w:hAnsi="Arial" w:cs="Arial"/>
          <w:szCs w:val="22"/>
          <w:lang w:val="es-ES"/>
        </w:rPr>
        <w:t xml:space="preserve">pertenece al rango de [_____________] empresa, de conformidad con la estratificación estipulada en el </w:t>
      </w:r>
      <w:r w:rsidRPr="00687512">
        <w:rPr>
          <w:rFonts w:ascii="Arial" w:hAnsi="Arial" w:cs="Arial"/>
          <w:i/>
          <w:szCs w:val="22"/>
          <w:lang w:val="es-ES"/>
        </w:rPr>
        <w:t>Acuerdo por el que se establece la estratificación de las Micro, Pequeñas y Medianas Empresas</w:t>
      </w:r>
      <w:r w:rsidRPr="00687512">
        <w:rPr>
          <w:rFonts w:ascii="Arial" w:hAnsi="Arial" w:cs="Arial"/>
          <w:szCs w:val="22"/>
          <w:lang w:val="es-ES"/>
        </w:rPr>
        <w:t>, publicado en el Diario Oficial el 30 de junio de 2009, misma que se presenta a continuación:</w:t>
      </w:r>
    </w:p>
    <w:tbl>
      <w:tblPr>
        <w:tblW w:w="8712" w:type="dxa"/>
        <w:jc w:val="center"/>
        <w:tblLayout w:type="fixed"/>
        <w:tblCellMar>
          <w:left w:w="43" w:type="dxa"/>
          <w:right w:w="43" w:type="dxa"/>
        </w:tblCellMar>
        <w:tblLook w:val="0000" w:firstRow="0" w:lastRow="0" w:firstColumn="0" w:lastColumn="0" w:noHBand="0" w:noVBand="0"/>
      </w:tblPr>
      <w:tblGrid>
        <w:gridCol w:w="1298"/>
        <w:gridCol w:w="2268"/>
        <w:gridCol w:w="1659"/>
        <w:gridCol w:w="1857"/>
        <w:gridCol w:w="1630"/>
      </w:tblGrid>
      <w:tr w:rsidR="00687512" w:rsidRPr="00687512" w14:paraId="2C060910" w14:textId="77777777" w:rsidTr="00F07480">
        <w:trPr>
          <w:cantSplit/>
          <w:jc w:val="center"/>
        </w:trPr>
        <w:tc>
          <w:tcPr>
            <w:tcW w:w="8712" w:type="dxa"/>
            <w:gridSpan w:val="5"/>
            <w:tcBorders>
              <w:top w:val="single" w:sz="6" w:space="0" w:color="000000"/>
              <w:left w:val="single" w:sz="6" w:space="0" w:color="000000"/>
              <w:bottom w:val="single" w:sz="6" w:space="0" w:color="000000"/>
              <w:right w:val="single" w:sz="6" w:space="0" w:color="000000"/>
            </w:tcBorders>
            <w:vAlign w:val="center"/>
          </w:tcPr>
          <w:p w14:paraId="2C23F674" w14:textId="77777777" w:rsidR="00687512" w:rsidRPr="00687512" w:rsidRDefault="00687512" w:rsidP="00687512">
            <w:pPr>
              <w:jc w:val="center"/>
              <w:rPr>
                <w:rFonts w:ascii="Arial" w:hAnsi="Arial" w:cs="Arial"/>
                <w:b/>
                <w:szCs w:val="22"/>
                <w:lang w:val="es-ES"/>
              </w:rPr>
            </w:pPr>
            <w:r w:rsidRPr="00687512">
              <w:rPr>
                <w:rFonts w:ascii="Arial" w:hAnsi="Arial" w:cs="Arial"/>
                <w:b/>
                <w:szCs w:val="22"/>
                <w:lang w:val="es-ES"/>
              </w:rPr>
              <w:t>ESTRATIFICACIÓN</w:t>
            </w:r>
          </w:p>
          <w:p w14:paraId="7AB288D1" w14:textId="77777777" w:rsidR="00687512" w:rsidRPr="00687512" w:rsidRDefault="00687512" w:rsidP="00687512">
            <w:pPr>
              <w:jc w:val="center"/>
              <w:rPr>
                <w:rFonts w:ascii="Arial" w:hAnsi="Arial" w:cs="Arial"/>
                <w:szCs w:val="22"/>
              </w:rPr>
            </w:pPr>
            <w:r w:rsidRPr="00687512">
              <w:rPr>
                <w:rFonts w:ascii="Arial" w:hAnsi="Arial" w:cs="Arial"/>
                <w:szCs w:val="22"/>
              </w:rPr>
              <w:t xml:space="preserve">Favor de indicar </w:t>
            </w:r>
            <w:r w:rsidRPr="0066009E">
              <w:rPr>
                <w:rFonts w:ascii="Arial" w:hAnsi="Arial" w:cs="Arial"/>
                <w:b/>
                <w:sz w:val="22"/>
                <w:szCs w:val="22"/>
                <w:u w:val="single"/>
              </w:rPr>
              <w:t>con una “X”</w:t>
            </w:r>
            <w:r w:rsidRPr="0066009E">
              <w:rPr>
                <w:rFonts w:ascii="Arial" w:hAnsi="Arial" w:cs="Arial"/>
                <w:sz w:val="22"/>
                <w:szCs w:val="22"/>
              </w:rPr>
              <w:t xml:space="preserve"> </w:t>
            </w:r>
            <w:r w:rsidRPr="00687512">
              <w:rPr>
                <w:rFonts w:ascii="Arial" w:hAnsi="Arial" w:cs="Arial"/>
                <w:szCs w:val="22"/>
              </w:rPr>
              <w:t>en qué situación se encuentra su empresa.</w:t>
            </w:r>
          </w:p>
          <w:p w14:paraId="2E37C179" w14:textId="77777777" w:rsidR="00687512" w:rsidRPr="00687512" w:rsidRDefault="00687512" w:rsidP="00687512">
            <w:pPr>
              <w:jc w:val="center"/>
              <w:rPr>
                <w:rFonts w:ascii="Arial" w:hAnsi="Arial" w:cs="Arial"/>
                <w:b/>
                <w:szCs w:val="22"/>
                <w:lang w:val="es-ES"/>
              </w:rPr>
            </w:pPr>
          </w:p>
        </w:tc>
      </w:tr>
      <w:tr w:rsidR="00687512" w:rsidRPr="00687512" w14:paraId="591A4DD3" w14:textId="77777777" w:rsidTr="00F07480">
        <w:trPr>
          <w:cantSplit/>
          <w:jc w:val="center"/>
        </w:trPr>
        <w:tc>
          <w:tcPr>
            <w:tcW w:w="1298" w:type="dxa"/>
            <w:tcBorders>
              <w:top w:val="single" w:sz="6" w:space="0" w:color="000000"/>
              <w:left w:val="single" w:sz="6" w:space="0" w:color="000000"/>
              <w:bottom w:val="single" w:sz="6" w:space="0" w:color="000000"/>
              <w:right w:val="single" w:sz="6" w:space="0" w:color="000000"/>
            </w:tcBorders>
            <w:vAlign w:val="center"/>
          </w:tcPr>
          <w:p w14:paraId="7E9676F0" w14:textId="77777777" w:rsidR="00687512" w:rsidRPr="00687512" w:rsidRDefault="00687512" w:rsidP="00687512">
            <w:pPr>
              <w:jc w:val="center"/>
              <w:rPr>
                <w:rFonts w:ascii="Arial" w:hAnsi="Arial" w:cs="Arial"/>
                <w:b/>
                <w:szCs w:val="22"/>
                <w:lang w:val="es-ES"/>
              </w:rPr>
            </w:pPr>
            <w:r w:rsidRPr="00687512">
              <w:rPr>
                <w:rFonts w:ascii="Arial" w:hAnsi="Arial" w:cs="Arial"/>
                <w:b/>
                <w:szCs w:val="22"/>
                <w:lang w:val="es-ES"/>
              </w:rPr>
              <w:t>Tamaño</w:t>
            </w:r>
          </w:p>
        </w:tc>
        <w:tc>
          <w:tcPr>
            <w:tcW w:w="2268" w:type="dxa"/>
            <w:tcBorders>
              <w:top w:val="single" w:sz="6" w:space="0" w:color="000000"/>
              <w:left w:val="single" w:sz="6" w:space="0" w:color="000000"/>
              <w:bottom w:val="single" w:sz="6" w:space="0" w:color="000000"/>
              <w:right w:val="single" w:sz="6" w:space="0" w:color="000000"/>
            </w:tcBorders>
            <w:vAlign w:val="center"/>
          </w:tcPr>
          <w:p w14:paraId="6D5DC401" w14:textId="77777777" w:rsidR="00687512" w:rsidRPr="00687512" w:rsidRDefault="00687512" w:rsidP="00687512">
            <w:pPr>
              <w:jc w:val="center"/>
              <w:rPr>
                <w:rFonts w:ascii="Arial" w:hAnsi="Arial" w:cs="Arial"/>
                <w:b/>
                <w:szCs w:val="22"/>
                <w:lang w:val="es-ES"/>
              </w:rPr>
            </w:pPr>
            <w:r w:rsidRPr="00687512">
              <w:rPr>
                <w:rFonts w:ascii="Arial" w:hAnsi="Arial" w:cs="Arial"/>
                <w:b/>
                <w:szCs w:val="22"/>
                <w:lang w:val="es-ES"/>
              </w:rPr>
              <w:t>Sector</w:t>
            </w:r>
          </w:p>
        </w:tc>
        <w:tc>
          <w:tcPr>
            <w:tcW w:w="1659" w:type="dxa"/>
            <w:tcBorders>
              <w:top w:val="single" w:sz="6" w:space="0" w:color="000000"/>
              <w:left w:val="single" w:sz="6" w:space="0" w:color="000000"/>
              <w:bottom w:val="single" w:sz="6" w:space="0" w:color="000000"/>
              <w:right w:val="single" w:sz="6" w:space="0" w:color="000000"/>
            </w:tcBorders>
            <w:vAlign w:val="center"/>
          </w:tcPr>
          <w:p w14:paraId="41354D14" w14:textId="77777777" w:rsidR="00687512" w:rsidRPr="00687512" w:rsidRDefault="00687512" w:rsidP="00687512">
            <w:pPr>
              <w:jc w:val="center"/>
              <w:rPr>
                <w:rFonts w:ascii="Arial" w:hAnsi="Arial" w:cs="Arial"/>
                <w:b/>
                <w:szCs w:val="22"/>
                <w:lang w:val="es-ES"/>
              </w:rPr>
            </w:pPr>
            <w:r w:rsidRPr="00687512">
              <w:rPr>
                <w:rFonts w:ascii="Arial" w:hAnsi="Arial" w:cs="Arial"/>
                <w:b/>
                <w:szCs w:val="22"/>
                <w:lang w:val="es-ES"/>
              </w:rPr>
              <w:t>Rango de número de trabajadores</w:t>
            </w:r>
          </w:p>
        </w:tc>
        <w:tc>
          <w:tcPr>
            <w:tcW w:w="1857" w:type="dxa"/>
            <w:tcBorders>
              <w:top w:val="single" w:sz="6" w:space="0" w:color="000000"/>
              <w:left w:val="single" w:sz="6" w:space="0" w:color="000000"/>
              <w:bottom w:val="single" w:sz="6" w:space="0" w:color="000000"/>
              <w:right w:val="single" w:sz="6" w:space="0" w:color="000000"/>
            </w:tcBorders>
            <w:vAlign w:val="center"/>
          </w:tcPr>
          <w:p w14:paraId="34DAD5B4" w14:textId="77777777" w:rsidR="00687512" w:rsidRPr="00687512" w:rsidRDefault="00687512" w:rsidP="00687512">
            <w:pPr>
              <w:jc w:val="center"/>
              <w:rPr>
                <w:rFonts w:ascii="Arial" w:hAnsi="Arial" w:cs="Arial"/>
                <w:b/>
                <w:szCs w:val="22"/>
                <w:lang w:val="es-ES"/>
              </w:rPr>
            </w:pPr>
            <w:r w:rsidRPr="00687512">
              <w:rPr>
                <w:rFonts w:ascii="Arial" w:hAnsi="Arial" w:cs="Arial"/>
                <w:b/>
                <w:szCs w:val="22"/>
                <w:lang w:val="es-ES"/>
              </w:rPr>
              <w:t>Rango de monto de ventas anuales (</w:t>
            </w:r>
            <w:proofErr w:type="spellStart"/>
            <w:r w:rsidRPr="00687512">
              <w:rPr>
                <w:rFonts w:ascii="Arial" w:hAnsi="Arial" w:cs="Arial"/>
                <w:b/>
                <w:szCs w:val="22"/>
                <w:lang w:val="es-ES"/>
              </w:rPr>
              <w:t>mdp</w:t>
            </w:r>
            <w:proofErr w:type="spellEnd"/>
            <w:r w:rsidRPr="00687512">
              <w:rPr>
                <w:rFonts w:ascii="Arial" w:hAnsi="Arial" w:cs="Arial"/>
                <w:b/>
                <w:szCs w:val="22"/>
                <w:lang w:val="es-ES"/>
              </w:rPr>
              <w:t>)</w:t>
            </w:r>
          </w:p>
        </w:tc>
        <w:tc>
          <w:tcPr>
            <w:tcW w:w="1630" w:type="dxa"/>
            <w:tcBorders>
              <w:top w:val="single" w:sz="6" w:space="0" w:color="000000"/>
              <w:left w:val="single" w:sz="6" w:space="0" w:color="000000"/>
              <w:bottom w:val="single" w:sz="6" w:space="0" w:color="000000"/>
              <w:right w:val="single" w:sz="6" w:space="0" w:color="000000"/>
            </w:tcBorders>
            <w:vAlign w:val="center"/>
          </w:tcPr>
          <w:p w14:paraId="4A452146" w14:textId="77777777" w:rsidR="00687512" w:rsidRPr="00687512" w:rsidRDefault="00687512" w:rsidP="00687512">
            <w:pPr>
              <w:jc w:val="center"/>
              <w:rPr>
                <w:rFonts w:ascii="Arial" w:hAnsi="Arial" w:cs="Arial"/>
                <w:b/>
                <w:szCs w:val="22"/>
                <w:lang w:val="es-ES"/>
              </w:rPr>
            </w:pPr>
            <w:r w:rsidRPr="00687512">
              <w:rPr>
                <w:rFonts w:ascii="Arial" w:hAnsi="Arial" w:cs="Arial"/>
                <w:b/>
                <w:szCs w:val="22"/>
                <w:lang w:val="es-ES"/>
              </w:rPr>
              <w:t>Tope máximo combinado*</w:t>
            </w:r>
          </w:p>
        </w:tc>
      </w:tr>
      <w:tr w:rsidR="00687512" w:rsidRPr="00687512" w14:paraId="2EBDC5B4" w14:textId="77777777" w:rsidTr="00F07480">
        <w:trPr>
          <w:cantSplit/>
          <w:jc w:val="center"/>
        </w:trPr>
        <w:tc>
          <w:tcPr>
            <w:tcW w:w="1298" w:type="dxa"/>
            <w:vMerge w:val="restart"/>
            <w:tcBorders>
              <w:top w:val="single" w:sz="6" w:space="0" w:color="000000"/>
              <w:left w:val="single" w:sz="6" w:space="0" w:color="000000"/>
              <w:right w:val="single" w:sz="6" w:space="0" w:color="000000"/>
            </w:tcBorders>
            <w:vAlign w:val="center"/>
          </w:tcPr>
          <w:p w14:paraId="612877DC" w14:textId="77777777" w:rsidR="00687512" w:rsidRPr="00687512" w:rsidRDefault="00687512" w:rsidP="00687512">
            <w:pPr>
              <w:jc w:val="center"/>
              <w:rPr>
                <w:rFonts w:ascii="Arial" w:hAnsi="Arial" w:cs="Arial"/>
                <w:szCs w:val="22"/>
                <w:lang w:val="es-ES"/>
              </w:rPr>
            </w:pPr>
            <w:r w:rsidRPr="00687512">
              <w:rPr>
                <w:rFonts w:ascii="Arial" w:hAnsi="Arial" w:cs="Arial"/>
                <w:szCs w:val="22"/>
                <w:lang w:val="es-ES"/>
              </w:rPr>
              <w:t>Micro</w:t>
            </w:r>
          </w:p>
        </w:tc>
        <w:tc>
          <w:tcPr>
            <w:tcW w:w="2268" w:type="dxa"/>
            <w:vMerge w:val="restart"/>
            <w:tcBorders>
              <w:top w:val="single" w:sz="6" w:space="0" w:color="000000"/>
              <w:left w:val="single" w:sz="6" w:space="0" w:color="000000"/>
              <w:right w:val="single" w:sz="6" w:space="0" w:color="000000"/>
            </w:tcBorders>
            <w:vAlign w:val="center"/>
          </w:tcPr>
          <w:p w14:paraId="688B1573" w14:textId="77777777" w:rsidR="00687512" w:rsidRPr="00687512" w:rsidRDefault="00687512" w:rsidP="00687512">
            <w:pPr>
              <w:jc w:val="center"/>
              <w:rPr>
                <w:rFonts w:ascii="Arial" w:hAnsi="Arial" w:cs="Arial"/>
                <w:szCs w:val="22"/>
                <w:lang w:val="es-ES"/>
              </w:rPr>
            </w:pPr>
            <w:r w:rsidRPr="00687512">
              <w:rPr>
                <w:rFonts w:ascii="Arial" w:hAnsi="Arial" w:cs="Arial"/>
                <w:szCs w:val="22"/>
                <w:lang w:val="es-ES"/>
              </w:rPr>
              <w:t>Todos</w:t>
            </w:r>
          </w:p>
        </w:tc>
        <w:tc>
          <w:tcPr>
            <w:tcW w:w="1659" w:type="dxa"/>
            <w:vMerge w:val="restart"/>
            <w:tcBorders>
              <w:top w:val="single" w:sz="6" w:space="0" w:color="000000"/>
              <w:left w:val="single" w:sz="6" w:space="0" w:color="000000"/>
              <w:right w:val="single" w:sz="6" w:space="0" w:color="000000"/>
            </w:tcBorders>
            <w:vAlign w:val="center"/>
          </w:tcPr>
          <w:p w14:paraId="3AC2D783" w14:textId="77777777" w:rsidR="00687512" w:rsidRPr="00687512" w:rsidRDefault="00687512" w:rsidP="00687512">
            <w:pPr>
              <w:jc w:val="center"/>
              <w:rPr>
                <w:rFonts w:ascii="Arial" w:hAnsi="Arial" w:cs="Arial"/>
                <w:szCs w:val="22"/>
                <w:lang w:val="es-ES"/>
              </w:rPr>
            </w:pPr>
            <w:r w:rsidRPr="00687512">
              <w:rPr>
                <w:rFonts w:ascii="Arial" w:hAnsi="Arial" w:cs="Arial"/>
                <w:szCs w:val="22"/>
                <w:lang w:val="es-ES"/>
              </w:rPr>
              <w:t>Hasta 10</w:t>
            </w:r>
          </w:p>
        </w:tc>
        <w:tc>
          <w:tcPr>
            <w:tcW w:w="1857" w:type="dxa"/>
            <w:vMerge w:val="restart"/>
            <w:tcBorders>
              <w:top w:val="single" w:sz="6" w:space="0" w:color="000000"/>
              <w:left w:val="single" w:sz="6" w:space="0" w:color="000000"/>
              <w:right w:val="single" w:sz="6" w:space="0" w:color="000000"/>
            </w:tcBorders>
            <w:vAlign w:val="center"/>
          </w:tcPr>
          <w:p w14:paraId="5FD2844B" w14:textId="77777777" w:rsidR="00687512" w:rsidRPr="00687512" w:rsidRDefault="00687512" w:rsidP="00687512">
            <w:pPr>
              <w:jc w:val="center"/>
              <w:rPr>
                <w:rFonts w:ascii="Arial" w:hAnsi="Arial" w:cs="Arial"/>
                <w:szCs w:val="22"/>
                <w:lang w:val="es-ES"/>
              </w:rPr>
            </w:pPr>
            <w:r w:rsidRPr="00687512">
              <w:rPr>
                <w:rFonts w:ascii="Arial" w:hAnsi="Arial" w:cs="Arial"/>
                <w:szCs w:val="22"/>
                <w:lang w:val="es-ES"/>
              </w:rPr>
              <w:t>Hasta $4</w:t>
            </w:r>
          </w:p>
        </w:tc>
        <w:tc>
          <w:tcPr>
            <w:tcW w:w="1630" w:type="dxa"/>
            <w:tcBorders>
              <w:top w:val="single" w:sz="6" w:space="0" w:color="000000"/>
              <w:left w:val="single" w:sz="6" w:space="0" w:color="000000"/>
              <w:bottom w:val="single" w:sz="6" w:space="0" w:color="000000"/>
              <w:right w:val="single" w:sz="6" w:space="0" w:color="000000"/>
            </w:tcBorders>
            <w:vAlign w:val="center"/>
          </w:tcPr>
          <w:p w14:paraId="2A2A2AEE" w14:textId="77777777" w:rsidR="00687512" w:rsidRPr="00687512" w:rsidRDefault="00687512" w:rsidP="00687512">
            <w:pPr>
              <w:jc w:val="center"/>
              <w:rPr>
                <w:rFonts w:ascii="Arial" w:hAnsi="Arial" w:cs="Arial"/>
                <w:szCs w:val="22"/>
                <w:lang w:val="es-ES"/>
              </w:rPr>
            </w:pPr>
            <w:r w:rsidRPr="00687512">
              <w:rPr>
                <w:rFonts w:ascii="Arial" w:hAnsi="Arial" w:cs="Arial"/>
                <w:szCs w:val="22"/>
                <w:lang w:val="es-ES"/>
              </w:rPr>
              <w:t>4.6</w:t>
            </w:r>
          </w:p>
        </w:tc>
      </w:tr>
      <w:tr w:rsidR="00687512" w:rsidRPr="00687512" w14:paraId="76D7D466" w14:textId="77777777" w:rsidTr="00F07480">
        <w:trPr>
          <w:cantSplit/>
          <w:jc w:val="center"/>
        </w:trPr>
        <w:tc>
          <w:tcPr>
            <w:tcW w:w="1298" w:type="dxa"/>
            <w:vMerge/>
            <w:tcBorders>
              <w:left w:val="single" w:sz="6" w:space="0" w:color="000000"/>
              <w:bottom w:val="single" w:sz="6" w:space="0" w:color="000000"/>
              <w:right w:val="single" w:sz="6" w:space="0" w:color="000000"/>
            </w:tcBorders>
            <w:vAlign w:val="center"/>
          </w:tcPr>
          <w:p w14:paraId="41564AAE" w14:textId="77777777" w:rsidR="00687512" w:rsidRPr="00687512" w:rsidRDefault="00687512" w:rsidP="00687512">
            <w:pPr>
              <w:jc w:val="center"/>
              <w:rPr>
                <w:rFonts w:ascii="Arial" w:hAnsi="Arial" w:cs="Arial"/>
                <w:szCs w:val="22"/>
                <w:lang w:val="es-ES"/>
              </w:rPr>
            </w:pPr>
          </w:p>
        </w:tc>
        <w:tc>
          <w:tcPr>
            <w:tcW w:w="2268" w:type="dxa"/>
            <w:vMerge/>
            <w:tcBorders>
              <w:left w:val="single" w:sz="6" w:space="0" w:color="000000"/>
              <w:bottom w:val="single" w:sz="6" w:space="0" w:color="000000"/>
              <w:right w:val="single" w:sz="6" w:space="0" w:color="000000"/>
            </w:tcBorders>
            <w:vAlign w:val="center"/>
          </w:tcPr>
          <w:p w14:paraId="267BC935" w14:textId="77777777" w:rsidR="00687512" w:rsidRPr="00687512" w:rsidRDefault="00687512" w:rsidP="00687512">
            <w:pPr>
              <w:jc w:val="center"/>
              <w:rPr>
                <w:rFonts w:ascii="Arial" w:hAnsi="Arial" w:cs="Arial"/>
                <w:szCs w:val="22"/>
                <w:lang w:val="es-ES"/>
              </w:rPr>
            </w:pPr>
          </w:p>
        </w:tc>
        <w:tc>
          <w:tcPr>
            <w:tcW w:w="1659" w:type="dxa"/>
            <w:vMerge/>
            <w:tcBorders>
              <w:left w:val="single" w:sz="6" w:space="0" w:color="000000"/>
              <w:bottom w:val="single" w:sz="6" w:space="0" w:color="000000"/>
              <w:right w:val="single" w:sz="6" w:space="0" w:color="000000"/>
            </w:tcBorders>
            <w:vAlign w:val="center"/>
          </w:tcPr>
          <w:p w14:paraId="75E2C17B" w14:textId="77777777" w:rsidR="00687512" w:rsidRPr="00687512" w:rsidRDefault="00687512" w:rsidP="00687512">
            <w:pPr>
              <w:jc w:val="center"/>
              <w:rPr>
                <w:rFonts w:ascii="Arial" w:hAnsi="Arial" w:cs="Arial"/>
                <w:szCs w:val="22"/>
                <w:lang w:val="es-ES"/>
              </w:rPr>
            </w:pPr>
          </w:p>
        </w:tc>
        <w:tc>
          <w:tcPr>
            <w:tcW w:w="1857" w:type="dxa"/>
            <w:vMerge/>
            <w:tcBorders>
              <w:left w:val="single" w:sz="6" w:space="0" w:color="000000"/>
              <w:bottom w:val="single" w:sz="6" w:space="0" w:color="000000"/>
              <w:right w:val="single" w:sz="6" w:space="0" w:color="000000"/>
            </w:tcBorders>
            <w:vAlign w:val="center"/>
          </w:tcPr>
          <w:p w14:paraId="1725739D" w14:textId="77777777" w:rsidR="00687512" w:rsidRPr="00687512" w:rsidRDefault="00687512" w:rsidP="00687512">
            <w:pPr>
              <w:jc w:val="center"/>
              <w:rPr>
                <w:rFonts w:ascii="Arial" w:hAnsi="Arial" w:cs="Arial"/>
                <w:szCs w:val="22"/>
                <w:lang w:val="es-ES"/>
              </w:rPr>
            </w:pPr>
          </w:p>
        </w:tc>
        <w:tc>
          <w:tcPr>
            <w:tcW w:w="1630" w:type="dxa"/>
            <w:tcBorders>
              <w:top w:val="single" w:sz="6" w:space="0" w:color="000000"/>
              <w:left w:val="single" w:sz="6" w:space="0" w:color="000000"/>
              <w:bottom w:val="single" w:sz="6" w:space="0" w:color="000000"/>
              <w:right w:val="single" w:sz="6" w:space="0" w:color="000000"/>
            </w:tcBorders>
            <w:vAlign w:val="center"/>
          </w:tcPr>
          <w:p w14:paraId="12D0FF1E" w14:textId="77777777" w:rsidR="00687512" w:rsidRPr="00687512" w:rsidRDefault="00687512" w:rsidP="00687512">
            <w:pPr>
              <w:jc w:val="center"/>
              <w:rPr>
                <w:rFonts w:ascii="Arial" w:hAnsi="Arial" w:cs="Arial"/>
                <w:szCs w:val="22"/>
                <w:lang w:val="es-ES"/>
              </w:rPr>
            </w:pPr>
            <w:r w:rsidRPr="00687512">
              <w:rPr>
                <w:rFonts w:ascii="Arial" w:hAnsi="Arial" w:cs="Arial"/>
                <w:szCs w:val="22"/>
                <w:lang w:val="es-ES"/>
              </w:rPr>
              <w:t>(   )</w:t>
            </w:r>
          </w:p>
        </w:tc>
      </w:tr>
      <w:tr w:rsidR="00687512" w:rsidRPr="00687512" w14:paraId="2B6112F3" w14:textId="77777777" w:rsidTr="00F07480">
        <w:trPr>
          <w:cantSplit/>
          <w:jc w:val="center"/>
        </w:trPr>
        <w:tc>
          <w:tcPr>
            <w:tcW w:w="1298" w:type="dxa"/>
            <w:vMerge w:val="restart"/>
            <w:tcBorders>
              <w:top w:val="single" w:sz="6" w:space="0" w:color="000000"/>
              <w:left w:val="single" w:sz="6" w:space="0" w:color="000000"/>
              <w:right w:val="single" w:sz="6" w:space="0" w:color="000000"/>
            </w:tcBorders>
            <w:vAlign w:val="center"/>
          </w:tcPr>
          <w:p w14:paraId="50FC373A" w14:textId="77777777" w:rsidR="00687512" w:rsidRPr="00687512" w:rsidRDefault="00687512" w:rsidP="00687512">
            <w:pPr>
              <w:jc w:val="center"/>
              <w:rPr>
                <w:rFonts w:ascii="Arial" w:hAnsi="Arial" w:cs="Arial"/>
                <w:szCs w:val="22"/>
                <w:lang w:val="es-ES"/>
              </w:rPr>
            </w:pPr>
            <w:r w:rsidRPr="00687512">
              <w:rPr>
                <w:rFonts w:ascii="Arial" w:hAnsi="Arial" w:cs="Arial"/>
                <w:szCs w:val="22"/>
                <w:lang w:val="es-ES"/>
              </w:rPr>
              <w:t>Pequeña</w:t>
            </w:r>
          </w:p>
        </w:tc>
        <w:tc>
          <w:tcPr>
            <w:tcW w:w="2268" w:type="dxa"/>
            <w:vMerge w:val="restart"/>
            <w:tcBorders>
              <w:top w:val="single" w:sz="6" w:space="0" w:color="000000"/>
              <w:left w:val="single" w:sz="6" w:space="0" w:color="000000"/>
              <w:right w:val="single" w:sz="6" w:space="0" w:color="000000"/>
            </w:tcBorders>
            <w:vAlign w:val="center"/>
          </w:tcPr>
          <w:p w14:paraId="76DF94BE" w14:textId="77777777" w:rsidR="00687512" w:rsidRPr="00687512" w:rsidRDefault="00687512" w:rsidP="00687512">
            <w:pPr>
              <w:jc w:val="center"/>
              <w:rPr>
                <w:rFonts w:ascii="Arial" w:hAnsi="Arial" w:cs="Arial"/>
                <w:szCs w:val="22"/>
                <w:lang w:val="es-ES"/>
              </w:rPr>
            </w:pPr>
            <w:r w:rsidRPr="00687512">
              <w:rPr>
                <w:rFonts w:ascii="Arial" w:hAnsi="Arial" w:cs="Arial"/>
                <w:szCs w:val="22"/>
                <w:lang w:val="es-ES"/>
              </w:rPr>
              <w:t>Comercio</w:t>
            </w:r>
          </w:p>
        </w:tc>
        <w:tc>
          <w:tcPr>
            <w:tcW w:w="1659" w:type="dxa"/>
            <w:vMerge w:val="restart"/>
            <w:tcBorders>
              <w:top w:val="single" w:sz="6" w:space="0" w:color="000000"/>
              <w:left w:val="single" w:sz="6" w:space="0" w:color="000000"/>
              <w:right w:val="single" w:sz="6" w:space="0" w:color="000000"/>
            </w:tcBorders>
            <w:vAlign w:val="center"/>
          </w:tcPr>
          <w:p w14:paraId="7A5A33B5" w14:textId="77777777" w:rsidR="00687512" w:rsidRPr="00687512" w:rsidRDefault="00687512" w:rsidP="00687512">
            <w:pPr>
              <w:jc w:val="center"/>
              <w:rPr>
                <w:rFonts w:ascii="Arial" w:hAnsi="Arial" w:cs="Arial"/>
                <w:szCs w:val="22"/>
                <w:lang w:val="es-ES"/>
              </w:rPr>
            </w:pPr>
            <w:r w:rsidRPr="00687512">
              <w:rPr>
                <w:rFonts w:ascii="Arial" w:hAnsi="Arial" w:cs="Arial"/>
                <w:szCs w:val="22"/>
                <w:lang w:val="es-ES"/>
              </w:rPr>
              <w:t>Desde</w:t>
            </w:r>
          </w:p>
          <w:p w14:paraId="717E9C2A" w14:textId="77777777" w:rsidR="00687512" w:rsidRPr="00687512" w:rsidRDefault="00687512" w:rsidP="00687512">
            <w:pPr>
              <w:jc w:val="center"/>
              <w:rPr>
                <w:rFonts w:ascii="Arial" w:hAnsi="Arial" w:cs="Arial"/>
                <w:szCs w:val="22"/>
                <w:lang w:val="es-ES"/>
              </w:rPr>
            </w:pPr>
            <w:r w:rsidRPr="00687512">
              <w:rPr>
                <w:rFonts w:ascii="Arial" w:hAnsi="Arial" w:cs="Arial"/>
                <w:szCs w:val="22"/>
                <w:lang w:val="es-ES"/>
              </w:rPr>
              <w:t>11 hasta 30</w:t>
            </w:r>
          </w:p>
        </w:tc>
        <w:tc>
          <w:tcPr>
            <w:tcW w:w="1857" w:type="dxa"/>
            <w:vMerge w:val="restart"/>
            <w:tcBorders>
              <w:top w:val="single" w:sz="6" w:space="0" w:color="000000"/>
              <w:left w:val="single" w:sz="6" w:space="0" w:color="000000"/>
              <w:right w:val="single" w:sz="6" w:space="0" w:color="000000"/>
            </w:tcBorders>
            <w:vAlign w:val="center"/>
          </w:tcPr>
          <w:p w14:paraId="2139E960" w14:textId="77777777" w:rsidR="00687512" w:rsidRPr="00687512" w:rsidRDefault="00687512" w:rsidP="00687512">
            <w:pPr>
              <w:jc w:val="center"/>
              <w:rPr>
                <w:rFonts w:ascii="Arial" w:hAnsi="Arial" w:cs="Arial"/>
                <w:szCs w:val="22"/>
                <w:lang w:val="es-ES"/>
              </w:rPr>
            </w:pPr>
            <w:r w:rsidRPr="00687512">
              <w:rPr>
                <w:rFonts w:ascii="Arial" w:hAnsi="Arial" w:cs="Arial"/>
                <w:szCs w:val="22"/>
                <w:lang w:val="es-ES"/>
              </w:rPr>
              <w:t>Desde $4.01 hasta $100</w:t>
            </w:r>
          </w:p>
        </w:tc>
        <w:tc>
          <w:tcPr>
            <w:tcW w:w="1630" w:type="dxa"/>
            <w:tcBorders>
              <w:top w:val="single" w:sz="6" w:space="0" w:color="000000"/>
              <w:left w:val="single" w:sz="6" w:space="0" w:color="000000"/>
              <w:bottom w:val="single" w:sz="6" w:space="0" w:color="000000"/>
              <w:right w:val="single" w:sz="6" w:space="0" w:color="000000"/>
            </w:tcBorders>
            <w:vAlign w:val="center"/>
          </w:tcPr>
          <w:p w14:paraId="45BAD3ED" w14:textId="77777777" w:rsidR="00687512" w:rsidRPr="00687512" w:rsidRDefault="00687512" w:rsidP="00687512">
            <w:pPr>
              <w:jc w:val="center"/>
              <w:rPr>
                <w:rFonts w:ascii="Arial" w:hAnsi="Arial" w:cs="Arial"/>
                <w:szCs w:val="22"/>
                <w:lang w:val="es-ES"/>
              </w:rPr>
            </w:pPr>
            <w:r w:rsidRPr="00687512">
              <w:rPr>
                <w:rFonts w:ascii="Arial" w:hAnsi="Arial" w:cs="Arial"/>
                <w:szCs w:val="22"/>
                <w:lang w:val="es-ES"/>
              </w:rPr>
              <w:t>93</w:t>
            </w:r>
          </w:p>
        </w:tc>
      </w:tr>
      <w:tr w:rsidR="00687512" w:rsidRPr="00687512" w14:paraId="636E4A75" w14:textId="77777777" w:rsidTr="00F07480">
        <w:trPr>
          <w:cantSplit/>
          <w:jc w:val="center"/>
        </w:trPr>
        <w:tc>
          <w:tcPr>
            <w:tcW w:w="1298" w:type="dxa"/>
            <w:vMerge/>
            <w:tcBorders>
              <w:left w:val="single" w:sz="6" w:space="0" w:color="000000"/>
              <w:right w:val="single" w:sz="6" w:space="0" w:color="000000"/>
            </w:tcBorders>
          </w:tcPr>
          <w:p w14:paraId="4620C4AD" w14:textId="77777777" w:rsidR="00687512" w:rsidRPr="00687512" w:rsidRDefault="00687512" w:rsidP="00687512">
            <w:pPr>
              <w:jc w:val="center"/>
              <w:rPr>
                <w:rFonts w:ascii="Arial" w:hAnsi="Arial" w:cs="Arial"/>
                <w:szCs w:val="22"/>
                <w:lang w:val="es-ES"/>
              </w:rPr>
            </w:pPr>
          </w:p>
        </w:tc>
        <w:tc>
          <w:tcPr>
            <w:tcW w:w="2268" w:type="dxa"/>
            <w:vMerge/>
            <w:tcBorders>
              <w:left w:val="single" w:sz="6" w:space="0" w:color="000000"/>
              <w:bottom w:val="single" w:sz="6" w:space="0" w:color="000000"/>
              <w:right w:val="single" w:sz="6" w:space="0" w:color="000000"/>
            </w:tcBorders>
            <w:vAlign w:val="center"/>
          </w:tcPr>
          <w:p w14:paraId="7225F6DD" w14:textId="77777777" w:rsidR="00687512" w:rsidRPr="00687512" w:rsidRDefault="00687512" w:rsidP="00687512">
            <w:pPr>
              <w:jc w:val="center"/>
              <w:rPr>
                <w:rFonts w:ascii="Arial" w:hAnsi="Arial" w:cs="Arial"/>
                <w:szCs w:val="22"/>
                <w:lang w:val="es-ES"/>
              </w:rPr>
            </w:pPr>
          </w:p>
        </w:tc>
        <w:tc>
          <w:tcPr>
            <w:tcW w:w="1659" w:type="dxa"/>
            <w:vMerge/>
            <w:tcBorders>
              <w:left w:val="single" w:sz="6" w:space="0" w:color="000000"/>
              <w:bottom w:val="single" w:sz="6" w:space="0" w:color="000000"/>
              <w:right w:val="single" w:sz="6" w:space="0" w:color="000000"/>
            </w:tcBorders>
            <w:vAlign w:val="center"/>
          </w:tcPr>
          <w:p w14:paraId="357C6A35" w14:textId="77777777" w:rsidR="00687512" w:rsidRPr="00687512" w:rsidRDefault="00687512" w:rsidP="00687512">
            <w:pPr>
              <w:jc w:val="center"/>
              <w:rPr>
                <w:rFonts w:ascii="Arial" w:hAnsi="Arial" w:cs="Arial"/>
                <w:szCs w:val="22"/>
                <w:lang w:val="es-ES"/>
              </w:rPr>
            </w:pPr>
          </w:p>
        </w:tc>
        <w:tc>
          <w:tcPr>
            <w:tcW w:w="1857" w:type="dxa"/>
            <w:vMerge/>
            <w:tcBorders>
              <w:left w:val="single" w:sz="6" w:space="0" w:color="000000"/>
              <w:bottom w:val="single" w:sz="6" w:space="0" w:color="000000"/>
              <w:right w:val="single" w:sz="6" w:space="0" w:color="000000"/>
            </w:tcBorders>
            <w:vAlign w:val="center"/>
          </w:tcPr>
          <w:p w14:paraId="010338B7" w14:textId="77777777" w:rsidR="00687512" w:rsidRPr="00687512" w:rsidRDefault="00687512" w:rsidP="00687512">
            <w:pPr>
              <w:jc w:val="center"/>
              <w:rPr>
                <w:rFonts w:ascii="Arial" w:hAnsi="Arial" w:cs="Arial"/>
                <w:szCs w:val="22"/>
                <w:lang w:val="es-ES"/>
              </w:rPr>
            </w:pPr>
          </w:p>
        </w:tc>
        <w:tc>
          <w:tcPr>
            <w:tcW w:w="1630" w:type="dxa"/>
            <w:tcBorders>
              <w:top w:val="single" w:sz="6" w:space="0" w:color="000000"/>
              <w:left w:val="single" w:sz="6" w:space="0" w:color="000000"/>
              <w:bottom w:val="single" w:sz="6" w:space="0" w:color="000000"/>
              <w:right w:val="single" w:sz="6" w:space="0" w:color="000000"/>
            </w:tcBorders>
            <w:vAlign w:val="center"/>
          </w:tcPr>
          <w:p w14:paraId="73A38690" w14:textId="77777777" w:rsidR="00687512" w:rsidRPr="00687512" w:rsidRDefault="00687512" w:rsidP="00687512">
            <w:pPr>
              <w:jc w:val="center"/>
              <w:rPr>
                <w:rFonts w:ascii="Arial" w:hAnsi="Arial" w:cs="Arial"/>
                <w:szCs w:val="22"/>
                <w:lang w:val="es-ES"/>
              </w:rPr>
            </w:pPr>
            <w:r w:rsidRPr="00687512">
              <w:rPr>
                <w:rFonts w:ascii="Arial" w:hAnsi="Arial" w:cs="Arial"/>
                <w:szCs w:val="22"/>
                <w:lang w:val="es-ES"/>
              </w:rPr>
              <w:t>(   )</w:t>
            </w:r>
          </w:p>
        </w:tc>
      </w:tr>
      <w:tr w:rsidR="00687512" w:rsidRPr="00687512" w14:paraId="08905007" w14:textId="77777777" w:rsidTr="00F07480">
        <w:trPr>
          <w:cantSplit/>
          <w:jc w:val="center"/>
        </w:trPr>
        <w:tc>
          <w:tcPr>
            <w:tcW w:w="1298" w:type="dxa"/>
            <w:vMerge/>
            <w:tcBorders>
              <w:left w:val="single" w:sz="6" w:space="0" w:color="000000"/>
              <w:right w:val="single" w:sz="6" w:space="0" w:color="000000"/>
            </w:tcBorders>
            <w:vAlign w:val="center"/>
          </w:tcPr>
          <w:p w14:paraId="192B5188" w14:textId="77777777" w:rsidR="00687512" w:rsidRPr="00687512" w:rsidRDefault="00687512" w:rsidP="00687512">
            <w:pPr>
              <w:jc w:val="center"/>
              <w:rPr>
                <w:rFonts w:ascii="Arial" w:hAnsi="Arial" w:cs="Arial"/>
                <w:szCs w:val="22"/>
                <w:lang w:val="es-ES"/>
              </w:rPr>
            </w:pPr>
          </w:p>
        </w:tc>
        <w:tc>
          <w:tcPr>
            <w:tcW w:w="2268" w:type="dxa"/>
            <w:vMerge w:val="restart"/>
            <w:tcBorders>
              <w:top w:val="single" w:sz="6" w:space="0" w:color="000000"/>
              <w:left w:val="single" w:sz="6" w:space="0" w:color="000000"/>
              <w:right w:val="single" w:sz="6" w:space="0" w:color="000000"/>
            </w:tcBorders>
            <w:vAlign w:val="center"/>
          </w:tcPr>
          <w:p w14:paraId="2DE39EE1" w14:textId="77777777" w:rsidR="00687512" w:rsidRPr="00687512" w:rsidRDefault="00687512" w:rsidP="00687512">
            <w:pPr>
              <w:jc w:val="center"/>
              <w:rPr>
                <w:rFonts w:ascii="Arial" w:hAnsi="Arial" w:cs="Arial"/>
                <w:szCs w:val="22"/>
                <w:lang w:val="es-ES"/>
              </w:rPr>
            </w:pPr>
            <w:r w:rsidRPr="00687512">
              <w:rPr>
                <w:rFonts w:ascii="Arial" w:hAnsi="Arial" w:cs="Arial"/>
                <w:szCs w:val="22"/>
                <w:lang w:val="es-ES"/>
              </w:rPr>
              <w:t>Industria y Bienes</w:t>
            </w:r>
          </w:p>
        </w:tc>
        <w:tc>
          <w:tcPr>
            <w:tcW w:w="1659" w:type="dxa"/>
            <w:vMerge w:val="restart"/>
            <w:tcBorders>
              <w:top w:val="single" w:sz="6" w:space="0" w:color="000000"/>
              <w:left w:val="single" w:sz="6" w:space="0" w:color="000000"/>
              <w:right w:val="single" w:sz="6" w:space="0" w:color="000000"/>
            </w:tcBorders>
            <w:vAlign w:val="center"/>
          </w:tcPr>
          <w:p w14:paraId="1052FABA" w14:textId="77777777" w:rsidR="00687512" w:rsidRPr="00687512" w:rsidRDefault="00687512" w:rsidP="00687512">
            <w:pPr>
              <w:jc w:val="center"/>
              <w:rPr>
                <w:rFonts w:ascii="Arial" w:hAnsi="Arial" w:cs="Arial"/>
                <w:szCs w:val="22"/>
                <w:lang w:val="es-ES"/>
              </w:rPr>
            </w:pPr>
            <w:r w:rsidRPr="00687512">
              <w:rPr>
                <w:rFonts w:ascii="Arial" w:hAnsi="Arial" w:cs="Arial"/>
                <w:szCs w:val="22"/>
                <w:lang w:val="es-ES"/>
              </w:rPr>
              <w:t>Desde</w:t>
            </w:r>
          </w:p>
          <w:p w14:paraId="5A697501" w14:textId="77777777" w:rsidR="00687512" w:rsidRPr="00687512" w:rsidRDefault="00687512" w:rsidP="00687512">
            <w:pPr>
              <w:jc w:val="center"/>
              <w:rPr>
                <w:rFonts w:ascii="Arial" w:hAnsi="Arial" w:cs="Arial"/>
                <w:szCs w:val="22"/>
                <w:lang w:val="es-ES"/>
              </w:rPr>
            </w:pPr>
            <w:r w:rsidRPr="00687512">
              <w:rPr>
                <w:rFonts w:ascii="Arial" w:hAnsi="Arial" w:cs="Arial"/>
                <w:szCs w:val="22"/>
                <w:lang w:val="es-ES"/>
              </w:rPr>
              <w:t>11 hasta 50</w:t>
            </w:r>
          </w:p>
        </w:tc>
        <w:tc>
          <w:tcPr>
            <w:tcW w:w="1857" w:type="dxa"/>
            <w:vMerge w:val="restart"/>
            <w:tcBorders>
              <w:top w:val="single" w:sz="6" w:space="0" w:color="000000"/>
              <w:left w:val="single" w:sz="6" w:space="0" w:color="000000"/>
              <w:right w:val="single" w:sz="6" w:space="0" w:color="000000"/>
            </w:tcBorders>
            <w:vAlign w:val="center"/>
          </w:tcPr>
          <w:p w14:paraId="1ABA937D" w14:textId="77777777" w:rsidR="00687512" w:rsidRPr="00687512" w:rsidRDefault="00687512" w:rsidP="00687512">
            <w:pPr>
              <w:jc w:val="center"/>
              <w:rPr>
                <w:rFonts w:ascii="Arial" w:hAnsi="Arial" w:cs="Arial"/>
                <w:szCs w:val="22"/>
                <w:lang w:val="es-ES"/>
              </w:rPr>
            </w:pPr>
            <w:r w:rsidRPr="00687512">
              <w:rPr>
                <w:rFonts w:ascii="Arial" w:hAnsi="Arial" w:cs="Arial"/>
                <w:szCs w:val="22"/>
                <w:lang w:val="es-ES"/>
              </w:rPr>
              <w:t>Desde $4.01 hasta $100</w:t>
            </w:r>
          </w:p>
        </w:tc>
        <w:tc>
          <w:tcPr>
            <w:tcW w:w="1630" w:type="dxa"/>
            <w:tcBorders>
              <w:top w:val="single" w:sz="6" w:space="0" w:color="000000"/>
              <w:left w:val="single" w:sz="6" w:space="0" w:color="000000"/>
              <w:bottom w:val="single" w:sz="6" w:space="0" w:color="000000"/>
              <w:right w:val="single" w:sz="6" w:space="0" w:color="000000"/>
            </w:tcBorders>
            <w:vAlign w:val="center"/>
          </w:tcPr>
          <w:p w14:paraId="02B8DA03" w14:textId="77777777" w:rsidR="00687512" w:rsidRPr="00687512" w:rsidRDefault="00687512" w:rsidP="00687512">
            <w:pPr>
              <w:jc w:val="center"/>
              <w:rPr>
                <w:rFonts w:ascii="Arial" w:hAnsi="Arial" w:cs="Arial"/>
                <w:szCs w:val="22"/>
                <w:lang w:val="es-ES"/>
              </w:rPr>
            </w:pPr>
            <w:r w:rsidRPr="00687512">
              <w:rPr>
                <w:rFonts w:ascii="Arial" w:hAnsi="Arial" w:cs="Arial"/>
                <w:szCs w:val="22"/>
                <w:lang w:val="es-ES"/>
              </w:rPr>
              <w:t>95</w:t>
            </w:r>
          </w:p>
        </w:tc>
      </w:tr>
      <w:tr w:rsidR="00687512" w:rsidRPr="00687512" w14:paraId="2393D722" w14:textId="77777777" w:rsidTr="00F07480">
        <w:trPr>
          <w:cantSplit/>
          <w:jc w:val="center"/>
        </w:trPr>
        <w:tc>
          <w:tcPr>
            <w:tcW w:w="1298" w:type="dxa"/>
            <w:vMerge/>
            <w:tcBorders>
              <w:left w:val="single" w:sz="6" w:space="0" w:color="000000"/>
              <w:bottom w:val="single" w:sz="6" w:space="0" w:color="000000"/>
              <w:right w:val="single" w:sz="6" w:space="0" w:color="000000"/>
            </w:tcBorders>
            <w:vAlign w:val="center"/>
          </w:tcPr>
          <w:p w14:paraId="235AD318" w14:textId="77777777" w:rsidR="00687512" w:rsidRPr="00687512" w:rsidRDefault="00687512" w:rsidP="00687512">
            <w:pPr>
              <w:jc w:val="center"/>
              <w:rPr>
                <w:rFonts w:ascii="Arial" w:hAnsi="Arial" w:cs="Arial"/>
                <w:szCs w:val="22"/>
                <w:lang w:val="es-ES"/>
              </w:rPr>
            </w:pPr>
          </w:p>
        </w:tc>
        <w:tc>
          <w:tcPr>
            <w:tcW w:w="2268" w:type="dxa"/>
            <w:vMerge/>
            <w:tcBorders>
              <w:left w:val="single" w:sz="6" w:space="0" w:color="000000"/>
              <w:bottom w:val="single" w:sz="6" w:space="0" w:color="000000"/>
              <w:right w:val="single" w:sz="6" w:space="0" w:color="000000"/>
            </w:tcBorders>
            <w:vAlign w:val="center"/>
          </w:tcPr>
          <w:p w14:paraId="6E61132D" w14:textId="77777777" w:rsidR="00687512" w:rsidRPr="00687512" w:rsidRDefault="00687512" w:rsidP="00687512">
            <w:pPr>
              <w:jc w:val="center"/>
              <w:rPr>
                <w:rFonts w:ascii="Arial" w:hAnsi="Arial" w:cs="Arial"/>
                <w:szCs w:val="22"/>
                <w:lang w:val="es-ES"/>
              </w:rPr>
            </w:pPr>
          </w:p>
        </w:tc>
        <w:tc>
          <w:tcPr>
            <w:tcW w:w="1659" w:type="dxa"/>
            <w:vMerge/>
            <w:tcBorders>
              <w:left w:val="single" w:sz="6" w:space="0" w:color="000000"/>
              <w:bottom w:val="single" w:sz="6" w:space="0" w:color="000000"/>
              <w:right w:val="single" w:sz="6" w:space="0" w:color="000000"/>
            </w:tcBorders>
            <w:vAlign w:val="center"/>
          </w:tcPr>
          <w:p w14:paraId="1D29A3A4" w14:textId="77777777" w:rsidR="00687512" w:rsidRPr="00687512" w:rsidRDefault="00687512" w:rsidP="00687512">
            <w:pPr>
              <w:jc w:val="center"/>
              <w:rPr>
                <w:rFonts w:ascii="Arial" w:hAnsi="Arial" w:cs="Arial"/>
                <w:szCs w:val="22"/>
                <w:lang w:val="es-ES"/>
              </w:rPr>
            </w:pPr>
          </w:p>
        </w:tc>
        <w:tc>
          <w:tcPr>
            <w:tcW w:w="1857" w:type="dxa"/>
            <w:vMerge/>
            <w:tcBorders>
              <w:left w:val="single" w:sz="6" w:space="0" w:color="000000"/>
              <w:bottom w:val="single" w:sz="6" w:space="0" w:color="000000"/>
              <w:right w:val="single" w:sz="6" w:space="0" w:color="000000"/>
            </w:tcBorders>
            <w:vAlign w:val="center"/>
          </w:tcPr>
          <w:p w14:paraId="6177973A" w14:textId="77777777" w:rsidR="00687512" w:rsidRPr="00687512" w:rsidRDefault="00687512" w:rsidP="00687512">
            <w:pPr>
              <w:jc w:val="center"/>
              <w:rPr>
                <w:rFonts w:ascii="Arial" w:hAnsi="Arial" w:cs="Arial"/>
                <w:szCs w:val="22"/>
                <w:lang w:val="es-ES"/>
              </w:rPr>
            </w:pPr>
          </w:p>
        </w:tc>
        <w:tc>
          <w:tcPr>
            <w:tcW w:w="1630" w:type="dxa"/>
            <w:tcBorders>
              <w:top w:val="single" w:sz="6" w:space="0" w:color="000000"/>
              <w:left w:val="single" w:sz="6" w:space="0" w:color="000000"/>
              <w:bottom w:val="single" w:sz="4" w:space="0" w:color="auto"/>
              <w:right w:val="single" w:sz="6" w:space="0" w:color="000000"/>
            </w:tcBorders>
            <w:vAlign w:val="center"/>
          </w:tcPr>
          <w:p w14:paraId="43F1854E" w14:textId="77777777" w:rsidR="00687512" w:rsidRPr="00687512" w:rsidRDefault="00687512" w:rsidP="00687512">
            <w:pPr>
              <w:jc w:val="center"/>
              <w:rPr>
                <w:rFonts w:ascii="Arial" w:hAnsi="Arial" w:cs="Arial"/>
                <w:szCs w:val="22"/>
                <w:lang w:val="es-ES"/>
              </w:rPr>
            </w:pPr>
            <w:r w:rsidRPr="00687512">
              <w:rPr>
                <w:rFonts w:ascii="Arial" w:hAnsi="Arial" w:cs="Arial"/>
                <w:szCs w:val="22"/>
                <w:lang w:val="es-ES"/>
              </w:rPr>
              <w:t>(   )</w:t>
            </w:r>
          </w:p>
        </w:tc>
      </w:tr>
      <w:tr w:rsidR="00687512" w:rsidRPr="00687512" w14:paraId="62894890" w14:textId="77777777" w:rsidTr="00F07480">
        <w:trPr>
          <w:cantSplit/>
          <w:jc w:val="center"/>
        </w:trPr>
        <w:tc>
          <w:tcPr>
            <w:tcW w:w="1298" w:type="dxa"/>
            <w:vMerge w:val="restart"/>
            <w:tcBorders>
              <w:top w:val="single" w:sz="6" w:space="0" w:color="000000"/>
              <w:left w:val="single" w:sz="6" w:space="0" w:color="000000"/>
              <w:right w:val="single" w:sz="6" w:space="0" w:color="000000"/>
            </w:tcBorders>
            <w:vAlign w:val="center"/>
          </w:tcPr>
          <w:p w14:paraId="79B0E600" w14:textId="77777777" w:rsidR="00687512" w:rsidRPr="00687512" w:rsidRDefault="00687512" w:rsidP="00687512">
            <w:pPr>
              <w:jc w:val="center"/>
              <w:rPr>
                <w:rFonts w:ascii="Arial" w:hAnsi="Arial" w:cs="Arial"/>
                <w:szCs w:val="22"/>
                <w:lang w:val="es-ES"/>
              </w:rPr>
            </w:pPr>
            <w:r w:rsidRPr="00687512">
              <w:rPr>
                <w:rFonts w:ascii="Arial" w:hAnsi="Arial" w:cs="Arial"/>
                <w:szCs w:val="22"/>
                <w:lang w:val="es-ES"/>
              </w:rPr>
              <w:t>Mediana</w:t>
            </w:r>
          </w:p>
        </w:tc>
        <w:tc>
          <w:tcPr>
            <w:tcW w:w="2268" w:type="dxa"/>
            <w:vMerge w:val="restart"/>
            <w:tcBorders>
              <w:top w:val="single" w:sz="6" w:space="0" w:color="000000"/>
              <w:left w:val="single" w:sz="6" w:space="0" w:color="000000"/>
              <w:right w:val="single" w:sz="6" w:space="0" w:color="000000"/>
            </w:tcBorders>
            <w:vAlign w:val="center"/>
          </w:tcPr>
          <w:p w14:paraId="1274861D" w14:textId="77777777" w:rsidR="00687512" w:rsidRPr="00687512" w:rsidRDefault="00687512" w:rsidP="00687512">
            <w:pPr>
              <w:jc w:val="center"/>
              <w:rPr>
                <w:rFonts w:ascii="Arial" w:hAnsi="Arial" w:cs="Arial"/>
                <w:szCs w:val="22"/>
                <w:lang w:val="es-ES"/>
              </w:rPr>
            </w:pPr>
            <w:r w:rsidRPr="00687512">
              <w:rPr>
                <w:rFonts w:ascii="Arial" w:hAnsi="Arial" w:cs="Arial"/>
                <w:szCs w:val="22"/>
                <w:lang w:val="es-ES"/>
              </w:rPr>
              <w:t>Comercio</w:t>
            </w:r>
          </w:p>
        </w:tc>
        <w:tc>
          <w:tcPr>
            <w:tcW w:w="1659" w:type="dxa"/>
            <w:vMerge w:val="restart"/>
            <w:tcBorders>
              <w:top w:val="single" w:sz="6" w:space="0" w:color="000000"/>
              <w:left w:val="single" w:sz="6" w:space="0" w:color="000000"/>
              <w:right w:val="single" w:sz="6" w:space="0" w:color="000000"/>
            </w:tcBorders>
            <w:vAlign w:val="center"/>
          </w:tcPr>
          <w:p w14:paraId="1B49C09B" w14:textId="77777777" w:rsidR="00687512" w:rsidRPr="00687512" w:rsidRDefault="00687512" w:rsidP="00687512">
            <w:pPr>
              <w:jc w:val="center"/>
              <w:rPr>
                <w:rFonts w:ascii="Arial" w:hAnsi="Arial" w:cs="Arial"/>
                <w:szCs w:val="22"/>
                <w:lang w:val="es-ES"/>
              </w:rPr>
            </w:pPr>
            <w:r w:rsidRPr="00687512">
              <w:rPr>
                <w:rFonts w:ascii="Arial" w:hAnsi="Arial" w:cs="Arial"/>
                <w:szCs w:val="22"/>
                <w:lang w:val="es-ES"/>
              </w:rPr>
              <w:t>Desde</w:t>
            </w:r>
          </w:p>
          <w:p w14:paraId="776ECB61" w14:textId="77777777" w:rsidR="00687512" w:rsidRPr="00687512" w:rsidRDefault="00687512" w:rsidP="00687512">
            <w:pPr>
              <w:jc w:val="center"/>
              <w:rPr>
                <w:rFonts w:ascii="Arial" w:hAnsi="Arial" w:cs="Arial"/>
                <w:szCs w:val="22"/>
                <w:lang w:val="es-ES"/>
              </w:rPr>
            </w:pPr>
            <w:r w:rsidRPr="00687512">
              <w:rPr>
                <w:rFonts w:ascii="Arial" w:hAnsi="Arial" w:cs="Arial"/>
                <w:szCs w:val="22"/>
                <w:lang w:val="es-ES"/>
              </w:rPr>
              <w:t>31 hasta 100</w:t>
            </w:r>
          </w:p>
        </w:tc>
        <w:tc>
          <w:tcPr>
            <w:tcW w:w="1857" w:type="dxa"/>
            <w:vMerge w:val="restart"/>
            <w:tcBorders>
              <w:top w:val="single" w:sz="6" w:space="0" w:color="000000"/>
              <w:left w:val="single" w:sz="6" w:space="0" w:color="000000"/>
              <w:right w:val="single" w:sz="4" w:space="0" w:color="auto"/>
            </w:tcBorders>
            <w:shd w:val="clear" w:color="auto" w:fill="auto"/>
          </w:tcPr>
          <w:p w14:paraId="707D369B" w14:textId="77777777" w:rsidR="00687512" w:rsidRPr="00687512" w:rsidRDefault="00687512" w:rsidP="00687512">
            <w:pPr>
              <w:jc w:val="center"/>
              <w:rPr>
                <w:rFonts w:ascii="Arial" w:hAnsi="Arial" w:cs="Arial"/>
                <w:szCs w:val="22"/>
                <w:lang w:val="es-ES"/>
              </w:rPr>
            </w:pPr>
            <w:r w:rsidRPr="00687512">
              <w:rPr>
                <w:rFonts w:ascii="Arial" w:hAnsi="Arial" w:cs="Arial"/>
                <w:szCs w:val="22"/>
                <w:lang w:val="es-ES"/>
              </w:rPr>
              <w:t>Desde $100.01 hasta $250</w:t>
            </w:r>
          </w:p>
        </w:tc>
        <w:tc>
          <w:tcPr>
            <w:tcW w:w="1630" w:type="dxa"/>
            <w:tcBorders>
              <w:top w:val="single" w:sz="4" w:space="0" w:color="auto"/>
              <w:left w:val="single" w:sz="4" w:space="0" w:color="auto"/>
              <w:bottom w:val="single" w:sz="4" w:space="0" w:color="auto"/>
              <w:right w:val="single" w:sz="4" w:space="0" w:color="auto"/>
            </w:tcBorders>
            <w:shd w:val="clear" w:color="auto" w:fill="auto"/>
          </w:tcPr>
          <w:p w14:paraId="0EA4C795" w14:textId="77777777" w:rsidR="00687512" w:rsidRPr="00687512" w:rsidRDefault="00687512" w:rsidP="00687512">
            <w:pPr>
              <w:jc w:val="center"/>
              <w:rPr>
                <w:rFonts w:ascii="Arial" w:hAnsi="Arial" w:cs="Arial"/>
                <w:szCs w:val="22"/>
                <w:lang w:val="es-ES"/>
              </w:rPr>
            </w:pPr>
            <w:r w:rsidRPr="00687512">
              <w:rPr>
                <w:rFonts w:ascii="Arial" w:hAnsi="Arial" w:cs="Arial"/>
                <w:szCs w:val="22"/>
                <w:lang w:val="es-ES"/>
              </w:rPr>
              <w:t>235</w:t>
            </w:r>
          </w:p>
        </w:tc>
      </w:tr>
      <w:tr w:rsidR="00687512" w:rsidRPr="00687512" w14:paraId="600474AF" w14:textId="77777777" w:rsidTr="00F07480">
        <w:trPr>
          <w:cantSplit/>
          <w:trHeight w:val="158"/>
          <w:jc w:val="center"/>
        </w:trPr>
        <w:tc>
          <w:tcPr>
            <w:tcW w:w="1298" w:type="dxa"/>
            <w:vMerge/>
            <w:tcBorders>
              <w:left w:val="single" w:sz="6" w:space="0" w:color="000000"/>
              <w:right w:val="single" w:sz="6" w:space="0" w:color="000000"/>
            </w:tcBorders>
          </w:tcPr>
          <w:p w14:paraId="47B1A74F" w14:textId="77777777" w:rsidR="00687512" w:rsidRPr="00687512" w:rsidRDefault="00687512" w:rsidP="00687512">
            <w:pPr>
              <w:jc w:val="center"/>
              <w:rPr>
                <w:rFonts w:ascii="Arial" w:hAnsi="Arial" w:cs="Arial"/>
                <w:szCs w:val="22"/>
                <w:lang w:val="es-ES"/>
              </w:rPr>
            </w:pPr>
          </w:p>
        </w:tc>
        <w:tc>
          <w:tcPr>
            <w:tcW w:w="2268" w:type="dxa"/>
            <w:vMerge/>
            <w:tcBorders>
              <w:left w:val="single" w:sz="6" w:space="0" w:color="000000"/>
              <w:bottom w:val="single" w:sz="4" w:space="0" w:color="auto"/>
              <w:right w:val="single" w:sz="6" w:space="0" w:color="000000"/>
            </w:tcBorders>
            <w:shd w:val="clear" w:color="auto" w:fill="auto"/>
            <w:vAlign w:val="center"/>
          </w:tcPr>
          <w:p w14:paraId="056C6A3A" w14:textId="77777777" w:rsidR="00687512" w:rsidRPr="00687512" w:rsidRDefault="00687512" w:rsidP="00687512">
            <w:pPr>
              <w:jc w:val="center"/>
              <w:rPr>
                <w:rFonts w:ascii="Arial" w:hAnsi="Arial" w:cs="Arial"/>
                <w:szCs w:val="22"/>
                <w:lang w:val="es-ES"/>
              </w:rPr>
            </w:pPr>
          </w:p>
        </w:tc>
        <w:tc>
          <w:tcPr>
            <w:tcW w:w="1659" w:type="dxa"/>
            <w:vMerge/>
            <w:tcBorders>
              <w:left w:val="single" w:sz="6" w:space="0" w:color="000000"/>
              <w:bottom w:val="single" w:sz="4" w:space="0" w:color="auto"/>
              <w:right w:val="single" w:sz="6" w:space="0" w:color="000000"/>
            </w:tcBorders>
            <w:shd w:val="clear" w:color="auto" w:fill="auto"/>
          </w:tcPr>
          <w:p w14:paraId="2B33F575" w14:textId="77777777" w:rsidR="00687512" w:rsidRPr="00687512" w:rsidRDefault="00687512" w:rsidP="00687512">
            <w:pPr>
              <w:jc w:val="center"/>
              <w:rPr>
                <w:rFonts w:ascii="Arial" w:hAnsi="Arial" w:cs="Arial"/>
                <w:szCs w:val="22"/>
                <w:lang w:val="es-ES"/>
              </w:rPr>
            </w:pPr>
          </w:p>
        </w:tc>
        <w:tc>
          <w:tcPr>
            <w:tcW w:w="1857" w:type="dxa"/>
            <w:vMerge/>
            <w:tcBorders>
              <w:left w:val="single" w:sz="6" w:space="0" w:color="000000"/>
              <w:bottom w:val="single" w:sz="4" w:space="0" w:color="auto"/>
              <w:right w:val="single" w:sz="4" w:space="0" w:color="auto"/>
            </w:tcBorders>
            <w:shd w:val="clear" w:color="auto" w:fill="auto"/>
            <w:vAlign w:val="center"/>
          </w:tcPr>
          <w:p w14:paraId="035C60CD" w14:textId="77777777" w:rsidR="00687512" w:rsidRPr="00687512" w:rsidRDefault="00687512" w:rsidP="00687512">
            <w:pPr>
              <w:jc w:val="center"/>
              <w:rPr>
                <w:rFonts w:ascii="Arial" w:hAnsi="Arial" w:cs="Arial"/>
                <w:szCs w:val="22"/>
                <w:lang w:val="es-ES"/>
              </w:rPr>
            </w:pP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tcPr>
          <w:p w14:paraId="09FA3D0B" w14:textId="77777777" w:rsidR="00687512" w:rsidRPr="00687512" w:rsidRDefault="00687512" w:rsidP="00687512">
            <w:pPr>
              <w:jc w:val="center"/>
              <w:rPr>
                <w:rFonts w:ascii="Arial" w:hAnsi="Arial" w:cs="Arial"/>
                <w:szCs w:val="22"/>
                <w:lang w:val="es-ES"/>
              </w:rPr>
            </w:pPr>
            <w:r w:rsidRPr="00687512">
              <w:rPr>
                <w:rFonts w:ascii="Arial" w:hAnsi="Arial" w:cs="Arial"/>
                <w:szCs w:val="22"/>
                <w:lang w:val="es-ES"/>
              </w:rPr>
              <w:t>(   )</w:t>
            </w:r>
          </w:p>
        </w:tc>
      </w:tr>
      <w:tr w:rsidR="00687512" w:rsidRPr="00687512" w14:paraId="620F56ED" w14:textId="77777777" w:rsidTr="00F07480">
        <w:trPr>
          <w:cantSplit/>
          <w:trHeight w:val="158"/>
          <w:jc w:val="center"/>
        </w:trPr>
        <w:tc>
          <w:tcPr>
            <w:tcW w:w="1298" w:type="dxa"/>
            <w:vMerge/>
            <w:tcBorders>
              <w:left w:val="single" w:sz="6" w:space="0" w:color="000000"/>
              <w:right w:val="single" w:sz="4" w:space="0" w:color="auto"/>
            </w:tcBorders>
          </w:tcPr>
          <w:p w14:paraId="25FD456D" w14:textId="77777777" w:rsidR="00687512" w:rsidRPr="00687512" w:rsidRDefault="00687512" w:rsidP="00687512">
            <w:pPr>
              <w:jc w:val="center"/>
              <w:rPr>
                <w:rFonts w:ascii="Arial" w:hAnsi="Arial" w:cs="Arial"/>
                <w:szCs w:val="22"/>
                <w:lang w:val="es-ES"/>
              </w:rPr>
            </w:pPr>
          </w:p>
        </w:tc>
        <w:tc>
          <w:tcPr>
            <w:tcW w:w="2268" w:type="dxa"/>
            <w:vMerge w:val="restart"/>
            <w:tcBorders>
              <w:top w:val="single" w:sz="4" w:space="0" w:color="auto"/>
              <w:left w:val="single" w:sz="4" w:space="0" w:color="auto"/>
              <w:right w:val="single" w:sz="4" w:space="0" w:color="auto"/>
            </w:tcBorders>
            <w:shd w:val="clear" w:color="auto" w:fill="auto"/>
            <w:vAlign w:val="center"/>
          </w:tcPr>
          <w:p w14:paraId="005D3700" w14:textId="77777777" w:rsidR="00687512" w:rsidRPr="00687512" w:rsidRDefault="00687512" w:rsidP="00687512">
            <w:pPr>
              <w:jc w:val="center"/>
              <w:rPr>
                <w:rFonts w:ascii="Arial" w:hAnsi="Arial" w:cs="Arial"/>
                <w:szCs w:val="22"/>
                <w:lang w:val="es-ES"/>
              </w:rPr>
            </w:pPr>
            <w:r w:rsidRPr="00687512">
              <w:rPr>
                <w:rFonts w:ascii="Arial" w:hAnsi="Arial" w:cs="Arial"/>
                <w:szCs w:val="22"/>
                <w:lang w:val="es-ES"/>
              </w:rPr>
              <w:t>Bienes</w:t>
            </w:r>
          </w:p>
        </w:tc>
        <w:tc>
          <w:tcPr>
            <w:tcW w:w="1659" w:type="dxa"/>
            <w:vMerge w:val="restart"/>
            <w:tcBorders>
              <w:top w:val="single" w:sz="4" w:space="0" w:color="auto"/>
              <w:left w:val="single" w:sz="4" w:space="0" w:color="auto"/>
              <w:right w:val="single" w:sz="4" w:space="0" w:color="auto"/>
            </w:tcBorders>
            <w:shd w:val="clear" w:color="auto" w:fill="auto"/>
            <w:vAlign w:val="center"/>
          </w:tcPr>
          <w:p w14:paraId="1313AAA8" w14:textId="77777777" w:rsidR="00687512" w:rsidRPr="00687512" w:rsidRDefault="00687512" w:rsidP="00687512">
            <w:pPr>
              <w:jc w:val="center"/>
              <w:rPr>
                <w:rFonts w:ascii="Arial" w:hAnsi="Arial" w:cs="Arial"/>
                <w:szCs w:val="22"/>
                <w:lang w:val="es-ES"/>
              </w:rPr>
            </w:pPr>
            <w:r w:rsidRPr="00687512">
              <w:rPr>
                <w:rFonts w:ascii="Arial" w:hAnsi="Arial" w:cs="Arial"/>
                <w:szCs w:val="22"/>
                <w:lang w:val="es-ES"/>
              </w:rPr>
              <w:t>Desde</w:t>
            </w:r>
          </w:p>
          <w:p w14:paraId="7486B696" w14:textId="77777777" w:rsidR="00687512" w:rsidRPr="00687512" w:rsidRDefault="00687512" w:rsidP="00687512">
            <w:pPr>
              <w:jc w:val="center"/>
              <w:rPr>
                <w:rFonts w:ascii="Arial" w:hAnsi="Arial" w:cs="Arial"/>
                <w:szCs w:val="22"/>
                <w:lang w:val="es-ES"/>
              </w:rPr>
            </w:pPr>
            <w:r w:rsidRPr="00687512">
              <w:rPr>
                <w:rFonts w:ascii="Arial" w:hAnsi="Arial" w:cs="Arial"/>
                <w:szCs w:val="22"/>
                <w:lang w:val="es-ES"/>
              </w:rPr>
              <w:t>51 hasta 100</w:t>
            </w:r>
          </w:p>
        </w:tc>
        <w:tc>
          <w:tcPr>
            <w:tcW w:w="1857" w:type="dxa"/>
            <w:vMerge w:val="restart"/>
            <w:tcBorders>
              <w:top w:val="single" w:sz="4" w:space="0" w:color="auto"/>
              <w:left w:val="single" w:sz="4" w:space="0" w:color="auto"/>
              <w:right w:val="single" w:sz="4" w:space="0" w:color="auto"/>
            </w:tcBorders>
            <w:shd w:val="clear" w:color="auto" w:fill="auto"/>
            <w:vAlign w:val="center"/>
          </w:tcPr>
          <w:p w14:paraId="6F17929B" w14:textId="77777777" w:rsidR="00687512" w:rsidRPr="00687512" w:rsidRDefault="00687512" w:rsidP="00687512">
            <w:pPr>
              <w:jc w:val="center"/>
              <w:rPr>
                <w:rFonts w:ascii="Arial" w:hAnsi="Arial" w:cs="Arial"/>
                <w:szCs w:val="22"/>
                <w:lang w:val="es-ES"/>
              </w:rPr>
            </w:pPr>
            <w:r w:rsidRPr="00687512">
              <w:rPr>
                <w:rFonts w:ascii="Arial" w:hAnsi="Arial" w:cs="Arial"/>
                <w:szCs w:val="22"/>
                <w:lang w:val="es-ES"/>
              </w:rPr>
              <w:t>Desde $100.01 hasta $250</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tcPr>
          <w:p w14:paraId="766028EF" w14:textId="77777777" w:rsidR="00687512" w:rsidRPr="00687512" w:rsidRDefault="00687512" w:rsidP="00687512">
            <w:pPr>
              <w:jc w:val="center"/>
              <w:rPr>
                <w:rFonts w:ascii="Arial" w:hAnsi="Arial" w:cs="Arial"/>
                <w:szCs w:val="22"/>
                <w:lang w:val="es-ES"/>
              </w:rPr>
            </w:pPr>
            <w:r w:rsidRPr="00687512">
              <w:rPr>
                <w:rFonts w:ascii="Arial" w:hAnsi="Arial" w:cs="Arial"/>
                <w:szCs w:val="22"/>
                <w:lang w:val="es-ES"/>
              </w:rPr>
              <w:t>235</w:t>
            </w:r>
          </w:p>
        </w:tc>
      </w:tr>
      <w:tr w:rsidR="00687512" w:rsidRPr="00687512" w14:paraId="7DA526D6" w14:textId="77777777" w:rsidTr="00F07480">
        <w:trPr>
          <w:cantSplit/>
          <w:trHeight w:val="157"/>
          <w:jc w:val="center"/>
        </w:trPr>
        <w:tc>
          <w:tcPr>
            <w:tcW w:w="1298" w:type="dxa"/>
            <w:vMerge/>
            <w:tcBorders>
              <w:left w:val="single" w:sz="6" w:space="0" w:color="000000"/>
              <w:right w:val="single" w:sz="4" w:space="0" w:color="auto"/>
            </w:tcBorders>
          </w:tcPr>
          <w:p w14:paraId="0186B6EA" w14:textId="77777777" w:rsidR="00687512" w:rsidRPr="00687512" w:rsidRDefault="00687512" w:rsidP="00687512">
            <w:pPr>
              <w:jc w:val="center"/>
              <w:rPr>
                <w:rFonts w:ascii="Arial" w:hAnsi="Arial" w:cs="Arial"/>
                <w:szCs w:val="22"/>
                <w:lang w:val="es-ES"/>
              </w:rPr>
            </w:pPr>
          </w:p>
        </w:tc>
        <w:tc>
          <w:tcPr>
            <w:tcW w:w="2268" w:type="dxa"/>
            <w:vMerge/>
            <w:tcBorders>
              <w:left w:val="single" w:sz="4" w:space="0" w:color="auto"/>
              <w:bottom w:val="single" w:sz="4" w:space="0" w:color="auto"/>
              <w:right w:val="single" w:sz="4" w:space="0" w:color="auto"/>
            </w:tcBorders>
            <w:shd w:val="clear" w:color="auto" w:fill="auto"/>
            <w:vAlign w:val="center"/>
          </w:tcPr>
          <w:p w14:paraId="2823E94E" w14:textId="77777777" w:rsidR="00687512" w:rsidRPr="00687512" w:rsidRDefault="00687512" w:rsidP="00687512">
            <w:pPr>
              <w:jc w:val="center"/>
              <w:rPr>
                <w:rFonts w:ascii="Arial" w:hAnsi="Arial" w:cs="Arial"/>
                <w:szCs w:val="22"/>
                <w:lang w:val="es-ES"/>
              </w:rPr>
            </w:pPr>
          </w:p>
        </w:tc>
        <w:tc>
          <w:tcPr>
            <w:tcW w:w="1659" w:type="dxa"/>
            <w:vMerge/>
            <w:tcBorders>
              <w:left w:val="single" w:sz="4" w:space="0" w:color="auto"/>
              <w:bottom w:val="single" w:sz="4" w:space="0" w:color="auto"/>
              <w:right w:val="single" w:sz="4" w:space="0" w:color="auto"/>
            </w:tcBorders>
            <w:shd w:val="clear" w:color="auto" w:fill="auto"/>
            <w:vAlign w:val="center"/>
          </w:tcPr>
          <w:p w14:paraId="04BA14F5" w14:textId="77777777" w:rsidR="00687512" w:rsidRPr="00687512" w:rsidRDefault="00687512" w:rsidP="00687512">
            <w:pPr>
              <w:jc w:val="center"/>
              <w:rPr>
                <w:rFonts w:ascii="Arial" w:hAnsi="Arial" w:cs="Arial"/>
                <w:szCs w:val="22"/>
                <w:lang w:val="es-ES"/>
              </w:rPr>
            </w:pPr>
          </w:p>
        </w:tc>
        <w:tc>
          <w:tcPr>
            <w:tcW w:w="1857" w:type="dxa"/>
            <w:vMerge/>
            <w:tcBorders>
              <w:left w:val="single" w:sz="4" w:space="0" w:color="auto"/>
              <w:bottom w:val="single" w:sz="4" w:space="0" w:color="auto"/>
              <w:right w:val="single" w:sz="4" w:space="0" w:color="auto"/>
            </w:tcBorders>
            <w:shd w:val="clear" w:color="auto" w:fill="auto"/>
            <w:vAlign w:val="center"/>
          </w:tcPr>
          <w:p w14:paraId="71C29BC8" w14:textId="77777777" w:rsidR="00687512" w:rsidRPr="00687512" w:rsidRDefault="00687512" w:rsidP="00687512">
            <w:pPr>
              <w:jc w:val="center"/>
              <w:rPr>
                <w:rFonts w:ascii="Arial" w:hAnsi="Arial" w:cs="Arial"/>
                <w:szCs w:val="22"/>
                <w:lang w:val="es-ES"/>
              </w:rPr>
            </w:pP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tcPr>
          <w:p w14:paraId="51DF469F" w14:textId="77777777" w:rsidR="00687512" w:rsidRPr="00687512" w:rsidRDefault="00687512" w:rsidP="00687512">
            <w:pPr>
              <w:jc w:val="center"/>
              <w:rPr>
                <w:rFonts w:ascii="Arial" w:hAnsi="Arial" w:cs="Arial"/>
                <w:szCs w:val="22"/>
                <w:lang w:val="es-ES"/>
              </w:rPr>
            </w:pPr>
            <w:r w:rsidRPr="00687512">
              <w:rPr>
                <w:rFonts w:ascii="Arial" w:hAnsi="Arial" w:cs="Arial"/>
                <w:szCs w:val="22"/>
                <w:lang w:val="es-ES"/>
              </w:rPr>
              <w:t>(   )</w:t>
            </w:r>
          </w:p>
        </w:tc>
      </w:tr>
      <w:tr w:rsidR="00687512" w:rsidRPr="00687512" w14:paraId="0E2F4982" w14:textId="77777777" w:rsidTr="00F07480">
        <w:trPr>
          <w:cantSplit/>
          <w:jc w:val="center"/>
        </w:trPr>
        <w:tc>
          <w:tcPr>
            <w:tcW w:w="1298" w:type="dxa"/>
            <w:vMerge/>
            <w:tcBorders>
              <w:left w:val="single" w:sz="6" w:space="0" w:color="000000"/>
              <w:right w:val="single" w:sz="6" w:space="0" w:color="000000"/>
            </w:tcBorders>
            <w:vAlign w:val="center"/>
          </w:tcPr>
          <w:p w14:paraId="43CFE138" w14:textId="77777777" w:rsidR="00687512" w:rsidRPr="00687512" w:rsidRDefault="00687512" w:rsidP="00687512">
            <w:pPr>
              <w:jc w:val="center"/>
              <w:rPr>
                <w:rFonts w:ascii="Arial" w:hAnsi="Arial" w:cs="Arial"/>
                <w:szCs w:val="22"/>
                <w:lang w:val="es-ES"/>
              </w:rPr>
            </w:pPr>
          </w:p>
        </w:tc>
        <w:tc>
          <w:tcPr>
            <w:tcW w:w="2268" w:type="dxa"/>
            <w:vMerge w:val="restart"/>
            <w:tcBorders>
              <w:top w:val="single" w:sz="4" w:space="0" w:color="auto"/>
              <w:left w:val="single" w:sz="6" w:space="0" w:color="000000"/>
              <w:right w:val="single" w:sz="6" w:space="0" w:color="000000"/>
            </w:tcBorders>
            <w:vAlign w:val="center"/>
          </w:tcPr>
          <w:p w14:paraId="18FFF664" w14:textId="77777777" w:rsidR="00687512" w:rsidRPr="00687512" w:rsidRDefault="00687512" w:rsidP="00687512">
            <w:pPr>
              <w:jc w:val="center"/>
              <w:rPr>
                <w:rFonts w:ascii="Arial" w:hAnsi="Arial" w:cs="Arial"/>
                <w:szCs w:val="22"/>
                <w:lang w:val="es-ES"/>
              </w:rPr>
            </w:pPr>
            <w:r w:rsidRPr="00687512">
              <w:rPr>
                <w:rFonts w:ascii="Arial" w:hAnsi="Arial" w:cs="Arial"/>
                <w:szCs w:val="22"/>
                <w:lang w:val="es-ES"/>
              </w:rPr>
              <w:t>Industria</w:t>
            </w:r>
          </w:p>
        </w:tc>
        <w:tc>
          <w:tcPr>
            <w:tcW w:w="1659" w:type="dxa"/>
            <w:vMerge w:val="restart"/>
            <w:tcBorders>
              <w:top w:val="single" w:sz="6" w:space="0" w:color="000000"/>
              <w:left w:val="single" w:sz="6" w:space="0" w:color="000000"/>
              <w:right w:val="single" w:sz="6" w:space="0" w:color="000000"/>
            </w:tcBorders>
            <w:vAlign w:val="center"/>
          </w:tcPr>
          <w:p w14:paraId="2E9C1406" w14:textId="77777777" w:rsidR="00687512" w:rsidRPr="00687512" w:rsidRDefault="00687512" w:rsidP="00687512">
            <w:pPr>
              <w:jc w:val="center"/>
              <w:rPr>
                <w:rFonts w:ascii="Arial" w:hAnsi="Arial" w:cs="Arial"/>
                <w:szCs w:val="22"/>
                <w:lang w:val="es-ES"/>
              </w:rPr>
            </w:pPr>
            <w:r w:rsidRPr="00687512">
              <w:rPr>
                <w:rFonts w:ascii="Arial" w:hAnsi="Arial" w:cs="Arial"/>
                <w:szCs w:val="22"/>
                <w:lang w:val="es-ES"/>
              </w:rPr>
              <w:t>Desde</w:t>
            </w:r>
          </w:p>
          <w:p w14:paraId="34B8FEC6" w14:textId="77777777" w:rsidR="00687512" w:rsidRPr="00687512" w:rsidRDefault="00687512" w:rsidP="00687512">
            <w:pPr>
              <w:jc w:val="center"/>
              <w:rPr>
                <w:rFonts w:ascii="Arial" w:hAnsi="Arial" w:cs="Arial"/>
                <w:szCs w:val="22"/>
                <w:lang w:val="es-ES"/>
              </w:rPr>
            </w:pPr>
            <w:r w:rsidRPr="00687512">
              <w:rPr>
                <w:rFonts w:ascii="Arial" w:hAnsi="Arial" w:cs="Arial"/>
                <w:szCs w:val="22"/>
                <w:lang w:val="es-ES"/>
              </w:rPr>
              <w:t>51 hasta 250</w:t>
            </w:r>
          </w:p>
        </w:tc>
        <w:tc>
          <w:tcPr>
            <w:tcW w:w="1857" w:type="dxa"/>
            <w:vMerge w:val="restart"/>
            <w:tcBorders>
              <w:top w:val="single" w:sz="4" w:space="0" w:color="auto"/>
              <w:left w:val="single" w:sz="6" w:space="0" w:color="000000"/>
              <w:right w:val="single" w:sz="6" w:space="0" w:color="000000"/>
            </w:tcBorders>
            <w:vAlign w:val="center"/>
          </w:tcPr>
          <w:p w14:paraId="3812CE8B" w14:textId="77777777" w:rsidR="00687512" w:rsidRPr="00687512" w:rsidRDefault="00687512" w:rsidP="00687512">
            <w:pPr>
              <w:jc w:val="center"/>
              <w:rPr>
                <w:rFonts w:ascii="Arial" w:hAnsi="Arial" w:cs="Arial"/>
                <w:szCs w:val="22"/>
                <w:lang w:val="es-ES"/>
              </w:rPr>
            </w:pPr>
            <w:r w:rsidRPr="00687512">
              <w:rPr>
                <w:rFonts w:ascii="Arial" w:hAnsi="Arial" w:cs="Arial"/>
                <w:szCs w:val="22"/>
                <w:lang w:val="es-ES"/>
              </w:rPr>
              <w:t>Desde $100.01 hasta $250</w:t>
            </w:r>
          </w:p>
        </w:tc>
        <w:tc>
          <w:tcPr>
            <w:tcW w:w="1630" w:type="dxa"/>
            <w:tcBorders>
              <w:top w:val="single" w:sz="4" w:space="0" w:color="auto"/>
              <w:left w:val="single" w:sz="6" w:space="0" w:color="000000"/>
              <w:bottom w:val="single" w:sz="6" w:space="0" w:color="000000"/>
              <w:right w:val="single" w:sz="6" w:space="0" w:color="000000"/>
            </w:tcBorders>
            <w:vAlign w:val="center"/>
          </w:tcPr>
          <w:p w14:paraId="448A7174" w14:textId="77777777" w:rsidR="00687512" w:rsidRPr="00687512" w:rsidRDefault="00687512" w:rsidP="00687512">
            <w:pPr>
              <w:jc w:val="center"/>
              <w:rPr>
                <w:rFonts w:ascii="Arial" w:hAnsi="Arial" w:cs="Arial"/>
                <w:szCs w:val="22"/>
                <w:lang w:val="es-ES"/>
              </w:rPr>
            </w:pPr>
            <w:r w:rsidRPr="00687512">
              <w:rPr>
                <w:rFonts w:ascii="Arial" w:hAnsi="Arial" w:cs="Arial"/>
                <w:szCs w:val="22"/>
                <w:lang w:val="es-ES"/>
              </w:rPr>
              <w:t>250</w:t>
            </w:r>
          </w:p>
        </w:tc>
      </w:tr>
      <w:tr w:rsidR="00687512" w:rsidRPr="00687512" w14:paraId="45B559D7" w14:textId="77777777" w:rsidTr="00F07480">
        <w:trPr>
          <w:cantSplit/>
          <w:jc w:val="center"/>
        </w:trPr>
        <w:tc>
          <w:tcPr>
            <w:tcW w:w="1298" w:type="dxa"/>
            <w:tcBorders>
              <w:left w:val="single" w:sz="6" w:space="0" w:color="000000"/>
              <w:bottom w:val="single" w:sz="6" w:space="0" w:color="000000"/>
              <w:right w:val="single" w:sz="6" w:space="0" w:color="000000"/>
            </w:tcBorders>
            <w:vAlign w:val="center"/>
          </w:tcPr>
          <w:p w14:paraId="4723B5F3" w14:textId="77777777" w:rsidR="00687512" w:rsidRPr="00687512" w:rsidRDefault="00687512" w:rsidP="00687512">
            <w:pPr>
              <w:jc w:val="center"/>
              <w:rPr>
                <w:rFonts w:ascii="Arial" w:hAnsi="Arial" w:cs="Arial"/>
                <w:szCs w:val="22"/>
                <w:lang w:val="es-ES"/>
              </w:rPr>
            </w:pPr>
          </w:p>
        </w:tc>
        <w:tc>
          <w:tcPr>
            <w:tcW w:w="2268" w:type="dxa"/>
            <w:vMerge/>
            <w:tcBorders>
              <w:left w:val="single" w:sz="6" w:space="0" w:color="000000"/>
              <w:bottom w:val="single" w:sz="6" w:space="0" w:color="000000"/>
              <w:right w:val="single" w:sz="6" w:space="0" w:color="000000"/>
            </w:tcBorders>
            <w:vAlign w:val="center"/>
          </w:tcPr>
          <w:p w14:paraId="40080E2F" w14:textId="77777777" w:rsidR="00687512" w:rsidRPr="00687512" w:rsidRDefault="00687512" w:rsidP="00687512">
            <w:pPr>
              <w:jc w:val="center"/>
              <w:rPr>
                <w:rFonts w:ascii="Arial" w:hAnsi="Arial" w:cs="Arial"/>
                <w:szCs w:val="22"/>
                <w:lang w:val="es-ES"/>
              </w:rPr>
            </w:pPr>
          </w:p>
        </w:tc>
        <w:tc>
          <w:tcPr>
            <w:tcW w:w="1659" w:type="dxa"/>
            <w:vMerge/>
            <w:tcBorders>
              <w:left w:val="single" w:sz="6" w:space="0" w:color="000000"/>
              <w:bottom w:val="single" w:sz="6" w:space="0" w:color="000000"/>
              <w:right w:val="single" w:sz="6" w:space="0" w:color="000000"/>
            </w:tcBorders>
            <w:vAlign w:val="center"/>
          </w:tcPr>
          <w:p w14:paraId="1014F1ED" w14:textId="77777777" w:rsidR="00687512" w:rsidRPr="00687512" w:rsidRDefault="00687512" w:rsidP="00687512">
            <w:pPr>
              <w:jc w:val="center"/>
              <w:rPr>
                <w:rFonts w:ascii="Arial" w:hAnsi="Arial" w:cs="Arial"/>
                <w:szCs w:val="22"/>
                <w:lang w:val="es-ES"/>
              </w:rPr>
            </w:pPr>
          </w:p>
        </w:tc>
        <w:tc>
          <w:tcPr>
            <w:tcW w:w="1857" w:type="dxa"/>
            <w:vMerge/>
            <w:tcBorders>
              <w:left w:val="single" w:sz="6" w:space="0" w:color="000000"/>
              <w:bottom w:val="single" w:sz="6" w:space="0" w:color="000000"/>
              <w:right w:val="single" w:sz="6" w:space="0" w:color="000000"/>
            </w:tcBorders>
            <w:vAlign w:val="center"/>
          </w:tcPr>
          <w:p w14:paraId="0E91C434" w14:textId="77777777" w:rsidR="00687512" w:rsidRPr="00687512" w:rsidRDefault="00687512" w:rsidP="00687512">
            <w:pPr>
              <w:jc w:val="center"/>
              <w:rPr>
                <w:rFonts w:ascii="Arial" w:hAnsi="Arial" w:cs="Arial"/>
                <w:szCs w:val="22"/>
                <w:lang w:val="es-ES"/>
              </w:rPr>
            </w:pPr>
          </w:p>
        </w:tc>
        <w:tc>
          <w:tcPr>
            <w:tcW w:w="1630" w:type="dxa"/>
            <w:tcBorders>
              <w:top w:val="single" w:sz="6" w:space="0" w:color="000000"/>
              <w:left w:val="single" w:sz="6" w:space="0" w:color="000000"/>
              <w:bottom w:val="single" w:sz="6" w:space="0" w:color="000000"/>
              <w:right w:val="single" w:sz="6" w:space="0" w:color="000000"/>
            </w:tcBorders>
            <w:vAlign w:val="center"/>
          </w:tcPr>
          <w:p w14:paraId="0920ADB9" w14:textId="77777777" w:rsidR="00687512" w:rsidRPr="00687512" w:rsidRDefault="00687512" w:rsidP="00687512">
            <w:pPr>
              <w:jc w:val="center"/>
              <w:rPr>
                <w:rFonts w:ascii="Arial" w:hAnsi="Arial" w:cs="Arial"/>
                <w:szCs w:val="22"/>
                <w:lang w:val="es-ES"/>
              </w:rPr>
            </w:pPr>
            <w:r w:rsidRPr="00687512">
              <w:rPr>
                <w:rFonts w:ascii="Arial" w:hAnsi="Arial" w:cs="Arial"/>
                <w:szCs w:val="22"/>
                <w:lang w:val="es-ES"/>
              </w:rPr>
              <w:t>(   )</w:t>
            </w:r>
          </w:p>
        </w:tc>
      </w:tr>
    </w:tbl>
    <w:p w14:paraId="59445975" w14:textId="77777777" w:rsidR="00687512" w:rsidRPr="00687512" w:rsidRDefault="00687512" w:rsidP="00687512">
      <w:pPr>
        <w:ind w:firstLine="288"/>
        <w:jc w:val="both"/>
        <w:rPr>
          <w:rFonts w:ascii="Arial" w:hAnsi="Arial" w:cs="Arial"/>
          <w:b/>
          <w:szCs w:val="22"/>
          <w:lang w:val="es-ES"/>
        </w:rPr>
      </w:pPr>
    </w:p>
    <w:p w14:paraId="2E28BADE" w14:textId="77777777" w:rsidR="00687512" w:rsidRPr="00687512" w:rsidRDefault="00687512" w:rsidP="00687512">
      <w:pPr>
        <w:ind w:firstLine="288"/>
        <w:jc w:val="both"/>
        <w:rPr>
          <w:rFonts w:ascii="Arial" w:hAnsi="Arial" w:cs="Arial"/>
          <w:b/>
          <w:szCs w:val="22"/>
          <w:lang w:val="es-ES"/>
        </w:rPr>
      </w:pPr>
      <w:r w:rsidRPr="00687512">
        <w:rPr>
          <w:rFonts w:ascii="Arial" w:hAnsi="Arial" w:cs="Arial"/>
          <w:b/>
          <w:szCs w:val="22"/>
          <w:lang w:val="es-ES"/>
        </w:rPr>
        <w:t>*Tope Máximo Combinado = (Trabajadores) X 10% + (Ventas Anuales) X 90%.</w:t>
      </w:r>
    </w:p>
    <w:p w14:paraId="6B95968F" w14:textId="77777777" w:rsidR="00687512" w:rsidRPr="00687512" w:rsidRDefault="00687512" w:rsidP="00687512">
      <w:pPr>
        <w:jc w:val="both"/>
        <w:rPr>
          <w:rFonts w:ascii="Arial" w:hAnsi="Arial" w:cs="Arial"/>
          <w:szCs w:val="22"/>
          <w:lang w:val="es-ES"/>
        </w:rPr>
      </w:pPr>
      <w:r w:rsidRPr="00687512">
        <w:rPr>
          <w:rFonts w:ascii="Arial" w:hAnsi="Arial" w:cs="Arial"/>
          <w:szCs w:val="22"/>
          <w:lang w:val="es-ES"/>
        </w:rPr>
        <w:t>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64BDE9D4" w14:textId="77777777" w:rsidR="00687512" w:rsidRPr="00687512" w:rsidRDefault="00687512" w:rsidP="00687512">
      <w:pPr>
        <w:jc w:val="both"/>
        <w:rPr>
          <w:rFonts w:ascii="Arial" w:hAnsi="Arial" w:cs="Arial"/>
          <w:szCs w:val="22"/>
        </w:rPr>
      </w:pPr>
    </w:p>
    <w:p w14:paraId="64C049D9" w14:textId="77777777" w:rsidR="00687512" w:rsidRPr="00687512" w:rsidRDefault="00687512" w:rsidP="00687512">
      <w:pPr>
        <w:jc w:val="both"/>
        <w:rPr>
          <w:rFonts w:ascii="Arial" w:hAnsi="Arial" w:cs="Arial"/>
          <w:szCs w:val="22"/>
        </w:rPr>
      </w:pPr>
    </w:p>
    <w:p w14:paraId="3FDDEFE2" w14:textId="77777777" w:rsidR="00687512" w:rsidRPr="00687512" w:rsidRDefault="00687512" w:rsidP="00687512">
      <w:pPr>
        <w:tabs>
          <w:tab w:val="left" w:pos="5103"/>
          <w:tab w:val="left" w:pos="7655"/>
        </w:tabs>
        <w:jc w:val="center"/>
        <w:rPr>
          <w:rFonts w:ascii="Arial" w:hAnsi="Arial" w:cs="Arial"/>
          <w:sz w:val="22"/>
          <w:szCs w:val="22"/>
        </w:rPr>
      </w:pPr>
      <w:r w:rsidRPr="00687512">
        <w:rPr>
          <w:rFonts w:ascii="Arial" w:hAnsi="Arial" w:cs="Arial"/>
          <w:sz w:val="22"/>
          <w:szCs w:val="22"/>
        </w:rPr>
        <w:t>___________________________</w:t>
      </w:r>
    </w:p>
    <w:p w14:paraId="6A9348FA" w14:textId="77777777" w:rsidR="00CF4948" w:rsidRPr="00861F64" w:rsidRDefault="00CF4948" w:rsidP="00CF4948">
      <w:pPr>
        <w:pStyle w:val="Textoindependiente"/>
        <w:jc w:val="center"/>
        <w:rPr>
          <w:rFonts w:cs="Arial"/>
          <w:i/>
          <w:sz w:val="20"/>
        </w:rPr>
      </w:pPr>
      <w:r w:rsidRPr="00861F64">
        <w:rPr>
          <w:rFonts w:cs="Arial"/>
          <w:i/>
          <w:sz w:val="20"/>
        </w:rPr>
        <w:t>(Nombre del Licitante y nombre del representante legal)</w:t>
      </w:r>
    </w:p>
    <w:p w14:paraId="3FBC1F03" w14:textId="77777777" w:rsidR="00687512" w:rsidRDefault="00687512" w:rsidP="008522B7">
      <w:pPr>
        <w:pStyle w:val="Textoindependiente"/>
        <w:jc w:val="center"/>
        <w:rPr>
          <w:rFonts w:cs="Arial"/>
          <w:sz w:val="20"/>
        </w:rPr>
      </w:pPr>
    </w:p>
    <w:p w14:paraId="13D79A17" w14:textId="77777777" w:rsidR="007B2BCB" w:rsidRDefault="007B2BCB" w:rsidP="005565EB">
      <w:pPr>
        <w:pStyle w:val="Textoindependiente"/>
        <w:rPr>
          <w:rFonts w:cs="Arial"/>
          <w:sz w:val="20"/>
        </w:rPr>
        <w:sectPr w:rsidR="007B2BCB" w:rsidSect="00972331">
          <w:headerReference w:type="default" r:id="rId18"/>
          <w:footerReference w:type="default" r:id="rId19"/>
          <w:pgSz w:w="12242" w:h="15842" w:code="1"/>
          <w:pgMar w:top="1701" w:right="1752" w:bottom="709" w:left="1701" w:header="709" w:footer="261" w:gutter="0"/>
          <w:cols w:space="708"/>
          <w:docGrid w:linePitch="360"/>
        </w:sectPr>
      </w:pPr>
    </w:p>
    <w:p w14:paraId="74FEA4FC" w14:textId="0F09C869" w:rsidR="008522B7" w:rsidRPr="0027305A" w:rsidRDefault="00BD2CB4" w:rsidP="00BD2CB4">
      <w:pPr>
        <w:pStyle w:val="Ttulo1"/>
        <w:spacing w:before="240" w:after="60"/>
        <w:rPr>
          <w:rFonts w:cs="Arial"/>
          <w:color w:val="CC0066"/>
          <w:kern w:val="32"/>
          <w:sz w:val="32"/>
          <w:szCs w:val="32"/>
        </w:rPr>
      </w:pPr>
      <w:r>
        <w:rPr>
          <w:rFonts w:cs="Arial"/>
          <w:sz w:val="20"/>
        </w:rPr>
        <w:lastRenderedPageBreak/>
        <w:tab/>
      </w:r>
      <w:bookmarkStart w:id="1221" w:name="_Toc434004152"/>
      <w:bookmarkStart w:id="1222" w:name="_Toc499053801"/>
      <w:bookmarkStart w:id="1223" w:name="_Toc55310102"/>
      <w:r w:rsidR="008522B7" w:rsidRPr="0027305A">
        <w:rPr>
          <w:rFonts w:cs="Arial"/>
          <w:color w:val="CC0066"/>
          <w:kern w:val="32"/>
          <w:sz w:val="32"/>
          <w:szCs w:val="32"/>
        </w:rPr>
        <w:t xml:space="preserve">ANEXO </w:t>
      </w:r>
      <w:bookmarkEnd w:id="1221"/>
      <w:bookmarkEnd w:id="1222"/>
      <w:r w:rsidR="005565EB">
        <w:rPr>
          <w:rFonts w:cs="Arial"/>
          <w:color w:val="CC0066"/>
          <w:kern w:val="32"/>
          <w:sz w:val="32"/>
          <w:szCs w:val="32"/>
        </w:rPr>
        <w:t>7</w:t>
      </w:r>
      <w:bookmarkEnd w:id="1223"/>
    </w:p>
    <w:p w14:paraId="680C5D38" w14:textId="77777777" w:rsidR="008522B7" w:rsidRPr="0027305A" w:rsidRDefault="008522B7" w:rsidP="008522B7">
      <w:pPr>
        <w:shd w:val="clear" w:color="auto" w:fill="D9D9D9" w:themeFill="background1" w:themeFillShade="D9"/>
        <w:jc w:val="center"/>
        <w:rPr>
          <w:rFonts w:ascii="Arial" w:hAnsi="Arial" w:cs="Arial"/>
          <w:b/>
          <w:sz w:val="28"/>
        </w:rPr>
      </w:pPr>
      <w:r w:rsidRPr="00C74E81">
        <w:rPr>
          <w:rFonts w:ascii="Arial" w:hAnsi="Arial" w:cs="Arial"/>
          <w:b/>
          <w:sz w:val="28"/>
        </w:rPr>
        <w:t>Oferta económica</w:t>
      </w:r>
      <w:r w:rsidRPr="0027305A">
        <w:rPr>
          <w:rFonts w:ascii="Arial" w:hAnsi="Arial" w:cs="Arial"/>
          <w:b/>
          <w:sz w:val="28"/>
        </w:rPr>
        <w:t xml:space="preserve"> </w:t>
      </w:r>
    </w:p>
    <w:p w14:paraId="3D6108FB" w14:textId="77777777" w:rsidR="008522B7" w:rsidRPr="0027305A" w:rsidRDefault="008522B7" w:rsidP="008522B7">
      <w:pPr>
        <w:pStyle w:val="Textosinformato"/>
        <w:ind w:left="567"/>
        <w:jc w:val="both"/>
        <w:rPr>
          <w:rFonts w:ascii="Arial" w:hAnsi="Arial" w:cs="Arial"/>
          <w:b/>
          <w:bCs/>
          <w:sz w:val="8"/>
          <w:szCs w:val="8"/>
        </w:rPr>
      </w:pPr>
    </w:p>
    <w:p w14:paraId="4EA264A4" w14:textId="3901A043" w:rsidR="00BD2CB4" w:rsidRDefault="00BD2CB4" w:rsidP="008522B7">
      <w:pPr>
        <w:jc w:val="right"/>
        <w:rPr>
          <w:rFonts w:ascii="Arial" w:hAnsi="Arial" w:cs="Arial"/>
          <w:sz w:val="8"/>
          <w:szCs w:val="8"/>
        </w:rPr>
      </w:pPr>
    </w:p>
    <w:p w14:paraId="0E6E02AF" w14:textId="618E6176" w:rsidR="00BD2CB4" w:rsidRDefault="00BD2CB4" w:rsidP="00BD2CB4">
      <w:pPr>
        <w:rPr>
          <w:rFonts w:ascii="Arial" w:hAnsi="Arial" w:cs="Arial"/>
          <w:sz w:val="8"/>
          <w:szCs w:val="8"/>
        </w:rPr>
      </w:pPr>
    </w:p>
    <w:p w14:paraId="419BC990" w14:textId="17464C83" w:rsidR="0067173A" w:rsidRDefault="0067173A" w:rsidP="0067173A">
      <w:pPr>
        <w:jc w:val="right"/>
        <w:rPr>
          <w:rFonts w:ascii="Arial" w:hAnsi="Arial" w:cs="Arial"/>
        </w:rPr>
      </w:pPr>
      <w:r>
        <w:rPr>
          <w:rFonts w:ascii="Arial" w:hAnsi="Arial" w:cs="Arial"/>
        </w:rPr>
        <w:t xml:space="preserve">Ciudad de </w:t>
      </w:r>
      <w:r w:rsidRPr="002B7ACD">
        <w:rPr>
          <w:rFonts w:ascii="Arial" w:hAnsi="Arial" w:cs="Arial"/>
        </w:rPr>
        <w:t>México, a ____ de _________</w:t>
      </w:r>
      <w:r>
        <w:rPr>
          <w:rFonts w:ascii="Arial" w:hAnsi="Arial" w:cs="Arial"/>
        </w:rPr>
        <w:t xml:space="preserve"> </w:t>
      </w:r>
      <w:r w:rsidRPr="002B7ACD">
        <w:rPr>
          <w:rFonts w:ascii="Arial" w:hAnsi="Arial" w:cs="Arial"/>
        </w:rPr>
        <w:t xml:space="preserve">de </w:t>
      </w:r>
      <w:r w:rsidR="009802EE">
        <w:rPr>
          <w:rFonts w:ascii="Arial" w:hAnsi="Arial" w:cs="Arial"/>
        </w:rPr>
        <w:t>2020</w:t>
      </w:r>
      <w:r>
        <w:rPr>
          <w:rFonts w:ascii="Arial" w:hAnsi="Arial" w:cs="Arial"/>
        </w:rPr>
        <w:t>.</w:t>
      </w:r>
    </w:p>
    <w:p w14:paraId="7EF20AC3" w14:textId="2693DE7E" w:rsidR="003D6D27" w:rsidRDefault="003D6D27" w:rsidP="0067173A">
      <w:pPr>
        <w:jc w:val="right"/>
        <w:rPr>
          <w:rFonts w:ascii="Arial" w:hAnsi="Arial" w:cs="Arial"/>
        </w:rPr>
      </w:pPr>
    </w:p>
    <w:p w14:paraId="11CB40CC" w14:textId="486EBDAF" w:rsidR="003D6D27" w:rsidRPr="00B20179" w:rsidRDefault="00B20179" w:rsidP="00B20179">
      <w:pPr>
        <w:shd w:val="clear" w:color="auto" w:fill="F2DBDB" w:themeFill="accent2" w:themeFillTint="33"/>
        <w:jc w:val="center"/>
        <w:rPr>
          <w:rFonts w:ascii="Arial" w:hAnsi="Arial" w:cs="Arial"/>
          <w:b/>
          <w:bCs/>
        </w:rPr>
      </w:pPr>
      <w:r w:rsidRPr="00B20179">
        <w:rPr>
          <w:rFonts w:ascii="Arial" w:hAnsi="Arial" w:cs="Arial"/>
          <w:b/>
          <w:bCs/>
        </w:rPr>
        <w:t>PARTIDA 1</w:t>
      </w:r>
    </w:p>
    <w:p w14:paraId="2F9B9DA8" w14:textId="77777777" w:rsidR="00B20179" w:rsidRDefault="00B20179" w:rsidP="0067173A">
      <w:pPr>
        <w:jc w:val="right"/>
        <w:rPr>
          <w:rFonts w:ascii="Arial" w:hAnsi="Arial" w:cs="Arial"/>
        </w:rPr>
      </w:pPr>
    </w:p>
    <w:tbl>
      <w:tblPr>
        <w:tblStyle w:val="Tablaconcuadrcula"/>
        <w:tblW w:w="4834" w:type="pct"/>
        <w:jc w:val="center"/>
        <w:tblLook w:val="04A0" w:firstRow="1" w:lastRow="0" w:firstColumn="1" w:lastColumn="0" w:noHBand="0" w:noVBand="1"/>
      </w:tblPr>
      <w:tblGrid>
        <w:gridCol w:w="865"/>
        <w:gridCol w:w="3346"/>
        <w:gridCol w:w="835"/>
        <w:gridCol w:w="1006"/>
        <w:gridCol w:w="1357"/>
        <w:gridCol w:w="1401"/>
      </w:tblGrid>
      <w:tr w:rsidR="00911929" w:rsidRPr="005F5F44" w14:paraId="27CDC69C" w14:textId="3448175B" w:rsidTr="00911929">
        <w:trPr>
          <w:trHeight w:val="986"/>
          <w:jc w:val="center"/>
        </w:trPr>
        <w:tc>
          <w:tcPr>
            <w:tcW w:w="474" w:type="pct"/>
            <w:tcBorders>
              <w:bottom w:val="single" w:sz="4" w:space="0" w:color="auto"/>
            </w:tcBorders>
            <w:vAlign w:val="center"/>
          </w:tcPr>
          <w:p w14:paraId="6849506D" w14:textId="1F9BE03D" w:rsidR="00CE1AE5" w:rsidRPr="001A4AD8" w:rsidRDefault="00CE1AE5" w:rsidP="00CE1AE5">
            <w:pPr>
              <w:pStyle w:val="normala"/>
              <w:keepNext w:val="0"/>
              <w:tabs>
                <w:tab w:val="clear" w:pos="2127"/>
              </w:tabs>
              <w:spacing w:before="0"/>
              <w:jc w:val="center"/>
              <w:rPr>
                <w:rFonts w:cs="Arial"/>
                <w:b/>
                <w:bCs/>
                <w:sz w:val="22"/>
                <w:szCs w:val="22"/>
              </w:rPr>
            </w:pPr>
            <w:bookmarkStart w:id="1224" w:name="_Toc55310103"/>
            <w:r w:rsidRPr="00D868CA">
              <w:rPr>
                <w:rFonts w:cs="Arial"/>
                <w:b/>
                <w:bCs/>
                <w:color w:val="000000"/>
                <w:sz w:val="18"/>
                <w:szCs w:val="18"/>
              </w:rPr>
              <w:t>Partida</w:t>
            </w:r>
            <w:bookmarkEnd w:id="1224"/>
          </w:p>
        </w:tc>
        <w:tc>
          <w:tcPr>
            <w:tcW w:w="1907" w:type="pct"/>
            <w:tcBorders>
              <w:bottom w:val="single" w:sz="4" w:space="0" w:color="auto"/>
            </w:tcBorders>
            <w:vAlign w:val="center"/>
          </w:tcPr>
          <w:p w14:paraId="7E84B87F" w14:textId="3A72C3D4" w:rsidR="00CE1AE5" w:rsidRPr="001A4AD8" w:rsidRDefault="00CE1AE5" w:rsidP="00CE1AE5">
            <w:pPr>
              <w:pStyle w:val="normala"/>
              <w:keepNext w:val="0"/>
              <w:tabs>
                <w:tab w:val="clear" w:pos="2127"/>
              </w:tabs>
              <w:spacing w:before="0"/>
              <w:jc w:val="center"/>
              <w:rPr>
                <w:rFonts w:cs="Arial"/>
                <w:b/>
                <w:bCs/>
                <w:sz w:val="22"/>
                <w:szCs w:val="22"/>
              </w:rPr>
            </w:pPr>
            <w:bookmarkStart w:id="1225" w:name="_Toc55310104"/>
            <w:r w:rsidRPr="00D868CA">
              <w:rPr>
                <w:rFonts w:cs="Arial"/>
                <w:b/>
                <w:bCs/>
                <w:color w:val="000000"/>
                <w:sz w:val="18"/>
                <w:szCs w:val="18"/>
                <w:lang w:eastAsia="es-MX"/>
              </w:rPr>
              <w:t>Descripción del bien</w:t>
            </w:r>
            <w:bookmarkEnd w:id="1225"/>
          </w:p>
        </w:tc>
        <w:tc>
          <w:tcPr>
            <w:tcW w:w="458" w:type="pct"/>
            <w:tcBorders>
              <w:bottom w:val="single" w:sz="4" w:space="0" w:color="auto"/>
            </w:tcBorders>
            <w:vAlign w:val="center"/>
          </w:tcPr>
          <w:p w14:paraId="531E42BA" w14:textId="6F4296F2" w:rsidR="00CE1AE5" w:rsidRPr="001A4AD8" w:rsidRDefault="00CE1AE5" w:rsidP="00CE1AE5">
            <w:pPr>
              <w:pStyle w:val="normala"/>
              <w:keepNext w:val="0"/>
              <w:tabs>
                <w:tab w:val="clear" w:pos="2127"/>
              </w:tabs>
              <w:spacing w:before="0"/>
              <w:ind w:left="50" w:right="16" w:hanging="50"/>
              <w:jc w:val="center"/>
              <w:rPr>
                <w:rFonts w:cs="Arial"/>
                <w:b/>
                <w:bCs/>
                <w:sz w:val="22"/>
                <w:szCs w:val="22"/>
              </w:rPr>
            </w:pPr>
            <w:bookmarkStart w:id="1226" w:name="_Toc55310105"/>
            <w:r w:rsidRPr="00D868CA">
              <w:rPr>
                <w:rFonts w:cs="Arial"/>
                <w:b/>
                <w:bCs/>
                <w:sz w:val="18"/>
                <w:szCs w:val="18"/>
              </w:rPr>
              <w:t>Unidad de</w:t>
            </w:r>
            <w:r w:rsidR="00911929">
              <w:rPr>
                <w:rFonts w:cs="Arial"/>
                <w:b/>
                <w:bCs/>
                <w:sz w:val="18"/>
                <w:szCs w:val="18"/>
              </w:rPr>
              <w:t xml:space="preserve"> </w:t>
            </w:r>
            <w:r w:rsidRPr="00D868CA">
              <w:rPr>
                <w:rFonts w:cs="Arial"/>
                <w:b/>
                <w:bCs/>
                <w:sz w:val="18"/>
                <w:szCs w:val="18"/>
              </w:rPr>
              <w:t>medida</w:t>
            </w:r>
            <w:bookmarkEnd w:id="1226"/>
          </w:p>
        </w:tc>
        <w:tc>
          <w:tcPr>
            <w:tcW w:w="579" w:type="pct"/>
            <w:tcBorders>
              <w:bottom w:val="single" w:sz="4" w:space="0" w:color="auto"/>
            </w:tcBorders>
            <w:vAlign w:val="center"/>
          </w:tcPr>
          <w:p w14:paraId="41EC69CD" w14:textId="77777777" w:rsidR="00CE1AE5" w:rsidRPr="00D868CA" w:rsidRDefault="00CE1AE5" w:rsidP="00CE1AE5">
            <w:pPr>
              <w:jc w:val="center"/>
              <w:rPr>
                <w:rFonts w:ascii="Arial" w:hAnsi="Arial" w:cs="Arial"/>
                <w:b/>
                <w:bCs/>
                <w:color w:val="000000"/>
                <w:sz w:val="18"/>
                <w:szCs w:val="18"/>
              </w:rPr>
            </w:pPr>
            <w:r w:rsidRPr="00D868CA">
              <w:rPr>
                <w:rFonts w:ascii="Arial" w:hAnsi="Arial" w:cs="Arial"/>
                <w:b/>
                <w:bCs/>
                <w:color w:val="000000"/>
                <w:sz w:val="18"/>
                <w:szCs w:val="18"/>
              </w:rPr>
              <w:t>Cantidad</w:t>
            </w:r>
          </w:p>
          <w:p w14:paraId="5AE53FCF" w14:textId="25A3A7BB" w:rsidR="00CE1AE5" w:rsidRPr="00A56749" w:rsidRDefault="00CE1AE5" w:rsidP="00CE1AE5">
            <w:pPr>
              <w:pStyle w:val="normala"/>
              <w:keepNext w:val="0"/>
              <w:tabs>
                <w:tab w:val="clear" w:pos="2127"/>
              </w:tabs>
              <w:spacing w:before="0"/>
              <w:ind w:left="81" w:right="16" w:firstLine="0"/>
              <w:jc w:val="center"/>
              <w:rPr>
                <w:rFonts w:cs="Arial"/>
                <w:b/>
                <w:bCs/>
                <w:sz w:val="22"/>
                <w:szCs w:val="22"/>
              </w:rPr>
            </w:pPr>
            <w:bookmarkStart w:id="1227" w:name="_Toc55310106"/>
            <w:r w:rsidRPr="00D868CA">
              <w:rPr>
                <w:rFonts w:cs="Arial"/>
                <w:b/>
                <w:bCs/>
                <w:color w:val="000000"/>
                <w:sz w:val="18"/>
                <w:szCs w:val="18"/>
              </w:rPr>
              <w:t>(a)</w:t>
            </w:r>
            <w:bookmarkEnd w:id="1227"/>
          </w:p>
        </w:tc>
        <w:tc>
          <w:tcPr>
            <w:tcW w:w="778" w:type="pct"/>
            <w:tcBorders>
              <w:bottom w:val="single" w:sz="4" w:space="0" w:color="auto"/>
            </w:tcBorders>
          </w:tcPr>
          <w:p w14:paraId="71E9A86C" w14:textId="77777777" w:rsidR="00CE1AE5" w:rsidRPr="00D868CA" w:rsidRDefault="00CE1AE5" w:rsidP="00CE1AE5">
            <w:pPr>
              <w:jc w:val="center"/>
              <w:rPr>
                <w:rFonts w:ascii="Arial" w:hAnsi="Arial" w:cs="Arial"/>
                <w:b/>
                <w:bCs/>
                <w:color w:val="000000"/>
                <w:sz w:val="18"/>
                <w:szCs w:val="18"/>
              </w:rPr>
            </w:pPr>
            <w:r w:rsidRPr="00D868CA">
              <w:rPr>
                <w:rFonts w:ascii="Arial" w:hAnsi="Arial" w:cs="Arial"/>
                <w:b/>
                <w:bCs/>
                <w:color w:val="000000"/>
                <w:sz w:val="18"/>
                <w:szCs w:val="18"/>
              </w:rPr>
              <w:t>Precio Unitario antes de IVA</w:t>
            </w:r>
          </w:p>
          <w:p w14:paraId="008A1B3E" w14:textId="2BEF1D70" w:rsidR="00CE1AE5" w:rsidRPr="00D868CA" w:rsidRDefault="00CE1AE5" w:rsidP="00CE1AE5">
            <w:pPr>
              <w:jc w:val="center"/>
              <w:rPr>
                <w:rFonts w:ascii="Arial" w:hAnsi="Arial" w:cs="Arial"/>
                <w:b/>
                <w:bCs/>
                <w:color w:val="000000"/>
                <w:sz w:val="18"/>
                <w:szCs w:val="18"/>
              </w:rPr>
            </w:pPr>
            <w:r w:rsidRPr="00D868CA">
              <w:rPr>
                <w:rFonts w:ascii="Arial" w:hAnsi="Arial" w:cs="Arial"/>
                <w:b/>
                <w:bCs/>
                <w:color w:val="000000"/>
                <w:sz w:val="18"/>
                <w:szCs w:val="18"/>
              </w:rPr>
              <w:t>(b)</w:t>
            </w:r>
          </w:p>
        </w:tc>
        <w:tc>
          <w:tcPr>
            <w:tcW w:w="803" w:type="pct"/>
            <w:tcBorders>
              <w:bottom w:val="single" w:sz="4" w:space="0" w:color="auto"/>
            </w:tcBorders>
          </w:tcPr>
          <w:p w14:paraId="0B49FC97" w14:textId="79825498" w:rsidR="00CE1AE5" w:rsidRDefault="00CE1AE5" w:rsidP="00CE1AE5">
            <w:pPr>
              <w:jc w:val="center"/>
              <w:rPr>
                <w:rFonts w:ascii="Arial" w:hAnsi="Arial" w:cs="Arial"/>
                <w:b/>
                <w:bCs/>
                <w:color w:val="000000"/>
                <w:sz w:val="18"/>
                <w:szCs w:val="18"/>
              </w:rPr>
            </w:pPr>
            <w:proofErr w:type="gramStart"/>
            <w:r w:rsidRPr="00D868CA">
              <w:rPr>
                <w:rFonts w:ascii="Arial" w:hAnsi="Arial" w:cs="Arial"/>
                <w:b/>
                <w:bCs/>
                <w:color w:val="000000"/>
                <w:sz w:val="18"/>
                <w:szCs w:val="18"/>
              </w:rPr>
              <w:t>Importe  antes</w:t>
            </w:r>
            <w:proofErr w:type="gramEnd"/>
            <w:r w:rsidRPr="00D868CA">
              <w:rPr>
                <w:rFonts w:ascii="Arial" w:hAnsi="Arial" w:cs="Arial"/>
                <w:b/>
                <w:bCs/>
                <w:color w:val="000000"/>
                <w:sz w:val="18"/>
                <w:szCs w:val="18"/>
              </w:rPr>
              <w:t xml:space="preserve"> de IVA</w:t>
            </w:r>
          </w:p>
          <w:p w14:paraId="17F4486D" w14:textId="1363A25E" w:rsidR="00171A05" w:rsidRPr="00D868CA" w:rsidRDefault="00171A05" w:rsidP="00CE1AE5">
            <w:pPr>
              <w:jc w:val="center"/>
              <w:rPr>
                <w:rFonts w:ascii="Arial" w:hAnsi="Arial" w:cs="Arial"/>
                <w:b/>
                <w:bCs/>
                <w:color w:val="000000"/>
                <w:sz w:val="18"/>
                <w:szCs w:val="18"/>
              </w:rPr>
            </w:pPr>
            <w:r>
              <w:rPr>
                <w:rFonts w:ascii="Arial" w:hAnsi="Arial" w:cs="Arial"/>
                <w:b/>
                <w:bCs/>
                <w:color w:val="000000"/>
                <w:sz w:val="18"/>
                <w:szCs w:val="18"/>
              </w:rPr>
              <w:t>(Subtotal)</w:t>
            </w:r>
          </w:p>
          <w:p w14:paraId="15DBB46F" w14:textId="306BE547" w:rsidR="00CE1AE5" w:rsidRPr="00D868CA" w:rsidRDefault="00CE1AE5" w:rsidP="00CE1AE5">
            <w:pPr>
              <w:jc w:val="center"/>
              <w:rPr>
                <w:rFonts w:ascii="Arial" w:hAnsi="Arial" w:cs="Arial"/>
                <w:b/>
                <w:bCs/>
                <w:color w:val="000000"/>
                <w:sz w:val="18"/>
                <w:szCs w:val="18"/>
              </w:rPr>
            </w:pPr>
            <w:r w:rsidRPr="00D868CA">
              <w:rPr>
                <w:rFonts w:ascii="Arial" w:hAnsi="Arial" w:cs="Arial"/>
                <w:b/>
                <w:bCs/>
                <w:color w:val="000000"/>
                <w:sz w:val="18"/>
                <w:szCs w:val="18"/>
              </w:rPr>
              <w:t>(a)*(b)</w:t>
            </w:r>
          </w:p>
        </w:tc>
      </w:tr>
      <w:tr w:rsidR="00911929" w14:paraId="5EDC91AE" w14:textId="5146FEAA" w:rsidTr="00911929">
        <w:trPr>
          <w:trHeight w:val="690"/>
          <w:jc w:val="center"/>
        </w:trPr>
        <w:tc>
          <w:tcPr>
            <w:tcW w:w="474" w:type="pct"/>
            <w:tcBorders>
              <w:top w:val="single" w:sz="4" w:space="0" w:color="auto"/>
              <w:left w:val="single" w:sz="4" w:space="0" w:color="auto"/>
              <w:bottom w:val="single" w:sz="4" w:space="0" w:color="auto"/>
              <w:right w:val="single" w:sz="4" w:space="0" w:color="auto"/>
            </w:tcBorders>
            <w:vAlign w:val="center"/>
          </w:tcPr>
          <w:p w14:paraId="1E6E62B0" w14:textId="126664A3" w:rsidR="00CE1AE5" w:rsidRPr="001A4AD8" w:rsidRDefault="00CE1AE5" w:rsidP="00CE1AE5">
            <w:pPr>
              <w:jc w:val="center"/>
              <w:rPr>
                <w:rFonts w:ascii="Arial" w:hAnsi="Arial" w:cs="Arial"/>
              </w:rPr>
            </w:pPr>
            <w:r w:rsidRPr="00D868CA">
              <w:rPr>
                <w:rFonts w:ascii="Arial" w:hAnsi="Arial" w:cs="Arial"/>
                <w:color w:val="000000"/>
                <w:sz w:val="16"/>
                <w:szCs w:val="16"/>
              </w:rPr>
              <w:t>1</w:t>
            </w:r>
          </w:p>
        </w:tc>
        <w:tc>
          <w:tcPr>
            <w:tcW w:w="1907" w:type="pct"/>
            <w:tcBorders>
              <w:top w:val="single" w:sz="4" w:space="0" w:color="auto"/>
              <w:left w:val="single" w:sz="4" w:space="0" w:color="auto"/>
              <w:bottom w:val="single" w:sz="4" w:space="0" w:color="auto"/>
              <w:right w:val="single" w:sz="4" w:space="0" w:color="auto"/>
            </w:tcBorders>
            <w:vAlign w:val="center"/>
          </w:tcPr>
          <w:p w14:paraId="7D2F816D" w14:textId="77777777" w:rsidR="00CE1AE5" w:rsidRPr="00D868CA" w:rsidRDefault="00CE1AE5" w:rsidP="00CE1AE5">
            <w:pPr>
              <w:jc w:val="both"/>
              <w:rPr>
                <w:rFonts w:ascii="Arial" w:hAnsi="Arial" w:cs="Arial"/>
                <w:color w:val="000000"/>
                <w:sz w:val="18"/>
                <w:szCs w:val="18"/>
                <w:lang w:eastAsia="es-MX"/>
              </w:rPr>
            </w:pPr>
            <w:r w:rsidRPr="00D868CA">
              <w:rPr>
                <w:rFonts w:ascii="Arial" w:hAnsi="Arial" w:cs="Arial"/>
                <w:color w:val="000000"/>
                <w:sz w:val="18"/>
                <w:szCs w:val="18"/>
                <w:lang w:eastAsia="es-MX"/>
              </w:rPr>
              <w:t>Mascarilla desechable plisada 3 capas termosellado con ajustador nasal moldeable oculto.</w:t>
            </w:r>
          </w:p>
          <w:p w14:paraId="228525FD" w14:textId="19C930FE" w:rsidR="00CE1AE5" w:rsidRPr="00D868CA" w:rsidRDefault="00CE1AE5" w:rsidP="00CE1AE5">
            <w:pPr>
              <w:jc w:val="both"/>
              <w:rPr>
                <w:rFonts w:ascii="Arial" w:hAnsi="Arial" w:cs="Arial"/>
                <w:color w:val="000000"/>
                <w:sz w:val="18"/>
                <w:szCs w:val="18"/>
                <w:lang w:eastAsia="es-MX"/>
              </w:rPr>
            </w:pPr>
            <w:r w:rsidRPr="00D868CA">
              <w:rPr>
                <w:rFonts w:ascii="Arial" w:hAnsi="Arial" w:cs="Arial"/>
                <w:color w:val="000000"/>
                <w:sz w:val="18"/>
                <w:szCs w:val="18"/>
                <w:lang w:eastAsia="es-MX"/>
              </w:rPr>
              <w:t xml:space="preserve">3 capas de Tela No Tejida </w:t>
            </w:r>
            <w:proofErr w:type="spellStart"/>
            <w:r w:rsidRPr="00D868CA">
              <w:rPr>
                <w:rFonts w:ascii="Arial" w:hAnsi="Arial" w:cs="Arial"/>
                <w:color w:val="000000"/>
                <w:sz w:val="18"/>
                <w:szCs w:val="18"/>
                <w:lang w:eastAsia="es-MX"/>
              </w:rPr>
              <w:t>Sms</w:t>
            </w:r>
            <w:proofErr w:type="spellEnd"/>
            <w:r w:rsidRPr="00D868CA">
              <w:rPr>
                <w:rFonts w:ascii="Arial" w:hAnsi="Arial" w:cs="Arial"/>
                <w:color w:val="000000"/>
                <w:sz w:val="18"/>
                <w:szCs w:val="18"/>
                <w:lang w:eastAsia="es-MX"/>
              </w:rPr>
              <w:t>.</w:t>
            </w:r>
            <w:r w:rsidR="00911929">
              <w:rPr>
                <w:rFonts w:ascii="Arial" w:hAnsi="Arial" w:cs="Arial"/>
                <w:color w:val="000000"/>
                <w:sz w:val="18"/>
                <w:szCs w:val="18"/>
                <w:lang w:eastAsia="es-MX"/>
              </w:rPr>
              <w:t xml:space="preserve"> </w:t>
            </w:r>
            <w:r w:rsidRPr="00D868CA">
              <w:rPr>
                <w:rFonts w:ascii="Arial" w:hAnsi="Arial" w:cs="Arial"/>
                <w:color w:val="000000"/>
                <w:sz w:val="18"/>
                <w:szCs w:val="18"/>
                <w:lang w:eastAsia="es-MX"/>
              </w:rPr>
              <w:t>(De fibras 100% Polipropileno).</w:t>
            </w:r>
          </w:p>
          <w:p w14:paraId="690F2A42" w14:textId="77777777" w:rsidR="00CE1AE5" w:rsidRPr="00D868CA" w:rsidRDefault="00CE1AE5" w:rsidP="00CE1AE5">
            <w:pPr>
              <w:jc w:val="both"/>
              <w:rPr>
                <w:rFonts w:ascii="Arial" w:hAnsi="Arial" w:cs="Arial"/>
                <w:sz w:val="18"/>
                <w:szCs w:val="18"/>
                <w:lang w:eastAsia="es-MX"/>
              </w:rPr>
            </w:pPr>
            <w:r w:rsidRPr="00D868CA">
              <w:rPr>
                <w:rFonts w:ascii="Arial" w:hAnsi="Arial" w:cs="Arial"/>
                <w:color w:val="000000"/>
                <w:sz w:val="18"/>
                <w:szCs w:val="18"/>
                <w:lang w:eastAsia="es-MX"/>
              </w:rPr>
              <w:t xml:space="preserve">Resistente A Fluidos, Antiestático, Hipo Alergénico, </w:t>
            </w:r>
            <w:r w:rsidRPr="00D868CA">
              <w:rPr>
                <w:rFonts w:ascii="Arial" w:hAnsi="Arial" w:cs="Arial"/>
                <w:sz w:val="18"/>
                <w:szCs w:val="18"/>
                <w:lang w:eastAsia="es-MX"/>
              </w:rPr>
              <w:t>con bandas o ajuste elástico a la cabeza redonda elástica.</w:t>
            </w:r>
          </w:p>
          <w:p w14:paraId="0CE5BEF5" w14:textId="70C516B0" w:rsidR="00CE1AE5" w:rsidRDefault="00CE1AE5" w:rsidP="00911929">
            <w:pPr>
              <w:pStyle w:val="normala"/>
              <w:keepNext w:val="0"/>
              <w:tabs>
                <w:tab w:val="clear" w:pos="2127"/>
              </w:tabs>
              <w:spacing w:before="0"/>
              <w:ind w:left="0" w:firstLine="0"/>
              <w:rPr>
                <w:rFonts w:cs="Arial"/>
                <w:sz w:val="24"/>
                <w:szCs w:val="24"/>
              </w:rPr>
            </w:pPr>
            <w:bookmarkStart w:id="1228" w:name="_Toc55310107"/>
            <w:r w:rsidRPr="00D868CA">
              <w:rPr>
                <w:rFonts w:cs="Arial"/>
                <w:sz w:val="18"/>
                <w:szCs w:val="18"/>
                <w:lang w:eastAsia="es-MX"/>
              </w:rPr>
              <w:t>Eficiencia de filtración bacteriana:</w:t>
            </w:r>
            <w:r w:rsidR="00911929">
              <w:rPr>
                <w:rFonts w:cs="Arial"/>
                <w:sz w:val="18"/>
                <w:szCs w:val="18"/>
                <w:lang w:eastAsia="es-MX"/>
              </w:rPr>
              <w:t xml:space="preserve"> </w:t>
            </w:r>
            <w:r w:rsidRPr="00D868CA">
              <w:rPr>
                <w:rFonts w:cs="Arial"/>
                <w:sz w:val="18"/>
                <w:szCs w:val="18"/>
                <w:lang w:eastAsia="es-MX"/>
              </w:rPr>
              <w:t>95%</w:t>
            </w:r>
            <w:bookmarkEnd w:id="1228"/>
          </w:p>
        </w:tc>
        <w:tc>
          <w:tcPr>
            <w:tcW w:w="458" w:type="pct"/>
            <w:tcBorders>
              <w:top w:val="single" w:sz="4" w:space="0" w:color="auto"/>
              <w:left w:val="single" w:sz="4" w:space="0" w:color="auto"/>
              <w:bottom w:val="single" w:sz="4" w:space="0" w:color="auto"/>
              <w:right w:val="single" w:sz="4" w:space="0" w:color="auto"/>
            </w:tcBorders>
            <w:vAlign w:val="center"/>
          </w:tcPr>
          <w:p w14:paraId="64DB7101" w14:textId="5974CEEE" w:rsidR="00CE1AE5" w:rsidRDefault="00CE1AE5" w:rsidP="00911929">
            <w:pPr>
              <w:pStyle w:val="normala"/>
              <w:keepNext w:val="0"/>
              <w:tabs>
                <w:tab w:val="clear" w:pos="2127"/>
              </w:tabs>
              <w:spacing w:before="0"/>
              <w:jc w:val="center"/>
              <w:rPr>
                <w:rFonts w:cs="Arial"/>
                <w:sz w:val="24"/>
                <w:szCs w:val="24"/>
              </w:rPr>
            </w:pPr>
            <w:bookmarkStart w:id="1229" w:name="_Toc55310108"/>
            <w:r w:rsidRPr="00D868CA">
              <w:rPr>
                <w:rFonts w:cs="Arial"/>
                <w:color w:val="000000"/>
                <w:sz w:val="18"/>
                <w:szCs w:val="18"/>
                <w:lang w:eastAsia="es-MX"/>
              </w:rPr>
              <w:t>Pieza</w:t>
            </w:r>
            <w:bookmarkEnd w:id="1229"/>
          </w:p>
        </w:tc>
        <w:tc>
          <w:tcPr>
            <w:tcW w:w="579" w:type="pct"/>
            <w:tcBorders>
              <w:top w:val="single" w:sz="4" w:space="0" w:color="auto"/>
              <w:left w:val="single" w:sz="4" w:space="0" w:color="auto"/>
              <w:bottom w:val="single" w:sz="4" w:space="0" w:color="auto"/>
              <w:right w:val="single" w:sz="4" w:space="0" w:color="auto"/>
            </w:tcBorders>
            <w:vAlign w:val="center"/>
          </w:tcPr>
          <w:p w14:paraId="518B0F73" w14:textId="713366F6" w:rsidR="00CE1AE5" w:rsidRDefault="00CE1AE5" w:rsidP="00911929">
            <w:pPr>
              <w:pStyle w:val="normala"/>
              <w:keepNext w:val="0"/>
              <w:tabs>
                <w:tab w:val="clear" w:pos="2127"/>
              </w:tabs>
              <w:spacing w:before="0"/>
              <w:jc w:val="center"/>
              <w:rPr>
                <w:rFonts w:cs="Arial"/>
                <w:sz w:val="24"/>
                <w:szCs w:val="24"/>
              </w:rPr>
            </w:pPr>
            <w:bookmarkStart w:id="1230" w:name="_Toc55310109"/>
            <w:r w:rsidRPr="00D868CA">
              <w:rPr>
                <w:rFonts w:cs="Arial"/>
                <w:color w:val="000000"/>
                <w:sz w:val="18"/>
                <w:szCs w:val="18"/>
                <w:lang w:eastAsia="es-MX"/>
              </w:rPr>
              <w:t>316,000</w:t>
            </w:r>
            <w:bookmarkEnd w:id="1230"/>
          </w:p>
        </w:tc>
        <w:tc>
          <w:tcPr>
            <w:tcW w:w="778" w:type="pct"/>
            <w:tcBorders>
              <w:top w:val="single" w:sz="4" w:space="0" w:color="auto"/>
              <w:left w:val="single" w:sz="4" w:space="0" w:color="auto"/>
              <w:bottom w:val="single" w:sz="4" w:space="0" w:color="auto"/>
              <w:right w:val="single" w:sz="4" w:space="0" w:color="auto"/>
            </w:tcBorders>
          </w:tcPr>
          <w:p w14:paraId="3BB4FAD7" w14:textId="77777777" w:rsidR="00CE1AE5" w:rsidRPr="00D868CA" w:rsidRDefault="00CE1AE5" w:rsidP="00CE1AE5">
            <w:pPr>
              <w:pStyle w:val="normala"/>
              <w:keepNext w:val="0"/>
              <w:tabs>
                <w:tab w:val="clear" w:pos="2127"/>
              </w:tabs>
              <w:spacing w:before="0"/>
              <w:jc w:val="right"/>
              <w:rPr>
                <w:rFonts w:cs="Arial"/>
                <w:color w:val="000000"/>
                <w:sz w:val="18"/>
                <w:szCs w:val="18"/>
                <w:lang w:eastAsia="es-MX"/>
              </w:rPr>
            </w:pPr>
          </w:p>
        </w:tc>
        <w:tc>
          <w:tcPr>
            <w:tcW w:w="803" w:type="pct"/>
            <w:tcBorders>
              <w:top w:val="single" w:sz="4" w:space="0" w:color="auto"/>
              <w:left w:val="single" w:sz="4" w:space="0" w:color="auto"/>
              <w:bottom w:val="single" w:sz="4" w:space="0" w:color="auto"/>
              <w:right w:val="single" w:sz="4" w:space="0" w:color="auto"/>
            </w:tcBorders>
          </w:tcPr>
          <w:p w14:paraId="7931BB01" w14:textId="77777777" w:rsidR="00CE1AE5" w:rsidRPr="00D868CA" w:rsidRDefault="00CE1AE5" w:rsidP="00CE1AE5">
            <w:pPr>
              <w:pStyle w:val="normala"/>
              <w:keepNext w:val="0"/>
              <w:tabs>
                <w:tab w:val="clear" w:pos="2127"/>
              </w:tabs>
              <w:spacing w:before="0"/>
              <w:jc w:val="right"/>
              <w:rPr>
                <w:rFonts w:cs="Arial"/>
                <w:color w:val="000000"/>
                <w:sz w:val="18"/>
                <w:szCs w:val="18"/>
                <w:lang w:eastAsia="es-MX"/>
              </w:rPr>
            </w:pPr>
          </w:p>
        </w:tc>
      </w:tr>
      <w:tr w:rsidR="00911929" w14:paraId="7D53C610" w14:textId="77777777" w:rsidTr="00911929">
        <w:trPr>
          <w:trHeight w:val="690"/>
          <w:jc w:val="center"/>
        </w:trPr>
        <w:tc>
          <w:tcPr>
            <w:tcW w:w="474" w:type="pct"/>
            <w:tcBorders>
              <w:top w:val="single" w:sz="4" w:space="0" w:color="auto"/>
              <w:left w:val="nil"/>
              <w:bottom w:val="nil"/>
              <w:right w:val="nil"/>
            </w:tcBorders>
            <w:vAlign w:val="center"/>
          </w:tcPr>
          <w:p w14:paraId="14DFB753" w14:textId="77777777" w:rsidR="00CE1AE5" w:rsidRPr="00D868CA" w:rsidRDefault="00CE1AE5" w:rsidP="00CE1AE5">
            <w:pPr>
              <w:jc w:val="center"/>
              <w:rPr>
                <w:rFonts w:ascii="Arial" w:hAnsi="Arial" w:cs="Arial"/>
                <w:color w:val="000000"/>
                <w:sz w:val="16"/>
                <w:szCs w:val="16"/>
              </w:rPr>
            </w:pPr>
          </w:p>
        </w:tc>
        <w:tc>
          <w:tcPr>
            <w:tcW w:w="1907" w:type="pct"/>
            <w:tcBorders>
              <w:top w:val="single" w:sz="4" w:space="0" w:color="auto"/>
              <w:left w:val="nil"/>
              <w:bottom w:val="nil"/>
              <w:right w:val="nil"/>
            </w:tcBorders>
            <w:vAlign w:val="center"/>
          </w:tcPr>
          <w:p w14:paraId="6588A36C" w14:textId="77777777" w:rsidR="00CE1AE5" w:rsidRPr="00D868CA" w:rsidRDefault="00CE1AE5" w:rsidP="00CE1AE5">
            <w:pPr>
              <w:jc w:val="both"/>
              <w:rPr>
                <w:rFonts w:ascii="Arial" w:hAnsi="Arial" w:cs="Arial"/>
                <w:color w:val="000000"/>
                <w:sz w:val="18"/>
                <w:szCs w:val="18"/>
                <w:lang w:eastAsia="es-MX"/>
              </w:rPr>
            </w:pPr>
          </w:p>
        </w:tc>
        <w:tc>
          <w:tcPr>
            <w:tcW w:w="458" w:type="pct"/>
            <w:tcBorders>
              <w:top w:val="single" w:sz="4" w:space="0" w:color="auto"/>
              <w:left w:val="nil"/>
              <w:bottom w:val="nil"/>
              <w:right w:val="nil"/>
            </w:tcBorders>
            <w:vAlign w:val="center"/>
          </w:tcPr>
          <w:p w14:paraId="45F24FE2" w14:textId="77777777" w:rsidR="00CE1AE5" w:rsidRPr="00D868CA" w:rsidRDefault="00CE1AE5" w:rsidP="00CE1AE5">
            <w:pPr>
              <w:pStyle w:val="normala"/>
              <w:keepNext w:val="0"/>
              <w:tabs>
                <w:tab w:val="clear" w:pos="2127"/>
              </w:tabs>
              <w:spacing w:before="0"/>
              <w:jc w:val="right"/>
              <w:rPr>
                <w:rFonts w:cs="Arial"/>
                <w:color w:val="000000"/>
                <w:sz w:val="18"/>
                <w:szCs w:val="18"/>
                <w:lang w:eastAsia="es-MX"/>
              </w:rPr>
            </w:pPr>
          </w:p>
        </w:tc>
        <w:tc>
          <w:tcPr>
            <w:tcW w:w="579" w:type="pct"/>
            <w:tcBorders>
              <w:top w:val="single" w:sz="4" w:space="0" w:color="auto"/>
              <w:left w:val="nil"/>
              <w:bottom w:val="nil"/>
              <w:right w:val="nil"/>
            </w:tcBorders>
            <w:vAlign w:val="center"/>
          </w:tcPr>
          <w:p w14:paraId="7BEF6F48" w14:textId="77777777" w:rsidR="00CE1AE5" w:rsidRPr="00D868CA" w:rsidRDefault="00CE1AE5" w:rsidP="00CE1AE5">
            <w:pPr>
              <w:pStyle w:val="normala"/>
              <w:keepNext w:val="0"/>
              <w:tabs>
                <w:tab w:val="clear" w:pos="2127"/>
              </w:tabs>
              <w:spacing w:before="0"/>
              <w:jc w:val="right"/>
              <w:rPr>
                <w:rFonts w:cs="Arial"/>
                <w:color w:val="000000"/>
                <w:sz w:val="18"/>
                <w:szCs w:val="18"/>
                <w:lang w:eastAsia="es-MX"/>
              </w:rPr>
            </w:pPr>
          </w:p>
        </w:tc>
        <w:tc>
          <w:tcPr>
            <w:tcW w:w="778" w:type="pct"/>
            <w:tcBorders>
              <w:top w:val="single" w:sz="4" w:space="0" w:color="auto"/>
              <w:left w:val="nil"/>
              <w:bottom w:val="nil"/>
              <w:right w:val="single" w:sz="4" w:space="0" w:color="auto"/>
            </w:tcBorders>
          </w:tcPr>
          <w:p w14:paraId="2B8D29B9" w14:textId="14FF31F2" w:rsidR="00CE1AE5" w:rsidRPr="009C509F" w:rsidRDefault="009C509F" w:rsidP="00CE1AE5">
            <w:pPr>
              <w:pStyle w:val="normala"/>
              <w:keepNext w:val="0"/>
              <w:tabs>
                <w:tab w:val="clear" w:pos="2127"/>
              </w:tabs>
              <w:spacing w:before="0"/>
              <w:jc w:val="right"/>
              <w:rPr>
                <w:rFonts w:cs="Arial"/>
                <w:b/>
                <w:bCs/>
                <w:color w:val="000000"/>
                <w:sz w:val="22"/>
                <w:szCs w:val="22"/>
                <w:lang w:eastAsia="es-MX"/>
              </w:rPr>
            </w:pPr>
            <w:bookmarkStart w:id="1231" w:name="_Toc55310110"/>
            <w:proofErr w:type="spellStart"/>
            <w:r w:rsidRPr="009C509F">
              <w:rPr>
                <w:rFonts w:cs="Arial"/>
                <w:b/>
                <w:bCs/>
                <w:color w:val="000000"/>
                <w:sz w:val="22"/>
                <w:szCs w:val="22"/>
                <w:lang w:eastAsia="es-MX"/>
              </w:rPr>
              <w:t>iva</w:t>
            </w:r>
            <w:bookmarkEnd w:id="1231"/>
            <w:proofErr w:type="spellEnd"/>
          </w:p>
        </w:tc>
        <w:tc>
          <w:tcPr>
            <w:tcW w:w="803" w:type="pct"/>
            <w:tcBorders>
              <w:top w:val="single" w:sz="4" w:space="0" w:color="auto"/>
              <w:left w:val="single" w:sz="4" w:space="0" w:color="auto"/>
              <w:bottom w:val="single" w:sz="4" w:space="0" w:color="auto"/>
              <w:right w:val="single" w:sz="4" w:space="0" w:color="auto"/>
            </w:tcBorders>
          </w:tcPr>
          <w:p w14:paraId="61866EC1" w14:textId="77777777" w:rsidR="00CE1AE5" w:rsidRPr="00D868CA" w:rsidRDefault="00CE1AE5" w:rsidP="00CE1AE5">
            <w:pPr>
              <w:pStyle w:val="normala"/>
              <w:keepNext w:val="0"/>
              <w:tabs>
                <w:tab w:val="clear" w:pos="2127"/>
              </w:tabs>
              <w:spacing w:before="0"/>
              <w:jc w:val="right"/>
              <w:rPr>
                <w:rFonts w:cs="Arial"/>
                <w:color w:val="000000"/>
                <w:sz w:val="18"/>
                <w:szCs w:val="18"/>
                <w:lang w:eastAsia="es-MX"/>
              </w:rPr>
            </w:pPr>
          </w:p>
        </w:tc>
      </w:tr>
      <w:tr w:rsidR="00911929" w14:paraId="1B47D74C" w14:textId="77777777" w:rsidTr="00911929">
        <w:trPr>
          <w:trHeight w:val="690"/>
          <w:jc w:val="center"/>
        </w:trPr>
        <w:tc>
          <w:tcPr>
            <w:tcW w:w="474" w:type="pct"/>
            <w:tcBorders>
              <w:top w:val="nil"/>
              <w:left w:val="nil"/>
              <w:bottom w:val="nil"/>
              <w:right w:val="nil"/>
            </w:tcBorders>
            <w:vAlign w:val="center"/>
          </w:tcPr>
          <w:p w14:paraId="64C949CF" w14:textId="77777777" w:rsidR="009C509F" w:rsidRPr="00D868CA" w:rsidRDefault="009C509F" w:rsidP="00CE1AE5">
            <w:pPr>
              <w:jc w:val="center"/>
              <w:rPr>
                <w:rFonts w:ascii="Arial" w:hAnsi="Arial" w:cs="Arial"/>
                <w:color w:val="000000"/>
                <w:sz w:val="16"/>
                <w:szCs w:val="16"/>
              </w:rPr>
            </w:pPr>
          </w:p>
        </w:tc>
        <w:tc>
          <w:tcPr>
            <w:tcW w:w="1907" w:type="pct"/>
            <w:tcBorders>
              <w:top w:val="nil"/>
              <w:left w:val="nil"/>
              <w:bottom w:val="nil"/>
              <w:right w:val="nil"/>
            </w:tcBorders>
            <w:vAlign w:val="center"/>
          </w:tcPr>
          <w:p w14:paraId="19218742" w14:textId="77777777" w:rsidR="009C509F" w:rsidRPr="00D868CA" w:rsidRDefault="009C509F" w:rsidP="00CE1AE5">
            <w:pPr>
              <w:jc w:val="both"/>
              <w:rPr>
                <w:rFonts w:ascii="Arial" w:hAnsi="Arial" w:cs="Arial"/>
                <w:color w:val="000000"/>
                <w:sz w:val="18"/>
                <w:szCs w:val="18"/>
                <w:lang w:eastAsia="es-MX"/>
              </w:rPr>
            </w:pPr>
          </w:p>
        </w:tc>
        <w:tc>
          <w:tcPr>
            <w:tcW w:w="458" w:type="pct"/>
            <w:tcBorders>
              <w:top w:val="nil"/>
              <w:left w:val="nil"/>
              <w:bottom w:val="nil"/>
              <w:right w:val="nil"/>
            </w:tcBorders>
            <w:vAlign w:val="center"/>
          </w:tcPr>
          <w:p w14:paraId="364EA886" w14:textId="77777777" w:rsidR="009C509F" w:rsidRPr="00D868CA" w:rsidRDefault="009C509F" w:rsidP="00CE1AE5">
            <w:pPr>
              <w:pStyle w:val="normala"/>
              <w:keepNext w:val="0"/>
              <w:tabs>
                <w:tab w:val="clear" w:pos="2127"/>
              </w:tabs>
              <w:spacing w:before="0"/>
              <w:jc w:val="right"/>
              <w:rPr>
                <w:rFonts w:cs="Arial"/>
                <w:color w:val="000000"/>
                <w:sz w:val="18"/>
                <w:szCs w:val="18"/>
                <w:lang w:eastAsia="es-MX"/>
              </w:rPr>
            </w:pPr>
          </w:p>
        </w:tc>
        <w:tc>
          <w:tcPr>
            <w:tcW w:w="579" w:type="pct"/>
            <w:tcBorders>
              <w:top w:val="nil"/>
              <w:left w:val="nil"/>
              <w:bottom w:val="nil"/>
              <w:right w:val="nil"/>
            </w:tcBorders>
            <w:vAlign w:val="center"/>
          </w:tcPr>
          <w:p w14:paraId="02A3E357" w14:textId="77777777" w:rsidR="009C509F" w:rsidRPr="00D868CA" w:rsidRDefault="009C509F" w:rsidP="00CE1AE5">
            <w:pPr>
              <w:pStyle w:val="normala"/>
              <w:keepNext w:val="0"/>
              <w:tabs>
                <w:tab w:val="clear" w:pos="2127"/>
              </w:tabs>
              <w:spacing w:before="0"/>
              <w:jc w:val="right"/>
              <w:rPr>
                <w:rFonts w:cs="Arial"/>
                <w:color w:val="000000"/>
                <w:sz w:val="18"/>
                <w:szCs w:val="18"/>
                <w:lang w:eastAsia="es-MX"/>
              </w:rPr>
            </w:pPr>
          </w:p>
        </w:tc>
        <w:tc>
          <w:tcPr>
            <w:tcW w:w="778" w:type="pct"/>
            <w:tcBorders>
              <w:top w:val="nil"/>
              <w:left w:val="nil"/>
              <w:bottom w:val="nil"/>
              <w:right w:val="single" w:sz="4" w:space="0" w:color="auto"/>
            </w:tcBorders>
          </w:tcPr>
          <w:p w14:paraId="64553F18" w14:textId="0D61464A" w:rsidR="009C509F" w:rsidRPr="009C509F" w:rsidRDefault="009C509F" w:rsidP="00CE1AE5">
            <w:pPr>
              <w:pStyle w:val="normala"/>
              <w:keepNext w:val="0"/>
              <w:tabs>
                <w:tab w:val="clear" w:pos="2127"/>
              </w:tabs>
              <w:spacing w:before="0"/>
              <w:jc w:val="right"/>
              <w:rPr>
                <w:rFonts w:cs="Arial"/>
                <w:b/>
                <w:bCs/>
                <w:color w:val="000000"/>
                <w:sz w:val="22"/>
                <w:szCs w:val="22"/>
                <w:lang w:eastAsia="es-MX"/>
              </w:rPr>
            </w:pPr>
            <w:bookmarkStart w:id="1232" w:name="_Toc55310111"/>
            <w:r w:rsidRPr="009C509F">
              <w:rPr>
                <w:rFonts w:cs="Arial"/>
                <w:b/>
                <w:bCs/>
                <w:color w:val="000000"/>
                <w:sz w:val="22"/>
                <w:szCs w:val="22"/>
                <w:lang w:eastAsia="es-MX"/>
              </w:rPr>
              <w:t>total</w:t>
            </w:r>
            <w:bookmarkEnd w:id="1232"/>
          </w:p>
        </w:tc>
        <w:tc>
          <w:tcPr>
            <w:tcW w:w="803" w:type="pct"/>
            <w:tcBorders>
              <w:top w:val="single" w:sz="4" w:space="0" w:color="auto"/>
              <w:left w:val="single" w:sz="4" w:space="0" w:color="auto"/>
              <w:bottom w:val="single" w:sz="4" w:space="0" w:color="auto"/>
              <w:right w:val="single" w:sz="4" w:space="0" w:color="auto"/>
            </w:tcBorders>
          </w:tcPr>
          <w:p w14:paraId="3562684B" w14:textId="77777777" w:rsidR="009C509F" w:rsidRPr="00D868CA" w:rsidRDefault="009C509F" w:rsidP="00CE1AE5">
            <w:pPr>
              <w:pStyle w:val="normala"/>
              <w:keepNext w:val="0"/>
              <w:tabs>
                <w:tab w:val="clear" w:pos="2127"/>
              </w:tabs>
              <w:spacing w:before="0"/>
              <w:jc w:val="right"/>
              <w:rPr>
                <w:rFonts w:cs="Arial"/>
                <w:color w:val="000000"/>
                <w:sz w:val="18"/>
                <w:szCs w:val="18"/>
                <w:lang w:eastAsia="es-MX"/>
              </w:rPr>
            </w:pPr>
          </w:p>
        </w:tc>
      </w:tr>
    </w:tbl>
    <w:p w14:paraId="5F9F3893" w14:textId="77777777" w:rsidR="009802EE" w:rsidRPr="009802EE" w:rsidRDefault="009802EE" w:rsidP="009802EE">
      <w:pPr>
        <w:suppressAutoHyphens/>
        <w:jc w:val="both"/>
        <w:rPr>
          <w:sz w:val="10"/>
          <w:szCs w:val="10"/>
        </w:rPr>
      </w:pPr>
    </w:p>
    <w:p w14:paraId="72380FFA" w14:textId="1D36BE9B" w:rsidR="00C421F2" w:rsidRDefault="00C421F2" w:rsidP="00A0728D">
      <w:pPr>
        <w:rPr>
          <w:rFonts w:ascii="Arial" w:hAnsi="Arial" w:cs="Arial"/>
        </w:rPr>
      </w:pPr>
    </w:p>
    <w:p w14:paraId="583AFD26" w14:textId="77777777" w:rsidR="00911929" w:rsidRDefault="00911929" w:rsidP="00A0728D">
      <w:pPr>
        <w:rPr>
          <w:rFonts w:ascii="Arial" w:hAnsi="Arial" w:cs="Arial"/>
        </w:rPr>
      </w:pPr>
    </w:p>
    <w:p w14:paraId="5491F6B1" w14:textId="1EEAFAE3" w:rsidR="009802EE" w:rsidRPr="009802EE" w:rsidRDefault="00B20179" w:rsidP="009802EE">
      <w:pPr>
        <w:suppressAutoHyphens/>
        <w:jc w:val="both"/>
        <w:rPr>
          <w:rFonts w:ascii="Arial" w:hAnsi="Arial" w:cs="Arial"/>
          <w:b/>
        </w:rPr>
      </w:pPr>
      <w:r>
        <w:rPr>
          <w:rFonts w:ascii="Arial" w:hAnsi="Arial" w:cs="Arial"/>
          <w:b/>
        </w:rPr>
        <w:t>Monto total antes de IVA (Subtotal)</w:t>
      </w:r>
      <w:r w:rsidR="009802EE" w:rsidRPr="009802EE">
        <w:rPr>
          <w:rFonts w:ascii="Arial" w:hAnsi="Arial" w:cs="Arial"/>
          <w:b/>
        </w:rPr>
        <w:t xml:space="preserve">, con </w:t>
      </w:r>
      <w:r w:rsidR="003B458E" w:rsidRPr="009802EE">
        <w:rPr>
          <w:rFonts w:ascii="Arial" w:hAnsi="Arial" w:cs="Arial"/>
          <w:b/>
        </w:rPr>
        <w:t>letr</w:t>
      </w:r>
      <w:r w:rsidR="003B458E">
        <w:rPr>
          <w:rFonts w:ascii="Arial" w:hAnsi="Arial" w:cs="Arial"/>
          <w:b/>
        </w:rPr>
        <w:t>a:</w:t>
      </w:r>
      <w:r w:rsidR="003B458E" w:rsidRPr="009802EE">
        <w:rPr>
          <w:rFonts w:ascii="Arial" w:hAnsi="Arial" w:cs="Arial"/>
          <w:b/>
        </w:rPr>
        <w:t xml:space="preserve"> _</w:t>
      </w:r>
      <w:r w:rsidR="009802EE" w:rsidRPr="009802EE">
        <w:rPr>
          <w:rFonts w:ascii="Arial" w:hAnsi="Arial" w:cs="Arial"/>
          <w:b/>
        </w:rPr>
        <w:t>______________________</w:t>
      </w:r>
      <w:r w:rsidR="003B458E">
        <w:rPr>
          <w:rFonts w:ascii="Arial" w:hAnsi="Arial" w:cs="Arial"/>
          <w:b/>
        </w:rPr>
        <w:t>____________</w:t>
      </w:r>
      <w:r w:rsidR="009802EE" w:rsidRPr="009802EE">
        <w:rPr>
          <w:rFonts w:ascii="Arial" w:hAnsi="Arial" w:cs="Arial"/>
          <w:b/>
        </w:rPr>
        <w:t>______</w:t>
      </w:r>
    </w:p>
    <w:p w14:paraId="7EB1BCDD" w14:textId="7D97AE3F" w:rsidR="009802EE" w:rsidRPr="009802EE" w:rsidRDefault="009802EE" w:rsidP="009802EE">
      <w:pPr>
        <w:pStyle w:val="Textoindependiente"/>
        <w:jc w:val="center"/>
        <w:rPr>
          <w:rFonts w:cs="Arial"/>
          <w:i/>
          <w:sz w:val="18"/>
        </w:rPr>
      </w:pPr>
      <w:r w:rsidRPr="009802EE">
        <w:rPr>
          <w:rFonts w:cs="Arial"/>
          <w:i/>
          <w:sz w:val="18"/>
        </w:rPr>
        <w:t xml:space="preserve">                 </w:t>
      </w:r>
      <w:r w:rsidR="00A56749">
        <w:rPr>
          <w:rFonts w:cs="Arial"/>
          <w:i/>
          <w:sz w:val="18"/>
        </w:rPr>
        <w:t xml:space="preserve">                                                       </w:t>
      </w:r>
      <w:r w:rsidRPr="009802EE">
        <w:rPr>
          <w:rFonts w:cs="Arial"/>
          <w:i/>
          <w:sz w:val="18"/>
        </w:rPr>
        <w:t xml:space="preserve">        </w:t>
      </w:r>
      <w:r w:rsidR="00874A73">
        <w:rPr>
          <w:rFonts w:cs="Arial"/>
          <w:i/>
          <w:sz w:val="18"/>
        </w:rPr>
        <w:t xml:space="preserve"> </w:t>
      </w:r>
      <w:r w:rsidRPr="009802EE">
        <w:rPr>
          <w:rFonts w:cs="Arial"/>
          <w:i/>
          <w:sz w:val="18"/>
        </w:rPr>
        <w:t xml:space="preserve">(En </w:t>
      </w:r>
      <w:r w:rsidR="003D6D27">
        <w:rPr>
          <w:rFonts w:cs="Arial"/>
          <w:i/>
          <w:sz w:val="18"/>
        </w:rPr>
        <w:t>pesos mexicanos</w:t>
      </w:r>
      <w:r w:rsidR="00A0208C">
        <w:rPr>
          <w:rFonts w:cs="Arial"/>
          <w:i/>
          <w:sz w:val="18"/>
        </w:rPr>
        <w:t xml:space="preserve"> </w:t>
      </w:r>
      <w:r w:rsidRPr="009802EE">
        <w:rPr>
          <w:rFonts w:cs="Arial"/>
          <w:i/>
          <w:sz w:val="18"/>
        </w:rPr>
        <w:t xml:space="preserve">con </w:t>
      </w:r>
      <w:r w:rsidR="003D6D27">
        <w:rPr>
          <w:rFonts w:cs="Arial"/>
          <w:i/>
          <w:sz w:val="18"/>
        </w:rPr>
        <w:t>dos</w:t>
      </w:r>
      <w:r w:rsidRPr="009802EE">
        <w:rPr>
          <w:rFonts w:cs="Arial"/>
          <w:i/>
          <w:sz w:val="18"/>
        </w:rPr>
        <w:t xml:space="preserve"> decimales)</w:t>
      </w:r>
    </w:p>
    <w:p w14:paraId="03A75EF4" w14:textId="77777777" w:rsidR="009802EE" w:rsidRPr="009802EE" w:rsidRDefault="009802EE" w:rsidP="009802EE">
      <w:pPr>
        <w:pStyle w:val="Textoindependiente"/>
        <w:jc w:val="center"/>
        <w:rPr>
          <w:rFonts w:cs="Arial"/>
          <w:sz w:val="14"/>
          <w:szCs w:val="14"/>
        </w:rPr>
      </w:pPr>
    </w:p>
    <w:p w14:paraId="10C9465F" w14:textId="2ACABFFD" w:rsidR="00874A73" w:rsidRDefault="00874A73" w:rsidP="009802EE">
      <w:pPr>
        <w:pStyle w:val="Textoindependiente"/>
        <w:jc w:val="center"/>
        <w:rPr>
          <w:rFonts w:cs="Arial"/>
          <w:sz w:val="20"/>
        </w:rPr>
      </w:pPr>
    </w:p>
    <w:p w14:paraId="3F34240D" w14:textId="77777777" w:rsidR="001D1FEB" w:rsidRDefault="001D1FEB" w:rsidP="009802EE">
      <w:pPr>
        <w:pStyle w:val="Textoindependiente"/>
        <w:jc w:val="center"/>
        <w:rPr>
          <w:rFonts w:cs="Arial"/>
          <w:sz w:val="20"/>
        </w:rPr>
      </w:pPr>
    </w:p>
    <w:p w14:paraId="149D53F3" w14:textId="77777777" w:rsidR="00874A73" w:rsidRPr="009802EE" w:rsidRDefault="00874A73" w:rsidP="009802EE">
      <w:pPr>
        <w:pStyle w:val="Textoindependiente"/>
        <w:jc w:val="center"/>
        <w:rPr>
          <w:rFonts w:cs="Arial"/>
          <w:sz w:val="20"/>
        </w:rPr>
      </w:pPr>
    </w:p>
    <w:p w14:paraId="44854B20" w14:textId="6DBFFC30" w:rsidR="009802EE" w:rsidRPr="009802EE" w:rsidRDefault="009802EE" w:rsidP="009802EE">
      <w:pPr>
        <w:pStyle w:val="Textoindependiente"/>
        <w:jc w:val="center"/>
        <w:rPr>
          <w:rFonts w:cs="Arial"/>
          <w:sz w:val="20"/>
        </w:rPr>
      </w:pPr>
      <w:r w:rsidRPr="009802EE">
        <w:rPr>
          <w:rFonts w:cs="Arial"/>
          <w:sz w:val="20"/>
        </w:rPr>
        <w:t>______________________</w:t>
      </w:r>
      <w:r w:rsidR="00CD3444">
        <w:rPr>
          <w:rFonts w:cs="Arial"/>
          <w:sz w:val="20"/>
        </w:rPr>
        <w:t>_______________________</w:t>
      </w:r>
      <w:r w:rsidRPr="009802EE">
        <w:rPr>
          <w:rFonts w:cs="Arial"/>
          <w:sz w:val="20"/>
        </w:rPr>
        <w:t>________________</w:t>
      </w:r>
    </w:p>
    <w:p w14:paraId="731192E9" w14:textId="35632352" w:rsidR="00DC1D2A" w:rsidRPr="00911929" w:rsidRDefault="00DC1D2A" w:rsidP="00DC1D2A">
      <w:pPr>
        <w:pStyle w:val="Textoindependiente"/>
        <w:jc w:val="center"/>
        <w:rPr>
          <w:rFonts w:cs="Arial"/>
          <w:i/>
          <w:iCs/>
          <w:sz w:val="20"/>
        </w:rPr>
      </w:pPr>
      <w:r w:rsidRPr="00911929">
        <w:rPr>
          <w:rFonts w:cs="Arial"/>
          <w:i/>
          <w:iCs/>
          <w:sz w:val="20"/>
        </w:rPr>
        <w:t>(Nombre y firma electrónica del Licitante y nombre del representante legal)</w:t>
      </w:r>
    </w:p>
    <w:p w14:paraId="2A5A704C" w14:textId="043DDC0D" w:rsidR="009802EE" w:rsidRDefault="009802EE" w:rsidP="009802EE">
      <w:pPr>
        <w:jc w:val="both"/>
        <w:outlineLvl w:val="0"/>
        <w:rPr>
          <w:rFonts w:ascii="Arial" w:hAnsi="Arial" w:cs="Arial"/>
          <w:b/>
          <w:u w:val="single"/>
        </w:rPr>
      </w:pPr>
    </w:p>
    <w:p w14:paraId="36B5F1D9" w14:textId="77777777" w:rsidR="003B458E" w:rsidRPr="00D6315A" w:rsidRDefault="003B458E" w:rsidP="009802EE">
      <w:pPr>
        <w:jc w:val="both"/>
        <w:outlineLvl w:val="0"/>
        <w:rPr>
          <w:rFonts w:ascii="Arial" w:hAnsi="Arial" w:cs="Arial"/>
          <w:b/>
          <w:u w:val="single"/>
        </w:rPr>
      </w:pPr>
    </w:p>
    <w:p w14:paraId="2C302C9A" w14:textId="1519AC73" w:rsidR="00D6315A" w:rsidRPr="00C043F6" w:rsidRDefault="009802EE" w:rsidP="009802EE">
      <w:pPr>
        <w:ind w:left="709" w:hanging="709"/>
        <w:rPr>
          <w:rFonts w:ascii="Arial" w:hAnsi="Arial" w:cs="Arial"/>
        </w:rPr>
      </w:pPr>
      <w:r w:rsidRPr="00D6315A">
        <w:rPr>
          <w:rFonts w:ascii="Arial" w:hAnsi="Arial" w:cs="Arial"/>
          <w:b/>
          <w:u w:val="single"/>
        </w:rPr>
        <w:t>Notas:</w:t>
      </w:r>
      <w:r w:rsidRPr="00D6315A">
        <w:rPr>
          <w:rFonts w:ascii="Arial" w:hAnsi="Arial" w:cs="Arial"/>
        </w:rPr>
        <w:tab/>
        <w:t xml:space="preserve">Para efectos de evaluación económica se tomará en cuenta el </w:t>
      </w:r>
      <w:r w:rsidR="003D6D27">
        <w:rPr>
          <w:rFonts w:ascii="Arial" w:hAnsi="Arial" w:cs="Arial"/>
          <w:b/>
          <w:bCs/>
        </w:rPr>
        <w:t>Monto total antes de IVA (Subtotal)</w:t>
      </w:r>
    </w:p>
    <w:p w14:paraId="47A8A174" w14:textId="77777777" w:rsidR="009C509F" w:rsidRDefault="009802EE" w:rsidP="009C509F">
      <w:pPr>
        <w:ind w:left="709"/>
        <w:rPr>
          <w:rFonts w:ascii="Arial" w:hAnsi="Arial" w:cs="Arial"/>
        </w:rPr>
      </w:pPr>
      <w:r w:rsidRPr="009802EE">
        <w:rPr>
          <w:rFonts w:ascii="Arial" w:hAnsi="Arial" w:cs="Arial"/>
        </w:rPr>
        <w:t xml:space="preserve">Se verificará que </w:t>
      </w:r>
      <w:r w:rsidR="00A0208C">
        <w:rPr>
          <w:rFonts w:ascii="Arial" w:hAnsi="Arial" w:cs="Arial"/>
        </w:rPr>
        <w:t>los</w:t>
      </w:r>
      <w:r w:rsidR="00874A73">
        <w:rPr>
          <w:rFonts w:ascii="Arial" w:hAnsi="Arial" w:cs="Arial"/>
        </w:rPr>
        <w:t xml:space="preserve"> precio</w:t>
      </w:r>
      <w:r w:rsidR="00A0208C">
        <w:rPr>
          <w:rFonts w:ascii="Arial" w:hAnsi="Arial" w:cs="Arial"/>
        </w:rPr>
        <w:t>s</w:t>
      </w:r>
      <w:r w:rsidR="00874A73">
        <w:rPr>
          <w:rFonts w:ascii="Arial" w:hAnsi="Arial" w:cs="Arial"/>
        </w:rPr>
        <w:t xml:space="preserve"> </w:t>
      </w:r>
      <w:r w:rsidRPr="009802EE">
        <w:rPr>
          <w:rFonts w:ascii="Arial" w:hAnsi="Arial" w:cs="Arial"/>
        </w:rPr>
        <w:t>ofertado</w:t>
      </w:r>
      <w:r w:rsidR="00A0208C">
        <w:rPr>
          <w:rFonts w:ascii="Arial" w:hAnsi="Arial" w:cs="Arial"/>
        </w:rPr>
        <w:t>s</w:t>
      </w:r>
      <w:r w:rsidRPr="009802EE">
        <w:rPr>
          <w:rFonts w:ascii="Arial" w:hAnsi="Arial" w:cs="Arial"/>
        </w:rPr>
        <w:t xml:space="preserve"> sea</w:t>
      </w:r>
      <w:r w:rsidR="00A0208C">
        <w:rPr>
          <w:rFonts w:ascii="Arial" w:hAnsi="Arial" w:cs="Arial"/>
        </w:rPr>
        <w:t>n</w:t>
      </w:r>
      <w:r w:rsidRPr="009802EE">
        <w:rPr>
          <w:rFonts w:ascii="Arial" w:hAnsi="Arial" w:cs="Arial"/>
        </w:rPr>
        <w:t xml:space="preserve"> precio</w:t>
      </w:r>
      <w:r w:rsidR="00A0208C">
        <w:rPr>
          <w:rFonts w:ascii="Arial" w:hAnsi="Arial" w:cs="Arial"/>
        </w:rPr>
        <w:t>s</w:t>
      </w:r>
      <w:r w:rsidRPr="009802EE">
        <w:rPr>
          <w:rFonts w:ascii="Arial" w:hAnsi="Arial" w:cs="Arial"/>
        </w:rPr>
        <w:t xml:space="preserve"> </w:t>
      </w:r>
      <w:r w:rsidRPr="005E4590">
        <w:rPr>
          <w:rFonts w:ascii="Arial" w:hAnsi="Arial" w:cs="Arial"/>
        </w:rPr>
        <w:t>aceptable</w:t>
      </w:r>
      <w:r w:rsidR="00A0208C">
        <w:rPr>
          <w:rFonts w:ascii="Arial" w:hAnsi="Arial" w:cs="Arial"/>
        </w:rPr>
        <w:t>s</w:t>
      </w:r>
      <w:r w:rsidR="00F91356" w:rsidRPr="005E4590">
        <w:rPr>
          <w:rFonts w:ascii="Arial" w:hAnsi="Arial" w:cs="Arial"/>
        </w:rPr>
        <w:t xml:space="preserve"> y conveniente</w:t>
      </w:r>
      <w:r w:rsidR="00A0208C">
        <w:rPr>
          <w:rFonts w:ascii="Arial" w:hAnsi="Arial" w:cs="Arial"/>
        </w:rPr>
        <w:t>s</w:t>
      </w:r>
      <w:r w:rsidRPr="005E4590">
        <w:rPr>
          <w:rFonts w:ascii="Arial" w:hAnsi="Arial" w:cs="Arial"/>
        </w:rPr>
        <w:t>.</w:t>
      </w:r>
    </w:p>
    <w:p w14:paraId="54D9D3D8" w14:textId="77777777" w:rsidR="009C509F" w:rsidRDefault="009C509F" w:rsidP="009C509F">
      <w:pPr>
        <w:ind w:left="709"/>
        <w:rPr>
          <w:rFonts w:ascii="Arial" w:hAnsi="Arial" w:cs="Arial"/>
        </w:rPr>
      </w:pPr>
    </w:p>
    <w:p w14:paraId="6216C8C8" w14:textId="67BE1254" w:rsidR="0092787B" w:rsidRDefault="0092787B" w:rsidP="0067173A">
      <w:pPr>
        <w:rPr>
          <w:rFonts w:ascii="Arial" w:hAnsi="Arial" w:cs="Arial"/>
        </w:rPr>
      </w:pPr>
    </w:p>
    <w:p w14:paraId="01D21FD3" w14:textId="751B8611" w:rsidR="00E146B7" w:rsidRDefault="00E146B7" w:rsidP="0067173A">
      <w:pPr>
        <w:rPr>
          <w:rFonts w:ascii="Arial" w:hAnsi="Arial" w:cs="Arial"/>
        </w:rPr>
      </w:pPr>
    </w:p>
    <w:p w14:paraId="3BF31EA8" w14:textId="77777777" w:rsidR="00E146B7" w:rsidRDefault="00E146B7" w:rsidP="0067173A">
      <w:pPr>
        <w:rPr>
          <w:rFonts w:ascii="Arial" w:hAnsi="Arial" w:cs="Arial"/>
          <w:szCs w:val="10"/>
        </w:rPr>
      </w:pPr>
    </w:p>
    <w:p w14:paraId="7ADBE4C9" w14:textId="6A0E8786" w:rsidR="003B458E" w:rsidRDefault="003B458E" w:rsidP="0067173A">
      <w:pPr>
        <w:rPr>
          <w:rFonts w:ascii="Arial" w:hAnsi="Arial" w:cs="Arial"/>
          <w:szCs w:val="10"/>
        </w:rPr>
      </w:pPr>
    </w:p>
    <w:p w14:paraId="4A720F06" w14:textId="14B72FE0" w:rsidR="00911929" w:rsidRDefault="00911929" w:rsidP="0067173A">
      <w:pPr>
        <w:rPr>
          <w:rFonts w:ascii="Arial" w:hAnsi="Arial" w:cs="Arial"/>
          <w:szCs w:val="10"/>
        </w:rPr>
      </w:pPr>
    </w:p>
    <w:p w14:paraId="52B45DEB" w14:textId="6C83ED64" w:rsidR="00911929" w:rsidRDefault="00911929" w:rsidP="0067173A">
      <w:pPr>
        <w:rPr>
          <w:rFonts w:ascii="Arial" w:hAnsi="Arial" w:cs="Arial"/>
          <w:szCs w:val="10"/>
        </w:rPr>
      </w:pPr>
    </w:p>
    <w:p w14:paraId="1C36FA2F" w14:textId="0428A370" w:rsidR="00911929" w:rsidRDefault="00911929" w:rsidP="0067173A">
      <w:pPr>
        <w:rPr>
          <w:rFonts w:ascii="Arial" w:hAnsi="Arial" w:cs="Arial"/>
          <w:szCs w:val="10"/>
        </w:rPr>
      </w:pPr>
    </w:p>
    <w:p w14:paraId="2612A24E" w14:textId="77777777" w:rsidR="00911929" w:rsidRDefault="00911929" w:rsidP="0067173A">
      <w:pPr>
        <w:rPr>
          <w:rFonts w:ascii="Arial" w:hAnsi="Arial" w:cs="Arial"/>
          <w:szCs w:val="10"/>
        </w:rPr>
      </w:pPr>
    </w:p>
    <w:p w14:paraId="41D888F4" w14:textId="33E96107" w:rsidR="003B458E" w:rsidRDefault="003B458E" w:rsidP="0067173A">
      <w:pPr>
        <w:rPr>
          <w:rFonts w:ascii="Arial" w:hAnsi="Arial" w:cs="Arial"/>
          <w:szCs w:val="10"/>
        </w:rPr>
      </w:pPr>
    </w:p>
    <w:p w14:paraId="1B3C2974" w14:textId="77777777" w:rsidR="00911929" w:rsidRDefault="00911929" w:rsidP="0067173A">
      <w:pPr>
        <w:rPr>
          <w:rFonts w:ascii="Arial" w:hAnsi="Arial" w:cs="Arial"/>
          <w:szCs w:val="10"/>
        </w:rPr>
      </w:pPr>
    </w:p>
    <w:p w14:paraId="52342BE6" w14:textId="289C2693" w:rsidR="00B20179" w:rsidRPr="00B20179" w:rsidRDefault="00B20179" w:rsidP="00B20179">
      <w:pPr>
        <w:shd w:val="clear" w:color="auto" w:fill="F2DBDB" w:themeFill="accent2" w:themeFillTint="33"/>
        <w:jc w:val="center"/>
        <w:rPr>
          <w:rFonts w:ascii="Arial" w:hAnsi="Arial" w:cs="Arial"/>
          <w:b/>
          <w:bCs/>
        </w:rPr>
      </w:pPr>
      <w:r w:rsidRPr="00B20179">
        <w:rPr>
          <w:rFonts w:ascii="Arial" w:hAnsi="Arial" w:cs="Arial"/>
          <w:b/>
          <w:bCs/>
        </w:rPr>
        <w:t xml:space="preserve">PARTIDA </w:t>
      </w:r>
      <w:r>
        <w:rPr>
          <w:rFonts w:ascii="Arial" w:hAnsi="Arial" w:cs="Arial"/>
          <w:b/>
          <w:bCs/>
        </w:rPr>
        <w:t>2</w:t>
      </w:r>
    </w:p>
    <w:p w14:paraId="2B0D272A" w14:textId="1A026FA1" w:rsidR="002B5619" w:rsidRDefault="002B5619" w:rsidP="0067173A">
      <w:pPr>
        <w:rPr>
          <w:rFonts w:ascii="Arial" w:hAnsi="Arial" w:cs="Arial"/>
          <w:szCs w:val="10"/>
        </w:rPr>
      </w:pPr>
    </w:p>
    <w:tbl>
      <w:tblPr>
        <w:tblStyle w:val="Tablaconcuadrcula"/>
        <w:tblW w:w="4854" w:type="pct"/>
        <w:jc w:val="center"/>
        <w:tblLook w:val="04A0" w:firstRow="1" w:lastRow="0" w:firstColumn="1" w:lastColumn="0" w:noHBand="0" w:noVBand="1"/>
      </w:tblPr>
      <w:tblGrid>
        <w:gridCol w:w="1215"/>
        <w:gridCol w:w="2727"/>
        <w:gridCol w:w="985"/>
        <w:gridCol w:w="1079"/>
        <w:gridCol w:w="1355"/>
        <w:gridCol w:w="1486"/>
      </w:tblGrid>
      <w:tr w:rsidR="00911929" w:rsidRPr="005F5F44" w14:paraId="7C5DE7B7" w14:textId="77777777" w:rsidTr="00911929">
        <w:trPr>
          <w:trHeight w:val="824"/>
          <w:jc w:val="center"/>
        </w:trPr>
        <w:tc>
          <w:tcPr>
            <w:tcW w:w="691" w:type="pct"/>
            <w:tcBorders>
              <w:bottom w:val="single" w:sz="4" w:space="0" w:color="auto"/>
            </w:tcBorders>
            <w:vAlign w:val="center"/>
          </w:tcPr>
          <w:p w14:paraId="4D42FE1A" w14:textId="77777777" w:rsidR="009C509F" w:rsidRPr="009C509F" w:rsidRDefault="009C509F" w:rsidP="00470F85">
            <w:pPr>
              <w:pStyle w:val="normala"/>
              <w:keepNext w:val="0"/>
              <w:tabs>
                <w:tab w:val="clear" w:pos="2127"/>
              </w:tabs>
              <w:spacing w:before="0"/>
              <w:jc w:val="center"/>
              <w:rPr>
                <w:rFonts w:cs="Arial"/>
                <w:b/>
                <w:bCs/>
                <w:smallCaps w:val="0"/>
                <w:color w:val="000000"/>
                <w:sz w:val="18"/>
                <w:szCs w:val="18"/>
                <w:lang w:val="es-MX"/>
              </w:rPr>
            </w:pPr>
            <w:bookmarkStart w:id="1233" w:name="_Toc55310112"/>
            <w:r w:rsidRPr="009C509F">
              <w:rPr>
                <w:rFonts w:cs="Arial"/>
                <w:b/>
                <w:bCs/>
                <w:smallCaps w:val="0"/>
                <w:color w:val="000000"/>
                <w:sz w:val="18"/>
                <w:szCs w:val="18"/>
                <w:lang w:val="es-MX"/>
              </w:rPr>
              <w:t>Partida</w:t>
            </w:r>
            <w:bookmarkEnd w:id="1233"/>
          </w:p>
        </w:tc>
        <w:tc>
          <w:tcPr>
            <w:tcW w:w="1546" w:type="pct"/>
            <w:tcBorders>
              <w:bottom w:val="single" w:sz="4" w:space="0" w:color="auto"/>
            </w:tcBorders>
            <w:vAlign w:val="center"/>
          </w:tcPr>
          <w:p w14:paraId="1E1B0177" w14:textId="77777777" w:rsidR="009C509F" w:rsidRPr="009C509F" w:rsidRDefault="009C509F" w:rsidP="00470F85">
            <w:pPr>
              <w:pStyle w:val="normala"/>
              <w:keepNext w:val="0"/>
              <w:tabs>
                <w:tab w:val="clear" w:pos="2127"/>
              </w:tabs>
              <w:spacing w:before="0"/>
              <w:jc w:val="center"/>
              <w:rPr>
                <w:rFonts w:cs="Arial"/>
                <w:b/>
                <w:bCs/>
                <w:smallCaps w:val="0"/>
                <w:color w:val="000000"/>
                <w:sz w:val="18"/>
                <w:szCs w:val="18"/>
                <w:lang w:val="es-MX"/>
              </w:rPr>
            </w:pPr>
            <w:bookmarkStart w:id="1234" w:name="_Toc55310113"/>
            <w:r w:rsidRPr="009C509F">
              <w:rPr>
                <w:rFonts w:cs="Arial"/>
                <w:b/>
                <w:bCs/>
                <w:smallCaps w:val="0"/>
                <w:color w:val="000000"/>
                <w:sz w:val="18"/>
                <w:szCs w:val="18"/>
                <w:lang w:val="es-MX"/>
              </w:rPr>
              <w:t>Descripción del bien</w:t>
            </w:r>
            <w:bookmarkEnd w:id="1234"/>
          </w:p>
        </w:tc>
        <w:tc>
          <w:tcPr>
            <w:tcW w:w="535" w:type="pct"/>
            <w:tcBorders>
              <w:bottom w:val="single" w:sz="4" w:space="0" w:color="auto"/>
            </w:tcBorders>
            <w:vAlign w:val="center"/>
          </w:tcPr>
          <w:p w14:paraId="0D13F9CA" w14:textId="21704BEE" w:rsidR="009C509F" w:rsidRPr="009C509F" w:rsidRDefault="009C509F" w:rsidP="00470F85">
            <w:pPr>
              <w:pStyle w:val="normala"/>
              <w:keepNext w:val="0"/>
              <w:tabs>
                <w:tab w:val="clear" w:pos="2127"/>
              </w:tabs>
              <w:spacing w:before="0"/>
              <w:ind w:left="122" w:right="16" w:hanging="122"/>
              <w:jc w:val="center"/>
              <w:rPr>
                <w:rFonts w:cs="Arial"/>
                <w:b/>
                <w:bCs/>
                <w:smallCaps w:val="0"/>
                <w:color w:val="000000"/>
                <w:sz w:val="18"/>
                <w:szCs w:val="18"/>
                <w:lang w:val="es-MX"/>
              </w:rPr>
            </w:pPr>
            <w:bookmarkStart w:id="1235" w:name="_Toc55310114"/>
            <w:r w:rsidRPr="009C509F">
              <w:rPr>
                <w:rFonts w:cs="Arial"/>
                <w:b/>
                <w:bCs/>
                <w:smallCaps w:val="0"/>
                <w:color w:val="000000"/>
                <w:sz w:val="18"/>
                <w:szCs w:val="18"/>
                <w:lang w:val="es-MX"/>
              </w:rPr>
              <w:t>Unidad de</w:t>
            </w:r>
            <w:r w:rsidR="00911929">
              <w:rPr>
                <w:rFonts w:cs="Arial"/>
                <w:b/>
                <w:bCs/>
                <w:smallCaps w:val="0"/>
                <w:color w:val="000000"/>
                <w:sz w:val="18"/>
                <w:szCs w:val="18"/>
                <w:lang w:val="es-MX"/>
              </w:rPr>
              <w:t xml:space="preserve"> </w:t>
            </w:r>
            <w:r w:rsidRPr="009C509F">
              <w:rPr>
                <w:rFonts w:cs="Arial"/>
                <w:b/>
                <w:bCs/>
                <w:smallCaps w:val="0"/>
                <w:color w:val="000000"/>
                <w:sz w:val="18"/>
                <w:szCs w:val="18"/>
                <w:lang w:val="es-MX"/>
              </w:rPr>
              <w:t>medida</w:t>
            </w:r>
            <w:bookmarkEnd w:id="1235"/>
          </w:p>
        </w:tc>
        <w:tc>
          <w:tcPr>
            <w:tcW w:w="614" w:type="pct"/>
            <w:tcBorders>
              <w:bottom w:val="single" w:sz="4" w:space="0" w:color="auto"/>
            </w:tcBorders>
            <w:vAlign w:val="center"/>
          </w:tcPr>
          <w:p w14:paraId="52627FC4" w14:textId="77777777" w:rsidR="009C509F" w:rsidRPr="00D868CA" w:rsidRDefault="009C509F" w:rsidP="00470F85">
            <w:pPr>
              <w:jc w:val="center"/>
              <w:rPr>
                <w:rFonts w:ascii="Arial" w:hAnsi="Arial" w:cs="Arial"/>
                <w:b/>
                <w:bCs/>
                <w:color w:val="000000"/>
                <w:sz w:val="18"/>
                <w:szCs w:val="18"/>
              </w:rPr>
            </w:pPr>
            <w:r w:rsidRPr="00D868CA">
              <w:rPr>
                <w:rFonts w:ascii="Arial" w:hAnsi="Arial" w:cs="Arial"/>
                <w:b/>
                <w:bCs/>
                <w:color w:val="000000"/>
                <w:sz w:val="18"/>
                <w:szCs w:val="18"/>
              </w:rPr>
              <w:t>Cantidad</w:t>
            </w:r>
          </w:p>
          <w:p w14:paraId="27CC63B0" w14:textId="77777777" w:rsidR="009C509F" w:rsidRPr="009C509F" w:rsidRDefault="009C509F" w:rsidP="00470F85">
            <w:pPr>
              <w:pStyle w:val="normala"/>
              <w:keepNext w:val="0"/>
              <w:tabs>
                <w:tab w:val="clear" w:pos="2127"/>
              </w:tabs>
              <w:spacing w:before="0"/>
              <w:ind w:left="81" w:right="16" w:firstLine="0"/>
              <w:jc w:val="center"/>
              <w:rPr>
                <w:rFonts w:cs="Arial"/>
                <w:b/>
                <w:bCs/>
                <w:smallCaps w:val="0"/>
                <w:color w:val="000000"/>
                <w:sz w:val="18"/>
                <w:szCs w:val="18"/>
                <w:lang w:val="es-MX"/>
              </w:rPr>
            </w:pPr>
            <w:bookmarkStart w:id="1236" w:name="_Toc55310115"/>
            <w:r w:rsidRPr="009C509F">
              <w:rPr>
                <w:rFonts w:cs="Arial"/>
                <w:b/>
                <w:bCs/>
                <w:smallCaps w:val="0"/>
                <w:color w:val="000000"/>
                <w:sz w:val="18"/>
                <w:szCs w:val="18"/>
                <w:lang w:val="es-MX"/>
              </w:rPr>
              <w:t>(a)</w:t>
            </w:r>
            <w:bookmarkEnd w:id="1236"/>
          </w:p>
        </w:tc>
        <w:tc>
          <w:tcPr>
            <w:tcW w:w="770" w:type="pct"/>
            <w:tcBorders>
              <w:bottom w:val="single" w:sz="4" w:space="0" w:color="auto"/>
            </w:tcBorders>
          </w:tcPr>
          <w:p w14:paraId="6719167A" w14:textId="77777777" w:rsidR="009C509F" w:rsidRPr="00D868CA" w:rsidRDefault="009C509F" w:rsidP="00470F85">
            <w:pPr>
              <w:jc w:val="center"/>
              <w:rPr>
                <w:rFonts w:ascii="Arial" w:hAnsi="Arial" w:cs="Arial"/>
                <w:b/>
                <w:bCs/>
                <w:color w:val="000000"/>
                <w:sz w:val="18"/>
                <w:szCs w:val="18"/>
              </w:rPr>
            </w:pPr>
            <w:r w:rsidRPr="00D868CA">
              <w:rPr>
                <w:rFonts w:ascii="Arial" w:hAnsi="Arial" w:cs="Arial"/>
                <w:b/>
                <w:bCs/>
                <w:color w:val="000000"/>
                <w:sz w:val="18"/>
                <w:szCs w:val="18"/>
              </w:rPr>
              <w:t>Precio Unitario antes de IVA</w:t>
            </w:r>
          </w:p>
          <w:p w14:paraId="4880215C" w14:textId="77777777" w:rsidR="009C509F" w:rsidRPr="00D868CA" w:rsidRDefault="009C509F" w:rsidP="00470F85">
            <w:pPr>
              <w:jc w:val="center"/>
              <w:rPr>
                <w:rFonts w:ascii="Arial" w:hAnsi="Arial" w:cs="Arial"/>
                <w:b/>
                <w:bCs/>
                <w:color w:val="000000"/>
                <w:sz w:val="18"/>
                <w:szCs w:val="18"/>
              </w:rPr>
            </w:pPr>
            <w:r w:rsidRPr="00D868CA">
              <w:rPr>
                <w:rFonts w:ascii="Arial" w:hAnsi="Arial" w:cs="Arial"/>
                <w:b/>
                <w:bCs/>
                <w:color w:val="000000"/>
                <w:sz w:val="18"/>
                <w:szCs w:val="18"/>
              </w:rPr>
              <w:t>(b)</w:t>
            </w:r>
          </w:p>
        </w:tc>
        <w:tc>
          <w:tcPr>
            <w:tcW w:w="845" w:type="pct"/>
            <w:tcBorders>
              <w:bottom w:val="single" w:sz="4" w:space="0" w:color="auto"/>
            </w:tcBorders>
          </w:tcPr>
          <w:p w14:paraId="768C947F" w14:textId="7058A246" w:rsidR="009C509F" w:rsidRDefault="009C509F" w:rsidP="00470F85">
            <w:pPr>
              <w:jc w:val="center"/>
              <w:rPr>
                <w:rFonts w:ascii="Arial" w:hAnsi="Arial" w:cs="Arial"/>
                <w:b/>
                <w:bCs/>
                <w:color w:val="000000"/>
                <w:sz w:val="18"/>
                <w:szCs w:val="18"/>
              </w:rPr>
            </w:pPr>
            <w:proofErr w:type="gramStart"/>
            <w:r w:rsidRPr="00D868CA">
              <w:rPr>
                <w:rFonts w:ascii="Arial" w:hAnsi="Arial" w:cs="Arial"/>
                <w:b/>
                <w:bCs/>
                <w:color w:val="000000"/>
                <w:sz w:val="18"/>
                <w:szCs w:val="18"/>
              </w:rPr>
              <w:t>Importe  antes</w:t>
            </w:r>
            <w:proofErr w:type="gramEnd"/>
            <w:r w:rsidRPr="00D868CA">
              <w:rPr>
                <w:rFonts w:ascii="Arial" w:hAnsi="Arial" w:cs="Arial"/>
                <w:b/>
                <w:bCs/>
                <w:color w:val="000000"/>
                <w:sz w:val="18"/>
                <w:szCs w:val="18"/>
              </w:rPr>
              <w:t xml:space="preserve"> de IVA</w:t>
            </w:r>
          </w:p>
          <w:p w14:paraId="13564521" w14:textId="5A063B5A" w:rsidR="00171A05" w:rsidRPr="00D868CA" w:rsidRDefault="00171A05" w:rsidP="00470F85">
            <w:pPr>
              <w:jc w:val="center"/>
              <w:rPr>
                <w:rFonts w:ascii="Arial" w:hAnsi="Arial" w:cs="Arial"/>
                <w:b/>
                <w:bCs/>
                <w:color w:val="000000"/>
                <w:sz w:val="18"/>
                <w:szCs w:val="18"/>
              </w:rPr>
            </w:pPr>
            <w:r>
              <w:rPr>
                <w:rFonts w:ascii="Arial" w:hAnsi="Arial" w:cs="Arial"/>
                <w:b/>
                <w:bCs/>
                <w:color w:val="000000"/>
                <w:sz w:val="18"/>
                <w:szCs w:val="18"/>
              </w:rPr>
              <w:t>(Subtotal)</w:t>
            </w:r>
          </w:p>
          <w:p w14:paraId="0A29B052" w14:textId="77777777" w:rsidR="009C509F" w:rsidRPr="00D868CA" w:rsidRDefault="009C509F" w:rsidP="00470F85">
            <w:pPr>
              <w:jc w:val="center"/>
              <w:rPr>
                <w:rFonts w:ascii="Arial" w:hAnsi="Arial" w:cs="Arial"/>
                <w:b/>
                <w:bCs/>
                <w:color w:val="000000"/>
                <w:sz w:val="18"/>
                <w:szCs w:val="18"/>
              </w:rPr>
            </w:pPr>
            <w:r w:rsidRPr="00D868CA">
              <w:rPr>
                <w:rFonts w:ascii="Arial" w:hAnsi="Arial" w:cs="Arial"/>
                <w:b/>
                <w:bCs/>
                <w:color w:val="000000"/>
                <w:sz w:val="18"/>
                <w:szCs w:val="18"/>
              </w:rPr>
              <w:t>(a)*(b)</w:t>
            </w:r>
          </w:p>
        </w:tc>
      </w:tr>
      <w:tr w:rsidR="00911929" w14:paraId="7AC22879" w14:textId="77777777" w:rsidTr="00911929">
        <w:trPr>
          <w:trHeight w:val="577"/>
          <w:jc w:val="center"/>
        </w:trPr>
        <w:tc>
          <w:tcPr>
            <w:tcW w:w="691" w:type="pct"/>
            <w:tcBorders>
              <w:top w:val="single" w:sz="4" w:space="0" w:color="auto"/>
              <w:left w:val="single" w:sz="4" w:space="0" w:color="auto"/>
              <w:bottom w:val="single" w:sz="4" w:space="0" w:color="auto"/>
              <w:right w:val="single" w:sz="4" w:space="0" w:color="auto"/>
            </w:tcBorders>
            <w:vAlign w:val="center"/>
          </w:tcPr>
          <w:p w14:paraId="398F64F2" w14:textId="30E3769D" w:rsidR="009C509F" w:rsidRPr="001A4AD8" w:rsidRDefault="009C509F" w:rsidP="009C509F">
            <w:pPr>
              <w:jc w:val="center"/>
              <w:rPr>
                <w:rFonts w:ascii="Arial" w:hAnsi="Arial" w:cs="Arial"/>
              </w:rPr>
            </w:pPr>
            <w:r w:rsidRPr="00D868CA">
              <w:rPr>
                <w:rFonts w:ascii="Arial" w:hAnsi="Arial" w:cs="Arial"/>
                <w:color w:val="000000"/>
                <w:sz w:val="16"/>
                <w:szCs w:val="16"/>
              </w:rPr>
              <w:t>2</w:t>
            </w:r>
          </w:p>
        </w:tc>
        <w:tc>
          <w:tcPr>
            <w:tcW w:w="1546" w:type="pct"/>
            <w:tcBorders>
              <w:top w:val="single" w:sz="4" w:space="0" w:color="auto"/>
              <w:left w:val="single" w:sz="4" w:space="0" w:color="auto"/>
              <w:bottom w:val="single" w:sz="4" w:space="0" w:color="auto"/>
              <w:right w:val="single" w:sz="4" w:space="0" w:color="auto"/>
            </w:tcBorders>
            <w:vAlign w:val="center"/>
          </w:tcPr>
          <w:p w14:paraId="37B7106B" w14:textId="77777777" w:rsidR="009C509F" w:rsidRPr="009C509F" w:rsidRDefault="009C509F" w:rsidP="00911929">
            <w:pPr>
              <w:jc w:val="both"/>
              <w:rPr>
                <w:rFonts w:ascii="Arial" w:hAnsi="Arial" w:cs="Arial"/>
                <w:color w:val="000000"/>
                <w:sz w:val="18"/>
                <w:szCs w:val="18"/>
                <w:lang w:eastAsia="es-MX"/>
              </w:rPr>
            </w:pPr>
            <w:r w:rsidRPr="009C509F">
              <w:rPr>
                <w:rFonts w:ascii="Arial" w:hAnsi="Arial" w:cs="Arial"/>
                <w:color w:val="000000"/>
                <w:sz w:val="18"/>
                <w:szCs w:val="18"/>
                <w:lang w:eastAsia="es-MX"/>
              </w:rPr>
              <w:t>Cubrebocas KN95</w:t>
            </w:r>
          </w:p>
          <w:p w14:paraId="153735F6" w14:textId="47AFE828" w:rsidR="009C509F" w:rsidRPr="009C509F" w:rsidRDefault="009C509F" w:rsidP="00911929">
            <w:pPr>
              <w:pStyle w:val="normala"/>
              <w:keepNext w:val="0"/>
              <w:tabs>
                <w:tab w:val="clear" w:pos="2127"/>
              </w:tabs>
              <w:spacing w:before="0"/>
              <w:ind w:left="0" w:firstLine="0"/>
              <w:rPr>
                <w:rFonts w:cs="Arial"/>
                <w:sz w:val="24"/>
                <w:szCs w:val="24"/>
              </w:rPr>
            </w:pPr>
            <w:bookmarkStart w:id="1237" w:name="_Toc55310116"/>
            <w:r w:rsidRPr="009C509F">
              <w:rPr>
                <w:rFonts w:cs="Arial"/>
                <w:color w:val="000000"/>
                <w:sz w:val="18"/>
                <w:szCs w:val="18"/>
                <w:lang w:eastAsia="es-MX"/>
              </w:rPr>
              <w:t>5 capas de filtro (</w:t>
            </w:r>
            <w:r w:rsidRPr="009C509F">
              <w:rPr>
                <w:rFonts w:cs="Arial"/>
                <w:sz w:val="18"/>
                <w:szCs w:val="18"/>
              </w:rPr>
              <w:t>filtrado del 95%)</w:t>
            </w:r>
            <w:r w:rsidRPr="009C509F">
              <w:rPr>
                <w:rFonts w:cs="Arial"/>
                <w:color w:val="000000"/>
                <w:sz w:val="18"/>
                <w:szCs w:val="18"/>
                <w:lang w:eastAsia="es-MX"/>
              </w:rPr>
              <w:t xml:space="preserve"> a prueba de agua respirable, </w:t>
            </w:r>
            <w:r w:rsidRPr="009C509F">
              <w:rPr>
                <w:rStyle w:val="Textoennegrita"/>
                <w:rFonts w:cs="Arial"/>
                <w:sz w:val="18"/>
                <w:szCs w:val="18"/>
                <w:shd w:val="clear" w:color="auto" w:fill="FFFFFF"/>
              </w:rPr>
              <w:t>polipropileno </w:t>
            </w:r>
            <w:r w:rsidRPr="009C509F">
              <w:rPr>
                <w:rFonts w:cs="Arial"/>
                <w:sz w:val="18"/>
                <w:szCs w:val="18"/>
                <w:shd w:val="clear" w:color="auto" w:fill="FFFFFF"/>
              </w:rPr>
              <w:t>al 100%, con ajuste nasal cubierto, con bandas elásticas y diseño preformado para un mejor acomodo.</w:t>
            </w:r>
            <w:bookmarkEnd w:id="1237"/>
          </w:p>
        </w:tc>
        <w:tc>
          <w:tcPr>
            <w:tcW w:w="535" w:type="pct"/>
            <w:tcBorders>
              <w:top w:val="single" w:sz="4" w:space="0" w:color="auto"/>
              <w:left w:val="single" w:sz="4" w:space="0" w:color="auto"/>
              <w:bottom w:val="single" w:sz="4" w:space="0" w:color="auto"/>
              <w:right w:val="single" w:sz="4" w:space="0" w:color="auto"/>
            </w:tcBorders>
            <w:vAlign w:val="center"/>
          </w:tcPr>
          <w:p w14:paraId="021DC855" w14:textId="7F6DCF89" w:rsidR="009C509F" w:rsidRPr="009C509F" w:rsidRDefault="009C509F" w:rsidP="009C509F">
            <w:pPr>
              <w:pStyle w:val="normala"/>
              <w:keepNext w:val="0"/>
              <w:tabs>
                <w:tab w:val="clear" w:pos="2127"/>
              </w:tabs>
              <w:spacing w:before="0"/>
              <w:jc w:val="center"/>
              <w:rPr>
                <w:rFonts w:cs="Arial"/>
                <w:sz w:val="24"/>
                <w:szCs w:val="24"/>
              </w:rPr>
            </w:pPr>
            <w:bookmarkStart w:id="1238" w:name="_Toc55310117"/>
            <w:r w:rsidRPr="009C509F">
              <w:rPr>
                <w:rFonts w:cs="Arial"/>
                <w:color w:val="000000"/>
                <w:sz w:val="18"/>
                <w:szCs w:val="18"/>
                <w:lang w:eastAsia="es-MX"/>
              </w:rPr>
              <w:t>Pieza</w:t>
            </w:r>
            <w:bookmarkEnd w:id="1238"/>
          </w:p>
        </w:tc>
        <w:tc>
          <w:tcPr>
            <w:tcW w:w="614" w:type="pct"/>
            <w:tcBorders>
              <w:top w:val="single" w:sz="4" w:space="0" w:color="auto"/>
              <w:left w:val="single" w:sz="4" w:space="0" w:color="auto"/>
              <w:bottom w:val="single" w:sz="4" w:space="0" w:color="auto"/>
              <w:right w:val="single" w:sz="4" w:space="0" w:color="auto"/>
            </w:tcBorders>
            <w:vAlign w:val="center"/>
          </w:tcPr>
          <w:p w14:paraId="4B9B0D91" w14:textId="01EA6365" w:rsidR="009C509F" w:rsidRPr="009C509F" w:rsidRDefault="009C509F" w:rsidP="009C509F">
            <w:pPr>
              <w:pStyle w:val="normala"/>
              <w:keepNext w:val="0"/>
              <w:tabs>
                <w:tab w:val="clear" w:pos="2127"/>
              </w:tabs>
              <w:spacing w:before="0"/>
              <w:jc w:val="center"/>
              <w:rPr>
                <w:rFonts w:cs="Arial"/>
                <w:sz w:val="24"/>
                <w:szCs w:val="24"/>
              </w:rPr>
            </w:pPr>
            <w:bookmarkStart w:id="1239" w:name="_Toc55310118"/>
            <w:r w:rsidRPr="009C509F">
              <w:rPr>
                <w:rFonts w:cs="Arial"/>
                <w:color w:val="000000"/>
                <w:sz w:val="18"/>
                <w:szCs w:val="18"/>
                <w:lang w:eastAsia="es-MX"/>
              </w:rPr>
              <w:t>7,250</w:t>
            </w:r>
            <w:bookmarkEnd w:id="1239"/>
          </w:p>
        </w:tc>
        <w:tc>
          <w:tcPr>
            <w:tcW w:w="770" w:type="pct"/>
            <w:tcBorders>
              <w:top w:val="single" w:sz="4" w:space="0" w:color="auto"/>
              <w:left w:val="single" w:sz="4" w:space="0" w:color="auto"/>
              <w:bottom w:val="single" w:sz="4" w:space="0" w:color="auto"/>
              <w:right w:val="single" w:sz="4" w:space="0" w:color="auto"/>
            </w:tcBorders>
          </w:tcPr>
          <w:p w14:paraId="16643F5C" w14:textId="77777777" w:rsidR="009C509F" w:rsidRPr="00D868CA" w:rsidRDefault="009C509F" w:rsidP="009C509F">
            <w:pPr>
              <w:pStyle w:val="normala"/>
              <w:keepNext w:val="0"/>
              <w:tabs>
                <w:tab w:val="clear" w:pos="2127"/>
              </w:tabs>
              <w:spacing w:before="0"/>
              <w:jc w:val="center"/>
              <w:rPr>
                <w:rFonts w:cs="Arial"/>
                <w:color w:val="000000"/>
                <w:sz w:val="18"/>
                <w:szCs w:val="18"/>
                <w:lang w:eastAsia="es-MX"/>
              </w:rPr>
            </w:pPr>
          </w:p>
        </w:tc>
        <w:tc>
          <w:tcPr>
            <w:tcW w:w="845" w:type="pct"/>
            <w:tcBorders>
              <w:top w:val="single" w:sz="4" w:space="0" w:color="auto"/>
              <w:left w:val="single" w:sz="4" w:space="0" w:color="auto"/>
              <w:bottom w:val="single" w:sz="4" w:space="0" w:color="auto"/>
              <w:right w:val="single" w:sz="4" w:space="0" w:color="auto"/>
            </w:tcBorders>
          </w:tcPr>
          <w:p w14:paraId="1EDF6213" w14:textId="77777777" w:rsidR="009C509F" w:rsidRPr="00D868CA" w:rsidRDefault="009C509F" w:rsidP="009C509F">
            <w:pPr>
              <w:pStyle w:val="normala"/>
              <w:keepNext w:val="0"/>
              <w:tabs>
                <w:tab w:val="clear" w:pos="2127"/>
              </w:tabs>
              <w:spacing w:before="0"/>
              <w:jc w:val="center"/>
              <w:rPr>
                <w:rFonts w:cs="Arial"/>
                <w:color w:val="000000"/>
                <w:sz w:val="18"/>
                <w:szCs w:val="18"/>
                <w:lang w:eastAsia="es-MX"/>
              </w:rPr>
            </w:pPr>
          </w:p>
        </w:tc>
      </w:tr>
      <w:tr w:rsidR="00911929" w14:paraId="43FF1BEA" w14:textId="77777777" w:rsidTr="00911929">
        <w:trPr>
          <w:trHeight w:val="577"/>
          <w:jc w:val="center"/>
        </w:trPr>
        <w:tc>
          <w:tcPr>
            <w:tcW w:w="691" w:type="pct"/>
            <w:tcBorders>
              <w:top w:val="single" w:sz="4" w:space="0" w:color="auto"/>
              <w:left w:val="nil"/>
              <w:bottom w:val="nil"/>
              <w:right w:val="nil"/>
            </w:tcBorders>
            <w:vAlign w:val="center"/>
          </w:tcPr>
          <w:p w14:paraId="0597A54B" w14:textId="77777777" w:rsidR="009C509F" w:rsidRPr="00D868CA" w:rsidRDefault="009C509F" w:rsidP="00470F85">
            <w:pPr>
              <w:jc w:val="center"/>
              <w:rPr>
                <w:rFonts w:ascii="Arial" w:hAnsi="Arial" w:cs="Arial"/>
                <w:color w:val="000000"/>
                <w:sz w:val="16"/>
                <w:szCs w:val="16"/>
              </w:rPr>
            </w:pPr>
          </w:p>
        </w:tc>
        <w:tc>
          <w:tcPr>
            <w:tcW w:w="1546" w:type="pct"/>
            <w:tcBorders>
              <w:top w:val="single" w:sz="4" w:space="0" w:color="auto"/>
              <w:left w:val="nil"/>
              <w:bottom w:val="nil"/>
              <w:right w:val="nil"/>
            </w:tcBorders>
            <w:vAlign w:val="center"/>
          </w:tcPr>
          <w:p w14:paraId="25ACE120" w14:textId="77777777" w:rsidR="009C509F" w:rsidRPr="00D868CA" w:rsidRDefault="009C509F" w:rsidP="00470F85">
            <w:pPr>
              <w:jc w:val="both"/>
              <w:rPr>
                <w:rFonts w:ascii="Arial" w:hAnsi="Arial" w:cs="Arial"/>
                <w:color w:val="000000"/>
                <w:sz w:val="18"/>
                <w:szCs w:val="18"/>
                <w:lang w:eastAsia="es-MX"/>
              </w:rPr>
            </w:pPr>
          </w:p>
        </w:tc>
        <w:tc>
          <w:tcPr>
            <w:tcW w:w="535" w:type="pct"/>
            <w:tcBorders>
              <w:top w:val="single" w:sz="4" w:space="0" w:color="auto"/>
              <w:left w:val="nil"/>
              <w:bottom w:val="nil"/>
              <w:right w:val="nil"/>
            </w:tcBorders>
            <w:vAlign w:val="center"/>
          </w:tcPr>
          <w:p w14:paraId="744548E9" w14:textId="77777777" w:rsidR="009C509F" w:rsidRPr="00D868CA" w:rsidRDefault="009C509F" w:rsidP="00470F85">
            <w:pPr>
              <w:pStyle w:val="normala"/>
              <w:keepNext w:val="0"/>
              <w:tabs>
                <w:tab w:val="clear" w:pos="2127"/>
              </w:tabs>
              <w:spacing w:before="0"/>
              <w:jc w:val="right"/>
              <w:rPr>
                <w:rFonts w:cs="Arial"/>
                <w:color w:val="000000"/>
                <w:sz w:val="18"/>
                <w:szCs w:val="18"/>
                <w:lang w:eastAsia="es-MX"/>
              </w:rPr>
            </w:pPr>
          </w:p>
        </w:tc>
        <w:tc>
          <w:tcPr>
            <w:tcW w:w="614" w:type="pct"/>
            <w:tcBorders>
              <w:top w:val="single" w:sz="4" w:space="0" w:color="auto"/>
              <w:left w:val="nil"/>
              <w:bottom w:val="nil"/>
              <w:right w:val="nil"/>
            </w:tcBorders>
            <w:vAlign w:val="center"/>
          </w:tcPr>
          <w:p w14:paraId="210B0D01" w14:textId="77777777" w:rsidR="009C509F" w:rsidRPr="00D868CA" w:rsidRDefault="009C509F" w:rsidP="00470F85">
            <w:pPr>
              <w:pStyle w:val="normala"/>
              <w:keepNext w:val="0"/>
              <w:tabs>
                <w:tab w:val="clear" w:pos="2127"/>
              </w:tabs>
              <w:spacing w:before="0"/>
              <w:jc w:val="right"/>
              <w:rPr>
                <w:rFonts w:cs="Arial"/>
                <w:color w:val="000000"/>
                <w:sz w:val="18"/>
                <w:szCs w:val="18"/>
                <w:lang w:eastAsia="es-MX"/>
              </w:rPr>
            </w:pPr>
          </w:p>
        </w:tc>
        <w:tc>
          <w:tcPr>
            <w:tcW w:w="770" w:type="pct"/>
            <w:tcBorders>
              <w:top w:val="single" w:sz="4" w:space="0" w:color="auto"/>
              <w:left w:val="nil"/>
              <w:bottom w:val="nil"/>
              <w:right w:val="single" w:sz="4" w:space="0" w:color="auto"/>
            </w:tcBorders>
          </w:tcPr>
          <w:p w14:paraId="3FFEAAAB" w14:textId="77777777" w:rsidR="009C509F" w:rsidRPr="009C509F" w:rsidRDefault="009C509F" w:rsidP="00470F85">
            <w:pPr>
              <w:pStyle w:val="normala"/>
              <w:keepNext w:val="0"/>
              <w:tabs>
                <w:tab w:val="clear" w:pos="2127"/>
              </w:tabs>
              <w:spacing w:before="0"/>
              <w:jc w:val="right"/>
              <w:rPr>
                <w:rFonts w:cs="Arial"/>
                <w:b/>
                <w:bCs/>
                <w:color w:val="000000"/>
                <w:sz w:val="22"/>
                <w:szCs w:val="22"/>
                <w:lang w:eastAsia="es-MX"/>
              </w:rPr>
            </w:pPr>
            <w:bookmarkStart w:id="1240" w:name="_Toc55310119"/>
            <w:proofErr w:type="spellStart"/>
            <w:r w:rsidRPr="009C509F">
              <w:rPr>
                <w:rFonts w:cs="Arial"/>
                <w:b/>
                <w:bCs/>
                <w:color w:val="000000"/>
                <w:sz w:val="22"/>
                <w:szCs w:val="22"/>
                <w:lang w:eastAsia="es-MX"/>
              </w:rPr>
              <w:t>iva</w:t>
            </w:r>
            <w:bookmarkEnd w:id="1240"/>
            <w:proofErr w:type="spellEnd"/>
          </w:p>
        </w:tc>
        <w:tc>
          <w:tcPr>
            <w:tcW w:w="845" w:type="pct"/>
            <w:tcBorders>
              <w:top w:val="single" w:sz="4" w:space="0" w:color="auto"/>
              <w:left w:val="single" w:sz="4" w:space="0" w:color="auto"/>
              <w:bottom w:val="single" w:sz="4" w:space="0" w:color="auto"/>
              <w:right w:val="single" w:sz="4" w:space="0" w:color="auto"/>
            </w:tcBorders>
          </w:tcPr>
          <w:p w14:paraId="27E62AA7" w14:textId="77777777" w:rsidR="009C509F" w:rsidRPr="00D868CA" w:rsidRDefault="009C509F" w:rsidP="00470F85">
            <w:pPr>
              <w:pStyle w:val="normala"/>
              <w:keepNext w:val="0"/>
              <w:tabs>
                <w:tab w:val="clear" w:pos="2127"/>
              </w:tabs>
              <w:spacing w:before="0"/>
              <w:jc w:val="right"/>
              <w:rPr>
                <w:rFonts w:cs="Arial"/>
                <w:color w:val="000000"/>
                <w:sz w:val="18"/>
                <w:szCs w:val="18"/>
                <w:lang w:eastAsia="es-MX"/>
              </w:rPr>
            </w:pPr>
          </w:p>
        </w:tc>
      </w:tr>
      <w:tr w:rsidR="00911929" w14:paraId="6F20AED6" w14:textId="77777777" w:rsidTr="00E146B7">
        <w:trPr>
          <w:trHeight w:val="582"/>
          <w:jc w:val="center"/>
        </w:trPr>
        <w:tc>
          <w:tcPr>
            <w:tcW w:w="691" w:type="pct"/>
            <w:tcBorders>
              <w:top w:val="nil"/>
              <w:left w:val="nil"/>
              <w:bottom w:val="nil"/>
              <w:right w:val="nil"/>
            </w:tcBorders>
            <w:vAlign w:val="center"/>
          </w:tcPr>
          <w:p w14:paraId="2CDEB248" w14:textId="77777777" w:rsidR="009C509F" w:rsidRPr="00D868CA" w:rsidRDefault="009C509F" w:rsidP="00470F85">
            <w:pPr>
              <w:jc w:val="center"/>
              <w:rPr>
                <w:rFonts w:ascii="Arial" w:hAnsi="Arial" w:cs="Arial"/>
                <w:color w:val="000000"/>
                <w:sz w:val="16"/>
                <w:szCs w:val="16"/>
              </w:rPr>
            </w:pPr>
          </w:p>
        </w:tc>
        <w:tc>
          <w:tcPr>
            <w:tcW w:w="1546" w:type="pct"/>
            <w:tcBorders>
              <w:top w:val="nil"/>
              <w:left w:val="nil"/>
              <w:bottom w:val="nil"/>
              <w:right w:val="nil"/>
            </w:tcBorders>
            <w:vAlign w:val="center"/>
          </w:tcPr>
          <w:p w14:paraId="766A3890" w14:textId="77777777" w:rsidR="009C509F" w:rsidRPr="00D868CA" w:rsidRDefault="009C509F" w:rsidP="00470F85">
            <w:pPr>
              <w:jc w:val="both"/>
              <w:rPr>
                <w:rFonts w:ascii="Arial" w:hAnsi="Arial" w:cs="Arial"/>
                <w:color w:val="000000"/>
                <w:sz w:val="18"/>
                <w:szCs w:val="18"/>
                <w:lang w:eastAsia="es-MX"/>
              </w:rPr>
            </w:pPr>
          </w:p>
        </w:tc>
        <w:tc>
          <w:tcPr>
            <w:tcW w:w="535" w:type="pct"/>
            <w:tcBorders>
              <w:top w:val="nil"/>
              <w:left w:val="nil"/>
              <w:bottom w:val="nil"/>
              <w:right w:val="nil"/>
            </w:tcBorders>
            <w:vAlign w:val="center"/>
          </w:tcPr>
          <w:p w14:paraId="6408E64B" w14:textId="77777777" w:rsidR="009C509F" w:rsidRPr="00D868CA" w:rsidRDefault="009C509F" w:rsidP="00470F85">
            <w:pPr>
              <w:pStyle w:val="normala"/>
              <w:keepNext w:val="0"/>
              <w:tabs>
                <w:tab w:val="clear" w:pos="2127"/>
              </w:tabs>
              <w:spacing w:before="0"/>
              <w:jc w:val="right"/>
              <w:rPr>
                <w:rFonts w:cs="Arial"/>
                <w:color w:val="000000"/>
                <w:sz w:val="18"/>
                <w:szCs w:val="18"/>
                <w:lang w:eastAsia="es-MX"/>
              </w:rPr>
            </w:pPr>
          </w:p>
        </w:tc>
        <w:tc>
          <w:tcPr>
            <w:tcW w:w="614" w:type="pct"/>
            <w:tcBorders>
              <w:top w:val="nil"/>
              <w:left w:val="nil"/>
              <w:bottom w:val="nil"/>
              <w:right w:val="nil"/>
            </w:tcBorders>
            <w:vAlign w:val="center"/>
          </w:tcPr>
          <w:p w14:paraId="4477C05C" w14:textId="77777777" w:rsidR="009C509F" w:rsidRPr="00D868CA" w:rsidRDefault="009C509F" w:rsidP="00470F85">
            <w:pPr>
              <w:pStyle w:val="normala"/>
              <w:keepNext w:val="0"/>
              <w:tabs>
                <w:tab w:val="clear" w:pos="2127"/>
              </w:tabs>
              <w:spacing w:before="0"/>
              <w:jc w:val="right"/>
              <w:rPr>
                <w:rFonts w:cs="Arial"/>
                <w:color w:val="000000"/>
                <w:sz w:val="18"/>
                <w:szCs w:val="18"/>
                <w:lang w:eastAsia="es-MX"/>
              </w:rPr>
            </w:pPr>
          </w:p>
        </w:tc>
        <w:tc>
          <w:tcPr>
            <w:tcW w:w="770" w:type="pct"/>
            <w:tcBorders>
              <w:top w:val="nil"/>
              <w:left w:val="nil"/>
              <w:bottom w:val="nil"/>
              <w:right w:val="single" w:sz="4" w:space="0" w:color="auto"/>
            </w:tcBorders>
          </w:tcPr>
          <w:p w14:paraId="411B5F97" w14:textId="77777777" w:rsidR="009C509F" w:rsidRPr="009C509F" w:rsidRDefault="009C509F" w:rsidP="00470F85">
            <w:pPr>
              <w:pStyle w:val="normala"/>
              <w:keepNext w:val="0"/>
              <w:tabs>
                <w:tab w:val="clear" w:pos="2127"/>
              </w:tabs>
              <w:spacing w:before="0"/>
              <w:jc w:val="right"/>
              <w:rPr>
                <w:rFonts w:cs="Arial"/>
                <w:b/>
                <w:bCs/>
                <w:color w:val="000000"/>
                <w:sz w:val="22"/>
                <w:szCs w:val="22"/>
                <w:lang w:eastAsia="es-MX"/>
              </w:rPr>
            </w:pPr>
            <w:bookmarkStart w:id="1241" w:name="_Toc55310120"/>
            <w:r w:rsidRPr="009C509F">
              <w:rPr>
                <w:rFonts w:cs="Arial"/>
                <w:b/>
                <w:bCs/>
                <w:color w:val="000000"/>
                <w:sz w:val="22"/>
                <w:szCs w:val="22"/>
                <w:lang w:eastAsia="es-MX"/>
              </w:rPr>
              <w:t>total</w:t>
            </w:r>
            <w:bookmarkEnd w:id="1241"/>
          </w:p>
        </w:tc>
        <w:tc>
          <w:tcPr>
            <w:tcW w:w="845" w:type="pct"/>
            <w:tcBorders>
              <w:top w:val="single" w:sz="4" w:space="0" w:color="auto"/>
              <w:left w:val="single" w:sz="4" w:space="0" w:color="auto"/>
              <w:bottom w:val="single" w:sz="4" w:space="0" w:color="auto"/>
              <w:right w:val="single" w:sz="4" w:space="0" w:color="auto"/>
            </w:tcBorders>
          </w:tcPr>
          <w:p w14:paraId="522EF959" w14:textId="77777777" w:rsidR="009C509F" w:rsidRPr="00D868CA" w:rsidRDefault="009C509F" w:rsidP="00470F85">
            <w:pPr>
              <w:pStyle w:val="normala"/>
              <w:keepNext w:val="0"/>
              <w:tabs>
                <w:tab w:val="clear" w:pos="2127"/>
              </w:tabs>
              <w:spacing w:before="0"/>
              <w:jc w:val="right"/>
              <w:rPr>
                <w:rFonts w:cs="Arial"/>
                <w:color w:val="000000"/>
                <w:sz w:val="18"/>
                <w:szCs w:val="18"/>
                <w:lang w:eastAsia="es-MX"/>
              </w:rPr>
            </w:pPr>
          </w:p>
        </w:tc>
      </w:tr>
    </w:tbl>
    <w:p w14:paraId="6A813FFD" w14:textId="32AE5C77" w:rsidR="002B5619" w:rsidRDefault="002B5619" w:rsidP="0067173A">
      <w:pPr>
        <w:rPr>
          <w:rFonts w:ascii="Arial" w:hAnsi="Arial" w:cs="Arial"/>
          <w:szCs w:val="10"/>
        </w:rPr>
      </w:pPr>
    </w:p>
    <w:p w14:paraId="661E2050" w14:textId="07078A60" w:rsidR="002B5619" w:rsidRDefault="002B5619" w:rsidP="0067173A">
      <w:pPr>
        <w:rPr>
          <w:rFonts w:ascii="Arial" w:hAnsi="Arial" w:cs="Arial"/>
          <w:szCs w:val="10"/>
        </w:rPr>
      </w:pPr>
    </w:p>
    <w:p w14:paraId="75833A3A" w14:textId="77777777" w:rsidR="00B20179" w:rsidRDefault="00B20179" w:rsidP="00B20179">
      <w:pPr>
        <w:jc w:val="right"/>
        <w:rPr>
          <w:rFonts w:ascii="Arial" w:hAnsi="Arial" w:cs="Arial"/>
          <w:b/>
        </w:rPr>
      </w:pPr>
    </w:p>
    <w:p w14:paraId="465DCB11" w14:textId="77777777" w:rsidR="00B20179" w:rsidRPr="009802EE" w:rsidRDefault="00B20179" w:rsidP="00B20179">
      <w:pPr>
        <w:suppressAutoHyphens/>
        <w:jc w:val="both"/>
        <w:rPr>
          <w:sz w:val="10"/>
          <w:szCs w:val="10"/>
        </w:rPr>
      </w:pPr>
    </w:p>
    <w:p w14:paraId="174418BB" w14:textId="77777777" w:rsidR="00B20179" w:rsidRDefault="00B20179" w:rsidP="00B20179">
      <w:pPr>
        <w:rPr>
          <w:rFonts w:ascii="Arial" w:hAnsi="Arial" w:cs="Arial"/>
        </w:rPr>
      </w:pPr>
    </w:p>
    <w:p w14:paraId="2A757156" w14:textId="77777777" w:rsidR="00B20179" w:rsidRPr="009802EE" w:rsidRDefault="00B20179" w:rsidP="00B20179">
      <w:pPr>
        <w:suppressAutoHyphens/>
        <w:jc w:val="both"/>
        <w:rPr>
          <w:rFonts w:ascii="Arial" w:hAnsi="Arial" w:cs="Arial"/>
          <w:b/>
        </w:rPr>
      </w:pPr>
      <w:r>
        <w:rPr>
          <w:rFonts w:ascii="Arial" w:hAnsi="Arial" w:cs="Arial"/>
          <w:b/>
        </w:rPr>
        <w:t>Monto total antes de IVA (Subtotal)</w:t>
      </w:r>
      <w:r w:rsidRPr="009802EE">
        <w:rPr>
          <w:rFonts w:ascii="Arial" w:hAnsi="Arial" w:cs="Arial"/>
          <w:b/>
        </w:rPr>
        <w:t>, con letr</w:t>
      </w:r>
      <w:r>
        <w:rPr>
          <w:rFonts w:ascii="Arial" w:hAnsi="Arial" w:cs="Arial"/>
          <w:b/>
        </w:rPr>
        <w:t>a:</w:t>
      </w:r>
      <w:r w:rsidRPr="009802EE">
        <w:rPr>
          <w:rFonts w:ascii="Arial" w:hAnsi="Arial" w:cs="Arial"/>
          <w:b/>
        </w:rPr>
        <w:t xml:space="preserve"> _______________________</w:t>
      </w:r>
      <w:r>
        <w:rPr>
          <w:rFonts w:ascii="Arial" w:hAnsi="Arial" w:cs="Arial"/>
          <w:b/>
        </w:rPr>
        <w:t>____________</w:t>
      </w:r>
      <w:r w:rsidRPr="009802EE">
        <w:rPr>
          <w:rFonts w:ascii="Arial" w:hAnsi="Arial" w:cs="Arial"/>
          <w:b/>
        </w:rPr>
        <w:t>______</w:t>
      </w:r>
    </w:p>
    <w:p w14:paraId="7689BAF1" w14:textId="40781876" w:rsidR="00B20179" w:rsidRPr="009802EE" w:rsidRDefault="00B20179" w:rsidP="00B20179">
      <w:pPr>
        <w:pStyle w:val="Textoindependiente"/>
        <w:jc w:val="center"/>
        <w:rPr>
          <w:rFonts w:cs="Arial"/>
          <w:i/>
          <w:sz w:val="18"/>
        </w:rPr>
      </w:pPr>
      <w:r w:rsidRPr="009802EE">
        <w:rPr>
          <w:rFonts w:cs="Arial"/>
          <w:i/>
          <w:sz w:val="18"/>
        </w:rPr>
        <w:t xml:space="preserve">                      </w:t>
      </w:r>
      <w:r w:rsidR="00A56749">
        <w:rPr>
          <w:rFonts w:cs="Arial"/>
          <w:i/>
          <w:sz w:val="18"/>
        </w:rPr>
        <w:t xml:space="preserve">                                                               </w:t>
      </w:r>
      <w:r w:rsidRPr="009802EE">
        <w:rPr>
          <w:rFonts w:cs="Arial"/>
          <w:i/>
          <w:sz w:val="18"/>
        </w:rPr>
        <w:t xml:space="preserve">   </w:t>
      </w:r>
      <w:r>
        <w:rPr>
          <w:rFonts w:cs="Arial"/>
          <w:i/>
          <w:sz w:val="18"/>
        </w:rPr>
        <w:t xml:space="preserve"> </w:t>
      </w:r>
      <w:r w:rsidRPr="009802EE">
        <w:rPr>
          <w:rFonts w:cs="Arial"/>
          <w:i/>
          <w:sz w:val="18"/>
        </w:rPr>
        <w:t xml:space="preserve">(En </w:t>
      </w:r>
      <w:r>
        <w:rPr>
          <w:rFonts w:cs="Arial"/>
          <w:i/>
          <w:sz w:val="18"/>
        </w:rPr>
        <w:t xml:space="preserve">pesos mexicanos </w:t>
      </w:r>
      <w:r w:rsidRPr="009802EE">
        <w:rPr>
          <w:rFonts w:cs="Arial"/>
          <w:i/>
          <w:sz w:val="18"/>
        </w:rPr>
        <w:t xml:space="preserve">con </w:t>
      </w:r>
      <w:r>
        <w:rPr>
          <w:rFonts w:cs="Arial"/>
          <w:i/>
          <w:sz w:val="18"/>
        </w:rPr>
        <w:t>dos</w:t>
      </w:r>
      <w:r w:rsidRPr="009802EE">
        <w:rPr>
          <w:rFonts w:cs="Arial"/>
          <w:i/>
          <w:sz w:val="18"/>
        </w:rPr>
        <w:t xml:space="preserve"> decimales)</w:t>
      </w:r>
    </w:p>
    <w:p w14:paraId="1CD5B36D" w14:textId="77777777" w:rsidR="00B20179" w:rsidRPr="009802EE" w:rsidRDefault="00B20179" w:rsidP="00B20179">
      <w:pPr>
        <w:pStyle w:val="Textoindependiente"/>
        <w:jc w:val="center"/>
        <w:rPr>
          <w:rFonts w:cs="Arial"/>
          <w:sz w:val="14"/>
          <w:szCs w:val="14"/>
        </w:rPr>
      </w:pPr>
    </w:p>
    <w:p w14:paraId="4D512A73" w14:textId="77777777" w:rsidR="00B20179" w:rsidRDefault="00B20179" w:rsidP="00B20179">
      <w:pPr>
        <w:pStyle w:val="Textoindependiente"/>
        <w:jc w:val="center"/>
        <w:rPr>
          <w:rFonts w:cs="Arial"/>
          <w:sz w:val="20"/>
        </w:rPr>
      </w:pPr>
    </w:p>
    <w:p w14:paraId="3DD64D0D" w14:textId="77777777" w:rsidR="00B20179" w:rsidRDefault="00B20179" w:rsidP="00B20179">
      <w:pPr>
        <w:pStyle w:val="Textoindependiente"/>
        <w:jc w:val="center"/>
        <w:rPr>
          <w:rFonts w:cs="Arial"/>
          <w:sz w:val="20"/>
        </w:rPr>
      </w:pPr>
    </w:p>
    <w:p w14:paraId="6156CC4E" w14:textId="77777777" w:rsidR="00B20179" w:rsidRPr="009802EE" w:rsidRDefault="00B20179" w:rsidP="00B20179">
      <w:pPr>
        <w:pStyle w:val="Textoindependiente"/>
        <w:jc w:val="center"/>
        <w:rPr>
          <w:rFonts w:cs="Arial"/>
          <w:sz w:val="20"/>
        </w:rPr>
      </w:pPr>
    </w:p>
    <w:p w14:paraId="59E8AB58" w14:textId="77777777" w:rsidR="00B20179" w:rsidRPr="009802EE" w:rsidRDefault="00B20179" w:rsidP="00B20179">
      <w:pPr>
        <w:pStyle w:val="Textoindependiente"/>
        <w:jc w:val="center"/>
        <w:rPr>
          <w:rFonts w:cs="Arial"/>
          <w:sz w:val="20"/>
        </w:rPr>
      </w:pPr>
      <w:r w:rsidRPr="009802EE">
        <w:rPr>
          <w:rFonts w:cs="Arial"/>
          <w:sz w:val="20"/>
        </w:rPr>
        <w:t>______________________</w:t>
      </w:r>
      <w:r>
        <w:rPr>
          <w:rFonts w:cs="Arial"/>
          <w:sz w:val="20"/>
        </w:rPr>
        <w:t>_______________________</w:t>
      </w:r>
      <w:r w:rsidRPr="009802EE">
        <w:rPr>
          <w:rFonts w:cs="Arial"/>
          <w:sz w:val="20"/>
        </w:rPr>
        <w:t>________________</w:t>
      </w:r>
    </w:p>
    <w:p w14:paraId="4E023518" w14:textId="77777777" w:rsidR="00B20179" w:rsidRDefault="00B20179" w:rsidP="00B20179">
      <w:pPr>
        <w:pStyle w:val="Textoindependiente"/>
        <w:jc w:val="center"/>
        <w:rPr>
          <w:rFonts w:cs="Arial"/>
          <w:sz w:val="20"/>
        </w:rPr>
      </w:pPr>
      <w:r w:rsidRPr="003C3E39">
        <w:rPr>
          <w:rFonts w:cs="Arial"/>
          <w:sz w:val="20"/>
        </w:rPr>
        <w:t>(Nombre y firma electrónica del Licitante y nombre del representante legal)</w:t>
      </w:r>
    </w:p>
    <w:p w14:paraId="45BBC9A9" w14:textId="77777777" w:rsidR="00B20179" w:rsidRDefault="00B20179" w:rsidP="00B20179">
      <w:pPr>
        <w:jc w:val="both"/>
        <w:outlineLvl w:val="0"/>
        <w:rPr>
          <w:rFonts w:ascii="Arial" w:hAnsi="Arial" w:cs="Arial"/>
          <w:b/>
          <w:u w:val="single"/>
        </w:rPr>
      </w:pPr>
    </w:p>
    <w:p w14:paraId="50344078" w14:textId="77777777" w:rsidR="00B20179" w:rsidRDefault="00B20179" w:rsidP="00B20179">
      <w:pPr>
        <w:jc w:val="both"/>
        <w:outlineLvl w:val="0"/>
        <w:rPr>
          <w:rFonts w:ascii="Arial" w:hAnsi="Arial" w:cs="Arial"/>
          <w:b/>
          <w:u w:val="single"/>
        </w:rPr>
      </w:pPr>
    </w:p>
    <w:p w14:paraId="7F9A20E5" w14:textId="77777777" w:rsidR="00B20179" w:rsidRPr="00D6315A" w:rsidRDefault="00B20179" w:rsidP="00B20179">
      <w:pPr>
        <w:jc w:val="both"/>
        <w:outlineLvl w:val="0"/>
        <w:rPr>
          <w:rFonts w:ascii="Arial" w:hAnsi="Arial" w:cs="Arial"/>
          <w:b/>
          <w:u w:val="single"/>
        </w:rPr>
      </w:pPr>
    </w:p>
    <w:p w14:paraId="56ECE135" w14:textId="77777777" w:rsidR="00B20179" w:rsidRPr="00C043F6" w:rsidRDefault="00B20179" w:rsidP="00B20179">
      <w:pPr>
        <w:ind w:left="709" w:hanging="709"/>
        <w:rPr>
          <w:rFonts w:ascii="Arial" w:hAnsi="Arial" w:cs="Arial"/>
        </w:rPr>
      </w:pPr>
      <w:r w:rsidRPr="00D6315A">
        <w:rPr>
          <w:rFonts w:ascii="Arial" w:hAnsi="Arial" w:cs="Arial"/>
          <w:b/>
          <w:u w:val="single"/>
        </w:rPr>
        <w:t>Notas:</w:t>
      </w:r>
      <w:r w:rsidRPr="00D6315A">
        <w:rPr>
          <w:rFonts w:ascii="Arial" w:hAnsi="Arial" w:cs="Arial"/>
        </w:rPr>
        <w:tab/>
        <w:t xml:space="preserve">Para efectos de evaluación económica se tomará en cuenta el </w:t>
      </w:r>
      <w:r>
        <w:rPr>
          <w:rFonts w:ascii="Arial" w:hAnsi="Arial" w:cs="Arial"/>
          <w:b/>
          <w:bCs/>
        </w:rPr>
        <w:t>Monto total antes de IVA (Subtotal)</w:t>
      </w:r>
    </w:p>
    <w:p w14:paraId="65FFF49F" w14:textId="77777777" w:rsidR="009C509F" w:rsidRDefault="00B20179" w:rsidP="009C509F">
      <w:pPr>
        <w:ind w:left="709"/>
        <w:rPr>
          <w:rFonts w:ascii="Arial" w:hAnsi="Arial" w:cs="Arial"/>
        </w:rPr>
      </w:pPr>
      <w:r w:rsidRPr="009802EE">
        <w:rPr>
          <w:rFonts w:ascii="Arial" w:hAnsi="Arial" w:cs="Arial"/>
        </w:rPr>
        <w:t xml:space="preserve">Se verificará que </w:t>
      </w:r>
      <w:r>
        <w:rPr>
          <w:rFonts w:ascii="Arial" w:hAnsi="Arial" w:cs="Arial"/>
        </w:rPr>
        <w:t xml:space="preserve">los precios </w:t>
      </w:r>
      <w:r w:rsidRPr="009802EE">
        <w:rPr>
          <w:rFonts w:ascii="Arial" w:hAnsi="Arial" w:cs="Arial"/>
        </w:rPr>
        <w:t>ofertado</w:t>
      </w:r>
      <w:r>
        <w:rPr>
          <w:rFonts w:ascii="Arial" w:hAnsi="Arial" w:cs="Arial"/>
        </w:rPr>
        <w:t>s</w:t>
      </w:r>
      <w:r w:rsidRPr="009802EE">
        <w:rPr>
          <w:rFonts w:ascii="Arial" w:hAnsi="Arial" w:cs="Arial"/>
        </w:rPr>
        <w:t xml:space="preserve"> sea</w:t>
      </w:r>
      <w:r>
        <w:rPr>
          <w:rFonts w:ascii="Arial" w:hAnsi="Arial" w:cs="Arial"/>
        </w:rPr>
        <w:t>n</w:t>
      </w:r>
      <w:r w:rsidRPr="009802EE">
        <w:rPr>
          <w:rFonts w:ascii="Arial" w:hAnsi="Arial" w:cs="Arial"/>
        </w:rPr>
        <w:t xml:space="preserve"> precio</w:t>
      </w:r>
      <w:r>
        <w:rPr>
          <w:rFonts w:ascii="Arial" w:hAnsi="Arial" w:cs="Arial"/>
        </w:rPr>
        <w:t>s</w:t>
      </w:r>
      <w:r w:rsidRPr="009802EE">
        <w:rPr>
          <w:rFonts w:ascii="Arial" w:hAnsi="Arial" w:cs="Arial"/>
        </w:rPr>
        <w:t xml:space="preserve"> </w:t>
      </w:r>
      <w:r w:rsidRPr="005E4590">
        <w:rPr>
          <w:rFonts w:ascii="Arial" w:hAnsi="Arial" w:cs="Arial"/>
        </w:rPr>
        <w:t>aceptable</w:t>
      </w:r>
      <w:r>
        <w:rPr>
          <w:rFonts w:ascii="Arial" w:hAnsi="Arial" w:cs="Arial"/>
        </w:rPr>
        <w:t>s</w:t>
      </w:r>
      <w:r w:rsidRPr="005E4590">
        <w:rPr>
          <w:rFonts w:ascii="Arial" w:hAnsi="Arial" w:cs="Arial"/>
        </w:rPr>
        <w:t xml:space="preserve"> y conveniente</w:t>
      </w:r>
      <w:r>
        <w:rPr>
          <w:rFonts w:ascii="Arial" w:hAnsi="Arial" w:cs="Arial"/>
        </w:rPr>
        <w:t>s</w:t>
      </w:r>
      <w:r w:rsidRPr="005E4590">
        <w:rPr>
          <w:rFonts w:ascii="Arial" w:hAnsi="Arial" w:cs="Arial"/>
        </w:rPr>
        <w:t>.</w:t>
      </w:r>
    </w:p>
    <w:p w14:paraId="07C9A68A" w14:textId="78EBF3C3" w:rsidR="002B5619" w:rsidRDefault="002B5619" w:rsidP="0067173A">
      <w:pPr>
        <w:rPr>
          <w:rFonts w:ascii="Arial" w:hAnsi="Arial" w:cs="Arial"/>
        </w:rPr>
      </w:pPr>
    </w:p>
    <w:p w14:paraId="0EF36CCA" w14:textId="2BA1390E" w:rsidR="00E146B7" w:rsidRDefault="00E146B7" w:rsidP="0067173A">
      <w:pPr>
        <w:rPr>
          <w:rFonts w:ascii="Arial" w:hAnsi="Arial" w:cs="Arial"/>
        </w:rPr>
      </w:pPr>
    </w:p>
    <w:p w14:paraId="6316A65A" w14:textId="76F8A37B" w:rsidR="00E146B7" w:rsidRDefault="00E146B7" w:rsidP="0067173A">
      <w:pPr>
        <w:rPr>
          <w:rFonts w:ascii="Arial" w:hAnsi="Arial" w:cs="Arial"/>
        </w:rPr>
      </w:pPr>
    </w:p>
    <w:p w14:paraId="3BA4AF41" w14:textId="37E416F9" w:rsidR="00E146B7" w:rsidRDefault="00E146B7" w:rsidP="0067173A">
      <w:pPr>
        <w:rPr>
          <w:rFonts w:ascii="Arial" w:hAnsi="Arial" w:cs="Arial"/>
        </w:rPr>
      </w:pPr>
    </w:p>
    <w:p w14:paraId="44521770" w14:textId="77777777" w:rsidR="00E146B7" w:rsidRDefault="00E146B7" w:rsidP="0067173A">
      <w:pPr>
        <w:rPr>
          <w:rFonts w:ascii="Arial" w:hAnsi="Arial" w:cs="Arial"/>
          <w:szCs w:val="10"/>
        </w:rPr>
      </w:pPr>
    </w:p>
    <w:p w14:paraId="20A81811" w14:textId="73074AB5" w:rsidR="002B5619" w:rsidRDefault="002B5619" w:rsidP="0067173A">
      <w:pPr>
        <w:rPr>
          <w:rFonts w:ascii="Arial" w:hAnsi="Arial" w:cs="Arial"/>
          <w:szCs w:val="10"/>
        </w:rPr>
      </w:pPr>
    </w:p>
    <w:p w14:paraId="79C9F8D0" w14:textId="4F1591CB" w:rsidR="002B5619" w:rsidRDefault="002B5619" w:rsidP="0067173A">
      <w:pPr>
        <w:rPr>
          <w:rFonts w:ascii="Arial" w:hAnsi="Arial" w:cs="Arial"/>
          <w:szCs w:val="10"/>
        </w:rPr>
      </w:pPr>
    </w:p>
    <w:p w14:paraId="0986F5E3" w14:textId="047FB966" w:rsidR="002B5619" w:rsidRDefault="002B5619" w:rsidP="0067173A">
      <w:pPr>
        <w:rPr>
          <w:rFonts w:ascii="Arial" w:hAnsi="Arial" w:cs="Arial"/>
          <w:szCs w:val="10"/>
        </w:rPr>
      </w:pPr>
    </w:p>
    <w:p w14:paraId="32F831D5" w14:textId="6868B426" w:rsidR="002B5619" w:rsidRDefault="002B5619" w:rsidP="0067173A">
      <w:pPr>
        <w:rPr>
          <w:rFonts w:ascii="Arial" w:hAnsi="Arial" w:cs="Arial"/>
          <w:szCs w:val="10"/>
        </w:rPr>
      </w:pPr>
    </w:p>
    <w:p w14:paraId="13D40560" w14:textId="571A506A" w:rsidR="002B5619" w:rsidRDefault="002B5619" w:rsidP="0067173A">
      <w:pPr>
        <w:rPr>
          <w:rFonts w:ascii="Arial" w:hAnsi="Arial" w:cs="Arial"/>
          <w:szCs w:val="10"/>
        </w:rPr>
      </w:pPr>
    </w:p>
    <w:p w14:paraId="278BC7A1" w14:textId="16B8F21D" w:rsidR="002B5619" w:rsidRDefault="002B5619" w:rsidP="0067173A">
      <w:pPr>
        <w:rPr>
          <w:rFonts w:ascii="Arial" w:hAnsi="Arial" w:cs="Arial"/>
          <w:szCs w:val="10"/>
        </w:rPr>
      </w:pPr>
    </w:p>
    <w:p w14:paraId="502D084B" w14:textId="0731A230" w:rsidR="002B5619" w:rsidRDefault="002B5619" w:rsidP="0067173A">
      <w:pPr>
        <w:rPr>
          <w:rFonts w:ascii="Arial" w:hAnsi="Arial" w:cs="Arial"/>
          <w:szCs w:val="10"/>
        </w:rPr>
      </w:pPr>
    </w:p>
    <w:p w14:paraId="1627AEF5" w14:textId="73042023" w:rsidR="002B5619" w:rsidRDefault="002B5619" w:rsidP="0067173A">
      <w:pPr>
        <w:rPr>
          <w:rFonts w:ascii="Arial" w:hAnsi="Arial" w:cs="Arial"/>
          <w:szCs w:val="10"/>
        </w:rPr>
      </w:pPr>
    </w:p>
    <w:p w14:paraId="0051E092" w14:textId="4602930B" w:rsidR="002B5619" w:rsidRDefault="002B5619" w:rsidP="0067173A">
      <w:pPr>
        <w:rPr>
          <w:rFonts w:ascii="Arial" w:hAnsi="Arial" w:cs="Arial"/>
          <w:szCs w:val="10"/>
        </w:rPr>
      </w:pPr>
    </w:p>
    <w:p w14:paraId="3EA03051" w14:textId="35E38849" w:rsidR="00F07480" w:rsidRPr="00B864F5" w:rsidRDefault="00F07480" w:rsidP="00B864F5">
      <w:pPr>
        <w:pStyle w:val="Ttulo1"/>
        <w:spacing w:before="240" w:after="60"/>
        <w:rPr>
          <w:rFonts w:cs="Arial"/>
          <w:color w:val="CC0066"/>
          <w:kern w:val="32"/>
          <w:sz w:val="32"/>
          <w:szCs w:val="32"/>
        </w:rPr>
      </w:pPr>
      <w:bookmarkStart w:id="1242" w:name="_Toc55310121"/>
      <w:bookmarkStart w:id="1243" w:name="_Toc434004153"/>
      <w:bookmarkStart w:id="1244" w:name="_Toc499053802"/>
      <w:bookmarkEnd w:id="1219"/>
      <w:r w:rsidRPr="00F07480">
        <w:rPr>
          <w:rFonts w:cs="Arial"/>
          <w:color w:val="CC0066"/>
          <w:kern w:val="32"/>
          <w:sz w:val="32"/>
          <w:szCs w:val="32"/>
        </w:rPr>
        <w:lastRenderedPageBreak/>
        <w:t>ANEXO 8</w:t>
      </w:r>
      <w:bookmarkEnd w:id="1242"/>
    </w:p>
    <w:p w14:paraId="226A670C" w14:textId="7D0FC0C0" w:rsidR="00F07480" w:rsidRPr="00F07480" w:rsidRDefault="00F07480" w:rsidP="00F07480">
      <w:pPr>
        <w:keepNext/>
        <w:shd w:val="clear" w:color="auto" w:fill="D9D9D9" w:themeFill="background1" w:themeFillShade="D9"/>
        <w:jc w:val="center"/>
        <w:outlineLvl w:val="0"/>
        <w:rPr>
          <w:rFonts w:ascii="Arial" w:hAnsi="Arial" w:cs="Arial"/>
          <w:b/>
          <w:kern w:val="32"/>
          <w:sz w:val="28"/>
          <w:szCs w:val="32"/>
          <w:lang w:val="es-ES"/>
        </w:rPr>
      </w:pPr>
      <w:r w:rsidRPr="00F07480">
        <w:rPr>
          <w:rFonts w:ascii="Arial" w:hAnsi="Arial" w:cs="Arial"/>
          <w:b/>
          <w:kern w:val="32"/>
          <w:sz w:val="28"/>
          <w:szCs w:val="32"/>
          <w:lang w:val="es-ES"/>
        </w:rPr>
        <w:t xml:space="preserve">Tipo y modelo de contrato </w:t>
      </w:r>
    </w:p>
    <w:p w14:paraId="4062687A" w14:textId="4C949F66" w:rsidR="002B5619" w:rsidRDefault="002B5619" w:rsidP="002B5619">
      <w:pPr>
        <w:rPr>
          <w:lang w:val="es-ES"/>
        </w:rPr>
      </w:pPr>
    </w:p>
    <w:p w14:paraId="1A4EF0AE" w14:textId="26E6EA93" w:rsidR="002B5619" w:rsidRDefault="00037A62" w:rsidP="002B5619">
      <w:pPr>
        <w:rPr>
          <w:lang w:val="es-ES"/>
        </w:rPr>
      </w:pPr>
      <w:r w:rsidRPr="00037A62">
        <w:rPr>
          <w:noProof/>
        </w:rPr>
        <w:drawing>
          <wp:inline distT="0" distB="0" distL="0" distR="0" wp14:anchorId="5BB0061B" wp14:editId="0EC4C60E">
            <wp:extent cx="7064888" cy="5991825"/>
            <wp:effectExtent l="3175" t="0" r="6350" b="63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rot="16200000">
                      <a:off x="0" y="0"/>
                      <a:ext cx="7099629" cy="6021289"/>
                    </a:xfrm>
                    <a:prstGeom prst="rect">
                      <a:avLst/>
                    </a:prstGeom>
                    <a:noFill/>
                    <a:ln>
                      <a:noFill/>
                    </a:ln>
                  </pic:spPr>
                </pic:pic>
              </a:graphicData>
            </a:graphic>
          </wp:inline>
        </w:drawing>
      </w:r>
    </w:p>
    <w:p w14:paraId="61740D50" w14:textId="2DEECA39" w:rsidR="002B5619" w:rsidRDefault="002B5619" w:rsidP="002B5619">
      <w:pPr>
        <w:rPr>
          <w:lang w:val="es-ES"/>
        </w:rPr>
      </w:pPr>
    </w:p>
    <w:p w14:paraId="1BB0A6F8" w14:textId="77777777" w:rsidR="00207916" w:rsidRDefault="00207916" w:rsidP="0061774E">
      <w:pPr>
        <w:pStyle w:val="Ttulo1"/>
        <w:spacing w:before="240" w:after="60"/>
        <w:rPr>
          <w:rFonts w:cs="Arial"/>
          <w:color w:val="CC0066"/>
          <w:kern w:val="32"/>
          <w:sz w:val="32"/>
          <w:szCs w:val="32"/>
        </w:rPr>
      </w:pPr>
      <w:bookmarkStart w:id="1245" w:name="_Toc55310122"/>
      <w:r w:rsidRPr="00207916">
        <w:rPr>
          <w:noProof/>
        </w:rPr>
        <w:lastRenderedPageBreak/>
        <w:drawing>
          <wp:anchor distT="0" distB="0" distL="114300" distR="114300" simplePos="0" relativeHeight="251668992" behindDoc="0" locked="0" layoutInCell="1" allowOverlap="1" wp14:anchorId="32D4D9E9" wp14:editId="208AB4CA">
            <wp:simplePos x="0" y="0"/>
            <wp:positionH relativeFrom="column">
              <wp:posOffset>-1341755</wp:posOffset>
            </wp:positionH>
            <wp:positionV relativeFrom="paragraph">
              <wp:posOffset>791210</wp:posOffset>
            </wp:positionV>
            <wp:extent cx="7794625" cy="6232525"/>
            <wp:effectExtent l="0" t="0" r="0"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rot="16200000">
                      <a:off x="0" y="0"/>
                      <a:ext cx="7794625" cy="6232525"/>
                    </a:xfrm>
                    <a:prstGeom prst="rect">
                      <a:avLst/>
                    </a:prstGeom>
                    <a:noFill/>
                    <a:ln>
                      <a:noFill/>
                    </a:ln>
                  </pic:spPr>
                </pic:pic>
              </a:graphicData>
            </a:graphic>
          </wp:anchor>
        </w:drawing>
      </w:r>
      <w:bookmarkStart w:id="1246" w:name="_Toc53609509"/>
      <w:bookmarkEnd w:id="1245"/>
    </w:p>
    <w:p w14:paraId="1C6A0CC6" w14:textId="630232C3" w:rsidR="0061774E" w:rsidRPr="0064294B" w:rsidRDefault="0061774E" w:rsidP="0061774E">
      <w:pPr>
        <w:pStyle w:val="Ttulo1"/>
        <w:spacing w:before="240" w:after="60"/>
        <w:rPr>
          <w:rFonts w:cs="Arial"/>
          <w:color w:val="CC0066"/>
          <w:kern w:val="32"/>
          <w:sz w:val="32"/>
          <w:szCs w:val="32"/>
        </w:rPr>
      </w:pPr>
      <w:bookmarkStart w:id="1247" w:name="_Toc55310123"/>
      <w:r w:rsidRPr="0027305A">
        <w:rPr>
          <w:rFonts w:cs="Arial"/>
          <w:color w:val="CC0066"/>
          <w:kern w:val="32"/>
          <w:sz w:val="32"/>
          <w:szCs w:val="32"/>
        </w:rPr>
        <w:lastRenderedPageBreak/>
        <w:t xml:space="preserve">ANEXO </w:t>
      </w:r>
      <w:r>
        <w:rPr>
          <w:rFonts w:cs="Arial"/>
          <w:color w:val="CC0066"/>
          <w:kern w:val="32"/>
          <w:sz w:val="32"/>
          <w:szCs w:val="32"/>
        </w:rPr>
        <w:t>9</w:t>
      </w:r>
      <w:bookmarkEnd w:id="1246"/>
      <w:bookmarkEnd w:id="1247"/>
    </w:p>
    <w:p w14:paraId="2B78D808" w14:textId="2671D56C" w:rsidR="0061774E" w:rsidRPr="00F1419C" w:rsidRDefault="0061774E" w:rsidP="0061774E">
      <w:pPr>
        <w:shd w:val="clear" w:color="auto" w:fill="D9D9D9"/>
        <w:jc w:val="both"/>
        <w:rPr>
          <w:rFonts w:ascii="Arial" w:hAnsi="Arial" w:cs="Arial"/>
          <w:sz w:val="28"/>
        </w:rPr>
      </w:pPr>
      <w:r w:rsidRPr="00F1419C">
        <w:rPr>
          <w:rFonts w:ascii="Arial" w:hAnsi="Arial" w:cs="Arial"/>
          <w:sz w:val="28"/>
        </w:rPr>
        <w:t xml:space="preserve">Ejemplo de formato para la manifestación que deberán presentar los </w:t>
      </w:r>
      <w:r w:rsidRPr="00F1419C">
        <w:rPr>
          <w:rFonts w:ascii="Arial" w:hAnsi="Arial" w:cs="Arial"/>
          <w:b/>
          <w:sz w:val="28"/>
          <w:u w:val="single"/>
        </w:rPr>
        <w:t>licitantes que participen en los procedimientos de contratación</w:t>
      </w:r>
      <w:r w:rsidRPr="00F1419C">
        <w:rPr>
          <w:rFonts w:ascii="Arial" w:hAnsi="Arial" w:cs="Arial"/>
          <w:sz w:val="28"/>
        </w:rPr>
        <w:t>, para dar cumplimiento a lo dispuesto en la Regla 8 de las Reglas para la determinación y acreditación del grado de contenido nacional de los bienes que se ofertan y entregan en los procedimientos de contratación</w:t>
      </w:r>
    </w:p>
    <w:p w14:paraId="5604650D" w14:textId="77777777" w:rsidR="0061774E" w:rsidRPr="002F6556" w:rsidRDefault="0061774E" w:rsidP="0061774E">
      <w:pPr>
        <w:spacing w:before="120" w:after="120"/>
        <w:jc w:val="right"/>
        <w:rPr>
          <w:rFonts w:ascii="Arial" w:hAnsi="Arial" w:cs="Arial"/>
        </w:rPr>
      </w:pPr>
      <w:r>
        <w:rPr>
          <w:rFonts w:ascii="Arial" w:hAnsi="Arial" w:cs="Arial"/>
        </w:rPr>
        <w:t>Ciudad de México</w:t>
      </w:r>
      <w:r w:rsidRPr="002F6556">
        <w:rPr>
          <w:rFonts w:ascii="Arial" w:hAnsi="Arial" w:cs="Arial"/>
        </w:rPr>
        <w:t>., a ____ de _________de 20__.</w:t>
      </w:r>
    </w:p>
    <w:p w14:paraId="01A57BC4" w14:textId="77777777" w:rsidR="0061774E" w:rsidRPr="002F6556" w:rsidRDefault="0061774E" w:rsidP="0061774E">
      <w:pPr>
        <w:jc w:val="both"/>
        <w:rPr>
          <w:rFonts w:ascii="Arial" w:hAnsi="Arial" w:cs="Arial"/>
          <w:b/>
          <w:sz w:val="22"/>
          <w:szCs w:val="22"/>
        </w:rPr>
      </w:pPr>
      <w:r w:rsidRPr="002F6556">
        <w:rPr>
          <w:rFonts w:ascii="Arial" w:hAnsi="Arial" w:cs="Arial"/>
          <w:b/>
          <w:sz w:val="22"/>
          <w:szCs w:val="22"/>
        </w:rPr>
        <w:t>C. DIRECTOR DE RECURSOS MATERIALES Y SERVICIOS</w:t>
      </w:r>
    </w:p>
    <w:p w14:paraId="4489D217" w14:textId="77777777" w:rsidR="0061774E" w:rsidRPr="002F6556" w:rsidRDefault="0061774E" w:rsidP="0061774E">
      <w:pPr>
        <w:jc w:val="both"/>
        <w:rPr>
          <w:rFonts w:ascii="Arial" w:hAnsi="Arial" w:cs="Arial"/>
          <w:b/>
          <w:sz w:val="22"/>
          <w:szCs w:val="22"/>
        </w:rPr>
      </w:pPr>
      <w:r w:rsidRPr="002F6556">
        <w:rPr>
          <w:rFonts w:ascii="Arial" w:hAnsi="Arial" w:cs="Arial"/>
          <w:b/>
          <w:sz w:val="22"/>
          <w:szCs w:val="22"/>
        </w:rPr>
        <w:t xml:space="preserve">INSTITUTO </w:t>
      </w:r>
      <w:r>
        <w:rPr>
          <w:rFonts w:ascii="Arial" w:hAnsi="Arial" w:cs="Arial"/>
          <w:b/>
          <w:sz w:val="22"/>
          <w:szCs w:val="22"/>
        </w:rPr>
        <w:t>NACIONAL</w:t>
      </w:r>
      <w:r w:rsidRPr="002F6556">
        <w:rPr>
          <w:rFonts w:ascii="Arial" w:hAnsi="Arial" w:cs="Arial"/>
          <w:b/>
          <w:sz w:val="22"/>
          <w:szCs w:val="22"/>
        </w:rPr>
        <w:t xml:space="preserve"> ELECTORAL</w:t>
      </w:r>
    </w:p>
    <w:p w14:paraId="764D858F" w14:textId="77777777" w:rsidR="0061774E" w:rsidRPr="002F6556" w:rsidRDefault="0061774E" w:rsidP="0061774E">
      <w:pPr>
        <w:pStyle w:val="Textoindependiente31"/>
        <w:rPr>
          <w:rFonts w:cs="Arial"/>
          <w:b/>
          <w:szCs w:val="22"/>
          <w:lang w:val="es-MX"/>
        </w:rPr>
      </w:pPr>
      <w:r w:rsidRPr="002F6556">
        <w:rPr>
          <w:rFonts w:cs="Arial"/>
          <w:b/>
          <w:szCs w:val="22"/>
          <w:lang w:val="es-MX"/>
        </w:rPr>
        <w:t xml:space="preserve">P R E S E N T E. </w:t>
      </w:r>
    </w:p>
    <w:p w14:paraId="1709B603" w14:textId="3D64354F" w:rsidR="0061774E" w:rsidRPr="002F6556" w:rsidRDefault="0061774E" w:rsidP="0061774E">
      <w:pPr>
        <w:spacing w:before="120" w:after="120"/>
        <w:jc w:val="both"/>
        <w:rPr>
          <w:rFonts w:ascii="Arial" w:hAnsi="Arial" w:cs="Arial"/>
          <w:lang w:eastAsia="es-MX"/>
        </w:rPr>
      </w:pPr>
      <w:r w:rsidRPr="002F6556">
        <w:rPr>
          <w:rFonts w:ascii="Arial" w:hAnsi="Arial" w:cs="Arial"/>
          <w:lang w:eastAsia="es-MX"/>
        </w:rPr>
        <w:t xml:space="preserve">Me refiero al procedimiento de </w:t>
      </w:r>
      <w:r>
        <w:rPr>
          <w:rFonts w:ascii="Arial" w:hAnsi="Arial" w:cs="Arial"/>
          <w:lang w:eastAsia="es-MX"/>
        </w:rPr>
        <w:t xml:space="preserve">Licitación Pública </w:t>
      </w:r>
      <w:r w:rsidR="007C4E6B">
        <w:rPr>
          <w:rFonts w:ascii="Arial" w:hAnsi="Arial" w:cs="Arial"/>
          <w:lang w:eastAsia="es-MX"/>
        </w:rPr>
        <w:t>N</w:t>
      </w:r>
      <w:r w:rsidR="009C509F">
        <w:rPr>
          <w:rFonts w:ascii="Arial" w:hAnsi="Arial" w:cs="Arial"/>
          <w:lang w:eastAsia="es-MX"/>
        </w:rPr>
        <w:t>acional</w:t>
      </w:r>
      <w:r>
        <w:rPr>
          <w:rFonts w:ascii="Arial" w:hAnsi="Arial" w:cs="Arial"/>
          <w:lang w:eastAsia="es-MX"/>
        </w:rPr>
        <w:t xml:space="preserve"> Electrónica</w:t>
      </w:r>
      <w:r w:rsidRPr="002F6556">
        <w:rPr>
          <w:rFonts w:ascii="Arial" w:hAnsi="Arial" w:cs="Arial"/>
          <w:lang w:eastAsia="es-MX"/>
        </w:rPr>
        <w:t xml:space="preserve"> No. _____________ en la que mi representada, la empresa _________________________________ participa a través de la presente propuesta.</w:t>
      </w:r>
    </w:p>
    <w:p w14:paraId="6A985CB1" w14:textId="66E3FFF9" w:rsidR="0061774E" w:rsidRPr="002F6556" w:rsidRDefault="0061774E" w:rsidP="0061774E">
      <w:pPr>
        <w:spacing w:before="120" w:after="120"/>
        <w:jc w:val="both"/>
        <w:rPr>
          <w:rFonts w:ascii="Arial" w:hAnsi="Arial" w:cs="Arial"/>
          <w:lang w:eastAsia="es-MX"/>
        </w:rPr>
      </w:pPr>
      <w:r w:rsidRPr="002F6556">
        <w:rPr>
          <w:rFonts w:ascii="Arial" w:hAnsi="Arial" w:cs="Arial"/>
          <w:lang w:eastAsia="es-MX"/>
        </w:rPr>
        <w:t>Sobre el particular, y en los términos de lo previsto por las "Reglas para la determinación, acreditación y verificación del contenido nacional de los bienes</w:t>
      </w:r>
      <w:r>
        <w:rPr>
          <w:rFonts w:ascii="Arial" w:hAnsi="Arial" w:cs="Arial"/>
          <w:lang w:eastAsia="es-MX"/>
        </w:rPr>
        <w:t xml:space="preserve"> </w:t>
      </w:r>
      <w:r w:rsidRPr="002F6556">
        <w:rPr>
          <w:rFonts w:ascii="Arial" w:hAnsi="Arial" w:cs="Arial"/>
          <w:lang w:eastAsia="es-MX"/>
        </w:rPr>
        <w:t xml:space="preserve">que se ofertan y entregan en los procedimientos de contratación, así como para la aplicación del requisito de contenido nacional en la contratación de obras públicas, que celebren las dependencias y entidades de la Administración Pública Federal", el que suscribe, </w:t>
      </w:r>
      <w:r w:rsidRPr="002F6556">
        <w:rPr>
          <w:rFonts w:ascii="Arial" w:hAnsi="Arial" w:cs="Arial"/>
          <w:b/>
          <w:lang w:eastAsia="es-MX"/>
        </w:rPr>
        <w:t>manifiesta bajo protesta de decir verdad</w:t>
      </w:r>
      <w:r w:rsidRPr="002F6556">
        <w:rPr>
          <w:rFonts w:ascii="Arial" w:hAnsi="Arial" w:cs="Arial"/>
          <w:lang w:eastAsia="es-MX"/>
        </w:rPr>
        <w:t xml:space="preserve"> que, en el supuesto de que me sea adjudicado el contrato respectivo, la totalidad de los </w:t>
      </w:r>
      <w:r>
        <w:rPr>
          <w:rFonts w:ascii="Arial" w:hAnsi="Arial" w:cs="Arial"/>
          <w:lang w:eastAsia="es-MX"/>
        </w:rPr>
        <w:t xml:space="preserve"> </w:t>
      </w:r>
      <w:r w:rsidRPr="002F6556">
        <w:rPr>
          <w:rFonts w:ascii="Arial" w:hAnsi="Arial" w:cs="Arial"/>
          <w:lang w:eastAsia="es-MX"/>
        </w:rPr>
        <w:t xml:space="preserve">que oferto en dicha propuesta y suministraré, </w:t>
      </w:r>
      <w:r>
        <w:rPr>
          <w:rFonts w:ascii="Arial" w:hAnsi="Arial" w:cs="Arial"/>
          <w:lang w:eastAsia="es-MX"/>
        </w:rPr>
        <w:t>serán producidos</w:t>
      </w:r>
      <w:r w:rsidRPr="002F6556">
        <w:rPr>
          <w:rFonts w:ascii="Arial" w:hAnsi="Arial" w:cs="Arial"/>
          <w:lang w:eastAsia="es-MX"/>
        </w:rPr>
        <w:t xml:space="preserve"> en los Estad</w:t>
      </w:r>
      <w:r>
        <w:rPr>
          <w:rFonts w:ascii="Arial" w:hAnsi="Arial" w:cs="Arial"/>
          <w:lang w:eastAsia="es-MX"/>
        </w:rPr>
        <w:t>os Unidos Mexicanos y contarán</w:t>
      </w:r>
      <w:r w:rsidRPr="002F6556">
        <w:rPr>
          <w:rFonts w:ascii="Arial" w:hAnsi="Arial" w:cs="Arial"/>
          <w:lang w:eastAsia="es-MX"/>
        </w:rPr>
        <w:t xml:space="preserve"> con un porcentaje de contenido nacional de cuando menos el 65% (sesenta y cinco por ciento).</w:t>
      </w:r>
    </w:p>
    <w:p w14:paraId="7228D6B4" w14:textId="791F5BDB" w:rsidR="0061774E" w:rsidRPr="002F6556" w:rsidRDefault="0061774E" w:rsidP="0061774E">
      <w:pPr>
        <w:spacing w:before="120" w:after="120"/>
        <w:jc w:val="both"/>
        <w:rPr>
          <w:rFonts w:ascii="Arial" w:hAnsi="Arial" w:cs="Arial"/>
          <w:lang w:eastAsia="es-MX"/>
        </w:rPr>
      </w:pPr>
      <w:r w:rsidRPr="002F6556">
        <w:rPr>
          <w:rFonts w:ascii="Arial" w:hAnsi="Arial" w:cs="Arial"/>
          <w:lang w:eastAsia="es-MX"/>
        </w:rPr>
        <w:t xml:space="preserve">De igual forma </w:t>
      </w:r>
      <w:r w:rsidRPr="002F6556">
        <w:rPr>
          <w:rFonts w:ascii="Arial" w:hAnsi="Arial" w:cs="Arial"/>
          <w:b/>
          <w:lang w:eastAsia="es-MX"/>
        </w:rPr>
        <w:t>manifiesto bajo protesta de decir verdad</w:t>
      </w:r>
      <w:r w:rsidRPr="002F6556">
        <w:rPr>
          <w:rFonts w:ascii="Arial" w:hAnsi="Arial" w:cs="Arial"/>
          <w:lang w:eastAsia="es-MX"/>
        </w:rPr>
        <w:t>, que tengo conocimiento de lo previsto en el artículo 57 de la Ley de Adquisiciones, Arrendamientos y Servicios del Sector Público</w:t>
      </w:r>
      <w:r>
        <w:rPr>
          <w:rFonts w:ascii="Arial" w:hAnsi="Arial" w:cs="Arial"/>
          <w:lang w:eastAsia="es-MX"/>
        </w:rPr>
        <w:t xml:space="preserve"> (aplicada supletoriamente)</w:t>
      </w:r>
      <w:r w:rsidRPr="002F6556">
        <w:rPr>
          <w:rFonts w:ascii="Arial" w:hAnsi="Arial" w:cs="Arial"/>
          <w:lang w:eastAsia="es-MX"/>
        </w:rPr>
        <w:t>; en este sentido, me comprometo, en caso de ser requerido, a aceptar una verificación del cumplimiento de los requisitos sobre el contenido nacional de los bienes</w:t>
      </w:r>
      <w:r>
        <w:rPr>
          <w:rFonts w:ascii="Arial" w:hAnsi="Arial" w:cs="Arial"/>
          <w:lang w:eastAsia="es-MX"/>
        </w:rPr>
        <w:t xml:space="preserve"> </w:t>
      </w:r>
      <w:r w:rsidRPr="002F6556">
        <w:rPr>
          <w:rFonts w:ascii="Arial" w:hAnsi="Arial" w:cs="Arial"/>
          <w:lang w:eastAsia="es-MX"/>
        </w:rPr>
        <w:t>aquí ofertados, a través de la exhibición de la información documental correspondiente y/o a través de una inspección física de la planta industrial en la que se producen los bienes, conservando dicha información por tres años a partir de la entrega de los bienes</w:t>
      </w:r>
      <w:r>
        <w:rPr>
          <w:rFonts w:ascii="Arial" w:hAnsi="Arial" w:cs="Arial"/>
          <w:lang w:eastAsia="es-MX"/>
        </w:rPr>
        <w:t xml:space="preserve"> </w:t>
      </w:r>
      <w:r w:rsidRPr="002F6556">
        <w:rPr>
          <w:rFonts w:ascii="Arial" w:hAnsi="Arial" w:cs="Arial"/>
          <w:lang w:eastAsia="es-MX"/>
        </w:rPr>
        <w:t xml:space="preserve">a la convocante. </w:t>
      </w:r>
    </w:p>
    <w:p w14:paraId="23C1A084" w14:textId="77777777" w:rsidR="0061774E" w:rsidRPr="002F6556" w:rsidRDefault="0061774E" w:rsidP="0061774E">
      <w:pPr>
        <w:spacing w:before="120" w:after="120"/>
        <w:jc w:val="center"/>
        <w:rPr>
          <w:rFonts w:ascii="Arial" w:hAnsi="Arial" w:cs="Arial"/>
          <w:lang w:eastAsia="es-MX"/>
        </w:rPr>
      </w:pPr>
      <w:r w:rsidRPr="002F6556">
        <w:rPr>
          <w:rFonts w:ascii="Arial" w:hAnsi="Arial" w:cs="Arial"/>
          <w:lang w:eastAsia="es-MX"/>
        </w:rPr>
        <w:t>ATENTAMENTE</w:t>
      </w:r>
    </w:p>
    <w:p w14:paraId="5637BBCC" w14:textId="77777777" w:rsidR="0061774E" w:rsidRPr="002F6556" w:rsidRDefault="0061774E" w:rsidP="0061774E">
      <w:pPr>
        <w:jc w:val="center"/>
        <w:rPr>
          <w:rFonts w:ascii="Arial" w:hAnsi="Arial" w:cs="Arial"/>
          <w:sz w:val="22"/>
          <w:szCs w:val="22"/>
        </w:rPr>
      </w:pPr>
      <w:r w:rsidRPr="002F6556">
        <w:rPr>
          <w:rFonts w:ascii="Arial" w:hAnsi="Arial" w:cs="Arial"/>
          <w:sz w:val="22"/>
          <w:szCs w:val="22"/>
        </w:rPr>
        <w:t>______________________________</w:t>
      </w:r>
    </w:p>
    <w:p w14:paraId="332C64C4" w14:textId="77777777" w:rsidR="0061774E" w:rsidRDefault="0061774E" w:rsidP="0061774E">
      <w:pPr>
        <w:pStyle w:val="Textosinformato"/>
        <w:ind w:right="281"/>
        <w:jc w:val="center"/>
        <w:rPr>
          <w:rFonts w:ascii="Arial" w:hAnsi="Arial" w:cs="Arial"/>
          <w:i/>
          <w:lang w:val="es-MX"/>
        </w:rPr>
      </w:pPr>
      <w:r w:rsidRPr="00AD297F">
        <w:rPr>
          <w:rFonts w:ascii="Arial" w:hAnsi="Arial" w:cs="Arial"/>
          <w:i/>
          <w:lang w:val="es-MX"/>
        </w:rPr>
        <w:t xml:space="preserve">Nombre del Licitante y nombre del representante legal </w:t>
      </w:r>
    </w:p>
    <w:p w14:paraId="49227D02" w14:textId="77777777" w:rsidR="0061774E" w:rsidRDefault="0061774E" w:rsidP="0061774E">
      <w:pPr>
        <w:spacing w:before="120" w:after="120"/>
        <w:jc w:val="both"/>
        <w:rPr>
          <w:rFonts w:ascii="Arial" w:hAnsi="Arial" w:cs="Arial"/>
          <w:b/>
          <w:lang w:eastAsia="es-MX"/>
        </w:rPr>
      </w:pPr>
    </w:p>
    <w:p w14:paraId="4B228C58" w14:textId="77777777" w:rsidR="0061774E" w:rsidRPr="002F6556" w:rsidRDefault="0061774E" w:rsidP="0061774E">
      <w:pPr>
        <w:spacing w:before="120" w:after="120"/>
        <w:jc w:val="both"/>
        <w:rPr>
          <w:rFonts w:ascii="Arial" w:hAnsi="Arial" w:cs="Arial"/>
          <w:b/>
          <w:lang w:eastAsia="es-MX"/>
        </w:rPr>
      </w:pPr>
      <w:r w:rsidRPr="002F6556">
        <w:rPr>
          <w:rFonts w:ascii="Arial" w:hAnsi="Arial" w:cs="Arial"/>
          <w:b/>
          <w:lang w:eastAsia="es-MX"/>
        </w:rPr>
        <w:t xml:space="preserve">NOTA: </w:t>
      </w:r>
      <w:r w:rsidRPr="002F6556">
        <w:rPr>
          <w:rFonts w:ascii="Arial" w:hAnsi="Arial" w:cs="Arial"/>
          <w:lang w:eastAsia="es-MX"/>
        </w:rPr>
        <w:t>Si el LICITANTE es una persona física, se podrá ajustar el presente formato en su parte conducente.</w:t>
      </w:r>
    </w:p>
    <w:p w14:paraId="42C2DDD1" w14:textId="04466807" w:rsidR="0061774E" w:rsidRDefault="0061774E" w:rsidP="0061774E">
      <w:pPr>
        <w:rPr>
          <w:lang w:val="es-ES"/>
        </w:rPr>
      </w:pPr>
    </w:p>
    <w:p w14:paraId="1C118254" w14:textId="1BBE6DBD" w:rsidR="00207916" w:rsidRDefault="00207916" w:rsidP="0061774E">
      <w:pPr>
        <w:rPr>
          <w:lang w:val="es-ES"/>
        </w:rPr>
      </w:pPr>
    </w:p>
    <w:p w14:paraId="7384B0D1" w14:textId="0C505EE2" w:rsidR="00207916" w:rsidRDefault="00207916" w:rsidP="0061774E">
      <w:pPr>
        <w:rPr>
          <w:lang w:val="es-ES"/>
        </w:rPr>
      </w:pPr>
    </w:p>
    <w:p w14:paraId="0254AE24" w14:textId="30AD0EF0" w:rsidR="00207916" w:rsidRDefault="00207916" w:rsidP="0061774E">
      <w:pPr>
        <w:rPr>
          <w:lang w:val="es-ES"/>
        </w:rPr>
      </w:pPr>
    </w:p>
    <w:p w14:paraId="7A22D650" w14:textId="5CA73964" w:rsidR="00207916" w:rsidRDefault="00207916" w:rsidP="0061774E">
      <w:pPr>
        <w:rPr>
          <w:lang w:val="es-ES"/>
        </w:rPr>
      </w:pPr>
    </w:p>
    <w:p w14:paraId="16518B2C" w14:textId="32EF8B71" w:rsidR="00207916" w:rsidRDefault="00207916" w:rsidP="0061774E">
      <w:pPr>
        <w:rPr>
          <w:lang w:val="es-ES"/>
        </w:rPr>
      </w:pPr>
    </w:p>
    <w:p w14:paraId="2AC539CE" w14:textId="745D73B3" w:rsidR="00207916" w:rsidRDefault="00207916" w:rsidP="0061774E">
      <w:pPr>
        <w:rPr>
          <w:lang w:val="es-ES"/>
        </w:rPr>
      </w:pPr>
    </w:p>
    <w:p w14:paraId="402C8A45" w14:textId="70396F58" w:rsidR="00911929" w:rsidRDefault="00911929" w:rsidP="0061774E">
      <w:pPr>
        <w:rPr>
          <w:lang w:val="es-ES"/>
        </w:rPr>
      </w:pPr>
    </w:p>
    <w:p w14:paraId="667164AC" w14:textId="73CFA8EE" w:rsidR="00911929" w:rsidRDefault="00911929" w:rsidP="0061774E">
      <w:pPr>
        <w:rPr>
          <w:lang w:val="es-ES"/>
        </w:rPr>
      </w:pPr>
    </w:p>
    <w:p w14:paraId="0090B285" w14:textId="77777777" w:rsidR="00911929" w:rsidRDefault="00911929" w:rsidP="0061774E">
      <w:pPr>
        <w:rPr>
          <w:lang w:val="es-ES"/>
        </w:rPr>
      </w:pPr>
    </w:p>
    <w:p w14:paraId="31B80C49" w14:textId="77777777" w:rsidR="0061774E" w:rsidRDefault="0061774E" w:rsidP="0061774E">
      <w:pPr>
        <w:pStyle w:val="Ttulo1"/>
        <w:spacing w:before="240" w:after="60"/>
        <w:rPr>
          <w:rFonts w:cs="Arial"/>
          <w:color w:val="CC0066"/>
          <w:kern w:val="32"/>
          <w:sz w:val="32"/>
          <w:szCs w:val="32"/>
        </w:rPr>
      </w:pPr>
      <w:bookmarkStart w:id="1248" w:name="_Toc48897656"/>
      <w:bookmarkStart w:id="1249" w:name="_Toc53156934"/>
      <w:bookmarkStart w:id="1250" w:name="_Toc53609510"/>
      <w:bookmarkStart w:id="1251" w:name="_Toc55310124"/>
      <w:r w:rsidRPr="0027305A">
        <w:rPr>
          <w:rFonts w:cs="Arial"/>
          <w:color w:val="CC0066"/>
          <w:kern w:val="32"/>
          <w:sz w:val="32"/>
          <w:szCs w:val="32"/>
        </w:rPr>
        <w:lastRenderedPageBreak/>
        <w:t xml:space="preserve">ANEXO </w:t>
      </w:r>
      <w:bookmarkEnd w:id="1248"/>
      <w:r>
        <w:rPr>
          <w:rFonts w:cs="Arial"/>
          <w:color w:val="CC0066"/>
          <w:kern w:val="32"/>
          <w:sz w:val="32"/>
          <w:szCs w:val="32"/>
        </w:rPr>
        <w:t>10</w:t>
      </w:r>
      <w:bookmarkEnd w:id="1249"/>
      <w:bookmarkEnd w:id="1250"/>
      <w:bookmarkEnd w:id="1251"/>
    </w:p>
    <w:p w14:paraId="7CBC108D" w14:textId="77777777" w:rsidR="0061774E" w:rsidRDefault="0061774E" w:rsidP="0061774E">
      <w:pPr>
        <w:rPr>
          <w:lang w:val="es-ES"/>
        </w:rPr>
      </w:pPr>
    </w:p>
    <w:p w14:paraId="55D3EEBA" w14:textId="5CDB5862" w:rsidR="0061774E" w:rsidRPr="00F1419C" w:rsidRDefault="0061774E" w:rsidP="0061774E">
      <w:pPr>
        <w:shd w:val="clear" w:color="auto" w:fill="D9D9D9"/>
        <w:jc w:val="both"/>
        <w:rPr>
          <w:rFonts w:ascii="Arial" w:hAnsi="Arial" w:cs="Arial"/>
          <w:sz w:val="28"/>
        </w:rPr>
      </w:pPr>
      <w:r w:rsidRPr="00F1419C">
        <w:rPr>
          <w:rFonts w:ascii="Arial" w:hAnsi="Arial" w:cs="Arial"/>
          <w:sz w:val="28"/>
        </w:rPr>
        <w:t xml:space="preserve">Ejemplo de formato para la manifestación que deberán presentar </w:t>
      </w:r>
      <w:r>
        <w:rPr>
          <w:rFonts w:ascii="Arial" w:hAnsi="Arial" w:cs="Arial"/>
          <w:sz w:val="28"/>
        </w:rPr>
        <w:t>el (</w:t>
      </w:r>
      <w:r w:rsidRPr="00F1419C">
        <w:rPr>
          <w:rFonts w:ascii="Arial" w:hAnsi="Arial" w:cs="Arial"/>
          <w:sz w:val="28"/>
        </w:rPr>
        <w:t>los</w:t>
      </w:r>
      <w:r>
        <w:rPr>
          <w:rFonts w:ascii="Arial" w:hAnsi="Arial" w:cs="Arial"/>
          <w:sz w:val="28"/>
        </w:rPr>
        <w:t>)</w:t>
      </w:r>
      <w:r w:rsidRPr="00F1419C">
        <w:rPr>
          <w:rFonts w:ascii="Arial" w:hAnsi="Arial" w:cs="Arial"/>
          <w:sz w:val="28"/>
        </w:rPr>
        <w:t xml:space="preserve"> </w:t>
      </w:r>
      <w:r w:rsidRPr="00F1419C">
        <w:rPr>
          <w:rFonts w:ascii="Arial" w:hAnsi="Arial" w:cs="Arial"/>
          <w:b/>
          <w:sz w:val="28"/>
          <w:u w:val="single"/>
        </w:rPr>
        <w:t>licitante</w:t>
      </w:r>
      <w:r>
        <w:rPr>
          <w:rFonts w:ascii="Arial" w:hAnsi="Arial" w:cs="Arial"/>
          <w:b/>
          <w:sz w:val="28"/>
          <w:u w:val="single"/>
        </w:rPr>
        <w:t>(</w:t>
      </w:r>
      <w:r w:rsidRPr="00F1419C">
        <w:rPr>
          <w:rFonts w:ascii="Arial" w:hAnsi="Arial" w:cs="Arial"/>
          <w:b/>
          <w:sz w:val="28"/>
          <w:u w:val="single"/>
        </w:rPr>
        <w:t>s</w:t>
      </w:r>
      <w:r>
        <w:rPr>
          <w:rFonts w:ascii="Arial" w:hAnsi="Arial" w:cs="Arial"/>
          <w:b/>
          <w:sz w:val="28"/>
          <w:u w:val="single"/>
        </w:rPr>
        <w:t>)</w:t>
      </w:r>
      <w:r w:rsidRPr="00F1419C">
        <w:rPr>
          <w:rFonts w:ascii="Arial" w:hAnsi="Arial" w:cs="Arial"/>
          <w:b/>
          <w:sz w:val="28"/>
          <w:u w:val="single"/>
        </w:rPr>
        <w:t xml:space="preserve"> adjudicado</w:t>
      </w:r>
      <w:r>
        <w:rPr>
          <w:rFonts w:ascii="Arial" w:hAnsi="Arial" w:cs="Arial"/>
          <w:b/>
          <w:sz w:val="28"/>
          <w:u w:val="single"/>
        </w:rPr>
        <w:t>(</w:t>
      </w:r>
      <w:r w:rsidRPr="00F1419C">
        <w:rPr>
          <w:rFonts w:ascii="Arial" w:hAnsi="Arial" w:cs="Arial"/>
          <w:b/>
          <w:sz w:val="28"/>
          <w:u w:val="single"/>
        </w:rPr>
        <w:t>s</w:t>
      </w:r>
      <w:r>
        <w:rPr>
          <w:rFonts w:ascii="Arial" w:hAnsi="Arial" w:cs="Arial"/>
          <w:b/>
          <w:sz w:val="28"/>
          <w:u w:val="single"/>
        </w:rPr>
        <w:t>)</w:t>
      </w:r>
      <w:r w:rsidRPr="00F1419C">
        <w:rPr>
          <w:rFonts w:ascii="Arial" w:hAnsi="Arial" w:cs="Arial"/>
          <w:sz w:val="28"/>
        </w:rPr>
        <w:t xml:space="preserve"> para dar cumplimiento a lo dispuesto en la Regla 9 de las Reglas para la determinación y acreditación del grado de contenido nacional de los bienes</w:t>
      </w:r>
      <w:r>
        <w:rPr>
          <w:rFonts w:ascii="Arial" w:hAnsi="Arial" w:cs="Arial"/>
          <w:sz w:val="28"/>
        </w:rPr>
        <w:t xml:space="preserve"> </w:t>
      </w:r>
      <w:r w:rsidRPr="00F1419C">
        <w:rPr>
          <w:rFonts w:ascii="Arial" w:hAnsi="Arial" w:cs="Arial"/>
          <w:sz w:val="28"/>
        </w:rPr>
        <w:t>que se ofertan y entregan en los procedimientos de contratación</w:t>
      </w:r>
    </w:p>
    <w:p w14:paraId="3E7A3900" w14:textId="77777777" w:rsidR="0061774E" w:rsidRPr="002F6556" w:rsidRDefault="0061774E" w:rsidP="0061774E"/>
    <w:p w14:paraId="71E99043" w14:textId="77777777" w:rsidR="0061774E" w:rsidRPr="002F6556" w:rsidRDefault="0061774E" w:rsidP="0061774E">
      <w:pPr>
        <w:jc w:val="right"/>
        <w:rPr>
          <w:rFonts w:ascii="Arial" w:hAnsi="Arial" w:cs="Arial"/>
        </w:rPr>
      </w:pPr>
      <w:r>
        <w:rPr>
          <w:rFonts w:ascii="Arial" w:hAnsi="Arial" w:cs="Arial"/>
        </w:rPr>
        <w:t>Ciudad de México</w:t>
      </w:r>
      <w:r w:rsidRPr="002F6556">
        <w:rPr>
          <w:rFonts w:ascii="Arial" w:hAnsi="Arial" w:cs="Arial"/>
        </w:rPr>
        <w:t>, a _____ de __________de 20__.</w:t>
      </w:r>
    </w:p>
    <w:p w14:paraId="28503D52" w14:textId="77777777" w:rsidR="0061774E" w:rsidRPr="002F6556" w:rsidRDefault="0061774E" w:rsidP="0061774E">
      <w:pPr>
        <w:jc w:val="right"/>
        <w:rPr>
          <w:rFonts w:ascii="Arial" w:hAnsi="Arial" w:cs="Arial"/>
        </w:rPr>
      </w:pPr>
    </w:p>
    <w:p w14:paraId="294D4AAF" w14:textId="77777777" w:rsidR="0061774E" w:rsidRPr="00F0524A" w:rsidRDefault="0061774E" w:rsidP="0061774E">
      <w:pPr>
        <w:jc w:val="both"/>
        <w:rPr>
          <w:rFonts w:ascii="Arial" w:hAnsi="Arial" w:cs="Arial"/>
          <w:b/>
          <w:sz w:val="22"/>
          <w:szCs w:val="22"/>
        </w:rPr>
      </w:pPr>
      <w:r w:rsidRPr="00F0524A">
        <w:rPr>
          <w:rFonts w:ascii="Arial" w:hAnsi="Arial" w:cs="Arial"/>
          <w:b/>
          <w:sz w:val="22"/>
          <w:szCs w:val="22"/>
        </w:rPr>
        <w:t>C. DIRECTOR DE RECURSOS MATERIALES Y SERVICIOS</w:t>
      </w:r>
    </w:p>
    <w:p w14:paraId="1536D187" w14:textId="77777777" w:rsidR="0061774E" w:rsidRPr="00F0524A" w:rsidRDefault="0061774E" w:rsidP="0061774E">
      <w:pPr>
        <w:jc w:val="both"/>
        <w:rPr>
          <w:rFonts w:ascii="Arial" w:hAnsi="Arial" w:cs="Arial"/>
          <w:b/>
          <w:sz w:val="22"/>
          <w:szCs w:val="22"/>
        </w:rPr>
      </w:pPr>
      <w:r w:rsidRPr="00F0524A">
        <w:rPr>
          <w:rFonts w:ascii="Arial" w:hAnsi="Arial" w:cs="Arial"/>
          <w:b/>
          <w:sz w:val="22"/>
          <w:szCs w:val="22"/>
        </w:rPr>
        <w:t>INSTITUTO NACIONAL ELECTORAL</w:t>
      </w:r>
    </w:p>
    <w:p w14:paraId="7310D320" w14:textId="77777777" w:rsidR="0061774E" w:rsidRDefault="0061774E" w:rsidP="0061774E">
      <w:pPr>
        <w:pStyle w:val="Textoindependiente31"/>
        <w:rPr>
          <w:rFonts w:cs="Arial"/>
          <w:b/>
          <w:szCs w:val="22"/>
          <w:lang w:val="es-MX"/>
        </w:rPr>
      </w:pPr>
      <w:r w:rsidRPr="00F0524A">
        <w:rPr>
          <w:rFonts w:cs="Arial"/>
          <w:b/>
          <w:szCs w:val="22"/>
          <w:lang w:val="es-MX"/>
        </w:rPr>
        <w:t xml:space="preserve">P R E S E N T E. </w:t>
      </w:r>
    </w:p>
    <w:p w14:paraId="67805D78" w14:textId="77777777" w:rsidR="0061774E" w:rsidRPr="00F0524A" w:rsidRDefault="0061774E" w:rsidP="0061774E">
      <w:pPr>
        <w:pStyle w:val="Textoindependiente31"/>
        <w:rPr>
          <w:rFonts w:cs="Arial"/>
          <w:b/>
          <w:szCs w:val="22"/>
          <w:lang w:val="es-MX"/>
        </w:rPr>
      </w:pPr>
    </w:p>
    <w:p w14:paraId="428EC5B2" w14:textId="295685EF" w:rsidR="0061774E" w:rsidRPr="002F6556" w:rsidRDefault="0061774E" w:rsidP="0061774E">
      <w:pPr>
        <w:spacing w:line="360" w:lineRule="auto"/>
        <w:jc w:val="both"/>
        <w:rPr>
          <w:rFonts w:ascii="Arial" w:hAnsi="Arial" w:cs="Arial"/>
          <w:lang w:eastAsia="es-MX"/>
        </w:rPr>
      </w:pPr>
      <w:r w:rsidRPr="002F6556">
        <w:rPr>
          <w:rFonts w:ascii="Arial" w:hAnsi="Arial" w:cs="Arial"/>
          <w:lang w:eastAsia="es-MX"/>
        </w:rPr>
        <w:t xml:space="preserve">Me refiero al procedimiento de </w:t>
      </w:r>
      <w:r>
        <w:rPr>
          <w:rFonts w:ascii="Arial" w:hAnsi="Arial" w:cs="Arial"/>
          <w:lang w:eastAsia="es-MX"/>
        </w:rPr>
        <w:t>Licitación Pública Nacional Electrónica</w:t>
      </w:r>
      <w:r w:rsidRPr="002F6556">
        <w:rPr>
          <w:rFonts w:ascii="Arial" w:hAnsi="Arial" w:cs="Arial"/>
          <w:lang w:eastAsia="es-MX"/>
        </w:rPr>
        <w:t xml:space="preserve"> No. __________ en el que mi representada, la empresa _______________________________ particip</w:t>
      </w:r>
      <w:r>
        <w:rPr>
          <w:rFonts w:ascii="Arial" w:hAnsi="Arial" w:cs="Arial"/>
          <w:lang w:eastAsia="es-MX"/>
        </w:rPr>
        <w:t>ó y resultó adjudicada con la partida</w:t>
      </w:r>
      <w:r w:rsidRPr="002F6556">
        <w:rPr>
          <w:rFonts w:ascii="Arial" w:hAnsi="Arial" w:cs="Arial"/>
          <w:lang w:eastAsia="es-MX"/>
        </w:rPr>
        <w:t xml:space="preserve"> </w:t>
      </w:r>
      <w:r w:rsidR="00686DB1">
        <w:rPr>
          <w:rFonts w:ascii="Arial" w:hAnsi="Arial" w:cs="Arial"/>
          <w:lang w:eastAsia="es-MX"/>
        </w:rPr>
        <w:t>_______</w:t>
      </w:r>
      <w:r w:rsidRPr="002F6556">
        <w:rPr>
          <w:rFonts w:ascii="Arial" w:hAnsi="Arial" w:cs="Arial"/>
          <w:lang w:eastAsia="es-MX"/>
        </w:rPr>
        <w:t>.</w:t>
      </w:r>
    </w:p>
    <w:p w14:paraId="7A43163A" w14:textId="77777777" w:rsidR="0061774E" w:rsidRPr="002F6556" w:rsidRDefault="0061774E" w:rsidP="0061774E">
      <w:pPr>
        <w:spacing w:line="360" w:lineRule="auto"/>
        <w:jc w:val="both"/>
        <w:rPr>
          <w:rFonts w:ascii="Arial" w:hAnsi="Arial" w:cs="Arial"/>
          <w:lang w:eastAsia="es-MX"/>
        </w:rPr>
      </w:pPr>
    </w:p>
    <w:p w14:paraId="7AB8A3BB" w14:textId="0AD29BA8" w:rsidR="0061774E" w:rsidRPr="002F6556" w:rsidRDefault="0061774E" w:rsidP="0061774E">
      <w:pPr>
        <w:spacing w:line="360" w:lineRule="auto"/>
        <w:jc w:val="both"/>
        <w:rPr>
          <w:rFonts w:ascii="Arial" w:hAnsi="Arial" w:cs="Arial"/>
          <w:lang w:eastAsia="es-MX"/>
        </w:rPr>
      </w:pPr>
      <w:r w:rsidRPr="002F6556">
        <w:rPr>
          <w:rFonts w:ascii="Arial" w:hAnsi="Arial" w:cs="Arial"/>
          <w:lang w:eastAsia="es-MX"/>
        </w:rPr>
        <w:t xml:space="preserve">Sobre el particular, y en los términos de lo previsto por la Regla 9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el que suscribe manifiesta </w:t>
      </w:r>
      <w:r w:rsidRPr="002F6556">
        <w:rPr>
          <w:rFonts w:ascii="Arial" w:hAnsi="Arial" w:cs="Arial"/>
          <w:b/>
          <w:lang w:eastAsia="es-MX"/>
        </w:rPr>
        <w:t>bajo protesta de decir verdad</w:t>
      </w:r>
      <w:r w:rsidRPr="002F6556">
        <w:rPr>
          <w:rFonts w:ascii="Arial" w:hAnsi="Arial" w:cs="Arial"/>
          <w:lang w:eastAsia="es-MX"/>
        </w:rPr>
        <w:t>, que los bienes</w:t>
      </w:r>
      <w:r>
        <w:rPr>
          <w:rFonts w:ascii="Arial" w:hAnsi="Arial" w:cs="Arial"/>
          <w:lang w:eastAsia="es-MX"/>
        </w:rPr>
        <w:t xml:space="preserve"> </w:t>
      </w:r>
      <w:r w:rsidRPr="002F6556">
        <w:rPr>
          <w:rFonts w:ascii="Arial" w:hAnsi="Arial" w:cs="Arial"/>
          <w:lang w:eastAsia="es-MX"/>
        </w:rPr>
        <w:t xml:space="preserve">entregados </w:t>
      </w:r>
      <w:r>
        <w:rPr>
          <w:rFonts w:ascii="Arial" w:hAnsi="Arial" w:cs="Arial"/>
          <w:lang w:eastAsia="es-MX"/>
        </w:rPr>
        <w:t>fue</w:t>
      </w:r>
      <w:r w:rsidRPr="002F6556">
        <w:rPr>
          <w:rFonts w:ascii="Arial" w:hAnsi="Arial" w:cs="Arial"/>
          <w:lang w:eastAsia="es-MX"/>
        </w:rPr>
        <w:t>ron</w:t>
      </w:r>
      <w:r>
        <w:rPr>
          <w:rFonts w:ascii="Arial" w:hAnsi="Arial" w:cs="Arial"/>
          <w:lang w:eastAsia="es-MX"/>
        </w:rPr>
        <w:t xml:space="preserve"> producidos</w:t>
      </w:r>
      <w:r w:rsidRPr="002F6556">
        <w:rPr>
          <w:rFonts w:ascii="Arial" w:hAnsi="Arial" w:cs="Arial"/>
          <w:lang w:eastAsia="es-MX"/>
        </w:rPr>
        <w:t xml:space="preserve"> en los Estados Unidos Mexicanos por la empresa __________________________ y c</w:t>
      </w:r>
      <w:r>
        <w:rPr>
          <w:rFonts w:ascii="Arial" w:hAnsi="Arial" w:cs="Arial"/>
          <w:lang w:eastAsia="es-MX"/>
        </w:rPr>
        <w:t>uentan</w:t>
      </w:r>
      <w:r w:rsidRPr="002F6556">
        <w:rPr>
          <w:rFonts w:ascii="Arial" w:hAnsi="Arial" w:cs="Arial"/>
          <w:lang w:eastAsia="es-MX"/>
        </w:rPr>
        <w:t xml:space="preserve"> con un porcentaje de contenido nacional del 65% (sesenta y cinco por ciento).</w:t>
      </w:r>
    </w:p>
    <w:p w14:paraId="186E3618" w14:textId="77777777" w:rsidR="0061774E" w:rsidRDefault="0061774E" w:rsidP="0061774E">
      <w:pPr>
        <w:spacing w:line="360" w:lineRule="auto"/>
        <w:jc w:val="both"/>
        <w:rPr>
          <w:rFonts w:ascii="Arial" w:hAnsi="Arial" w:cs="Arial"/>
          <w:lang w:eastAsia="es-MX"/>
        </w:rPr>
      </w:pPr>
    </w:p>
    <w:p w14:paraId="571E059E" w14:textId="77777777" w:rsidR="0061774E" w:rsidRPr="002F6556" w:rsidRDefault="0061774E" w:rsidP="0061774E">
      <w:pPr>
        <w:spacing w:line="360" w:lineRule="auto"/>
        <w:jc w:val="both"/>
        <w:rPr>
          <w:rFonts w:ascii="Arial" w:hAnsi="Arial" w:cs="Arial"/>
          <w:lang w:eastAsia="es-MX"/>
        </w:rPr>
      </w:pPr>
    </w:p>
    <w:p w14:paraId="35CA6281" w14:textId="77777777" w:rsidR="0061774E" w:rsidRPr="002F6556" w:rsidRDefault="0061774E" w:rsidP="0061774E">
      <w:pPr>
        <w:spacing w:line="360" w:lineRule="auto"/>
        <w:jc w:val="center"/>
        <w:rPr>
          <w:rFonts w:ascii="Arial" w:hAnsi="Arial" w:cs="Arial"/>
          <w:lang w:eastAsia="es-MX"/>
        </w:rPr>
      </w:pPr>
      <w:r w:rsidRPr="002F6556">
        <w:rPr>
          <w:rFonts w:ascii="Arial" w:hAnsi="Arial" w:cs="Arial"/>
          <w:lang w:eastAsia="es-MX"/>
        </w:rPr>
        <w:t>ATENTAMENTE</w:t>
      </w:r>
    </w:p>
    <w:p w14:paraId="3031BC1E" w14:textId="77777777" w:rsidR="0061774E" w:rsidRPr="002F6556" w:rsidRDefault="0061774E" w:rsidP="0061774E">
      <w:pPr>
        <w:spacing w:line="360" w:lineRule="auto"/>
        <w:jc w:val="center"/>
        <w:rPr>
          <w:rFonts w:ascii="Arial" w:hAnsi="Arial" w:cs="Arial"/>
          <w:sz w:val="22"/>
          <w:szCs w:val="22"/>
        </w:rPr>
      </w:pPr>
      <w:r w:rsidRPr="002F6556">
        <w:rPr>
          <w:rFonts w:ascii="Arial" w:hAnsi="Arial" w:cs="Arial"/>
          <w:sz w:val="22"/>
          <w:szCs w:val="22"/>
        </w:rPr>
        <w:t>______________________________</w:t>
      </w:r>
    </w:p>
    <w:p w14:paraId="7F0A88C9" w14:textId="77777777" w:rsidR="0061774E" w:rsidRDefault="0061774E" w:rsidP="0061774E">
      <w:pPr>
        <w:pStyle w:val="Textosinformato"/>
        <w:ind w:right="281"/>
        <w:jc w:val="center"/>
        <w:rPr>
          <w:rFonts w:ascii="Arial" w:hAnsi="Arial" w:cs="Arial"/>
          <w:i/>
          <w:lang w:val="es-MX"/>
        </w:rPr>
      </w:pPr>
      <w:r w:rsidRPr="00AD297F">
        <w:rPr>
          <w:rFonts w:ascii="Arial" w:hAnsi="Arial" w:cs="Arial"/>
          <w:i/>
          <w:lang w:val="es-MX"/>
        </w:rPr>
        <w:t xml:space="preserve">Nombre del Licitante y nombre del representante legal </w:t>
      </w:r>
    </w:p>
    <w:p w14:paraId="522E8892" w14:textId="77777777" w:rsidR="0061774E" w:rsidRPr="002F6556" w:rsidRDefault="0061774E" w:rsidP="0061774E">
      <w:pPr>
        <w:jc w:val="both"/>
        <w:rPr>
          <w:rFonts w:ascii="Arial" w:hAnsi="Arial" w:cs="Arial"/>
          <w:lang w:eastAsia="es-MX"/>
        </w:rPr>
      </w:pPr>
    </w:p>
    <w:p w14:paraId="5E3A2520" w14:textId="77777777" w:rsidR="0061774E" w:rsidRPr="002F6556" w:rsidRDefault="0061774E" w:rsidP="0061774E">
      <w:pPr>
        <w:jc w:val="both"/>
        <w:rPr>
          <w:rFonts w:ascii="Arial" w:hAnsi="Arial" w:cs="Arial"/>
          <w:lang w:eastAsia="es-MX"/>
        </w:rPr>
      </w:pPr>
    </w:p>
    <w:p w14:paraId="77AF1F87" w14:textId="77777777" w:rsidR="0061774E" w:rsidRDefault="0061774E" w:rsidP="0061774E">
      <w:pPr>
        <w:jc w:val="both"/>
        <w:rPr>
          <w:rFonts w:ascii="Arial" w:hAnsi="Arial" w:cs="Arial"/>
          <w:lang w:eastAsia="es-MX"/>
        </w:rPr>
      </w:pPr>
      <w:r w:rsidRPr="002F6556">
        <w:rPr>
          <w:rFonts w:ascii="Arial" w:hAnsi="Arial" w:cs="Arial"/>
          <w:b/>
          <w:lang w:eastAsia="es-MX"/>
        </w:rPr>
        <w:t xml:space="preserve">NOTA: </w:t>
      </w:r>
      <w:r w:rsidRPr="002F6556">
        <w:rPr>
          <w:rFonts w:ascii="Arial" w:hAnsi="Arial" w:cs="Arial"/>
          <w:lang w:eastAsia="es-MX"/>
        </w:rPr>
        <w:t>Si el LICITANTE es una persona física, se podrá ajustar el presente formato en su parte conducente.</w:t>
      </w:r>
    </w:p>
    <w:p w14:paraId="14597542" w14:textId="4CAA39D9" w:rsidR="0061774E" w:rsidRDefault="0061774E" w:rsidP="0061774E">
      <w:pPr>
        <w:rPr>
          <w:lang w:val="es-ES"/>
        </w:rPr>
      </w:pPr>
    </w:p>
    <w:p w14:paraId="397A0E0D" w14:textId="1A79E8DC" w:rsidR="002B5619" w:rsidRDefault="002B5619" w:rsidP="0061774E">
      <w:pPr>
        <w:rPr>
          <w:lang w:val="es-ES"/>
        </w:rPr>
      </w:pPr>
    </w:p>
    <w:p w14:paraId="51E6F51F" w14:textId="5A4F34A4" w:rsidR="002B5619" w:rsidRDefault="002B5619" w:rsidP="0061774E">
      <w:pPr>
        <w:rPr>
          <w:lang w:val="es-ES"/>
        </w:rPr>
      </w:pPr>
    </w:p>
    <w:p w14:paraId="2BA36640" w14:textId="36966397" w:rsidR="00A56749" w:rsidRDefault="00A56749" w:rsidP="0061774E">
      <w:pPr>
        <w:rPr>
          <w:lang w:val="es-ES"/>
        </w:rPr>
      </w:pPr>
    </w:p>
    <w:p w14:paraId="4277767D" w14:textId="77777777" w:rsidR="00A56749" w:rsidRDefault="00A56749" w:rsidP="0061774E">
      <w:pPr>
        <w:rPr>
          <w:lang w:val="es-ES"/>
        </w:rPr>
      </w:pPr>
    </w:p>
    <w:p w14:paraId="25497972" w14:textId="77777777" w:rsidR="002B5619" w:rsidRDefault="002B5619" w:rsidP="0061774E">
      <w:pPr>
        <w:rPr>
          <w:lang w:val="es-ES"/>
        </w:rPr>
      </w:pPr>
    </w:p>
    <w:p w14:paraId="7ADD162C" w14:textId="408ABCD8" w:rsidR="008F679E" w:rsidRPr="0027305A" w:rsidRDefault="008F679E" w:rsidP="0061774E">
      <w:pPr>
        <w:pStyle w:val="Ttulo1"/>
        <w:spacing w:before="240" w:after="60"/>
        <w:rPr>
          <w:rFonts w:cs="Arial"/>
          <w:color w:val="CC0066"/>
          <w:kern w:val="32"/>
          <w:sz w:val="32"/>
          <w:szCs w:val="32"/>
        </w:rPr>
      </w:pPr>
      <w:bookmarkStart w:id="1252" w:name="_Toc55310125"/>
      <w:r w:rsidRPr="0027305A">
        <w:rPr>
          <w:rFonts w:cs="Arial"/>
          <w:color w:val="CC0066"/>
          <w:kern w:val="32"/>
          <w:sz w:val="32"/>
          <w:szCs w:val="32"/>
        </w:rPr>
        <w:lastRenderedPageBreak/>
        <w:t xml:space="preserve">ANEXO </w:t>
      </w:r>
      <w:bookmarkEnd w:id="1243"/>
      <w:bookmarkEnd w:id="1244"/>
      <w:r w:rsidR="0061774E">
        <w:rPr>
          <w:rFonts w:cs="Arial"/>
          <w:color w:val="CC0066"/>
          <w:kern w:val="32"/>
          <w:sz w:val="32"/>
          <w:szCs w:val="32"/>
        </w:rPr>
        <w:t>11</w:t>
      </w:r>
      <w:bookmarkEnd w:id="1252"/>
      <w:r w:rsidR="00435B45">
        <w:rPr>
          <w:rFonts w:cs="Arial"/>
          <w:color w:val="CC0066"/>
          <w:kern w:val="32"/>
          <w:sz w:val="32"/>
          <w:szCs w:val="32"/>
        </w:rPr>
        <w:tab/>
      </w:r>
    </w:p>
    <w:p w14:paraId="0EA88A47" w14:textId="77777777" w:rsidR="008F679E" w:rsidRPr="0027305A" w:rsidRDefault="008F679E" w:rsidP="008F679E">
      <w:pPr>
        <w:shd w:val="clear" w:color="auto" w:fill="D9D9D9" w:themeFill="background1" w:themeFillShade="D9"/>
        <w:jc w:val="center"/>
        <w:rPr>
          <w:rFonts w:ascii="Arial" w:hAnsi="Arial" w:cs="Arial"/>
          <w:b/>
          <w:sz w:val="28"/>
        </w:rPr>
      </w:pPr>
      <w:r w:rsidRPr="0027305A">
        <w:rPr>
          <w:rFonts w:ascii="Arial" w:hAnsi="Arial" w:cs="Arial"/>
          <w:b/>
          <w:sz w:val="28"/>
        </w:rPr>
        <w:t>Modelo de garantía de cumplimiento de contrato mediante póliza de fianza</w:t>
      </w:r>
    </w:p>
    <w:p w14:paraId="72CD75AB" w14:textId="77777777" w:rsidR="008F679E" w:rsidRPr="0027305A" w:rsidRDefault="008F679E" w:rsidP="008F679E">
      <w:pPr>
        <w:jc w:val="center"/>
        <w:rPr>
          <w:rFonts w:ascii="Arial" w:hAnsi="Arial" w:cs="Arial"/>
          <w:sz w:val="22"/>
          <w:szCs w:val="22"/>
        </w:rPr>
      </w:pPr>
    </w:p>
    <w:p w14:paraId="4F2823F2" w14:textId="589957F4" w:rsidR="008F679E" w:rsidRPr="00584215" w:rsidRDefault="008F679E" w:rsidP="00584215">
      <w:pPr>
        <w:pStyle w:val="Encabezado"/>
        <w:spacing w:line="360" w:lineRule="auto"/>
        <w:jc w:val="both"/>
        <w:rPr>
          <w:rFonts w:ascii="Arial" w:hAnsi="Arial" w:cs="Arial"/>
          <w:lang w:val="es-MX"/>
        </w:rPr>
      </w:pPr>
      <w:r w:rsidRPr="00584215">
        <w:rPr>
          <w:rFonts w:ascii="Arial" w:hAnsi="Arial" w:cs="Arial"/>
          <w:lang w:val="es-MX"/>
        </w:rPr>
        <w:t>Que es a favor del Instituto Nacional Electoral para garantizar por el proveedor [___________________] el fiel y exacto cumplimiento de las obligaciones pactadas en el contrato</w:t>
      </w:r>
      <w:r w:rsidR="000D7F56" w:rsidRPr="00584215">
        <w:rPr>
          <w:rFonts w:ascii="Arial" w:hAnsi="Arial" w:cs="Arial"/>
          <w:lang w:val="es-MX"/>
        </w:rPr>
        <w:t xml:space="preserve"> </w:t>
      </w:r>
      <w:r w:rsidRPr="00584215">
        <w:rPr>
          <w:rFonts w:ascii="Arial" w:hAnsi="Arial" w:cs="Arial"/>
          <w:lang w:val="es-MX"/>
        </w:rPr>
        <w:t xml:space="preserve">“de </w:t>
      </w:r>
      <w:r w:rsidR="00A26712">
        <w:rPr>
          <w:rFonts w:ascii="Arial" w:hAnsi="Arial" w:cs="Arial"/>
          <w:lang w:val="es-MX"/>
        </w:rPr>
        <w:t>Adquisición de bienes</w:t>
      </w:r>
      <w:r w:rsidRPr="00584215">
        <w:rPr>
          <w:rFonts w:ascii="Arial" w:hAnsi="Arial" w:cs="Arial"/>
          <w:lang w:val="es-MX"/>
        </w:rPr>
        <w:t>” No. INE/________/</w:t>
      </w:r>
      <w:r w:rsidR="009802EE">
        <w:rPr>
          <w:rFonts w:ascii="Arial" w:hAnsi="Arial" w:cs="Arial"/>
          <w:lang w:val="es-MX"/>
        </w:rPr>
        <w:t>2020</w:t>
      </w:r>
      <w:r w:rsidRPr="00584215">
        <w:rPr>
          <w:rFonts w:ascii="Arial" w:hAnsi="Arial" w:cs="Arial"/>
          <w:lang w:val="es-MX"/>
        </w:rPr>
        <w:t xml:space="preserve">, de fecha de firma [____________________] por un </w:t>
      </w:r>
      <w:r w:rsidRPr="0025470A">
        <w:rPr>
          <w:rFonts w:ascii="Arial" w:hAnsi="Arial" w:cs="Arial"/>
          <w:lang w:val="es-MX"/>
        </w:rPr>
        <w:t>monto</w:t>
      </w:r>
      <w:r w:rsidR="003413F9">
        <w:rPr>
          <w:rFonts w:ascii="Arial" w:hAnsi="Arial" w:cs="Arial"/>
          <w:lang w:val="es-MX"/>
        </w:rPr>
        <w:t xml:space="preserve"> </w:t>
      </w:r>
      <w:r w:rsidR="007B74E3" w:rsidRPr="0025470A">
        <w:rPr>
          <w:rFonts w:ascii="Arial" w:hAnsi="Arial" w:cs="Arial"/>
          <w:lang w:val="es-MX"/>
        </w:rPr>
        <w:t>total de $___________________</w:t>
      </w:r>
      <w:r w:rsidR="0061774E">
        <w:rPr>
          <w:rFonts w:ascii="Arial" w:hAnsi="Arial" w:cs="Arial"/>
          <w:lang w:val="es-MX"/>
        </w:rPr>
        <w:t>M.N</w:t>
      </w:r>
      <w:r w:rsidR="00C717BA" w:rsidRPr="00584215">
        <w:rPr>
          <w:rFonts w:ascii="Arial" w:hAnsi="Arial" w:cs="Arial"/>
          <w:lang w:val="es-MX"/>
        </w:rPr>
        <w:t xml:space="preserve">. </w:t>
      </w:r>
      <w:r w:rsidRPr="00584215">
        <w:rPr>
          <w:rFonts w:ascii="Arial" w:hAnsi="Arial" w:cs="Arial"/>
          <w:lang w:val="es-MX"/>
        </w:rPr>
        <w:t xml:space="preserve">(____________________________) más I.V.A., relativo a la contratación de (bienes, arrendamiento de bienes muebles o servicios) de acuerdo con las especificaciones contenidas en el citado contrato derivadas de la </w:t>
      </w:r>
      <w:r w:rsidR="00A97062" w:rsidRPr="00584215">
        <w:rPr>
          <w:rFonts w:ascii="Arial" w:hAnsi="Arial" w:cs="Arial"/>
          <w:lang w:val="es-MX"/>
        </w:rPr>
        <w:t xml:space="preserve">Invitación a Cuando Menos Tres Personas </w:t>
      </w:r>
      <w:r w:rsidR="007C4E6B">
        <w:rPr>
          <w:rFonts w:ascii="Arial" w:hAnsi="Arial" w:cs="Arial"/>
          <w:lang w:val="es-MX"/>
        </w:rPr>
        <w:t>N</w:t>
      </w:r>
      <w:r w:rsidR="00EF15B7">
        <w:rPr>
          <w:rFonts w:ascii="Arial" w:hAnsi="Arial" w:cs="Arial"/>
          <w:lang w:val="es-MX"/>
        </w:rPr>
        <w:t>acional Electrónica</w:t>
      </w:r>
      <w:r w:rsidR="00A97062" w:rsidRPr="00584215">
        <w:rPr>
          <w:rFonts w:ascii="Arial" w:hAnsi="Arial" w:cs="Arial"/>
          <w:lang w:val="es-MX"/>
        </w:rPr>
        <w:t xml:space="preserve"> </w:t>
      </w:r>
      <w:r w:rsidRPr="00584215">
        <w:rPr>
          <w:rFonts w:ascii="Arial" w:hAnsi="Arial" w:cs="Arial"/>
          <w:lang w:val="es-MX"/>
        </w:rPr>
        <w:t>No.________________.</w:t>
      </w:r>
    </w:p>
    <w:p w14:paraId="51F7DA72" w14:textId="77777777" w:rsidR="008F679E" w:rsidRPr="0027305A" w:rsidRDefault="008F679E" w:rsidP="008F679E">
      <w:pPr>
        <w:spacing w:line="360" w:lineRule="auto"/>
        <w:jc w:val="both"/>
        <w:rPr>
          <w:rFonts w:ascii="Arial" w:hAnsi="Arial" w:cs="Arial"/>
        </w:rPr>
      </w:pPr>
    </w:p>
    <w:p w14:paraId="2C8437F5" w14:textId="77777777" w:rsidR="008F679E" w:rsidRPr="0027305A" w:rsidRDefault="008F679E" w:rsidP="008F679E">
      <w:pPr>
        <w:spacing w:line="360" w:lineRule="auto"/>
        <w:jc w:val="both"/>
        <w:rPr>
          <w:rFonts w:ascii="Arial" w:hAnsi="Arial" w:cs="Arial"/>
          <w:b/>
          <w:bCs/>
        </w:rPr>
      </w:pPr>
      <w:r w:rsidRPr="0027305A">
        <w:rPr>
          <w:rFonts w:ascii="Arial" w:hAnsi="Arial" w:cs="Arial"/>
        </w:rPr>
        <w:t xml:space="preserve">La compañía afianzadora expresamente declara: </w:t>
      </w:r>
      <w:r w:rsidRPr="0027305A">
        <w:rPr>
          <w:rFonts w:ascii="Arial" w:hAnsi="Arial" w:cs="Arial"/>
          <w:b/>
          <w:bCs/>
        </w:rPr>
        <w:t>a</w:t>
      </w:r>
      <w:r w:rsidRPr="0027305A">
        <w:rPr>
          <w:rFonts w:ascii="Arial" w:hAnsi="Arial" w:cs="Arial"/>
        </w:rPr>
        <w:t xml:space="preserve">) Que la fianza se otorga atendiendo a todas las estipulaciones contenidas en el contrato, </w:t>
      </w:r>
      <w:r w:rsidRPr="0027305A">
        <w:rPr>
          <w:rFonts w:ascii="Arial" w:hAnsi="Arial" w:cs="Arial"/>
          <w:b/>
          <w:bCs/>
        </w:rPr>
        <w:t>b</w:t>
      </w:r>
      <w:r w:rsidRPr="0027305A">
        <w:rPr>
          <w:rFonts w:ascii="Arial" w:hAnsi="Arial" w:cs="Arial"/>
        </w:rPr>
        <w:t xml:space="preserve">) Que para cancelar la fianza, será requisito </w:t>
      </w:r>
      <w:r w:rsidRPr="0027305A">
        <w:rPr>
          <w:rFonts w:ascii="Arial" w:hAnsi="Arial" w:cs="Arial"/>
          <w:b/>
        </w:rPr>
        <w:t>indispensable</w:t>
      </w:r>
      <w:r w:rsidRPr="0027305A">
        <w:rPr>
          <w:rFonts w:ascii="Arial" w:hAnsi="Arial" w:cs="Arial"/>
        </w:rPr>
        <w:t xml:space="preserve"> contar con la constancia de cumplimiento total de las obligaciones contractuales </w:t>
      </w:r>
      <w:r w:rsidRPr="0027305A">
        <w:rPr>
          <w:rFonts w:ascii="Arial" w:hAnsi="Arial" w:cs="Arial"/>
          <w:b/>
        </w:rPr>
        <w:t>emitida por el administrador del contrato</w:t>
      </w:r>
      <w:r w:rsidRPr="0027305A">
        <w:rPr>
          <w:rFonts w:ascii="Arial" w:hAnsi="Arial" w:cs="Arial"/>
        </w:rPr>
        <w:t xml:space="preserve">, </w:t>
      </w:r>
      <w:r w:rsidRPr="0027305A">
        <w:rPr>
          <w:rFonts w:ascii="Arial" w:hAnsi="Arial" w:cs="Arial"/>
          <w:b/>
          <w:bCs/>
        </w:rPr>
        <w:t>c</w:t>
      </w:r>
      <w:r w:rsidRPr="0027305A">
        <w:rPr>
          <w:rFonts w:ascii="Arial" w:hAnsi="Arial" w:cs="Arial"/>
        </w:rPr>
        <w:t xml:space="preserve">) Que la fianza permanecerá vigente durante el cumplimiento de la obligación que garantice y continuará vigente en caso de que se otorgue prórroga al cumplimiento del contrato, así como durante la substanciación de todos los recursos legales o de los juicios que se interpongan y hasta que se dicte resolución definitiva por autoridad </w:t>
      </w:r>
      <w:r w:rsidRPr="0027305A">
        <w:rPr>
          <w:rFonts w:ascii="Arial" w:hAnsi="Arial" w:cs="Arial"/>
          <w:b/>
        </w:rPr>
        <w:t xml:space="preserve">competente </w:t>
      </w:r>
      <w:r w:rsidRPr="0027305A">
        <w:rPr>
          <w:rFonts w:ascii="Arial" w:hAnsi="Arial" w:cs="Arial"/>
        </w:rPr>
        <w:t xml:space="preserve">que quede firme, </w:t>
      </w:r>
      <w:r w:rsidRPr="0027305A">
        <w:rPr>
          <w:rFonts w:ascii="Arial" w:hAnsi="Arial" w:cs="Arial"/>
          <w:b/>
        </w:rPr>
        <w:t>de forma tal que su vigencia no podrá acotarse en razón del plazo de ejecución del contrato principal o fuente de las obligaciones, o cualquier otra circunstancia, d)</w:t>
      </w:r>
      <w:r w:rsidRPr="0027305A">
        <w:rPr>
          <w:rFonts w:ascii="Arial" w:hAnsi="Arial" w:cs="Arial"/>
        </w:rPr>
        <w:t xml:space="preserve"> </w:t>
      </w:r>
      <w:r w:rsidRPr="0027305A">
        <w:rPr>
          <w:rFonts w:ascii="Arial" w:hAnsi="Arial" w:cs="Arial"/>
          <w:b/>
        </w:rPr>
        <w:t xml:space="preserve">En caso de hacerse efectiva la presente garantía </w:t>
      </w:r>
      <w:r w:rsidRPr="0027305A">
        <w:rPr>
          <w:rFonts w:ascii="Arial" w:hAnsi="Arial" w:cs="Arial"/>
        </w:rPr>
        <w:t>la Institución de Fianzas acepta expresamente someterse a los procedimientos de ejecución previstos en la Ley de Instituciones de Seguros y de Fianzas para la efectividad de la garantía, aún para el caso de que proceda el cobro de indemnización por mora, con motivo del pago extemporáneo del importe de la póliza de fianza requerida. El procedimiento de ejecución será el previsto en el artículo 282 de la citada Ley, debiéndose atender para el cobro de indemnización por mora lo dispuesto en el artículo 283 de dicha Ley.</w:t>
      </w:r>
    </w:p>
    <w:p w14:paraId="67638519" w14:textId="77777777" w:rsidR="008F679E" w:rsidRPr="0027305A" w:rsidRDefault="008F679E" w:rsidP="008F679E">
      <w:pPr>
        <w:spacing w:line="360" w:lineRule="auto"/>
        <w:jc w:val="both"/>
        <w:rPr>
          <w:rFonts w:ascii="Arial" w:hAnsi="Arial" w:cs="Arial"/>
          <w:b/>
          <w:bCs/>
        </w:rPr>
      </w:pPr>
    </w:p>
    <w:p w14:paraId="6FF5FAC7" w14:textId="77777777" w:rsidR="008F679E" w:rsidRPr="0027305A" w:rsidRDefault="008F679E" w:rsidP="008F679E">
      <w:pPr>
        <w:spacing w:line="360" w:lineRule="auto"/>
        <w:jc w:val="both"/>
        <w:rPr>
          <w:rFonts w:ascii="Arial" w:hAnsi="Arial" w:cs="Arial"/>
          <w:b/>
          <w:bCs/>
        </w:rPr>
      </w:pPr>
    </w:p>
    <w:p w14:paraId="4AA2974F" w14:textId="77777777" w:rsidR="008F679E" w:rsidRPr="0027305A" w:rsidRDefault="008F679E" w:rsidP="008F679E">
      <w:pPr>
        <w:spacing w:line="360" w:lineRule="auto"/>
        <w:jc w:val="both"/>
        <w:rPr>
          <w:rFonts w:ascii="Arial" w:hAnsi="Arial" w:cs="Arial"/>
          <w:b/>
          <w:bCs/>
        </w:rPr>
      </w:pPr>
    </w:p>
    <w:p w14:paraId="5A9384A5" w14:textId="77777777" w:rsidR="008F679E" w:rsidRPr="0027305A" w:rsidRDefault="008F679E" w:rsidP="008F679E">
      <w:pPr>
        <w:spacing w:line="360" w:lineRule="auto"/>
        <w:jc w:val="both"/>
        <w:rPr>
          <w:rFonts w:ascii="Arial" w:hAnsi="Arial" w:cs="Arial"/>
          <w:b/>
          <w:bCs/>
        </w:rPr>
      </w:pPr>
    </w:p>
    <w:p w14:paraId="68548AB3" w14:textId="77777777" w:rsidR="008F679E" w:rsidRPr="0027305A" w:rsidRDefault="008F679E" w:rsidP="008F679E">
      <w:pPr>
        <w:spacing w:line="360" w:lineRule="auto"/>
        <w:jc w:val="both"/>
        <w:rPr>
          <w:rFonts w:ascii="Arial" w:hAnsi="Arial" w:cs="Arial"/>
          <w:b/>
          <w:bCs/>
        </w:rPr>
      </w:pPr>
    </w:p>
    <w:p w14:paraId="0E59F04A" w14:textId="3E2A9738" w:rsidR="008F679E" w:rsidRDefault="008F679E" w:rsidP="008F679E">
      <w:pPr>
        <w:spacing w:line="360" w:lineRule="auto"/>
        <w:jc w:val="both"/>
        <w:rPr>
          <w:rFonts w:ascii="Arial" w:hAnsi="Arial" w:cs="Arial"/>
          <w:b/>
          <w:bCs/>
        </w:rPr>
      </w:pPr>
    </w:p>
    <w:p w14:paraId="02F8057B" w14:textId="0A35A30D" w:rsidR="009B7897" w:rsidRDefault="009B7897" w:rsidP="008F679E">
      <w:pPr>
        <w:spacing w:line="360" w:lineRule="auto"/>
        <w:jc w:val="both"/>
        <w:rPr>
          <w:rFonts w:ascii="Arial" w:hAnsi="Arial" w:cs="Arial"/>
          <w:b/>
          <w:bCs/>
        </w:rPr>
      </w:pPr>
    </w:p>
    <w:p w14:paraId="46BCE391" w14:textId="77777777" w:rsidR="009B7897" w:rsidRPr="0027305A" w:rsidRDefault="009B7897" w:rsidP="008F679E">
      <w:pPr>
        <w:spacing w:line="360" w:lineRule="auto"/>
        <w:jc w:val="both"/>
        <w:rPr>
          <w:rFonts w:ascii="Arial" w:hAnsi="Arial" w:cs="Arial"/>
          <w:b/>
          <w:bCs/>
        </w:rPr>
      </w:pPr>
    </w:p>
    <w:p w14:paraId="2B63F2A4" w14:textId="0DB5A2CB" w:rsidR="00A97062" w:rsidRPr="001208F3" w:rsidRDefault="00A97062" w:rsidP="00CE21B5">
      <w:pPr>
        <w:pStyle w:val="Ttulo1"/>
        <w:spacing w:before="240" w:after="60"/>
        <w:rPr>
          <w:rFonts w:cs="Arial"/>
          <w:color w:val="CC0066"/>
          <w:kern w:val="32"/>
          <w:sz w:val="32"/>
          <w:szCs w:val="32"/>
        </w:rPr>
      </w:pPr>
      <w:bookmarkStart w:id="1253" w:name="_Toc491861741"/>
      <w:bookmarkStart w:id="1254" w:name="_Toc499053805"/>
      <w:bookmarkStart w:id="1255" w:name="_Toc55310126"/>
      <w:bookmarkStart w:id="1256" w:name="_Toc278935161"/>
      <w:bookmarkStart w:id="1257" w:name="_Toc279781304"/>
      <w:bookmarkStart w:id="1258" w:name="_Toc279859186"/>
      <w:bookmarkStart w:id="1259" w:name="_Toc279864947"/>
      <w:r w:rsidRPr="00F860AD">
        <w:rPr>
          <w:rFonts w:cs="Arial"/>
          <w:color w:val="CC0066"/>
          <w:kern w:val="32"/>
          <w:sz w:val="32"/>
          <w:szCs w:val="32"/>
        </w:rPr>
        <w:lastRenderedPageBreak/>
        <w:t xml:space="preserve">ANEXO </w:t>
      </w:r>
      <w:bookmarkEnd w:id="1253"/>
      <w:bookmarkEnd w:id="1254"/>
      <w:r w:rsidR="00F23426">
        <w:rPr>
          <w:rFonts w:cs="Arial"/>
          <w:color w:val="CC0066"/>
          <w:kern w:val="32"/>
          <w:sz w:val="32"/>
          <w:szCs w:val="32"/>
        </w:rPr>
        <w:t>1</w:t>
      </w:r>
      <w:r w:rsidR="006D1BFE">
        <w:rPr>
          <w:rFonts w:cs="Arial"/>
          <w:color w:val="CC0066"/>
          <w:kern w:val="32"/>
          <w:sz w:val="32"/>
          <w:szCs w:val="32"/>
        </w:rPr>
        <w:t>2</w:t>
      </w:r>
      <w:bookmarkEnd w:id="1255"/>
    </w:p>
    <w:p w14:paraId="34605A6A" w14:textId="77777777" w:rsidR="00A97062" w:rsidRPr="001208F3" w:rsidRDefault="00A97062" w:rsidP="00A97062">
      <w:pPr>
        <w:rPr>
          <w:lang w:val="es-ES"/>
        </w:rPr>
      </w:pPr>
    </w:p>
    <w:bookmarkEnd w:id="1256"/>
    <w:bookmarkEnd w:id="1257"/>
    <w:bookmarkEnd w:id="1258"/>
    <w:bookmarkEnd w:id="1259"/>
    <w:p w14:paraId="6F79705E" w14:textId="77777777" w:rsidR="00A97062" w:rsidRPr="002B0D41" w:rsidRDefault="00A97062" w:rsidP="00A97062">
      <w:pPr>
        <w:shd w:val="clear" w:color="auto" w:fill="D9D9D9" w:themeFill="background1" w:themeFillShade="D9"/>
        <w:jc w:val="center"/>
        <w:rPr>
          <w:rFonts w:ascii="Arial" w:hAnsi="Arial" w:cs="Arial"/>
          <w:b/>
          <w:sz w:val="28"/>
        </w:rPr>
      </w:pPr>
      <w:r w:rsidRPr="002B0D41">
        <w:rPr>
          <w:rFonts w:ascii="Arial" w:hAnsi="Arial" w:cs="Arial"/>
          <w:b/>
          <w:sz w:val="28"/>
        </w:rPr>
        <w:t>Constancia de recepción de documentos</w:t>
      </w:r>
    </w:p>
    <w:p w14:paraId="20D8BA84" w14:textId="77777777" w:rsidR="00A97062" w:rsidRPr="002B0D41" w:rsidRDefault="00A97062" w:rsidP="00A97062"/>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3"/>
        <w:gridCol w:w="1074"/>
        <w:gridCol w:w="872"/>
      </w:tblGrid>
      <w:tr w:rsidR="00A97062" w:rsidRPr="002B0D41" w14:paraId="7D63D813" w14:textId="77777777" w:rsidTr="00895279">
        <w:trPr>
          <w:trHeight w:val="420"/>
          <w:tblHeader/>
        </w:trPr>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357810E0" w14:textId="77777777" w:rsidR="00A97062" w:rsidRPr="002B0D41" w:rsidRDefault="00A97062" w:rsidP="00895279">
            <w:pPr>
              <w:spacing w:line="276" w:lineRule="auto"/>
              <w:jc w:val="center"/>
              <w:rPr>
                <w:rFonts w:ascii="Arial" w:hAnsi="Arial" w:cs="Arial"/>
                <w:b/>
                <w:bCs/>
              </w:rPr>
            </w:pPr>
            <w:r w:rsidRPr="002B0D41">
              <w:rPr>
                <w:rFonts w:ascii="Arial" w:hAnsi="Arial" w:cs="Arial"/>
                <w:b/>
                <w:bCs/>
              </w:rPr>
              <w:t>Documentación</w:t>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5A2C40AF" w14:textId="77777777" w:rsidR="00A97062" w:rsidRPr="002B0D41" w:rsidRDefault="00A97062" w:rsidP="00895279">
            <w:pPr>
              <w:spacing w:line="276" w:lineRule="auto"/>
              <w:jc w:val="center"/>
              <w:rPr>
                <w:rFonts w:ascii="Arial" w:hAnsi="Arial" w:cs="Arial"/>
                <w:b/>
                <w:bCs/>
              </w:rPr>
            </w:pPr>
            <w:r w:rsidRPr="002B0D41">
              <w:rPr>
                <w:rFonts w:ascii="Arial" w:hAnsi="Arial" w:cs="Arial"/>
                <w:b/>
                <w:bCs/>
              </w:rPr>
              <w:t>Presenta</w:t>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6EBA5536" w14:textId="77777777" w:rsidR="00A97062" w:rsidRPr="002B0D41" w:rsidRDefault="00A97062" w:rsidP="00895279">
            <w:pPr>
              <w:spacing w:line="276" w:lineRule="auto"/>
              <w:jc w:val="center"/>
              <w:rPr>
                <w:rFonts w:ascii="Arial" w:hAnsi="Arial" w:cs="Arial"/>
                <w:b/>
                <w:bCs/>
              </w:rPr>
            </w:pPr>
            <w:r w:rsidRPr="002B0D41">
              <w:rPr>
                <w:rFonts w:ascii="Arial" w:hAnsi="Arial" w:cs="Arial"/>
                <w:b/>
                <w:bCs/>
              </w:rPr>
              <w:t>Recibe</w:t>
            </w:r>
          </w:p>
        </w:tc>
      </w:tr>
      <w:tr w:rsidR="00A97062" w:rsidRPr="002B0D41" w14:paraId="1886F15B" w14:textId="77777777" w:rsidTr="00895279">
        <w:trPr>
          <w:trHeight w:val="270"/>
        </w:trPr>
        <w:tc>
          <w:tcPr>
            <w:tcW w:w="0" w:type="auto"/>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A653A9F" w14:textId="7DA3C539" w:rsidR="00A97062" w:rsidRPr="002B0D41" w:rsidRDefault="00A97062" w:rsidP="008A7804">
            <w:pPr>
              <w:tabs>
                <w:tab w:val="left" w:pos="459"/>
              </w:tabs>
              <w:spacing w:before="120" w:after="120" w:line="276" w:lineRule="auto"/>
              <w:ind w:left="459" w:hanging="425"/>
              <w:rPr>
                <w:rFonts w:ascii="Arial" w:hAnsi="Arial" w:cs="Arial"/>
                <w:b/>
              </w:rPr>
            </w:pPr>
            <w:r w:rsidRPr="002B0D41">
              <w:rPr>
                <w:rFonts w:ascii="Arial" w:hAnsi="Arial" w:cs="Arial"/>
                <w:b/>
              </w:rPr>
              <w:t>6.2.</w:t>
            </w:r>
            <w:r w:rsidR="008A7804">
              <w:rPr>
                <w:rFonts w:ascii="Arial" w:hAnsi="Arial" w:cs="Arial"/>
                <w:b/>
              </w:rPr>
              <w:t>3</w:t>
            </w:r>
            <w:r w:rsidRPr="002B0D41">
              <w:rPr>
                <w:rFonts w:ascii="Arial" w:hAnsi="Arial" w:cs="Arial"/>
                <w:b/>
              </w:rPr>
              <w:t xml:space="preserve"> Del Acto de Presentación y Apertura de proposiciones</w:t>
            </w:r>
          </w:p>
        </w:tc>
      </w:tr>
      <w:tr w:rsidR="00A97062" w:rsidRPr="002B0D41" w14:paraId="42289EA4" w14:textId="77777777" w:rsidTr="00895279">
        <w:trPr>
          <w:trHeight w:val="2034"/>
        </w:trPr>
        <w:tc>
          <w:tcPr>
            <w:tcW w:w="0" w:type="auto"/>
            <w:tcBorders>
              <w:top w:val="single" w:sz="4" w:space="0" w:color="auto"/>
              <w:left w:val="single" w:sz="4" w:space="0" w:color="auto"/>
              <w:bottom w:val="single" w:sz="4" w:space="0" w:color="auto"/>
              <w:right w:val="single" w:sz="4" w:space="0" w:color="auto"/>
            </w:tcBorders>
            <w:vAlign w:val="center"/>
          </w:tcPr>
          <w:p w14:paraId="0BE5F2D3" w14:textId="2E9106F9" w:rsidR="00A97062" w:rsidRPr="008A7804" w:rsidRDefault="00BA3045" w:rsidP="00902D55">
            <w:pPr>
              <w:pStyle w:val="Texto0"/>
              <w:tabs>
                <w:tab w:val="left" w:pos="851"/>
              </w:tabs>
              <w:spacing w:before="120" w:after="120" w:line="240" w:lineRule="auto"/>
              <w:ind w:firstLine="0"/>
              <w:rPr>
                <w:sz w:val="20"/>
              </w:rPr>
            </w:pPr>
            <w:r w:rsidRPr="00255392">
              <w:rPr>
                <w:sz w:val="20"/>
              </w:rPr>
              <w:t xml:space="preserve">De conformidad con el artículo 36 fracción VI del REGLAMENTO, </w:t>
            </w:r>
            <w:r w:rsidRPr="00255392">
              <w:rPr>
                <w:b/>
                <w:sz w:val="20"/>
              </w:rPr>
              <w:t xml:space="preserve">para poder intervenir en el Acto de Presentación y Apertura de Proposiciones, </w:t>
            </w:r>
            <w:r w:rsidRPr="00255392">
              <w:rPr>
                <w:sz w:val="20"/>
              </w:rPr>
              <w:t>bastará que los LICITANTES</w:t>
            </w:r>
            <w:r>
              <w:rPr>
                <w:sz w:val="20"/>
              </w:rPr>
              <w:t>, adjunto a su proposición,</w:t>
            </w:r>
            <w:r w:rsidRPr="00255392">
              <w:rPr>
                <w:sz w:val="20"/>
              </w:rPr>
              <w:t xml:space="preserve"> </w:t>
            </w:r>
            <w:r w:rsidRPr="00255392">
              <w:rPr>
                <w:b/>
                <w:sz w:val="20"/>
                <w:u w:val="single"/>
              </w:rPr>
              <w:t>presenten escrito</w:t>
            </w:r>
            <w:r w:rsidRPr="00255392">
              <w:rPr>
                <w:b/>
                <w:sz w:val="20"/>
              </w:rPr>
              <w:t xml:space="preserve"> </w:t>
            </w:r>
            <w:r w:rsidRPr="00255392">
              <w:rPr>
                <w:sz w:val="20"/>
              </w:rPr>
              <w:t>en donde su firmante manifieste, bajo protesta de decir verdad que cuenta con facultades suficientes para comprometerse por sí o por su representada para intervenir, sin que resulte necesario acreditar su personalidad jurídica</w:t>
            </w:r>
            <w:r w:rsidR="008A7804" w:rsidRPr="00255392">
              <w:rPr>
                <w:sz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0FA13610" w14:textId="77777777" w:rsidR="00A97062" w:rsidRPr="002B0D41" w:rsidRDefault="00A97062" w:rsidP="00895279">
            <w:pPr>
              <w:pStyle w:val="Texto0"/>
              <w:tabs>
                <w:tab w:val="left" w:pos="459"/>
              </w:tabs>
              <w:spacing w:before="120" w:after="120" w:line="240" w:lineRule="auto"/>
              <w:ind w:left="459" w:firstLine="0"/>
              <w:rPr>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36A3BA23" w14:textId="77777777" w:rsidR="00A97062" w:rsidRPr="002B0D41" w:rsidRDefault="00A97062" w:rsidP="00895279">
            <w:pPr>
              <w:pStyle w:val="Texto0"/>
              <w:tabs>
                <w:tab w:val="left" w:pos="459"/>
              </w:tabs>
              <w:spacing w:before="120" w:after="120" w:line="240" w:lineRule="auto"/>
              <w:ind w:left="459" w:firstLine="0"/>
              <w:rPr>
                <w:sz w:val="20"/>
              </w:rPr>
            </w:pPr>
          </w:p>
        </w:tc>
      </w:tr>
      <w:tr w:rsidR="00A97062" w:rsidRPr="002B0D41" w14:paraId="55E387C0" w14:textId="77777777" w:rsidTr="00895279">
        <w:trPr>
          <w:trHeight w:val="281"/>
        </w:trPr>
        <w:tc>
          <w:tcPr>
            <w:tcW w:w="0" w:type="auto"/>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B5ACFD2" w14:textId="77777777" w:rsidR="00A97062" w:rsidRPr="00045255" w:rsidRDefault="00A97062" w:rsidP="00E96A22">
            <w:pPr>
              <w:pStyle w:val="Prrafodelista"/>
              <w:numPr>
                <w:ilvl w:val="1"/>
                <w:numId w:val="67"/>
              </w:numPr>
              <w:tabs>
                <w:tab w:val="left" w:pos="459"/>
              </w:tabs>
              <w:spacing w:before="120" w:after="120" w:line="276" w:lineRule="auto"/>
              <w:rPr>
                <w:rFonts w:ascii="Arial" w:hAnsi="Arial" w:cs="Arial"/>
                <w:b/>
              </w:rPr>
            </w:pPr>
            <w:r w:rsidRPr="00045255">
              <w:rPr>
                <w:rFonts w:ascii="Arial" w:hAnsi="Arial" w:cs="Arial"/>
                <w:b/>
              </w:rPr>
              <w:t>Documentación distinta a la oferta técnica y la oferta económica</w:t>
            </w:r>
          </w:p>
        </w:tc>
      </w:tr>
      <w:tr w:rsidR="00A97062" w:rsidRPr="002B0D41" w14:paraId="3A2B966E" w14:textId="77777777" w:rsidTr="00895279">
        <w:trPr>
          <w:trHeight w:val="1419"/>
        </w:trPr>
        <w:tc>
          <w:tcPr>
            <w:tcW w:w="0" w:type="auto"/>
            <w:tcBorders>
              <w:bottom w:val="single" w:sz="4" w:space="0" w:color="auto"/>
            </w:tcBorders>
            <w:shd w:val="clear" w:color="auto" w:fill="auto"/>
            <w:vAlign w:val="center"/>
          </w:tcPr>
          <w:p w14:paraId="14DBB023" w14:textId="1E789257" w:rsidR="00B10604" w:rsidRDefault="00B10604" w:rsidP="00E40FFA">
            <w:pPr>
              <w:pStyle w:val="Texto0"/>
              <w:numPr>
                <w:ilvl w:val="0"/>
                <w:numId w:val="89"/>
              </w:numPr>
              <w:tabs>
                <w:tab w:val="left" w:pos="302"/>
              </w:tabs>
              <w:spacing w:before="120" w:after="120" w:line="240" w:lineRule="auto"/>
              <w:ind w:left="313"/>
              <w:rPr>
                <w:sz w:val="20"/>
              </w:rPr>
            </w:pPr>
            <w:r w:rsidRPr="00DE2620">
              <w:rPr>
                <w:sz w:val="20"/>
              </w:rPr>
              <w:t xml:space="preserve">Manifestación por escrito del representante legal del LICITANTE, </w:t>
            </w:r>
            <w:r w:rsidRPr="00DE2620">
              <w:rPr>
                <w:b/>
                <w:sz w:val="20"/>
              </w:rPr>
              <w:t xml:space="preserve">bajo protesta de decir </w:t>
            </w:r>
            <w:r w:rsidRPr="002B0D41">
              <w:rPr>
                <w:sz w:val="20"/>
              </w:rPr>
              <w:t xml:space="preserve">Manifestación por escrito del/la representante legal del LICITANTE, </w:t>
            </w:r>
            <w:r w:rsidRPr="002B0D41">
              <w:rPr>
                <w:b/>
                <w:sz w:val="20"/>
              </w:rPr>
              <w:t>bajo protesta de decir verdad</w:t>
            </w:r>
            <w:r w:rsidRPr="002B0D41">
              <w:rPr>
                <w:sz w:val="20"/>
              </w:rPr>
              <w:t xml:space="preserve">, donde señale la existencia legal y personalidad jurídica del LICITANTE y que cuenta con facultades suficientes para comprometerse por sí o por su representada para suscribir la propuesta que presenta para la presente invitación, en el campo correspondiente, se indicará el objeto social o actividad preponderante mediante el cual conste que desempeña las actividades relacionadas con la contratación materia del presente procedimiento </w:t>
            </w:r>
            <w:r w:rsidRPr="002B0D41">
              <w:rPr>
                <w:b/>
                <w:sz w:val="20"/>
              </w:rPr>
              <w:t>Anexo 2</w:t>
            </w:r>
            <w:r w:rsidR="00AF7AB5">
              <w:rPr>
                <w:sz w:val="20"/>
              </w:rPr>
              <w:t>.</w:t>
            </w:r>
          </w:p>
          <w:p w14:paraId="4B00EAF5" w14:textId="1335777A" w:rsidR="00B10604" w:rsidRPr="00B10604" w:rsidRDefault="00B10604" w:rsidP="00AB5DD9">
            <w:pPr>
              <w:pStyle w:val="Texto0"/>
              <w:spacing w:before="120" w:after="120" w:line="240" w:lineRule="auto"/>
              <w:ind w:left="18" w:firstLine="65"/>
              <w:rPr>
                <w:b/>
                <w:i/>
                <w:sz w:val="20"/>
                <w:u w:val="single"/>
              </w:rPr>
            </w:pPr>
            <w:r w:rsidRPr="000D2847">
              <w:rPr>
                <w:i/>
                <w:sz w:val="20"/>
                <w:u w:val="single"/>
              </w:rPr>
              <w:t xml:space="preserve">Debiéndola acompañar de la copia simple por ambos lados de su identificación oficial </w:t>
            </w:r>
            <w:r w:rsidR="00042718" w:rsidRPr="00042718">
              <w:rPr>
                <w:b/>
                <w:i/>
                <w:sz w:val="20"/>
                <w:u w:val="single"/>
              </w:rPr>
              <w:t>VIGENTE</w:t>
            </w:r>
            <w:r w:rsidR="00042718">
              <w:rPr>
                <w:i/>
                <w:sz w:val="20"/>
                <w:u w:val="single"/>
              </w:rPr>
              <w:t xml:space="preserve"> </w:t>
            </w:r>
            <w:r w:rsidR="00AB5DD9">
              <w:rPr>
                <w:i/>
                <w:sz w:val="20"/>
                <w:u w:val="single"/>
              </w:rPr>
              <w:t>(credencial para votar, cédula profesional</w:t>
            </w:r>
            <w:r w:rsidRPr="000D2847">
              <w:rPr>
                <w:i/>
                <w:sz w:val="20"/>
                <w:u w:val="single"/>
              </w:rPr>
              <w:t>,</w:t>
            </w:r>
            <w:r w:rsidR="00AB5DD9">
              <w:rPr>
                <w:i/>
                <w:sz w:val="20"/>
                <w:u w:val="single"/>
              </w:rPr>
              <w:t xml:space="preserve"> pasaporte)</w:t>
            </w:r>
            <w:r w:rsidRPr="000D2847">
              <w:rPr>
                <w:i/>
                <w:sz w:val="20"/>
                <w:u w:val="single"/>
              </w:rPr>
              <w:t xml:space="preserve"> tratándose de personas físicas y, en el caso de personas morales, la </w:t>
            </w:r>
            <w:r w:rsidR="00C066E9">
              <w:rPr>
                <w:i/>
                <w:sz w:val="20"/>
                <w:u w:val="single"/>
              </w:rPr>
              <w:t>del representante legal</w:t>
            </w:r>
            <w:r w:rsidRPr="000D2847">
              <w:rPr>
                <w:i/>
                <w:sz w:val="20"/>
                <w:u w:val="single"/>
              </w:rPr>
              <w:t>, esto de conformidad con lo señalado en el artículo 64 fracción IX de las POBALINES.</w:t>
            </w:r>
          </w:p>
        </w:tc>
        <w:tc>
          <w:tcPr>
            <w:tcW w:w="0" w:type="auto"/>
            <w:tcBorders>
              <w:bottom w:val="single" w:sz="4" w:space="0" w:color="auto"/>
            </w:tcBorders>
            <w:shd w:val="clear" w:color="auto" w:fill="auto"/>
            <w:vAlign w:val="center"/>
          </w:tcPr>
          <w:p w14:paraId="7D429457" w14:textId="77777777" w:rsidR="00A97062" w:rsidRPr="002B0D41" w:rsidRDefault="00A97062" w:rsidP="00895279">
            <w:pPr>
              <w:pStyle w:val="Texto0"/>
              <w:tabs>
                <w:tab w:val="left" w:pos="459"/>
              </w:tabs>
              <w:spacing w:before="120" w:after="120" w:line="240" w:lineRule="auto"/>
              <w:ind w:left="459" w:firstLine="0"/>
              <w:rPr>
                <w:sz w:val="20"/>
              </w:rPr>
            </w:pPr>
          </w:p>
        </w:tc>
        <w:tc>
          <w:tcPr>
            <w:tcW w:w="0" w:type="auto"/>
            <w:tcBorders>
              <w:bottom w:val="single" w:sz="4" w:space="0" w:color="auto"/>
            </w:tcBorders>
            <w:shd w:val="clear" w:color="auto" w:fill="auto"/>
            <w:vAlign w:val="center"/>
          </w:tcPr>
          <w:p w14:paraId="7E41B78D" w14:textId="77777777" w:rsidR="00A97062" w:rsidRPr="002B0D41" w:rsidRDefault="00A97062" w:rsidP="00895279">
            <w:pPr>
              <w:pStyle w:val="Texto0"/>
              <w:tabs>
                <w:tab w:val="left" w:pos="459"/>
              </w:tabs>
              <w:spacing w:before="120" w:after="120" w:line="240" w:lineRule="auto"/>
              <w:ind w:left="459" w:firstLine="0"/>
              <w:rPr>
                <w:sz w:val="20"/>
              </w:rPr>
            </w:pPr>
          </w:p>
        </w:tc>
      </w:tr>
      <w:tr w:rsidR="00A97062" w:rsidRPr="002B0D41" w14:paraId="1707E15F" w14:textId="77777777" w:rsidTr="00895279">
        <w:trPr>
          <w:trHeight w:val="946"/>
        </w:trPr>
        <w:tc>
          <w:tcPr>
            <w:tcW w:w="0" w:type="auto"/>
            <w:tcBorders>
              <w:bottom w:val="single" w:sz="4" w:space="0" w:color="auto"/>
            </w:tcBorders>
            <w:shd w:val="clear" w:color="auto" w:fill="auto"/>
            <w:vAlign w:val="center"/>
          </w:tcPr>
          <w:p w14:paraId="3536DDB1" w14:textId="2E62E15C" w:rsidR="00A97062" w:rsidRPr="003E293F" w:rsidRDefault="00A97062" w:rsidP="00E40FFA">
            <w:pPr>
              <w:pStyle w:val="Texto0"/>
              <w:numPr>
                <w:ilvl w:val="0"/>
                <w:numId w:val="89"/>
              </w:numPr>
              <w:tabs>
                <w:tab w:val="left" w:pos="302"/>
              </w:tabs>
              <w:spacing w:before="120" w:after="120" w:line="240" w:lineRule="auto"/>
              <w:ind w:left="313"/>
              <w:rPr>
                <w:sz w:val="19"/>
                <w:szCs w:val="19"/>
              </w:rPr>
            </w:pPr>
            <w:r w:rsidRPr="00A30216">
              <w:rPr>
                <w:sz w:val="20"/>
              </w:rPr>
              <w:t xml:space="preserve">Manifestación, </w:t>
            </w:r>
            <w:r w:rsidRPr="00A30216">
              <w:rPr>
                <w:b/>
                <w:sz w:val="20"/>
              </w:rPr>
              <w:t>bajo protesta de decir verdad</w:t>
            </w:r>
            <w:r w:rsidRPr="00A30216">
              <w:rPr>
                <w:sz w:val="20"/>
              </w:rPr>
              <w:t>, de no encontrarse en supuesto alguno de los establecidos en los artículos 59 y 7</w:t>
            </w:r>
            <w:r w:rsidR="002518D0">
              <w:rPr>
                <w:sz w:val="20"/>
              </w:rPr>
              <w:t>8</w:t>
            </w:r>
            <w:r w:rsidRPr="00A30216">
              <w:rPr>
                <w:sz w:val="20"/>
              </w:rPr>
              <w:t xml:space="preserve"> del REGLAMENTO, </w:t>
            </w:r>
            <w:r w:rsidRPr="00A30216">
              <w:rPr>
                <w:b/>
                <w:sz w:val="20"/>
              </w:rPr>
              <w:t>Anexo 3 “A”</w:t>
            </w:r>
            <w:r w:rsidRPr="003E293F">
              <w:rPr>
                <w:sz w:val="19"/>
                <w:szCs w:val="19"/>
              </w:rPr>
              <w:t xml:space="preserve"> </w:t>
            </w:r>
          </w:p>
        </w:tc>
        <w:tc>
          <w:tcPr>
            <w:tcW w:w="0" w:type="auto"/>
            <w:tcBorders>
              <w:bottom w:val="single" w:sz="4" w:space="0" w:color="auto"/>
            </w:tcBorders>
            <w:shd w:val="clear" w:color="auto" w:fill="auto"/>
            <w:vAlign w:val="center"/>
          </w:tcPr>
          <w:p w14:paraId="14E3A014" w14:textId="77777777" w:rsidR="00A97062" w:rsidRPr="002B0D41" w:rsidRDefault="00A97062" w:rsidP="00895279">
            <w:pPr>
              <w:jc w:val="center"/>
              <w:rPr>
                <w:rFonts w:ascii="Arial" w:hAnsi="Arial" w:cs="Arial"/>
                <w:bCs/>
              </w:rPr>
            </w:pPr>
          </w:p>
        </w:tc>
        <w:tc>
          <w:tcPr>
            <w:tcW w:w="0" w:type="auto"/>
            <w:tcBorders>
              <w:bottom w:val="single" w:sz="4" w:space="0" w:color="auto"/>
            </w:tcBorders>
            <w:shd w:val="clear" w:color="auto" w:fill="auto"/>
            <w:vAlign w:val="center"/>
          </w:tcPr>
          <w:p w14:paraId="7B80CB65" w14:textId="77777777" w:rsidR="00A97062" w:rsidRPr="002B0D41" w:rsidRDefault="00A97062" w:rsidP="00895279">
            <w:pPr>
              <w:jc w:val="center"/>
              <w:rPr>
                <w:rFonts w:ascii="Arial" w:hAnsi="Arial" w:cs="Arial"/>
                <w:bCs/>
              </w:rPr>
            </w:pPr>
          </w:p>
        </w:tc>
      </w:tr>
      <w:tr w:rsidR="00A97062" w:rsidRPr="002B0D41" w14:paraId="1260FA13" w14:textId="77777777" w:rsidTr="00895279">
        <w:trPr>
          <w:trHeight w:val="665"/>
        </w:trPr>
        <w:tc>
          <w:tcPr>
            <w:tcW w:w="0" w:type="auto"/>
            <w:tcBorders>
              <w:bottom w:val="single" w:sz="4" w:space="0" w:color="auto"/>
            </w:tcBorders>
            <w:shd w:val="clear" w:color="auto" w:fill="auto"/>
            <w:vAlign w:val="center"/>
          </w:tcPr>
          <w:p w14:paraId="245DC0C5" w14:textId="512019C7" w:rsidR="00A97062" w:rsidRPr="003E293F" w:rsidRDefault="00A97062" w:rsidP="00E40FFA">
            <w:pPr>
              <w:pStyle w:val="Texto0"/>
              <w:numPr>
                <w:ilvl w:val="0"/>
                <w:numId w:val="89"/>
              </w:numPr>
              <w:tabs>
                <w:tab w:val="left" w:pos="302"/>
              </w:tabs>
              <w:spacing w:before="120" w:after="120" w:line="240" w:lineRule="auto"/>
              <w:ind w:left="313"/>
              <w:rPr>
                <w:sz w:val="19"/>
                <w:szCs w:val="19"/>
              </w:rPr>
            </w:pPr>
            <w:r w:rsidRPr="00A30216">
              <w:rPr>
                <w:sz w:val="20"/>
              </w:rPr>
              <w:t xml:space="preserve">Manifestación, </w:t>
            </w:r>
            <w:r w:rsidRPr="00A30216">
              <w:rPr>
                <w:b/>
                <w:sz w:val="20"/>
              </w:rPr>
              <w:t>bajo protesta de decir verdad</w:t>
            </w:r>
            <w:r w:rsidRPr="00A30216">
              <w:rPr>
                <w:sz w:val="20"/>
              </w:rPr>
              <w:t>, de estar al corriente en el pago de las obligaciones fiscales</w:t>
            </w:r>
            <w:r w:rsidR="00AF7AB5" w:rsidRPr="00A30216">
              <w:rPr>
                <w:sz w:val="20"/>
              </w:rPr>
              <w:t xml:space="preserve"> y en materia de seguridad social</w:t>
            </w:r>
            <w:r w:rsidRPr="00A30216">
              <w:rPr>
                <w:sz w:val="20"/>
              </w:rPr>
              <w:t xml:space="preserve">, </w:t>
            </w:r>
            <w:r w:rsidRPr="00A30216">
              <w:rPr>
                <w:b/>
                <w:sz w:val="20"/>
              </w:rPr>
              <w:t>Anexo 3 “B”</w:t>
            </w:r>
          </w:p>
        </w:tc>
        <w:tc>
          <w:tcPr>
            <w:tcW w:w="0" w:type="auto"/>
            <w:tcBorders>
              <w:bottom w:val="single" w:sz="4" w:space="0" w:color="auto"/>
            </w:tcBorders>
            <w:shd w:val="clear" w:color="auto" w:fill="auto"/>
            <w:vAlign w:val="center"/>
          </w:tcPr>
          <w:p w14:paraId="3BB91571" w14:textId="77777777" w:rsidR="00A97062" w:rsidRPr="002B0D41" w:rsidRDefault="00A97062" w:rsidP="00895279">
            <w:pPr>
              <w:jc w:val="center"/>
              <w:rPr>
                <w:rFonts w:ascii="Arial" w:hAnsi="Arial" w:cs="Arial"/>
                <w:bCs/>
              </w:rPr>
            </w:pPr>
          </w:p>
        </w:tc>
        <w:tc>
          <w:tcPr>
            <w:tcW w:w="0" w:type="auto"/>
            <w:tcBorders>
              <w:bottom w:val="single" w:sz="4" w:space="0" w:color="auto"/>
            </w:tcBorders>
            <w:shd w:val="clear" w:color="auto" w:fill="auto"/>
            <w:vAlign w:val="center"/>
          </w:tcPr>
          <w:p w14:paraId="46785BA7" w14:textId="77777777" w:rsidR="00A97062" w:rsidRPr="002B0D41" w:rsidRDefault="00A97062" w:rsidP="00895279">
            <w:pPr>
              <w:jc w:val="center"/>
              <w:rPr>
                <w:rFonts w:ascii="Arial" w:hAnsi="Arial" w:cs="Arial"/>
                <w:bCs/>
              </w:rPr>
            </w:pPr>
          </w:p>
        </w:tc>
      </w:tr>
      <w:tr w:rsidR="00CE21B5" w:rsidRPr="002B0D41" w14:paraId="29ABC4DC" w14:textId="77777777" w:rsidTr="00895279">
        <w:trPr>
          <w:trHeight w:val="665"/>
        </w:trPr>
        <w:tc>
          <w:tcPr>
            <w:tcW w:w="0" w:type="auto"/>
            <w:tcBorders>
              <w:bottom w:val="single" w:sz="4" w:space="0" w:color="auto"/>
            </w:tcBorders>
            <w:shd w:val="clear" w:color="auto" w:fill="auto"/>
            <w:vAlign w:val="center"/>
          </w:tcPr>
          <w:p w14:paraId="2D666DAA" w14:textId="191C6BF7" w:rsidR="00CE21B5" w:rsidRPr="003E293F" w:rsidRDefault="00A91ED6" w:rsidP="00E40FFA">
            <w:pPr>
              <w:pStyle w:val="Texto0"/>
              <w:numPr>
                <w:ilvl w:val="0"/>
                <w:numId w:val="89"/>
              </w:numPr>
              <w:tabs>
                <w:tab w:val="left" w:pos="302"/>
              </w:tabs>
              <w:spacing w:before="120" w:after="120" w:line="240" w:lineRule="auto"/>
              <w:ind w:left="313"/>
              <w:rPr>
                <w:sz w:val="19"/>
                <w:szCs w:val="19"/>
              </w:rPr>
            </w:pPr>
            <w:r w:rsidRPr="00A30216">
              <w:rPr>
                <w:sz w:val="20"/>
              </w:rPr>
              <w:t>Manifestación</w:t>
            </w:r>
            <w:r w:rsidR="00CE21B5" w:rsidRPr="00A30216">
              <w:rPr>
                <w:sz w:val="20"/>
              </w:rPr>
              <w:t xml:space="preserve">, </w:t>
            </w:r>
            <w:r w:rsidR="00CE21B5" w:rsidRPr="00A30216">
              <w:rPr>
                <w:b/>
                <w:sz w:val="20"/>
              </w:rPr>
              <w:t>bajo protesta de decir verdad</w:t>
            </w:r>
            <w:r w:rsidR="00CE21B5" w:rsidRPr="00A30216">
              <w:rPr>
                <w:sz w:val="20"/>
              </w:rPr>
              <w:t xml:space="preserve">, de no encontrarse en supuesto alguno de los establecidos en </w:t>
            </w:r>
            <w:r w:rsidR="002C3411" w:rsidRPr="00A30216">
              <w:rPr>
                <w:sz w:val="20"/>
              </w:rPr>
              <w:t>el artículo</w:t>
            </w:r>
            <w:r w:rsidR="00CE21B5" w:rsidRPr="00A30216">
              <w:rPr>
                <w:sz w:val="20"/>
              </w:rPr>
              <w:t xml:space="preserve"> 49 fracción IX de la Ley General de Responsabilidades Administrativas, </w:t>
            </w:r>
            <w:r w:rsidR="00CE21B5" w:rsidRPr="00A30216">
              <w:rPr>
                <w:b/>
                <w:sz w:val="20"/>
              </w:rPr>
              <w:t>Anexo 3 “</w:t>
            </w:r>
            <w:r w:rsidR="002C3411" w:rsidRPr="00A30216">
              <w:rPr>
                <w:b/>
                <w:sz w:val="20"/>
              </w:rPr>
              <w:t>C</w:t>
            </w:r>
            <w:r w:rsidR="00CE21B5" w:rsidRPr="00A30216">
              <w:rPr>
                <w:b/>
                <w:sz w:val="20"/>
              </w:rPr>
              <w:t>”</w:t>
            </w:r>
          </w:p>
        </w:tc>
        <w:tc>
          <w:tcPr>
            <w:tcW w:w="0" w:type="auto"/>
            <w:tcBorders>
              <w:bottom w:val="single" w:sz="4" w:space="0" w:color="auto"/>
            </w:tcBorders>
            <w:shd w:val="clear" w:color="auto" w:fill="auto"/>
            <w:vAlign w:val="center"/>
          </w:tcPr>
          <w:p w14:paraId="4D89E687" w14:textId="77777777" w:rsidR="00CE21B5" w:rsidRPr="002B0D41" w:rsidRDefault="00CE21B5" w:rsidP="00895279">
            <w:pPr>
              <w:jc w:val="center"/>
              <w:rPr>
                <w:rFonts w:ascii="Arial" w:hAnsi="Arial" w:cs="Arial"/>
                <w:bCs/>
              </w:rPr>
            </w:pPr>
          </w:p>
        </w:tc>
        <w:tc>
          <w:tcPr>
            <w:tcW w:w="0" w:type="auto"/>
            <w:tcBorders>
              <w:bottom w:val="single" w:sz="4" w:space="0" w:color="auto"/>
            </w:tcBorders>
            <w:shd w:val="clear" w:color="auto" w:fill="auto"/>
            <w:vAlign w:val="center"/>
          </w:tcPr>
          <w:p w14:paraId="3E5DA5BB" w14:textId="77777777" w:rsidR="00CE21B5" w:rsidRPr="002B0D41" w:rsidRDefault="00CE21B5" w:rsidP="00895279">
            <w:pPr>
              <w:jc w:val="center"/>
              <w:rPr>
                <w:rFonts w:ascii="Arial" w:hAnsi="Arial" w:cs="Arial"/>
                <w:bCs/>
              </w:rPr>
            </w:pPr>
          </w:p>
        </w:tc>
      </w:tr>
      <w:tr w:rsidR="00A97062" w:rsidRPr="002B0D41" w14:paraId="3473A6AD" w14:textId="77777777" w:rsidTr="00AB5DD9">
        <w:trPr>
          <w:trHeight w:val="412"/>
        </w:trPr>
        <w:tc>
          <w:tcPr>
            <w:tcW w:w="0" w:type="auto"/>
            <w:tcBorders>
              <w:bottom w:val="single" w:sz="4" w:space="0" w:color="auto"/>
            </w:tcBorders>
            <w:shd w:val="clear" w:color="auto" w:fill="auto"/>
            <w:vAlign w:val="center"/>
          </w:tcPr>
          <w:p w14:paraId="3DAC022A" w14:textId="5ECFC821" w:rsidR="00A97062" w:rsidRPr="00A30216" w:rsidRDefault="00A30216" w:rsidP="00E40FFA">
            <w:pPr>
              <w:pStyle w:val="Texto0"/>
              <w:numPr>
                <w:ilvl w:val="0"/>
                <w:numId w:val="89"/>
              </w:numPr>
              <w:tabs>
                <w:tab w:val="left" w:pos="313"/>
              </w:tabs>
              <w:spacing w:before="120" w:after="120" w:line="240" w:lineRule="auto"/>
              <w:ind w:left="313"/>
              <w:rPr>
                <w:sz w:val="20"/>
              </w:rPr>
            </w:pPr>
            <w:r w:rsidRPr="00A30216">
              <w:rPr>
                <w:sz w:val="20"/>
              </w:rPr>
              <w:t xml:space="preserve">Escrito del LICITANTE en el que </w:t>
            </w:r>
            <w:r w:rsidRPr="00A30216">
              <w:rPr>
                <w:b/>
                <w:sz w:val="20"/>
              </w:rPr>
              <w:t>manifieste bajo protesta de decir verdad</w:t>
            </w:r>
            <w:r w:rsidRPr="00A30216">
              <w:rPr>
                <w:sz w:val="20"/>
              </w:rPr>
              <w:t xml:space="preserve">, que por sí mismo o a través de interpósita persona se abstendrán de adoptar conductas, para que los servidores públicos del INSTITUTO, induzcan o alteren las evaluaciones de las proposiciones, </w:t>
            </w:r>
            <w:r w:rsidRPr="00A30216">
              <w:rPr>
                <w:sz w:val="20"/>
              </w:rPr>
              <w:lastRenderedPageBreak/>
              <w:t>el resultado del procedimiento, u otros aspectos que otorguen condiciones más ventajosas con relación a los demás participantes</w:t>
            </w:r>
            <w:r w:rsidR="00A97062" w:rsidRPr="00A30216">
              <w:rPr>
                <w:sz w:val="20"/>
              </w:rPr>
              <w:t xml:space="preserve">. </w:t>
            </w:r>
            <w:r w:rsidR="00A97062" w:rsidRPr="00A30216">
              <w:rPr>
                <w:b/>
                <w:sz w:val="20"/>
              </w:rPr>
              <w:t>Anexo 4</w:t>
            </w:r>
            <w:r w:rsidR="005767A8" w:rsidRPr="00A30216">
              <w:rPr>
                <w:sz w:val="20"/>
              </w:rPr>
              <w:t xml:space="preserve"> </w:t>
            </w:r>
          </w:p>
        </w:tc>
        <w:tc>
          <w:tcPr>
            <w:tcW w:w="0" w:type="auto"/>
            <w:tcBorders>
              <w:bottom w:val="single" w:sz="4" w:space="0" w:color="auto"/>
            </w:tcBorders>
            <w:shd w:val="clear" w:color="auto" w:fill="auto"/>
            <w:vAlign w:val="center"/>
          </w:tcPr>
          <w:p w14:paraId="0ADBE1B9" w14:textId="77777777" w:rsidR="00A97062" w:rsidRPr="002B0D41" w:rsidRDefault="00A97062" w:rsidP="00895279">
            <w:pPr>
              <w:pStyle w:val="Texto0"/>
              <w:tabs>
                <w:tab w:val="left" w:pos="459"/>
              </w:tabs>
              <w:spacing w:before="120" w:after="120" w:line="240" w:lineRule="auto"/>
              <w:ind w:left="459" w:firstLine="0"/>
              <w:rPr>
                <w:sz w:val="20"/>
              </w:rPr>
            </w:pPr>
          </w:p>
        </w:tc>
        <w:tc>
          <w:tcPr>
            <w:tcW w:w="0" w:type="auto"/>
            <w:tcBorders>
              <w:bottom w:val="single" w:sz="4" w:space="0" w:color="auto"/>
            </w:tcBorders>
            <w:shd w:val="clear" w:color="auto" w:fill="auto"/>
            <w:vAlign w:val="center"/>
          </w:tcPr>
          <w:p w14:paraId="306F2F3B" w14:textId="77777777" w:rsidR="00A97062" w:rsidRPr="002B0D41" w:rsidRDefault="00A97062" w:rsidP="00895279">
            <w:pPr>
              <w:pStyle w:val="Texto0"/>
              <w:tabs>
                <w:tab w:val="left" w:pos="459"/>
              </w:tabs>
              <w:spacing w:before="120" w:after="120" w:line="240" w:lineRule="auto"/>
              <w:ind w:left="459" w:firstLine="0"/>
              <w:rPr>
                <w:sz w:val="20"/>
              </w:rPr>
            </w:pPr>
          </w:p>
        </w:tc>
      </w:tr>
      <w:tr w:rsidR="00450062" w:rsidRPr="002B0D41" w14:paraId="08636719" w14:textId="77777777" w:rsidTr="00895279">
        <w:trPr>
          <w:trHeight w:val="339"/>
        </w:trPr>
        <w:tc>
          <w:tcPr>
            <w:tcW w:w="0" w:type="auto"/>
            <w:shd w:val="clear" w:color="auto" w:fill="auto"/>
            <w:vAlign w:val="center"/>
          </w:tcPr>
          <w:p w14:paraId="53CE162F" w14:textId="35748EB1" w:rsidR="00450062" w:rsidRPr="003E293F" w:rsidRDefault="00450062" w:rsidP="00E40FFA">
            <w:pPr>
              <w:pStyle w:val="Texto0"/>
              <w:numPr>
                <w:ilvl w:val="0"/>
                <w:numId w:val="89"/>
              </w:numPr>
              <w:tabs>
                <w:tab w:val="left" w:pos="313"/>
              </w:tabs>
              <w:spacing w:before="120" w:after="120" w:line="240" w:lineRule="auto"/>
              <w:ind w:left="313"/>
              <w:rPr>
                <w:sz w:val="19"/>
                <w:szCs w:val="19"/>
                <w:u w:val="single"/>
              </w:rPr>
            </w:pPr>
            <w:r w:rsidRPr="00A30216">
              <w:rPr>
                <w:sz w:val="20"/>
              </w:rPr>
              <w:t xml:space="preserve">Escrito en el que manifieste </w:t>
            </w:r>
            <w:r w:rsidRPr="00A30216">
              <w:rPr>
                <w:b/>
                <w:sz w:val="20"/>
              </w:rPr>
              <w:t>bajo protesta de decir verdad</w:t>
            </w:r>
            <w:r w:rsidRPr="00A30216">
              <w:rPr>
                <w:sz w:val="20"/>
              </w:rPr>
              <w:t xml:space="preserve"> que es de nacionalidad mexicana. </w:t>
            </w:r>
            <w:r w:rsidRPr="00902D55">
              <w:rPr>
                <w:b/>
                <w:sz w:val="20"/>
              </w:rPr>
              <w:t>Anexo 5</w:t>
            </w:r>
            <w:r w:rsidR="005767A8">
              <w:rPr>
                <w:b/>
                <w:sz w:val="19"/>
                <w:szCs w:val="19"/>
              </w:rPr>
              <w:t xml:space="preserve"> </w:t>
            </w:r>
          </w:p>
        </w:tc>
        <w:tc>
          <w:tcPr>
            <w:tcW w:w="0" w:type="auto"/>
            <w:shd w:val="clear" w:color="auto" w:fill="auto"/>
            <w:vAlign w:val="center"/>
          </w:tcPr>
          <w:p w14:paraId="2435F306" w14:textId="77777777" w:rsidR="00450062" w:rsidRPr="002B0D41" w:rsidRDefault="00450062" w:rsidP="00895279">
            <w:pPr>
              <w:pStyle w:val="Texto0"/>
              <w:tabs>
                <w:tab w:val="left" w:pos="459"/>
              </w:tabs>
              <w:spacing w:before="120" w:after="120" w:line="240" w:lineRule="auto"/>
              <w:ind w:left="459" w:firstLine="0"/>
              <w:rPr>
                <w:sz w:val="20"/>
              </w:rPr>
            </w:pPr>
          </w:p>
        </w:tc>
        <w:tc>
          <w:tcPr>
            <w:tcW w:w="0" w:type="auto"/>
            <w:shd w:val="clear" w:color="auto" w:fill="auto"/>
            <w:vAlign w:val="center"/>
          </w:tcPr>
          <w:p w14:paraId="44B900E0" w14:textId="77777777" w:rsidR="00450062" w:rsidRPr="002B0D41" w:rsidRDefault="00450062" w:rsidP="00895279">
            <w:pPr>
              <w:pStyle w:val="Texto0"/>
              <w:tabs>
                <w:tab w:val="left" w:pos="459"/>
              </w:tabs>
              <w:spacing w:before="120" w:after="120" w:line="240" w:lineRule="auto"/>
              <w:ind w:left="459" w:firstLine="0"/>
              <w:rPr>
                <w:sz w:val="20"/>
              </w:rPr>
            </w:pPr>
          </w:p>
        </w:tc>
      </w:tr>
      <w:tr w:rsidR="004F18AC" w:rsidRPr="002B0D41" w14:paraId="6C8C3B11" w14:textId="77777777" w:rsidTr="00895279">
        <w:trPr>
          <w:trHeight w:val="339"/>
        </w:trPr>
        <w:tc>
          <w:tcPr>
            <w:tcW w:w="0" w:type="auto"/>
            <w:shd w:val="clear" w:color="auto" w:fill="auto"/>
            <w:vAlign w:val="center"/>
          </w:tcPr>
          <w:p w14:paraId="31F39612" w14:textId="24A43A07" w:rsidR="008E6781" w:rsidRPr="00AB5DD9" w:rsidRDefault="004F18AC" w:rsidP="00E40FFA">
            <w:pPr>
              <w:pStyle w:val="Texto0"/>
              <w:numPr>
                <w:ilvl w:val="0"/>
                <w:numId w:val="89"/>
              </w:numPr>
              <w:tabs>
                <w:tab w:val="left" w:pos="313"/>
              </w:tabs>
              <w:spacing w:before="120" w:after="120" w:line="240" w:lineRule="auto"/>
              <w:ind w:left="313"/>
              <w:rPr>
                <w:sz w:val="20"/>
              </w:rPr>
            </w:pPr>
            <w:r w:rsidRPr="004660D0">
              <w:rPr>
                <w:sz w:val="20"/>
              </w:rPr>
              <w:t xml:space="preserve">En caso de pertenecer al Sector de </w:t>
            </w:r>
            <w:r w:rsidRPr="0074358E">
              <w:rPr>
                <w:sz w:val="20"/>
              </w:rPr>
              <w:t>MIPYMES</w:t>
            </w:r>
            <w:r w:rsidRPr="004660D0">
              <w:rPr>
                <w:sz w:val="20"/>
              </w:rPr>
              <w:t>, carta en la que manifieste</w:t>
            </w:r>
            <w:r w:rsidRPr="009F38CF">
              <w:rPr>
                <w:sz w:val="20"/>
              </w:rPr>
              <w:t xml:space="preserve"> </w:t>
            </w:r>
            <w:r w:rsidRPr="00A30216">
              <w:rPr>
                <w:b/>
                <w:sz w:val="20"/>
              </w:rPr>
              <w:t>bajo protesta de decir verdad</w:t>
            </w:r>
            <w:r w:rsidRPr="009F38CF">
              <w:rPr>
                <w:sz w:val="20"/>
              </w:rPr>
              <w:t xml:space="preserve"> </w:t>
            </w:r>
            <w:r w:rsidRPr="004660D0">
              <w:rPr>
                <w:sz w:val="20"/>
              </w:rPr>
              <w:t>el rango</w:t>
            </w:r>
            <w:r w:rsidRPr="009F38CF">
              <w:rPr>
                <w:sz w:val="20"/>
              </w:rPr>
              <w:t xml:space="preserve"> </w:t>
            </w:r>
            <w:r w:rsidRPr="004660D0">
              <w:rPr>
                <w:sz w:val="20"/>
              </w:rPr>
              <w:t>al que pertenece su empresa conforme a la estratificación determinada por la Secretaría de Economía</w:t>
            </w:r>
            <w:r w:rsidRPr="00A30216">
              <w:rPr>
                <w:sz w:val="20"/>
              </w:rPr>
              <w:t xml:space="preserve">. </w:t>
            </w:r>
            <w:r w:rsidRPr="00A30216">
              <w:rPr>
                <w:b/>
                <w:sz w:val="20"/>
              </w:rPr>
              <w:t>Anexo 6.</w:t>
            </w:r>
            <w:r w:rsidRPr="004660D0">
              <w:rPr>
                <w:sz w:val="20"/>
              </w:rPr>
              <w:t xml:space="preserve"> </w:t>
            </w:r>
          </w:p>
        </w:tc>
        <w:tc>
          <w:tcPr>
            <w:tcW w:w="0" w:type="auto"/>
            <w:shd w:val="clear" w:color="auto" w:fill="auto"/>
            <w:vAlign w:val="center"/>
          </w:tcPr>
          <w:p w14:paraId="68D11085" w14:textId="77777777" w:rsidR="004F18AC" w:rsidRPr="002B0D41" w:rsidRDefault="004F18AC" w:rsidP="00895279">
            <w:pPr>
              <w:pStyle w:val="Texto0"/>
              <w:tabs>
                <w:tab w:val="left" w:pos="459"/>
              </w:tabs>
              <w:spacing w:before="120" w:after="120" w:line="240" w:lineRule="auto"/>
              <w:ind w:left="459" w:firstLine="0"/>
              <w:rPr>
                <w:sz w:val="20"/>
              </w:rPr>
            </w:pPr>
          </w:p>
        </w:tc>
        <w:tc>
          <w:tcPr>
            <w:tcW w:w="0" w:type="auto"/>
            <w:shd w:val="clear" w:color="auto" w:fill="auto"/>
            <w:vAlign w:val="center"/>
          </w:tcPr>
          <w:p w14:paraId="3773B24E" w14:textId="77777777" w:rsidR="004F18AC" w:rsidRPr="002B0D41" w:rsidRDefault="004F18AC" w:rsidP="00895279">
            <w:pPr>
              <w:pStyle w:val="Texto0"/>
              <w:tabs>
                <w:tab w:val="left" w:pos="459"/>
              </w:tabs>
              <w:spacing w:before="120" w:after="120" w:line="240" w:lineRule="auto"/>
              <w:ind w:left="459" w:firstLine="0"/>
              <w:rPr>
                <w:sz w:val="20"/>
              </w:rPr>
            </w:pPr>
          </w:p>
        </w:tc>
      </w:tr>
      <w:tr w:rsidR="00A97062" w:rsidRPr="002B0D41" w14:paraId="024FCB4D" w14:textId="77777777" w:rsidTr="00895279">
        <w:trPr>
          <w:trHeight w:hRule="exact" w:val="440"/>
        </w:trPr>
        <w:tc>
          <w:tcPr>
            <w:tcW w:w="0" w:type="auto"/>
            <w:gridSpan w:val="3"/>
            <w:tcBorders>
              <w:bottom w:val="single" w:sz="4" w:space="0" w:color="auto"/>
            </w:tcBorders>
            <w:shd w:val="clear" w:color="auto" w:fill="D9D9D9"/>
            <w:vAlign w:val="center"/>
          </w:tcPr>
          <w:p w14:paraId="5AC2E81F" w14:textId="77777777" w:rsidR="00A97062" w:rsidRPr="003E293F" w:rsidRDefault="00A97062" w:rsidP="00E96A22">
            <w:pPr>
              <w:pStyle w:val="Prrafodelista"/>
              <w:numPr>
                <w:ilvl w:val="1"/>
                <w:numId w:val="67"/>
              </w:numPr>
              <w:tabs>
                <w:tab w:val="left" w:pos="459"/>
              </w:tabs>
              <w:spacing w:before="120" w:after="120"/>
              <w:rPr>
                <w:rFonts w:ascii="Arial" w:hAnsi="Arial" w:cs="Arial"/>
                <w:b/>
                <w:sz w:val="19"/>
                <w:szCs w:val="19"/>
              </w:rPr>
            </w:pPr>
            <w:r w:rsidRPr="003E293F">
              <w:rPr>
                <w:rFonts w:ascii="Arial" w:hAnsi="Arial" w:cs="Arial"/>
                <w:b/>
                <w:sz w:val="19"/>
                <w:szCs w:val="19"/>
              </w:rPr>
              <w:t>Oferta técnica</w:t>
            </w:r>
          </w:p>
        </w:tc>
      </w:tr>
      <w:tr w:rsidR="00A97062" w:rsidRPr="002B0D41" w14:paraId="7372E5E2" w14:textId="77777777" w:rsidTr="00895279">
        <w:trPr>
          <w:trHeight w:val="1638"/>
        </w:trPr>
        <w:tc>
          <w:tcPr>
            <w:tcW w:w="6833" w:type="dxa"/>
            <w:tcBorders>
              <w:bottom w:val="single" w:sz="4" w:space="0" w:color="auto"/>
            </w:tcBorders>
            <w:shd w:val="clear" w:color="auto" w:fill="auto"/>
            <w:vAlign w:val="center"/>
          </w:tcPr>
          <w:p w14:paraId="4A36FAE0" w14:textId="4C13681F" w:rsidR="00A97062" w:rsidRPr="003E293F" w:rsidRDefault="00A97062" w:rsidP="00307B20">
            <w:pPr>
              <w:pStyle w:val="Texto0"/>
              <w:spacing w:before="120" w:after="120" w:line="240" w:lineRule="auto"/>
              <w:ind w:firstLine="0"/>
              <w:rPr>
                <w:sz w:val="19"/>
                <w:szCs w:val="19"/>
              </w:rPr>
            </w:pPr>
            <w:r w:rsidRPr="003E293F">
              <w:rPr>
                <w:sz w:val="19"/>
                <w:szCs w:val="19"/>
              </w:rPr>
              <w:t xml:space="preserve">La oferta técnica que será elaborada conforme al punto 2 de la presente convocatoria, deberá contener toda la información señalada y solicitada en el </w:t>
            </w:r>
            <w:r w:rsidRPr="003E293F">
              <w:rPr>
                <w:b/>
                <w:sz w:val="19"/>
                <w:szCs w:val="19"/>
              </w:rPr>
              <w:t>Anexo 1 “Especificaciones Técnicas”</w:t>
            </w:r>
            <w:r w:rsidRPr="003E293F">
              <w:rPr>
                <w:sz w:val="19"/>
                <w:szCs w:val="19"/>
              </w:rPr>
              <w:t xml:space="preserve">, de la presente convocatoria, no se aceptará escrito o leyenda que solo haga referencia al mismo, y deberá contener los documentos, que en su caso, se soliciten en dicho anexo, debiendo considerar las modificaciones </w:t>
            </w:r>
            <w:r w:rsidR="00310529" w:rsidRPr="003E293F">
              <w:rPr>
                <w:sz w:val="19"/>
                <w:szCs w:val="19"/>
              </w:rPr>
              <w:t>que se deriven de la(s)</w:t>
            </w:r>
            <w:r w:rsidR="00310529" w:rsidRPr="003E293F">
              <w:rPr>
                <w:rFonts w:cs="Arial"/>
                <w:sz w:val="19"/>
                <w:szCs w:val="19"/>
                <w:lang w:val="es-MX"/>
              </w:rPr>
              <w:t xml:space="preserve"> </w:t>
            </w:r>
            <w:r w:rsidR="00B310B8">
              <w:rPr>
                <w:rFonts w:eastAsia="MS Mincho" w:cs="Arial"/>
              </w:rPr>
              <w:t xml:space="preserve">solicitudes de aclaración que se </w:t>
            </w:r>
            <w:proofErr w:type="gramStart"/>
            <w:r w:rsidR="00B310B8">
              <w:rPr>
                <w:rFonts w:eastAsia="MS Mincho" w:cs="Arial"/>
              </w:rPr>
              <w:t>presenten</w:t>
            </w:r>
            <w:r w:rsidR="00CC05BE" w:rsidRPr="003E293F">
              <w:rPr>
                <w:sz w:val="19"/>
                <w:szCs w:val="19"/>
              </w:rPr>
              <w:t xml:space="preserve"> </w:t>
            </w:r>
            <w:r w:rsidRPr="003E293F">
              <w:rPr>
                <w:sz w:val="19"/>
                <w:szCs w:val="19"/>
              </w:rPr>
              <w:t>.</w:t>
            </w:r>
            <w:proofErr w:type="gramEnd"/>
          </w:p>
        </w:tc>
        <w:tc>
          <w:tcPr>
            <w:tcW w:w="1074" w:type="dxa"/>
            <w:tcBorders>
              <w:bottom w:val="single" w:sz="4" w:space="0" w:color="auto"/>
            </w:tcBorders>
            <w:shd w:val="clear" w:color="auto" w:fill="auto"/>
            <w:vAlign w:val="center"/>
          </w:tcPr>
          <w:p w14:paraId="3A433C2B" w14:textId="77777777" w:rsidR="00A97062" w:rsidRPr="002B0D41" w:rsidRDefault="00A97062" w:rsidP="00895279">
            <w:pPr>
              <w:jc w:val="center"/>
              <w:rPr>
                <w:rFonts w:ascii="Arial" w:hAnsi="Arial" w:cs="Arial"/>
                <w:bCs/>
              </w:rPr>
            </w:pPr>
          </w:p>
        </w:tc>
        <w:tc>
          <w:tcPr>
            <w:tcW w:w="872" w:type="dxa"/>
            <w:tcBorders>
              <w:bottom w:val="single" w:sz="4" w:space="0" w:color="auto"/>
            </w:tcBorders>
            <w:shd w:val="clear" w:color="auto" w:fill="auto"/>
            <w:vAlign w:val="center"/>
          </w:tcPr>
          <w:p w14:paraId="40681177" w14:textId="77777777" w:rsidR="00A97062" w:rsidRPr="002B0D41" w:rsidRDefault="00A97062" w:rsidP="00895279">
            <w:pPr>
              <w:jc w:val="center"/>
              <w:rPr>
                <w:rFonts w:ascii="Arial" w:hAnsi="Arial" w:cs="Arial"/>
                <w:bCs/>
              </w:rPr>
            </w:pPr>
          </w:p>
        </w:tc>
      </w:tr>
      <w:tr w:rsidR="00A97062" w:rsidRPr="002B0D41" w14:paraId="40F2D0C2" w14:textId="77777777" w:rsidTr="00895279">
        <w:trPr>
          <w:trHeight w:val="295"/>
        </w:trPr>
        <w:tc>
          <w:tcPr>
            <w:tcW w:w="0" w:type="auto"/>
            <w:gridSpan w:val="3"/>
            <w:tcBorders>
              <w:bottom w:val="single" w:sz="4" w:space="0" w:color="auto"/>
            </w:tcBorders>
            <w:shd w:val="clear" w:color="auto" w:fill="D9D9D9"/>
            <w:vAlign w:val="center"/>
          </w:tcPr>
          <w:p w14:paraId="19E9FF46" w14:textId="77777777" w:rsidR="00A97062" w:rsidRPr="003E293F" w:rsidRDefault="00A97062" w:rsidP="00E96A22">
            <w:pPr>
              <w:pStyle w:val="Texto0"/>
              <w:numPr>
                <w:ilvl w:val="1"/>
                <w:numId w:val="67"/>
              </w:numPr>
              <w:tabs>
                <w:tab w:val="left" w:pos="0"/>
              </w:tabs>
              <w:rPr>
                <w:b/>
                <w:sz w:val="19"/>
                <w:szCs w:val="19"/>
              </w:rPr>
            </w:pPr>
            <w:r w:rsidRPr="003E293F">
              <w:rPr>
                <w:b/>
                <w:sz w:val="19"/>
                <w:szCs w:val="19"/>
              </w:rPr>
              <w:t>Oferta económica</w:t>
            </w:r>
          </w:p>
        </w:tc>
      </w:tr>
      <w:tr w:rsidR="00A97062" w:rsidRPr="002B0D41" w14:paraId="7472519A" w14:textId="77777777" w:rsidTr="00895279">
        <w:trPr>
          <w:trHeight w:val="1130"/>
        </w:trPr>
        <w:tc>
          <w:tcPr>
            <w:tcW w:w="6833" w:type="dxa"/>
            <w:tcBorders>
              <w:bottom w:val="single" w:sz="4" w:space="0" w:color="auto"/>
            </w:tcBorders>
            <w:shd w:val="clear" w:color="auto" w:fill="auto"/>
            <w:vAlign w:val="center"/>
          </w:tcPr>
          <w:p w14:paraId="3E3F8263" w14:textId="3B45D0CE" w:rsidR="00A97062" w:rsidRPr="003E293F" w:rsidRDefault="00A97062" w:rsidP="00895279">
            <w:pPr>
              <w:pStyle w:val="Texto0"/>
              <w:spacing w:before="120" w:after="120" w:line="240" w:lineRule="auto"/>
              <w:ind w:firstLine="0"/>
              <w:rPr>
                <w:sz w:val="19"/>
                <w:szCs w:val="19"/>
              </w:rPr>
            </w:pPr>
            <w:r w:rsidRPr="003E293F">
              <w:rPr>
                <w:sz w:val="19"/>
                <w:szCs w:val="19"/>
              </w:rPr>
              <w:t xml:space="preserve">Los LICITANTES deberán presentar la oferta económica, debiendo preferentemente </w:t>
            </w:r>
            <w:proofErr w:type="spellStart"/>
            <w:r w:rsidRPr="003E293F">
              <w:rPr>
                <w:sz w:val="19"/>
                <w:szCs w:val="19"/>
              </w:rPr>
              <w:t>requisitar</w:t>
            </w:r>
            <w:proofErr w:type="spellEnd"/>
            <w:r w:rsidRPr="003E293F">
              <w:rPr>
                <w:sz w:val="19"/>
                <w:szCs w:val="19"/>
              </w:rPr>
              <w:t xml:space="preserve"> el </w:t>
            </w:r>
            <w:r w:rsidRPr="003E293F">
              <w:rPr>
                <w:b/>
                <w:sz w:val="19"/>
                <w:szCs w:val="19"/>
              </w:rPr>
              <w:t xml:space="preserve">Anexo </w:t>
            </w:r>
            <w:r w:rsidR="00380A1B" w:rsidRPr="003E293F">
              <w:rPr>
                <w:b/>
                <w:sz w:val="19"/>
                <w:szCs w:val="19"/>
              </w:rPr>
              <w:t>7</w:t>
            </w:r>
            <w:r w:rsidRPr="003E293F">
              <w:rPr>
                <w:sz w:val="19"/>
                <w:szCs w:val="19"/>
              </w:rPr>
              <w:t xml:space="preserve"> de la presente convocatoria, conteniendo como mínimo los requisitos que en dicho anexo se solicitan. </w:t>
            </w:r>
          </w:p>
        </w:tc>
        <w:tc>
          <w:tcPr>
            <w:tcW w:w="1074" w:type="dxa"/>
            <w:tcBorders>
              <w:bottom w:val="single" w:sz="4" w:space="0" w:color="auto"/>
            </w:tcBorders>
            <w:shd w:val="clear" w:color="auto" w:fill="auto"/>
            <w:vAlign w:val="center"/>
          </w:tcPr>
          <w:p w14:paraId="2579D6A0" w14:textId="77777777" w:rsidR="00A97062" w:rsidRPr="002B0D41" w:rsidRDefault="00A97062" w:rsidP="00895279">
            <w:pPr>
              <w:jc w:val="center"/>
              <w:rPr>
                <w:rFonts w:ascii="Arial" w:hAnsi="Arial" w:cs="Arial"/>
                <w:bCs/>
              </w:rPr>
            </w:pPr>
          </w:p>
        </w:tc>
        <w:tc>
          <w:tcPr>
            <w:tcW w:w="872" w:type="dxa"/>
            <w:tcBorders>
              <w:bottom w:val="single" w:sz="4" w:space="0" w:color="auto"/>
            </w:tcBorders>
            <w:shd w:val="clear" w:color="auto" w:fill="auto"/>
            <w:vAlign w:val="center"/>
          </w:tcPr>
          <w:p w14:paraId="4E2B769D" w14:textId="77777777" w:rsidR="00A97062" w:rsidRPr="002B0D41" w:rsidRDefault="00A97062" w:rsidP="00895279">
            <w:pPr>
              <w:jc w:val="center"/>
              <w:rPr>
                <w:rFonts w:ascii="Arial" w:hAnsi="Arial" w:cs="Arial"/>
                <w:bCs/>
              </w:rPr>
            </w:pPr>
          </w:p>
        </w:tc>
      </w:tr>
    </w:tbl>
    <w:p w14:paraId="60B188B7" w14:textId="77777777" w:rsidR="00A97062" w:rsidRPr="002B0D41" w:rsidRDefault="00895279" w:rsidP="00A97062">
      <w:pPr>
        <w:rPr>
          <w:rFonts w:ascii="Arial" w:hAnsi="Arial" w:cs="Arial"/>
          <w:b/>
          <w:bCs/>
          <w:i/>
          <w:sz w:val="18"/>
          <w:szCs w:val="22"/>
        </w:rPr>
      </w:pPr>
      <w:r>
        <w:rPr>
          <w:rFonts w:ascii="Arial" w:hAnsi="Arial" w:cs="Arial"/>
          <w:b/>
          <w:bCs/>
          <w:i/>
          <w:sz w:val="18"/>
          <w:szCs w:val="22"/>
        </w:rPr>
        <w:br w:type="textWrapping" w:clear="all"/>
      </w:r>
    </w:p>
    <w:p w14:paraId="15D6B36B" w14:textId="77777777" w:rsidR="00A97062" w:rsidRPr="002B0D41" w:rsidRDefault="00A97062" w:rsidP="00A97062">
      <w:pPr>
        <w:ind w:left="567" w:hanging="567"/>
        <w:jc w:val="center"/>
        <w:rPr>
          <w:rFonts w:ascii="Arial" w:hAnsi="Arial" w:cs="Arial"/>
          <w:b/>
          <w:bCs/>
          <w:i/>
          <w:sz w:val="18"/>
          <w:szCs w:val="22"/>
        </w:rPr>
      </w:pPr>
      <w:r w:rsidRPr="002B0D41">
        <w:rPr>
          <w:rFonts w:ascii="Arial" w:hAnsi="Arial" w:cs="Arial"/>
          <w:b/>
          <w:bCs/>
          <w:i/>
          <w:sz w:val="18"/>
          <w:szCs w:val="22"/>
        </w:rPr>
        <w:t>Recibe</w:t>
      </w:r>
    </w:p>
    <w:p w14:paraId="68ADC8AA" w14:textId="77777777" w:rsidR="00A97062" w:rsidRPr="002B0D41" w:rsidRDefault="00A97062" w:rsidP="00A97062">
      <w:pPr>
        <w:ind w:left="567" w:hanging="567"/>
        <w:jc w:val="center"/>
        <w:rPr>
          <w:rFonts w:ascii="Arial" w:hAnsi="Arial" w:cs="Arial"/>
          <w:b/>
          <w:bCs/>
          <w:i/>
          <w:sz w:val="18"/>
          <w:szCs w:val="22"/>
        </w:rPr>
      </w:pPr>
    </w:p>
    <w:p w14:paraId="6DF815D2" w14:textId="77777777" w:rsidR="00A97062" w:rsidRPr="002B0D41" w:rsidRDefault="00A97062" w:rsidP="00A97062">
      <w:pPr>
        <w:ind w:left="567" w:hanging="567"/>
        <w:jc w:val="center"/>
        <w:rPr>
          <w:rFonts w:ascii="Arial" w:hAnsi="Arial" w:cs="Arial"/>
          <w:b/>
          <w:bCs/>
          <w:i/>
          <w:sz w:val="18"/>
          <w:szCs w:val="22"/>
        </w:rPr>
      </w:pPr>
    </w:p>
    <w:p w14:paraId="616A00FD" w14:textId="77777777" w:rsidR="00A97062" w:rsidRPr="002B0D41" w:rsidRDefault="00A97062" w:rsidP="00A97062">
      <w:pPr>
        <w:ind w:left="567" w:hanging="567"/>
        <w:jc w:val="center"/>
        <w:rPr>
          <w:rFonts w:ascii="Arial" w:hAnsi="Arial" w:cs="Arial"/>
          <w:b/>
          <w:bCs/>
          <w:i/>
          <w:sz w:val="18"/>
          <w:szCs w:val="22"/>
        </w:rPr>
      </w:pPr>
    </w:p>
    <w:p w14:paraId="3AB4D2BC" w14:textId="77777777" w:rsidR="00A97062" w:rsidRPr="002B0D41" w:rsidRDefault="00A97062" w:rsidP="00A97062">
      <w:pPr>
        <w:ind w:left="567" w:hanging="567"/>
        <w:jc w:val="center"/>
        <w:rPr>
          <w:rFonts w:ascii="Arial" w:hAnsi="Arial" w:cs="Arial"/>
          <w:b/>
          <w:bCs/>
          <w:i/>
          <w:sz w:val="18"/>
          <w:szCs w:val="22"/>
        </w:rPr>
      </w:pPr>
    </w:p>
    <w:p w14:paraId="4605548E" w14:textId="77777777" w:rsidR="00A97062" w:rsidRPr="002B0D41" w:rsidRDefault="00A97062" w:rsidP="00A97062">
      <w:pPr>
        <w:ind w:left="567" w:hanging="567"/>
        <w:jc w:val="center"/>
        <w:rPr>
          <w:rFonts w:ascii="Arial" w:hAnsi="Arial" w:cs="Arial"/>
          <w:b/>
          <w:bCs/>
          <w:i/>
          <w:sz w:val="18"/>
          <w:szCs w:val="22"/>
        </w:rPr>
      </w:pPr>
      <w:r w:rsidRPr="002B0D41">
        <w:rPr>
          <w:rFonts w:ascii="Arial" w:hAnsi="Arial" w:cs="Arial"/>
          <w:b/>
          <w:bCs/>
          <w:i/>
          <w:sz w:val="18"/>
          <w:szCs w:val="22"/>
        </w:rPr>
        <w:t>__________________________________________________</w:t>
      </w:r>
    </w:p>
    <w:p w14:paraId="5589B8C1" w14:textId="77777777" w:rsidR="00A97062" w:rsidRPr="002B0D41" w:rsidRDefault="00A97062" w:rsidP="00A97062">
      <w:pPr>
        <w:ind w:left="567" w:hanging="567"/>
        <w:jc w:val="center"/>
        <w:rPr>
          <w:rFonts w:ascii="Arial" w:hAnsi="Arial" w:cs="Arial"/>
          <w:b/>
          <w:bCs/>
          <w:i/>
          <w:sz w:val="18"/>
          <w:szCs w:val="22"/>
        </w:rPr>
      </w:pPr>
      <w:r w:rsidRPr="002B0D41">
        <w:rPr>
          <w:rFonts w:ascii="Arial" w:hAnsi="Arial" w:cs="Arial"/>
          <w:b/>
          <w:bCs/>
          <w:i/>
          <w:sz w:val="18"/>
          <w:szCs w:val="22"/>
        </w:rPr>
        <w:t>Representante de la Dirección de Recursos Materiales y Servicios</w:t>
      </w:r>
    </w:p>
    <w:p w14:paraId="1F81B6E8" w14:textId="77777777" w:rsidR="00A97062" w:rsidRPr="002B0D41" w:rsidRDefault="00A97062" w:rsidP="00A97062">
      <w:pPr>
        <w:ind w:left="567" w:hanging="567"/>
        <w:jc w:val="center"/>
        <w:rPr>
          <w:rFonts w:ascii="Arial" w:hAnsi="Arial" w:cs="Arial"/>
          <w:b/>
          <w:bCs/>
          <w:i/>
          <w:sz w:val="18"/>
          <w:szCs w:val="22"/>
        </w:rPr>
      </w:pPr>
    </w:p>
    <w:p w14:paraId="4E52A03F" w14:textId="77777777" w:rsidR="00A97062" w:rsidRPr="002B0D41" w:rsidRDefault="00A97062" w:rsidP="00A97062">
      <w:pPr>
        <w:ind w:left="567" w:hanging="567"/>
        <w:jc w:val="center"/>
        <w:rPr>
          <w:rFonts w:ascii="Arial" w:hAnsi="Arial" w:cs="Arial"/>
          <w:b/>
          <w:bCs/>
          <w:i/>
          <w:sz w:val="18"/>
          <w:szCs w:val="22"/>
        </w:rPr>
      </w:pPr>
    </w:p>
    <w:p w14:paraId="52DA730B" w14:textId="77777777" w:rsidR="00A97062" w:rsidRPr="002B0D41" w:rsidRDefault="00A97062" w:rsidP="00A97062">
      <w:pPr>
        <w:ind w:left="567" w:hanging="567"/>
        <w:jc w:val="center"/>
        <w:rPr>
          <w:rFonts w:ascii="Arial" w:hAnsi="Arial" w:cs="Arial"/>
          <w:b/>
          <w:bCs/>
          <w:i/>
          <w:sz w:val="18"/>
          <w:szCs w:val="22"/>
        </w:rPr>
      </w:pPr>
    </w:p>
    <w:p w14:paraId="217C44E4" w14:textId="77777777" w:rsidR="00A97062" w:rsidRPr="002B0D41" w:rsidRDefault="00A97062" w:rsidP="00A97062">
      <w:pPr>
        <w:ind w:left="851" w:hanging="851"/>
        <w:jc w:val="both"/>
        <w:rPr>
          <w:rFonts w:ascii="Arial" w:hAnsi="Arial" w:cs="Arial"/>
          <w:sz w:val="18"/>
          <w:szCs w:val="22"/>
        </w:rPr>
      </w:pPr>
      <w:r w:rsidRPr="002B0D41">
        <w:rPr>
          <w:rFonts w:ascii="Arial" w:hAnsi="Arial" w:cs="Arial"/>
          <w:b/>
          <w:bCs/>
          <w:sz w:val="18"/>
          <w:szCs w:val="22"/>
          <w:u w:val="single"/>
        </w:rPr>
        <w:t>NOTAS:</w:t>
      </w:r>
      <w:r w:rsidRPr="002B0D41">
        <w:rPr>
          <w:rFonts w:ascii="Arial" w:hAnsi="Arial" w:cs="Arial"/>
          <w:sz w:val="18"/>
          <w:szCs w:val="22"/>
        </w:rPr>
        <w:t xml:space="preserve"> </w:t>
      </w:r>
      <w:r w:rsidRPr="002B0D41">
        <w:rPr>
          <w:rFonts w:ascii="Arial" w:hAnsi="Arial" w:cs="Arial"/>
          <w:sz w:val="18"/>
          <w:szCs w:val="22"/>
        </w:rPr>
        <w:tab/>
        <w:t>El presente formato tiene como objetivo señalar y relacionar todos los documentos requeridos en el presente procedimiento, pudiendo agregar aquella documentación que no se encuentre prevista en la relación.</w:t>
      </w:r>
    </w:p>
    <w:p w14:paraId="376B94C7" w14:textId="77777777" w:rsidR="00A97062" w:rsidRPr="002B0D41" w:rsidRDefault="00A97062" w:rsidP="00A97062">
      <w:pPr>
        <w:ind w:left="851" w:hanging="851"/>
        <w:jc w:val="both"/>
        <w:rPr>
          <w:rFonts w:ascii="Arial" w:hAnsi="Arial" w:cs="Arial"/>
          <w:sz w:val="18"/>
          <w:szCs w:val="22"/>
        </w:rPr>
      </w:pPr>
    </w:p>
    <w:p w14:paraId="353767BE" w14:textId="77777777" w:rsidR="00A97062" w:rsidRDefault="00A97062" w:rsidP="00A97062">
      <w:pPr>
        <w:ind w:left="851"/>
        <w:jc w:val="both"/>
      </w:pPr>
      <w:r w:rsidRPr="002B0D41">
        <w:rPr>
          <w:rFonts w:ascii="Arial" w:hAnsi="Arial" w:cs="Arial"/>
          <w:sz w:val="18"/>
          <w:szCs w:val="22"/>
        </w:rPr>
        <w:t>Dicho formato se presentará firmado por el LICITANTE y servirá como constancia de recepción de la documentación que entregue.</w:t>
      </w:r>
    </w:p>
    <w:p w14:paraId="2993A882" w14:textId="77777777" w:rsidR="00A97062" w:rsidRPr="005B3F61" w:rsidRDefault="00A97062" w:rsidP="00A97062"/>
    <w:p w14:paraId="20B45DD1" w14:textId="77777777" w:rsidR="00A97062" w:rsidRPr="005B3F61" w:rsidRDefault="00A97062" w:rsidP="00A97062"/>
    <w:p w14:paraId="427FE58E" w14:textId="77777777" w:rsidR="00A97062" w:rsidRDefault="00A97062" w:rsidP="00A97062"/>
    <w:p w14:paraId="73575040" w14:textId="77777777" w:rsidR="00B14953" w:rsidRDefault="00B14953" w:rsidP="00A97062"/>
    <w:p w14:paraId="77AEA8B9" w14:textId="77777777" w:rsidR="00B14953" w:rsidRDefault="00B14953" w:rsidP="00A97062"/>
    <w:p w14:paraId="028BBC9E" w14:textId="77777777" w:rsidR="00B14953" w:rsidRDefault="00B14953" w:rsidP="00A97062"/>
    <w:p w14:paraId="45CFB32B" w14:textId="77777777" w:rsidR="00B14953" w:rsidRDefault="00B14953" w:rsidP="00A97062"/>
    <w:p w14:paraId="4C19542F" w14:textId="77777777" w:rsidR="00B14953" w:rsidRDefault="00B14953" w:rsidP="00A97062"/>
    <w:p w14:paraId="02BF7E92" w14:textId="77777777" w:rsidR="00B14953" w:rsidRDefault="00B14953" w:rsidP="00A97062"/>
    <w:p w14:paraId="046676F7" w14:textId="50A0B8FA" w:rsidR="00B75021" w:rsidRDefault="00B75021" w:rsidP="00B75021"/>
    <w:p w14:paraId="6190D01B" w14:textId="77777777" w:rsidR="006C1813" w:rsidRPr="006C1813" w:rsidRDefault="006C1813" w:rsidP="006C1813">
      <w:pPr>
        <w:pStyle w:val="Ttulo1"/>
        <w:spacing w:before="240" w:after="60"/>
        <w:rPr>
          <w:rFonts w:cs="Arial"/>
          <w:kern w:val="32"/>
          <w:sz w:val="18"/>
          <w:szCs w:val="32"/>
        </w:rPr>
      </w:pPr>
      <w:bookmarkStart w:id="1260" w:name="_Toc494211637"/>
      <w:bookmarkStart w:id="1261" w:name="_Toc505869795"/>
      <w:bookmarkStart w:id="1262" w:name="_Toc55310127"/>
      <w:r w:rsidRPr="006C1813">
        <w:rPr>
          <w:rFonts w:cs="Arial"/>
          <w:kern w:val="32"/>
          <w:sz w:val="18"/>
          <w:szCs w:val="32"/>
        </w:rPr>
        <w:lastRenderedPageBreak/>
        <w:t>LINEAMIENTOS PARA LA UTILIZACIÓN DEL SISTEMA ELECTRÓNICO DE INFORMACIÓN PÚBLICA SOBRE ADQUISICIONES, ARRENDAMIENTOS DE BIENES MUEBLES Y SERVICIOS, OBRAS PÚBLICAS Y SERVICIOS RELACIONADOS CON LAS MISMAS, DENOMINADO COMPRAINE</w:t>
      </w:r>
      <w:bookmarkEnd w:id="1260"/>
      <w:bookmarkEnd w:id="1261"/>
      <w:bookmarkEnd w:id="1262"/>
    </w:p>
    <w:p w14:paraId="0B8C7DF8" w14:textId="77777777" w:rsidR="006C1813" w:rsidRPr="0001689E" w:rsidRDefault="006C1813" w:rsidP="006C1813">
      <w:pPr>
        <w:rPr>
          <w:rFonts w:ascii="Arial" w:eastAsia="Arial" w:hAnsi="Arial" w:cs="Arial"/>
          <w:b/>
          <w:bCs/>
          <w:color w:val="0070C0"/>
          <w:sz w:val="18"/>
          <w:szCs w:val="18"/>
        </w:rPr>
      </w:pPr>
    </w:p>
    <w:p w14:paraId="27C944A0" w14:textId="77777777" w:rsidR="006C1813" w:rsidRPr="000E513A" w:rsidRDefault="006C1813" w:rsidP="006C1813">
      <w:pPr>
        <w:ind w:left="882" w:right="614"/>
        <w:jc w:val="center"/>
        <w:rPr>
          <w:rFonts w:ascii="Arial" w:eastAsia="Arial" w:hAnsi="Arial" w:cs="Arial"/>
          <w:sz w:val="18"/>
          <w:szCs w:val="18"/>
        </w:rPr>
      </w:pPr>
      <w:r w:rsidRPr="000E513A">
        <w:rPr>
          <w:rFonts w:ascii="Arial" w:hAnsi="Arial" w:cs="Arial"/>
          <w:b/>
          <w:sz w:val="18"/>
          <w:szCs w:val="18"/>
        </w:rPr>
        <w:t>Objeto y ámbito de</w:t>
      </w:r>
      <w:r w:rsidRPr="000E513A">
        <w:rPr>
          <w:rFonts w:ascii="Arial" w:hAnsi="Arial" w:cs="Arial"/>
          <w:b/>
          <w:spacing w:val="-5"/>
          <w:sz w:val="18"/>
          <w:szCs w:val="18"/>
        </w:rPr>
        <w:t xml:space="preserve"> </w:t>
      </w:r>
      <w:r w:rsidRPr="000E513A">
        <w:rPr>
          <w:rFonts w:ascii="Arial" w:hAnsi="Arial" w:cs="Arial"/>
          <w:b/>
          <w:sz w:val="18"/>
          <w:szCs w:val="18"/>
        </w:rPr>
        <w:t>aplicación</w:t>
      </w:r>
    </w:p>
    <w:p w14:paraId="6F5A6412" w14:textId="77777777" w:rsidR="006C1813" w:rsidRPr="000E513A" w:rsidRDefault="006C1813" w:rsidP="006C1813">
      <w:pPr>
        <w:spacing w:before="1"/>
        <w:rPr>
          <w:rFonts w:ascii="Arial" w:eastAsia="Arial" w:hAnsi="Arial" w:cs="Arial"/>
          <w:b/>
          <w:bCs/>
          <w:sz w:val="18"/>
          <w:szCs w:val="18"/>
        </w:rPr>
      </w:pPr>
    </w:p>
    <w:p w14:paraId="79BDFE59" w14:textId="77777777" w:rsidR="006C1813" w:rsidRPr="000E513A" w:rsidRDefault="006C1813" w:rsidP="00E96A22">
      <w:pPr>
        <w:pStyle w:val="Prrafodelista"/>
        <w:numPr>
          <w:ilvl w:val="0"/>
          <w:numId w:val="74"/>
        </w:numPr>
        <w:tabs>
          <w:tab w:val="left" w:pos="702"/>
        </w:tabs>
        <w:ind w:right="122" w:firstLine="288"/>
        <w:contextualSpacing w:val="0"/>
        <w:jc w:val="both"/>
        <w:rPr>
          <w:rFonts w:ascii="Arial" w:eastAsia="Arial" w:hAnsi="Arial" w:cs="Arial"/>
          <w:sz w:val="18"/>
          <w:szCs w:val="18"/>
        </w:rPr>
      </w:pPr>
      <w:r w:rsidRPr="000E513A">
        <w:rPr>
          <w:rFonts w:ascii="Arial" w:hAnsi="Arial" w:cs="Arial"/>
          <w:sz w:val="18"/>
          <w:szCs w:val="18"/>
        </w:rPr>
        <w:t>Las</w:t>
      </w:r>
      <w:r w:rsidRPr="000E513A">
        <w:rPr>
          <w:rFonts w:ascii="Arial" w:hAnsi="Arial" w:cs="Arial"/>
          <w:spacing w:val="41"/>
          <w:sz w:val="18"/>
          <w:szCs w:val="18"/>
        </w:rPr>
        <w:t xml:space="preserve"> </w:t>
      </w:r>
      <w:r w:rsidRPr="000E513A">
        <w:rPr>
          <w:rFonts w:ascii="Arial" w:hAnsi="Arial" w:cs="Arial"/>
          <w:sz w:val="18"/>
          <w:szCs w:val="18"/>
        </w:rPr>
        <w:t>presentes</w:t>
      </w:r>
      <w:r w:rsidRPr="000E513A">
        <w:rPr>
          <w:rFonts w:ascii="Arial" w:hAnsi="Arial" w:cs="Arial"/>
          <w:spacing w:val="41"/>
          <w:sz w:val="18"/>
          <w:szCs w:val="18"/>
        </w:rPr>
        <w:t xml:space="preserve"> </w:t>
      </w:r>
      <w:r w:rsidRPr="000E513A">
        <w:rPr>
          <w:rFonts w:ascii="Arial" w:hAnsi="Arial" w:cs="Arial"/>
          <w:sz w:val="18"/>
          <w:szCs w:val="18"/>
        </w:rPr>
        <w:t>disposiciones</w:t>
      </w:r>
      <w:r w:rsidRPr="000E513A">
        <w:rPr>
          <w:rFonts w:ascii="Arial" w:hAnsi="Arial" w:cs="Arial"/>
          <w:spacing w:val="41"/>
          <w:sz w:val="18"/>
          <w:szCs w:val="18"/>
        </w:rPr>
        <w:t xml:space="preserve"> </w:t>
      </w:r>
      <w:r w:rsidRPr="000E513A">
        <w:rPr>
          <w:rFonts w:ascii="Arial" w:hAnsi="Arial" w:cs="Arial"/>
          <w:sz w:val="18"/>
          <w:szCs w:val="18"/>
        </w:rPr>
        <w:t>tienen</w:t>
      </w:r>
      <w:r w:rsidRPr="000E513A">
        <w:rPr>
          <w:rFonts w:ascii="Arial" w:hAnsi="Arial" w:cs="Arial"/>
          <w:spacing w:val="42"/>
          <w:sz w:val="18"/>
          <w:szCs w:val="18"/>
        </w:rPr>
        <w:t xml:space="preserve"> </w:t>
      </w:r>
      <w:r w:rsidRPr="000E513A">
        <w:rPr>
          <w:rFonts w:ascii="Arial" w:hAnsi="Arial" w:cs="Arial"/>
          <w:sz w:val="18"/>
          <w:szCs w:val="18"/>
        </w:rPr>
        <w:t>por</w:t>
      </w:r>
      <w:r w:rsidRPr="000E513A">
        <w:rPr>
          <w:rFonts w:ascii="Arial" w:hAnsi="Arial" w:cs="Arial"/>
          <w:spacing w:val="38"/>
          <w:sz w:val="18"/>
          <w:szCs w:val="18"/>
        </w:rPr>
        <w:t xml:space="preserve"> </w:t>
      </w:r>
      <w:r w:rsidRPr="000E513A">
        <w:rPr>
          <w:rFonts w:ascii="Arial" w:hAnsi="Arial" w:cs="Arial"/>
          <w:sz w:val="18"/>
          <w:szCs w:val="18"/>
        </w:rPr>
        <w:t>objeto</w:t>
      </w:r>
      <w:r w:rsidRPr="000E513A">
        <w:rPr>
          <w:rFonts w:ascii="Arial" w:hAnsi="Arial" w:cs="Arial"/>
          <w:spacing w:val="42"/>
          <w:sz w:val="18"/>
          <w:szCs w:val="18"/>
        </w:rPr>
        <w:t xml:space="preserve"> </w:t>
      </w:r>
      <w:r w:rsidRPr="000E513A">
        <w:rPr>
          <w:rFonts w:ascii="Arial" w:hAnsi="Arial" w:cs="Arial"/>
          <w:sz w:val="18"/>
          <w:szCs w:val="18"/>
        </w:rPr>
        <w:t>regular</w:t>
      </w:r>
      <w:r w:rsidRPr="000E513A">
        <w:rPr>
          <w:rFonts w:ascii="Arial" w:hAnsi="Arial" w:cs="Arial"/>
          <w:spacing w:val="41"/>
          <w:sz w:val="18"/>
          <w:szCs w:val="18"/>
        </w:rPr>
        <w:t xml:space="preserve"> </w:t>
      </w:r>
      <w:r w:rsidRPr="000E513A">
        <w:rPr>
          <w:rFonts w:ascii="Arial" w:hAnsi="Arial" w:cs="Arial"/>
          <w:sz w:val="18"/>
          <w:szCs w:val="18"/>
        </w:rPr>
        <w:t>la</w:t>
      </w:r>
      <w:r w:rsidRPr="000E513A">
        <w:rPr>
          <w:rFonts w:ascii="Arial" w:hAnsi="Arial" w:cs="Arial"/>
          <w:spacing w:val="42"/>
          <w:sz w:val="18"/>
          <w:szCs w:val="18"/>
        </w:rPr>
        <w:t xml:space="preserve"> </w:t>
      </w:r>
      <w:r w:rsidRPr="000E513A">
        <w:rPr>
          <w:rFonts w:ascii="Arial" w:hAnsi="Arial" w:cs="Arial"/>
          <w:sz w:val="18"/>
          <w:szCs w:val="18"/>
        </w:rPr>
        <w:t>forma</w:t>
      </w:r>
      <w:r w:rsidRPr="000E513A">
        <w:rPr>
          <w:rFonts w:ascii="Arial" w:hAnsi="Arial" w:cs="Arial"/>
          <w:spacing w:val="42"/>
          <w:sz w:val="18"/>
          <w:szCs w:val="18"/>
        </w:rPr>
        <w:t xml:space="preserve"> </w:t>
      </w:r>
      <w:r w:rsidRPr="000E513A">
        <w:rPr>
          <w:rFonts w:ascii="Arial" w:hAnsi="Arial" w:cs="Arial"/>
          <w:sz w:val="18"/>
          <w:szCs w:val="18"/>
        </w:rPr>
        <w:t>y</w:t>
      </w:r>
      <w:r w:rsidRPr="000E513A">
        <w:rPr>
          <w:rFonts w:ascii="Arial" w:hAnsi="Arial" w:cs="Arial"/>
          <w:spacing w:val="39"/>
          <w:sz w:val="18"/>
          <w:szCs w:val="18"/>
        </w:rPr>
        <w:t xml:space="preserve"> </w:t>
      </w:r>
      <w:r w:rsidRPr="000E513A">
        <w:rPr>
          <w:rFonts w:ascii="Arial" w:hAnsi="Arial" w:cs="Arial"/>
          <w:sz w:val="18"/>
          <w:szCs w:val="18"/>
        </w:rPr>
        <w:t>términos para la utilización del sistema electrónico de información pública</w:t>
      </w:r>
      <w:r w:rsidRPr="000E513A">
        <w:rPr>
          <w:rFonts w:ascii="Arial" w:hAnsi="Arial" w:cs="Arial"/>
          <w:spacing w:val="47"/>
          <w:sz w:val="18"/>
          <w:szCs w:val="18"/>
        </w:rPr>
        <w:t xml:space="preserve"> </w:t>
      </w:r>
      <w:r w:rsidRPr="000E513A">
        <w:rPr>
          <w:rFonts w:ascii="Arial" w:hAnsi="Arial" w:cs="Arial"/>
          <w:sz w:val="18"/>
          <w:szCs w:val="18"/>
        </w:rPr>
        <w:t>sobre adquisiciones, arrendamientos de bienes muebles, servicios, obras públicas</w:t>
      </w:r>
      <w:r w:rsidRPr="000E513A">
        <w:rPr>
          <w:rFonts w:ascii="Arial" w:hAnsi="Arial" w:cs="Arial"/>
          <w:spacing w:val="6"/>
          <w:sz w:val="18"/>
          <w:szCs w:val="18"/>
        </w:rPr>
        <w:t xml:space="preserve"> </w:t>
      </w:r>
      <w:r w:rsidRPr="000E513A">
        <w:rPr>
          <w:rFonts w:ascii="Arial" w:hAnsi="Arial" w:cs="Arial"/>
          <w:sz w:val="18"/>
          <w:szCs w:val="18"/>
        </w:rPr>
        <w:t>y servicios relacionados con las mismas, denominado CompraINE, por parte</w:t>
      </w:r>
      <w:r w:rsidRPr="000E513A">
        <w:rPr>
          <w:rFonts w:ascii="Arial" w:hAnsi="Arial" w:cs="Arial"/>
          <w:spacing w:val="-5"/>
          <w:sz w:val="18"/>
          <w:szCs w:val="18"/>
        </w:rPr>
        <w:t xml:space="preserve"> </w:t>
      </w:r>
      <w:r w:rsidRPr="000E513A">
        <w:rPr>
          <w:rFonts w:ascii="Arial" w:hAnsi="Arial" w:cs="Arial"/>
          <w:sz w:val="18"/>
          <w:szCs w:val="18"/>
        </w:rPr>
        <w:t>de Órganos Centrales, Delegacionales y Subdelegacionales, así como de</w:t>
      </w:r>
      <w:r w:rsidRPr="000E513A">
        <w:rPr>
          <w:rFonts w:ascii="Arial" w:hAnsi="Arial" w:cs="Arial"/>
          <w:spacing w:val="-4"/>
          <w:sz w:val="18"/>
          <w:szCs w:val="18"/>
        </w:rPr>
        <w:t xml:space="preserve"> </w:t>
      </w:r>
      <w:r w:rsidRPr="000E513A">
        <w:rPr>
          <w:rFonts w:ascii="Arial" w:hAnsi="Arial" w:cs="Arial"/>
          <w:sz w:val="18"/>
          <w:szCs w:val="18"/>
        </w:rPr>
        <w:t>los licitantes, proveedores y</w:t>
      </w:r>
      <w:r w:rsidRPr="000E513A">
        <w:rPr>
          <w:rFonts w:ascii="Arial" w:hAnsi="Arial" w:cs="Arial"/>
          <w:spacing w:val="-7"/>
          <w:sz w:val="18"/>
          <w:szCs w:val="18"/>
        </w:rPr>
        <w:t xml:space="preserve"> </w:t>
      </w:r>
      <w:r w:rsidRPr="000E513A">
        <w:rPr>
          <w:rFonts w:ascii="Arial" w:hAnsi="Arial" w:cs="Arial"/>
          <w:sz w:val="18"/>
          <w:szCs w:val="18"/>
        </w:rPr>
        <w:t>contratistas.</w:t>
      </w:r>
    </w:p>
    <w:p w14:paraId="08D38742" w14:textId="77777777" w:rsidR="006C1813" w:rsidRPr="000E513A" w:rsidRDefault="006C1813" w:rsidP="006C1813">
      <w:pPr>
        <w:rPr>
          <w:rFonts w:ascii="Arial" w:eastAsia="Arial" w:hAnsi="Arial" w:cs="Arial"/>
          <w:sz w:val="18"/>
          <w:szCs w:val="18"/>
        </w:rPr>
      </w:pPr>
    </w:p>
    <w:p w14:paraId="35F8AA3F" w14:textId="77777777" w:rsidR="006C1813" w:rsidRPr="000E513A" w:rsidRDefault="006C1813" w:rsidP="006C1813">
      <w:pPr>
        <w:pStyle w:val="Textoindependiente"/>
        <w:ind w:right="119"/>
        <w:rPr>
          <w:rFonts w:cs="Arial"/>
          <w:sz w:val="18"/>
          <w:szCs w:val="18"/>
        </w:rPr>
      </w:pPr>
      <w:r w:rsidRPr="000E513A">
        <w:rPr>
          <w:rFonts w:cs="Arial"/>
          <w:sz w:val="18"/>
          <w:szCs w:val="18"/>
        </w:rPr>
        <w:t>La operación del sistema CompraINE en los Órganos Centrales estará a cargo</w:t>
      </w:r>
      <w:r w:rsidRPr="000E513A">
        <w:rPr>
          <w:rFonts w:cs="Arial"/>
          <w:spacing w:val="32"/>
          <w:sz w:val="18"/>
          <w:szCs w:val="18"/>
        </w:rPr>
        <w:t xml:space="preserve"> </w:t>
      </w:r>
      <w:r w:rsidRPr="000E513A">
        <w:rPr>
          <w:rFonts w:cs="Arial"/>
          <w:sz w:val="18"/>
          <w:szCs w:val="18"/>
        </w:rPr>
        <w:t>de la DEA, específicamente en materia de adquisiciones, arrendamientos de</w:t>
      </w:r>
      <w:r w:rsidRPr="000E513A">
        <w:rPr>
          <w:rFonts w:cs="Arial"/>
          <w:spacing w:val="19"/>
          <w:sz w:val="18"/>
          <w:szCs w:val="18"/>
        </w:rPr>
        <w:t xml:space="preserve"> </w:t>
      </w:r>
      <w:r w:rsidRPr="000E513A">
        <w:rPr>
          <w:rFonts w:cs="Arial"/>
          <w:sz w:val="18"/>
          <w:szCs w:val="18"/>
        </w:rPr>
        <w:t>bienes muebles y servicios será a través de la DRMS o la Subdirección de</w:t>
      </w:r>
      <w:r w:rsidRPr="000E513A">
        <w:rPr>
          <w:rFonts w:cs="Arial"/>
          <w:spacing w:val="44"/>
          <w:sz w:val="18"/>
          <w:szCs w:val="18"/>
        </w:rPr>
        <w:t xml:space="preserve"> </w:t>
      </w:r>
      <w:r w:rsidRPr="000E513A">
        <w:rPr>
          <w:rFonts w:cs="Arial"/>
          <w:sz w:val="18"/>
          <w:szCs w:val="18"/>
        </w:rPr>
        <w:t>Adquisiciones, por</w:t>
      </w:r>
      <w:r w:rsidRPr="000E513A">
        <w:rPr>
          <w:rFonts w:cs="Arial"/>
          <w:spacing w:val="31"/>
          <w:sz w:val="18"/>
          <w:szCs w:val="18"/>
        </w:rPr>
        <w:t xml:space="preserve"> </w:t>
      </w:r>
      <w:r w:rsidRPr="000E513A">
        <w:rPr>
          <w:rFonts w:cs="Arial"/>
          <w:sz w:val="18"/>
          <w:szCs w:val="18"/>
        </w:rPr>
        <w:t>lo</w:t>
      </w:r>
      <w:r w:rsidRPr="000E513A">
        <w:rPr>
          <w:rFonts w:cs="Arial"/>
          <w:spacing w:val="32"/>
          <w:sz w:val="18"/>
          <w:szCs w:val="18"/>
        </w:rPr>
        <w:t xml:space="preserve"> </w:t>
      </w:r>
      <w:r w:rsidRPr="000E513A">
        <w:rPr>
          <w:rFonts w:cs="Arial"/>
          <w:sz w:val="18"/>
          <w:szCs w:val="18"/>
        </w:rPr>
        <w:t>que</w:t>
      </w:r>
      <w:r w:rsidRPr="000E513A">
        <w:rPr>
          <w:rFonts w:cs="Arial"/>
          <w:spacing w:val="30"/>
          <w:sz w:val="18"/>
          <w:szCs w:val="18"/>
        </w:rPr>
        <w:t xml:space="preserve"> </w:t>
      </w:r>
      <w:r w:rsidRPr="000E513A">
        <w:rPr>
          <w:rFonts w:cs="Arial"/>
          <w:sz w:val="18"/>
          <w:szCs w:val="18"/>
        </w:rPr>
        <w:t>respecta</w:t>
      </w:r>
      <w:r w:rsidRPr="000E513A">
        <w:rPr>
          <w:rFonts w:cs="Arial"/>
          <w:spacing w:val="30"/>
          <w:sz w:val="18"/>
          <w:szCs w:val="18"/>
        </w:rPr>
        <w:t xml:space="preserve"> </w:t>
      </w:r>
      <w:r w:rsidRPr="000E513A">
        <w:rPr>
          <w:rFonts w:cs="Arial"/>
          <w:sz w:val="18"/>
          <w:szCs w:val="18"/>
        </w:rPr>
        <w:t>a</w:t>
      </w:r>
      <w:r w:rsidRPr="000E513A">
        <w:rPr>
          <w:rFonts w:cs="Arial"/>
          <w:spacing w:val="30"/>
          <w:sz w:val="18"/>
          <w:szCs w:val="18"/>
        </w:rPr>
        <w:t xml:space="preserve"> </w:t>
      </w:r>
      <w:r w:rsidRPr="000E513A">
        <w:rPr>
          <w:rFonts w:cs="Arial"/>
          <w:sz w:val="18"/>
          <w:szCs w:val="18"/>
        </w:rPr>
        <w:t>obras</w:t>
      </w:r>
      <w:r w:rsidRPr="000E513A">
        <w:rPr>
          <w:rFonts w:cs="Arial"/>
          <w:spacing w:val="29"/>
          <w:sz w:val="18"/>
          <w:szCs w:val="18"/>
        </w:rPr>
        <w:t xml:space="preserve"> </w:t>
      </w:r>
      <w:r w:rsidRPr="000E513A">
        <w:rPr>
          <w:rFonts w:cs="Arial"/>
          <w:sz w:val="18"/>
          <w:szCs w:val="18"/>
        </w:rPr>
        <w:t>públicas</w:t>
      </w:r>
      <w:r w:rsidRPr="000E513A">
        <w:rPr>
          <w:rFonts w:cs="Arial"/>
          <w:spacing w:val="32"/>
          <w:sz w:val="18"/>
          <w:szCs w:val="18"/>
        </w:rPr>
        <w:t xml:space="preserve"> </w:t>
      </w:r>
      <w:r w:rsidRPr="000E513A">
        <w:rPr>
          <w:rFonts w:cs="Arial"/>
          <w:sz w:val="18"/>
          <w:szCs w:val="18"/>
        </w:rPr>
        <w:t>y</w:t>
      </w:r>
      <w:r w:rsidRPr="000E513A">
        <w:rPr>
          <w:rFonts w:cs="Arial"/>
          <w:spacing w:val="29"/>
          <w:sz w:val="18"/>
          <w:szCs w:val="18"/>
        </w:rPr>
        <w:t xml:space="preserve"> </w:t>
      </w:r>
      <w:r w:rsidRPr="000E513A">
        <w:rPr>
          <w:rFonts w:cs="Arial"/>
          <w:sz w:val="18"/>
          <w:szCs w:val="18"/>
        </w:rPr>
        <w:t>servicios</w:t>
      </w:r>
      <w:r w:rsidRPr="000E513A">
        <w:rPr>
          <w:rFonts w:cs="Arial"/>
          <w:spacing w:val="32"/>
          <w:sz w:val="18"/>
          <w:szCs w:val="18"/>
        </w:rPr>
        <w:t xml:space="preserve"> </w:t>
      </w:r>
      <w:r w:rsidRPr="000E513A">
        <w:rPr>
          <w:rFonts w:cs="Arial"/>
          <w:sz w:val="18"/>
          <w:szCs w:val="18"/>
        </w:rPr>
        <w:t>relacionados</w:t>
      </w:r>
      <w:r w:rsidRPr="000E513A">
        <w:rPr>
          <w:rFonts w:cs="Arial"/>
          <w:spacing w:val="32"/>
          <w:sz w:val="18"/>
          <w:szCs w:val="18"/>
        </w:rPr>
        <w:t xml:space="preserve"> </w:t>
      </w:r>
      <w:r w:rsidRPr="000E513A">
        <w:rPr>
          <w:rFonts w:cs="Arial"/>
          <w:sz w:val="18"/>
          <w:szCs w:val="18"/>
        </w:rPr>
        <w:t>con</w:t>
      </w:r>
      <w:r w:rsidRPr="000E513A">
        <w:rPr>
          <w:rFonts w:cs="Arial"/>
          <w:spacing w:val="30"/>
          <w:sz w:val="18"/>
          <w:szCs w:val="18"/>
        </w:rPr>
        <w:t xml:space="preserve"> </w:t>
      </w:r>
      <w:r w:rsidRPr="000E513A">
        <w:rPr>
          <w:rFonts w:cs="Arial"/>
          <w:sz w:val="18"/>
          <w:szCs w:val="18"/>
        </w:rPr>
        <w:t>las</w:t>
      </w:r>
      <w:r w:rsidRPr="000E513A">
        <w:rPr>
          <w:rFonts w:cs="Arial"/>
          <w:spacing w:val="32"/>
          <w:sz w:val="18"/>
          <w:szCs w:val="18"/>
        </w:rPr>
        <w:t xml:space="preserve"> </w:t>
      </w:r>
      <w:r w:rsidRPr="000E513A">
        <w:rPr>
          <w:rFonts w:cs="Arial"/>
          <w:sz w:val="18"/>
          <w:szCs w:val="18"/>
        </w:rPr>
        <w:t>mismas</w:t>
      </w:r>
      <w:r w:rsidRPr="000E513A">
        <w:rPr>
          <w:rFonts w:cs="Arial"/>
          <w:spacing w:val="27"/>
          <w:sz w:val="18"/>
          <w:szCs w:val="18"/>
        </w:rPr>
        <w:t xml:space="preserve"> </w:t>
      </w:r>
      <w:r w:rsidRPr="000E513A">
        <w:rPr>
          <w:rFonts w:cs="Arial"/>
          <w:sz w:val="18"/>
          <w:szCs w:val="18"/>
        </w:rPr>
        <w:t>a través de la DOC o la Subdirección de Administración, y en los</w:t>
      </w:r>
      <w:r w:rsidRPr="000E513A">
        <w:rPr>
          <w:rFonts w:cs="Arial"/>
          <w:spacing w:val="16"/>
          <w:sz w:val="18"/>
          <w:szCs w:val="18"/>
        </w:rPr>
        <w:t xml:space="preserve"> </w:t>
      </w:r>
      <w:r w:rsidRPr="000E513A">
        <w:rPr>
          <w:rFonts w:cs="Arial"/>
          <w:sz w:val="18"/>
          <w:szCs w:val="18"/>
        </w:rPr>
        <w:t>Órganos Delegacionales y Subdelegacionales, serán los titulares de las Vocalías</w:t>
      </w:r>
      <w:r w:rsidRPr="000E513A">
        <w:rPr>
          <w:rFonts w:cs="Arial"/>
          <w:spacing w:val="19"/>
          <w:sz w:val="18"/>
          <w:szCs w:val="18"/>
        </w:rPr>
        <w:t xml:space="preserve"> </w:t>
      </w:r>
      <w:r w:rsidRPr="000E513A">
        <w:rPr>
          <w:rFonts w:cs="Arial"/>
          <w:sz w:val="18"/>
          <w:szCs w:val="18"/>
        </w:rPr>
        <w:t>Ejecutivas o los Coordinadores</w:t>
      </w:r>
      <w:r w:rsidRPr="000E513A">
        <w:rPr>
          <w:rFonts w:cs="Arial"/>
          <w:spacing w:val="-10"/>
          <w:sz w:val="18"/>
          <w:szCs w:val="18"/>
        </w:rPr>
        <w:t xml:space="preserve"> </w:t>
      </w:r>
      <w:r w:rsidRPr="000E513A">
        <w:rPr>
          <w:rFonts w:cs="Arial"/>
          <w:sz w:val="18"/>
          <w:szCs w:val="18"/>
        </w:rPr>
        <w:t>Administrativos.</w:t>
      </w:r>
    </w:p>
    <w:p w14:paraId="1FA8005D" w14:textId="77777777" w:rsidR="006C1813" w:rsidRPr="000E513A" w:rsidRDefault="006C1813" w:rsidP="006C1813">
      <w:pPr>
        <w:rPr>
          <w:rFonts w:ascii="Arial" w:eastAsia="Arial" w:hAnsi="Arial" w:cs="Arial"/>
          <w:sz w:val="18"/>
          <w:szCs w:val="18"/>
        </w:rPr>
      </w:pPr>
    </w:p>
    <w:p w14:paraId="0B22C296" w14:textId="77777777" w:rsidR="006C1813" w:rsidRPr="000E513A" w:rsidRDefault="006C1813" w:rsidP="006C1813">
      <w:pPr>
        <w:pStyle w:val="Textoindependiente"/>
        <w:ind w:right="121"/>
        <w:rPr>
          <w:rFonts w:cs="Arial"/>
          <w:sz w:val="18"/>
          <w:szCs w:val="18"/>
        </w:rPr>
      </w:pPr>
      <w:r w:rsidRPr="000E513A">
        <w:rPr>
          <w:rFonts w:cs="Arial"/>
          <w:sz w:val="18"/>
          <w:szCs w:val="18"/>
        </w:rPr>
        <w:t>El</w:t>
      </w:r>
      <w:r w:rsidRPr="000E513A">
        <w:rPr>
          <w:rFonts w:cs="Arial"/>
          <w:spacing w:val="41"/>
          <w:sz w:val="18"/>
          <w:szCs w:val="18"/>
        </w:rPr>
        <w:t xml:space="preserve"> </w:t>
      </w:r>
      <w:r w:rsidRPr="000E513A">
        <w:rPr>
          <w:rFonts w:cs="Arial"/>
          <w:sz w:val="18"/>
          <w:szCs w:val="18"/>
        </w:rPr>
        <w:t>registro</w:t>
      </w:r>
      <w:r w:rsidRPr="000E513A">
        <w:rPr>
          <w:rFonts w:cs="Arial"/>
          <w:spacing w:val="41"/>
          <w:sz w:val="18"/>
          <w:szCs w:val="18"/>
        </w:rPr>
        <w:t xml:space="preserve"> </w:t>
      </w:r>
      <w:r w:rsidRPr="000E513A">
        <w:rPr>
          <w:rFonts w:cs="Arial"/>
          <w:sz w:val="18"/>
          <w:szCs w:val="18"/>
        </w:rPr>
        <w:t>para</w:t>
      </w:r>
      <w:r w:rsidRPr="000E513A">
        <w:rPr>
          <w:rFonts w:cs="Arial"/>
          <w:spacing w:val="41"/>
          <w:sz w:val="18"/>
          <w:szCs w:val="18"/>
        </w:rPr>
        <w:t xml:space="preserve"> </w:t>
      </w:r>
      <w:r w:rsidRPr="000E513A">
        <w:rPr>
          <w:rFonts w:cs="Arial"/>
          <w:sz w:val="18"/>
          <w:szCs w:val="18"/>
        </w:rPr>
        <w:t>la</w:t>
      </w:r>
      <w:r w:rsidRPr="000E513A">
        <w:rPr>
          <w:rFonts w:cs="Arial"/>
          <w:spacing w:val="42"/>
          <w:sz w:val="18"/>
          <w:szCs w:val="18"/>
        </w:rPr>
        <w:t xml:space="preserve"> </w:t>
      </w:r>
      <w:r w:rsidRPr="000E513A">
        <w:rPr>
          <w:rFonts w:cs="Arial"/>
          <w:sz w:val="18"/>
          <w:szCs w:val="18"/>
        </w:rPr>
        <w:t>utilización</w:t>
      </w:r>
      <w:r w:rsidRPr="000E513A">
        <w:rPr>
          <w:rFonts w:cs="Arial"/>
          <w:spacing w:val="42"/>
          <w:sz w:val="18"/>
          <w:szCs w:val="18"/>
        </w:rPr>
        <w:t xml:space="preserve"> </w:t>
      </w:r>
      <w:r w:rsidRPr="000E513A">
        <w:rPr>
          <w:rFonts w:cs="Arial"/>
          <w:sz w:val="18"/>
          <w:szCs w:val="18"/>
        </w:rPr>
        <w:t>de</w:t>
      </w:r>
      <w:r w:rsidRPr="000E513A">
        <w:rPr>
          <w:rFonts w:cs="Arial"/>
          <w:spacing w:val="42"/>
          <w:sz w:val="18"/>
          <w:szCs w:val="18"/>
        </w:rPr>
        <w:t xml:space="preserve"> </w:t>
      </w:r>
      <w:r w:rsidRPr="000E513A">
        <w:rPr>
          <w:rFonts w:cs="Arial"/>
          <w:sz w:val="18"/>
          <w:szCs w:val="18"/>
        </w:rPr>
        <w:t>CompraINE</w:t>
      </w:r>
      <w:r w:rsidRPr="000E513A">
        <w:rPr>
          <w:rFonts w:cs="Arial"/>
          <w:spacing w:val="42"/>
          <w:sz w:val="18"/>
          <w:szCs w:val="18"/>
        </w:rPr>
        <w:t xml:space="preserve"> </w:t>
      </w:r>
      <w:r w:rsidRPr="000E513A">
        <w:rPr>
          <w:rFonts w:cs="Arial"/>
          <w:sz w:val="18"/>
          <w:szCs w:val="18"/>
        </w:rPr>
        <w:t>implica</w:t>
      </w:r>
      <w:r w:rsidRPr="000E513A">
        <w:rPr>
          <w:rFonts w:cs="Arial"/>
          <w:spacing w:val="42"/>
          <w:sz w:val="18"/>
          <w:szCs w:val="18"/>
        </w:rPr>
        <w:t xml:space="preserve"> </w:t>
      </w:r>
      <w:r w:rsidRPr="000E513A">
        <w:rPr>
          <w:rFonts w:cs="Arial"/>
          <w:sz w:val="18"/>
          <w:szCs w:val="18"/>
        </w:rPr>
        <w:t>la</w:t>
      </w:r>
      <w:r w:rsidRPr="000E513A">
        <w:rPr>
          <w:rFonts w:cs="Arial"/>
          <w:spacing w:val="42"/>
          <w:sz w:val="18"/>
          <w:szCs w:val="18"/>
        </w:rPr>
        <w:t xml:space="preserve"> </w:t>
      </w:r>
      <w:r w:rsidRPr="000E513A">
        <w:rPr>
          <w:rFonts w:cs="Arial"/>
          <w:sz w:val="18"/>
          <w:szCs w:val="18"/>
        </w:rPr>
        <w:t>plena</w:t>
      </w:r>
      <w:r w:rsidRPr="000E513A">
        <w:rPr>
          <w:rFonts w:cs="Arial"/>
          <w:spacing w:val="40"/>
          <w:sz w:val="18"/>
          <w:szCs w:val="18"/>
        </w:rPr>
        <w:t xml:space="preserve"> </w:t>
      </w:r>
      <w:r w:rsidRPr="000E513A">
        <w:rPr>
          <w:rFonts w:cs="Arial"/>
          <w:sz w:val="18"/>
          <w:szCs w:val="18"/>
        </w:rPr>
        <w:t>aceptación</w:t>
      </w:r>
      <w:r w:rsidRPr="000E513A">
        <w:rPr>
          <w:rFonts w:cs="Arial"/>
          <w:spacing w:val="42"/>
          <w:sz w:val="18"/>
          <w:szCs w:val="18"/>
        </w:rPr>
        <w:t xml:space="preserve"> </w:t>
      </w:r>
      <w:r w:rsidRPr="000E513A">
        <w:rPr>
          <w:rFonts w:cs="Arial"/>
          <w:sz w:val="18"/>
          <w:szCs w:val="18"/>
        </w:rPr>
        <w:t>de</w:t>
      </w:r>
      <w:r w:rsidRPr="000E513A">
        <w:rPr>
          <w:rFonts w:cs="Arial"/>
          <w:spacing w:val="42"/>
          <w:sz w:val="18"/>
          <w:szCs w:val="18"/>
        </w:rPr>
        <w:t xml:space="preserve"> </w:t>
      </w:r>
      <w:r w:rsidRPr="000E513A">
        <w:rPr>
          <w:rFonts w:cs="Arial"/>
          <w:sz w:val="18"/>
          <w:szCs w:val="18"/>
        </w:rPr>
        <w:t>los usuarios</w:t>
      </w:r>
      <w:r w:rsidRPr="000E513A">
        <w:rPr>
          <w:rFonts w:cs="Arial"/>
          <w:spacing w:val="22"/>
          <w:sz w:val="18"/>
          <w:szCs w:val="18"/>
        </w:rPr>
        <w:t xml:space="preserve"> </w:t>
      </w:r>
      <w:r w:rsidRPr="000E513A">
        <w:rPr>
          <w:rFonts w:cs="Arial"/>
          <w:sz w:val="18"/>
          <w:szCs w:val="18"/>
        </w:rPr>
        <w:t>a</w:t>
      </w:r>
      <w:r w:rsidRPr="000E513A">
        <w:rPr>
          <w:rFonts w:cs="Arial"/>
          <w:spacing w:val="22"/>
          <w:sz w:val="18"/>
          <w:szCs w:val="18"/>
        </w:rPr>
        <w:t xml:space="preserve"> </w:t>
      </w:r>
      <w:r w:rsidRPr="000E513A">
        <w:rPr>
          <w:rFonts w:cs="Arial"/>
          <w:sz w:val="18"/>
          <w:szCs w:val="18"/>
        </w:rPr>
        <w:t>sujetarse</w:t>
      </w:r>
      <w:r w:rsidRPr="000E513A">
        <w:rPr>
          <w:rFonts w:cs="Arial"/>
          <w:spacing w:val="22"/>
          <w:sz w:val="18"/>
          <w:szCs w:val="18"/>
        </w:rPr>
        <w:t xml:space="preserve"> </w:t>
      </w:r>
      <w:r w:rsidRPr="000E513A">
        <w:rPr>
          <w:rFonts w:cs="Arial"/>
          <w:sz w:val="18"/>
          <w:szCs w:val="18"/>
        </w:rPr>
        <w:t>a</w:t>
      </w:r>
      <w:r w:rsidRPr="000E513A">
        <w:rPr>
          <w:rFonts w:cs="Arial"/>
          <w:spacing w:val="24"/>
          <w:sz w:val="18"/>
          <w:szCs w:val="18"/>
        </w:rPr>
        <w:t xml:space="preserve"> </w:t>
      </w:r>
      <w:r w:rsidRPr="000E513A">
        <w:rPr>
          <w:rFonts w:cs="Arial"/>
          <w:sz w:val="18"/>
          <w:szCs w:val="18"/>
        </w:rPr>
        <w:t>las</w:t>
      </w:r>
      <w:r w:rsidRPr="000E513A">
        <w:rPr>
          <w:rFonts w:cs="Arial"/>
          <w:spacing w:val="22"/>
          <w:sz w:val="18"/>
          <w:szCs w:val="18"/>
        </w:rPr>
        <w:t xml:space="preserve"> </w:t>
      </w:r>
      <w:r w:rsidRPr="000E513A">
        <w:rPr>
          <w:rFonts w:cs="Arial"/>
          <w:sz w:val="18"/>
          <w:szCs w:val="18"/>
        </w:rPr>
        <w:t>presentes</w:t>
      </w:r>
      <w:r w:rsidRPr="000E513A">
        <w:rPr>
          <w:rFonts w:cs="Arial"/>
          <w:spacing w:val="22"/>
          <w:sz w:val="18"/>
          <w:szCs w:val="18"/>
        </w:rPr>
        <w:t xml:space="preserve"> </w:t>
      </w:r>
      <w:r w:rsidRPr="000E513A">
        <w:rPr>
          <w:rFonts w:cs="Arial"/>
          <w:sz w:val="18"/>
          <w:szCs w:val="18"/>
        </w:rPr>
        <w:t>disposiciones</w:t>
      </w:r>
      <w:r w:rsidRPr="000E513A">
        <w:rPr>
          <w:rFonts w:cs="Arial"/>
          <w:spacing w:val="22"/>
          <w:sz w:val="18"/>
          <w:szCs w:val="18"/>
        </w:rPr>
        <w:t xml:space="preserve"> </w:t>
      </w:r>
      <w:r w:rsidRPr="000E513A">
        <w:rPr>
          <w:rFonts w:cs="Arial"/>
          <w:sz w:val="18"/>
          <w:szCs w:val="18"/>
        </w:rPr>
        <w:t>administrativas</w:t>
      </w:r>
      <w:r w:rsidRPr="000E513A">
        <w:rPr>
          <w:rFonts w:cs="Arial"/>
          <w:spacing w:val="22"/>
          <w:sz w:val="18"/>
          <w:szCs w:val="18"/>
        </w:rPr>
        <w:t xml:space="preserve"> </w:t>
      </w:r>
      <w:r w:rsidRPr="000E513A">
        <w:rPr>
          <w:rFonts w:cs="Arial"/>
          <w:sz w:val="18"/>
          <w:szCs w:val="18"/>
        </w:rPr>
        <w:t>y</w:t>
      </w:r>
      <w:r w:rsidRPr="000E513A">
        <w:rPr>
          <w:rFonts w:cs="Arial"/>
          <w:spacing w:val="19"/>
          <w:sz w:val="18"/>
          <w:szCs w:val="18"/>
        </w:rPr>
        <w:t xml:space="preserve"> </w:t>
      </w:r>
      <w:r w:rsidRPr="000E513A">
        <w:rPr>
          <w:rFonts w:cs="Arial"/>
          <w:sz w:val="18"/>
          <w:szCs w:val="18"/>
        </w:rPr>
        <w:t>a</w:t>
      </w:r>
      <w:r w:rsidRPr="000E513A">
        <w:rPr>
          <w:rFonts w:cs="Arial"/>
          <w:spacing w:val="22"/>
          <w:sz w:val="18"/>
          <w:szCs w:val="18"/>
        </w:rPr>
        <w:t xml:space="preserve"> </w:t>
      </w:r>
      <w:r w:rsidRPr="000E513A">
        <w:rPr>
          <w:rFonts w:cs="Arial"/>
          <w:sz w:val="18"/>
          <w:szCs w:val="18"/>
        </w:rPr>
        <w:t>las</w:t>
      </w:r>
      <w:r w:rsidRPr="000E513A">
        <w:rPr>
          <w:rFonts w:cs="Arial"/>
          <w:spacing w:val="22"/>
          <w:sz w:val="18"/>
          <w:szCs w:val="18"/>
        </w:rPr>
        <w:t xml:space="preserve"> </w:t>
      </w:r>
      <w:r w:rsidRPr="000E513A">
        <w:rPr>
          <w:rFonts w:cs="Arial"/>
          <w:sz w:val="18"/>
          <w:szCs w:val="18"/>
        </w:rPr>
        <w:t>demás que regulen la operación de dicho</w:t>
      </w:r>
      <w:r w:rsidRPr="000E513A">
        <w:rPr>
          <w:rFonts w:cs="Arial"/>
          <w:spacing w:val="-12"/>
          <w:sz w:val="18"/>
          <w:szCs w:val="18"/>
        </w:rPr>
        <w:t xml:space="preserve"> </w:t>
      </w:r>
      <w:r w:rsidRPr="000E513A">
        <w:rPr>
          <w:rFonts w:cs="Arial"/>
          <w:sz w:val="18"/>
          <w:szCs w:val="18"/>
        </w:rPr>
        <w:t>sistema.</w:t>
      </w:r>
    </w:p>
    <w:p w14:paraId="4F8F9CF4" w14:textId="77777777" w:rsidR="006C1813" w:rsidRPr="000E513A" w:rsidRDefault="006C1813" w:rsidP="006C1813">
      <w:pPr>
        <w:rPr>
          <w:rFonts w:ascii="Arial" w:eastAsia="Arial" w:hAnsi="Arial" w:cs="Arial"/>
          <w:sz w:val="18"/>
          <w:szCs w:val="18"/>
        </w:rPr>
      </w:pPr>
    </w:p>
    <w:p w14:paraId="538519C7" w14:textId="77777777" w:rsidR="006C1813" w:rsidRPr="000E513A" w:rsidRDefault="006C1813" w:rsidP="006C1813">
      <w:pPr>
        <w:pStyle w:val="Ttulo1"/>
        <w:ind w:right="614"/>
        <w:rPr>
          <w:rFonts w:cs="Arial"/>
          <w:b w:val="0"/>
          <w:bCs/>
          <w:sz w:val="18"/>
          <w:szCs w:val="18"/>
        </w:rPr>
      </w:pPr>
      <w:bookmarkStart w:id="1263" w:name="_Toc494211638"/>
      <w:bookmarkStart w:id="1264" w:name="_Toc505757199"/>
      <w:bookmarkStart w:id="1265" w:name="_Toc505869796"/>
      <w:bookmarkStart w:id="1266" w:name="_Toc527963346"/>
      <w:bookmarkStart w:id="1267" w:name="_Toc528680734"/>
      <w:bookmarkStart w:id="1268" w:name="_Toc25083277"/>
      <w:bookmarkStart w:id="1269" w:name="_Toc25841916"/>
      <w:bookmarkStart w:id="1270" w:name="_Toc25919764"/>
      <w:bookmarkStart w:id="1271" w:name="_Toc26174888"/>
      <w:bookmarkStart w:id="1272" w:name="_Toc49502918"/>
      <w:bookmarkStart w:id="1273" w:name="_Toc54951024"/>
      <w:bookmarkStart w:id="1274" w:name="_Toc55310128"/>
      <w:r w:rsidRPr="000E513A">
        <w:rPr>
          <w:rFonts w:cs="Arial"/>
          <w:sz w:val="18"/>
          <w:szCs w:val="18"/>
        </w:rPr>
        <w:t>Definiciones y</w:t>
      </w:r>
      <w:r w:rsidRPr="000E513A">
        <w:rPr>
          <w:rFonts w:cs="Arial"/>
          <w:spacing w:val="-4"/>
          <w:sz w:val="18"/>
          <w:szCs w:val="18"/>
        </w:rPr>
        <w:t xml:space="preserve"> </w:t>
      </w:r>
      <w:r w:rsidRPr="000E513A">
        <w:rPr>
          <w:rFonts w:cs="Arial"/>
          <w:sz w:val="18"/>
          <w:szCs w:val="18"/>
        </w:rPr>
        <w:t>acrónimos</w:t>
      </w:r>
      <w:bookmarkEnd w:id="1263"/>
      <w:bookmarkEnd w:id="1264"/>
      <w:bookmarkEnd w:id="1265"/>
      <w:bookmarkEnd w:id="1266"/>
      <w:bookmarkEnd w:id="1267"/>
      <w:bookmarkEnd w:id="1268"/>
      <w:bookmarkEnd w:id="1269"/>
      <w:bookmarkEnd w:id="1270"/>
      <w:bookmarkEnd w:id="1271"/>
      <w:bookmarkEnd w:id="1272"/>
      <w:bookmarkEnd w:id="1273"/>
      <w:bookmarkEnd w:id="1274"/>
    </w:p>
    <w:p w14:paraId="343AB8AB" w14:textId="77777777" w:rsidR="006C1813" w:rsidRPr="009B7897" w:rsidRDefault="006C1813" w:rsidP="006C1813">
      <w:pPr>
        <w:rPr>
          <w:rFonts w:ascii="Arial" w:eastAsia="Arial" w:hAnsi="Arial" w:cs="Arial"/>
          <w:b/>
          <w:bCs/>
          <w:sz w:val="10"/>
          <w:szCs w:val="10"/>
        </w:rPr>
      </w:pPr>
    </w:p>
    <w:p w14:paraId="4BCB35A3" w14:textId="25565396" w:rsidR="006C1813" w:rsidRPr="000E513A" w:rsidRDefault="006C1813" w:rsidP="00E96A22">
      <w:pPr>
        <w:pStyle w:val="Prrafodelista"/>
        <w:numPr>
          <w:ilvl w:val="0"/>
          <w:numId w:val="74"/>
        </w:numPr>
        <w:tabs>
          <w:tab w:val="left" w:pos="659"/>
        </w:tabs>
        <w:ind w:left="658" w:hanging="268"/>
        <w:contextualSpacing w:val="0"/>
        <w:rPr>
          <w:rFonts w:ascii="Arial" w:eastAsia="Arial" w:hAnsi="Arial" w:cs="Arial"/>
          <w:sz w:val="18"/>
          <w:szCs w:val="18"/>
        </w:rPr>
      </w:pPr>
      <w:r w:rsidRPr="000E513A">
        <w:rPr>
          <w:rFonts w:ascii="Arial" w:hAnsi="Arial" w:cs="Arial"/>
          <w:sz w:val="18"/>
          <w:szCs w:val="18"/>
        </w:rPr>
        <w:t>Para los efectos de estas disposiciones administrativas se entenderá</w:t>
      </w:r>
      <w:r w:rsidRPr="000E513A">
        <w:rPr>
          <w:rFonts w:ascii="Arial" w:hAnsi="Arial" w:cs="Arial"/>
          <w:spacing w:val="-13"/>
          <w:sz w:val="18"/>
          <w:szCs w:val="18"/>
        </w:rPr>
        <w:t xml:space="preserve"> </w:t>
      </w:r>
      <w:r w:rsidRPr="000E513A">
        <w:rPr>
          <w:rFonts w:ascii="Arial" w:hAnsi="Arial" w:cs="Arial"/>
          <w:sz w:val="18"/>
          <w:szCs w:val="18"/>
        </w:rPr>
        <w:t>por:</w:t>
      </w:r>
      <w:r w:rsidR="00DF685D">
        <w:rPr>
          <w:rFonts w:ascii="Arial" w:hAnsi="Arial" w:cs="Arial"/>
          <w:sz w:val="18"/>
          <w:szCs w:val="18"/>
        </w:rPr>
        <w:t xml:space="preserve">  </w:t>
      </w:r>
    </w:p>
    <w:p w14:paraId="4DD58CEC" w14:textId="77777777" w:rsidR="006C1813" w:rsidRPr="000E513A" w:rsidRDefault="006C1813" w:rsidP="006C1813">
      <w:pPr>
        <w:rPr>
          <w:rFonts w:ascii="Arial" w:eastAsia="Arial" w:hAnsi="Arial" w:cs="Arial"/>
          <w:sz w:val="18"/>
          <w:szCs w:val="18"/>
        </w:rPr>
      </w:pPr>
    </w:p>
    <w:p w14:paraId="148C2A5B" w14:textId="77777777" w:rsidR="006C1813" w:rsidRPr="000E513A" w:rsidRDefault="006C1813" w:rsidP="00E96A22">
      <w:pPr>
        <w:pStyle w:val="Prrafodelista"/>
        <w:numPr>
          <w:ilvl w:val="1"/>
          <w:numId w:val="74"/>
        </w:numPr>
        <w:tabs>
          <w:tab w:val="left" w:pos="1235"/>
        </w:tabs>
        <w:ind w:right="119" w:hanging="566"/>
        <w:contextualSpacing w:val="0"/>
        <w:jc w:val="both"/>
        <w:rPr>
          <w:rFonts w:ascii="Arial" w:eastAsia="Arial" w:hAnsi="Arial" w:cs="Arial"/>
          <w:sz w:val="18"/>
          <w:szCs w:val="18"/>
        </w:rPr>
      </w:pPr>
      <w:r w:rsidRPr="000E513A">
        <w:rPr>
          <w:rFonts w:ascii="Arial" w:hAnsi="Arial" w:cs="Arial"/>
          <w:b/>
          <w:sz w:val="18"/>
          <w:szCs w:val="18"/>
        </w:rPr>
        <w:t xml:space="preserve">Administrador Técnico del Sistema: </w:t>
      </w:r>
      <w:r w:rsidRPr="000E513A">
        <w:rPr>
          <w:rFonts w:ascii="Arial" w:hAnsi="Arial" w:cs="Arial"/>
          <w:sz w:val="18"/>
          <w:szCs w:val="18"/>
        </w:rPr>
        <w:t>El servidor público encargado</w:t>
      </w:r>
      <w:r w:rsidRPr="000E513A">
        <w:rPr>
          <w:rFonts w:ascii="Arial" w:hAnsi="Arial" w:cs="Arial"/>
          <w:spacing w:val="26"/>
          <w:sz w:val="18"/>
          <w:szCs w:val="18"/>
        </w:rPr>
        <w:t xml:space="preserve"> </w:t>
      </w:r>
      <w:r w:rsidRPr="000E513A">
        <w:rPr>
          <w:rFonts w:ascii="Arial" w:hAnsi="Arial" w:cs="Arial"/>
          <w:sz w:val="18"/>
          <w:szCs w:val="18"/>
        </w:rPr>
        <w:t>de la</w:t>
      </w:r>
      <w:r w:rsidRPr="000E513A">
        <w:rPr>
          <w:rFonts w:ascii="Arial" w:hAnsi="Arial" w:cs="Arial"/>
          <w:spacing w:val="31"/>
          <w:sz w:val="18"/>
          <w:szCs w:val="18"/>
        </w:rPr>
        <w:t xml:space="preserve"> </w:t>
      </w:r>
      <w:r w:rsidRPr="000E513A">
        <w:rPr>
          <w:rFonts w:ascii="Arial" w:hAnsi="Arial" w:cs="Arial"/>
          <w:sz w:val="18"/>
          <w:szCs w:val="18"/>
        </w:rPr>
        <w:t>configuración</w:t>
      </w:r>
      <w:r w:rsidRPr="000E513A">
        <w:rPr>
          <w:rFonts w:ascii="Arial" w:hAnsi="Arial" w:cs="Arial"/>
          <w:spacing w:val="31"/>
          <w:sz w:val="18"/>
          <w:szCs w:val="18"/>
        </w:rPr>
        <w:t xml:space="preserve"> </w:t>
      </w:r>
      <w:r w:rsidRPr="000E513A">
        <w:rPr>
          <w:rFonts w:ascii="Arial" w:hAnsi="Arial" w:cs="Arial"/>
          <w:sz w:val="18"/>
          <w:szCs w:val="18"/>
        </w:rPr>
        <w:t>o</w:t>
      </w:r>
      <w:r w:rsidRPr="000E513A">
        <w:rPr>
          <w:rFonts w:ascii="Arial" w:hAnsi="Arial" w:cs="Arial"/>
          <w:spacing w:val="29"/>
          <w:sz w:val="18"/>
          <w:szCs w:val="18"/>
        </w:rPr>
        <w:t xml:space="preserve"> </w:t>
      </w:r>
      <w:r w:rsidRPr="000E513A">
        <w:rPr>
          <w:rFonts w:ascii="Arial" w:hAnsi="Arial" w:cs="Arial"/>
          <w:sz w:val="18"/>
          <w:szCs w:val="18"/>
        </w:rPr>
        <w:t>personalización</w:t>
      </w:r>
      <w:r w:rsidRPr="000E513A">
        <w:rPr>
          <w:rFonts w:ascii="Arial" w:hAnsi="Arial" w:cs="Arial"/>
          <w:spacing w:val="32"/>
          <w:sz w:val="18"/>
          <w:szCs w:val="18"/>
        </w:rPr>
        <w:t xml:space="preserve"> </w:t>
      </w:r>
      <w:r w:rsidRPr="000E513A">
        <w:rPr>
          <w:rFonts w:ascii="Arial" w:hAnsi="Arial" w:cs="Arial"/>
          <w:sz w:val="18"/>
          <w:szCs w:val="18"/>
        </w:rPr>
        <w:t>del</w:t>
      </w:r>
      <w:r w:rsidRPr="000E513A">
        <w:rPr>
          <w:rFonts w:ascii="Arial" w:hAnsi="Arial" w:cs="Arial"/>
          <w:spacing w:val="30"/>
          <w:sz w:val="18"/>
          <w:szCs w:val="18"/>
        </w:rPr>
        <w:t xml:space="preserve"> </w:t>
      </w:r>
      <w:r w:rsidRPr="000E513A">
        <w:rPr>
          <w:rFonts w:ascii="Arial" w:hAnsi="Arial" w:cs="Arial"/>
          <w:sz w:val="18"/>
          <w:szCs w:val="18"/>
        </w:rPr>
        <w:t>sistema,</w:t>
      </w:r>
      <w:r w:rsidRPr="000E513A">
        <w:rPr>
          <w:rFonts w:ascii="Arial" w:hAnsi="Arial" w:cs="Arial"/>
          <w:spacing w:val="28"/>
          <w:sz w:val="18"/>
          <w:szCs w:val="18"/>
        </w:rPr>
        <w:t xml:space="preserve"> </w:t>
      </w:r>
      <w:r w:rsidRPr="000E513A">
        <w:rPr>
          <w:rFonts w:ascii="Arial" w:hAnsi="Arial" w:cs="Arial"/>
          <w:sz w:val="18"/>
          <w:szCs w:val="18"/>
        </w:rPr>
        <w:t>así</w:t>
      </w:r>
      <w:r w:rsidRPr="000E513A">
        <w:rPr>
          <w:rFonts w:ascii="Arial" w:hAnsi="Arial" w:cs="Arial"/>
          <w:spacing w:val="28"/>
          <w:sz w:val="18"/>
          <w:szCs w:val="18"/>
        </w:rPr>
        <w:t xml:space="preserve"> </w:t>
      </w:r>
      <w:r w:rsidRPr="000E513A">
        <w:rPr>
          <w:rFonts w:ascii="Arial" w:hAnsi="Arial" w:cs="Arial"/>
          <w:sz w:val="18"/>
          <w:szCs w:val="18"/>
        </w:rPr>
        <w:t>como</w:t>
      </w:r>
      <w:r w:rsidRPr="000E513A">
        <w:rPr>
          <w:rFonts w:ascii="Arial" w:hAnsi="Arial" w:cs="Arial"/>
          <w:spacing w:val="29"/>
          <w:sz w:val="18"/>
          <w:szCs w:val="18"/>
        </w:rPr>
        <w:t xml:space="preserve"> </w:t>
      </w:r>
      <w:r w:rsidRPr="000E513A">
        <w:rPr>
          <w:rFonts w:ascii="Arial" w:hAnsi="Arial" w:cs="Arial"/>
          <w:sz w:val="18"/>
          <w:szCs w:val="18"/>
        </w:rPr>
        <w:t>de</w:t>
      </w:r>
      <w:r w:rsidRPr="000E513A">
        <w:rPr>
          <w:rFonts w:ascii="Arial" w:hAnsi="Arial" w:cs="Arial"/>
          <w:spacing w:val="31"/>
          <w:sz w:val="18"/>
          <w:szCs w:val="18"/>
        </w:rPr>
        <w:t xml:space="preserve"> </w:t>
      </w:r>
      <w:r w:rsidRPr="000E513A">
        <w:rPr>
          <w:rFonts w:ascii="Arial" w:hAnsi="Arial" w:cs="Arial"/>
          <w:sz w:val="18"/>
          <w:szCs w:val="18"/>
        </w:rPr>
        <w:t>coordinar los programas de capacitación en el uso del</w:t>
      </w:r>
      <w:r w:rsidRPr="000E513A">
        <w:rPr>
          <w:rFonts w:ascii="Arial" w:hAnsi="Arial" w:cs="Arial"/>
          <w:spacing w:val="-15"/>
          <w:sz w:val="18"/>
          <w:szCs w:val="18"/>
        </w:rPr>
        <w:t xml:space="preserve"> </w:t>
      </w:r>
      <w:r w:rsidRPr="000E513A">
        <w:rPr>
          <w:rFonts w:ascii="Arial" w:hAnsi="Arial" w:cs="Arial"/>
          <w:sz w:val="18"/>
          <w:szCs w:val="18"/>
        </w:rPr>
        <w:t>CompraINE.</w:t>
      </w:r>
    </w:p>
    <w:p w14:paraId="604198C2" w14:textId="77777777" w:rsidR="006C1813" w:rsidRPr="000E513A" w:rsidRDefault="006C1813" w:rsidP="006C1813">
      <w:pPr>
        <w:rPr>
          <w:rFonts w:ascii="Arial" w:eastAsia="Arial" w:hAnsi="Arial" w:cs="Arial"/>
          <w:sz w:val="18"/>
          <w:szCs w:val="18"/>
        </w:rPr>
      </w:pPr>
    </w:p>
    <w:p w14:paraId="4F8E310E" w14:textId="77777777" w:rsidR="006C1813" w:rsidRPr="000E513A" w:rsidRDefault="006C1813" w:rsidP="006C1813">
      <w:pPr>
        <w:pStyle w:val="Textoindependiente"/>
        <w:ind w:left="1234" w:right="115"/>
        <w:rPr>
          <w:rFonts w:cs="Arial"/>
          <w:sz w:val="18"/>
          <w:szCs w:val="18"/>
        </w:rPr>
      </w:pPr>
      <w:r w:rsidRPr="000E513A">
        <w:rPr>
          <w:rFonts w:cs="Arial"/>
          <w:sz w:val="18"/>
          <w:szCs w:val="18"/>
        </w:rPr>
        <w:t>En Órganos Centrales será el titular de la CTIA o el servidor público</w:t>
      </w:r>
      <w:r w:rsidRPr="000E513A">
        <w:rPr>
          <w:rFonts w:cs="Arial"/>
          <w:spacing w:val="-1"/>
          <w:sz w:val="18"/>
          <w:szCs w:val="18"/>
        </w:rPr>
        <w:t xml:space="preserve"> </w:t>
      </w:r>
      <w:r w:rsidRPr="000E513A">
        <w:rPr>
          <w:rFonts w:cs="Arial"/>
          <w:sz w:val="18"/>
          <w:szCs w:val="18"/>
        </w:rPr>
        <w:t>que éste designe con nivel mínimo de subdirector de área. En los</w:t>
      </w:r>
      <w:r w:rsidRPr="000E513A">
        <w:rPr>
          <w:rFonts w:cs="Arial"/>
          <w:spacing w:val="3"/>
          <w:sz w:val="18"/>
          <w:szCs w:val="18"/>
        </w:rPr>
        <w:t xml:space="preserve"> </w:t>
      </w:r>
      <w:r w:rsidRPr="000E513A">
        <w:rPr>
          <w:rFonts w:cs="Arial"/>
          <w:sz w:val="18"/>
          <w:szCs w:val="18"/>
        </w:rPr>
        <w:t>Órganos Delegacionales y Subdelegacionales, esta función recaerá en</w:t>
      </w:r>
      <w:r w:rsidRPr="000E513A">
        <w:rPr>
          <w:rFonts w:cs="Arial"/>
          <w:spacing w:val="16"/>
          <w:sz w:val="18"/>
          <w:szCs w:val="18"/>
        </w:rPr>
        <w:t xml:space="preserve"> </w:t>
      </w:r>
      <w:r w:rsidRPr="000E513A">
        <w:rPr>
          <w:rFonts w:cs="Arial"/>
          <w:sz w:val="18"/>
          <w:szCs w:val="18"/>
        </w:rPr>
        <w:t>los Coordinadores</w:t>
      </w:r>
      <w:r w:rsidRPr="000E513A">
        <w:rPr>
          <w:rFonts w:cs="Arial"/>
          <w:spacing w:val="-10"/>
          <w:sz w:val="18"/>
          <w:szCs w:val="18"/>
        </w:rPr>
        <w:t xml:space="preserve"> </w:t>
      </w:r>
      <w:r w:rsidRPr="000E513A">
        <w:rPr>
          <w:rFonts w:cs="Arial"/>
          <w:sz w:val="18"/>
          <w:szCs w:val="18"/>
        </w:rPr>
        <w:t>Administrativos;</w:t>
      </w:r>
    </w:p>
    <w:p w14:paraId="1CFCB31D" w14:textId="77777777" w:rsidR="006C1813" w:rsidRPr="000E513A" w:rsidRDefault="006C1813" w:rsidP="006C1813">
      <w:pPr>
        <w:spacing w:before="1"/>
        <w:rPr>
          <w:rFonts w:ascii="Arial" w:eastAsia="Arial" w:hAnsi="Arial" w:cs="Arial"/>
          <w:sz w:val="18"/>
          <w:szCs w:val="18"/>
        </w:rPr>
      </w:pPr>
    </w:p>
    <w:p w14:paraId="25702EE3" w14:textId="77777777" w:rsidR="006C1813" w:rsidRPr="000E513A" w:rsidRDefault="006C1813" w:rsidP="00E96A22">
      <w:pPr>
        <w:pStyle w:val="Prrafodelista"/>
        <w:numPr>
          <w:ilvl w:val="1"/>
          <w:numId w:val="74"/>
        </w:numPr>
        <w:tabs>
          <w:tab w:val="left" w:pos="1115"/>
        </w:tabs>
        <w:spacing w:before="69"/>
        <w:ind w:left="1114" w:right="116" w:hanging="566"/>
        <w:contextualSpacing w:val="0"/>
        <w:jc w:val="both"/>
        <w:rPr>
          <w:rFonts w:ascii="Arial" w:eastAsia="Arial" w:hAnsi="Arial" w:cs="Arial"/>
          <w:sz w:val="18"/>
          <w:szCs w:val="18"/>
        </w:rPr>
      </w:pPr>
      <w:r w:rsidRPr="000E513A">
        <w:rPr>
          <w:rFonts w:ascii="Arial" w:hAnsi="Arial" w:cs="Arial"/>
          <w:b/>
          <w:sz w:val="18"/>
          <w:szCs w:val="18"/>
        </w:rPr>
        <w:t>Caso</w:t>
      </w:r>
      <w:r w:rsidRPr="000E513A">
        <w:rPr>
          <w:rFonts w:ascii="Arial" w:hAnsi="Arial" w:cs="Arial"/>
          <w:b/>
          <w:spacing w:val="26"/>
          <w:sz w:val="18"/>
          <w:szCs w:val="18"/>
        </w:rPr>
        <w:t xml:space="preserve"> </w:t>
      </w:r>
      <w:r w:rsidRPr="000E513A">
        <w:rPr>
          <w:rFonts w:ascii="Arial" w:hAnsi="Arial" w:cs="Arial"/>
          <w:b/>
          <w:sz w:val="18"/>
          <w:szCs w:val="18"/>
        </w:rPr>
        <w:t>CAU:</w:t>
      </w:r>
      <w:r w:rsidRPr="000E513A">
        <w:rPr>
          <w:rFonts w:ascii="Arial" w:hAnsi="Arial" w:cs="Arial"/>
          <w:b/>
          <w:spacing w:val="29"/>
          <w:sz w:val="18"/>
          <w:szCs w:val="18"/>
        </w:rPr>
        <w:t xml:space="preserve"> </w:t>
      </w:r>
      <w:r w:rsidRPr="000E513A">
        <w:rPr>
          <w:rFonts w:ascii="Arial" w:hAnsi="Arial" w:cs="Arial"/>
          <w:sz w:val="18"/>
          <w:szCs w:val="18"/>
        </w:rPr>
        <w:t>Solicitud</w:t>
      </w:r>
      <w:r w:rsidRPr="000E513A">
        <w:rPr>
          <w:rFonts w:ascii="Arial" w:hAnsi="Arial" w:cs="Arial"/>
          <w:spacing w:val="27"/>
          <w:sz w:val="18"/>
          <w:szCs w:val="18"/>
        </w:rPr>
        <w:t xml:space="preserve"> </w:t>
      </w:r>
      <w:r w:rsidRPr="000E513A">
        <w:rPr>
          <w:rFonts w:ascii="Arial" w:hAnsi="Arial" w:cs="Arial"/>
          <w:sz w:val="18"/>
          <w:szCs w:val="18"/>
        </w:rPr>
        <w:t>de</w:t>
      </w:r>
      <w:r w:rsidRPr="000E513A">
        <w:rPr>
          <w:rFonts w:ascii="Arial" w:hAnsi="Arial" w:cs="Arial"/>
          <w:spacing w:val="27"/>
          <w:sz w:val="18"/>
          <w:szCs w:val="18"/>
        </w:rPr>
        <w:t xml:space="preserve"> </w:t>
      </w:r>
      <w:r w:rsidRPr="000E513A">
        <w:rPr>
          <w:rFonts w:ascii="Arial" w:hAnsi="Arial" w:cs="Arial"/>
          <w:sz w:val="18"/>
          <w:szCs w:val="18"/>
        </w:rPr>
        <w:t>servicio</w:t>
      </w:r>
      <w:r w:rsidRPr="000E513A">
        <w:rPr>
          <w:rFonts w:ascii="Arial" w:hAnsi="Arial" w:cs="Arial"/>
          <w:spacing w:val="27"/>
          <w:sz w:val="18"/>
          <w:szCs w:val="18"/>
        </w:rPr>
        <w:t xml:space="preserve"> </w:t>
      </w:r>
      <w:r w:rsidRPr="000E513A">
        <w:rPr>
          <w:rFonts w:ascii="Arial" w:hAnsi="Arial" w:cs="Arial"/>
          <w:sz w:val="18"/>
          <w:szCs w:val="18"/>
        </w:rPr>
        <w:t>levantado</w:t>
      </w:r>
      <w:r w:rsidRPr="000E513A">
        <w:rPr>
          <w:rFonts w:ascii="Arial" w:hAnsi="Arial" w:cs="Arial"/>
          <w:spacing w:val="25"/>
          <w:sz w:val="18"/>
          <w:szCs w:val="18"/>
        </w:rPr>
        <w:t xml:space="preserve"> </w:t>
      </w:r>
      <w:r w:rsidRPr="000E513A">
        <w:rPr>
          <w:rFonts w:ascii="Arial" w:hAnsi="Arial" w:cs="Arial"/>
          <w:sz w:val="18"/>
          <w:szCs w:val="18"/>
        </w:rPr>
        <w:t>a</w:t>
      </w:r>
      <w:r w:rsidRPr="000E513A">
        <w:rPr>
          <w:rFonts w:ascii="Arial" w:hAnsi="Arial" w:cs="Arial"/>
          <w:spacing w:val="27"/>
          <w:sz w:val="18"/>
          <w:szCs w:val="18"/>
        </w:rPr>
        <w:t xml:space="preserve"> </w:t>
      </w:r>
      <w:r w:rsidRPr="000E513A">
        <w:rPr>
          <w:rFonts w:ascii="Arial" w:hAnsi="Arial" w:cs="Arial"/>
          <w:sz w:val="18"/>
          <w:szCs w:val="18"/>
        </w:rPr>
        <w:t>través</w:t>
      </w:r>
      <w:r w:rsidRPr="000E513A">
        <w:rPr>
          <w:rFonts w:ascii="Arial" w:hAnsi="Arial" w:cs="Arial"/>
          <w:spacing w:val="27"/>
          <w:sz w:val="18"/>
          <w:szCs w:val="18"/>
        </w:rPr>
        <w:t xml:space="preserve"> </w:t>
      </w:r>
      <w:r w:rsidRPr="000E513A">
        <w:rPr>
          <w:rFonts w:ascii="Arial" w:hAnsi="Arial" w:cs="Arial"/>
          <w:sz w:val="18"/>
          <w:szCs w:val="18"/>
        </w:rPr>
        <w:t>de</w:t>
      </w:r>
      <w:r w:rsidRPr="000E513A">
        <w:rPr>
          <w:rFonts w:ascii="Arial" w:hAnsi="Arial" w:cs="Arial"/>
          <w:spacing w:val="27"/>
          <w:sz w:val="18"/>
          <w:szCs w:val="18"/>
        </w:rPr>
        <w:t xml:space="preserve"> </w:t>
      </w:r>
      <w:r w:rsidRPr="000E513A">
        <w:rPr>
          <w:rFonts w:ascii="Arial" w:hAnsi="Arial" w:cs="Arial"/>
          <w:sz w:val="18"/>
          <w:szCs w:val="18"/>
        </w:rPr>
        <w:t>la</w:t>
      </w:r>
      <w:r w:rsidRPr="000E513A">
        <w:rPr>
          <w:rFonts w:ascii="Arial" w:hAnsi="Arial" w:cs="Arial"/>
          <w:spacing w:val="27"/>
          <w:sz w:val="18"/>
          <w:szCs w:val="18"/>
        </w:rPr>
        <w:t xml:space="preserve"> </w:t>
      </w:r>
      <w:r w:rsidRPr="000E513A">
        <w:rPr>
          <w:rFonts w:ascii="Arial" w:hAnsi="Arial" w:cs="Arial"/>
          <w:sz w:val="18"/>
          <w:szCs w:val="18"/>
        </w:rPr>
        <w:t>herramienta CRM (</w:t>
      </w:r>
      <w:proofErr w:type="spellStart"/>
      <w:r w:rsidRPr="000E513A">
        <w:rPr>
          <w:rFonts w:ascii="Arial" w:hAnsi="Arial" w:cs="Arial"/>
          <w:sz w:val="18"/>
          <w:szCs w:val="18"/>
        </w:rPr>
        <w:t>Customer</w:t>
      </w:r>
      <w:proofErr w:type="spellEnd"/>
      <w:r w:rsidRPr="000E513A">
        <w:rPr>
          <w:rFonts w:ascii="Arial" w:hAnsi="Arial" w:cs="Arial"/>
          <w:sz w:val="18"/>
          <w:szCs w:val="18"/>
        </w:rPr>
        <w:t xml:space="preserve"> </w:t>
      </w:r>
      <w:proofErr w:type="spellStart"/>
      <w:r w:rsidRPr="000E513A">
        <w:rPr>
          <w:rFonts w:ascii="Arial" w:hAnsi="Arial" w:cs="Arial"/>
          <w:sz w:val="18"/>
          <w:szCs w:val="18"/>
        </w:rPr>
        <w:t>Relationship</w:t>
      </w:r>
      <w:proofErr w:type="spellEnd"/>
      <w:r w:rsidRPr="000E513A">
        <w:rPr>
          <w:rFonts w:ascii="Arial" w:hAnsi="Arial" w:cs="Arial"/>
          <w:sz w:val="18"/>
          <w:szCs w:val="18"/>
        </w:rPr>
        <w:t xml:space="preserve"> Management) utilizada por el </w:t>
      </w:r>
      <w:r w:rsidRPr="000E513A">
        <w:rPr>
          <w:rFonts w:ascii="Arial" w:hAnsi="Arial" w:cs="Arial"/>
          <w:spacing w:val="2"/>
          <w:sz w:val="18"/>
          <w:szCs w:val="18"/>
        </w:rPr>
        <w:t xml:space="preserve">INE </w:t>
      </w:r>
      <w:r w:rsidRPr="000E513A">
        <w:rPr>
          <w:rFonts w:ascii="Arial" w:hAnsi="Arial" w:cs="Arial"/>
          <w:sz w:val="18"/>
          <w:szCs w:val="18"/>
        </w:rPr>
        <w:t>para</w:t>
      </w:r>
      <w:r w:rsidRPr="000E513A">
        <w:rPr>
          <w:rFonts w:ascii="Arial" w:hAnsi="Arial" w:cs="Arial"/>
          <w:spacing w:val="60"/>
          <w:sz w:val="18"/>
          <w:szCs w:val="18"/>
        </w:rPr>
        <w:t xml:space="preserve"> </w:t>
      </w:r>
      <w:r w:rsidRPr="000E513A">
        <w:rPr>
          <w:rFonts w:ascii="Arial" w:hAnsi="Arial" w:cs="Arial"/>
          <w:sz w:val="18"/>
          <w:szCs w:val="18"/>
        </w:rPr>
        <w:t>la gestión y control de las</w:t>
      </w:r>
      <w:r w:rsidRPr="000E513A">
        <w:rPr>
          <w:rFonts w:ascii="Arial" w:hAnsi="Arial" w:cs="Arial"/>
          <w:spacing w:val="-6"/>
          <w:sz w:val="18"/>
          <w:szCs w:val="18"/>
        </w:rPr>
        <w:t xml:space="preserve"> </w:t>
      </w:r>
      <w:r w:rsidRPr="000E513A">
        <w:rPr>
          <w:rFonts w:ascii="Arial" w:hAnsi="Arial" w:cs="Arial"/>
          <w:sz w:val="18"/>
          <w:szCs w:val="18"/>
        </w:rPr>
        <w:t>mismas;</w:t>
      </w:r>
    </w:p>
    <w:p w14:paraId="5BC37BA7" w14:textId="77777777" w:rsidR="006C1813" w:rsidRPr="000E513A" w:rsidRDefault="006C1813" w:rsidP="006C1813">
      <w:pPr>
        <w:rPr>
          <w:rFonts w:ascii="Arial" w:eastAsia="Arial" w:hAnsi="Arial" w:cs="Arial"/>
          <w:sz w:val="18"/>
          <w:szCs w:val="18"/>
        </w:rPr>
      </w:pPr>
    </w:p>
    <w:p w14:paraId="756B908E" w14:textId="77777777" w:rsidR="006C1813" w:rsidRPr="000E513A" w:rsidRDefault="006C1813" w:rsidP="00E96A22">
      <w:pPr>
        <w:pStyle w:val="Prrafodelista"/>
        <w:numPr>
          <w:ilvl w:val="1"/>
          <w:numId w:val="74"/>
        </w:numPr>
        <w:tabs>
          <w:tab w:val="left" w:pos="1115"/>
        </w:tabs>
        <w:ind w:left="1114" w:right="123" w:hanging="566"/>
        <w:contextualSpacing w:val="0"/>
        <w:jc w:val="both"/>
        <w:rPr>
          <w:rFonts w:ascii="Arial" w:eastAsia="Arial" w:hAnsi="Arial" w:cs="Arial"/>
          <w:sz w:val="18"/>
          <w:szCs w:val="18"/>
        </w:rPr>
      </w:pPr>
      <w:r w:rsidRPr="000E513A">
        <w:rPr>
          <w:rFonts w:ascii="Arial" w:hAnsi="Arial" w:cs="Arial"/>
          <w:b/>
          <w:sz w:val="18"/>
          <w:szCs w:val="18"/>
        </w:rPr>
        <w:t xml:space="preserve">Certificado Digital: </w:t>
      </w:r>
      <w:r w:rsidRPr="000E513A">
        <w:rPr>
          <w:rFonts w:ascii="Arial" w:hAnsi="Arial" w:cs="Arial"/>
          <w:sz w:val="18"/>
          <w:szCs w:val="18"/>
        </w:rPr>
        <w:t>El mensaje de datos o registro que confirme</w:t>
      </w:r>
      <w:r w:rsidRPr="000E513A">
        <w:rPr>
          <w:rFonts w:ascii="Arial" w:hAnsi="Arial" w:cs="Arial"/>
          <w:spacing w:val="65"/>
          <w:sz w:val="18"/>
          <w:szCs w:val="18"/>
        </w:rPr>
        <w:t xml:space="preserve"> </w:t>
      </w:r>
      <w:r w:rsidRPr="000E513A">
        <w:rPr>
          <w:rFonts w:ascii="Arial" w:hAnsi="Arial" w:cs="Arial"/>
          <w:sz w:val="18"/>
          <w:szCs w:val="18"/>
        </w:rPr>
        <w:t>el vínculo entre un firmante y la clave</w:t>
      </w:r>
      <w:r w:rsidRPr="000E513A">
        <w:rPr>
          <w:rFonts w:ascii="Arial" w:hAnsi="Arial" w:cs="Arial"/>
          <w:spacing w:val="-9"/>
          <w:sz w:val="18"/>
          <w:szCs w:val="18"/>
        </w:rPr>
        <w:t xml:space="preserve"> </w:t>
      </w:r>
      <w:r w:rsidRPr="000E513A">
        <w:rPr>
          <w:rFonts w:ascii="Arial" w:hAnsi="Arial" w:cs="Arial"/>
          <w:sz w:val="18"/>
          <w:szCs w:val="18"/>
        </w:rPr>
        <w:t>privada;</w:t>
      </w:r>
    </w:p>
    <w:p w14:paraId="3A957E17" w14:textId="77777777" w:rsidR="006C1813" w:rsidRPr="000E513A" w:rsidRDefault="006C1813" w:rsidP="006C1813">
      <w:pPr>
        <w:spacing w:before="11"/>
        <w:rPr>
          <w:rFonts w:ascii="Arial" w:eastAsia="Arial" w:hAnsi="Arial" w:cs="Arial"/>
          <w:sz w:val="18"/>
          <w:szCs w:val="18"/>
        </w:rPr>
      </w:pPr>
    </w:p>
    <w:p w14:paraId="1412FE6B" w14:textId="77777777" w:rsidR="006C1813" w:rsidRPr="000E513A" w:rsidRDefault="006C1813" w:rsidP="00E96A22">
      <w:pPr>
        <w:pStyle w:val="Prrafodelista"/>
        <w:numPr>
          <w:ilvl w:val="1"/>
          <w:numId w:val="74"/>
        </w:numPr>
        <w:tabs>
          <w:tab w:val="left" w:pos="1115"/>
        </w:tabs>
        <w:ind w:left="1114" w:hanging="566"/>
        <w:contextualSpacing w:val="0"/>
        <w:jc w:val="left"/>
        <w:rPr>
          <w:rFonts w:ascii="Arial" w:eastAsia="Arial" w:hAnsi="Arial" w:cs="Arial"/>
          <w:sz w:val="18"/>
          <w:szCs w:val="18"/>
        </w:rPr>
      </w:pPr>
      <w:r w:rsidRPr="000E513A">
        <w:rPr>
          <w:rFonts w:ascii="Arial" w:hAnsi="Arial" w:cs="Arial"/>
          <w:b/>
          <w:sz w:val="18"/>
          <w:szCs w:val="18"/>
        </w:rPr>
        <w:t xml:space="preserve">CTIA: </w:t>
      </w:r>
      <w:r w:rsidRPr="000E513A">
        <w:rPr>
          <w:rFonts w:ascii="Arial" w:hAnsi="Arial" w:cs="Arial"/>
          <w:sz w:val="18"/>
          <w:szCs w:val="18"/>
        </w:rPr>
        <w:t>Coordinación de Tecnologías de Información</w:t>
      </w:r>
      <w:r w:rsidRPr="000E513A">
        <w:rPr>
          <w:rFonts w:ascii="Arial" w:hAnsi="Arial" w:cs="Arial"/>
          <w:spacing w:val="-7"/>
          <w:sz w:val="18"/>
          <w:szCs w:val="18"/>
        </w:rPr>
        <w:t xml:space="preserve"> </w:t>
      </w:r>
      <w:r w:rsidRPr="000E513A">
        <w:rPr>
          <w:rFonts w:ascii="Arial" w:hAnsi="Arial" w:cs="Arial"/>
          <w:sz w:val="18"/>
          <w:szCs w:val="18"/>
        </w:rPr>
        <w:t>Administrativa;</w:t>
      </w:r>
    </w:p>
    <w:p w14:paraId="37B6FBFB" w14:textId="77777777" w:rsidR="006C1813" w:rsidRPr="000E513A" w:rsidRDefault="006C1813" w:rsidP="006C1813">
      <w:pPr>
        <w:rPr>
          <w:rFonts w:ascii="Arial" w:eastAsia="Arial" w:hAnsi="Arial" w:cs="Arial"/>
          <w:sz w:val="18"/>
          <w:szCs w:val="18"/>
        </w:rPr>
      </w:pPr>
    </w:p>
    <w:p w14:paraId="01ED8D00" w14:textId="77777777" w:rsidR="006C1813" w:rsidRPr="000E513A" w:rsidRDefault="006C1813" w:rsidP="00E96A22">
      <w:pPr>
        <w:pStyle w:val="Prrafodelista"/>
        <w:numPr>
          <w:ilvl w:val="1"/>
          <w:numId w:val="74"/>
        </w:numPr>
        <w:tabs>
          <w:tab w:val="left" w:pos="1115"/>
        </w:tabs>
        <w:ind w:left="1114" w:right="115" w:hanging="566"/>
        <w:contextualSpacing w:val="0"/>
        <w:jc w:val="both"/>
        <w:rPr>
          <w:rFonts w:ascii="Arial" w:eastAsia="Arial" w:hAnsi="Arial" w:cs="Arial"/>
          <w:sz w:val="18"/>
          <w:szCs w:val="18"/>
        </w:rPr>
      </w:pPr>
      <w:r w:rsidRPr="000E513A">
        <w:rPr>
          <w:rFonts w:ascii="Arial" w:hAnsi="Arial" w:cs="Arial"/>
          <w:b/>
          <w:sz w:val="18"/>
          <w:szCs w:val="18"/>
        </w:rPr>
        <w:t>CUC:</w:t>
      </w:r>
      <w:r w:rsidRPr="000E513A">
        <w:rPr>
          <w:rFonts w:ascii="Arial" w:hAnsi="Arial" w:cs="Arial"/>
          <w:b/>
          <w:spacing w:val="66"/>
          <w:sz w:val="18"/>
          <w:szCs w:val="18"/>
        </w:rPr>
        <w:t xml:space="preserve"> </w:t>
      </w:r>
      <w:r w:rsidRPr="000E513A">
        <w:rPr>
          <w:rFonts w:ascii="Arial" w:hAnsi="Arial" w:cs="Arial"/>
          <w:sz w:val="18"/>
          <w:szCs w:val="18"/>
        </w:rPr>
        <w:t>Catalogo</w:t>
      </w:r>
      <w:r w:rsidRPr="000E513A">
        <w:rPr>
          <w:rFonts w:ascii="Arial" w:hAnsi="Arial" w:cs="Arial"/>
          <w:spacing w:val="66"/>
          <w:sz w:val="18"/>
          <w:szCs w:val="18"/>
        </w:rPr>
        <w:t xml:space="preserve"> </w:t>
      </w:r>
      <w:r w:rsidRPr="000E513A">
        <w:rPr>
          <w:rFonts w:ascii="Arial" w:hAnsi="Arial" w:cs="Arial"/>
          <w:sz w:val="18"/>
          <w:szCs w:val="18"/>
        </w:rPr>
        <w:t>del</w:t>
      </w:r>
      <w:r w:rsidRPr="000E513A">
        <w:rPr>
          <w:rFonts w:ascii="Arial" w:hAnsi="Arial" w:cs="Arial"/>
          <w:spacing w:val="66"/>
          <w:sz w:val="18"/>
          <w:szCs w:val="18"/>
        </w:rPr>
        <w:t xml:space="preserve"> </w:t>
      </w:r>
      <w:r w:rsidRPr="000E513A">
        <w:rPr>
          <w:rFonts w:ascii="Arial" w:hAnsi="Arial" w:cs="Arial"/>
          <w:sz w:val="18"/>
          <w:szCs w:val="18"/>
        </w:rPr>
        <w:t>sistema</w:t>
      </w:r>
      <w:r w:rsidRPr="000E513A">
        <w:rPr>
          <w:rFonts w:ascii="Arial" w:hAnsi="Arial" w:cs="Arial"/>
          <w:spacing w:val="66"/>
          <w:sz w:val="18"/>
          <w:szCs w:val="18"/>
        </w:rPr>
        <w:t xml:space="preserve"> </w:t>
      </w:r>
      <w:r w:rsidRPr="000E513A">
        <w:rPr>
          <w:rFonts w:ascii="Arial" w:hAnsi="Arial" w:cs="Arial"/>
          <w:sz w:val="18"/>
          <w:szCs w:val="18"/>
        </w:rPr>
        <w:t>CompraINE</w:t>
      </w:r>
      <w:r w:rsidRPr="000E513A">
        <w:rPr>
          <w:rFonts w:ascii="Arial" w:hAnsi="Arial" w:cs="Arial"/>
          <w:spacing w:val="66"/>
          <w:sz w:val="18"/>
          <w:szCs w:val="18"/>
        </w:rPr>
        <w:t xml:space="preserve"> </w:t>
      </w:r>
      <w:r w:rsidR="00F42FF2" w:rsidRPr="000E513A">
        <w:rPr>
          <w:rFonts w:ascii="Arial" w:hAnsi="Arial" w:cs="Arial"/>
          <w:sz w:val="18"/>
          <w:szCs w:val="18"/>
        </w:rPr>
        <w:t>que,</w:t>
      </w:r>
      <w:r w:rsidRPr="000E513A">
        <w:rPr>
          <w:rFonts w:ascii="Arial" w:hAnsi="Arial" w:cs="Arial"/>
          <w:spacing w:val="66"/>
          <w:sz w:val="18"/>
          <w:szCs w:val="18"/>
        </w:rPr>
        <w:t xml:space="preserve"> </w:t>
      </w:r>
      <w:r w:rsidRPr="000E513A">
        <w:rPr>
          <w:rFonts w:ascii="Arial" w:hAnsi="Arial" w:cs="Arial"/>
          <w:sz w:val="18"/>
          <w:szCs w:val="18"/>
        </w:rPr>
        <w:t>entre</w:t>
      </w:r>
      <w:r w:rsidRPr="000E513A">
        <w:rPr>
          <w:rFonts w:ascii="Arial" w:hAnsi="Arial" w:cs="Arial"/>
          <w:spacing w:val="47"/>
          <w:sz w:val="18"/>
          <w:szCs w:val="18"/>
        </w:rPr>
        <w:t xml:space="preserve"> </w:t>
      </w:r>
      <w:r w:rsidRPr="000E513A">
        <w:rPr>
          <w:rFonts w:ascii="Arial" w:hAnsi="Arial" w:cs="Arial"/>
          <w:sz w:val="18"/>
          <w:szCs w:val="18"/>
        </w:rPr>
        <w:t>otras funcionalidades, optimiza el análisis de la información relativa a</w:t>
      </w:r>
      <w:r w:rsidRPr="000E513A">
        <w:rPr>
          <w:rFonts w:ascii="Arial" w:hAnsi="Arial" w:cs="Arial"/>
          <w:spacing w:val="24"/>
          <w:sz w:val="18"/>
          <w:szCs w:val="18"/>
        </w:rPr>
        <w:t xml:space="preserve"> </w:t>
      </w:r>
      <w:r w:rsidRPr="000E513A">
        <w:rPr>
          <w:rFonts w:ascii="Arial" w:hAnsi="Arial" w:cs="Arial"/>
          <w:sz w:val="18"/>
          <w:szCs w:val="18"/>
        </w:rPr>
        <w:t>los bienes, servicios, obras públicas y servicios relacionados con</w:t>
      </w:r>
      <w:r w:rsidRPr="000E513A">
        <w:rPr>
          <w:rFonts w:ascii="Arial" w:hAnsi="Arial" w:cs="Arial"/>
          <w:spacing w:val="47"/>
          <w:sz w:val="18"/>
          <w:szCs w:val="18"/>
        </w:rPr>
        <w:t xml:space="preserve"> </w:t>
      </w:r>
      <w:r w:rsidRPr="000E513A">
        <w:rPr>
          <w:rFonts w:ascii="Arial" w:hAnsi="Arial" w:cs="Arial"/>
          <w:sz w:val="18"/>
          <w:szCs w:val="18"/>
        </w:rPr>
        <w:t>las mismas que contratan las áreas compradoras en Órganos</w:t>
      </w:r>
      <w:r w:rsidRPr="000E513A">
        <w:rPr>
          <w:rFonts w:ascii="Arial" w:hAnsi="Arial" w:cs="Arial"/>
          <w:spacing w:val="6"/>
          <w:sz w:val="18"/>
          <w:szCs w:val="18"/>
        </w:rPr>
        <w:t xml:space="preserve"> </w:t>
      </w:r>
      <w:r w:rsidRPr="000E513A">
        <w:rPr>
          <w:rFonts w:ascii="Arial" w:hAnsi="Arial" w:cs="Arial"/>
          <w:sz w:val="18"/>
          <w:szCs w:val="18"/>
        </w:rPr>
        <w:t>Centrales, Delegacionales y</w:t>
      </w:r>
      <w:r w:rsidRPr="000E513A">
        <w:rPr>
          <w:rFonts w:ascii="Arial" w:hAnsi="Arial" w:cs="Arial"/>
          <w:spacing w:val="-4"/>
          <w:sz w:val="18"/>
          <w:szCs w:val="18"/>
        </w:rPr>
        <w:t xml:space="preserve"> </w:t>
      </w:r>
      <w:r w:rsidRPr="000E513A">
        <w:rPr>
          <w:rFonts w:ascii="Arial" w:hAnsi="Arial" w:cs="Arial"/>
          <w:sz w:val="18"/>
          <w:szCs w:val="18"/>
        </w:rPr>
        <w:t>Subdelegacionales</w:t>
      </w:r>
    </w:p>
    <w:p w14:paraId="1146F10D" w14:textId="77777777" w:rsidR="006C1813" w:rsidRPr="000E513A" w:rsidRDefault="006C1813" w:rsidP="006C1813">
      <w:pPr>
        <w:rPr>
          <w:rFonts w:ascii="Arial" w:eastAsia="Arial" w:hAnsi="Arial" w:cs="Arial"/>
          <w:sz w:val="18"/>
          <w:szCs w:val="18"/>
        </w:rPr>
      </w:pPr>
    </w:p>
    <w:p w14:paraId="699A2E1A" w14:textId="77777777" w:rsidR="006C1813" w:rsidRPr="000E513A" w:rsidRDefault="006C1813" w:rsidP="00E96A22">
      <w:pPr>
        <w:pStyle w:val="Prrafodelista"/>
        <w:numPr>
          <w:ilvl w:val="1"/>
          <w:numId w:val="74"/>
        </w:numPr>
        <w:tabs>
          <w:tab w:val="left" w:pos="1115"/>
        </w:tabs>
        <w:ind w:left="1114" w:hanging="566"/>
        <w:contextualSpacing w:val="0"/>
        <w:jc w:val="left"/>
        <w:rPr>
          <w:rFonts w:ascii="Arial" w:eastAsia="Arial" w:hAnsi="Arial" w:cs="Arial"/>
          <w:sz w:val="18"/>
          <w:szCs w:val="18"/>
        </w:rPr>
      </w:pPr>
      <w:r w:rsidRPr="000E513A">
        <w:rPr>
          <w:rFonts w:ascii="Arial" w:hAnsi="Arial" w:cs="Arial"/>
          <w:b/>
          <w:sz w:val="18"/>
          <w:szCs w:val="18"/>
        </w:rPr>
        <w:t xml:space="preserve">DEA: </w:t>
      </w:r>
      <w:r w:rsidRPr="000E513A">
        <w:rPr>
          <w:rFonts w:ascii="Arial" w:hAnsi="Arial" w:cs="Arial"/>
          <w:sz w:val="18"/>
          <w:szCs w:val="18"/>
        </w:rPr>
        <w:t>Dirección Ejecutiva de</w:t>
      </w:r>
      <w:r w:rsidRPr="000E513A">
        <w:rPr>
          <w:rFonts w:ascii="Arial" w:hAnsi="Arial" w:cs="Arial"/>
          <w:spacing w:val="1"/>
          <w:sz w:val="18"/>
          <w:szCs w:val="18"/>
        </w:rPr>
        <w:t xml:space="preserve"> </w:t>
      </w:r>
      <w:r w:rsidRPr="000E513A">
        <w:rPr>
          <w:rFonts w:ascii="Arial" w:hAnsi="Arial" w:cs="Arial"/>
          <w:sz w:val="18"/>
          <w:szCs w:val="18"/>
        </w:rPr>
        <w:t>Administración;</w:t>
      </w:r>
    </w:p>
    <w:p w14:paraId="5AE79CFF" w14:textId="77777777" w:rsidR="006C1813" w:rsidRPr="000E513A" w:rsidRDefault="006C1813" w:rsidP="006C1813">
      <w:pPr>
        <w:rPr>
          <w:rFonts w:ascii="Arial" w:eastAsia="Arial" w:hAnsi="Arial" w:cs="Arial"/>
          <w:sz w:val="18"/>
          <w:szCs w:val="18"/>
        </w:rPr>
      </w:pPr>
    </w:p>
    <w:p w14:paraId="027EBEA7" w14:textId="77777777" w:rsidR="006C1813" w:rsidRPr="000E513A" w:rsidRDefault="006C1813" w:rsidP="00E96A22">
      <w:pPr>
        <w:pStyle w:val="Prrafodelista"/>
        <w:numPr>
          <w:ilvl w:val="1"/>
          <w:numId w:val="74"/>
        </w:numPr>
        <w:tabs>
          <w:tab w:val="left" w:pos="1115"/>
        </w:tabs>
        <w:ind w:left="1114" w:hanging="566"/>
        <w:contextualSpacing w:val="0"/>
        <w:jc w:val="left"/>
        <w:rPr>
          <w:rFonts w:ascii="Arial" w:eastAsia="Arial" w:hAnsi="Arial" w:cs="Arial"/>
          <w:sz w:val="18"/>
          <w:szCs w:val="18"/>
        </w:rPr>
      </w:pPr>
      <w:r w:rsidRPr="000E513A">
        <w:rPr>
          <w:rFonts w:ascii="Arial" w:hAnsi="Arial" w:cs="Arial"/>
          <w:b/>
          <w:sz w:val="18"/>
          <w:szCs w:val="18"/>
        </w:rPr>
        <w:t xml:space="preserve">DOC: </w:t>
      </w:r>
      <w:r w:rsidRPr="000E513A">
        <w:rPr>
          <w:rFonts w:ascii="Arial" w:hAnsi="Arial" w:cs="Arial"/>
          <w:sz w:val="18"/>
          <w:szCs w:val="18"/>
        </w:rPr>
        <w:t>Dirección de Obras y</w:t>
      </w:r>
      <w:r w:rsidRPr="000E513A">
        <w:rPr>
          <w:rFonts w:ascii="Arial" w:hAnsi="Arial" w:cs="Arial"/>
          <w:spacing w:val="-2"/>
          <w:sz w:val="18"/>
          <w:szCs w:val="18"/>
        </w:rPr>
        <w:t xml:space="preserve"> </w:t>
      </w:r>
      <w:r w:rsidRPr="000E513A">
        <w:rPr>
          <w:rFonts w:ascii="Arial" w:hAnsi="Arial" w:cs="Arial"/>
          <w:sz w:val="18"/>
          <w:szCs w:val="18"/>
        </w:rPr>
        <w:t>Conservación</w:t>
      </w:r>
      <w:r w:rsidRPr="000E513A">
        <w:rPr>
          <w:rFonts w:ascii="Arial" w:hAnsi="Arial" w:cs="Arial"/>
          <w:b/>
          <w:sz w:val="18"/>
          <w:szCs w:val="18"/>
        </w:rPr>
        <w:t>;</w:t>
      </w:r>
    </w:p>
    <w:p w14:paraId="5364C23E" w14:textId="77777777" w:rsidR="006C1813" w:rsidRPr="000E513A" w:rsidRDefault="006C1813" w:rsidP="006C1813">
      <w:pPr>
        <w:rPr>
          <w:rFonts w:ascii="Arial" w:eastAsia="Arial" w:hAnsi="Arial" w:cs="Arial"/>
          <w:b/>
          <w:bCs/>
          <w:sz w:val="18"/>
          <w:szCs w:val="18"/>
        </w:rPr>
      </w:pPr>
    </w:p>
    <w:p w14:paraId="5B7C997E" w14:textId="77777777" w:rsidR="006C1813" w:rsidRPr="000E513A" w:rsidRDefault="006C1813" w:rsidP="00E96A22">
      <w:pPr>
        <w:pStyle w:val="Prrafodelista"/>
        <w:numPr>
          <w:ilvl w:val="1"/>
          <w:numId w:val="74"/>
        </w:numPr>
        <w:tabs>
          <w:tab w:val="left" w:pos="1115"/>
        </w:tabs>
        <w:ind w:left="1114" w:hanging="566"/>
        <w:contextualSpacing w:val="0"/>
        <w:jc w:val="left"/>
        <w:rPr>
          <w:rFonts w:ascii="Arial" w:eastAsia="Arial" w:hAnsi="Arial" w:cs="Arial"/>
          <w:sz w:val="18"/>
          <w:szCs w:val="18"/>
        </w:rPr>
      </w:pPr>
      <w:r w:rsidRPr="000E513A">
        <w:rPr>
          <w:rFonts w:ascii="Arial" w:hAnsi="Arial" w:cs="Arial"/>
          <w:b/>
          <w:sz w:val="18"/>
          <w:szCs w:val="18"/>
        </w:rPr>
        <w:t xml:space="preserve">DRMS: </w:t>
      </w:r>
      <w:r w:rsidRPr="000E513A">
        <w:rPr>
          <w:rFonts w:ascii="Arial" w:hAnsi="Arial" w:cs="Arial"/>
          <w:sz w:val="18"/>
          <w:szCs w:val="18"/>
        </w:rPr>
        <w:t>Dirección de Recursos Materiales y</w:t>
      </w:r>
      <w:r w:rsidRPr="000E513A">
        <w:rPr>
          <w:rFonts w:ascii="Arial" w:hAnsi="Arial" w:cs="Arial"/>
          <w:spacing w:val="-3"/>
          <w:sz w:val="18"/>
          <w:szCs w:val="18"/>
        </w:rPr>
        <w:t xml:space="preserve"> </w:t>
      </w:r>
      <w:r w:rsidRPr="000E513A">
        <w:rPr>
          <w:rFonts w:ascii="Arial" w:hAnsi="Arial" w:cs="Arial"/>
          <w:sz w:val="18"/>
          <w:szCs w:val="18"/>
        </w:rPr>
        <w:t>Servicios;</w:t>
      </w:r>
    </w:p>
    <w:p w14:paraId="561966DD" w14:textId="77777777" w:rsidR="006C1813" w:rsidRPr="000E513A" w:rsidRDefault="006C1813" w:rsidP="006C1813">
      <w:pPr>
        <w:rPr>
          <w:rFonts w:ascii="Arial" w:eastAsia="Arial" w:hAnsi="Arial" w:cs="Arial"/>
          <w:sz w:val="18"/>
          <w:szCs w:val="18"/>
        </w:rPr>
      </w:pPr>
    </w:p>
    <w:p w14:paraId="278C224D" w14:textId="77777777" w:rsidR="006C1813" w:rsidRPr="000E513A" w:rsidRDefault="006C1813" w:rsidP="00E96A22">
      <w:pPr>
        <w:pStyle w:val="Prrafodelista"/>
        <w:numPr>
          <w:ilvl w:val="1"/>
          <w:numId w:val="74"/>
        </w:numPr>
        <w:tabs>
          <w:tab w:val="left" w:pos="1115"/>
        </w:tabs>
        <w:ind w:left="1114" w:hanging="566"/>
        <w:contextualSpacing w:val="0"/>
        <w:jc w:val="left"/>
        <w:rPr>
          <w:rFonts w:ascii="Arial" w:eastAsia="Arial" w:hAnsi="Arial" w:cs="Arial"/>
          <w:sz w:val="18"/>
          <w:szCs w:val="18"/>
        </w:rPr>
      </w:pPr>
      <w:r w:rsidRPr="000E513A">
        <w:rPr>
          <w:rFonts w:ascii="Arial" w:hAnsi="Arial" w:cs="Arial"/>
          <w:b/>
          <w:sz w:val="18"/>
          <w:szCs w:val="18"/>
        </w:rPr>
        <w:t xml:space="preserve">INE: </w:t>
      </w:r>
      <w:r w:rsidRPr="000E513A">
        <w:rPr>
          <w:rFonts w:ascii="Arial" w:hAnsi="Arial" w:cs="Arial"/>
          <w:sz w:val="18"/>
          <w:szCs w:val="18"/>
        </w:rPr>
        <w:t>Instituto Nacional</w:t>
      </w:r>
      <w:r w:rsidRPr="000E513A">
        <w:rPr>
          <w:rFonts w:ascii="Arial" w:hAnsi="Arial" w:cs="Arial"/>
          <w:spacing w:val="-1"/>
          <w:sz w:val="18"/>
          <w:szCs w:val="18"/>
        </w:rPr>
        <w:t xml:space="preserve"> </w:t>
      </w:r>
      <w:r w:rsidRPr="000E513A">
        <w:rPr>
          <w:rFonts w:ascii="Arial" w:hAnsi="Arial" w:cs="Arial"/>
          <w:sz w:val="18"/>
          <w:szCs w:val="18"/>
        </w:rPr>
        <w:t>Electoral;</w:t>
      </w:r>
    </w:p>
    <w:p w14:paraId="460C9AAC" w14:textId="77777777" w:rsidR="006C1813" w:rsidRPr="000E513A" w:rsidRDefault="006C1813" w:rsidP="006C1813">
      <w:pPr>
        <w:rPr>
          <w:rFonts w:ascii="Arial" w:eastAsia="Arial" w:hAnsi="Arial" w:cs="Arial"/>
          <w:sz w:val="18"/>
          <w:szCs w:val="18"/>
        </w:rPr>
      </w:pPr>
    </w:p>
    <w:p w14:paraId="6C9682E3" w14:textId="77777777" w:rsidR="006C1813" w:rsidRPr="000E513A" w:rsidRDefault="006C1813" w:rsidP="00E96A22">
      <w:pPr>
        <w:pStyle w:val="Prrafodelista"/>
        <w:numPr>
          <w:ilvl w:val="1"/>
          <w:numId w:val="74"/>
        </w:numPr>
        <w:tabs>
          <w:tab w:val="left" w:pos="1115"/>
        </w:tabs>
        <w:ind w:left="1114" w:right="120" w:hanging="566"/>
        <w:contextualSpacing w:val="0"/>
        <w:jc w:val="both"/>
        <w:rPr>
          <w:rFonts w:ascii="Arial" w:eastAsia="Arial" w:hAnsi="Arial" w:cs="Arial"/>
          <w:sz w:val="18"/>
          <w:szCs w:val="18"/>
        </w:rPr>
      </w:pPr>
      <w:r w:rsidRPr="000E513A">
        <w:rPr>
          <w:rFonts w:ascii="Arial" w:hAnsi="Arial" w:cs="Arial"/>
          <w:b/>
          <w:sz w:val="18"/>
          <w:szCs w:val="18"/>
        </w:rPr>
        <w:t>Identificación Electrónica</w:t>
      </w:r>
      <w:r w:rsidRPr="000E513A">
        <w:rPr>
          <w:rFonts w:ascii="Arial" w:hAnsi="Arial" w:cs="Arial"/>
          <w:sz w:val="18"/>
          <w:szCs w:val="18"/>
        </w:rPr>
        <w:t>: Conjunto de datos y caracteres</w:t>
      </w:r>
      <w:r w:rsidRPr="000E513A">
        <w:rPr>
          <w:rFonts w:ascii="Arial" w:hAnsi="Arial" w:cs="Arial"/>
          <w:spacing w:val="40"/>
          <w:sz w:val="18"/>
          <w:szCs w:val="18"/>
        </w:rPr>
        <w:t xml:space="preserve"> </w:t>
      </w:r>
      <w:r w:rsidRPr="000E513A">
        <w:rPr>
          <w:rFonts w:ascii="Arial" w:hAnsi="Arial" w:cs="Arial"/>
          <w:sz w:val="18"/>
          <w:szCs w:val="18"/>
        </w:rPr>
        <w:t>asociados que</w:t>
      </w:r>
      <w:r w:rsidRPr="000E513A">
        <w:rPr>
          <w:rFonts w:ascii="Arial" w:hAnsi="Arial" w:cs="Arial"/>
          <w:spacing w:val="39"/>
          <w:sz w:val="18"/>
          <w:szCs w:val="18"/>
        </w:rPr>
        <w:t xml:space="preserve"> </w:t>
      </w:r>
      <w:r w:rsidRPr="000E513A">
        <w:rPr>
          <w:rFonts w:ascii="Arial" w:hAnsi="Arial" w:cs="Arial"/>
          <w:sz w:val="18"/>
          <w:szCs w:val="18"/>
        </w:rPr>
        <w:t>permiten</w:t>
      </w:r>
      <w:r w:rsidRPr="000E513A">
        <w:rPr>
          <w:rFonts w:ascii="Arial" w:hAnsi="Arial" w:cs="Arial"/>
          <w:spacing w:val="39"/>
          <w:sz w:val="18"/>
          <w:szCs w:val="18"/>
        </w:rPr>
        <w:t xml:space="preserve"> </w:t>
      </w:r>
      <w:r w:rsidRPr="000E513A">
        <w:rPr>
          <w:rFonts w:ascii="Arial" w:hAnsi="Arial" w:cs="Arial"/>
          <w:sz w:val="18"/>
          <w:szCs w:val="18"/>
        </w:rPr>
        <w:t>reconocer</w:t>
      </w:r>
      <w:r w:rsidRPr="000E513A">
        <w:rPr>
          <w:rFonts w:ascii="Arial" w:hAnsi="Arial" w:cs="Arial"/>
          <w:spacing w:val="38"/>
          <w:sz w:val="18"/>
          <w:szCs w:val="18"/>
        </w:rPr>
        <w:t xml:space="preserve"> </w:t>
      </w:r>
      <w:r w:rsidRPr="000E513A">
        <w:rPr>
          <w:rFonts w:ascii="Arial" w:hAnsi="Arial" w:cs="Arial"/>
          <w:sz w:val="18"/>
          <w:szCs w:val="18"/>
        </w:rPr>
        <w:t>la</w:t>
      </w:r>
      <w:r w:rsidRPr="000E513A">
        <w:rPr>
          <w:rFonts w:ascii="Arial" w:hAnsi="Arial" w:cs="Arial"/>
          <w:spacing w:val="38"/>
          <w:sz w:val="18"/>
          <w:szCs w:val="18"/>
        </w:rPr>
        <w:t xml:space="preserve"> </w:t>
      </w:r>
      <w:r w:rsidRPr="000E513A">
        <w:rPr>
          <w:rFonts w:ascii="Arial" w:hAnsi="Arial" w:cs="Arial"/>
          <w:sz w:val="18"/>
          <w:szCs w:val="18"/>
        </w:rPr>
        <w:t>identidad</w:t>
      </w:r>
      <w:r w:rsidRPr="000E513A">
        <w:rPr>
          <w:rFonts w:ascii="Arial" w:hAnsi="Arial" w:cs="Arial"/>
          <w:spacing w:val="39"/>
          <w:sz w:val="18"/>
          <w:szCs w:val="18"/>
        </w:rPr>
        <w:t xml:space="preserve"> </w:t>
      </w:r>
      <w:r w:rsidRPr="000E513A">
        <w:rPr>
          <w:rFonts w:ascii="Arial" w:hAnsi="Arial" w:cs="Arial"/>
          <w:sz w:val="18"/>
          <w:szCs w:val="18"/>
        </w:rPr>
        <w:t>de</w:t>
      </w:r>
      <w:r w:rsidRPr="000E513A">
        <w:rPr>
          <w:rFonts w:ascii="Arial" w:hAnsi="Arial" w:cs="Arial"/>
          <w:spacing w:val="39"/>
          <w:sz w:val="18"/>
          <w:szCs w:val="18"/>
        </w:rPr>
        <w:t xml:space="preserve"> </w:t>
      </w:r>
      <w:r w:rsidRPr="000E513A">
        <w:rPr>
          <w:rFonts w:ascii="Arial" w:hAnsi="Arial" w:cs="Arial"/>
          <w:sz w:val="18"/>
          <w:szCs w:val="18"/>
        </w:rPr>
        <w:t>la</w:t>
      </w:r>
      <w:r w:rsidRPr="000E513A">
        <w:rPr>
          <w:rFonts w:ascii="Arial" w:hAnsi="Arial" w:cs="Arial"/>
          <w:spacing w:val="38"/>
          <w:sz w:val="18"/>
          <w:szCs w:val="18"/>
        </w:rPr>
        <w:t xml:space="preserve"> </w:t>
      </w:r>
      <w:r w:rsidRPr="000E513A">
        <w:rPr>
          <w:rFonts w:ascii="Arial" w:hAnsi="Arial" w:cs="Arial"/>
          <w:sz w:val="18"/>
          <w:szCs w:val="18"/>
        </w:rPr>
        <w:t>persona</w:t>
      </w:r>
      <w:r w:rsidRPr="000E513A">
        <w:rPr>
          <w:rFonts w:ascii="Arial" w:hAnsi="Arial" w:cs="Arial"/>
          <w:spacing w:val="39"/>
          <w:sz w:val="18"/>
          <w:szCs w:val="18"/>
        </w:rPr>
        <w:t xml:space="preserve"> </w:t>
      </w:r>
      <w:r w:rsidRPr="000E513A">
        <w:rPr>
          <w:rFonts w:ascii="Arial" w:hAnsi="Arial" w:cs="Arial"/>
          <w:sz w:val="18"/>
          <w:szCs w:val="18"/>
        </w:rPr>
        <w:t>que</w:t>
      </w:r>
      <w:r w:rsidRPr="000E513A">
        <w:rPr>
          <w:rFonts w:ascii="Arial" w:hAnsi="Arial" w:cs="Arial"/>
          <w:spacing w:val="39"/>
          <w:sz w:val="18"/>
          <w:szCs w:val="18"/>
        </w:rPr>
        <w:t xml:space="preserve"> </w:t>
      </w:r>
      <w:r w:rsidRPr="000E513A">
        <w:rPr>
          <w:rFonts w:ascii="Arial" w:hAnsi="Arial" w:cs="Arial"/>
          <w:sz w:val="18"/>
          <w:szCs w:val="18"/>
        </w:rPr>
        <w:t>hace</w:t>
      </w:r>
      <w:r w:rsidRPr="000E513A">
        <w:rPr>
          <w:rFonts w:ascii="Arial" w:hAnsi="Arial" w:cs="Arial"/>
          <w:spacing w:val="39"/>
          <w:sz w:val="18"/>
          <w:szCs w:val="18"/>
        </w:rPr>
        <w:t xml:space="preserve"> </w:t>
      </w:r>
      <w:r w:rsidRPr="000E513A">
        <w:rPr>
          <w:rFonts w:ascii="Arial" w:hAnsi="Arial" w:cs="Arial"/>
          <w:sz w:val="18"/>
          <w:szCs w:val="18"/>
        </w:rPr>
        <w:t>uso</w:t>
      </w:r>
      <w:r w:rsidRPr="000E513A">
        <w:rPr>
          <w:rFonts w:ascii="Arial" w:hAnsi="Arial" w:cs="Arial"/>
          <w:spacing w:val="39"/>
          <w:sz w:val="18"/>
          <w:szCs w:val="18"/>
        </w:rPr>
        <w:t xml:space="preserve"> </w:t>
      </w:r>
      <w:r w:rsidRPr="000E513A">
        <w:rPr>
          <w:rFonts w:ascii="Arial" w:hAnsi="Arial" w:cs="Arial"/>
          <w:sz w:val="18"/>
          <w:szCs w:val="18"/>
        </w:rPr>
        <w:t>del mismo y que legitiman su consentimiento para obligarse a</w:t>
      </w:r>
      <w:r w:rsidRPr="000E513A">
        <w:rPr>
          <w:rFonts w:ascii="Arial" w:hAnsi="Arial" w:cs="Arial"/>
          <w:spacing w:val="63"/>
          <w:sz w:val="18"/>
          <w:szCs w:val="18"/>
        </w:rPr>
        <w:t xml:space="preserve"> </w:t>
      </w:r>
      <w:r w:rsidRPr="000E513A">
        <w:rPr>
          <w:rFonts w:ascii="Arial" w:hAnsi="Arial" w:cs="Arial"/>
          <w:sz w:val="18"/>
          <w:szCs w:val="18"/>
        </w:rPr>
        <w:t>las manifestaciones que realice con el uso de dicho</w:t>
      </w:r>
      <w:r w:rsidRPr="000E513A">
        <w:rPr>
          <w:rFonts w:ascii="Arial" w:hAnsi="Arial" w:cs="Arial"/>
          <w:spacing w:val="-12"/>
          <w:sz w:val="18"/>
          <w:szCs w:val="18"/>
        </w:rPr>
        <w:t xml:space="preserve"> </w:t>
      </w:r>
      <w:r w:rsidRPr="000E513A">
        <w:rPr>
          <w:rFonts w:ascii="Arial" w:hAnsi="Arial" w:cs="Arial"/>
          <w:sz w:val="18"/>
          <w:szCs w:val="18"/>
        </w:rPr>
        <w:t>medio;</w:t>
      </w:r>
    </w:p>
    <w:p w14:paraId="65282677" w14:textId="77777777" w:rsidR="006C1813" w:rsidRPr="000E513A" w:rsidRDefault="006C1813" w:rsidP="006C1813">
      <w:pPr>
        <w:spacing w:before="10"/>
        <w:rPr>
          <w:rFonts w:ascii="Arial" w:eastAsia="Arial" w:hAnsi="Arial" w:cs="Arial"/>
          <w:sz w:val="18"/>
          <w:szCs w:val="18"/>
        </w:rPr>
      </w:pPr>
    </w:p>
    <w:p w14:paraId="50588191" w14:textId="77777777" w:rsidR="006C1813" w:rsidRPr="000E513A" w:rsidRDefault="006C1813" w:rsidP="00E96A22">
      <w:pPr>
        <w:pStyle w:val="Prrafodelista"/>
        <w:numPr>
          <w:ilvl w:val="1"/>
          <w:numId w:val="74"/>
        </w:numPr>
        <w:tabs>
          <w:tab w:val="left" w:pos="1115"/>
        </w:tabs>
        <w:ind w:left="1114" w:right="115" w:hanging="566"/>
        <w:contextualSpacing w:val="0"/>
        <w:jc w:val="both"/>
        <w:rPr>
          <w:rFonts w:ascii="Arial" w:eastAsia="Arial" w:hAnsi="Arial" w:cs="Arial"/>
          <w:sz w:val="18"/>
          <w:szCs w:val="18"/>
        </w:rPr>
      </w:pPr>
      <w:r w:rsidRPr="000E513A">
        <w:rPr>
          <w:rFonts w:ascii="Arial" w:hAnsi="Arial" w:cs="Arial"/>
          <w:b/>
          <w:sz w:val="18"/>
          <w:szCs w:val="18"/>
        </w:rPr>
        <w:t>Firma</w:t>
      </w:r>
      <w:r w:rsidRPr="000E513A">
        <w:rPr>
          <w:rFonts w:ascii="Arial" w:hAnsi="Arial" w:cs="Arial"/>
          <w:b/>
          <w:spacing w:val="30"/>
          <w:sz w:val="18"/>
          <w:szCs w:val="18"/>
        </w:rPr>
        <w:t xml:space="preserve"> </w:t>
      </w:r>
      <w:r w:rsidRPr="000E513A">
        <w:rPr>
          <w:rFonts w:ascii="Arial" w:hAnsi="Arial" w:cs="Arial"/>
          <w:b/>
          <w:sz w:val="18"/>
          <w:szCs w:val="18"/>
        </w:rPr>
        <w:t>Electrónica</w:t>
      </w:r>
      <w:r w:rsidRPr="000E513A">
        <w:rPr>
          <w:rFonts w:ascii="Arial" w:hAnsi="Arial" w:cs="Arial"/>
          <w:b/>
          <w:spacing w:val="32"/>
          <w:sz w:val="18"/>
          <w:szCs w:val="18"/>
        </w:rPr>
        <w:t xml:space="preserve"> </w:t>
      </w:r>
      <w:r w:rsidRPr="000E513A">
        <w:rPr>
          <w:rFonts w:ascii="Arial" w:hAnsi="Arial" w:cs="Arial"/>
          <w:b/>
          <w:sz w:val="18"/>
          <w:szCs w:val="18"/>
        </w:rPr>
        <w:t>Avanzada:</w:t>
      </w:r>
      <w:r w:rsidRPr="000E513A">
        <w:rPr>
          <w:rFonts w:ascii="Arial" w:hAnsi="Arial" w:cs="Arial"/>
          <w:b/>
          <w:spacing w:val="31"/>
          <w:sz w:val="18"/>
          <w:szCs w:val="18"/>
        </w:rPr>
        <w:t xml:space="preserve"> </w:t>
      </w:r>
      <w:r w:rsidRPr="000E513A">
        <w:rPr>
          <w:rFonts w:ascii="Arial" w:hAnsi="Arial" w:cs="Arial"/>
          <w:sz w:val="18"/>
          <w:szCs w:val="18"/>
        </w:rPr>
        <w:t>El</w:t>
      </w:r>
      <w:r w:rsidRPr="000E513A">
        <w:rPr>
          <w:rFonts w:ascii="Arial" w:hAnsi="Arial" w:cs="Arial"/>
          <w:spacing w:val="28"/>
          <w:sz w:val="18"/>
          <w:szCs w:val="18"/>
        </w:rPr>
        <w:t xml:space="preserve"> </w:t>
      </w:r>
      <w:r w:rsidRPr="000E513A">
        <w:rPr>
          <w:rFonts w:ascii="Arial" w:hAnsi="Arial" w:cs="Arial"/>
          <w:sz w:val="18"/>
          <w:szCs w:val="18"/>
        </w:rPr>
        <w:t>Conjunto</w:t>
      </w:r>
      <w:r w:rsidRPr="000E513A">
        <w:rPr>
          <w:rFonts w:ascii="Arial" w:hAnsi="Arial" w:cs="Arial"/>
          <w:spacing w:val="28"/>
          <w:sz w:val="18"/>
          <w:szCs w:val="18"/>
        </w:rPr>
        <w:t xml:space="preserve"> </w:t>
      </w:r>
      <w:r w:rsidRPr="000E513A">
        <w:rPr>
          <w:rFonts w:ascii="Arial" w:hAnsi="Arial" w:cs="Arial"/>
          <w:sz w:val="18"/>
          <w:szCs w:val="18"/>
        </w:rPr>
        <w:t>de</w:t>
      </w:r>
      <w:r w:rsidRPr="000E513A">
        <w:rPr>
          <w:rFonts w:ascii="Arial" w:hAnsi="Arial" w:cs="Arial"/>
          <w:spacing w:val="30"/>
          <w:sz w:val="18"/>
          <w:szCs w:val="18"/>
        </w:rPr>
        <w:t xml:space="preserve"> </w:t>
      </w:r>
      <w:r w:rsidRPr="000E513A">
        <w:rPr>
          <w:rFonts w:ascii="Arial" w:hAnsi="Arial" w:cs="Arial"/>
          <w:sz w:val="18"/>
          <w:szCs w:val="18"/>
        </w:rPr>
        <w:t>datos</w:t>
      </w:r>
      <w:r w:rsidRPr="000E513A">
        <w:rPr>
          <w:rFonts w:ascii="Arial" w:hAnsi="Arial" w:cs="Arial"/>
          <w:spacing w:val="29"/>
          <w:sz w:val="18"/>
          <w:szCs w:val="18"/>
        </w:rPr>
        <w:t xml:space="preserve"> </w:t>
      </w:r>
      <w:r w:rsidRPr="000E513A">
        <w:rPr>
          <w:rFonts w:ascii="Arial" w:hAnsi="Arial" w:cs="Arial"/>
          <w:sz w:val="18"/>
          <w:szCs w:val="18"/>
        </w:rPr>
        <w:t>y</w:t>
      </w:r>
      <w:r w:rsidRPr="000E513A">
        <w:rPr>
          <w:rFonts w:ascii="Arial" w:hAnsi="Arial" w:cs="Arial"/>
          <w:spacing w:val="27"/>
          <w:sz w:val="18"/>
          <w:szCs w:val="18"/>
        </w:rPr>
        <w:t xml:space="preserve"> </w:t>
      </w:r>
      <w:r w:rsidRPr="000E513A">
        <w:rPr>
          <w:rFonts w:ascii="Arial" w:hAnsi="Arial" w:cs="Arial"/>
          <w:sz w:val="18"/>
          <w:szCs w:val="18"/>
        </w:rPr>
        <w:t>caracteres</w:t>
      </w:r>
      <w:r w:rsidRPr="000E513A">
        <w:rPr>
          <w:rFonts w:ascii="Arial" w:hAnsi="Arial" w:cs="Arial"/>
          <w:spacing w:val="27"/>
          <w:sz w:val="18"/>
          <w:szCs w:val="18"/>
        </w:rPr>
        <w:t xml:space="preserve"> </w:t>
      </w:r>
      <w:r w:rsidRPr="000E513A">
        <w:rPr>
          <w:rFonts w:ascii="Arial" w:hAnsi="Arial" w:cs="Arial"/>
          <w:sz w:val="18"/>
          <w:szCs w:val="18"/>
        </w:rPr>
        <w:t>que permite</w:t>
      </w:r>
      <w:r w:rsidRPr="000E513A">
        <w:rPr>
          <w:rFonts w:ascii="Arial" w:hAnsi="Arial" w:cs="Arial"/>
          <w:spacing w:val="42"/>
          <w:sz w:val="18"/>
          <w:szCs w:val="18"/>
        </w:rPr>
        <w:t xml:space="preserve"> </w:t>
      </w:r>
      <w:r w:rsidRPr="000E513A">
        <w:rPr>
          <w:rFonts w:ascii="Arial" w:hAnsi="Arial" w:cs="Arial"/>
          <w:sz w:val="18"/>
          <w:szCs w:val="18"/>
        </w:rPr>
        <w:t>la</w:t>
      </w:r>
      <w:r w:rsidRPr="000E513A">
        <w:rPr>
          <w:rFonts w:ascii="Arial" w:hAnsi="Arial" w:cs="Arial"/>
          <w:spacing w:val="42"/>
          <w:sz w:val="18"/>
          <w:szCs w:val="18"/>
        </w:rPr>
        <w:t xml:space="preserve"> </w:t>
      </w:r>
      <w:r w:rsidRPr="000E513A">
        <w:rPr>
          <w:rFonts w:ascii="Arial" w:hAnsi="Arial" w:cs="Arial"/>
          <w:sz w:val="18"/>
          <w:szCs w:val="18"/>
        </w:rPr>
        <w:t>identificación</w:t>
      </w:r>
      <w:r w:rsidRPr="000E513A">
        <w:rPr>
          <w:rFonts w:ascii="Arial" w:hAnsi="Arial" w:cs="Arial"/>
          <w:spacing w:val="42"/>
          <w:sz w:val="18"/>
          <w:szCs w:val="18"/>
        </w:rPr>
        <w:t xml:space="preserve"> </w:t>
      </w:r>
      <w:r w:rsidRPr="000E513A">
        <w:rPr>
          <w:rFonts w:ascii="Arial" w:hAnsi="Arial" w:cs="Arial"/>
          <w:sz w:val="18"/>
          <w:szCs w:val="18"/>
        </w:rPr>
        <w:t>del</w:t>
      </w:r>
      <w:r w:rsidRPr="000E513A">
        <w:rPr>
          <w:rFonts w:ascii="Arial" w:hAnsi="Arial" w:cs="Arial"/>
          <w:spacing w:val="38"/>
          <w:sz w:val="18"/>
          <w:szCs w:val="18"/>
        </w:rPr>
        <w:t xml:space="preserve"> </w:t>
      </w:r>
      <w:r w:rsidRPr="000E513A">
        <w:rPr>
          <w:rFonts w:ascii="Arial" w:hAnsi="Arial" w:cs="Arial"/>
          <w:sz w:val="18"/>
          <w:szCs w:val="18"/>
        </w:rPr>
        <w:t>firmante,</w:t>
      </w:r>
      <w:r w:rsidRPr="000E513A">
        <w:rPr>
          <w:rFonts w:ascii="Arial" w:hAnsi="Arial" w:cs="Arial"/>
          <w:spacing w:val="42"/>
          <w:sz w:val="18"/>
          <w:szCs w:val="18"/>
        </w:rPr>
        <w:t xml:space="preserve"> </w:t>
      </w:r>
      <w:r w:rsidRPr="000E513A">
        <w:rPr>
          <w:rFonts w:ascii="Arial" w:hAnsi="Arial" w:cs="Arial"/>
          <w:sz w:val="18"/>
          <w:szCs w:val="18"/>
        </w:rPr>
        <w:t>que</w:t>
      </w:r>
      <w:r w:rsidRPr="000E513A">
        <w:rPr>
          <w:rFonts w:ascii="Arial" w:hAnsi="Arial" w:cs="Arial"/>
          <w:spacing w:val="40"/>
          <w:sz w:val="18"/>
          <w:szCs w:val="18"/>
        </w:rPr>
        <w:t xml:space="preserve"> </w:t>
      </w:r>
      <w:r w:rsidRPr="000E513A">
        <w:rPr>
          <w:rFonts w:ascii="Arial" w:hAnsi="Arial" w:cs="Arial"/>
          <w:sz w:val="18"/>
          <w:szCs w:val="18"/>
        </w:rPr>
        <w:t>ha</w:t>
      </w:r>
      <w:r w:rsidRPr="000E513A">
        <w:rPr>
          <w:rFonts w:ascii="Arial" w:hAnsi="Arial" w:cs="Arial"/>
          <w:spacing w:val="42"/>
          <w:sz w:val="18"/>
          <w:szCs w:val="18"/>
        </w:rPr>
        <w:t xml:space="preserve"> </w:t>
      </w:r>
      <w:r w:rsidRPr="000E513A">
        <w:rPr>
          <w:rFonts w:ascii="Arial" w:hAnsi="Arial" w:cs="Arial"/>
          <w:sz w:val="18"/>
          <w:szCs w:val="18"/>
        </w:rPr>
        <w:t>sido</w:t>
      </w:r>
      <w:r w:rsidRPr="000E513A">
        <w:rPr>
          <w:rFonts w:ascii="Arial" w:hAnsi="Arial" w:cs="Arial"/>
          <w:spacing w:val="42"/>
          <w:sz w:val="18"/>
          <w:szCs w:val="18"/>
        </w:rPr>
        <w:t xml:space="preserve"> </w:t>
      </w:r>
      <w:r w:rsidRPr="000E513A">
        <w:rPr>
          <w:rFonts w:ascii="Arial" w:hAnsi="Arial" w:cs="Arial"/>
          <w:sz w:val="18"/>
          <w:szCs w:val="18"/>
        </w:rPr>
        <w:t>creada</w:t>
      </w:r>
      <w:r w:rsidRPr="000E513A">
        <w:rPr>
          <w:rFonts w:ascii="Arial" w:hAnsi="Arial" w:cs="Arial"/>
          <w:spacing w:val="42"/>
          <w:sz w:val="18"/>
          <w:szCs w:val="18"/>
        </w:rPr>
        <w:t xml:space="preserve"> </w:t>
      </w:r>
      <w:r w:rsidRPr="000E513A">
        <w:rPr>
          <w:rFonts w:ascii="Arial" w:hAnsi="Arial" w:cs="Arial"/>
          <w:sz w:val="18"/>
          <w:szCs w:val="18"/>
        </w:rPr>
        <w:t>por</w:t>
      </w:r>
      <w:r w:rsidRPr="000E513A">
        <w:rPr>
          <w:rFonts w:ascii="Arial" w:hAnsi="Arial" w:cs="Arial"/>
          <w:spacing w:val="41"/>
          <w:sz w:val="18"/>
          <w:szCs w:val="18"/>
        </w:rPr>
        <w:t xml:space="preserve"> </w:t>
      </w:r>
      <w:r w:rsidRPr="000E513A">
        <w:rPr>
          <w:rFonts w:ascii="Arial" w:hAnsi="Arial" w:cs="Arial"/>
          <w:sz w:val="18"/>
          <w:szCs w:val="18"/>
        </w:rPr>
        <w:t>medios electrónicos bajo su exclusivo control, de manera que está</w:t>
      </w:r>
      <w:r w:rsidRPr="000E513A">
        <w:rPr>
          <w:rFonts w:ascii="Arial" w:hAnsi="Arial" w:cs="Arial"/>
          <w:spacing w:val="34"/>
          <w:sz w:val="18"/>
          <w:szCs w:val="18"/>
        </w:rPr>
        <w:t xml:space="preserve"> </w:t>
      </w:r>
      <w:r w:rsidRPr="000E513A">
        <w:rPr>
          <w:rFonts w:ascii="Arial" w:hAnsi="Arial" w:cs="Arial"/>
          <w:sz w:val="18"/>
          <w:szCs w:val="18"/>
        </w:rPr>
        <w:t>vinculada únicamente</w:t>
      </w:r>
      <w:r w:rsidRPr="000E513A">
        <w:rPr>
          <w:rFonts w:ascii="Arial" w:hAnsi="Arial" w:cs="Arial"/>
          <w:spacing w:val="17"/>
          <w:sz w:val="18"/>
          <w:szCs w:val="18"/>
        </w:rPr>
        <w:t xml:space="preserve"> </w:t>
      </w:r>
      <w:r w:rsidRPr="000E513A">
        <w:rPr>
          <w:rFonts w:ascii="Arial" w:hAnsi="Arial" w:cs="Arial"/>
          <w:sz w:val="18"/>
          <w:szCs w:val="18"/>
        </w:rPr>
        <w:t>al</w:t>
      </w:r>
      <w:r w:rsidRPr="000E513A">
        <w:rPr>
          <w:rFonts w:ascii="Arial" w:hAnsi="Arial" w:cs="Arial"/>
          <w:spacing w:val="15"/>
          <w:sz w:val="18"/>
          <w:szCs w:val="18"/>
        </w:rPr>
        <w:t xml:space="preserve"> </w:t>
      </w:r>
      <w:r w:rsidRPr="000E513A">
        <w:rPr>
          <w:rFonts w:ascii="Arial" w:hAnsi="Arial" w:cs="Arial"/>
          <w:sz w:val="18"/>
          <w:szCs w:val="18"/>
        </w:rPr>
        <w:t>mismo</w:t>
      </w:r>
      <w:r w:rsidRPr="000E513A">
        <w:rPr>
          <w:rFonts w:ascii="Arial" w:hAnsi="Arial" w:cs="Arial"/>
          <w:spacing w:val="16"/>
          <w:sz w:val="18"/>
          <w:szCs w:val="18"/>
        </w:rPr>
        <w:t xml:space="preserve"> </w:t>
      </w:r>
      <w:r w:rsidRPr="000E513A">
        <w:rPr>
          <w:rFonts w:ascii="Arial" w:hAnsi="Arial" w:cs="Arial"/>
          <w:sz w:val="18"/>
          <w:szCs w:val="18"/>
        </w:rPr>
        <w:t>y</w:t>
      </w:r>
      <w:r w:rsidRPr="000E513A">
        <w:rPr>
          <w:rFonts w:ascii="Arial" w:hAnsi="Arial" w:cs="Arial"/>
          <w:spacing w:val="16"/>
          <w:sz w:val="18"/>
          <w:szCs w:val="18"/>
        </w:rPr>
        <w:t xml:space="preserve"> </w:t>
      </w:r>
      <w:r w:rsidRPr="000E513A">
        <w:rPr>
          <w:rFonts w:ascii="Arial" w:hAnsi="Arial" w:cs="Arial"/>
          <w:sz w:val="18"/>
          <w:szCs w:val="18"/>
        </w:rPr>
        <w:t>a</w:t>
      </w:r>
      <w:r w:rsidRPr="000E513A">
        <w:rPr>
          <w:rFonts w:ascii="Arial" w:hAnsi="Arial" w:cs="Arial"/>
          <w:spacing w:val="19"/>
          <w:sz w:val="18"/>
          <w:szCs w:val="18"/>
        </w:rPr>
        <w:t xml:space="preserve"> </w:t>
      </w:r>
      <w:r w:rsidRPr="000E513A">
        <w:rPr>
          <w:rFonts w:ascii="Arial" w:hAnsi="Arial" w:cs="Arial"/>
          <w:sz w:val="18"/>
          <w:szCs w:val="18"/>
        </w:rPr>
        <w:t>los</w:t>
      </w:r>
      <w:r w:rsidRPr="000E513A">
        <w:rPr>
          <w:rFonts w:ascii="Arial" w:hAnsi="Arial" w:cs="Arial"/>
          <w:spacing w:val="18"/>
          <w:sz w:val="18"/>
          <w:szCs w:val="18"/>
        </w:rPr>
        <w:t xml:space="preserve"> </w:t>
      </w:r>
      <w:r w:rsidRPr="000E513A">
        <w:rPr>
          <w:rFonts w:ascii="Arial" w:hAnsi="Arial" w:cs="Arial"/>
          <w:sz w:val="18"/>
          <w:szCs w:val="18"/>
        </w:rPr>
        <w:t>datos</w:t>
      </w:r>
      <w:r w:rsidRPr="000E513A">
        <w:rPr>
          <w:rFonts w:ascii="Arial" w:hAnsi="Arial" w:cs="Arial"/>
          <w:spacing w:val="16"/>
          <w:sz w:val="18"/>
          <w:szCs w:val="18"/>
        </w:rPr>
        <w:t xml:space="preserve"> </w:t>
      </w:r>
      <w:r w:rsidRPr="000E513A">
        <w:rPr>
          <w:rFonts w:ascii="Arial" w:hAnsi="Arial" w:cs="Arial"/>
          <w:sz w:val="18"/>
          <w:szCs w:val="18"/>
        </w:rPr>
        <w:t>a</w:t>
      </w:r>
      <w:r w:rsidRPr="000E513A">
        <w:rPr>
          <w:rFonts w:ascii="Arial" w:hAnsi="Arial" w:cs="Arial"/>
          <w:spacing w:val="17"/>
          <w:sz w:val="18"/>
          <w:szCs w:val="18"/>
        </w:rPr>
        <w:t xml:space="preserve"> </w:t>
      </w:r>
      <w:r w:rsidRPr="000E513A">
        <w:rPr>
          <w:rFonts w:ascii="Arial" w:hAnsi="Arial" w:cs="Arial"/>
          <w:sz w:val="18"/>
          <w:szCs w:val="18"/>
        </w:rPr>
        <w:t>los</w:t>
      </w:r>
      <w:r w:rsidRPr="000E513A">
        <w:rPr>
          <w:rFonts w:ascii="Arial" w:hAnsi="Arial" w:cs="Arial"/>
          <w:spacing w:val="18"/>
          <w:sz w:val="18"/>
          <w:szCs w:val="18"/>
        </w:rPr>
        <w:t xml:space="preserve"> </w:t>
      </w:r>
      <w:r w:rsidRPr="000E513A">
        <w:rPr>
          <w:rFonts w:ascii="Arial" w:hAnsi="Arial" w:cs="Arial"/>
          <w:sz w:val="18"/>
          <w:szCs w:val="18"/>
        </w:rPr>
        <w:t>que</w:t>
      </w:r>
      <w:r w:rsidRPr="000E513A">
        <w:rPr>
          <w:rFonts w:ascii="Arial" w:hAnsi="Arial" w:cs="Arial"/>
          <w:spacing w:val="19"/>
          <w:sz w:val="18"/>
          <w:szCs w:val="18"/>
        </w:rPr>
        <w:t xml:space="preserve"> </w:t>
      </w:r>
      <w:r w:rsidRPr="000E513A">
        <w:rPr>
          <w:rFonts w:ascii="Arial" w:hAnsi="Arial" w:cs="Arial"/>
          <w:sz w:val="18"/>
          <w:szCs w:val="18"/>
        </w:rPr>
        <w:t>se</w:t>
      </w:r>
      <w:r w:rsidRPr="000E513A">
        <w:rPr>
          <w:rFonts w:ascii="Arial" w:hAnsi="Arial" w:cs="Arial"/>
          <w:spacing w:val="17"/>
          <w:sz w:val="18"/>
          <w:szCs w:val="18"/>
        </w:rPr>
        <w:t xml:space="preserve"> </w:t>
      </w:r>
      <w:r w:rsidRPr="000E513A">
        <w:rPr>
          <w:rFonts w:ascii="Arial" w:hAnsi="Arial" w:cs="Arial"/>
          <w:sz w:val="18"/>
          <w:szCs w:val="18"/>
        </w:rPr>
        <w:t>refiere,</w:t>
      </w:r>
      <w:r w:rsidRPr="000E513A">
        <w:rPr>
          <w:rFonts w:ascii="Arial" w:hAnsi="Arial" w:cs="Arial"/>
          <w:spacing w:val="16"/>
          <w:sz w:val="18"/>
          <w:szCs w:val="18"/>
        </w:rPr>
        <w:t xml:space="preserve"> </w:t>
      </w:r>
      <w:r w:rsidRPr="000E513A">
        <w:rPr>
          <w:rFonts w:ascii="Arial" w:hAnsi="Arial" w:cs="Arial"/>
          <w:sz w:val="18"/>
          <w:szCs w:val="18"/>
        </w:rPr>
        <w:t>lo</w:t>
      </w:r>
      <w:r w:rsidRPr="000E513A">
        <w:rPr>
          <w:rFonts w:ascii="Arial" w:hAnsi="Arial" w:cs="Arial"/>
          <w:spacing w:val="16"/>
          <w:sz w:val="18"/>
          <w:szCs w:val="18"/>
        </w:rPr>
        <w:t xml:space="preserve"> </w:t>
      </w:r>
      <w:r w:rsidRPr="000E513A">
        <w:rPr>
          <w:rFonts w:ascii="Arial" w:hAnsi="Arial" w:cs="Arial"/>
          <w:sz w:val="18"/>
          <w:szCs w:val="18"/>
        </w:rPr>
        <w:t>que</w:t>
      </w:r>
      <w:r w:rsidRPr="000E513A">
        <w:rPr>
          <w:rFonts w:ascii="Arial" w:hAnsi="Arial" w:cs="Arial"/>
          <w:spacing w:val="16"/>
          <w:sz w:val="18"/>
          <w:szCs w:val="18"/>
        </w:rPr>
        <w:t xml:space="preserve"> </w:t>
      </w:r>
      <w:r w:rsidRPr="000E513A">
        <w:rPr>
          <w:rFonts w:ascii="Arial" w:hAnsi="Arial" w:cs="Arial"/>
          <w:sz w:val="18"/>
          <w:szCs w:val="18"/>
        </w:rPr>
        <w:t xml:space="preserve">permite que </w:t>
      </w:r>
      <w:r w:rsidRPr="000E513A">
        <w:rPr>
          <w:rFonts w:ascii="Arial" w:hAnsi="Arial" w:cs="Arial"/>
          <w:sz w:val="18"/>
          <w:szCs w:val="18"/>
        </w:rPr>
        <w:lastRenderedPageBreak/>
        <w:t>sea detectable cualquier modificación ulterior de éstos, la</w:t>
      </w:r>
      <w:r w:rsidRPr="000E513A">
        <w:rPr>
          <w:rFonts w:ascii="Arial" w:hAnsi="Arial" w:cs="Arial"/>
          <w:spacing w:val="14"/>
          <w:sz w:val="18"/>
          <w:szCs w:val="18"/>
        </w:rPr>
        <w:t xml:space="preserve"> </w:t>
      </w:r>
      <w:r w:rsidRPr="000E513A">
        <w:rPr>
          <w:rFonts w:ascii="Arial" w:hAnsi="Arial" w:cs="Arial"/>
          <w:sz w:val="18"/>
          <w:szCs w:val="18"/>
        </w:rPr>
        <w:t>cual produce los mismos efectos jurídicos que la firma</w:t>
      </w:r>
      <w:r w:rsidRPr="000E513A">
        <w:rPr>
          <w:rFonts w:ascii="Arial" w:hAnsi="Arial" w:cs="Arial"/>
          <w:spacing w:val="-8"/>
          <w:sz w:val="18"/>
          <w:szCs w:val="18"/>
        </w:rPr>
        <w:t xml:space="preserve"> </w:t>
      </w:r>
      <w:r w:rsidRPr="000E513A">
        <w:rPr>
          <w:rFonts w:ascii="Arial" w:hAnsi="Arial" w:cs="Arial"/>
          <w:sz w:val="18"/>
          <w:szCs w:val="18"/>
        </w:rPr>
        <w:t>autógrafa;</w:t>
      </w:r>
    </w:p>
    <w:p w14:paraId="6E6F6573" w14:textId="77777777" w:rsidR="006C1813" w:rsidRPr="000E513A" w:rsidRDefault="006C1813" w:rsidP="006C1813">
      <w:pPr>
        <w:spacing w:before="10"/>
        <w:rPr>
          <w:rFonts w:ascii="Arial" w:eastAsia="Arial" w:hAnsi="Arial" w:cs="Arial"/>
          <w:sz w:val="18"/>
          <w:szCs w:val="18"/>
        </w:rPr>
      </w:pPr>
    </w:p>
    <w:p w14:paraId="4293DB72" w14:textId="77777777" w:rsidR="006C1813" w:rsidRPr="000E513A" w:rsidRDefault="006C1813" w:rsidP="00E96A22">
      <w:pPr>
        <w:pStyle w:val="Prrafodelista"/>
        <w:numPr>
          <w:ilvl w:val="1"/>
          <w:numId w:val="74"/>
        </w:numPr>
        <w:tabs>
          <w:tab w:val="left" w:pos="1115"/>
        </w:tabs>
        <w:spacing w:before="69"/>
        <w:ind w:right="122" w:hanging="566"/>
        <w:contextualSpacing w:val="0"/>
        <w:jc w:val="both"/>
        <w:rPr>
          <w:rFonts w:ascii="Arial" w:hAnsi="Arial" w:cs="Arial"/>
          <w:sz w:val="18"/>
          <w:szCs w:val="18"/>
        </w:rPr>
      </w:pPr>
      <w:r w:rsidRPr="000E513A">
        <w:rPr>
          <w:rFonts w:ascii="Arial" w:hAnsi="Arial" w:cs="Arial"/>
          <w:b/>
          <w:sz w:val="18"/>
          <w:szCs w:val="18"/>
        </w:rPr>
        <w:t xml:space="preserve">Operador(es): </w:t>
      </w:r>
      <w:r w:rsidRPr="000E513A">
        <w:rPr>
          <w:rFonts w:ascii="Arial" w:hAnsi="Arial" w:cs="Arial"/>
          <w:sz w:val="18"/>
          <w:szCs w:val="18"/>
        </w:rPr>
        <w:t>Servidor(es) público(s) certificado(s) por la CTIA,</w:t>
      </w:r>
      <w:r w:rsidRPr="000E513A">
        <w:rPr>
          <w:rFonts w:ascii="Arial" w:hAnsi="Arial" w:cs="Arial"/>
          <w:spacing w:val="14"/>
          <w:sz w:val="18"/>
          <w:szCs w:val="18"/>
        </w:rPr>
        <w:t xml:space="preserve"> </w:t>
      </w:r>
      <w:r w:rsidRPr="000E513A">
        <w:rPr>
          <w:rFonts w:ascii="Arial" w:hAnsi="Arial" w:cs="Arial"/>
          <w:sz w:val="18"/>
          <w:szCs w:val="18"/>
        </w:rPr>
        <w:t>para realizar</w:t>
      </w:r>
      <w:r w:rsidRPr="000E513A">
        <w:rPr>
          <w:rFonts w:ascii="Arial" w:hAnsi="Arial" w:cs="Arial"/>
          <w:spacing w:val="37"/>
          <w:sz w:val="18"/>
          <w:szCs w:val="18"/>
        </w:rPr>
        <w:t xml:space="preserve"> </w:t>
      </w:r>
      <w:r w:rsidRPr="000E513A">
        <w:rPr>
          <w:rFonts w:ascii="Arial" w:hAnsi="Arial" w:cs="Arial"/>
          <w:sz w:val="18"/>
          <w:szCs w:val="18"/>
        </w:rPr>
        <w:t>procedimientos</w:t>
      </w:r>
      <w:r w:rsidRPr="000E513A">
        <w:rPr>
          <w:rFonts w:ascii="Arial" w:hAnsi="Arial" w:cs="Arial"/>
          <w:spacing w:val="38"/>
          <w:sz w:val="18"/>
          <w:szCs w:val="18"/>
        </w:rPr>
        <w:t xml:space="preserve"> </w:t>
      </w:r>
      <w:r w:rsidRPr="000E513A">
        <w:rPr>
          <w:rFonts w:ascii="Arial" w:hAnsi="Arial" w:cs="Arial"/>
          <w:sz w:val="18"/>
          <w:szCs w:val="18"/>
        </w:rPr>
        <w:t>de</w:t>
      </w:r>
      <w:r w:rsidRPr="000E513A">
        <w:rPr>
          <w:rFonts w:ascii="Arial" w:hAnsi="Arial" w:cs="Arial"/>
          <w:spacing w:val="39"/>
          <w:sz w:val="18"/>
          <w:szCs w:val="18"/>
        </w:rPr>
        <w:t xml:space="preserve"> </w:t>
      </w:r>
      <w:r w:rsidRPr="000E513A">
        <w:rPr>
          <w:rFonts w:ascii="Arial" w:hAnsi="Arial" w:cs="Arial"/>
          <w:sz w:val="18"/>
          <w:szCs w:val="18"/>
        </w:rPr>
        <w:t>contratación</w:t>
      </w:r>
      <w:r w:rsidRPr="000E513A">
        <w:rPr>
          <w:rFonts w:ascii="Arial" w:hAnsi="Arial" w:cs="Arial"/>
          <w:spacing w:val="37"/>
          <w:sz w:val="18"/>
          <w:szCs w:val="18"/>
        </w:rPr>
        <w:t xml:space="preserve"> </w:t>
      </w:r>
      <w:r w:rsidRPr="000E513A">
        <w:rPr>
          <w:rFonts w:ascii="Arial" w:hAnsi="Arial" w:cs="Arial"/>
          <w:sz w:val="18"/>
          <w:szCs w:val="18"/>
        </w:rPr>
        <w:t>en</w:t>
      </w:r>
      <w:r w:rsidRPr="000E513A">
        <w:rPr>
          <w:rFonts w:ascii="Arial" w:hAnsi="Arial" w:cs="Arial"/>
          <w:spacing w:val="36"/>
          <w:sz w:val="18"/>
          <w:szCs w:val="18"/>
        </w:rPr>
        <w:t xml:space="preserve"> </w:t>
      </w:r>
      <w:r w:rsidRPr="000E513A">
        <w:rPr>
          <w:rFonts w:ascii="Arial" w:hAnsi="Arial" w:cs="Arial"/>
          <w:sz w:val="18"/>
          <w:szCs w:val="18"/>
        </w:rPr>
        <w:t>CompraINE</w:t>
      </w:r>
      <w:r w:rsidRPr="000E513A">
        <w:rPr>
          <w:rFonts w:ascii="Arial" w:hAnsi="Arial" w:cs="Arial"/>
          <w:spacing w:val="38"/>
          <w:sz w:val="18"/>
          <w:szCs w:val="18"/>
        </w:rPr>
        <w:t xml:space="preserve"> </w:t>
      </w:r>
      <w:r w:rsidRPr="000E513A">
        <w:rPr>
          <w:rFonts w:ascii="Arial" w:hAnsi="Arial" w:cs="Arial"/>
          <w:sz w:val="18"/>
          <w:szCs w:val="18"/>
        </w:rPr>
        <w:t>en</w:t>
      </w:r>
      <w:r w:rsidRPr="000E513A">
        <w:rPr>
          <w:rFonts w:ascii="Arial" w:hAnsi="Arial" w:cs="Arial"/>
          <w:spacing w:val="39"/>
          <w:sz w:val="18"/>
          <w:szCs w:val="18"/>
        </w:rPr>
        <w:t xml:space="preserve"> </w:t>
      </w:r>
      <w:r w:rsidRPr="000E513A">
        <w:rPr>
          <w:rFonts w:ascii="Arial" w:hAnsi="Arial" w:cs="Arial"/>
          <w:sz w:val="18"/>
          <w:szCs w:val="18"/>
        </w:rPr>
        <w:t>materia</w:t>
      </w:r>
      <w:r w:rsidRPr="000E513A">
        <w:rPr>
          <w:rFonts w:ascii="Arial" w:hAnsi="Arial" w:cs="Arial"/>
          <w:spacing w:val="39"/>
          <w:sz w:val="18"/>
          <w:szCs w:val="18"/>
        </w:rPr>
        <w:t xml:space="preserve"> </w:t>
      </w:r>
      <w:r w:rsidRPr="000E513A">
        <w:rPr>
          <w:rFonts w:ascii="Arial" w:hAnsi="Arial" w:cs="Arial"/>
          <w:sz w:val="18"/>
          <w:szCs w:val="18"/>
        </w:rPr>
        <w:t>de adquisiciones, arrendamientos de bienes muebles y servicios, quien</w:t>
      </w:r>
      <w:r w:rsidRPr="000E513A">
        <w:rPr>
          <w:rFonts w:ascii="Arial" w:hAnsi="Arial" w:cs="Arial"/>
          <w:spacing w:val="39"/>
          <w:sz w:val="18"/>
          <w:szCs w:val="18"/>
        </w:rPr>
        <w:t xml:space="preserve"> </w:t>
      </w:r>
      <w:r w:rsidRPr="000E513A">
        <w:rPr>
          <w:rFonts w:ascii="Arial" w:hAnsi="Arial" w:cs="Arial"/>
          <w:sz w:val="18"/>
          <w:szCs w:val="18"/>
        </w:rPr>
        <w:t>en Órganos Centrales será el titular de la Subdirección de Adquisiciones</w:t>
      </w:r>
      <w:r w:rsidRPr="000E513A">
        <w:rPr>
          <w:rFonts w:ascii="Arial" w:hAnsi="Arial" w:cs="Arial"/>
          <w:spacing w:val="36"/>
          <w:sz w:val="18"/>
          <w:szCs w:val="18"/>
        </w:rPr>
        <w:t xml:space="preserve"> </w:t>
      </w:r>
      <w:r w:rsidRPr="000E513A">
        <w:rPr>
          <w:rFonts w:ascii="Arial" w:hAnsi="Arial" w:cs="Arial"/>
          <w:sz w:val="18"/>
          <w:szCs w:val="18"/>
        </w:rPr>
        <w:t>o Jefatura de Departamento adscrita a esa Subdirección y en materia</w:t>
      </w:r>
      <w:r w:rsidRPr="000E513A">
        <w:rPr>
          <w:rFonts w:ascii="Arial" w:hAnsi="Arial" w:cs="Arial"/>
          <w:spacing w:val="16"/>
          <w:sz w:val="18"/>
          <w:szCs w:val="18"/>
        </w:rPr>
        <w:t xml:space="preserve"> </w:t>
      </w:r>
      <w:r w:rsidRPr="000E513A">
        <w:rPr>
          <w:rFonts w:ascii="Arial" w:hAnsi="Arial" w:cs="Arial"/>
          <w:sz w:val="18"/>
          <w:szCs w:val="18"/>
        </w:rPr>
        <w:t>de contrataciones de obras públicas y servicios relacionados con</w:t>
      </w:r>
      <w:r w:rsidRPr="000E513A">
        <w:rPr>
          <w:rFonts w:ascii="Arial" w:hAnsi="Arial" w:cs="Arial"/>
          <w:spacing w:val="63"/>
          <w:sz w:val="18"/>
          <w:szCs w:val="18"/>
        </w:rPr>
        <w:t xml:space="preserve"> </w:t>
      </w:r>
      <w:r w:rsidRPr="000E513A">
        <w:rPr>
          <w:rFonts w:ascii="Arial" w:hAnsi="Arial" w:cs="Arial"/>
          <w:sz w:val="18"/>
          <w:szCs w:val="18"/>
        </w:rPr>
        <w:t>las mismas será el Subdirector de Administración o Jefatura de Departamento adscrita a esa Subdirección. En Órganos</w:t>
      </w:r>
      <w:r w:rsidRPr="000E513A">
        <w:rPr>
          <w:rFonts w:ascii="Arial" w:hAnsi="Arial" w:cs="Arial"/>
          <w:spacing w:val="25"/>
          <w:sz w:val="18"/>
          <w:szCs w:val="18"/>
        </w:rPr>
        <w:t xml:space="preserve"> </w:t>
      </w:r>
      <w:r w:rsidRPr="000E513A">
        <w:rPr>
          <w:rFonts w:ascii="Arial" w:hAnsi="Arial" w:cs="Arial"/>
          <w:sz w:val="18"/>
          <w:szCs w:val="18"/>
        </w:rPr>
        <w:t>Delegacionales y Subdelegacionales recaerá en el titular de las Vocalías</w:t>
      </w:r>
      <w:r w:rsidRPr="000E513A">
        <w:rPr>
          <w:rFonts w:ascii="Arial" w:hAnsi="Arial" w:cs="Arial"/>
          <w:spacing w:val="22"/>
          <w:sz w:val="18"/>
          <w:szCs w:val="18"/>
        </w:rPr>
        <w:t xml:space="preserve"> </w:t>
      </w:r>
      <w:r w:rsidRPr="000E513A">
        <w:rPr>
          <w:rFonts w:ascii="Arial" w:hAnsi="Arial" w:cs="Arial"/>
          <w:sz w:val="18"/>
          <w:szCs w:val="18"/>
        </w:rPr>
        <w:t>Ejecutivas, respectivamente;</w:t>
      </w:r>
    </w:p>
    <w:p w14:paraId="3D568931" w14:textId="77777777" w:rsidR="006C1813" w:rsidRPr="000E513A" w:rsidRDefault="006C1813" w:rsidP="006C1813">
      <w:pPr>
        <w:rPr>
          <w:rFonts w:ascii="Arial" w:eastAsia="Arial" w:hAnsi="Arial" w:cs="Arial"/>
          <w:sz w:val="18"/>
          <w:szCs w:val="18"/>
        </w:rPr>
      </w:pPr>
    </w:p>
    <w:p w14:paraId="3BDA0267" w14:textId="77777777" w:rsidR="006C1813" w:rsidRPr="000E513A" w:rsidRDefault="006C1813" w:rsidP="00E96A22">
      <w:pPr>
        <w:pStyle w:val="Prrafodelista"/>
        <w:numPr>
          <w:ilvl w:val="1"/>
          <w:numId w:val="74"/>
        </w:numPr>
        <w:tabs>
          <w:tab w:val="left" w:pos="1235"/>
        </w:tabs>
        <w:ind w:hanging="566"/>
        <w:contextualSpacing w:val="0"/>
        <w:jc w:val="left"/>
        <w:rPr>
          <w:rFonts w:ascii="Arial" w:eastAsia="Arial" w:hAnsi="Arial" w:cs="Arial"/>
          <w:sz w:val="18"/>
          <w:szCs w:val="18"/>
        </w:rPr>
      </w:pPr>
      <w:r w:rsidRPr="000E513A">
        <w:rPr>
          <w:rFonts w:ascii="Arial" w:hAnsi="Arial" w:cs="Arial"/>
          <w:b/>
          <w:sz w:val="18"/>
          <w:szCs w:val="18"/>
        </w:rPr>
        <w:t xml:space="preserve">OSD: </w:t>
      </w:r>
      <w:r w:rsidRPr="000E513A">
        <w:rPr>
          <w:rFonts w:ascii="Arial" w:hAnsi="Arial" w:cs="Arial"/>
          <w:sz w:val="18"/>
          <w:szCs w:val="18"/>
        </w:rPr>
        <w:t>Oferta Subsecuente de</w:t>
      </w:r>
      <w:r w:rsidRPr="000E513A">
        <w:rPr>
          <w:rFonts w:ascii="Arial" w:hAnsi="Arial" w:cs="Arial"/>
          <w:spacing w:val="-5"/>
          <w:sz w:val="18"/>
          <w:szCs w:val="18"/>
        </w:rPr>
        <w:t xml:space="preserve"> </w:t>
      </w:r>
      <w:r w:rsidRPr="000E513A">
        <w:rPr>
          <w:rFonts w:ascii="Arial" w:hAnsi="Arial" w:cs="Arial"/>
          <w:sz w:val="18"/>
          <w:szCs w:val="18"/>
        </w:rPr>
        <w:t>Descuento;</w:t>
      </w:r>
    </w:p>
    <w:p w14:paraId="359B0EF2" w14:textId="77777777" w:rsidR="006C1813" w:rsidRPr="000E513A" w:rsidRDefault="006C1813" w:rsidP="006C1813">
      <w:pPr>
        <w:spacing w:before="11"/>
        <w:rPr>
          <w:rFonts w:ascii="Arial" w:eastAsia="Arial" w:hAnsi="Arial" w:cs="Arial"/>
          <w:sz w:val="18"/>
          <w:szCs w:val="18"/>
        </w:rPr>
      </w:pPr>
    </w:p>
    <w:p w14:paraId="1899387A" w14:textId="77777777" w:rsidR="006C1813" w:rsidRPr="000E513A" w:rsidRDefault="006C1813" w:rsidP="00E96A22">
      <w:pPr>
        <w:pStyle w:val="Prrafodelista"/>
        <w:numPr>
          <w:ilvl w:val="1"/>
          <w:numId w:val="74"/>
        </w:numPr>
        <w:tabs>
          <w:tab w:val="left" w:pos="1235"/>
        </w:tabs>
        <w:ind w:right="118" w:hanging="566"/>
        <w:contextualSpacing w:val="0"/>
        <w:jc w:val="both"/>
        <w:rPr>
          <w:rFonts w:ascii="Arial" w:eastAsia="Arial" w:hAnsi="Arial" w:cs="Arial"/>
          <w:sz w:val="18"/>
          <w:szCs w:val="18"/>
        </w:rPr>
      </w:pPr>
      <w:r w:rsidRPr="000E513A">
        <w:rPr>
          <w:rFonts w:ascii="Arial" w:hAnsi="Arial" w:cs="Arial"/>
          <w:b/>
          <w:sz w:val="18"/>
          <w:szCs w:val="18"/>
        </w:rPr>
        <w:t xml:space="preserve">Reglamento de Adquisiciones: </w:t>
      </w:r>
      <w:r w:rsidRPr="000E513A">
        <w:rPr>
          <w:rFonts w:ascii="Arial" w:hAnsi="Arial" w:cs="Arial"/>
          <w:sz w:val="18"/>
          <w:szCs w:val="18"/>
        </w:rPr>
        <w:t>Reglamento del Instituto</w:t>
      </w:r>
      <w:r w:rsidRPr="000E513A">
        <w:rPr>
          <w:rFonts w:ascii="Arial" w:hAnsi="Arial" w:cs="Arial"/>
          <w:spacing w:val="49"/>
          <w:sz w:val="18"/>
          <w:szCs w:val="18"/>
        </w:rPr>
        <w:t xml:space="preserve"> </w:t>
      </w:r>
      <w:r w:rsidRPr="000E513A">
        <w:rPr>
          <w:rFonts w:ascii="Arial" w:hAnsi="Arial" w:cs="Arial"/>
          <w:sz w:val="18"/>
          <w:szCs w:val="18"/>
        </w:rPr>
        <w:t>Federal Electoral en Materia de Adquisiciones, Arrendamientos de</w:t>
      </w:r>
      <w:r w:rsidRPr="000E513A">
        <w:rPr>
          <w:rFonts w:ascii="Arial" w:hAnsi="Arial" w:cs="Arial"/>
          <w:spacing w:val="38"/>
          <w:sz w:val="18"/>
          <w:szCs w:val="18"/>
        </w:rPr>
        <w:t xml:space="preserve"> </w:t>
      </w:r>
      <w:r w:rsidRPr="000E513A">
        <w:rPr>
          <w:rFonts w:ascii="Arial" w:hAnsi="Arial" w:cs="Arial"/>
          <w:sz w:val="18"/>
          <w:szCs w:val="18"/>
        </w:rPr>
        <w:t>Bienes Muebles y</w:t>
      </w:r>
      <w:r w:rsidRPr="000E513A">
        <w:rPr>
          <w:rFonts w:ascii="Arial" w:hAnsi="Arial" w:cs="Arial"/>
          <w:spacing w:val="-4"/>
          <w:sz w:val="18"/>
          <w:szCs w:val="18"/>
        </w:rPr>
        <w:t xml:space="preserve"> </w:t>
      </w:r>
      <w:r w:rsidRPr="000E513A">
        <w:rPr>
          <w:rFonts w:ascii="Arial" w:hAnsi="Arial" w:cs="Arial"/>
          <w:sz w:val="18"/>
          <w:szCs w:val="18"/>
        </w:rPr>
        <w:t>Servicios;</w:t>
      </w:r>
    </w:p>
    <w:p w14:paraId="49185CA3" w14:textId="77777777" w:rsidR="006C1813" w:rsidRPr="000E513A" w:rsidRDefault="006C1813" w:rsidP="006C1813">
      <w:pPr>
        <w:rPr>
          <w:rFonts w:ascii="Arial" w:eastAsia="Arial" w:hAnsi="Arial" w:cs="Arial"/>
          <w:sz w:val="18"/>
          <w:szCs w:val="18"/>
        </w:rPr>
      </w:pPr>
    </w:p>
    <w:p w14:paraId="46A6BB85" w14:textId="77777777" w:rsidR="006C1813" w:rsidRPr="000E513A" w:rsidRDefault="006C1813" w:rsidP="00E96A22">
      <w:pPr>
        <w:pStyle w:val="Prrafodelista"/>
        <w:numPr>
          <w:ilvl w:val="1"/>
          <w:numId w:val="74"/>
        </w:numPr>
        <w:tabs>
          <w:tab w:val="left" w:pos="1235"/>
        </w:tabs>
        <w:ind w:right="122" w:hanging="566"/>
        <w:contextualSpacing w:val="0"/>
        <w:jc w:val="both"/>
        <w:rPr>
          <w:rFonts w:ascii="Arial" w:eastAsia="Arial" w:hAnsi="Arial" w:cs="Arial"/>
          <w:sz w:val="18"/>
          <w:szCs w:val="18"/>
        </w:rPr>
      </w:pPr>
      <w:r w:rsidRPr="000E513A">
        <w:rPr>
          <w:rFonts w:ascii="Arial" w:hAnsi="Arial" w:cs="Arial"/>
          <w:b/>
          <w:sz w:val="18"/>
          <w:szCs w:val="18"/>
        </w:rPr>
        <w:t xml:space="preserve">Reglamento de Obras: </w:t>
      </w:r>
      <w:r w:rsidRPr="000E513A">
        <w:rPr>
          <w:rFonts w:ascii="Arial" w:hAnsi="Arial" w:cs="Arial"/>
          <w:sz w:val="18"/>
          <w:szCs w:val="18"/>
        </w:rPr>
        <w:t>Reglamento del Instituto Nacional Electoral en Materia de Obras Públicas y Servicios Relacionados con las</w:t>
      </w:r>
      <w:r w:rsidRPr="000E513A">
        <w:rPr>
          <w:rFonts w:ascii="Arial" w:hAnsi="Arial" w:cs="Arial"/>
          <w:spacing w:val="-16"/>
          <w:sz w:val="18"/>
          <w:szCs w:val="18"/>
        </w:rPr>
        <w:t xml:space="preserve"> </w:t>
      </w:r>
      <w:r w:rsidRPr="000E513A">
        <w:rPr>
          <w:rFonts w:ascii="Arial" w:hAnsi="Arial" w:cs="Arial"/>
          <w:sz w:val="18"/>
          <w:szCs w:val="18"/>
        </w:rPr>
        <w:t>Mismas;</w:t>
      </w:r>
    </w:p>
    <w:p w14:paraId="0574C326" w14:textId="77777777" w:rsidR="006C1813" w:rsidRPr="000E513A" w:rsidRDefault="006C1813" w:rsidP="006C1813">
      <w:pPr>
        <w:rPr>
          <w:rFonts w:ascii="Arial" w:eastAsia="Arial" w:hAnsi="Arial" w:cs="Arial"/>
          <w:sz w:val="18"/>
          <w:szCs w:val="18"/>
        </w:rPr>
      </w:pPr>
    </w:p>
    <w:p w14:paraId="6B6F3682" w14:textId="77777777" w:rsidR="006C1813" w:rsidRPr="000E513A" w:rsidRDefault="006C1813" w:rsidP="00E96A22">
      <w:pPr>
        <w:pStyle w:val="Prrafodelista"/>
        <w:numPr>
          <w:ilvl w:val="1"/>
          <w:numId w:val="74"/>
        </w:numPr>
        <w:tabs>
          <w:tab w:val="left" w:pos="1235"/>
        </w:tabs>
        <w:ind w:right="124" w:hanging="566"/>
        <w:contextualSpacing w:val="0"/>
        <w:jc w:val="both"/>
        <w:rPr>
          <w:rFonts w:ascii="Arial" w:eastAsia="Arial" w:hAnsi="Arial" w:cs="Arial"/>
          <w:sz w:val="18"/>
          <w:szCs w:val="18"/>
        </w:rPr>
      </w:pPr>
      <w:r w:rsidRPr="000E513A">
        <w:rPr>
          <w:rFonts w:ascii="Arial" w:hAnsi="Arial" w:cs="Arial"/>
          <w:b/>
          <w:sz w:val="18"/>
          <w:szCs w:val="18"/>
        </w:rPr>
        <w:t xml:space="preserve">RUPC: </w:t>
      </w:r>
      <w:r w:rsidRPr="000E513A">
        <w:rPr>
          <w:rFonts w:ascii="Arial" w:hAnsi="Arial" w:cs="Arial"/>
          <w:sz w:val="18"/>
          <w:szCs w:val="18"/>
        </w:rPr>
        <w:t>Módulo de CompraINE que contiene el Registro Único</w:t>
      </w:r>
      <w:r w:rsidRPr="000E513A">
        <w:rPr>
          <w:rFonts w:ascii="Arial" w:hAnsi="Arial" w:cs="Arial"/>
          <w:spacing w:val="14"/>
          <w:sz w:val="18"/>
          <w:szCs w:val="18"/>
        </w:rPr>
        <w:t xml:space="preserve"> </w:t>
      </w:r>
      <w:r w:rsidRPr="000E513A">
        <w:rPr>
          <w:rFonts w:ascii="Arial" w:hAnsi="Arial" w:cs="Arial"/>
          <w:sz w:val="18"/>
          <w:szCs w:val="18"/>
        </w:rPr>
        <w:t>de Proveedores y</w:t>
      </w:r>
      <w:r w:rsidRPr="000E513A">
        <w:rPr>
          <w:rFonts w:ascii="Arial" w:hAnsi="Arial" w:cs="Arial"/>
          <w:spacing w:val="-4"/>
          <w:sz w:val="18"/>
          <w:szCs w:val="18"/>
        </w:rPr>
        <w:t xml:space="preserve"> </w:t>
      </w:r>
      <w:r w:rsidRPr="000E513A">
        <w:rPr>
          <w:rFonts w:ascii="Arial" w:hAnsi="Arial" w:cs="Arial"/>
          <w:sz w:val="18"/>
          <w:szCs w:val="18"/>
        </w:rPr>
        <w:t>Contratistas;</w:t>
      </w:r>
    </w:p>
    <w:p w14:paraId="248B11CA" w14:textId="77777777" w:rsidR="006C1813" w:rsidRPr="000E513A" w:rsidRDefault="006C1813" w:rsidP="006C1813">
      <w:pPr>
        <w:rPr>
          <w:rFonts w:ascii="Arial" w:eastAsia="Arial" w:hAnsi="Arial" w:cs="Arial"/>
          <w:sz w:val="18"/>
          <w:szCs w:val="18"/>
        </w:rPr>
      </w:pPr>
    </w:p>
    <w:p w14:paraId="06362FE7" w14:textId="77777777" w:rsidR="006C1813" w:rsidRPr="000E513A" w:rsidRDefault="006C1813" w:rsidP="00E96A22">
      <w:pPr>
        <w:pStyle w:val="Prrafodelista"/>
        <w:numPr>
          <w:ilvl w:val="1"/>
          <w:numId w:val="74"/>
        </w:numPr>
        <w:tabs>
          <w:tab w:val="left" w:pos="1235"/>
        </w:tabs>
        <w:ind w:right="117" w:hanging="566"/>
        <w:contextualSpacing w:val="0"/>
        <w:jc w:val="both"/>
        <w:rPr>
          <w:rFonts w:ascii="Arial" w:eastAsia="Arial" w:hAnsi="Arial" w:cs="Arial"/>
          <w:sz w:val="18"/>
          <w:szCs w:val="18"/>
        </w:rPr>
      </w:pPr>
      <w:r w:rsidRPr="000E513A">
        <w:rPr>
          <w:rFonts w:ascii="Arial" w:hAnsi="Arial" w:cs="Arial"/>
          <w:b/>
          <w:sz w:val="18"/>
          <w:szCs w:val="18"/>
        </w:rPr>
        <w:t>Sello</w:t>
      </w:r>
      <w:r w:rsidRPr="000E513A">
        <w:rPr>
          <w:rFonts w:ascii="Arial" w:hAnsi="Arial" w:cs="Arial"/>
          <w:b/>
          <w:spacing w:val="40"/>
          <w:sz w:val="18"/>
          <w:szCs w:val="18"/>
        </w:rPr>
        <w:t xml:space="preserve"> </w:t>
      </w:r>
      <w:r w:rsidRPr="000E513A">
        <w:rPr>
          <w:rFonts w:ascii="Arial" w:hAnsi="Arial" w:cs="Arial"/>
          <w:b/>
          <w:sz w:val="18"/>
          <w:szCs w:val="18"/>
        </w:rPr>
        <w:t>de</w:t>
      </w:r>
      <w:r w:rsidRPr="000E513A">
        <w:rPr>
          <w:rFonts w:ascii="Arial" w:hAnsi="Arial" w:cs="Arial"/>
          <w:b/>
          <w:spacing w:val="41"/>
          <w:sz w:val="18"/>
          <w:szCs w:val="18"/>
        </w:rPr>
        <w:t xml:space="preserve"> </w:t>
      </w:r>
      <w:r w:rsidRPr="000E513A">
        <w:rPr>
          <w:rFonts w:ascii="Arial" w:hAnsi="Arial" w:cs="Arial"/>
          <w:b/>
          <w:sz w:val="18"/>
          <w:szCs w:val="18"/>
        </w:rPr>
        <w:t>Tiempo:</w:t>
      </w:r>
      <w:r w:rsidRPr="000E513A">
        <w:rPr>
          <w:rFonts w:ascii="Arial" w:hAnsi="Arial" w:cs="Arial"/>
          <w:b/>
          <w:spacing w:val="44"/>
          <w:sz w:val="18"/>
          <w:szCs w:val="18"/>
        </w:rPr>
        <w:t xml:space="preserve"> </w:t>
      </w:r>
      <w:r w:rsidRPr="000E513A">
        <w:rPr>
          <w:rFonts w:ascii="Arial" w:hAnsi="Arial" w:cs="Arial"/>
          <w:sz w:val="18"/>
          <w:szCs w:val="18"/>
        </w:rPr>
        <w:t>Mecanismo</w:t>
      </w:r>
      <w:r w:rsidRPr="000E513A">
        <w:rPr>
          <w:rFonts w:ascii="Arial" w:hAnsi="Arial" w:cs="Arial"/>
          <w:spacing w:val="41"/>
          <w:sz w:val="18"/>
          <w:szCs w:val="18"/>
        </w:rPr>
        <w:t xml:space="preserve"> </w:t>
      </w:r>
      <w:r w:rsidRPr="000E513A">
        <w:rPr>
          <w:rFonts w:ascii="Arial" w:hAnsi="Arial" w:cs="Arial"/>
          <w:sz w:val="18"/>
          <w:szCs w:val="18"/>
        </w:rPr>
        <w:t>electrónico</w:t>
      </w:r>
      <w:r w:rsidRPr="000E513A">
        <w:rPr>
          <w:rFonts w:ascii="Arial" w:hAnsi="Arial" w:cs="Arial"/>
          <w:spacing w:val="41"/>
          <w:sz w:val="18"/>
          <w:szCs w:val="18"/>
        </w:rPr>
        <w:t xml:space="preserve"> </w:t>
      </w:r>
      <w:r w:rsidRPr="000E513A">
        <w:rPr>
          <w:rFonts w:ascii="Arial" w:hAnsi="Arial" w:cs="Arial"/>
          <w:sz w:val="18"/>
          <w:szCs w:val="18"/>
        </w:rPr>
        <w:t>que</w:t>
      </w:r>
      <w:r w:rsidRPr="000E513A">
        <w:rPr>
          <w:rFonts w:ascii="Arial" w:hAnsi="Arial" w:cs="Arial"/>
          <w:spacing w:val="41"/>
          <w:sz w:val="18"/>
          <w:szCs w:val="18"/>
        </w:rPr>
        <w:t xml:space="preserve"> </w:t>
      </w:r>
      <w:r w:rsidRPr="000E513A">
        <w:rPr>
          <w:rFonts w:ascii="Arial" w:hAnsi="Arial" w:cs="Arial"/>
          <w:sz w:val="18"/>
          <w:szCs w:val="18"/>
        </w:rPr>
        <w:t>permite</w:t>
      </w:r>
      <w:r w:rsidRPr="000E513A">
        <w:rPr>
          <w:rFonts w:ascii="Arial" w:hAnsi="Arial" w:cs="Arial"/>
          <w:spacing w:val="41"/>
          <w:sz w:val="18"/>
          <w:szCs w:val="18"/>
        </w:rPr>
        <w:t xml:space="preserve"> </w:t>
      </w:r>
      <w:r w:rsidRPr="000E513A">
        <w:rPr>
          <w:rFonts w:ascii="Arial" w:hAnsi="Arial" w:cs="Arial"/>
          <w:sz w:val="18"/>
          <w:szCs w:val="18"/>
        </w:rPr>
        <w:t>registrar</w:t>
      </w:r>
      <w:r w:rsidRPr="000E513A">
        <w:rPr>
          <w:rFonts w:ascii="Arial" w:hAnsi="Arial" w:cs="Arial"/>
          <w:spacing w:val="40"/>
          <w:sz w:val="18"/>
          <w:szCs w:val="18"/>
        </w:rPr>
        <w:t xml:space="preserve"> </w:t>
      </w:r>
      <w:r w:rsidRPr="000E513A">
        <w:rPr>
          <w:rFonts w:ascii="Arial" w:hAnsi="Arial" w:cs="Arial"/>
          <w:sz w:val="18"/>
          <w:szCs w:val="18"/>
        </w:rPr>
        <w:t>y,</w:t>
      </w:r>
      <w:r w:rsidRPr="000E513A">
        <w:rPr>
          <w:rFonts w:ascii="Arial" w:hAnsi="Arial" w:cs="Arial"/>
          <w:spacing w:val="41"/>
          <w:sz w:val="18"/>
          <w:szCs w:val="18"/>
        </w:rPr>
        <w:t xml:space="preserve"> </w:t>
      </w:r>
      <w:r w:rsidRPr="000E513A">
        <w:rPr>
          <w:rFonts w:ascii="Arial" w:hAnsi="Arial" w:cs="Arial"/>
          <w:sz w:val="18"/>
          <w:szCs w:val="18"/>
        </w:rPr>
        <w:t>en caso de ser necesario, demostrar la fecha y hora de las</w:t>
      </w:r>
      <w:r w:rsidRPr="000E513A">
        <w:rPr>
          <w:rFonts w:ascii="Arial" w:hAnsi="Arial" w:cs="Arial"/>
          <w:spacing w:val="28"/>
          <w:sz w:val="18"/>
          <w:szCs w:val="18"/>
        </w:rPr>
        <w:t xml:space="preserve"> </w:t>
      </w:r>
      <w:r w:rsidRPr="000E513A">
        <w:rPr>
          <w:rFonts w:ascii="Arial" w:hAnsi="Arial" w:cs="Arial"/>
          <w:sz w:val="18"/>
          <w:szCs w:val="18"/>
        </w:rPr>
        <w:t>actuaciones realizadas de manera electrónica dentro de un procedimiento</w:t>
      </w:r>
      <w:r w:rsidRPr="000E513A">
        <w:rPr>
          <w:rFonts w:ascii="Arial" w:hAnsi="Arial" w:cs="Arial"/>
          <w:spacing w:val="25"/>
          <w:sz w:val="18"/>
          <w:szCs w:val="18"/>
        </w:rPr>
        <w:t xml:space="preserve"> </w:t>
      </w:r>
      <w:r w:rsidRPr="000E513A">
        <w:rPr>
          <w:rFonts w:ascii="Arial" w:hAnsi="Arial" w:cs="Arial"/>
          <w:sz w:val="18"/>
          <w:szCs w:val="18"/>
        </w:rPr>
        <w:t xml:space="preserve">de contratación electrónico o mixto de conformidad con lo establecido en los RFC 3161 y 5816 de IETF (Internet </w:t>
      </w:r>
      <w:proofErr w:type="spellStart"/>
      <w:r w:rsidRPr="000E513A">
        <w:rPr>
          <w:rFonts w:ascii="Arial" w:hAnsi="Arial" w:cs="Arial"/>
          <w:sz w:val="18"/>
          <w:szCs w:val="18"/>
        </w:rPr>
        <w:t>Engineering</w:t>
      </w:r>
      <w:proofErr w:type="spellEnd"/>
      <w:r w:rsidRPr="000E513A">
        <w:rPr>
          <w:rFonts w:ascii="Arial" w:hAnsi="Arial" w:cs="Arial"/>
          <w:sz w:val="18"/>
          <w:szCs w:val="18"/>
        </w:rPr>
        <w:t xml:space="preserve"> </w:t>
      </w:r>
      <w:proofErr w:type="spellStart"/>
      <w:r w:rsidRPr="000E513A">
        <w:rPr>
          <w:rFonts w:ascii="Arial" w:hAnsi="Arial" w:cs="Arial"/>
          <w:sz w:val="18"/>
          <w:szCs w:val="18"/>
        </w:rPr>
        <w:t>Task</w:t>
      </w:r>
      <w:proofErr w:type="spellEnd"/>
      <w:r w:rsidRPr="000E513A">
        <w:rPr>
          <w:rFonts w:ascii="Arial" w:hAnsi="Arial" w:cs="Arial"/>
          <w:spacing w:val="-9"/>
          <w:sz w:val="18"/>
          <w:szCs w:val="18"/>
        </w:rPr>
        <w:t xml:space="preserve"> </w:t>
      </w:r>
      <w:proofErr w:type="spellStart"/>
      <w:r w:rsidRPr="000E513A">
        <w:rPr>
          <w:rFonts w:ascii="Arial" w:hAnsi="Arial" w:cs="Arial"/>
          <w:sz w:val="18"/>
          <w:szCs w:val="18"/>
        </w:rPr>
        <w:t>Force</w:t>
      </w:r>
      <w:proofErr w:type="spellEnd"/>
      <w:r w:rsidRPr="000E513A">
        <w:rPr>
          <w:rFonts w:ascii="Arial" w:hAnsi="Arial" w:cs="Arial"/>
          <w:sz w:val="18"/>
          <w:szCs w:val="18"/>
        </w:rPr>
        <w:t>).</w:t>
      </w:r>
    </w:p>
    <w:p w14:paraId="67D86943" w14:textId="77777777" w:rsidR="006C1813" w:rsidRPr="000E513A" w:rsidRDefault="006C1813" w:rsidP="006C1813">
      <w:pPr>
        <w:spacing w:before="10"/>
        <w:rPr>
          <w:rFonts w:ascii="Arial" w:eastAsia="Arial" w:hAnsi="Arial" w:cs="Arial"/>
          <w:sz w:val="18"/>
          <w:szCs w:val="18"/>
        </w:rPr>
      </w:pPr>
    </w:p>
    <w:p w14:paraId="744B1FF4" w14:textId="77777777" w:rsidR="006C1813" w:rsidRPr="000E513A" w:rsidRDefault="006C1813" w:rsidP="006C1813">
      <w:pPr>
        <w:pStyle w:val="Ttulo1"/>
        <w:ind w:left="3256"/>
        <w:jc w:val="left"/>
        <w:rPr>
          <w:rFonts w:cs="Arial"/>
          <w:b w:val="0"/>
          <w:bCs/>
          <w:sz w:val="18"/>
          <w:szCs w:val="18"/>
        </w:rPr>
      </w:pPr>
      <w:bookmarkStart w:id="1275" w:name="_Toc494211639"/>
      <w:bookmarkStart w:id="1276" w:name="_Toc505757200"/>
      <w:bookmarkStart w:id="1277" w:name="_Toc505869797"/>
      <w:bookmarkStart w:id="1278" w:name="_Toc527963347"/>
      <w:bookmarkStart w:id="1279" w:name="_Toc528680735"/>
      <w:bookmarkStart w:id="1280" w:name="_Toc25083278"/>
      <w:bookmarkStart w:id="1281" w:name="_Toc25841917"/>
      <w:bookmarkStart w:id="1282" w:name="_Toc25919765"/>
      <w:bookmarkStart w:id="1283" w:name="_Toc26174889"/>
      <w:bookmarkStart w:id="1284" w:name="_Toc49502919"/>
      <w:bookmarkStart w:id="1285" w:name="_Toc54951025"/>
      <w:bookmarkStart w:id="1286" w:name="_Toc55310129"/>
      <w:r w:rsidRPr="000E513A">
        <w:rPr>
          <w:rFonts w:cs="Arial"/>
          <w:sz w:val="18"/>
          <w:szCs w:val="18"/>
        </w:rPr>
        <w:t>Disposiciones</w:t>
      </w:r>
      <w:r w:rsidRPr="000E513A">
        <w:rPr>
          <w:rFonts w:cs="Arial"/>
          <w:spacing w:val="-8"/>
          <w:sz w:val="18"/>
          <w:szCs w:val="18"/>
        </w:rPr>
        <w:t xml:space="preserve"> </w:t>
      </w:r>
      <w:r w:rsidRPr="000E513A">
        <w:rPr>
          <w:rFonts w:cs="Arial"/>
          <w:sz w:val="18"/>
          <w:szCs w:val="18"/>
        </w:rPr>
        <w:t>generales</w:t>
      </w:r>
      <w:bookmarkEnd w:id="1275"/>
      <w:bookmarkEnd w:id="1276"/>
      <w:bookmarkEnd w:id="1277"/>
      <w:bookmarkEnd w:id="1278"/>
      <w:bookmarkEnd w:id="1279"/>
      <w:bookmarkEnd w:id="1280"/>
      <w:bookmarkEnd w:id="1281"/>
      <w:bookmarkEnd w:id="1282"/>
      <w:bookmarkEnd w:id="1283"/>
      <w:bookmarkEnd w:id="1284"/>
      <w:bookmarkEnd w:id="1285"/>
      <w:bookmarkEnd w:id="1286"/>
    </w:p>
    <w:p w14:paraId="0115D412" w14:textId="77777777" w:rsidR="006C1813" w:rsidRPr="000E513A" w:rsidRDefault="006C1813" w:rsidP="006C1813">
      <w:pPr>
        <w:rPr>
          <w:rFonts w:ascii="Arial" w:eastAsia="Arial" w:hAnsi="Arial" w:cs="Arial"/>
          <w:b/>
          <w:bCs/>
          <w:sz w:val="18"/>
          <w:szCs w:val="18"/>
        </w:rPr>
      </w:pPr>
    </w:p>
    <w:p w14:paraId="3D7576E7" w14:textId="77777777" w:rsidR="006C1813" w:rsidRPr="000E513A" w:rsidRDefault="006C1813" w:rsidP="00E96A22">
      <w:pPr>
        <w:pStyle w:val="Prrafodelista"/>
        <w:numPr>
          <w:ilvl w:val="0"/>
          <w:numId w:val="74"/>
        </w:numPr>
        <w:tabs>
          <w:tab w:val="left" w:pos="695"/>
        </w:tabs>
        <w:ind w:right="116" w:firstLine="288"/>
        <w:contextualSpacing w:val="0"/>
        <w:jc w:val="both"/>
        <w:rPr>
          <w:rFonts w:ascii="Arial" w:eastAsia="Arial" w:hAnsi="Arial" w:cs="Arial"/>
          <w:sz w:val="18"/>
          <w:szCs w:val="18"/>
        </w:rPr>
      </w:pPr>
      <w:r w:rsidRPr="000E513A">
        <w:rPr>
          <w:rFonts w:ascii="Arial" w:hAnsi="Arial" w:cs="Arial"/>
          <w:sz w:val="18"/>
          <w:szCs w:val="18"/>
        </w:rPr>
        <w:t>Las adquisiciones, arrendamientos de bienes muebles, servicios, así</w:t>
      </w:r>
      <w:r w:rsidRPr="000E513A">
        <w:rPr>
          <w:rFonts w:ascii="Arial" w:hAnsi="Arial" w:cs="Arial"/>
          <w:spacing w:val="59"/>
          <w:sz w:val="18"/>
          <w:szCs w:val="18"/>
        </w:rPr>
        <w:t xml:space="preserve"> </w:t>
      </w:r>
      <w:r w:rsidRPr="000E513A">
        <w:rPr>
          <w:rFonts w:ascii="Arial" w:hAnsi="Arial" w:cs="Arial"/>
          <w:sz w:val="18"/>
          <w:szCs w:val="18"/>
        </w:rPr>
        <w:t>como las</w:t>
      </w:r>
      <w:r w:rsidRPr="000E513A">
        <w:rPr>
          <w:rFonts w:ascii="Arial" w:hAnsi="Arial" w:cs="Arial"/>
          <w:spacing w:val="44"/>
          <w:sz w:val="18"/>
          <w:szCs w:val="18"/>
        </w:rPr>
        <w:t xml:space="preserve"> </w:t>
      </w:r>
      <w:r w:rsidRPr="000E513A">
        <w:rPr>
          <w:rFonts w:ascii="Arial" w:hAnsi="Arial" w:cs="Arial"/>
          <w:sz w:val="18"/>
          <w:szCs w:val="18"/>
        </w:rPr>
        <w:t>obras</w:t>
      </w:r>
      <w:r w:rsidRPr="000E513A">
        <w:rPr>
          <w:rFonts w:ascii="Arial" w:hAnsi="Arial" w:cs="Arial"/>
          <w:spacing w:val="41"/>
          <w:sz w:val="18"/>
          <w:szCs w:val="18"/>
        </w:rPr>
        <w:t xml:space="preserve"> </w:t>
      </w:r>
      <w:r w:rsidRPr="000E513A">
        <w:rPr>
          <w:rFonts w:ascii="Arial" w:hAnsi="Arial" w:cs="Arial"/>
          <w:sz w:val="18"/>
          <w:szCs w:val="18"/>
        </w:rPr>
        <w:t>públicas</w:t>
      </w:r>
      <w:r w:rsidRPr="000E513A">
        <w:rPr>
          <w:rFonts w:ascii="Arial" w:hAnsi="Arial" w:cs="Arial"/>
          <w:spacing w:val="41"/>
          <w:sz w:val="18"/>
          <w:szCs w:val="18"/>
        </w:rPr>
        <w:t xml:space="preserve"> </w:t>
      </w:r>
      <w:r w:rsidRPr="000E513A">
        <w:rPr>
          <w:rFonts w:ascii="Arial" w:hAnsi="Arial" w:cs="Arial"/>
          <w:sz w:val="18"/>
          <w:szCs w:val="18"/>
        </w:rPr>
        <w:t>y</w:t>
      </w:r>
      <w:r w:rsidRPr="000E513A">
        <w:rPr>
          <w:rFonts w:ascii="Arial" w:hAnsi="Arial" w:cs="Arial"/>
          <w:spacing w:val="41"/>
          <w:sz w:val="18"/>
          <w:szCs w:val="18"/>
        </w:rPr>
        <w:t xml:space="preserve"> </w:t>
      </w:r>
      <w:r w:rsidRPr="000E513A">
        <w:rPr>
          <w:rFonts w:ascii="Arial" w:hAnsi="Arial" w:cs="Arial"/>
          <w:sz w:val="18"/>
          <w:szCs w:val="18"/>
        </w:rPr>
        <w:t>servicios</w:t>
      </w:r>
      <w:r w:rsidRPr="000E513A">
        <w:rPr>
          <w:rFonts w:ascii="Arial" w:hAnsi="Arial" w:cs="Arial"/>
          <w:spacing w:val="44"/>
          <w:sz w:val="18"/>
          <w:szCs w:val="18"/>
        </w:rPr>
        <w:t xml:space="preserve"> </w:t>
      </w:r>
      <w:r w:rsidRPr="000E513A">
        <w:rPr>
          <w:rFonts w:ascii="Arial" w:hAnsi="Arial" w:cs="Arial"/>
          <w:sz w:val="18"/>
          <w:szCs w:val="18"/>
        </w:rPr>
        <w:t>relacionados</w:t>
      </w:r>
      <w:r w:rsidRPr="000E513A">
        <w:rPr>
          <w:rFonts w:ascii="Arial" w:hAnsi="Arial" w:cs="Arial"/>
          <w:spacing w:val="41"/>
          <w:sz w:val="18"/>
          <w:szCs w:val="18"/>
        </w:rPr>
        <w:t xml:space="preserve"> </w:t>
      </w:r>
      <w:r w:rsidRPr="000E513A">
        <w:rPr>
          <w:rFonts w:ascii="Arial" w:hAnsi="Arial" w:cs="Arial"/>
          <w:sz w:val="18"/>
          <w:szCs w:val="18"/>
        </w:rPr>
        <w:t>con</w:t>
      </w:r>
      <w:r w:rsidRPr="000E513A">
        <w:rPr>
          <w:rFonts w:ascii="Arial" w:hAnsi="Arial" w:cs="Arial"/>
          <w:spacing w:val="44"/>
          <w:sz w:val="18"/>
          <w:szCs w:val="18"/>
        </w:rPr>
        <w:t xml:space="preserve"> </w:t>
      </w:r>
      <w:r w:rsidRPr="000E513A">
        <w:rPr>
          <w:rFonts w:ascii="Arial" w:hAnsi="Arial" w:cs="Arial"/>
          <w:sz w:val="18"/>
          <w:szCs w:val="18"/>
        </w:rPr>
        <w:t>las</w:t>
      </w:r>
      <w:r w:rsidRPr="000E513A">
        <w:rPr>
          <w:rFonts w:ascii="Arial" w:hAnsi="Arial" w:cs="Arial"/>
          <w:spacing w:val="42"/>
          <w:sz w:val="18"/>
          <w:szCs w:val="18"/>
        </w:rPr>
        <w:t xml:space="preserve"> </w:t>
      </w:r>
      <w:r w:rsidRPr="000E513A">
        <w:rPr>
          <w:rFonts w:ascii="Arial" w:hAnsi="Arial" w:cs="Arial"/>
          <w:sz w:val="18"/>
          <w:szCs w:val="18"/>
        </w:rPr>
        <w:t>mismas</w:t>
      </w:r>
      <w:r w:rsidRPr="000E513A">
        <w:rPr>
          <w:rFonts w:ascii="Arial" w:hAnsi="Arial" w:cs="Arial"/>
          <w:spacing w:val="41"/>
          <w:sz w:val="18"/>
          <w:szCs w:val="18"/>
        </w:rPr>
        <w:t xml:space="preserve"> </w:t>
      </w:r>
      <w:r w:rsidRPr="000E513A">
        <w:rPr>
          <w:rFonts w:ascii="Arial" w:hAnsi="Arial" w:cs="Arial"/>
          <w:sz w:val="18"/>
          <w:szCs w:val="18"/>
        </w:rPr>
        <w:t>a</w:t>
      </w:r>
      <w:r w:rsidRPr="000E513A">
        <w:rPr>
          <w:rFonts w:ascii="Arial" w:hAnsi="Arial" w:cs="Arial"/>
          <w:spacing w:val="44"/>
          <w:sz w:val="18"/>
          <w:szCs w:val="18"/>
        </w:rPr>
        <w:t xml:space="preserve"> </w:t>
      </w:r>
      <w:r w:rsidRPr="000E513A">
        <w:rPr>
          <w:rFonts w:ascii="Arial" w:hAnsi="Arial" w:cs="Arial"/>
          <w:sz w:val="18"/>
          <w:szCs w:val="18"/>
        </w:rPr>
        <w:t>que</w:t>
      </w:r>
      <w:r w:rsidRPr="000E513A">
        <w:rPr>
          <w:rFonts w:ascii="Arial" w:hAnsi="Arial" w:cs="Arial"/>
          <w:spacing w:val="44"/>
          <w:sz w:val="18"/>
          <w:szCs w:val="18"/>
        </w:rPr>
        <w:t xml:space="preserve"> </w:t>
      </w:r>
      <w:r w:rsidRPr="000E513A">
        <w:rPr>
          <w:rFonts w:ascii="Arial" w:hAnsi="Arial" w:cs="Arial"/>
          <w:sz w:val="18"/>
          <w:szCs w:val="18"/>
        </w:rPr>
        <w:t>se</w:t>
      </w:r>
      <w:r w:rsidRPr="000E513A">
        <w:rPr>
          <w:rFonts w:ascii="Arial" w:hAnsi="Arial" w:cs="Arial"/>
          <w:spacing w:val="44"/>
          <w:sz w:val="18"/>
          <w:szCs w:val="18"/>
        </w:rPr>
        <w:t xml:space="preserve"> </w:t>
      </w:r>
      <w:r w:rsidRPr="000E513A">
        <w:rPr>
          <w:rFonts w:ascii="Arial" w:hAnsi="Arial" w:cs="Arial"/>
          <w:sz w:val="18"/>
          <w:szCs w:val="18"/>
        </w:rPr>
        <w:t>refiere</w:t>
      </w:r>
      <w:r w:rsidRPr="000E513A">
        <w:rPr>
          <w:rFonts w:ascii="Arial" w:hAnsi="Arial" w:cs="Arial"/>
          <w:spacing w:val="44"/>
          <w:sz w:val="18"/>
          <w:szCs w:val="18"/>
        </w:rPr>
        <w:t xml:space="preserve"> </w:t>
      </w:r>
      <w:r w:rsidRPr="000E513A">
        <w:rPr>
          <w:rFonts w:ascii="Arial" w:hAnsi="Arial" w:cs="Arial"/>
          <w:sz w:val="18"/>
          <w:szCs w:val="18"/>
        </w:rPr>
        <w:t>la presente disposición, son las comprendidas en los artículos 3 del Reglamento</w:t>
      </w:r>
      <w:r w:rsidRPr="000E513A">
        <w:rPr>
          <w:rFonts w:ascii="Arial" w:hAnsi="Arial" w:cs="Arial"/>
          <w:spacing w:val="56"/>
          <w:sz w:val="18"/>
          <w:szCs w:val="18"/>
        </w:rPr>
        <w:t xml:space="preserve"> </w:t>
      </w:r>
      <w:r w:rsidRPr="000E513A">
        <w:rPr>
          <w:rFonts w:ascii="Arial" w:hAnsi="Arial" w:cs="Arial"/>
          <w:sz w:val="18"/>
          <w:szCs w:val="18"/>
        </w:rPr>
        <w:t>de Adquisiciones, 4 y 5 del Reglamento de Obras,</w:t>
      </w:r>
      <w:r w:rsidRPr="000E513A">
        <w:rPr>
          <w:rFonts w:ascii="Arial" w:hAnsi="Arial" w:cs="Arial"/>
          <w:spacing w:val="-7"/>
          <w:sz w:val="18"/>
          <w:szCs w:val="18"/>
        </w:rPr>
        <w:t xml:space="preserve"> </w:t>
      </w:r>
      <w:r w:rsidRPr="000E513A">
        <w:rPr>
          <w:rFonts w:ascii="Arial" w:hAnsi="Arial" w:cs="Arial"/>
          <w:sz w:val="18"/>
          <w:szCs w:val="18"/>
        </w:rPr>
        <w:t>respectivamente.</w:t>
      </w:r>
    </w:p>
    <w:p w14:paraId="5E5F56E1" w14:textId="77777777" w:rsidR="006C1813" w:rsidRPr="009B7897" w:rsidRDefault="006C1813" w:rsidP="006C1813">
      <w:pPr>
        <w:rPr>
          <w:rFonts w:ascii="Arial" w:eastAsia="Arial" w:hAnsi="Arial" w:cs="Arial"/>
          <w:sz w:val="10"/>
          <w:szCs w:val="10"/>
        </w:rPr>
      </w:pPr>
    </w:p>
    <w:p w14:paraId="0A94EEAD" w14:textId="77777777" w:rsidR="006C1813" w:rsidRPr="000E513A" w:rsidRDefault="006C1813" w:rsidP="00E96A22">
      <w:pPr>
        <w:pStyle w:val="Prrafodelista"/>
        <w:numPr>
          <w:ilvl w:val="0"/>
          <w:numId w:val="74"/>
        </w:numPr>
        <w:tabs>
          <w:tab w:val="left" w:pos="659"/>
        </w:tabs>
        <w:ind w:right="119" w:firstLine="288"/>
        <w:contextualSpacing w:val="0"/>
        <w:jc w:val="both"/>
        <w:rPr>
          <w:rFonts w:ascii="Arial" w:eastAsia="Arial" w:hAnsi="Arial" w:cs="Arial"/>
          <w:sz w:val="18"/>
          <w:szCs w:val="18"/>
        </w:rPr>
      </w:pPr>
      <w:r w:rsidRPr="000E513A">
        <w:rPr>
          <w:rFonts w:ascii="Arial" w:hAnsi="Arial" w:cs="Arial"/>
          <w:sz w:val="18"/>
          <w:szCs w:val="18"/>
        </w:rPr>
        <w:t>En los procedimientos de contratación mediante licitación pública, invitación</w:t>
      </w:r>
      <w:r w:rsidRPr="000E513A">
        <w:rPr>
          <w:rFonts w:ascii="Arial" w:hAnsi="Arial" w:cs="Arial"/>
          <w:spacing w:val="-6"/>
          <w:sz w:val="18"/>
          <w:szCs w:val="18"/>
        </w:rPr>
        <w:t xml:space="preserve"> </w:t>
      </w:r>
      <w:r w:rsidRPr="000E513A">
        <w:rPr>
          <w:rFonts w:ascii="Arial" w:hAnsi="Arial" w:cs="Arial"/>
          <w:sz w:val="18"/>
          <w:szCs w:val="18"/>
        </w:rPr>
        <w:t>a cuando menos tres personas y adjudicación directa electrónicos o mixtos,</w:t>
      </w:r>
      <w:r w:rsidRPr="000E513A">
        <w:rPr>
          <w:rFonts w:ascii="Arial" w:hAnsi="Arial" w:cs="Arial"/>
          <w:spacing w:val="44"/>
          <w:sz w:val="18"/>
          <w:szCs w:val="18"/>
        </w:rPr>
        <w:t xml:space="preserve"> </w:t>
      </w:r>
      <w:r w:rsidRPr="000E513A">
        <w:rPr>
          <w:rFonts w:ascii="Arial" w:hAnsi="Arial" w:cs="Arial"/>
          <w:sz w:val="18"/>
          <w:szCs w:val="18"/>
        </w:rPr>
        <w:t>se deberá utilizar el sistema</w:t>
      </w:r>
      <w:r w:rsidRPr="000E513A">
        <w:rPr>
          <w:rFonts w:ascii="Arial" w:hAnsi="Arial" w:cs="Arial"/>
          <w:spacing w:val="-1"/>
          <w:sz w:val="18"/>
          <w:szCs w:val="18"/>
        </w:rPr>
        <w:t xml:space="preserve"> </w:t>
      </w:r>
      <w:r w:rsidRPr="000E513A">
        <w:rPr>
          <w:rFonts w:ascii="Arial" w:hAnsi="Arial" w:cs="Arial"/>
          <w:sz w:val="18"/>
          <w:szCs w:val="18"/>
        </w:rPr>
        <w:t>CompraINE.</w:t>
      </w:r>
    </w:p>
    <w:p w14:paraId="0E951CC5" w14:textId="77777777" w:rsidR="006C1813" w:rsidRPr="009B7897" w:rsidRDefault="006C1813" w:rsidP="006C1813">
      <w:pPr>
        <w:rPr>
          <w:rFonts w:ascii="Arial" w:eastAsia="Arial" w:hAnsi="Arial" w:cs="Arial"/>
          <w:sz w:val="10"/>
          <w:szCs w:val="10"/>
        </w:rPr>
      </w:pPr>
    </w:p>
    <w:p w14:paraId="097D74B5" w14:textId="77777777" w:rsidR="006C1813" w:rsidRPr="000E513A" w:rsidRDefault="006C1813" w:rsidP="00E96A22">
      <w:pPr>
        <w:pStyle w:val="Prrafodelista"/>
        <w:numPr>
          <w:ilvl w:val="0"/>
          <w:numId w:val="74"/>
        </w:numPr>
        <w:tabs>
          <w:tab w:val="left" w:pos="693"/>
        </w:tabs>
        <w:spacing w:before="69"/>
        <w:ind w:right="123" w:firstLine="288"/>
        <w:contextualSpacing w:val="0"/>
        <w:jc w:val="both"/>
        <w:rPr>
          <w:rFonts w:ascii="Arial" w:hAnsi="Arial" w:cs="Arial"/>
          <w:sz w:val="18"/>
          <w:szCs w:val="18"/>
        </w:rPr>
      </w:pPr>
      <w:r w:rsidRPr="000E513A">
        <w:rPr>
          <w:rFonts w:ascii="Arial" w:hAnsi="Arial" w:cs="Arial"/>
          <w:sz w:val="18"/>
          <w:szCs w:val="18"/>
        </w:rPr>
        <w:t>El</w:t>
      </w:r>
      <w:r w:rsidRPr="000E513A">
        <w:rPr>
          <w:rFonts w:ascii="Arial" w:hAnsi="Arial" w:cs="Arial"/>
          <w:spacing w:val="30"/>
          <w:sz w:val="18"/>
          <w:szCs w:val="18"/>
        </w:rPr>
        <w:t xml:space="preserve"> </w:t>
      </w:r>
      <w:r w:rsidRPr="000E513A">
        <w:rPr>
          <w:rFonts w:ascii="Arial" w:hAnsi="Arial" w:cs="Arial"/>
          <w:sz w:val="18"/>
          <w:szCs w:val="18"/>
        </w:rPr>
        <w:t>Administrador</w:t>
      </w:r>
      <w:r w:rsidRPr="000E513A">
        <w:rPr>
          <w:rFonts w:ascii="Arial" w:hAnsi="Arial" w:cs="Arial"/>
          <w:spacing w:val="28"/>
          <w:sz w:val="18"/>
          <w:szCs w:val="18"/>
        </w:rPr>
        <w:t xml:space="preserve"> </w:t>
      </w:r>
      <w:r w:rsidRPr="000E513A">
        <w:rPr>
          <w:rFonts w:ascii="Arial" w:hAnsi="Arial" w:cs="Arial"/>
          <w:sz w:val="18"/>
          <w:szCs w:val="18"/>
        </w:rPr>
        <w:t>Técnico</w:t>
      </w:r>
      <w:r w:rsidRPr="000E513A">
        <w:rPr>
          <w:rFonts w:ascii="Arial" w:hAnsi="Arial" w:cs="Arial"/>
          <w:spacing w:val="31"/>
          <w:sz w:val="18"/>
          <w:szCs w:val="18"/>
        </w:rPr>
        <w:t xml:space="preserve"> </w:t>
      </w:r>
      <w:r w:rsidRPr="000E513A">
        <w:rPr>
          <w:rFonts w:ascii="Arial" w:hAnsi="Arial" w:cs="Arial"/>
          <w:sz w:val="18"/>
          <w:szCs w:val="18"/>
        </w:rPr>
        <w:t>del</w:t>
      </w:r>
      <w:r w:rsidRPr="000E513A">
        <w:rPr>
          <w:rFonts w:ascii="Arial" w:hAnsi="Arial" w:cs="Arial"/>
          <w:spacing w:val="30"/>
          <w:sz w:val="18"/>
          <w:szCs w:val="18"/>
        </w:rPr>
        <w:t xml:space="preserve"> </w:t>
      </w:r>
      <w:r w:rsidRPr="000E513A">
        <w:rPr>
          <w:rFonts w:ascii="Arial" w:hAnsi="Arial" w:cs="Arial"/>
          <w:sz w:val="18"/>
          <w:szCs w:val="18"/>
        </w:rPr>
        <w:t>Sistema</w:t>
      </w:r>
      <w:r w:rsidRPr="000E513A">
        <w:rPr>
          <w:rFonts w:ascii="Arial" w:hAnsi="Arial" w:cs="Arial"/>
          <w:spacing w:val="29"/>
          <w:sz w:val="18"/>
          <w:szCs w:val="18"/>
        </w:rPr>
        <w:t xml:space="preserve"> </w:t>
      </w:r>
      <w:r w:rsidRPr="000E513A">
        <w:rPr>
          <w:rFonts w:ascii="Arial" w:hAnsi="Arial" w:cs="Arial"/>
          <w:sz w:val="18"/>
          <w:szCs w:val="18"/>
        </w:rPr>
        <w:t>de</w:t>
      </w:r>
      <w:r w:rsidRPr="000E513A">
        <w:rPr>
          <w:rFonts w:ascii="Arial" w:hAnsi="Arial" w:cs="Arial"/>
          <w:spacing w:val="29"/>
          <w:sz w:val="18"/>
          <w:szCs w:val="18"/>
        </w:rPr>
        <w:t xml:space="preserve"> </w:t>
      </w:r>
      <w:r w:rsidRPr="000E513A">
        <w:rPr>
          <w:rFonts w:ascii="Arial" w:hAnsi="Arial" w:cs="Arial"/>
          <w:sz w:val="18"/>
          <w:szCs w:val="18"/>
        </w:rPr>
        <w:t>la</w:t>
      </w:r>
      <w:r w:rsidRPr="000E513A">
        <w:rPr>
          <w:rFonts w:ascii="Arial" w:hAnsi="Arial" w:cs="Arial"/>
          <w:spacing w:val="31"/>
          <w:sz w:val="18"/>
          <w:szCs w:val="18"/>
        </w:rPr>
        <w:t xml:space="preserve"> </w:t>
      </w:r>
      <w:r w:rsidRPr="000E513A">
        <w:rPr>
          <w:rFonts w:ascii="Arial" w:hAnsi="Arial" w:cs="Arial"/>
          <w:sz w:val="18"/>
          <w:szCs w:val="18"/>
        </w:rPr>
        <w:t>CTIA</w:t>
      </w:r>
      <w:r w:rsidRPr="000E513A">
        <w:rPr>
          <w:rFonts w:ascii="Arial" w:hAnsi="Arial" w:cs="Arial"/>
          <w:spacing w:val="31"/>
          <w:sz w:val="18"/>
          <w:szCs w:val="18"/>
        </w:rPr>
        <w:t xml:space="preserve"> </w:t>
      </w:r>
      <w:r w:rsidRPr="000E513A">
        <w:rPr>
          <w:rFonts w:ascii="Arial" w:hAnsi="Arial" w:cs="Arial"/>
          <w:sz w:val="18"/>
          <w:szCs w:val="18"/>
        </w:rPr>
        <w:t>proporcionará</w:t>
      </w:r>
      <w:r w:rsidRPr="000E513A">
        <w:rPr>
          <w:rFonts w:ascii="Arial" w:hAnsi="Arial" w:cs="Arial"/>
          <w:spacing w:val="31"/>
          <w:sz w:val="18"/>
          <w:szCs w:val="18"/>
        </w:rPr>
        <w:t xml:space="preserve"> </w:t>
      </w:r>
      <w:r w:rsidRPr="000E513A">
        <w:rPr>
          <w:rFonts w:ascii="Arial" w:hAnsi="Arial" w:cs="Arial"/>
          <w:sz w:val="18"/>
          <w:szCs w:val="18"/>
        </w:rPr>
        <w:t>asesoría</w:t>
      </w:r>
      <w:r w:rsidRPr="000E513A">
        <w:rPr>
          <w:rFonts w:ascii="Arial" w:hAnsi="Arial" w:cs="Arial"/>
          <w:spacing w:val="31"/>
          <w:sz w:val="18"/>
          <w:szCs w:val="18"/>
        </w:rPr>
        <w:t xml:space="preserve"> </w:t>
      </w:r>
      <w:r w:rsidRPr="000E513A">
        <w:rPr>
          <w:rFonts w:ascii="Arial" w:hAnsi="Arial" w:cs="Arial"/>
          <w:sz w:val="18"/>
          <w:szCs w:val="18"/>
        </w:rPr>
        <w:t>y resolución a cualquier cuestión relativa a la operación y funcionamiento</w:t>
      </w:r>
      <w:r w:rsidRPr="000E513A">
        <w:rPr>
          <w:rFonts w:ascii="Arial" w:hAnsi="Arial" w:cs="Arial"/>
          <w:spacing w:val="35"/>
          <w:sz w:val="18"/>
          <w:szCs w:val="18"/>
        </w:rPr>
        <w:t xml:space="preserve"> </w:t>
      </w:r>
      <w:r w:rsidRPr="000E513A">
        <w:rPr>
          <w:rFonts w:ascii="Arial" w:hAnsi="Arial" w:cs="Arial"/>
          <w:sz w:val="18"/>
          <w:szCs w:val="18"/>
        </w:rPr>
        <w:t>del Sistema CompraINE en el ámbito de los incidentes que se puedan resolver con</w:t>
      </w:r>
      <w:r w:rsidRPr="000E513A">
        <w:rPr>
          <w:rFonts w:ascii="Arial" w:hAnsi="Arial" w:cs="Arial"/>
          <w:spacing w:val="-7"/>
          <w:sz w:val="18"/>
          <w:szCs w:val="18"/>
        </w:rPr>
        <w:t xml:space="preserve"> </w:t>
      </w:r>
      <w:r w:rsidRPr="000E513A">
        <w:rPr>
          <w:rFonts w:ascii="Arial" w:hAnsi="Arial" w:cs="Arial"/>
          <w:sz w:val="18"/>
          <w:szCs w:val="18"/>
        </w:rPr>
        <w:t>las herramientas</w:t>
      </w:r>
      <w:r w:rsidRPr="000E513A">
        <w:rPr>
          <w:rFonts w:ascii="Arial" w:hAnsi="Arial" w:cs="Arial"/>
          <w:spacing w:val="22"/>
          <w:sz w:val="18"/>
          <w:szCs w:val="18"/>
        </w:rPr>
        <w:t xml:space="preserve"> </w:t>
      </w:r>
      <w:r w:rsidRPr="000E513A">
        <w:rPr>
          <w:rFonts w:ascii="Arial" w:hAnsi="Arial" w:cs="Arial"/>
          <w:sz w:val="18"/>
          <w:szCs w:val="18"/>
        </w:rPr>
        <w:t>de</w:t>
      </w:r>
      <w:r w:rsidRPr="000E513A">
        <w:rPr>
          <w:rFonts w:ascii="Arial" w:hAnsi="Arial" w:cs="Arial"/>
          <w:spacing w:val="25"/>
          <w:sz w:val="18"/>
          <w:szCs w:val="18"/>
        </w:rPr>
        <w:t xml:space="preserve"> </w:t>
      </w:r>
      <w:r w:rsidRPr="000E513A">
        <w:rPr>
          <w:rFonts w:ascii="Arial" w:hAnsi="Arial" w:cs="Arial"/>
          <w:sz w:val="18"/>
          <w:szCs w:val="18"/>
        </w:rPr>
        <w:t>configuración</w:t>
      </w:r>
      <w:r w:rsidRPr="000E513A">
        <w:rPr>
          <w:rFonts w:ascii="Arial" w:hAnsi="Arial" w:cs="Arial"/>
          <w:spacing w:val="25"/>
          <w:sz w:val="18"/>
          <w:szCs w:val="18"/>
        </w:rPr>
        <w:t xml:space="preserve"> </w:t>
      </w:r>
      <w:r w:rsidRPr="000E513A">
        <w:rPr>
          <w:rFonts w:ascii="Arial" w:hAnsi="Arial" w:cs="Arial"/>
          <w:sz w:val="18"/>
          <w:szCs w:val="18"/>
        </w:rPr>
        <w:t>de</w:t>
      </w:r>
      <w:r w:rsidRPr="000E513A">
        <w:rPr>
          <w:rFonts w:ascii="Arial" w:hAnsi="Arial" w:cs="Arial"/>
          <w:spacing w:val="25"/>
          <w:sz w:val="18"/>
          <w:szCs w:val="18"/>
        </w:rPr>
        <w:t xml:space="preserve"> </w:t>
      </w:r>
      <w:r w:rsidRPr="000E513A">
        <w:rPr>
          <w:rFonts w:ascii="Arial" w:hAnsi="Arial" w:cs="Arial"/>
          <w:sz w:val="18"/>
          <w:szCs w:val="18"/>
        </w:rPr>
        <w:t>acceso</w:t>
      </w:r>
      <w:r w:rsidRPr="000E513A">
        <w:rPr>
          <w:rFonts w:ascii="Arial" w:hAnsi="Arial" w:cs="Arial"/>
          <w:spacing w:val="25"/>
          <w:sz w:val="18"/>
          <w:szCs w:val="18"/>
        </w:rPr>
        <w:t xml:space="preserve"> </w:t>
      </w:r>
      <w:r w:rsidRPr="000E513A">
        <w:rPr>
          <w:rFonts w:ascii="Arial" w:hAnsi="Arial" w:cs="Arial"/>
          <w:sz w:val="18"/>
          <w:szCs w:val="18"/>
        </w:rPr>
        <w:t>a</w:t>
      </w:r>
      <w:r w:rsidRPr="000E513A">
        <w:rPr>
          <w:rFonts w:ascii="Arial" w:hAnsi="Arial" w:cs="Arial"/>
          <w:spacing w:val="23"/>
          <w:sz w:val="18"/>
          <w:szCs w:val="18"/>
        </w:rPr>
        <w:t xml:space="preserve"> </w:t>
      </w:r>
      <w:r w:rsidRPr="000E513A">
        <w:rPr>
          <w:rFonts w:ascii="Arial" w:hAnsi="Arial" w:cs="Arial"/>
          <w:sz w:val="18"/>
          <w:szCs w:val="18"/>
        </w:rPr>
        <w:t>dicho</w:t>
      </w:r>
      <w:r w:rsidRPr="000E513A">
        <w:rPr>
          <w:rFonts w:ascii="Arial" w:hAnsi="Arial" w:cs="Arial"/>
          <w:spacing w:val="25"/>
          <w:sz w:val="18"/>
          <w:szCs w:val="18"/>
        </w:rPr>
        <w:t xml:space="preserve"> </w:t>
      </w:r>
      <w:r w:rsidRPr="000E513A">
        <w:rPr>
          <w:rFonts w:ascii="Arial" w:hAnsi="Arial" w:cs="Arial"/>
          <w:sz w:val="18"/>
          <w:szCs w:val="18"/>
        </w:rPr>
        <w:t>perfil.</w:t>
      </w:r>
      <w:r w:rsidRPr="000E513A">
        <w:rPr>
          <w:rFonts w:ascii="Arial" w:hAnsi="Arial" w:cs="Arial"/>
          <w:spacing w:val="25"/>
          <w:sz w:val="18"/>
          <w:szCs w:val="18"/>
        </w:rPr>
        <w:t xml:space="preserve"> </w:t>
      </w:r>
      <w:r w:rsidRPr="000E513A">
        <w:rPr>
          <w:rFonts w:ascii="Arial" w:hAnsi="Arial" w:cs="Arial"/>
          <w:sz w:val="18"/>
          <w:szCs w:val="18"/>
        </w:rPr>
        <w:t>En</w:t>
      </w:r>
      <w:r w:rsidRPr="000E513A">
        <w:rPr>
          <w:rFonts w:ascii="Arial" w:hAnsi="Arial" w:cs="Arial"/>
          <w:spacing w:val="25"/>
          <w:sz w:val="18"/>
          <w:szCs w:val="18"/>
        </w:rPr>
        <w:t xml:space="preserve"> </w:t>
      </w:r>
      <w:r w:rsidRPr="000E513A">
        <w:rPr>
          <w:rFonts w:ascii="Arial" w:hAnsi="Arial" w:cs="Arial"/>
          <w:sz w:val="18"/>
          <w:szCs w:val="18"/>
        </w:rPr>
        <w:t>los</w:t>
      </w:r>
      <w:r w:rsidRPr="000E513A">
        <w:rPr>
          <w:rFonts w:ascii="Arial" w:hAnsi="Arial" w:cs="Arial"/>
          <w:spacing w:val="25"/>
          <w:sz w:val="18"/>
          <w:szCs w:val="18"/>
        </w:rPr>
        <w:t xml:space="preserve"> </w:t>
      </w:r>
      <w:r w:rsidRPr="000E513A">
        <w:rPr>
          <w:rFonts w:ascii="Arial" w:hAnsi="Arial" w:cs="Arial"/>
          <w:sz w:val="18"/>
          <w:szCs w:val="18"/>
        </w:rPr>
        <w:t>casos</w:t>
      </w:r>
      <w:r w:rsidRPr="000E513A">
        <w:rPr>
          <w:rFonts w:ascii="Arial" w:hAnsi="Arial" w:cs="Arial"/>
          <w:spacing w:val="24"/>
          <w:sz w:val="18"/>
          <w:szCs w:val="18"/>
        </w:rPr>
        <w:t xml:space="preserve"> </w:t>
      </w:r>
      <w:r w:rsidRPr="000E513A">
        <w:rPr>
          <w:rFonts w:ascii="Arial" w:hAnsi="Arial" w:cs="Arial"/>
          <w:sz w:val="18"/>
          <w:szCs w:val="18"/>
        </w:rPr>
        <w:t>en</w:t>
      </w:r>
      <w:r w:rsidRPr="000E513A">
        <w:rPr>
          <w:rFonts w:ascii="Arial" w:hAnsi="Arial" w:cs="Arial"/>
          <w:spacing w:val="25"/>
          <w:sz w:val="18"/>
          <w:szCs w:val="18"/>
        </w:rPr>
        <w:t xml:space="preserve"> </w:t>
      </w:r>
      <w:r w:rsidRPr="000E513A">
        <w:rPr>
          <w:rFonts w:ascii="Arial" w:hAnsi="Arial" w:cs="Arial"/>
          <w:sz w:val="18"/>
          <w:szCs w:val="18"/>
        </w:rPr>
        <w:t>los</w:t>
      </w:r>
      <w:r w:rsidRPr="000E513A">
        <w:rPr>
          <w:rFonts w:ascii="Arial" w:hAnsi="Arial" w:cs="Arial"/>
          <w:spacing w:val="25"/>
          <w:sz w:val="18"/>
          <w:szCs w:val="18"/>
        </w:rPr>
        <w:t xml:space="preserve"> </w:t>
      </w:r>
      <w:r w:rsidRPr="000E513A">
        <w:rPr>
          <w:rFonts w:ascii="Arial" w:hAnsi="Arial" w:cs="Arial"/>
          <w:sz w:val="18"/>
          <w:szCs w:val="18"/>
        </w:rPr>
        <w:t>que sea necesario el Administrador Técnico del Sistema podrá acudir al proveedor</w:t>
      </w:r>
      <w:r w:rsidRPr="000E513A">
        <w:rPr>
          <w:rFonts w:ascii="Arial" w:hAnsi="Arial" w:cs="Arial"/>
          <w:spacing w:val="24"/>
          <w:sz w:val="18"/>
          <w:szCs w:val="18"/>
        </w:rPr>
        <w:t xml:space="preserve"> </w:t>
      </w:r>
      <w:r w:rsidRPr="000E513A">
        <w:rPr>
          <w:rFonts w:ascii="Arial" w:hAnsi="Arial" w:cs="Arial"/>
          <w:sz w:val="18"/>
          <w:szCs w:val="18"/>
        </w:rPr>
        <w:t>del servicio para el soporte técnico</w:t>
      </w:r>
      <w:r w:rsidRPr="000E513A">
        <w:rPr>
          <w:rFonts w:ascii="Arial" w:hAnsi="Arial" w:cs="Arial"/>
          <w:spacing w:val="-17"/>
          <w:sz w:val="18"/>
          <w:szCs w:val="18"/>
        </w:rPr>
        <w:t xml:space="preserve"> </w:t>
      </w:r>
      <w:r w:rsidRPr="000E513A">
        <w:rPr>
          <w:rFonts w:ascii="Arial" w:hAnsi="Arial" w:cs="Arial"/>
          <w:sz w:val="18"/>
          <w:szCs w:val="18"/>
        </w:rPr>
        <w:t>necesario.</w:t>
      </w:r>
    </w:p>
    <w:p w14:paraId="2CF2EDA4" w14:textId="77777777" w:rsidR="006C1813" w:rsidRPr="009B7897" w:rsidRDefault="006C1813" w:rsidP="006C1813">
      <w:pPr>
        <w:rPr>
          <w:rFonts w:ascii="Arial" w:eastAsia="Arial" w:hAnsi="Arial" w:cs="Arial"/>
          <w:sz w:val="10"/>
          <w:szCs w:val="10"/>
        </w:rPr>
      </w:pPr>
    </w:p>
    <w:p w14:paraId="7E9374A8" w14:textId="77777777" w:rsidR="006C1813" w:rsidRPr="000E513A" w:rsidRDefault="006C1813" w:rsidP="00E96A22">
      <w:pPr>
        <w:pStyle w:val="Prrafodelista"/>
        <w:numPr>
          <w:ilvl w:val="0"/>
          <w:numId w:val="74"/>
        </w:numPr>
        <w:tabs>
          <w:tab w:val="left" w:pos="669"/>
        </w:tabs>
        <w:ind w:right="118" w:firstLine="288"/>
        <w:contextualSpacing w:val="0"/>
        <w:jc w:val="both"/>
        <w:rPr>
          <w:rFonts w:ascii="Arial" w:eastAsia="Arial" w:hAnsi="Arial" w:cs="Arial"/>
          <w:sz w:val="18"/>
          <w:szCs w:val="18"/>
        </w:rPr>
      </w:pPr>
      <w:r w:rsidRPr="000E513A">
        <w:rPr>
          <w:rFonts w:ascii="Arial" w:hAnsi="Arial" w:cs="Arial"/>
          <w:sz w:val="18"/>
          <w:szCs w:val="18"/>
        </w:rPr>
        <w:t>Corresponderá a la DEA, a través de la DRMS o de la DOC, en el ámbito</w:t>
      </w:r>
      <w:r w:rsidRPr="000E513A">
        <w:rPr>
          <w:rFonts w:ascii="Arial" w:hAnsi="Arial" w:cs="Arial"/>
          <w:spacing w:val="54"/>
          <w:sz w:val="18"/>
          <w:szCs w:val="18"/>
        </w:rPr>
        <w:t xml:space="preserve"> </w:t>
      </w:r>
      <w:r w:rsidRPr="000E513A">
        <w:rPr>
          <w:rFonts w:ascii="Arial" w:hAnsi="Arial" w:cs="Arial"/>
          <w:sz w:val="18"/>
          <w:szCs w:val="18"/>
        </w:rPr>
        <w:t>de sus respectivas competencias, la interpretación para efectos administrativos de</w:t>
      </w:r>
      <w:r w:rsidRPr="000E513A">
        <w:rPr>
          <w:rFonts w:ascii="Arial" w:hAnsi="Arial" w:cs="Arial"/>
          <w:spacing w:val="13"/>
          <w:sz w:val="18"/>
          <w:szCs w:val="18"/>
        </w:rPr>
        <w:t xml:space="preserve"> </w:t>
      </w:r>
      <w:r w:rsidRPr="000E513A">
        <w:rPr>
          <w:rFonts w:ascii="Arial" w:hAnsi="Arial" w:cs="Arial"/>
          <w:sz w:val="18"/>
          <w:szCs w:val="18"/>
        </w:rPr>
        <w:t>las presentes</w:t>
      </w:r>
      <w:r w:rsidRPr="000E513A">
        <w:rPr>
          <w:rFonts w:ascii="Arial" w:hAnsi="Arial" w:cs="Arial"/>
          <w:spacing w:val="21"/>
          <w:sz w:val="18"/>
          <w:szCs w:val="18"/>
        </w:rPr>
        <w:t xml:space="preserve"> </w:t>
      </w:r>
      <w:r w:rsidRPr="000E513A">
        <w:rPr>
          <w:rFonts w:ascii="Arial" w:hAnsi="Arial" w:cs="Arial"/>
          <w:sz w:val="18"/>
          <w:szCs w:val="18"/>
        </w:rPr>
        <w:t>disposiciones,</w:t>
      </w:r>
      <w:r w:rsidRPr="000E513A">
        <w:rPr>
          <w:rFonts w:ascii="Arial" w:hAnsi="Arial" w:cs="Arial"/>
          <w:spacing w:val="21"/>
          <w:sz w:val="18"/>
          <w:szCs w:val="18"/>
        </w:rPr>
        <w:t xml:space="preserve"> </w:t>
      </w:r>
      <w:r w:rsidRPr="000E513A">
        <w:rPr>
          <w:rFonts w:ascii="Arial" w:hAnsi="Arial" w:cs="Arial"/>
          <w:sz w:val="18"/>
          <w:szCs w:val="18"/>
        </w:rPr>
        <w:t>así</w:t>
      </w:r>
      <w:r w:rsidRPr="000E513A">
        <w:rPr>
          <w:rFonts w:ascii="Arial" w:hAnsi="Arial" w:cs="Arial"/>
          <w:spacing w:val="19"/>
          <w:sz w:val="18"/>
          <w:szCs w:val="18"/>
        </w:rPr>
        <w:t xml:space="preserve"> </w:t>
      </w:r>
      <w:r w:rsidRPr="000E513A">
        <w:rPr>
          <w:rFonts w:ascii="Arial" w:hAnsi="Arial" w:cs="Arial"/>
          <w:sz w:val="18"/>
          <w:szCs w:val="18"/>
        </w:rPr>
        <w:t>como</w:t>
      </w:r>
      <w:r w:rsidRPr="000E513A">
        <w:rPr>
          <w:rFonts w:ascii="Arial" w:hAnsi="Arial" w:cs="Arial"/>
          <w:spacing w:val="21"/>
          <w:sz w:val="18"/>
          <w:szCs w:val="18"/>
        </w:rPr>
        <w:t xml:space="preserve"> </w:t>
      </w:r>
      <w:r w:rsidRPr="000E513A">
        <w:rPr>
          <w:rFonts w:ascii="Arial" w:hAnsi="Arial" w:cs="Arial"/>
          <w:sz w:val="18"/>
          <w:szCs w:val="18"/>
        </w:rPr>
        <w:t>la</w:t>
      </w:r>
      <w:r w:rsidRPr="000E513A">
        <w:rPr>
          <w:rFonts w:ascii="Arial" w:hAnsi="Arial" w:cs="Arial"/>
          <w:spacing w:val="21"/>
          <w:sz w:val="18"/>
          <w:szCs w:val="18"/>
        </w:rPr>
        <w:t xml:space="preserve"> </w:t>
      </w:r>
      <w:r w:rsidRPr="000E513A">
        <w:rPr>
          <w:rFonts w:ascii="Arial" w:hAnsi="Arial" w:cs="Arial"/>
          <w:sz w:val="18"/>
          <w:szCs w:val="18"/>
        </w:rPr>
        <w:t>resolución</w:t>
      </w:r>
      <w:r w:rsidRPr="000E513A">
        <w:rPr>
          <w:rFonts w:ascii="Arial" w:hAnsi="Arial" w:cs="Arial"/>
          <w:spacing w:val="22"/>
          <w:sz w:val="18"/>
          <w:szCs w:val="18"/>
        </w:rPr>
        <w:t xml:space="preserve"> </w:t>
      </w:r>
      <w:r w:rsidRPr="000E513A">
        <w:rPr>
          <w:rFonts w:ascii="Arial" w:hAnsi="Arial" w:cs="Arial"/>
          <w:sz w:val="18"/>
          <w:szCs w:val="18"/>
        </w:rPr>
        <w:t>de</w:t>
      </w:r>
      <w:r w:rsidRPr="000E513A">
        <w:rPr>
          <w:rFonts w:ascii="Arial" w:hAnsi="Arial" w:cs="Arial"/>
          <w:spacing w:val="21"/>
          <w:sz w:val="18"/>
          <w:szCs w:val="18"/>
        </w:rPr>
        <w:t xml:space="preserve"> </w:t>
      </w:r>
      <w:r w:rsidRPr="000E513A">
        <w:rPr>
          <w:rFonts w:ascii="Arial" w:hAnsi="Arial" w:cs="Arial"/>
          <w:sz w:val="18"/>
          <w:szCs w:val="18"/>
        </w:rPr>
        <w:t>los</w:t>
      </w:r>
      <w:r w:rsidRPr="000E513A">
        <w:rPr>
          <w:rFonts w:ascii="Arial" w:hAnsi="Arial" w:cs="Arial"/>
          <w:spacing w:val="21"/>
          <w:sz w:val="18"/>
          <w:szCs w:val="18"/>
        </w:rPr>
        <w:t xml:space="preserve"> </w:t>
      </w:r>
      <w:r w:rsidRPr="000E513A">
        <w:rPr>
          <w:rFonts w:ascii="Arial" w:hAnsi="Arial" w:cs="Arial"/>
          <w:sz w:val="18"/>
          <w:szCs w:val="18"/>
        </w:rPr>
        <w:t>casos</w:t>
      </w:r>
      <w:r w:rsidRPr="000E513A">
        <w:rPr>
          <w:rFonts w:ascii="Arial" w:hAnsi="Arial" w:cs="Arial"/>
          <w:spacing w:val="18"/>
          <w:sz w:val="18"/>
          <w:szCs w:val="18"/>
        </w:rPr>
        <w:t xml:space="preserve"> </w:t>
      </w:r>
      <w:r w:rsidRPr="000E513A">
        <w:rPr>
          <w:rFonts w:ascii="Arial" w:hAnsi="Arial" w:cs="Arial"/>
          <w:sz w:val="18"/>
          <w:szCs w:val="18"/>
        </w:rPr>
        <w:t>no</w:t>
      </w:r>
      <w:r w:rsidRPr="000E513A">
        <w:rPr>
          <w:rFonts w:ascii="Arial" w:hAnsi="Arial" w:cs="Arial"/>
          <w:spacing w:val="19"/>
          <w:sz w:val="18"/>
          <w:szCs w:val="18"/>
        </w:rPr>
        <w:t xml:space="preserve"> </w:t>
      </w:r>
      <w:r w:rsidRPr="000E513A">
        <w:rPr>
          <w:rFonts w:ascii="Arial" w:hAnsi="Arial" w:cs="Arial"/>
          <w:sz w:val="18"/>
          <w:szCs w:val="18"/>
        </w:rPr>
        <w:t>previstos</w:t>
      </w:r>
      <w:r w:rsidRPr="000E513A">
        <w:rPr>
          <w:rFonts w:ascii="Arial" w:hAnsi="Arial" w:cs="Arial"/>
          <w:spacing w:val="21"/>
          <w:sz w:val="18"/>
          <w:szCs w:val="18"/>
        </w:rPr>
        <w:t xml:space="preserve"> </w:t>
      </w:r>
      <w:r w:rsidRPr="000E513A">
        <w:rPr>
          <w:rFonts w:ascii="Arial" w:hAnsi="Arial" w:cs="Arial"/>
          <w:sz w:val="18"/>
          <w:szCs w:val="18"/>
        </w:rPr>
        <w:t>en</w:t>
      </w:r>
      <w:r w:rsidRPr="000E513A">
        <w:rPr>
          <w:rFonts w:ascii="Arial" w:hAnsi="Arial" w:cs="Arial"/>
          <w:spacing w:val="21"/>
          <w:sz w:val="18"/>
          <w:szCs w:val="18"/>
        </w:rPr>
        <w:t xml:space="preserve"> </w:t>
      </w:r>
      <w:r w:rsidRPr="000E513A">
        <w:rPr>
          <w:rFonts w:ascii="Arial" w:hAnsi="Arial" w:cs="Arial"/>
          <w:sz w:val="18"/>
          <w:szCs w:val="18"/>
        </w:rPr>
        <w:t>las mismas. Por lo que se refiere a cuestiones relacionadas con la red, el</w:t>
      </w:r>
      <w:r w:rsidRPr="000E513A">
        <w:rPr>
          <w:rFonts w:ascii="Arial" w:hAnsi="Arial" w:cs="Arial"/>
          <w:spacing w:val="58"/>
          <w:sz w:val="18"/>
          <w:szCs w:val="18"/>
        </w:rPr>
        <w:t xml:space="preserve"> </w:t>
      </w:r>
      <w:r w:rsidRPr="000E513A">
        <w:rPr>
          <w:rFonts w:ascii="Arial" w:hAnsi="Arial" w:cs="Arial"/>
          <w:sz w:val="18"/>
          <w:szCs w:val="18"/>
        </w:rPr>
        <w:t>área encargada será la Unidad Técnica de Servicios de</w:t>
      </w:r>
      <w:r w:rsidRPr="000E513A">
        <w:rPr>
          <w:rFonts w:ascii="Arial" w:hAnsi="Arial" w:cs="Arial"/>
          <w:spacing w:val="-14"/>
          <w:sz w:val="18"/>
          <w:szCs w:val="18"/>
        </w:rPr>
        <w:t xml:space="preserve"> </w:t>
      </w:r>
      <w:r w:rsidRPr="000E513A">
        <w:rPr>
          <w:rFonts w:ascii="Arial" w:hAnsi="Arial" w:cs="Arial"/>
          <w:sz w:val="18"/>
          <w:szCs w:val="18"/>
        </w:rPr>
        <w:t>Informática.</w:t>
      </w:r>
    </w:p>
    <w:p w14:paraId="79EF4731" w14:textId="77777777" w:rsidR="006C1813" w:rsidRPr="009B7897" w:rsidRDefault="006C1813" w:rsidP="006C1813">
      <w:pPr>
        <w:rPr>
          <w:rFonts w:ascii="Arial" w:eastAsia="Arial" w:hAnsi="Arial" w:cs="Arial"/>
          <w:sz w:val="10"/>
          <w:szCs w:val="10"/>
        </w:rPr>
      </w:pPr>
    </w:p>
    <w:p w14:paraId="6B8B0DDF" w14:textId="77777777" w:rsidR="006C1813" w:rsidRPr="000E513A" w:rsidRDefault="006C1813" w:rsidP="006C1813">
      <w:pPr>
        <w:pStyle w:val="Ttulo1"/>
        <w:ind w:left="881" w:right="614"/>
        <w:rPr>
          <w:rFonts w:cs="Arial"/>
          <w:b w:val="0"/>
          <w:bCs/>
          <w:sz w:val="18"/>
          <w:szCs w:val="18"/>
        </w:rPr>
      </w:pPr>
      <w:bookmarkStart w:id="1287" w:name="_Toc494211640"/>
      <w:bookmarkStart w:id="1288" w:name="_Toc505757201"/>
      <w:bookmarkStart w:id="1289" w:name="_Toc505869798"/>
      <w:bookmarkStart w:id="1290" w:name="_Toc527963348"/>
      <w:bookmarkStart w:id="1291" w:name="_Toc528680736"/>
      <w:bookmarkStart w:id="1292" w:name="_Toc25083279"/>
      <w:bookmarkStart w:id="1293" w:name="_Toc25841918"/>
      <w:bookmarkStart w:id="1294" w:name="_Toc25919766"/>
      <w:bookmarkStart w:id="1295" w:name="_Toc26174890"/>
      <w:bookmarkStart w:id="1296" w:name="_Toc49502920"/>
      <w:bookmarkStart w:id="1297" w:name="_Toc54951026"/>
      <w:bookmarkStart w:id="1298" w:name="_Toc55310130"/>
      <w:r w:rsidRPr="000E513A">
        <w:rPr>
          <w:rFonts w:cs="Arial"/>
          <w:sz w:val="18"/>
          <w:szCs w:val="18"/>
        </w:rPr>
        <w:t>De los requisitos</w:t>
      </w:r>
      <w:r w:rsidRPr="000E513A">
        <w:rPr>
          <w:rFonts w:cs="Arial"/>
          <w:spacing w:val="-7"/>
          <w:sz w:val="18"/>
          <w:szCs w:val="18"/>
        </w:rPr>
        <w:t xml:space="preserve"> </w:t>
      </w:r>
      <w:r w:rsidRPr="000E513A">
        <w:rPr>
          <w:rFonts w:cs="Arial"/>
          <w:sz w:val="18"/>
          <w:szCs w:val="18"/>
        </w:rPr>
        <w:t>técnicos</w:t>
      </w:r>
      <w:bookmarkEnd w:id="1287"/>
      <w:bookmarkEnd w:id="1288"/>
      <w:bookmarkEnd w:id="1289"/>
      <w:bookmarkEnd w:id="1290"/>
      <w:bookmarkEnd w:id="1291"/>
      <w:bookmarkEnd w:id="1292"/>
      <w:bookmarkEnd w:id="1293"/>
      <w:bookmarkEnd w:id="1294"/>
      <w:bookmarkEnd w:id="1295"/>
      <w:bookmarkEnd w:id="1296"/>
      <w:bookmarkEnd w:id="1297"/>
      <w:bookmarkEnd w:id="1298"/>
    </w:p>
    <w:p w14:paraId="50A01394" w14:textId="77777777" w:rsidR="006C1813" w:rsidRPr="009B7897" w:rsidRDefault="006C1813" w:rsidP="006C1813">
      <w:pPr>
        <w:rPr>
          <w:rFonts w:ascii="Arial" w:eastAsia="Arial" w:hAnsi="Arial" w:cs="Arial"/>
          <w:b/>
          <w:bCs/>
          <w:sz w:val="10"/>
          <w:szCs w:val="10"/>
        </w:rPr>
      </w:pPr>
    </w:p>
    <w:p w14:paraId="281C0070" w14:textId="77777777" w:rsidR="006C1813" w:rsidRPr="000E513A" w:rsidRDefault="006C1813" w:rsidP="006C1813">
      <w:pPr>
        <w:pStyle w:val="Textoindependiente"/>
        <w:ind w:right="126" w:firstLine="288"/>
        <w:rPr>
          <w:rFonts w:cs="Arial"/>
          <w:sz w:val="18"/>
          <w:szCs w:val="18"/>
        </w:rPr>
      </w:pPr>
      <w:r w:rsidRPr="000E513A">
        <w:rPr>
          <w:rFonts w:cs="Arial"/>
          <w:b/>
          <w:sz w:val="18"/>
          <w:szCs w:val="18"/>
        </w:rPr>
        <w:t xml:space="preserve">7.- </w:t>
      </w:r>
      <w:r w:rsidRPr="000E513A">
        <w:rPr>
          <w:rFonts w:cs="Arial"/>
          <w:sz w:val="18"/>
          <w:szCs w:val="18"/>
        </w:rPr>
        <w:t>El sistema CompraINE opera en ambiente Web, por lo que</w:t>
      </w:r>
      <w:r w:rsidRPr="000E513A">
        <w:rPr>
          <w:rFonts w:cs="Arial"/>
          <w:spacing w:val="11"/>
          <w:sz w:val="18"/>
          <w:szCs w:val="18"/>
        </w:rPr>
        <w:t xml:space="preserve"> </w:t>
      </w:r>
      <w:r w:rsidRPr="000E513A">
        <w:rPr>
          <w:rFonts w:cs="Arial"/>
          <w:sz w:val="18"/>
          <w:szCs w:val="18"/>
        </w:rPr>
        <w:t>los requerimientos tecnológicos mínimos recomendados para su uso</w:t>
      </w:r>
      <w:r w:rsidRPr="000E513A">
        <w:rPr>
          <w:rFonts w:cs="Arial"/>
          <w:spacing w:val="-26"/>
          <w:sz w:val="18"/>
          <w:szCs w:val="18"/>
        </w:rPr>
        <w:t xml:space="preserve"> </w:t>
      </w:r>
      <w:r w:rsidRPr="000E513A">
        <w:rPr>
          <w:rFonts w:cs="Arial"/>
          <w:sz w:val="18"/>
          <w:szCs w:val="18"/>
        </w:rPr>
        <w:t>son:</w:t>
      </w:r>
    </w:p>
    <w:p w14:paraId="5549A333" w14:textId="77777777" w:rsidR="006C1813" w:rsidRPr="009B7897" w:rsidRDefault="006C1813" w:rsidP="006C1813">
      <w:pPr>
        <w:rPr>
          <w:rFonts w:ascii="Arial" w:eastAsia="Arial" w:hAnsi="Arial" w:cs="Arial"/>
          <w:sz w:val="10"/>
          <w:szCs w:val="10"/>
        </w:rPr>
      </w:pPr>
    </w:p>
    <w:p w14:paraId="0506C58E" w14:textId="77777777" w:rsidR="006C1813" w:rsidRPr="000E513A" w:rsidRDefault="006C1813" w:rsidP="00E96A22">
      <w:pPr>
        <w:pStyle w:val="Prrafodelista"/>
        <w:numPr>
          <w:ilvl w:val="1"/>
          <w:numId w:val="74"/>
        </w:numPr>
        <w:tabs>
          <w:tab w:val="left" w:pos="1235"/>
        </w:tabs>
        <w:ind w:right="116" w:hanging="566"/>
        <w:contextualSpacing w:val="0"/>
        <w:jc w:val="both"/>
        <w:rPr>
          <w:rFonts w:ascii="Arial" w:eastAsia="Arial" w:hAnsi="Arial" w:cs="Arial"/>
          <w:sz w:val="18"/>
          <w:szCs w:val="18"/>
        </w:rPr>
      </w:pPr>
      <w:r w:rsidRPr="000E513A">
        <w:rPr>
          <w:rFonts w:ascii="Arial" w:hAnsi="Arial" w:cs="Arial"/>
          <w:sz w:val="18"/>
          <w:szCs w:val="18"/>
        </w:rPr>
        <w:t>Computadora con microprocesador con arquitectura x86 de</w:t>
      </w:r>
      <w:r w:rsidRPr="000E513A">
        <w:rPr>
          <w:rFonts w:ascii="Arial" w:hAnsi="Arial" w:cs="Arial"/>
          <w:spacing w:val="37"/>
          <w:sz w:val="18"/>
          <w:szCs w:val="18"/>
        </w:rPr>
        <w:t xml:space="preserve"> </w:t>
      </w:r>
      <w:r w:rsidRPr="000E513A">
        <w:rPr>
          <w:rFonts w:ascii="Arial" w:hAnsi="Arial" w:cs="Arial"/>
          <w:sz w:val="18"/>
          <w:szCs w:val="18"/>
        </w:rPr>
        <w:t>séptima generación o equivalente con una capacidad de 512 MB de memoria</w:t>
      </w:r>
      <w:r w:rsidRPr="000E513A">
        <w:rPr>
          <w:rFonts w:ascii="Arial" w:hAnsi="Arial" w:cs="Arial"/>
          <w:spacing w:val="24"/>
          <w:sz w:val="18"/>
          <w:szCs w:val="18"/>
        </w:rPr>
        <w:t xml:space="preserve"> </w:t>
      </w:r>
      <w:r w:rsidRPr="000E513A">
        <w:rPr>
          <w:rFonts w:ascii="Arial" w:hAnsi="Arial" w:cs="Arial"/>
          <w:sz w:val="18"/>
          <w:szCs w:val="18"/>
        </w:rPr>
        <w:t>en RAM y 20 GB de memoria libre en disco</w:t>
      </w:r>
      <w:r w:rsidRPr="000E513A">
        <w:rPr>
          <w:rFonts w:ascii="Arial" w:hAnsi="Arial" w:cs="Arial"/>
          <w:spacing w:val="-10"/>
          <w:sz w:val="18"/>
          <w:szCs w:val="18"/>
        </w:rPr>
        <w:t xml:space="preserve"> </w:t>
      </w:r>
      <w:r w:rsidRPr="000E513A">
        <w:rPr>
          <w:rFonts w:ascii="Arial" w:hAnsi="Arial" w:cs="Arial"/>
          <w:sz w:val="18"/>
          <w:szCs w:val="18"/>
        </w:rPr>
        <w:t>duro;</w:t>
      </w:r>
    </w:p>
    <w:p w14:paraId="6FD58CE2" w14:textId="77777777" w:rsidR="006C1813" w:rsidRPr="000E513A" w:rsidRDefault="006C1813" w:rsidP="00E96A22">
      <w:pPr>
        <w:pStyle w:val="Prrafodelista"/>
        <w:numPr>
          <w:ilvl w:val="1"/>
          <w:numId w:val="74"/>
        </w:numPr>
        <w:tabs>
          <w:tab w:val="left" w:pos="1235"/>
        </w:tabs>
        <w:spacing w:before="79"/>
        <w:ind w:hanging="566"/>
        <w:contextualSpacing w:val="0"/>
        <w:jc w:val="left"/>
        <w:rPr>
          <w:rFonts w:ascii="Arial" w:eastAsia="Arial" w:hAnsi="Arial" w:cs="Arial"/>
          <w:sz w:val="18"/>
          <w:szCs w:val="18"/>
        </w:rPr>
      </w:pPr>
      <w:r w:rsidRPr="000E513A">
        <w:rPr>
          <w:rFonts w:ascii="Arial" w:hAnsi="Arial" w:cs="Arial"/>
          <w:sz w:val="18"/>
          <w:szCs w:val="18"/>
        </w:rPr>
        <w:t>Versiones actualizadas de navegador para</w:t>
      </w:r>
      <w:r w:rsidRPr="000E513A">
        <w:rPr>
          <w:rFonts w:ascii="Arial" w:hAnsi="Arial" w:cs="Arial"/>
          <w:spacing w:val="-8"/>
          <w:sz w:val="18"/>
          <w:szCs w:val="18"/>
        </w:rPr>
        <w:t xml:space="preserve"> </w:t>
      </w:r>
      <w:r w:rsidRPr="000E513A">
        <w:rPr>
          <w:rFonts w:ascii="Arial" w:hAnsi="Arial" w:cs="Arial"/>
          <w:sz w:val="18"/>
          <w:szCs w:val="18"/>
        </w:rPr>
        <w:t>Internet;</w:t>
      </w:r>
    </w:p>
    <w:p w14:paraId="6E8AB20F" w14:textId="77777777" w:rsidR="006C1813" w:rsidRPr="000E513A" w:rsidRDefault="006C1813" w:rsidP="00E96A22">
      <w:pPr>
        <w:pStyle w:val="Prrafodelista"/>
        <w:numPr>
          <w:ilvl w:val="1"/>
          <w:numId w:val="74"/>
        </w:numPr>
        <w:tabs>
          <w:tab w:val="left" w:pos="1235"/>
        </w:tabs>
        <w:spacing w:before="79"/>
        <w:ind w:hanging="566"/>
        <w:contextualSpacing w:val="0"/>
        <w:jc w:val="left"/>
        <w:rPr>
          <w:rFonts w:ascii="Arial" w:eastAsia="Arial" w:hAnsi="Arial" w:cs="Arial"/>
          <w:sz w:val="18"/>
          <w:szCs w:val="18"/>
        </w:rPr>
      </w:pPr>
      <w:r w:rsidRPr="000E513A">
        <w:rPr>
          <w:rFonts w:ascii="Arial" w:hAnsi="Arial" w:cs="Arial"/>
          <w:sz w:val="18"/>
          <w:szCs w:val="18"/>
        </w:rPr>
        <w:t>Instalación de software JAVA en su última versión,</w:t>
      </w:r>
      <w:r w:rsidRPr="000E513A">
        <w:rPr>
          <w:rFonts w:ascii="Arial" w:hAnsi="Arial" w:cs="Arial"/>
          <w:spacing w:val="-5"/>
          <w:sz w:val="18"/>
          <w:szCs w:val="18"/>
        </w:rPr>
        <w:t xml:space="preserve"> </w:t>
      </w:r>
      <w:r w:rsidRPr="000E513A">
        <w:rPr>
          <w:rFonts w:ascii="Arial" w:hAnsi="Arial" w:cs="Arial"/>
          <w:sz w:val="18"/>
          <w:szCs w:val="18"/>
        </w:rPr>
        <w:t>y</w:t>
      </w:r>
    </w:p>
    <w:p w14:paraId="59DDE24F" w14:textId="77777777" w:rsidR="006C1813" w:rsidRPr="000E513A" w:rsidRDefault="006C1813" w:rsidP="00E96A22">
      <w:pPr>
        <w:pStyle w:val="Prrafodelista"/>
        <w:numPr>
          <w:ilvl w:val="1"/>
          <w:numId w:val="74"/>
        </w:numPr>
        <w:tabs>
          <w:tab w:val="left" w:pos="1235"/>
        </w:tabs>
        <w:spacing w:before="79"/>
        <w:ind w:hanging="566"/>
        <w:contextualSpacing w:val="0"/>
        <w:jc w:val="left"/>
        <w:rPr>
          <w:rFonts w:ascii="Arial" w:eastAsia="Arial" w:hAnsi="Arial" w:cs="Arial"/>
          <w:sz w:val="18"/>
          <w:szCs w:val="18"/>
        </w:rPr>
      </w:pPr>
      <w:r w:rsidRPr="000E513A">
        <w:rPr>
          <w:rFonts w:ascii="Arial" w:hAnsi="Arial" w:cs="Arial"/>
          <w:sz w:val="18"/>
          <w:szCs w:val="18"/>
        </w:rPr>
        <w:t>Conexión a Internet con un ancho de banda superior o igual a</w:t>
      </w:r>
      <w:r w:rsidRPr="000E513A">
        <w:rPr>
          <w:rFonts w:ascii="Arial" w:hAnsi="Arial" w:cs="Arial"/>
          <w:spacing w:val="-19"/>
          <w:sz w:val="18"/>
          <w:szCs w:val="18"/>
        </w:rPr>
        <w:t xml:space="preserve"> </w:t>
      </w:r>
      <w:r w:rsidRPr="000E513A">
        <w:rPr>
          <w:rFonts w:ascii="Arial" w:hAnsi="Arial" w:cs="Arial"/>
          <w:sz w:val="18"/>
          <w:szCs w:val="18"/>
        </w:rPr>
        <w:t>1MB.</w:t>
      </w:r>
    </w:p>
    <w:p w14:paraId="303FCA17" w14:textId="77777777" w:rsidR="006C1813" w:rsidRPr="000E513A" w:rsidRDefault="006C1813" w:rsidP="006C1813">
      <w:pPr>
        <w:rPr>
          <w:rFonts w:ascii="Arial" w:eastAsia="Arial" w:hAnsi="Arial" w:cs="Arial"/>
          <w:sz w:val="18"/>
          <w:szCs w:val="18"/>
        </w:rPr>
      </w:pPr>
    </w:p>
    <w:p w14:paraId="1A38A295" w14:textId="77777777" w:rsidR="006C1813" w:rsidRPr="000E513A" w:rsidRDefault="006C1813" w:rsidP="006C1813">
      <w:pPr>
        <w:pStyle w:val="Textoindependiente"/>
        <w:ind w:right="118" w:firstLine="288"/>
        <w:rPr>
          <w:rFonts w:cs="Arial"/>
          <w:sz w:val="18"/>
          <w:szCs w:val="18"/>
        </w:rPr>
      </w:pPr>
      <w:r w:rsidRPr="000E513A">
        <w:rPr>
          <w:rFonts w:cs="Arial"/>
          <w:b/>
          <w:sz w:val="18"/>
          <w:szCs w:val="18"/>
        </w:rPr>
        <w:t xml:space="preserve">8. </w:t>
      </w:r>
      <w:r w:rsidRPr="000E513A">
        <w:rPr>
          <w:rFonts w:cs="Arial"/>
          <w:sz w:val="18"/>
          <w:szCs w:val="18"/>
        </w:rPr>
        <w:t>La inalterabilidad y conservación de la información contenida o remitida</w:t>
      </w:r>
      <w:r w:rsidRPr="000E513A">
        <w:rPr>
          <w:rFonts w:cs="Arial"/>
          <w:spacing w:val="-12"/>
          <w:sz w:val="18"/>
          <w:szCs w:val="18"/>
        </w:rPr>
        <w:t xml:space="preserve"> </w:t>
      </w:r>
      <w:r w:rsidRPr="000E513A">
        <w:rPr>
          <w:rFonts w:cs="Arial"/>
          <w:sz w:val="18"/>
          <w:szCs w:val="18"/>
        </w:rPr>
        <w:t>a través</w:t>
      </w:r>
      <w:r w:rsidRPr="000E513A">
        <w:rPr>
          <w:rFonts w:cs="Arial"/>
          <w:spacing w:val="45"/>
          <w:sz w:val="18"/>
          <w:szCs w:val="18"/>
        </w:rPr>
        <w:t xml:space="preserve"> </w:t>
      </w:r>
      <w:r w:rsidRPr="000E513A">
        <w:rPr>
          <w:rFonts w:cs="Arial"/>
          <w:sz w:val="18"/>
          <w:szCs w:val="18"/>
        </w:rPr>
        <w:t>de</w:t>
      </w:r>
      <w:r w:rsidRPr="000E513A">
        <w:rPr>
          <w:rFonts w:cs="Arial"/>
          <w:spacing w:val="46"/>
          <w:sz w:val="18"/>
          <w:szCs w:val="18"/>
        </w:rPr>
        <w:t xml:space="preserve"> </w:t>
      </w:r>
      <w:r w:rsidRPr="000E513A">
        <w:rPr>
          <w:rFonts w:cs="Arial"/>
          <w:sz w:val="18"/>
          <w:szCs w:val="18"/>
        </w:rPr>
        <w:t>CompraINE,</w:t>
      </w:r>
      <w:r w:rsidRPr="000E513A">
        <w:rPr>
          <w:rFonts w:cs="Arial"/>
          <w:spacing w:val="46"/>
          <w:sz w:val="18"/>
          <w:szCs w:val="18"/>
        </w:rPr>
        <w:t xml:space="preserve"> </w:t>
      </w:r>
      <w:r w:rsidRPr="000E513A">
        <w:rPr>
          <w:rFonts w:cs="Arial"/>
          <w:sz w:val="18"/>
          <w:szCs w:val="18"/>
        </w:rPr>
        <w:t>está</w:t>
      </w:r>
      <w:r w:rsidRPr="000E513A">
        <w:rPr>
          <w:rFonts w:cs="Arial"/>
          <w:spacing w:val="46"/>
          <w:sz w:val="18"/>
          <w:szCs w:val="18"/>
        </w:rPr>
        <w:t xml:space="preserve"> </w:t>
      </w:r>
      <w:r w:rsidRPr="000E513A">
        <w:rPr>
          <w:rFonts w:cs="Arial"/>
          <w:sz w:val="18"/>
          <w:szCs w:val="18"/>
        </w:rPr>
        <w:t>garantizada</w:t>
      </w:r>
      <w:r w:rsidRPr="000E513A">
        <w:rPr>
          <w:rFonts w:cs="Arial"/>
          <w:spacing w:val="46"/>
          <w:sz w:val="18"/>
          <w:szCs w:val="18"/>
        </w:rPr>
        <w:t xml:space="preserve"> </w:t>
      </w:r>
      <w:r w:rsidRPr="000E513A">
        <w:rPr>
          <w:rFonts w:cs="Arial"/>
          <w:sz w:val="18"/>
          <w:szCs w:val="18"/>
        </w:rPr>
        <w:t>por</w:t>
      </w:r>
      <w:r w:rsidRPr="000E513A">
        <w:rPr>
          <w:rFonts w:cs="Arial"/>
          <w:spacing w:val="44"/>
          <w:sz w:val="18"/>
          <w:szCs w:val="18"/>
        </w:rPr>
        <w:t xml:space="preserve"> </w:t>
      </w:r>
      <w:r w:rsidRPr="000E513A">
        <w:rPr>
          <w:rFonts w:cs="Arial"/>
          <w:sz w:val="18"/>
          <w:szCs w:val="18"/>
        </w:rPr>
        <w:t>el</w:t>
      </w:r>
      <w:r w:rsidRPr="000E513A">
        <w:rPr>
          <w:rFonts w:cs="Arial"/>
          <w:spacing w:val="45"/>
          <w:sz w:val="18"/>
          <w:szCs w:val="18"/>
        </w:rPr>
        <w:t xml:space="preserve"> </w:t>
      </w:r>
      <w:r w:rsidRPr="000E513A">
        <w:rPr>
          <w:rFonts w:cs="Arial"/>
          <w:sz w:val="18"/>
          <w:szCs w:val="18"/>
        </w:rPr>
        <w:t>uso</w:t>
      </w:r>
      <w:r w:rsidRPr="000E513A">
        <w:rPr>
          <w:rFonts w:cs="Arial"/>
          <w:spacing w:val="46"/>
          <w:sz w:val="18"/>
          <w:szCs w:val="18"/>
        </w:rPr>
        <w:t xml:space="preserve"> </w:t>
      </w:r>
      <w:r w:rsidRPr="000E513A">
        <w:rPr>
          <w:rFonts w:cs="Arial"/>
          <w:sz w:val="18"/>
          <w:szCs w:val="18"/>
        </w:rPr>
        <w:t>de</w:t>
      </w:r>
      <w:r w:rsidRPr="000E513A">
        <w:rPr>
          <w:rFonts w:cs="Arial"/>
          <w:spacing w:val="46"/>
          <w:sz w:val="18"/>
          <w:szCs w:val="18"/>
        </w:rPr>
        <w:t xml:space="preserve"> </w:t>
      </w:r>
      <w:r w:rsidRPr="000E513A">
        <w:rPr>
          <w:rFonts w:cs="Arial"/>
          <w:sz w:val="18"/>
          <w:szCs w:val="18"/>
        </w:rPr>
        <w:t>protocolos</w:t>
      </w:r>
      <w:r w:rsidRPr="000E513A">
        <w:rPr>
          <w:rFonts w:cs="Arial"/>
          <w:spacing w:val="45"/>
          <w:sz w:val="18"/>
          <w:szCs w:val="18"/>
        </w:rPr>
        <w:t xml:space="preserve"> </w:t>
      </w:r>
      <w:r w:rsidRPr="000E513A">
        <w:rPr>
          <w:rFonts w:cs="Arial"/>
          <w:sz w:val="18"/>
          <w:szCs w:val="18"/>
        </w:rPr>
        <w:t>de</w:t>
      </w:r>
      <w:r w:rsidRPr="000E513A">
        <w:rPr>
          <w:rFonts w:cs="Arial"/>
          <w:spacing w:val="46"/>
          <w:sz w:val="18"/>
          <w:szCs w:val="18"/>
        </w:rPr>
        <w:t xml:space="preserve"> </w:t>
      </w:r>
      <w:r w:rsidRPr="000E513A">
        <w:rPr>
          <w:rFonts w:cs="Arial"/>
          <w:sz w:val="18"/>
          <w:szCs w:val="18"/>
        </w:rPr>
        <w:t>seguridad alineados a los estándares internacionales, no obstante lo anterior, los usuarios</w:t>
      </w:r>
      <w:r w:rsidRPr="000E513A">
        <w:rPr>
          <w:rFonts w:cs="Arial"/>
          <w:spacing w:val="-2"/>
          <w:sz w:val="18"/>
          <w:szCs w:val="18"/>
        </w:rPr>
        <w:t xml:space="preserve"> </w:t>
      </w:r>
      <w:r w:rsidRPr="000E513A">
        <w:rPr>
          <w:rFonts w:cs="Arial"/>
          <w:sz w:val="18"/>
          <w:szCs w:val="18"/>
        </w:rPr>
        <w:t>de dicho sistema deberán observar las medidas de seguridad que garanticen que</w:t>
      </w:r>
      <w:r w:rsidRPr="000E513A">
        <w:rPr>
          <w:rFonts w:cs="Arial"/>
          <w:spacing w:val="30"/>
          <w:sz w:val="18"/>
          <w:szCs w:val="18"/>
        </w:rPr>
        <w:t xml:space="preserve"> </w:t>
      </w:r>
      <w:r w:rsidRPr="000E513A">
        <w:rPr>
          <w:rFonts w:cs="Arial"/>
          <w:sz w:val="18"/>
          <w:szCs w:val="18"/>
        </w:rPr>
        <w:t>los documentos electrónicos que incorporen al mismo se encuentren libres</w:t>
      </w:r>
      <w:r w:rsidRPr="000E513A">
        <w:rPr>
          <w:rFonts w:cs="Arial"/>
          <w:spacing w:val="30"/>
          <w:sz w:val="18"/>
          <w:szCs w:val="18"/>
        </w:rPr>
        <w:t xml:space="preserve"> </w:t>
      </w:r>
      <w:r w:rsidRPr="000E513A">
        <w:rPr>
          <w:rFonts w:cs="Arial"/>
          <w:sz w:val="18"/>
          <w:szCs w:val="18"/>
        </w:rPr>
        <w:t>de software</w:t>
      </w:r>
      <w:r w:rsidRPr="000E513A">
        <w:rPr>
          <w:rFonts w:cs="Arial"/>
          <w:spacing w:val="-4"/>
          <w:sz w:val="18"/>
          <w:szCs w:val="18"/>
        </w:rPr>
        <w:t xml:space="preserve"> </w:t>
      </w:r>
      <w:r w:rsidRPr="000E513A">
        <w:rPr>
          <w:rFonts w:cs="Arial"/>
          <w:sz w:val="18"/>
          <w:szCs w:val="18"/>
        </w:rPr>
        <w:t>maliciosos.</w:t>
      </w:r>
    </w:p>
    <w:p w14:paraId="09C1F9E3" w14:textId="77777777" w:rsidR="006C1813" w:rsidRPr="000E513A" w:rsidRDefault="006C1813" w:rsidP="006C1813">
      <w:pPr>
        <w:rPr>
          <w:rFonts w:ascii="Arial" w:eastAsia="Arial" w:hAnsi="Arial" w:cs="Arial"/>
          <w:sz w:val="18"/>
          <w:szCs w:val="18"/>
        </w:rPr>
      </w:pPr>
    </w:p>
    <w:p w14:paraId="719C1F13" w14:textId="77777777" w:rsidR="006C1813" w:rsidRPr="000E513A" w:rsidRDefault="006C1813" w:rsidP="006C1813">
      <w:pPr>
        <w:pStyle w:val="Ttulo1"/>
        <w:ind w:left="879" w:right="614"/>
        <w:rPr>
          <w:rFonts w:cs="Arial"/>
          <w:b w:val="0"/>
          <w:bCs/>
          <w:sz w:val="18"/>
          <w:szCs w:val="18"/>
        </w:rPr>
      </w:pPr>
      <w:bookmarkStart w:id="1299" w:name="_Toc494211641"/>
      <w:bookmarkStart w:id="1300" w:name="_Toc505757202"/>
      <w:bookmarkStart w:id="1301" w:name="_Toc505869799"/>
      <w:bookmarkStart w:id="1302" w:name="_Toc527963349"/>
      <w:bookmarkStart w:id="1303" w:name="_Toc528680737"/>
      <w:bookmarkStart w:id="1304" w:name="_Toc25083280"/>
      <w:bookmarkStart w:id="1305" w:name="_Toc25841919"/>
      <w:bookmarkStart w:id="1306" w:name="_Toc25919767"/>
      <w:bookmarkStart w:id="1307" w:name="_Toc26174891"/>
      <w:bookmarkStart w:id="1308" w:name="_Toc49502921"/>
      <w:bookmarkStart w:id="1309" w:name="_Toc54951027"/>
      <w:bookmarkStart w:id="1310" w:name="_Toc55310131"/>
      <w:r w:rsidRPr="000E513A">
        <w:rPr>
          <w:rFonts w:cs="Arial"/>
          <w:sz w:val="18"/>
          <w:szCs w:val="18"/>
        </w:rPr>
        <w:t>Del registro y acreditación de</w:t>
      </w:r>
      <w:r w:rsidRPr="000E513A">
        <w:rPr>
          <w:rFonts w:cs="Arial"/>
          <w:spacing w:val="-10"/>
          <w:sz w:val="18"/>
          <w:szCs w:val="18"/>
        </w:rPr>
        <w:t xml:space="preserve"> </w:t>
      </w:r>
      <w:r w:rsidRPr="000E513A">
        <w:rPr>
          <w:rFonts w:cs="Arial"/>
          <w:sz w:val="18"/>
          <w:szCs w:val="18"/>
        </w:rPr>
        <w:t>operadores</w:t>
      </w:r>
      <w:bookmarkEnd w:id="1299"/>
      <w:bookmarkEnd w:id="1300"/>
      <w:bookmarkEnd w:id="1301"/>
      <w:bookmarkEnd w:id="1302"/>
      <w:bookmarkEnd w:id="1303"/>
      <w:bookmarkEnd w:id="1304"/>
      <w:bookmarkEnd w:id="1305"/>
      <w:bookmarkEnd w:id="1306"/>
      <w:bookmarkEnd w:id="1307"/>
      <w:bookmarkEnd w:id="1308"/>
      <w:bookmarkEnd w:id="1309"/>
      <w:bookmarkEnd w:id="1310"/>
    </w:p>
    <w:p w14:paraId="0D612327" w14:textId="77777777" w:rsidR="006C1813" w:rsidRPr="000E513A" w:rsidRDefault="006C1813" w:rsidP="006C1813">
      <w:pPr>
        <w:rPr>
          <w:rFonts w:ascii="Arial" w:eastAsia="Arial" w:hAnsi="Arial" w:cs="Arial"/>
          <w:b/>
          <w:bCs/>
          <w:sz w:val="18"/>
          <w:szCs w:val="18"/>
        </w:rPr>
      </w:pPr>
    </w:p>
    <w:p w14:paraId="628E3D66" w14:textId="77777777" w:rsidR="006C1813" w:rsidRPr="000E513A" w:rsidRDefault="006C1813" w:rsidP="006C1813">
      <w:pPr>
        <w:pStyle w:val="Textoindependiente"/>
        <w:ind w:right="122" w:firstLine="288"/>
        <w:rPr>
          <w:rFonts w:cs="Arial"/>
          <w:sz w:val="18"/>
          <w:szCs w:val="18"/>
        </w:rPr>
      </w:pPr>
      <w:r w:rsidRPr="000E513A">
        <w:rPr>
          <w:rFonts w:cs="Arial"/>
          <w:b/>
          <w:sz w:val="18"/>
          <w:szCs w:val="18"/>
        </w:rPr>
        <w:t xml:space="preserve">9.- </w:t>
      </w:r>
      <w:r w:rsidRPr="000E513A">
        <w:rPr>
          <w:rFonts w:cs="Arial"/>
          <w:sz w:val="18"/>
          <w:szCs w:val="18"/>
        </w:rPr>
        <w:t>Para obtener el registro como Operador del sistema, el titular del</w:t>
      </w:r>
      <w:r w:rsidRPr="000E513A">
        <w:rPr>
          <w:rFonts w:cs="Arial"/>
          <w:spacing w:val="7"/>
          <w:sz w:val="18"/>
          <w:szCs w:val="18"/>
        </w:rPr>
        <w:t xml:space="preserve"> </w:t>
      </w:r>
      <w:r w:rsidRPr="000E513A">
        <w:rPr>
          <w:rFonts w:cs="Arial"/>
          <w:sz w:val="18"/>
          <w:szCs w:val="18"/>
        </w:rPr>
        <w:t>área contratante o del área responsable de la contratación a nivel central,</w:t>
      </w:r>
      <w:r w:rsidRPr="000E513A">
        <w:rPr>
          <w:rFonts w:cs="Arial"/>
          <w:spacing w:val="42"/>
          <w:sz w:val="18"/>
          <w:szCs w:val="18"/>
        </w:rPr>
        <w:t xml:space="preserve"> </w:t>
      </w:r>
      <w:r w:rsidRPr="000E513A">
        <w:rPr>
          <w:rFonts w:cs="Arial"/>
          <w:sz w:val="18"/>
          <w:szCs w:val="18"/>
        </w:rPr>
        <w:t>delegacional y subdelegacional o el servidor público que al efecto se designe, deberá</w:t>
      </w:r>
      <w:r w:rsidRPr="000E513A">
        <w:rPr>
          <w:rFonts w:cs="Arial"/>
          <w:spacing w:val="50"/>
          <w:sz w:val="18"/>
          <w:szCs w:val="18"/>
        </w:rPr>
        <w:t xml:space="preserve"> </w:t>
      </w:r>
      <w:r w:rsidRPr="000E513A">
        <w:rPr>
          <w:rFonts w:cs="Arial"/>
          <w:sz w:val="18"/>
          <w:szCs w:val="18"/>
        </w:rPr>
        <w:t>solicitar, mediante Caso CAU adjuntando el oficio al Administrador Técnico del Sistema</w:t>
      </w:r>
      <w:r w:rsidRPr="000E513A">
        <w:rPr>
          <w:rFonts w:cs="Arial"/>
          <w:spacing w:val="54"/>
          <w:sz w:val="18"/>
          <w:szCs w:val="18"/>
        </w:rPr>
        <w:t xml:space="preserve"> </w:t>
      </w:r>
      <w:r w:rsidRPr="000E513A">
        <w:rPr>
          <w:rFonts w:cs="Arial"/>
          <w:sz w:val="18"/>
          <w:szCs w:val="18"/>
        </w:rPr>
        <w:t>de la CTIA, el alta de la misma y designar a los servidores públicos que</w:t>
      </w:r>
      <w:r w:rsidRPr="000E513A">
        <w:rPr>
          <w:rFonts w:cs="Arial"/>
          <w:spacing w:val="8"/>
          <w:sz w:val="18"/>
          <w:szCs w:val="18"/>
        </w:rPr>
        <w:t xml:space="preserve"> </w:t>
      </w:r>
      <w:r w:rsidRPr="000E513A">
        <w:rPr>
          <w:rFonts w:cs="Arial"/>
          <w:sz w:val="18"/>
          <w:szCs w:val="18"/>
        </w:rPr>
        <w:t>serán capacitados y certificados como operadores, especificando su perfil de</w:t>
      </w:r>
      <w:r w:rsidRPr="000E513A">
        <w:rPr>
          <w:rFonts w:cs="Arial"/>
          <w:spacing w:val="-30"/>
          <w:sz w:val="18"/>
          <w:szCs w:val="18"/>
        </w:rPr>
        <w:t xml:space="preserve"> </w:t>
      </w:r>
      <w:r w:rsidRPr="000E513A">
        <w:rPr>
          <w:rFonts w:cs="Arial"/>
          <w:sz w:val="18"/>
          <w:szCs w:val="18"/>
        </w:rPr>
        <w:t>usuarios para la operación de</w:t>
      </w:r>
      <w:r w:rsidRPr="000E513A">
        <w:rPr>
          <w:rFonts w:cs="Arial"/>
          <w:spacing w:val="-11"/>
          <w:sz w:val="18"/>
          <w:szCs w:val="18"/>
        </w:rPr>
        <w:t xml:space="preserve"> </w:t>
      </w:r>
      <w:r w:rsidRPr="000E513A">
        <w:rPr>
          <w:rFonts w:cs="Arial"/>
          <w:sz w:val="18"/>
          <w:szCs w:val="18"/>
        </w:rPr>
        <w:t>CompraINE.</w:t>
      </w:r>
    </w:p>
    <w:p w14:paraId="05D64EAC" w14:textId="77777777" w:rsidR="006C1813" w:rsidRPr="009B7897" w:rsidRDefault="006C1813" w:rsidP="006C1813">
      <w:pPr>
        <w:spacing w:before="1"/>
        <w:rPr>
          <w:rFonts w:ascii="Arial" w:eastAsia="Arial" w:hAnsi="Arial" w:cs="Arial"/>
          <w:sz w:val="10"/>
          <w:szCs w:val="10"/>
        </w:rPr>
      </w:pPr>
    </w:p>
    <w:p w14:paraId="0994BD15" w14:textId="77777777" w:rsidR="006C1813" w:rsidRPr="000E513A" w:rsidRDefault="006C1813" w:rsidP="006C1813">
      <w:pPr>
        <w:pStyle w:val="Textoindependiente"/>
        <w:spacing w:before="69"/>
        <w:ind w:right="127"/>
        <w:rPr>
          <w:rFonts w:cs="Arial"/>
          <w:sz w:val="18"/>
          <w:szCs w:val="18"/>
        </w:rPr>
      </w:pPr>
      <w:r w:rsidRPr="000E513A">
        <w:rPr>
          <w:rFonts w:cs="Arial"/>
          <w:sz w:val="18"/>
          <w:szCs w:val="18"/>
        </w:rPr>
        <w:t>Los servidores públicos deberán acreditar estar certificados para la operación</w:t>
      </w:r>
      <w:r w:rsidRPr="000E513A">
        <w:rPr>
          <w:rFonts w:cs="Arial"/>
          <w:spacing w:val="10"/>
          <w:sz w:val="18"/>
          <w:szCs w:val="18"/>
        </w:rPr>
        <w:t xml:space="preserve"> </w:t>
      </w:r>
      <w:r w:rsidRPr="000E513A">
        <w:rPr>
          <w:rFonts w:cs="Arial"/>
          <w:sz w:val="18"/>
          <w:szCs w:val="18"/>
        </w:rPr>
        <w:t>en CompraINE,</w:t>
      </w:r>
      <w:r w:rsidRPr="000E513A">
        <w:rPr>
          <w:rFonts w:cs="Arial"/>
          <w:spacing w:val="39"/>
          <w:sz w:val="18"/>
          <w:szCs w:val="18"/>
        </w:rPr>
        <w:t xml:space="preserve"> </w:t>
      </w:r>
      <w:r w:rsidRPr="000E513A">
        <w:rPr>
          <w:rFonts w:cs="Arial"/>
          <w:sz w:val="18"/>
          <w:szCs w:val="18"/>
        </w:rPr>
        <w:t>de</w:t>
      </w:r>
      <w:r w:rsidRPr="000E513A">
        <w:rPr>
          <w:rFonts w:cs="Arial"/>
          <w:spacing w:val="39"/>
          <w:sz w:val="18"/>
          <w:szCs w:val="18"/>
        </w:rPr>
        <w:t xml:space="preserve"> </w:t>
      </w:r>
      <w:r w:rsidRPr="000E513A">
        <w:rPr>
          <w:rFonts w:cs="Arial"/>
          <w:sz w:val="18"/>
          <w:szCs w:val="18"/>
        </w:rPr>
        <w:t>conformidad</w:t>
      </w:r>
      <w:r w:rsidRPr="000E513A">
        <w:rPr>
          <w:rFonts w:cs="Arial"/>
          <w:spacing w:val="39"/>
          <w:sz w:val="18"/>
          <w:szCs w:val="18"/>
        </w:rPr>
        <w:t xml:space="preserve"> </w:t>
      </w:r>
      <w:r w:rsidRPr="000E513A">
        <w:rPr>
          <w:rFonts w:cs="Arial"/>
          <w:sz w:val="18"/>
          <w:szCs w:val="18"/>
        </w:rPr>
        <w:t>con</w:t>
      </w:r>
      <w:r w:rsidRPr="000E513A">
        <w:rPr>
          <w:rFonts w:cs="Arial"/>
          <w:spacing w:val="39"/>
          <w:sz w:val="18"/>
          <w:szCs w:val="18"/>
        </w:rPr>
        <w:t xml:space="preserve"> </w:t>
      </w:r>
      <w:r w:rsidRPr="000E513A">
        <w:rPr>
          <w:rFonts w:cs="Arial"/>
          <w:sz w:val="18"/>
          <w:szCs w:val="18"/>
        </w:rPr>
        <w:t>los</w:t>
      </w:r>
      <w:r w:rsidRPr="000E513A">
        <w:rPr>
          <w:rFonts w:cs="Arial"/>
          <w:spacing w:val="39"/>
          <w:sz w:val="18"/>
          <w:szCs w:val="18"/>
        </w:rPr>
        <w:t xml:space="preserve"> </w:t>
      </w:r>
      <w:r w:rsidRPr="000E513A">
        <w:rPr>
          <w:rFonts w:cs="Arial"/>
          <w:sz w:val="18"/>
          <w:szCs w:val="18"/>
        </w:rPr>
        <w:t>programas</w:t>
      </w:r>
      <w:r w:rsidRPr="000E513A">
        <w:rPr>
          <w:rFonts w:cs="Arial"/>
          <w:spacing w:val="39"/>
          <w:sz w:val="18"/>
          <w:szCs w:val="18"/>
        </w:rPr>
        <w:t xml:space="preserve"> </w:t>
      </w:r>
      <w:r w:rsidRPr="000E513A">
        <w:rPr>
          <w:rFonts w:cs="Arial"/>
          <w:sz w:val="18"/>
          <w:szCs w:val="18"/>
        </w:rPr>
        <w:t>de</w:t>
      </w:r>
      <w:r w:rsidRPr="000E513A">
        <w:rPr>
          <w:rFonts w:cs="Arial"/>
          <w:spacing w:val="39"/>
          <w:sz w:val="18"/>
          <w:szCs w:val="18"/>
        </w:rPr>
        <w:t xml:space="preserve"> </w:t>
      </w:r>
      <w:r w:rsidRPr="000E513A">
        <w:rPr>
          <w:rFonts w:cs="Arial"/>
          <w:sz w:val="18"/>
          <w:szCs w:val="18"/>
        </w:rPr>
        <w:t>capacitación</w:t>
      </w:r>
      <w:r w:rsidRPr="000E513A">
        <w:rPr>
          <w:rFonts w:cs="Arial"/>
          <w:spacing w:val="38"/>
          <w:sz w:val="18"/>
          <w:szCs w:val="18"/>
        </w:rPr>
        <w:t xml:space="preserve"> </w:t>
      </w:r>
      <w:r w:rsidRPr="000E513A">
        <w:rPr>
          <w:rFonts w:cs="Arial"/>
          <w:sz w:val="18"/>
          <w:szCs w:val="18"/>
        </w:rPr>
        <w:t>y</w:t>
      </w:r>
      <w:r w:rsidRPr="000E513A">
        <w:rPr>
          <w:rFonts w:cs="Arial"/>
          <w:spacing w:val="36"/>
          <w:sz w:val="18"/>
          <w:szCs w:val="18"/>
        </w:rPr>
        <w:t xml:space="preserve"> </w:t>
      </w:r>
      <w:r w:rsidRPr="000E513A">
        <w:rPr>
          <w:rFonts w:cs="Arial"/>
          <w:sz w:val="18"/>
          <w:szCs w:val="18"/>
        </w:rPr>
        <w:t>actualización que sean definidos por la CTIA y difundidos a través de</w:t>
      </w:r>
      <w:r w:rsidRPr="000E513A">
        <w:rPr>
          <w:rFonts w:cs="Arial"/>
          <w:spacing w:val="-24"/>
          <w:sz w:val="18"/>
          <w:szCs w:val="18"/>
        </w:rPr>
        <w:t xml:space="preserve"> </w:t>
      </w:r>
      <w:r w:rsidRPr="000E513A">
        <w:rPr>
          <w:rFonts w:cs="Arial"/>
          <w:sz w:val="18"/>
          <w:szCs w:val="18"/>
        </w:rPr>
        <w:t>CompraINE.</w:t>
      </w:r>
    </w:p>
    <w:p w14:paraId="2A2682A1" w14:textId="77777777" w:rsidR="006C1813" w:rsidRPr="009B7897" w:rsidRDefault="006C1813" w:rsidP="006C1813">
      <w:pPr>
        <w:rPr>
          <w:rFonts w:ascii="Arial" w:eastAsia="Arial" w:hAnsi="Arial" w:cs="Arial"/>
          <w:sz w:val="10"/>
          <w:szCs w:val="10"/>
        </w:rPr>
      </w:pPr>
    </w:p>
    <w:p w14:paraId="226E3694" w14:textId="77777777" w:rsidR="006C1813" w:rsidRPr="000E513A" w:rsidRDefault="006C1813" w:rsidP="006C1813">
      <w:pPr>
        <w:pStyle w:val="Textoindependiente"/>
        <w:ind w:right="118"/>
        <w:rPr>
          <w:rFonts w:cs="Arial"/>
          <w:sz w:val="18"/>
          <w:szCs w:val="18"/>
        </w:rPr>
      </w:pPr>
      <w:r w:rsidRPr="000E513A">
        <w:rPr>
          <w:rFonts w:cs="Arial"/>
          <w:sz w:val="18"/>
          <w:szCs w:val="18"/>
        </w:rPr>
        <w:t>La</w:t>
      </w:r>
      <w:r w:rsidRPr="000E513A">
        <w:rPr>
          <w:rFonts w:cs="Arial"/>
          <w:spacing w:val="41"/>
          <w:sz w:val="18"/>
          <w:szCs w:val="18"/>
        </w:rPr>
        <w:t xml:space="preserve"> </w:t>
      </w:r>
      <w:r w:rsidRPr="000E513A">
        <w:rPr>
          <w:rFonts w:cs="Arial"/>
          <w:sz w:val="18"/>
          <w:szCs w:val="18"/>
        </w:rPr>
        <w:t>DEA</w:t>
      </w:r>
      <w:r w:rsidRPr="000E513A">
        <w:rPr>
          <w:rFonts w:cs="Arial"/>
          <w:spacing w:val="41"/>
          <w:sz w:val="18"/>
          <w:szCs w:val="18"/>
        </w:rPr>
        <w:t xml:space="preserve"> </w:t>
      </w:r>
      <w:r w:rsidRPr="000E513A">
        <w:rPr>
          <w:rFonts w:cs="Arial"/>
          <w:sz w:val="18"/>
          <w:szCs w:val="18"/>
        </w:rPr>
        <w:t>a</w:t>
      </w:r>
      <w:r w:rsidRPr="000E513A">
        <w:rPr>
          <w:rFonts w:cs="Arial"/>
          <w:spacing w:val="41"/>
          <w:sz w:val="18"/>
          <w:szCs w:val="18"/>
        </w:rPr>
        <w:t xml:space="preserve"> </w:t>
      </w:r>
      <w:r w:rsidRPr="000E513A">
        <w:rPr>
          <w:rFonts w:cs="Arial"/>
          <w:sz w:val="18"/>
          <w:szCs w:val="18"/>
        </w:rPr>
        <w:t>través</w:t>
      </w:r>
      <w:r w:rsidRPr="000E513A">
        <w:rPr>
          <w:rFonts w:cs="Arial"/>
          <w:spacing w:val="40"/>
          <w:sz w:val="18"/>
          <w:szCs w:val="18"/>
        </w:rPr>
        <w:t xml:space="preserve"> </w:t>
      </w:r>
      <w:r w:rsidRPr="000E513A">
        <w:rPr>
          <w:rFonts w:cs="Arial"/>
          <w:sz w:val="18"/>
          <w:szCs w:val="18"/>
        </w:rPr>
        <w:t>de</w:t>
      </w:r>
      <w:r w:rsidRPr="000E513A">
        <w:rPr>
          <w:rFonts w:cs="Arial"/>
          <w:spacing w:val="41"/>
          <w:sz w:val="18"/>
          <w:szCs w:val="18"/>
        </w:rPr>
        <w:t xml:space="preserve"> </w:t>
      </w:r>
      <w:r w:rsidRPr="000E513A">
        <w:rPr>
          <w:rFonts w:cs="Arial"/>
          <w:sz w:val="18"/>
          <w:szCs w:val="18"/>
        </w:rPr>
        <w:t>la</w:t>
      </w:r>
      <w:r w:rsidRPr="000E513A">
        <w:rPr>
          <w:rFonts w:cs="Arial"/>
          <w:spacing w:val="41"/>
          <w:sz w:val="18"/>
          <w:szCs w:val="18"/>
        </w:rPr>
        <w:t xml:space="preserve"> </w:t>
      </w:r>
      <w:r w:rsidRPr="000E513A">
        <w:rPr>
          <w:rFonts w:cs="Arial"/>
          <w:sz w:val="18"/>
          <w:szCs w:val="18"/>
        </w:rPr>
        <w:t>CTIA</w:t>
      </w:r>
      <w:r w:rsidRPr="000E513A">
        <w:rPr>
          <w:rFonts w:cs="Arial"/>
          <w:spacing w:val="41"/>
          <w:sz w:val="18"/>
          <w:szCs w:val="18"/>
        </w:rPr>
        <w:t xml:space="preserve"> </w:t>
      </w:r>
      <w:r w:rsidRPr="000E513A">
        <w:rPr>
          <w:rFonts w:cs="Arial"/>
          <w:sz w:val="18"/>
          <w:szCs w:val="18"/>
        </w:rPr>
        <w:t>podrá</w:t>
      </w:r>
      <w:r w:rsidRPr="000E513A">
        <w:rPr>
          <w:rFonts w:cs="Arial"/>
          <w:spacing w:val="40"/>
          <w:sz w:val="18"/>
          <w:szCs w:val="18"/>
        </w:rPr>
        <w:t xml:space="preserve"> </w:t>
      </w:r>
      <w:r w:rsidRPr="000E513A">
        <w:rPr>
          <w:rFonts w:cs="Arial"/>
          <w:sz w:val="18"/>
          <w:szCs w:val="18"/>
        </w:rPr>
        <w:t>incluir</w:t>
      </w:r>
      <w:r w:rsidRPr="000E513A">
        <w:rPr>
          <w:rFonts w:cs="Arial"/>
          <w:spacing w:val="39"/>
          <w:sz w:val="18"/>
          <w:szCs w:val="18"/>
        </w:rPr>
        <w:t xml:space="preserve"> </w:t>
      </w:r>
      <w:r w:rsidRPr="000E513A">
        <w:rPr>
          <w:rFonts w:cs="Arial"/>
          <w:sz w:val="18"/>
          <w:szCs w:val="18"/>
        </w:rPr>
        <w:t>en</w:t>
      </w:r>
      <w:r w:rsidRPr="000E513A">
        <w:rPr>
          <w:rFonts w:cs="Arial"/>
          <w:spacing w:val="41"/>
          <w:sz w:val="18"/>
          <w:szCs w:val="18"/>
        </w:rPr>
        <w:t xml:space="preserve"> </w:t>
      </w:r>
      <w:r w:rsidRPr="000E513A">
        <w:rPr>
          <w:rFonts w:cs="Arial"/>
          <w:sz w:val="18"/>
          <w:szCs w:val="18"/>
        </w:rPr>
        <w:t>el</w:t>
      </w:r>
      <w:r w:rsidRPr="000E513A">
        <w:rPr>
          <w:rFonts w:cs="Arial"/>
          <w:spacing w:val="39"/>
          <w:sz w:val="18"/>
          <w:szCs w:val="18"/>
        </w:rPr>
        <w:t xml:space="preserve"> </w:t>
      </w:r>
      <w:r w:rsidRPr="000E513A">
        <w:rPr>
          <w:rFonts w:cs="Arial"/>
          <w:sz w:val="18"/>
          <w:szCs w:val="18"/>
        </w:rPr>
        <w:t>CompraINE</w:t>
      </w:r>
      <w:r w:rsidRPr="000E513A">
        <w:rPr>
          <w:rFonts w:cs="Arial"/>
          <w:spacing w:val="40"/>
          <w:sz w:val="18"/>
          <w:szCs w:val="18"/>
        </w:rPr>
        <w:t xml:space="preserve"> </w:t>
      </w:r>
      <w:r w:rsidRPr="000E513A">
        <w:rPr>
          <w:rFonts w:cs="Arial"/>
          <w:sz w:val="18"/>
          <w:szCs w:val="18"/>
        </w:rPr>
        <w:t>programas</w:t>
      </w:r>
      <w:r w:rsidRPr="000E513A">
        <w:rPr>
          <w:rFonts w:cs="Arial"/>
          <w:spacing w:val="40"/>
          <w:sz w:val="18"/>
          <w:szCs w:val="18"/>
        </w:rPr>
        <w:t xml:space="preserve"> </w:t>
      </w:r>
      <w:r w:rsidRPr="000E513A">
        <w:rPr>
          <w:rFonts w:cs="Arial"/>
          <w:sz w:val="18"/>
          <w:szCs w:val="18"/>
        </w:rPr>
        <w:t>para</w:t>
      </w:r>
      <w:r w:rsidRPr="000E513A">
        <w:rPr>
          <w:rFonts w:cs="Arial"/>
          <w:spacing w:val="40"/>
          <w:sz w:val="18"/>
          <w:szCs w:val="18"/>
        </w:rPr>
        <w:t xml:space="preserve"> </w:t>
      </w:r>
      <w:r w:rsidRPr="000E513A">
        <w:rPr>
          <w:rFonts w:cs="Arial"/>
          <w:sz w:val="18"/>
          <w:szCs w:val="18"/>
        </w:rPr>
        <w:t>la capacitación o actualización en línea, los cuales generarán al finalizar el curso,</w:t>
      </w:r>
      <w:r w:rsidRPr="000E513A">
        <w:rPr>
          <w:rFonts w:cs="Arial"/>
          <w:spacing w:val="16"/>
          <w:sz w:val="18"/>
          <w:szCs w:val="18"/>
        </w:rPr>
        <w:t xml:space="preserve"> </w:t>
      </w:r>
      <w:r w:rsidRPr="000E513A">
        <w:rPr>
          <w:rFonts w:cs="Arial"/>
          <w:sz w:val="18"/>
          <w:szCs w:val="18"/>
        </w:rPr>
        <w:t>un reporte</w:t>
      </w:r>
      <w:r w:rsidRPr="000E513A">
        <w:rPr>
          <w:rFonts w:cs="Arial"/>
          <w:spacing w:val="31"/>
          <w:sz w:val="18"/>
          <w:szCs w:val="18"/>
        </w:rPr>
        <w:t xml:space="preserve"> </w:t>
      </w:r>
      <w:r w:rsidRPr="000E513A">
        <w:rPr>
          <w:rFonts w:cs="Arial"/>
          <w:sz w:val="18"/>
          <w:szCs w:val="18"/>
        </w:rPr>
        <w:t>que</w:t>
      </w:r>
      <w:r w:rsidRPr="000E513A">
        <w:rPr>
          <w:rFonts w:cs="Arial"/>
          <w:spacing w:val="30"/>
          <w:sz w:val="18"/>
          <w:szCs w:val="18"/>
        </w:rPr>
        <w:t xml:space="preserve"> </w:t>
      </w:r>
      <w:r w:rsidRPr="000E513A">
        <w:rPr>
          <w:rFonts w:cs="Arial"/>
          <w:sz w:val="18"/>
          <w:szCs w:val="18"/>
        </w:rPr>
        <w:t>acreditará</w:t>
      </w:r>
      <w:r w:rsidRPr="000E513A">
        <w:rPr>
          <w:rFonts w:cs="Arial"/>
          <w:spacing w:val="29"/>
          <w:sz w:val="18"/>
          <w:szCs w:val="18"/>
        </w:rPr>
        <w:t xml:space="preserve"> </w:t>
      </w:r>
      <w:r w:rsidRPr="000E513A">
        <w:rPr>
          <w:rFonts w:cs="Arial"/>
          <w:sz w:val="18"/>
          <w:szCs w:val="18"/>
        </w:rPr>
        <w:t>que</w:t>
      </w:r>
      <w:r w:rsidRPr="000E513A">
        <w:rPr>
          <w:rFonts w:cs="Arial"/>
          <w:spacing w:val="31"/>
          <w:sz w:val="18"/>
          <w:szCs w:val="18"/>
        </w:rPr>
        <w:t xml:space="preserve"> </w:t>
      </w:r>
      <w:r w:rsidRPr="000E513A">
        <w:rPr>
          <w:rFonts w:cs="Arial"/>
          <w:sz w:val="18"/>
          <w:szCs w:val="18"/>
        </w:rPr>
        <w:t>los</w:t>
      </w:r>
      <w:r w:rsidRPr="000E513A">
        <w:rPr>
          <w:rFonts w:cs="Arial"/>
          <w:spacing w:val="31"/>
          <w:sz w:val="18"/>
          <w:szCs w:val="18"/>
        </w:rPr>
        <w:t xml:space="preserve"> </w:t>
      </w:r>
      <w:r w:rsidRPr="000E513A">
        <w:rPr>
          <w:rFonts w:cs="Arial"/>
          <w:sz w:val="18"/>
          <w:szCs w:val="18"/>
        </w:rPr>
        <w:t>servidores</w:t>
      </w:r>
      <w:r w:rsidRPr="000E513A">
        <w:rPr>
          <w:rFonts w:cs="Arial"/>
          <w:spacing w:val="31"/>
          <w:sz w:val="18"/>
          <w:szCs w:val="18"/>
        </w:rPr>
        <w:t xml:space="preserve"> </w:t>
      </w:r>
      <w:r w:rsidRPr="000E513A">
        <w:rPr>
          <w:rFonts w:cs="Arial"/>
          <w:sz w:val="18"/>
          <w:szCs w:val="18"/>
        </w:rPr>
        <w:t>públicos</w:t>
      </w:r>
      <w:r w:rsidRPr="000E513A">
        <w:rPr>
          <w:rFonts w:cs="Arial"/>
          <w:spacing w:val="31"/>
          <w:sz w:val="18"/>
          <w:szCs w:val="18"/>
        </w:rPr>
        <w:t xml:space="preserve"> </w:t>
      </w:r>
      <w:r w:rsidRPr="000E513A">
        <w:rPr>
          <w:rFonts w:cs="Arial"/>
          <w:sz w:val="18"/>
          <w:szCs w:val="18"/>
        </w:rPr>
        <w:t>cuentan,</w:t>
      </w:r>
      <w:r w:rsidRPr="000E513A">
        <w:rPr>
          <w:rFonts w:cs="Arial"/>
          <w:spacing w:val="29"/>
          <w:sz w:val="18"/>
          <w:szCs w:val="18"/>
        </w:rPr>
        <w:t xml:space="preserve"> </w:t>
      </w:r>
      <w:r w:rsidRPr="000E513A">
        <w:rPr>
          <w:rFonts w:cs="Arial"/>
          <w:sz w:val="18"/>
          <w:szCs w:val="18"/>
        </w:rPr>
        <w:t>en</w:t>
      </w:r>
      <w:r w:rsidRPr="000E513A">
        <w:rPr>
          <w:rFonts w:cs="Arial"/>
          <w:spacing w:val="31"/>
          <w:sz w:val="18"/>
          <w:szCs w:val="18"/>
        </w:rPr>
        <w:t xml:space="preserve"> </w:t>
      </w:r>
      <w:r w:rsidRPr="000E513A">
        <w:rPr>
          <w:rFonts w:cs="Arial"/>
          <w:sz w:val="18"/>
          <w:szCs w:val="18"/>
        </w:rPr>
        <w:t>su</w:t>
      </w:r>
      <w:r w:rsidRPr="000E513A">
        <w:rPr>
          <w:rFonts w:cs="Arial"/>
          <w:spacing w:val="31"/>
          <w:sz w:val="18"/>
          <w:szCs w:val="18"/>
        </w:rPr>
        <w:t xml:space="preserve"> </w:t>
      </w:r>
      <w:r w:rsidRPr="000E513A">
        <w:rPr>
          <w:rFonts w:cs="Arial"/>
          <w:sz w:val="18"/>
          <w:szCs w:val="18"/>
        </w:rPr>
        <w:t>caso,</w:t>
      </w:r>
      <w:r w:rsidRPr="000E513A">
        <w:rPr>
          <w:rFonts w:cs="Arial"/>
          <w:spacing w:val="29"/>
          <w:sz w:val="18"/>
          <w:szCs w:val="18"/>
        </w:rPr>
        <w:t xml:space="preserve"> </w:t>
      </w:r>
      <w:r w:rsidRPr="000E513A">
        <w:rPr>
          <w:rFonts w:cs="Arial"/>
          <w:sz w:val="18"/>
          <w:szCs w:val="18"/>
        </w:rPr>
        <w:t>con</w:t>
      </w:r>
      <w:r w:rsidRPr="000E513A">
        <w:rPr>
          <w:rFonts w:cs="Arial"/>
          <w:spacing w:val="31"/>
          <w:sz w:val="18"/>
          <w:szCs w:val="18"/>
        </w:rPr>
        <w:t xml:space="preserve"> </w:t>
      </w:r>
      <w:r w:rsidRPr="000E513A">
        <w:rPr>
          <w:rFonts w:cs="Arial"/>
          <w:sz w:val="18"/>
          <w:szCs w:val="18"/>
        </w:rPr>
        <w:t>las habilidades y conocimientos necesarios para realizar operaciones y llevar a</w:t>
      </w:r>
      <w:r w:rsidRPr="000E513A">
        <w:rPr>
          <w:rFonts w:cs="Arial"/>
          <w:spacing w:val="51"/>
          <w:sz w:val="18"/>
          <w:szCs w:val="18"/>
        </w:rPr>
        <w:t xml:space="preserve"> </w:t>
      </w:r>
      <w:r w:rsidRPr="000E513A">
        <w:rPr>
          <w:rFonts w:cs="Arial"/>
          <w:sz w:val="18"/>
          <w:szCs w:val="18"/>
        </w:rPr>
        <w:t>cabo procedimientos</w:t>
      </w:r>
      <w:r w:rsidRPr="000E513A">
        <w:rPr>
          <w:rFonts w:cs="Arial"/>
          <w:spacing w:val="31"/>
          <w:sz w:val="18"/>
          <w:szCs w:val="18"/>
        </w:rPr>
        <w:t xml:space="preserve"> </w:t>
      </w:r>
      <w:r w:rsidRPr="000E513A">
        <w:rPr>
          <w:rFonts w:cs="Arial"/>
          <w:sz w:val="18"/>
          <w:szCs w:val="18"/>
        </w:rPr>
        <w:t>de</w:t>
      </w:r>
      <w:r w:rsidRPr="000E513A">
        <w:rPr>
          <w:rFonts w:cs="Arial"/>
          <w:spacing w:val="31"/>
          <w:sz w:val="18"/>
          <w:szCs w:val="18"/>
        </w:rPr>
        <w:t xml:space="preserve"> </w:t>
      </w:r>
      <w:r w:rsidRPr="000E513A">
        <w:rPr>
          <w:rFonts w:cs="Arial"/>
          <w:sz w:val="18"/>
          <w:szCs w:val="18"/>
        </w:rPr>
        <w:t>contratación</w:t>
      </w:r>
      <w:r w:rsidRPr="000E513A">
        <w:rPr>
          <w:rFonts w:cs="Arial"/>
          <w:spacing w:val="31"/>
          <w:sz w:val="18"/>
          <w:szCs w:val="18"/>
        </w:rPr>
        <w:t xml:space="preserve"> </w:t>
      </w:r>
      <w:r w:rsidRPr="000E513A">
        <w:rPr>
          <w:rFonts w:cs="Arial"/>
          <w:sz w:val="18"/>
          <w:szCs w:val="18"/>
        </w:rPr>
        <w:t>en</w:t>
      </w:r>
      <w:r w:rsidRPr="000E513A">
        <w:rPr>
          <w:rFonts w:cs="Arial"/>
          <w:spacing w:val="31"/>
          <w:sz w:val="18"/>
          <w:szCs w:val="18"/>
        </w:rPr>
        <w:t xml:space="preserve"> </w:t>
      </w:r>
      <w:r w:rsidRPr="000E513A">
        <w:rPr>
          <w:rFonts w:cs="Arial"/>
          <w:sz w:val="18"/>
          <w:szCs w:val="18"/>
        </w:rPr>
        <w:t>CompraINE,</w:t>
      </w:r>
      <w:r w:rsidRPr="000E513A">
        <w:rPr>
          <w:rFonts w:cs="Arial"/>
          <w:spacing w:val="31"/>
          <w:sz w:val="18"/>
          <w:szCs w:val="18"/>
        </w:rPr>
        <w:t xml:space="preserve"> </w:t>
      </w:r>
      <w:r w:rsidRPr="000E513A">
        <w:rPr>
          <w:rFonts w:cs="Arial"/>
          <w:sz w:val="18"/>
          <w:szCs w:val="18"/>
        </w:rPr>
        <w:t>lo</w:t>
      </w:r>
      <w:r w:rsidRPr="000E513A">
        <w:rPr>
          <w:rFonts w:cs="Arial"/>
          <w:spacing w:val="31"/>
          <w:sz w:val="18"/>
          <w:szCs w:val="18"/>
        </w:rPr>
        <w:t xml:space="preserve"> </w:t>
      </w:r>
      <w:r w:rsidRPr="000E513A">
        <w:rPr>
          <w:rFonts w:cs="Arial"/>
          <w:sz w:val="18"/>
          <w:szCs w:val="18"/>
        </w:rPr>
        <w:t>cual</w:t>
      </w:r>
      <w:r w:rsidRPr="000E513A">
        <w:rPr>
          <w:rFonts w:cs="Arial"/>
          <w:spacing w:val="30"/>
          <w:sz w:val="18"/>
          <w:szCs w:val="18"/>
        </w:rPr>
        <w:t xml:space="preserve"> </w:t>
      </w:r>
      <w:r w:rsidRPr="000E513A">
        <w:rPr>
          <w:rFonts w:cs="Arial"/>
          <w:sz w:val="18"/>
          <w:szCs w:val="18"/>
        </w:rPr>
        <w:t>los</w:t>
      </w:r>
      <w:r w:rsidRPr="000E513A">
        <w:rPr>
          <w:rFonts w:cs="Arial"/>
          <w:spacing w:val="39"/>
          <w:sz w:val="18"/>
          <w:szCs w:val="18"/>
        </w:rPr>
        <w:t xml:space="preserve"> </w:t>
      </w:r>
      <w:r w:rsidRPr="000E513A">
        <w:rPr>
          <w:rFonts w:cs="Arial"/>
          <w:sz w:val="18"/>
          <w:szCs w:val="18"/>
        </w:rPr>
        <w:t>hará</w:t>
      </w:r>
      <w:r w:rsidRPr="000E513A">
        <w:rPr>
          <w:rFonts w:cs="Arial"/>
          <w:spacing w:val="31"/>
          <w:sz w:val="18"/>
          <w:szCs w:val="18"/>
        </w:rPr>
        <w:t xml:space="preserve"> </w:t>
      </w:r>
      <w:r w:rsidRPr="000E513A">
        <w:rPr>
          <w:rFonts w:cs="Arial"/>
          <w:sz w:val="18"/>
          <w:szCs w:val="18"/>
        </w:rPr>
        <w:t>acreedores</w:t>
      </w:r>
      <w:r w:rsidRPr="000E513A">
        <w:rPr>
          <w:rFonts w:cs="Arial"/>
          <w:spacing w:val="31"/>
          <w:sz w:val="18"/>
          <w:szCs w:val="18"/>
        </w:rPr>
        <w:t xml:space="preserve"> </w:t>
      </w:r>
      <w:r w:rsidRPr="000E513A">
        <w:rPr>
          <w:rFonts w:cs="Arial"/>
          <w:sz w:val="18"/>
          <w:szCs w:val="18"/>
        </w:rPr>
        <w:t>a</w:t>
      </w:r>
      <w:r w:rsidRPr="000E513A">
        <w:rPr>
          <w:rFonts w:cs="Arial"/>
          <w:spacing w:val="31"/>
          <w:sz w:val="18"/>
          <w:szCs w:val="18"/>
        </w:rPr>
        <w:t xml:space="preserve"> </w:t>
      </w:r>
      <w:r w:rsidRPr="000E513A">
        <w:rPr>
          <w:rFonts w:cs="Arial"/>
          <w:sz w:val="18"/>
          <w:szCs w:val="18"/>
        </w:rPr>
        <w:t>la certificación correspondiente y su registro para realizar operaciones</w:t>
      </w:r>
      <w:r w:rsidRPr="000E513A">
        <w:rPr>
          <w:rFonts w:cs="Arial"/>
          <w:spacing w:val="21"/>
          <w:sz w:val="18"/>
          <w:szCs w:val="18"/>
        </w:rPr>
        <w:t xml:space="preserve"> </w:t>
      </w:r>
      <w:r w:rsidRPr="000E513A">
        <w:rPr>
          <w:rFonts w:cs="Arial"/>
          <w:sz w:val="18"/>
          <w:szCs w:val="18"/>
        </w:rPr>
        <w:t>y procedimientos en el</w:t>
      </w:r>
      <w:r w:rsidRPr="000E513A">
        <w:rPr>
          <w:rFonts w:cs="Arial"/>
          <w:spacing w:val="-5"/>
          <w:sz w:val="18"/>
          <w:szCs w:val="18"/>
        </w:rPr>
        <w:t xml:space="preserve"> </w:t>
      </w:r>
      <w:r w:rsidRPr="000E513A">
        <w:rPr>
          <w:rFonts w:cs="Arial"/>
          <w:sz w:val="18"/>
          <w:szCs w:val="18"/>
        </w:rPr>
        <w:t>CompraINE.</w:t>
      </w:r>
    </w:p>
    <w:p w14:paraId="7930884E" w14:textId="77777777" w:rsidR="006C1813" w:rsidRPr="009B7897" w:rsidRDefault="006C1813" w:rsidP="006C1813">
      <w:pPr>
        <w:rPr>
          <w:rFonts w:ascii="Arial" w:eastAsia="Arial" w:hAnsi="Arial" w:cs="Arial"/>
          <w:sz w:val="10"/>
          <w:szCs w:val="10"/>
        </w:rPr>
      </w:pPr>
    </w:p>
    <w:p w14:paraId="55EA0F8C" w14:textId="77777777" w:rsidR="006C1813" w:rsidRPr="000E513A" w:rsidRDefault="006C1813" w:rsidP="00E96A22">
      <w:pPr>
        <w:pStyle w:val="Prrafodelista"/>
        <w:numPr>
          <w:ilvl w:val="0"/>
          <w:numId w:val="73"/>
        </w:numPr>
        <w:tabs>
          <w:tab w:val="left" w:pos="801"/>
        </w:tabs>
        <w:ind w:right="118" w:firstLine="288"/>
        <w:contextualSpacing w:val="0"/>
        <w:jc w:val="both"/>
        <w:rPr>
          <w:rFonts w:ascii="Arial" w:eastAsia="Arial" w:hAnsi="Arial" w:cs="Arial"/>
          <w:sz w:val="18"/>
          <w:szCs w:val="18"/>
        </w:rPr>
      </w:pPr>
      <w:r w:rsidRPr="000E513A">
        <w:rPr>
          <w:rFonts w:ascii="Arial" w:hAnsi="Arial" w:cs="Arial"/>
          <w:sz w:val="18"/>
          <w:szCs w:val="18"/>
        </w:rPr>
        <w:t>A los servidores públicos que obtengan su registro como Operador, la CTIA les</w:t>
      </w:r>
      <w:r w:rsidRPr="000E513A">
        <w:rPr>
          <w:rFonts w:ascii="Arial" w:hAnsi="Arial" w:cs="Arial"/>
          <w:spacing w:val="29"/>
          <w:sz w:val="18"/>
          <w:szCs w:val="18"/>
        </w:rPr>
        <w:t xml:space="preserve"> </w:t>
      </w:r>
      <w:r w:rsidRPr="000E513A">
        <w:rPr>
          <w:rFonts w:ascii="Arial" w:hAnsi="Arial" w:cs="Arial"/>
          <w:sz w:val="18"/>
          <w:szCs w:val="18"/>
        </w:rPr>
        <w:t>asignará</w:t>
      </w:r>
      <w:r w:rsidRPr="000E513A">
        <w:rPr>
          <w:rFonts w:ascii="Arial" w:hAnsi="Arial" w:cs="Arial"/>
          <w:spacing w:val="29"/>
          <w:sz w:val="18"/>
          <w:szCs w:val="18"/>
        </w:rPr>
        <w:t xml:space="preserve"> </w:t>
      </w:r>
      <w:r w:rsidRPr="000E513A">
        <w:rPr>
          <w:rFonts w:ascii="Arial" w:hAnsi="Arial" w:cs="Arial"/>
          <w:sz w:val="18"/>
          <w:szCs w:val="18"/>
        </w:rPr>
        <w:t>una</w:t>
      </w:r>
      <w:r w:rsidRPr="000E513A">
        <w:rPr>
          <w:rFonts w:ascii="Arial" w:hAnsi="Arial" w:cs="Arial"/>
          <w:spacing w:val="30"/>
          <w:sz w:val="18"/>
          <w:szCs w:val="18"/>
        </w:rPr>
        <w:t xml:space="preserve"> </w:t>
      </w:r>
      <w:r w:rsidRPr="000E513A">
        <w:rPr>
          <w:rFonts w:ascii="Arial" w:hAnsi="Arial" w:cs="Arial"/>
          <w:sz w:val="18"/>
          <w:szCs w:val="18"/>
        </w:rPr>
        <w:t>clave</w:t>
      </w:r>
      <w:r w:rsidRPr="000E513A">
        <w:rPr>
          <w:rFonts w:ascii="Arial" w:hAnsi="Arial" w:cs="Arial"/>
          <w:spacing w:val="30"/>
          <w:sz w:val="18"/>
          <w:szCs w:val="18"/>
        </w:rPr>
        <w:t xml:space="preserve"> </w:t>
      </w:r>
      <w:r w:rsidRPr="000E513A">
        <w:rPr>
          <w:rFonts w:ascii="Arial" w:hAnsi="Arial" w:cs="Arial"/>
          <w:sz w:val="18"/>
          <w:szCs w:val="18"/>
        </w:rPr>
        <w:t>de</w:t>
      </w:r>
      <w:r w:rsidRPr="000E513A">
        <w:rPr>
          <w:rFonts w:ascii="Arial" w:hAnsi="Arial" w:cs="Arial"/>
          <w:spacing w:val="27"/>
          <w:sz w:val="18"/>
          <w:szCs w:val="18"/>
        </w:rPr>
        <w:t xml:space="preserve"> </w:t>
      </w:r>
      <w:r w:rsidRPr="000E513A">
        <w:rPr>
          <w:rFonts w:ascii="Arial" w:hAnsi="Arial" w:cs="Arial"/>
          <w:sz w:val="18"/>
          <w:szCs w:val="18"/>
        </w:rPr>
        <w:t>usuario</w:t>
      </w:r>
      <w:r w:rsidRPr="000E513A">
        <w:rPr>
          <w:rFonts w:ascii="Arial" w:hAnsi="Arial" w:cs="Arial"/>
          <w:spacing w:val="27"/>
          <w:sz w:val="18"/>
          <w:szCs w:val="18"/>
        </w:rPr>
        <w:t xml:space="preserve"> </w:t>
      </w:r>
      <w:r w:rsidRPr="000E513A">
        <w:rPr>
          <w:rFonts w:ascii="Arial" w:hAnsi="Arial" w:cs="Arial"/>
          <w:sz w:val="18"/>
          <w:szCs w:val="18"/>
        </w:rPr>
        <w:t>único</w:t>
      </w:r>
      <w:r w:rsidRPr="000E513A">
        <w:rPr>
          <w:rFonts w:ascii="Arial" w:hAnsi="Arial" w:cs="Arial"/>
          <w:spacing w:val="27"/>
          <w:sz w:val="18"/>
          <w:szCs w:val="18"/>
        </w:rPr>
        <w:t xml:space="preserve"> </w:t>
      </w:r>
      <w:r w:rsidRPr="000E513A">
        <w:rPr>
          <w:rFonts w:ascii="Arial" w:hAnsi="Arial" w:cs="Arial"/>
          <w:sz w:val="18"/>
          <w:szCs w:val="18"/>
        </w:rPr>
        <w:t>e</w:t>
      </w:r>
      <w:r w:rsidRPr="000E513A">
        <w:rPr>
          <w:rFonts w:ascii="Arial" w:hAnsi="Arial" w:cs="Arial"/>
          <w:spacing w:val="30"/>
          <w:sz w:val="18"/>
          <w:szCs w:val="18"/>
        </w:rPr>
        <w:t xml:space="preserve"> </w:t>
      </w:r>
      <w:r w:rsidRPr="000E513A">
        <w:rPr>
          <w:rFonts w:ascii="Arial" w:hAnsi="Arial" w:cs="Arial"/>
          <w:sz w:val="18"/>
          <w:szCs w:val="18"/>
        </w:rPr>
        <w:t>intransferible</w:t>
      </w:r>
      <w:r w:rsidRPr="000E513A">
        <w:rPr>
          <w:rFonts w:ascii="Arial" w:hAnsi="Arial" w:cs="Arial"/>
          <w:spacing w:val="29"/>
          <w:sz w:val="18"/>
          <w:szCs w:val="18"/>
        </w:rPr>
        <w:t xml:space="preserve"> </w:t>
      </w:r>
      <w:r w:rsidRPr="000E513A">
        <w:rPr>
          <w:rFonts w:ascii="Arial" w:hAnsi="Arial" w:cs="Arial"/>
          <w:sz w:val="18"/>
          <w:szCs w:val="18"/>
        </w:rPr>
        <w:t>que</w:t>
      </w:r>
      <w:r w:rsidRPr="000E513A">
        <w:rPr>
          <w:rFonts w:ascii="Arial" w:hAnsi="Arial" w:cs="Arial"/>
          <w:spacing w:val="30"/>
          <w:sz w:val="18"/>
          <w:szCs w:val="18"/>
        </w:rPr>
        <w:t xml:space="preserve"> </w:t>
      </w:r>
      <w:r w:rsidRPr="000E513A">
        <w:rPr>
          <w:rFonts w:ascii="Arial" w:hAnsi="Arial" w:cs="Arial"/>
          <w:sz w:val="18"/>
          <w:szCs w:val="18"/>
        </w:rPr>
        <w:t>les</w:t>
      </w:r>
      <w:r w:rsidRPr="000E513A">
        <w:rPr>
          <w:rFonts w:ascii="Arial" w:hAnsi="Arial" w:cs="Arial"/>
          <w:spacing w:val="27"/>
          <w:sz w:val="18"/>
          <w:szCs w:val="18"/>
        </w:rPr>
        <w:t xml:space="preserve"> </w:t>
      </w:r>
      <w:r w:rsidRPr="000E513A">
        <w:rPr>
          <w:rFonts w:ascii="Arial" w:hAnsi="Arial" w:cs="Arial"/>
          <w:sz w:val="18"/>
          <w:szCs w:val="18"/>
        </w:rPr>
        <w:t>permitirá</w:t>
      </w:r>
      <w:r w:rsidRPr="000E513A">
        <w:rPr>
          <w:rFonts w:ascii="Arial" w:hAnsi="Arial" w:cs="Arial"/>
          <w:spacing w:val="30"/>
          <w:sz w:val="18"/>
          <w:szCs w:val="18"/>
        </w:rPr>
        <w:t xml:space="preserve"> </w:t>
      </w:r>
      <w:r w:rsidRPr="000E513A">
        <w:rPr>
          <w:rFonts w:ascii="Arial" w:hAnsi="Arial" w:cs="Arial"/>
          <w:sz w:val="18"/>
          <w:szCs w:val="18"/>
        </w:rPr>
        <w:t>operar dentro del sistema</w:t>
      </w:r>
      <w:r w:rsidRPr="000E513A">
        <w:rPr>
          <w:rFonts w:ascii="Arial" w:hAnsi="Arial" w:cs="Arial"/>
          <w:spacing w:val="-3"/>
          <w:sz w:val="18"/>
          <w:szCs w:val="18"/>
        </w:rPr>
        <w:t xml:space="preserve"> </w:t>
      </w:r>
      <w:r w:rsidRPr="000E513A">
        <w:rPr>
          <w:rFonts w:ascii="Arial" w:hAnsi="Arial" w:cs="Arial"/>
          <w:sz w:val="18"/>
          <w:szCs w:val="18"/>
        </w:rPr>
        <w:t>CompraINE.</w:t>
      </w:r>
    </w:p>
    <w:p w14:paraId="0F634767" w14:textId="77777777" w:rsidR="006C1813" w:rsidRPr="009B7897" w:rsidRDefault="006C1813" w:rsidP="006C1813">
      <w:pPr>
        <w:rPr>
          <w:rFonts w:ascii="Arial" w:eastAsia="Arial" w:hAnsi="Arial" w:cs="Arial"/>
          <w:sz w:val="10"/>
          <w:szCs w:val="10"/>
        </w:rPr>
      </w:pPr>
    </w:p>
    <w:p w14:paraId="6EB6F037" w14:textId="77777777" w:rsidR="006C1813" w:rsidRPr="000E513A" w:rsidRDefault="006C1813" w:rsidP="006C1813">
      <w:pPr>
        <w:pStyle w:val="Textoindependiente"/>
        <w:ind w:right="118"/>
        <w:rPr>
          <w:rFonts w:cs="Arial"/>
          <w:sz w:val="18"/>
          <w:szCs w:val="18"/>
        </w:rPr>
      </w:pPr>
      <w:r w:rsidRPr="000E513A">
        <w:rPr>
          <w:rFonts w:cs="Arial"/>
          <w:sz w:val="18"/>
          <w:szCs w:val="18"/>
        </w:rPr>
        <w:t>Dicho registro podrá darse de baja mediante solicitud por Caso CAU adjuntando</w:t>
      </w:r>
      <w:r w:rsidRPr="000E513A">
        <w:rPr>
          <w:rFonts w:cs="Arial"/>
          <w:spacing w:val="15"/>
          <w:sz w:val="18"/>
          <w:szCs w:val="18"/>
        </w:rPr>
        <w:t xml:space="preserve"> </w:t>
      </w:r>
      <w:r w:rsidRPr="000E513A">
        <w:rPr>
          <w:rFonts w:cs="Arial"/>
          <w:sz w:val="18"/>
          <w:szCs w:val="18"/>
        </w:rPr>
        <w:t>el escrito a la CTIA, con cuando menos 10 (diez) días naturales de anticipación a</w:t>
      </w:r>
      <w:r w:rsidRPr="000E513A">
        <w:rPr>
          <w:rFonts w:cs="Arial"/>
          <w:spacing w:val="41"/>
          <w:sz w:val="18"/>
          <w:szCs w:val="18"/>
        </w:rPr>
        <w:t xml:space="preserve"> </w:t>
      </w:r>
      <w:r w:rsidRPr="000E513A">
        <w:rPr>
          <w:rFonts w:cs="Arial"/>
          <w:sz w:val="18"/>
          <w:szCs w:val="18"/>
        </w:rPr>
        <w:t>la fecha en que se pretenda que el Operador deje de realizar operaciones</w:t>
      </w:r>
      <w:r w:rsidRPr="000E513A">
        <w:rPr>
          <w:rFonts w:cs="Arial"/>
          <w:spacing w:val="21"/>
          <w:sz w:val="18"/>
          <w:szCs w:val="18"/>
        </w:rPr>
        <w:t xml:space="preserve"> </w:t>
      </w:r>
      <w:r w:rsidRPr="000E513A">
        <w:rPr>
          <w:rFonts w:cs="Arial"/>
          <w:sz w:val="18"/>
          <w:szCs w:val="18"/>
        </w:rPr>
        <w:t>y procedimientos de</w:t>
      </w:r>
      <w:r w:rsidRPr="000E513A">
        <w:rPr>
          <w:rFonts w:cs="Arial"/>
          <w:spacing w:val="-7"/>
          <w:sz w:val="18"/>
          <w:szCs w:val="18"/>
        </w:rPr>
        <w:t xml:space="preserve"> </w:t>
      </w:r>
      <w:r w:rsidRPr="000E513A">
        <w:rPr>
          <w:rFonts w:cs="Arial"/>
          <w:sz w:val="18"/>
          <w:szCs w:val="18"/>
        </w:rPr>
        <w:t>contratación.</w:t>
      </w:r>
    </w:p>
    <w:p w14:paraId="7B2A57DA" w14:textId="77777777" w:rsidR="006C1813" w:rsidRPr="009B7897" w:rsidRDefault="006C1813" w:rsidP="006C1813">
      <w:pPr>
        <w:rPr>
          <w:rFonts w:ascii="Arial" w:eastAsia="Arial" w:hAnsi="Arial" w:cs="Arial"/>
          <w:sz w:val="10"/>
          <w:szCs w:val="10"/>
        </w:rPr>
      </w:pPr>
    </w:p>
    <w:p w14:paraId="2279395D" w14:textId="5B67E070" w:rsidR="006C1813" w:rsidRPr="000E513A" w:rsidRDefault="006C1813" w:rsidP="00E96A22">
      <w:pPr>
        <w:pStyle w:val="Prrafodelista"/>
        <w:numPr>
          <w:ilvl w:val="0"/>
          <w:numId w:val="73"/>
        </w:numPr>
        <w:tabs>
          <w:tab w:val="left" w:pos="796"/>
        </w:tabs>
        <w:ind w:right="123" w:firstLine="288"/>
        <w:contextualSpacing w:val="0"/>
        <w:jc w:val="both"/>
        <w:rPr>
          <w:rFonts w:ascii="Arial" w:eastAsia="Arial" w:hAnsi="Arial" w:cs="Arial"/>
          <w:sz w:val="18"/>
          <w:szCs w:val="18"/>
        </w:rPr>
      </w:pPr>
      <w:r w:rsidRPr="000E513A">
        <w:rPr>
          <w:rFonts w:ascii="Arial" w:hAnsi="Arial" w:cs="Arial"/>
          <w:sz w:val="18"/>
          <w:szCs w:val="18"/>
        </w:rPr>
        <w:t>El titular del área responsable de la contratación, podrá solicitar a la CTIA</w:t>
      </w:r>
      <w:r w:rsidRPr="000E513A">
        <w:rPr>
          <w:rFonts w:ascii="Arial" w:hAnsi="Arial" w:cs="Arial"/>
          <w:spacing w:val="27"/>
          <w:sz w:val="18"/>
          <w:szCs w:val="18"/>
        </w:rPr>
        <w:t xml:space="preserve"> </w:t>
      </w:r>
      <w:r w:rsidRPr="000E513A">
        <w:rPr>
          <w:rFonts w:ascii="Arial" w:hAnsi="Arial" w:cs="Arial"/>
          <w:sz w:val="18"/>
          <w:szCs w:val="18"/>
        </w:rPr>
        <w:t>la baja</w:t>
      </w:r>
      <w:r w:rsidRPr="000E513A">
        <w:rPr>
          <w:rFonts w:ascii="Arial" w:hAnsi="Arial" w:cs="Arial"/>
          <w:spacing w:val="59"/>
          <w:sz w:val="18"/>
          <w:szCs w:val="18"/>
        </w:rPr>
        <w:t xml:space="preserve"> </w:t>
      </w:r>
      <w:r w:rsidRPr="000E513A">
        <w:rPr>
          <w:rFonts w:ascii="Arial" w:hAnsi="Arial" w:cs="Arial"/>
          <w:sz w:val="18"/>
          <w:szCs w:val="18"/>
        </w:rPr>
        <w:t>de</w:t>
      </w:r>
      <w:r w:rsidRPr="000E513A">
        <w:rPr>
          <w:rFonts w:ascii="Arial" w:hAnsi="Arial" w:cs="Arial"/>
          <w:spacing w:val="59"/>
          <w:sz w:val="18"/>
          <w:szCs w:val="18"/>
        </w:rPr>
        <w:t xml:space="preserve"> </w:t>
      </w:r>
      <w:r w:rsidRPr="000E513A">
        <w:rPr>
          <w:rFonts w:ascii="Arial" w:hAnsi="Arial" w:cs="Arial"/>
          <w:sz w:val="18"/>
          <w:szCs w:val="18"/>
        </w:rPr>
        <w:t>algún</w:t>
      </w:r>
      <w:r w:rsidRPr="000E513A">
        <w:rPr>
          <w:rFonts w:ascii="Arial" w:hAnsi="Arial" w:cs="Arial"/>
          <w:spacing w:val="59"/>
          <w:sz w:val="18"/>
          <w:szCs w:val="18"/>
        </w:rPr>
        <w:t xml:space="preserve"> </w:t>
      </w:r>
      <w:r w:rsidRPr="000E513A">
        <w:rPr>
          <w:rFonts w:ascii="Arial" w:hAnsi="Arial" w:cs="Arial"/>
          <w:sz w:val="18"/>
          <w:szCs w:val="18"/>
        </w:rPr>
        <w:t>Operador</w:t>
      </w:r>
      <w:r w:rsidRPr="000E513A">
        <w:rPr>
          <w:rFonts w:ascii="Arial" w:hAnsi="Arial" w:cs="Arial"/>
          <w:spacing w:val="57"/>
          <w:sz w:val="18"/>
          <w:szCs w:val="18"/>
        </w:rPr>
        <w:t xml:space="preserve"> </w:t>
      </w:r>
      <w:r w:rsidRPr="000E513A">
        <w:rPr>
          <w:rFonts w:ascii="Arial" w:hAnsi="Arial" w:cs="Arial"/>
          <w:sz w:val="18"/>
          <w:szCs w:val="18"/>
        </w:rPr>
        <w:t>para</w:t>
      </w:r>
      <w:r w:rsidRPr="000E513A">
        <w:rPr>
          <w:rFonts w:ascii="Arial" w:hAnsi="Arial" w:cs="Arial"/>
          <w:spacing w:val="58"/>
          <w:sz w:val="18"/>
          <w:szCs w:val="18"/>
        </w:rPr>
        <w:t xml:space="preserve"> </w:t>
      </w:r>
      <w:r w:rsidRPr="000E513A">
        <w:rPr>
          <w:rFonts w:ascii="Arial" w:hAnsi="Arial" w:cs="Arial"/>
          <w:sz w:val="18"/>
          <w:szCs w:val="18"/>
        </w:rPr>
        <w:t>efectos</w:t>
      </w:r>
      <w:r w:rsidRPr="000E513A">
        <w:rPr>
          <w:rFonts w:ascii="Arial" w:hAnsi="Arial" w:cs="Arial"/>
          <w:spacing w:val="58"/>
          <w:sz w:val="18"/>
          <w:szCs w:val="18"/>
        </w:rPr>
        <w:t xml:space="preserve"> </w:t>
      </w:r>
      <w:r w:rsidRPr="000E513A">
        <w:rPr>
          <w:rFonts w:ascii="Arial" w:hAnsi="Arial" w:cs="Arial"/>
          <w:sz w:val="18"/>
          <w:szCs w:val="18"/>
        </w:rPr>
        <w:t>de</w:t>
      </w:r>
      <w:r w:rsidRPr="000E513A">
        <w:rPr>
          <w:rFonts w:ascii="Arial" w:hAnsi="Arial" w:cs="Arial"/>
          <w:spacing w:val="56"/>
          <w:sz w:val="18"/>
          <w:szCs w:val="18"/>
        </w:rPr>
        <w:t xml:space="preserve"> </w:t>
      </w:r>
      <w:r w:rsidRPr="000E513A">
        <w:rPr>
          <w:rFonts w:ascii="Arial" w:hAnsi="Arial" w:cs="Arial"/>
          <w:sz w:val="18"/>
          <w:szCs w:val="18"/>
        </w:rPr>
        <w:t>cancelar</w:t>
      </w:r>
      <w:r w:rsidRPr="000E513A">
        <w:rPr>
          <w:rFonts w:ascii="Arial" w:hAnsi="Arial" w:cs="Arial"/>
          <w:spacing w:val="58"/>
          <w:sz w:val="18"/>
          <w:szCs w:val="18"/>
        </w:rPr>
        <w:t xml:space="preserve"> </w:t>
      </w:r>
      <w:r w:rsidRPr="000E513A">
        <w:rPr>
          <w:rFonts w:ascii="Arial" w:hAnsi="Arial" w:cs="Arial"/>
          <w:sz w:val="18"/>
          <w:szCs w:val="18"/>
        </w:rPr>
        <w:t>su</w:t>
      </w:r>
      <w:r w:rsidRPr="000E513A">
        <w:rPr>
          <w:rFonts w:ascii="Arial" w:hAnsi="Arial" w:cs="Arial"/>
          <w:spacing w:val="59"/>
          <w:sz w:val="18"/>
          <w:szCs w:val="18"/>
        </w:rPr>
        <w:t xml:space="preserve"> </w:t>
      </w:r>
      <w:r w:rsidRPr="000E513A">
        <w:rPr>
          <w:rFonts w:ascii="Arial" w:hAnsi="Arial" w:cs="Arial"/>
          <w:sz w:val="18"/>
          <w:szCs w:val="18"/>
        </w:rPr>
        <w:t>clave</w:t>
      </w:r>
      <w:r w:rsidRPr="000E513A">
        <w:rPr>
          <w:rFonts w:ascii="Arial" w:hAnsi="Arial" w:cs="Arial"/>
          <w:spacing w:val="59"/>
          <w:sz w:val="18"/>
          <w:szCs w:val="18"/>
        </w:rPr>
        <w:t xml:space="preserve"> </w:t>
      </w:r>
      <w:r w:rsidRPr="000E513A">
        <w:rPr>
          <w:rFonts w:ascii="Arial" w:hAnsi="Arial" w:cs="Arial"/>
          <w:sz w:val="18"/>
          <w:szCs w:val="18"/>
        </w:rPr>
        <w:t>de</w:t>
      </w:r>
      <w:r w:rsidRPr="000E513A">
        <w:rPr>
          <w:rFonts w:ascii="Arial" w:hAnsi="Arial" w:cs="Arial"/>
          <w:spacing w:val="59"/>
          <w:sz w:val="18"/>
          <w:szCs w:val="18"/>
        </w:rPr>
        <w:t xml:space="preserve"> </w:t>
      </w:r>
      <w:r w:rsidRPr="000E513A">
        <w:rPr>
          <w:rFonts w:ascii="Arial" w:hAnsi="Arial" w:cs="Arial"/>
          <w:sz w:val="18"/>
          <w:szCs w:val="18"/>
        </w:rPr>
        <w:t>usuario.</w:t>
      </w:r>
      <w:r w:rsidRPr="000E513A">
        <w:rPr>
          <w:rFonts w:ascii="Arial" w:hAnsi="Arial" w:cs="Arial"/>
          <w:spacing w:val="59"/>
          <w:sz w:val="18"/>
          <w:szCs w:val="18"/>
        </w:rPr>
        <w:t xml:space="preserve"> </w:t>
      </w:r>
      <w:r w:rsidRPr="000E513A">
        <w:rPr>
          <w:rFonts w:ascii="Arial" w:hAnsi="Arial" w:cs="Arial"/>
          <w:sz w:val="18"/>
          <w:szCs w:val="18"/>
        </w:rPr>
        <w:t>Dicha solicitud</w:t>
      </w:r>
      <w:r w:rsidRPr="000E513A">
        <w:rPr>
          <w:rFonts w:ascii="Arial" w:hAnsi="Arial" w:cs="Arial"/>
          <w:spacing w:val="27"/>
          <w:sz w:val="18"/>
          <w:szCs w:val="18"/>
        </w:rPr>
        <w:t xml:space="preserve"> </w:t>
      </w:r>
      <w:r w:rsidRPr="000E513A">
        <w:rPr>
          <w:rFonts w:ascii="Arial" w:hAnsi="Arial" w:cs="Arial"/>
          <w:sz w:val="18"/>
          <w:szCs w:val="18"/>
        </w:rPr>
        <w:t>deberá</w:t>
      </w:r>
      <w:r w:rsidRPr="000E513A">
        <w:rPr>
          <w:rFonts w:ascii="Arial" w:hAnsi="Arial" w:cs="Arial"/>
          <w:spacing w:val="27"/>
          <w:sz w:val="18"/>
          <w:szCs w:val="18"/>
        </w:rPr>
        <w:t xml:space="preserve"> </w:t>
      </w:r>
      <w:r w:rsidRPr="000E513A">
        <w:rPr>
          <w:rFonts w:ascii="Arial" w:hAnsi="Arial" w:cs="Arial"/>
          <w:sz w:val="18"/>
          <w:szCs w:val="18"/>
        </w:rPr>
        <w:t>presentarse</w:t>
      </w:r>
      <w:r w:rsidRPr="000E513A">
        <w:rPr>
          <w:rFonts w:ascii="Arial" w:hAnsi="Arial" w:cs="Arial"/>
          <w:spacing w:val="24"/>
          <w:sz w:val="18"/>
          <w:szCs w:val="18"/>
        </w:rPr>
        <w:t xml:space="preserve"> </w:t>
      </w:r>
      <w:r w:rsidRPr="000E513A">
        <w:rPr>
          <w:rFonts w:ascii="Arial" w:hAnsi="Arial" w:cs="Arial"/>
          <w:sz w:val="18"/>
          <w:szCs w:val="18"/>
        </w:rPr>
        <w:t>mediante</w:t>
      </w:r>
      <w:r w:rsidRPr="000E513A">
        <w:rPr>
          <w:rFonts w:ascii="Arial" w:hAnsi="Arial" w:cs="Arial"/>
          <w:spacing w:val="28"/>
          <w:sz w:val="18"/>
          <w:szCs w:val="18"/>
        </w:rPr>
        <w:t xml:space="preserve"> </w:t>
      </w:r>
      <w:r w:rsidRPr="000E513A">
        <w:rPr>
          <w:rFonts w:ascii="Arial" w:hAnsi="Arial" w:cs="Arial"/>
          <w:sz w:val="18"/>
          <w:szCs w:val="18"/>
        </w:rPr>
        <w:t>Caso</w:t>
      </w:r>
      <w:r w:rsidRPr="000E513A">
        <w:rPr>
          <w:rFonts w:ascii="Arial" w:hAnsi="Arial" w:cs="Arial"/>
          <w:spacing w:val="25"/>
          <w:sz w:val="18"/>
          <w:szCs w:val="18"/>
        </w:rPr>
        <w:t xml:space="preserve"> </w:t>
      </w:r>
      <w:r w:rsidRPr="000E513A">
        <w:rPr>
          <w:rFonts w:ascii="Arial" w:hAnsi="Arial" w:cs="Arial"/>
          <w:sz w:val="18"/>
          <w:szCs w:val="18"/>
        </w:rPr>
        <w:t>CAU</w:t>
      </w:r>
      <w:r w:rsidRPr="000E513A">
        <w:rPr>
          <w:rFonts w:ascii="Arial" w:hAnsi="Arial" w:cs="Arial"/>
          <w:spacing w:val="26"/>
          <w:sz w:val="18"/>
          <w:szCs w:val="18"/>
        </w:rPr>
        <w:t xml:space="preserve"> </w:t>
      </w:r>
      <w:r w:rsidRPr="000E513A">
        <w:rPr>
          <w:rFonts w:ascii="Arial" w:hAnsi="Arial" w:cs="Arial"/>
          <w:sz w:val="18"/>
          <w:szCs w:val="18"/>
        </w:rPr>
        <w:t>adjuntando</w:t>
      </w:r>
      <w:r w:rsidRPr="000E513A">
        <w:rPr>
          <w:rFonts w:ascii="Arial" w:hAnsi="Arial" w:cs="Arial"/>
          <w:spacing w:val="27"/>
          <w:sz w:val="18"/>
          <w:szCs w:val="18"/>
        </w:rPr>
        <w:t xml:space="preserve"> </w:t>
      </w:r>
      <w:r w:rsidRPr="000E513A">
        <w:rPr>
          <w:rFonts w:ascii="Arial" w:hAnsi="Arial" w:cs="Arial"/>
          <w:sz w:val="18"/>
          <w:szCs w:val="18"/>
        </w:rPr>
        <w:t>el</w:t>
      </w:r>
      <w:r w:rsidRPr="000E513A">
        <w:rPr>
          <w:rFonts w:ascii="Arial" w:hAnsi="Arial" w:cs="Arial"/>
          <w:spacing w:val="24"/>
          <w:sz w:val="18"/>
          <w:szCs w:val="18"/>
        </w:rPr>
        <w:t xml:space="preserve"> </w:t>
      </w:r>
      <w:r w:rsidRPr="000E513A">
        <w:rPr>
          <w:rFonts w:ascii="Arial" w:hAnsi="Arial" w:cs="Arial"/>
          <w:sz w:val="18"/>
          <w:szCs w:val="18"/>
        </w:rPr>
        <w:t>oficio,</w:t>
      </w:r>
      <w:r w:rsidRPr="000E513A">
        <w:rPr>
          <w:rFonts w:ascii="Arial" w:hAnsi="Arial" w:cs="Arial"/>
          <w:spacing w:val="25"/>
          <w:sz w:val="18"/>
          <w:szCs w:val="18"/>
        </w:rPr>
        <w:t xml:space="preserve"> </w:t>
      </w:r>
      <w:r w:rsidRPr="000E513A">
        <w:rPr>
          <w:rFonts w:ascii="Arial" w:hAnsi="Arial" w:cs="Arial"/>
          <w:sz w:val="18"/>
          <w:szCs w:val="18"/>
        </w:rPr>
        <w:t>en</w:t>
      </w:r>
      <w:r w:rsidRPr="000E513A">
        <w:rPr>
          <w:rFonts w:ascii="Arial" w:hAnsi="Arial" w:cs="Arial"/>
          <w:spacing w:val="25"/>
          <w:sz w:val="18"/>
          <w:szCs w:val="18"/>
        </w:rPr>
        <w:t xml:space="preserve"> </w:t>
      </w:r>
      <w:r w:rsidRPr="000E513A">
        <w:rPr>
          <w:rFonts w:ascii="Arial" w:hAnsi="Arial" w:cs="Arial"/>
          <w:sz w:val="18"/>
          <w:szCs w:val="18"/>
        </w:rPr>
        <w:t>el</w:t>
      </w:r>
      <w:r w:rsidRPr="000E513A">
        <w:rPr>
          <w:rFonts w:ascii="Arial" w:hAnsi="Arial" w:cs="Arial"/>
          <w:spacing w:val="26"/>
          <w:sz w:val="18"/>
          <w:szCs w:val="18"/>
        </w:rPr>
        <w:t xml:space="preserve"> </w:t>
      </w:r>
      <w:r w:rsidRPr="000E513A">
        <w:rPr>
          <w:rFonts w:ascii="Arial" w:hAnsi="Arial" w:cs="Arial"/>
          <w:sz w:val="18"/>
          <w:szCs w:val="18"/>
        </w:rPr>
        <w:t>que se precisará la fecha a partir de la cual se requiere se efectúe la baja del Operador.</w:t>
      </w:r>
    </w:p>
    <w:p w14:paraId="1F9A5F4E" w14:textId="77777777" w:rsidR="006C1813" w:rsidRPr="009B7897" w:rsidRDefault="006C1813" w:rsidP="006C1813">
      <w:pPr>
        <w:rPr>
          <w:rFonts w:ascii="Arial" w:eastAsia="Arial" w:hAnsi="Arial" w:cs="Arial"/>
          <w:sz w:val="10"/>
          <w:szCs w:val="10"/>
        </w:rPr>
      </w:pPr>
    </w:p>
    <w:p w14:paraId="004707DC" w14:textId="77777777" w:rsidR="006C1813" w:rsidRPr="000E513A" w:rsidRDefault="006C1813" w:rsidP="006C1813">
      <w:pPr>
        <w:pStyle w:val="Ttulo1"/>
        <w:ind w:left="883" w:right="612"/>
        <w:rPr>
          <w:rFonts w:cs="Arial"/>
          <w:b w:val="0"/>
          <w:bCs/>
          <w:sz w:val="18"/>
          <w:szCs w:val="18"/>
        </w:rPr>
      </w:pPr>
      <w:bookmarkStart w:id="1311" w:name="_Toc494211642"/>
      <w:bookmarkStart w:id="1312" w:name="_Toc505757203"/>
      <w:bookmarkStart w:id="1313" w:name="_Toc505869800"/>
      <w:bookmarkStart w:id="1314" w:name="_Toc527963350"/>
      <w:bookmarkStart w:id="1315" w:name="_Toc528680738"/>
      <w:bookmarkStart w:id="1316" w:name="_Toc25083281"/>
      <w:bookmarkStart w:id="1317" w:name="_Toc25841920"/>
      <w:bookmarkStart w:id="1318" w:name="_Toc25919768"/>
      <w:bookmarkStart w:id="1319" w:name="_Toc26174892"/>
      <w:bookmarkStart w:id="1320" w:name="_Toc49502922"/>
      <w:bookmarkStart w:id="1321" w:name="_Toc54951028"/>
      <w:bookmarkStart w:id="1322" w:name="_Toc55310132"/>
      <w:r w:rsidRPr="000E513A">
        <w:rPr>
          <w:rFonts w:cs="Arial"/>
          <w:sz w:val="18"/>
          <w:szCs w:val="18"/>
        </w:rPr>
        <w:t>De los Programas</w:t>
      </w:r>
      <w:r w:rsidRPr="000E513A">
        <w:rPr>
          <w:rFonts w:cs="Arial"/>
          <w:spacing w:val="-4"/>
          <w:sz w:val="18"/>
          <w:szCs w:val="18"/>
        </w:rPr>
        <w:t xml:space="preserve"> </w:t>
      </w:r>
      <w:r w:rsidRPr="000E513A">
        <w:rPr>
          <w:rFonts w:cs="Arial"/>
          <w:sz w:val="18"/>
          <w:szCs w:val="18"/>
        </w:rPr>
        <w:t>Anuales</w:t>
      </w:r>
      <w:bookmarkEnd w:id="1311"/>
      <w:bookmarkEnd w:id="1312"/>
      <w:bookmarkEnd w:id="1313"/>
      <w:bookmarkEnd w:id="1314"/>
      <w:bookmarkEnd w:id="1315"/>
      <w:bookmarkEnd w:id="1316"/>
      <w:bookmarkEnd w:id="1317"/>
      <w:bookmarkEnd w:id="1318"/>
      <w:bookmarkEnd w:id="1319"/>
      <w:bookmarkEnd w:id="1320"/>
      <w:bookmarkEnd w:id="1321"/>
      <w:bookmarkEnd w:id="1322"/>
    </w:p>
    <w:p w14:paraId="40053234" w14:textId="77777777" w:rsidR="006C1813" w:rsidRPr="000E513A" w:rsidRDefault="006C1813" w:rsidP="006C1813">
      <w:pPr>
        <w:rPr>
          <w:rFonts w:ascii="Arial" w:eastAsia="Arial" w:hAnsi="Arial" w:cs="Arial"/>
          <w:b/>
          <w:bCs/>
          <w:sz w:val="18"/>
          <w:szCs w:val="18"/>
        </w:rPr>
      </w:pPr>
    </w:p>
    <w:p w14:paraId="2263BFF9" w14:textId="3B1A1E1A" w:rsidR="006C1813" w:rsidRPr="000E513A" w:rsidRDefault="006C1813" w:rsidP="00E96A22">
      <w:pPr>
        <w:pStyle w:val="Prrafodelista"/>
        <w:numPr>
          <w:ilvl w:val="0"/>
          <w:numId w:val="73"/>
        </w:numPr>
        <w:tabs>
          <w:tab w:val="left" w:pos="801"/>
        </w:tabs>
        <w:ind w:right="116" w:firstLine="288"/>
        <w:contextualSpacing w:val="0"/>
        <w:jc w:val="both"/>
        <w:rPr>
          <w:rFonts w:ascii="Arial" w:eastAsia="Arial" w:hAnsi="Arial" w:cs="Arial"/>
          <w:sz w:val="18"/>
          <w:szCs w:val="18"/>
        </w:rPr>
      </w:pPr>
      <w:r w:rsidRPr="000E513A">
        <w:rPr>
          <w:rFonts w:ascii="Arial" w:hAnsi="Arial" w:cs="Arial"/>
          <w:sz w:val="18"/>
          <w:szCs w:val="18"/>
        </w:rPr>
        <w:t>La DRMS, así como la DOC a nivel central y las Vocalías Ejecutivas a</w:t>
      </w:r>
      <w:r w:rsidRPr="000E513A">
        <w:rPr>
          <w:rFonts w:ascii="Arial" w:hAnsi="Arial" w:cs="Arial"/>
          <w:spacing w:val="21"/>
          <w:sz w:val="18"/>
          <w:szCs w:val="18"/>
        </w:rPr>
        <w:t xml:space="preserve"> </w:t>
      </w:r>
      <w:r w:rsidRPr="000E513A">
        <w:rPr>
          <w:rFonts w:ascii="Arial" w:hAnsi="Arial" w:cs="Arial"/>
          <w:sz w:val="18"/>
          <w:szCs w:val="18"/>
        </w:rPr>
        <w:t>nivel delegacional y subdelegacional, difundirán y actualizarán en el sistema</w:t>
      </w:r>
      <w:r w:rsidRPr="000E513A">
        <w:rPr>
          <w:rFonts w:ascii="Arial" w:hAnsi="Arial" w:cs="Arial"/>
          <w:spacing w:val="24"/>
          <w:sz w:val="18"/>
          <w:szCs w:val="18"/>
        </w:rPr>
        <w:t xml:space="preserve"> </w:t>
      </w:r>
      <w:r w:rsidRPr="000E513A">
        <w:rPr>
          <w:rFonts w:ascii="Arial" w:hAnsi="Arial" w:cs="Arial"/>
          <w:sz w:val="18"/>
          <w:szCs w:val="18"/>
        </w:rPr>
        <w:t>los programas anuales de adquisiciones, arrendamientos y servicios, y de obra pública y servicios relacionados con las mismas del ejercicio fiscal de que se</w:t>
      </w:r>
      <w:r w:rsidRPr="000E513A">
        <w:rPr>
          <w:rFonts w:ascii="Arial" w:hAnsi="Arial" w:cs="Arial"/>
          <w:spacing w:val="-19"/>
          <w:sz w:val="18"/>
          <w:szCs w:val="18"/>
        </w:rPr>
        <w:t xml:space="preserve"> </w:t>
      </w:r>
      <w:r w:rsidRPr="000E513A">
        <w:rPr>
          <w:rFonts w:ascii="Arial" w:hAnsi="Arial" w:cs="Arial"/>
          <w:sz w:val="18"/>
          <w:szCs w:val="18"/>
        </w:rPr>
        <w:t>trate.</w:t>
      </w:r>
    </w:p>
    <w:p w14:paraId="67C87577" w14:textId="77777777" w:rsidR="006C1813" w:rsidRPr="000E513A" w:rsidRDefault="006C1813" w:rsidP="006C1813">
      <w:pPr>
        <w:rPr>
          <w:rFonts w:ascii="Arial" w:eastAsia="Arial" w:hAnsi="Arial" w:cs="Arial"/>
          <w:sz w:val="18"/>
          <w:szCs w:val="18"/>
        </w:rPr>
      </w:pPr>
    </w:p>
    <w:p w14:paraId="104F5769" w14:textId="77777777" w:rsidR="006C1813" w:rsidRPr="009B7897" w:rsidRDefault="006C1813" w:rsidP="006C1813">
      <w:pPr>
        <w:rPr>
          <w:rFonts w:ascii="Arial" w:eastAsia="Arial" w:hAnsi="Arial" w:cs="Arial"/>
          <w:sz w:val="10"/>
          <w:szCs w:val="10"/>
        </w:rPr>
      </w:pPr>
    </w:p>
    <w:p w14:paraId="4ED91050" w14:textId="77777777" w:rsidR="006C1813" w:rsidRPr="000E513A" w:rsidRDefault="006C1813" w:rsidP="006C1813">
      <w:pPr>
        <w:pStyle w:val="Ttulo1"/>
        <w:ind w:left="883" w:right="614"/>
        <w:rPr>
          <w:rFonts w:cs="Arial"/>
          <w:b w:val="0"/>
          <w:bCs/>
          <w:sz w:val="18"/>
          <w:szCs w:val="18"/>
        </w:rPr>
      </w:pPr>
      <w:bookmarkStart w:id="1323" w:name="_Toc494211643"/>
      <w:bookmarkStart w:id="1324" w:name="_Toc505757204"/>
      <w:bookmarkStart w:id="1325" w:name="_Toc505869801"/>
      <w:bookmarkStart w:id="1326" w:name="_Toc527963351"/>
      <w:bookmarkStart w:id="1327" w:name="_Toc528680739"/>
      <w:bookmarkStart w:id="1328" w:name="_Toc25083282"/>
      <w:bookmarkStart w:id="1329" w:name="_Toc25841921"/>
      <w:bookmarkStart w:id="1330" w:name="_Toc25919769"/>
      <w:bookmarkStart w:id="1331" w:name="_Toc26174893"/>
      <w:bookmarkStart w:id="1332" w:name="_Toc49502923"/>
      <w:bookmarkStart w:id="1333" w:name="_Toc54951029"/>
      <w:bookmarkStart w:id="1334" w:name="_Toc55310133"/>
      <w:r w:rsidRPr="000E513A">
        <w:rPr>
          <w:rFonts w:cs="Arial"/>
          <w:sz w:val="18"/>
          <w:szCs w:val="18"/>
        </w:rPr>
        <w:t>Del acceso y uso de CompraINE para los licitantes, proveedores</w:t>
      </w:r>
      <w:r w:rsidRPr="000E513A">
        <w:rPr>
          <w:rFonts w:cs="Arial"/>
          <w:spacing w:val="-15"/>
          <w:sz w:val="18"/>
          <w:szCs w:val="18"/>
        </w:rPr>
        <w:t xml:space="preserve"> </w:t>
      </w:r>
      <w:r w:rsidRPr="000E513A">
        <w:rPr>
          <w:rFonts w:cs="Arial"/>
          <w:sz w:val="18"/>
          <w:szCs w:val="18"/>
        </w:rPr>
        <w:t>y</w:t>
      </w:r>
      <w:bookmarkEnd w:id="1323"/>
      <w:bookmarkEnd w:id="1324"/>
      <w:bookmarkEnd w:id="1325"/>
      <w:bookmarkEnd w:id="1326"/>
      <w:bookmarkEnd w:id="1327"/>
      <w:bookmarkEnd w:id="1328"/>
      <w:bookmarkEnd w:id="1329"/>
      <w:bookmarkEnd w:id="1330"/>
      <w:bookmarkEnd w:id="1331"/>
      <w:bookmarkEnd w:id="1332"/>
      <w:bookmarkEnd w:id="1333"/>
      <w:bookmarkEnd w:id="1334"/>
    </w:p>
    <w:p w14:paraId="7853BD9A" w14:textId="77777777" w:rsidR="006C1813" w:rsidRPr="000E513A" w:rsidRDefault="006C1813" w:rsidP="006C1813">
      <w:pPr>
        <w:ind w:left="597" w:right="614"/>
        <w:jc w:val="center"/>
        <w:rPr>
          <w:rFonts w:ascii="Arial" w:eastAsia="Arial" w:hAnsi="Arial" w:cs="Arial"/>
          <w:sz w:val="18"/>
          <w:szCs w:val="18"/>
        </w:rPr>
      </w:pPr>
      <w:r w:rsidRPr="000E513A">
        <w:rPr>
          <w:rFonts w:ascii="Arial" w:hAnsi="Arial" w:cs="Arial"/>
          <w:b/>
          <w:sz w:val="18"/>
          <w:szCs w:val="18"/>
        </w:rPr>
        <w:t>contratistas</w:t>
      </w:r>
    </w:p>
    <w:p w14:paraId="3F9DB668" w14:textId="77777777" w:rsidR="006C1813" w:rsidRPr="009B7897" w:rsidRDefault="006C1813" w:rsidP="006C1813">
      <w:pPr>
        <w:spacing w:before="11"/>
        <w:rPr>
          <w:rFonts w:ascii="Arial" w:eastAsia="Arial" w:hAnsi="Arial" w:cs="Arial"/>
          <w:b/>
          <w:bCs/>
          <w:sz w:val="10"/>
          <w:szCs w:val="10"/>
        </w:rPr>
      </w:pPr>
    </w:p>
    <w:p w14:paraId="206B7831" w14:textId="77777777" w:rsidR="006C1813" w:rsidRPr="000E513A" w:rsidRDefault="006C1813" w:rsidP="00E96A22">
      <w:pPr>
        <w:pStyle w:val="Prrafodelista"/>
        <w:numPr>
          <w:ilvl w:val="0"/>
          <w:numId w:val="73"/>
        </w:numPr>
        <w:tabs>
          <w:tab w:val="left" w:pos="870"/>
        </w:tabs>
        <w:spacing w:before="69"/>
        <w:ind w:left="122" w:right="199" w:firstLine="288"/>
        <w:contextualSpacing w:val="0"/>
        <w:jc w:val="both"/>
        <w:rPr>
          <w:rFonts w:ascii="Arial" w:hAnsi="Arial" w:cs="Arial"/>
          <w:sz w:val="18"/>
          <w:szCs w:val="18"/>
        </w:rPr>
      </w:pPr>
      <w:r w:rsidRPr="000E513A">
        <w:rPr>
          <w:rFonts w:ascii="Arial" w:hAnsi="Arial" w:cs="Arial"/>
          <w:sz w:val="18"/>
          <w:szCs w:val="18"/>
        </w:rPr>
        <w:t>Para que los potenciales licitantes tengan acceso a CompraINE,</w:t>
      </w:r>
      <w:r w:rsidRPr="000E513A">
        <w:rPr>
          <w:rFonts w:ascii="Arial" w:hAnsi="Arial" w:cs="Arial"/>
          <w:spacing w:val="5"/>
          <w:sz w:val="18"/>
          <w:szCs w:val="18"/>
        </w:rPr>
        <w:t xml:space="preserve"> </w:t>
      </w:r>
      <w:r w:rsidRPr="000E513A">
        <w:rPr>
          <w:rFonts w:ascii="Arial" w:hAnsi="Arial" w:cs="Arial"/>
          <w:sz w:val="18"/>
          <w:szCs w:val="18"/>
        </w:rPr>
        <w:t>será necesario</w:t>
      </w:r>
      <w:r w:rsidRPr="000E513A">
        <w:rPr>
          <w:rFonts w:ascii="Arial" w:hAnsi="Arial" w:cs="Arial"/>
          <w:spacing w:val="35"/>
          <w:sz w:val="18"/>
          <w:szCs w:val="18"/>
        </w:rPr>
        <w:t xml:space="preserve"> </w:t>
      </w:r>
      <w:r w:rsidRPr="000E513A">
        <w:rPr>
          <w:rFonts w:ascii="Arial" w:hAnsi="Arial" w:cs="Arial"/>
          <w:sz w:val="18"/>
          <w:szCs w:val="18"/>
        </w:rPr>
        <w:t>que</w:t>
      </w:r>
      <w:r w:rsidRPr="000E513A">
        <w:rPr>
          <w:rFonts w:ascii="Arial" w:hAnsi="Arial" w:cs="Arial"/>
          <w:spacing w:val="35"/>
          <w:sz w:val="18"/>
          <w:szCs w:val="18"/>
        </w:rPr>
        <w:t xml:space="preserve"> </w:t>
      </w:r>
      <w:r w:rsidRPr="000E513A">
        <w:rPr>
          <w:rFonts w:ascii="Arial" w:hAnsi="Arial" w:cs="Arial"/>
          <w:sz w:val="18"/>
          <w:szCs w:val="18"/>
        </w:rPr>
        <w:t>los</w:t>
      </w:r>
      <w:r w:rsidRPr="000E513A">
        <w:rPr>
          <w:rFonts w:ascii="Arial" w:hAnsi="Arial" w:cs="Arial"/>
          <w:spacing w:val="35"/>
          <w:sz w:val="18"/>
          <w:szCs w:val="18"/>
        </w:rPr>
        <w:t xml:space="preserve"> </w:t>
      </w:r>
      <w:r w:rsidRPr="000E513A">
        <w:rPr>
          <w:rFonts w:ascii="Arial" w:hAnsi="Arial" w:cs="Arial"/>
          <w:sz w:val="18"/>
          <w:szCs w:val="18"/>
        </w:rPr>
        <w:t>mismos</w:t>
      </w:r>
      <w:r w:rsidRPr="000E513A">
        <w:rPr>
          <w:rFonts w:ascii="Arial" w:hAnsi="Arial" w:cs="Arial"/>
          <w:spacing w:val="34"/>
          <w:sz w:val="18"/>
          <w:szCs w:val="18"/>
        </w:rPr>
        <w:t xml:space="preserve"> </w:t>
      </w:r>
      <w:r w:rsidRPr="000E513A">
        <w:rPr>
          <w:rFonts w:ascii="Arial" w:hAnsi="Arial" w:cs="Arial"/>
          <w:sz w:val="18"/>
          <w:szCs w:val="18"/>
        </w:rPr>
        <w:t>capturen</w:t>
      </w:r>
      <w:r w:rsidRPr="000E513A">
        <w:rPr>
          <w:rFonts w:ascii="Arial" w:hAnsi="Arial" w:cs="Arial"/>
          <w:spacing w:val="35"/>
          <w:sz w:val="18"/>
          <w:szCs w:val="18"/>
        </w:rPr>
        <w:t xml:space="preserve"> </w:t>
      </w:r>
      <w:r w:rsidRPr="000E513A">
        <w:rPr>
          <w:rFonts w:ascii="Arial" w:hAnsi="Arial" w:cs="Arial"/>
          <w:sz w:val="18"/>
          <w:szCs w:val="18"/>
        </w:rPr>
        <w:t>los</w:t>
      </w:r>
      <w:r w:rsidRPr="000E513A">
        <w:rPr>
          <w:rFonts w:ascii="Arial" w:hAnsi="Arial" w:cs="Arial"/>
          <w:spacing w:val="35"/>
          <w:sz w:val="18"/>
          <w:szCs w:val="18"/>
        </w:rPr>
        <w:t xml:space="preserve"> </w:t>
      </w:r>
      <w:r w:rsidRPr="000E513A">
        <w:rPr>
          <w:rFonts w:ascii="Arial" w:hAnsi="Arial" w:cs="Arial"/>
          <w:sz w:val="18"/>
          <w:szCs w:val="18"/>
        </w:rPr>
        <w:t>datos</w:t>
      </w:r>
      <w:r w:rsidRPr="000E513A">
        <w:rPr>
          <w:rFonts w:ascii="Arial" w:hAnsi="Arial" w:cs="Arial"/>
          <w:spacing w:val="34"/>
          <w:sz w:val="18"/>
          <w:szCs w:val="18"/>
        </w:rPr>
        <w:t xml:space="preserve"> </w:t>
      </w:r>
      <w:r w:rsidRPr="000E513A">
        <w:rPr>
          <w:rFonts w:ascii="Arial" w:hAnsi="Arial" w:cs="Arial"/>
          <w:sz w:val="18"/>
          <w:szCs w:val="18"/>
        </w:rPr>
        <w:t>solicitados</w:t>
      </w:r>
      <w:r w:rsidRPr="000E513A">
        <w:rPr>
          <w:rFonts w:ascii="Arial" w:hAnsi="Arial" w:cs="Arial"/>
          <w:spacing w:val="34"/>
          <w:sz w:val="18"/>
          <w:szCs w:val="18"/>
        </w:rPr>
        <w:t xml:space="preserve"> </w:t>
      </w:r>
      <w:r w:rsidRPr="000E513A">
        <w:rPr>
          <w:rFonts w:ascii="Arial" w:hAnsi="Arial" w:cs="Arial"/>
          <w:sz w:val="18"/>
          <w:szCs w:val="18"/>
        </w:rPr>
        <w:t>en</w:t>
      </w:r>
      <w:r w:rsidRPr="000E513A">
        <w:rPr>
          <w:rFonts w:ascii="Arial" w:hAnsi="Arial" w:cs="Arial"/>
          <w:spacing w:val="35"/>
          <w:sz w:val="18"/>
          <w:szCs w:val="18"/>
        </w:rPr>
        <w:t xml:space="preserve"> </w:t>
      </w:r>
      <w:r w:rsidRPr="000E513A">
        <w:rPr>
          <w:rFonts w:ascii="Arial" w:hAnsi="Arial" w:cs="Arial"/>
          <w:sz w:val="18"/>
          <w:szCs w:val="18"/>
        </w:rPr>
        <w:t>los</w:t>
      </w:r>
      <w:r w:rsidRPr="000E513A">
        <w:rPr>
          <w:rFonts w:ascii="Arial" w:hAnsi="Arial" w:cs="Arial"/>
          <w:spacing w:val="35"/>
          <w:sz w:val="18"/>
          <w:szCs w:val="18"/>
        </w:rPr>
        <w:t xml:space="preserve"> </w:t>
      </w:r>
      <w:r w:rsidRPr="000E513A">
        <w:rPr>
          <w:rFonts w:ascii="Arial" w:hAnsi="Arial" w:cs="Arial"/>
          <w:sz w:val="18"/>
          <w:szCs w:val="18"/>
        </w:rPr>
        <w:t>campos</w:t>
      </w:r>
      <w:r w:rsidRPr="000E513A">
        <w:rPr>
          <w:rFonts w:ascii="Arial" w:hAnsi="Arial" w:cs="Arial"/>
          <w:spacing w:val="34"/>
          <w:sz w:val="18"/>
          <w:szCs w:val="18"/>
        </w:rPr>
        <w:t xml:space="preserve"> </w:t>
      </w:r>
      <w:r w:rsidRPr="000E513A">
        <w:rPr>
          <w:rFonts w:ascii="Arial" w:hAnsi="Arial" w:cs="Arial"/>
          <w:sz w:val="18"/>
          <w:szCs w:val="18"/>
        </w:rPr>
        <w:t>que</w:t>
      </w:r>
      <w:r w:rsidRPr="000E513A">
        <w:rPr>
          <w:rFonts w:ascii="Arial" w:hAnsi="Arial" w:cs="Arial"/>
          <w:spacing w:val="35"/>
          <w:sz w:val="18"/>
          <w:szCs w:val="18"/>
        </w:rPr>
        <w:t xml:space="preserve"> </w:t>
      </w:r>
      <w:r w:rsidRPr="000E513A">
        <w:rPr>
          <w:rFonts w:ascii="Arial" w:hAnsi="Arial" w:cs="Arial"/>
          <w:sz w:val="18"/>
          <w:szCs w:val="18"/>
        </w:rPr>
        <w:t>se determinan</w:t>
      </w:r>
      <w:r w:rsidRPr="000E513A">
        <w:rPr>
          <w:rFonts w:ascii="Arial" w:hAnsi="Arial" w:cs="Arial"/>
          <w:spacing w:val="25"/>
          <w:sz w:val="18"/>
          <w:szCs w:val="18"/>
        </w:rPr>
        <w:t xml:space="preserve"> </w:t>
      </w:r>
      <w:r w:rsidRPr="000E513A">
        <w:rPr>
          <w:rFonts w:ascii="Arial" w:hAnsi="Arial" w:cs="Arial"/>
          <w:sz w:val="18"/>
          <w:szCs w:val="18"/>
        </w:rPr>
        <w:t>como</w:t>
      </w:r>
      <w:r w:rsidRPr="000E513A">
        <w:rPr>
          <w:rFonts w:ascii="Arial" w:hAnsi="Arial" w:cs="Arial"/>
          <w:spacing w:val="25"/>
          <w:sz w:val="18"/>
          <w:szCs w:val="18"/>
        </w:rPr>
        <w:t xml:space="preserve"> </w:t>
      </w:r>
      <w:r w:rsidRPr="000E513A">
        <w:rPr>
          <w:rFonts w:ascii="Arial" w:hAnsi="Arial" w:cs="Arial"/>
          <w:sz w:val="18"/>
          <w:szCs w:val="18"/>
        </w:rPr>
        <w:t>obligatorios</w:t>
      </w:r>
      <w:r w:rsidRPr="000E513A">
        <w:rPr>
          <w:rFonts w:ascii="Arial" w:hAnsi="Arial" w:cs="Arial"/>
          <w:spacing w:val="24"/>
          <w:sz w:val="18"/>
          <w:szCs w:val="18"/>
        </w:rPr>
        <w:t xml:space="preserve"> </w:t>
      </w:r>
      <w:r w:rsidRPr="000E513A">
        <w:rPr>
          <w:rFonts w:ascii="Arial" w:hAnsi="Arial" w:cs="Arial"/>
          <w:sz w:val="18"/>
          <w:szCs w:val="18"/>
        </w:rPr>
        <w:t>en</w:t>
      </w:r>
      <w:r w:rsidRPr="000E513A">
        <w:rPr>
          <w:rFonts w:ascii="Arial" w:hAnsi="Arial" w:cs="Arial"/>
          <w:spacing w:val="25"/>
          <w:sz w:val="18"/>
          <w:szCs w:val="18"/>
        </w:rPr>
        <w:t xml:space="preserve"> </w:t>
      </w:r>
      <w:r w:rsidRPr="000E513A">
        <w:rPr>
          <w:rFonts w:ascii="Arial" w:hAnsi="Arial" w:cs="Arial"/>
          <w:sz w:val="18"/>
          <w:szCs w:val="18"/>
        </w:rPr>
        <w:t>el</w:t>
      </w:r>
      <w:r w:rsidRPr="000E513A">
        <w:rPr>
          <w:rFonts w:ascii="Arial" w:hAnsi="Arial" w:cs="Arial"/>
          <w:spacing w:val="21"/>
          <w:sz w:val="18"/>
          <w:szCs w:val="18"/>
        </w:rPr>
        <w:t xml:space="preserve"> </w:t>
      </w:r>
      <w:r w:rsidRPr="000E513A">
        <w:rPr>
          <w:rFonts w:ascii="Arial" w:hAnsi="Arial" w:cs="Arial"/>
          <w:sz w:val="18"/>
          <w:szCs w:val="18"/>
        </w:rPr>
        <w:t>formulario</w:t>
      </w:r>
      <w:r w:rsidRPr="000E513A">
        <w:rPr>
          <w:rFonts w:ascii="Arial" w:hAnsi="Arial" w:cs="Arial"/>
          <w:spacing w:val="25"/>
          <w:sz w:val="18"/>
          <w:szCs w:val="18"/>
        </w:rPr>
        <w:t xml:space="preserve"> </w:t>
      </w:r>
      <w:r w:rsidRPr="000E513A">
        <w:rPr>
          <w:rFonts w:ascii="Arial" w:hAnsi="Arial" w:cs="Arial"/>
          <w:sz w:val="18"/>
          <w:szCs w:val="18"/>
        </w:rPr>
        <w:t>de</w:t>
      </w:r>
      <w:r w:rsidRPr="000E513A">
        <w:rPr>
          <w:rFonts w:ascii="Arial" w:hAnsi="Arial" w:cs="Arial"/>
          <w:spacing w:val="25"/>
          <w:sz w:val="18"/>
          <w:szCs w:val="18"/>
        </w:rPr>
        <w:t xml:space="preserve"> </w:t>
      </w:r>
      <w:r w:rsidRPr="000E513A">
        <w:rPr>
          <w:rFonts w:ascii="Arial" w:hAnsi="Arial" w:cs="Arial"/>
          <w:sz w:val="18"/>
          <w:szCs w:val="18"/>
        </w:rPr>
        <w:t>registro</w:t>
      </w:r>
      <w:r w:rsidRPr="000E513A">
        <w:rPr>
          <w:rFonts w:ascii="Arial" w:hAnsi="Arial" w:cs="Arial"/>
          <w:spacing w:val="24"/>
          <w:sz w:val="18"/>
          <w:szCs w:val="18"/>
        </w:rPr>
        <w:t xml:space="preserve"> </w:t>
      </w:r>
      <w:r w:rsidRPr="000E513A">
        <w:rPr>
          <w:rFonts w:ascii="Arial" w:hAnsi="Arial" w:cs="Arial"/>
          <w:sz w:val="18"/>
          <w:szCs w:val="18"/>
        </w:rPr>
        <w:t>que</w:t>
      </w:r>
      <w:r w:rsidRPr="000E513A">
        <w:rPr>
          <w:rFonts w:ascii="Arial" w:hAnsi="Arial" w:cs="Arial"/>
          <w:spacing w:val="25"/>
          <w:sz w:val="18"/>
          <w:szCs w:val="18"/>
        </w:rPr>
        <w:t xml:space="preserve"> </w:t>
      </w:r>
      <w:r w:rsidRPr="000E513A">
        <w:rPr>
          <w:rFonts w:ascii="Arial" w:hAnsi="Arial" w:cs="Arial"/>
          <w:sz w:val="18"/>
          <w:szCs w:val="18"/>
        </w:rPr>
        <w:t>está</w:t>
      </w:r>
      <w:r w:rsidRPr="000E513A">
        <w:rPr>
          <w:rFonts w:ascii="Arial" w:hAnsi="Arial" w:cs="Arial"/>
          <w:spacing w:val="25"/>
          <w:sz w:val="18"/>
          <w:szCs w:val="18"/>
        </w:rPr>
        <w:t xml:space="preserve"> </w:t>
      </w:r>
      <w:r w:rsidRPr="000E513A">
        <w:rPr>
          <w:rFonts w:ascii="Arial" w:hAnsi="Arial" w:cs="Arial"/>
          <w:sz w:val="18"/>
          <w:szCs w:val="18"/>
        </w:rPr>
        <w:t>disponible</w:t>
      </w:r>
      <w:r w:rsidRPr="000E513A">
        <w:rPr>
          <w:rFonts w:ascii="Arial" w:hAnsi="Arial" w:cs="Arial"/>
          <w:spacing w:val="22"/>
          <w:sz w:val="18"/>
          <w:szCs w:val="18"/>
        </w:rPr>
        <w:t xml:space="preserve"> </w:t>
      </w:r>
      <w:r w:rsidRPr="000E513A">
        <w:rPr>
          <w:rFonts w:ascii="Arial" w:hAnsi="Arial" w:cs="Arial"/>
          <w:sz w:val="18"/>
          <w:szCs w:val="18"/>
        </w:rPr>
        <w:t>en CompraINE. Si los licitantes lo estiman conveniente podrán capturar, en</w:t>
      </w:r>
      <w:r w:rsidRPr="000E513A">
        <w:rPr>
          <w:rFonts w:ascii="Arial" w:hAnsi="Arial" w:cs="Arial"/>
          <w:spacing w:val="34"/>
          <w:sz w:val="18"/>
          <w:szCs w:val="18"/>
        </w:rPr>
        <w:t xml:space="preserve"> </w:t>
      </w:r>
      <w:r w:rsidRPr="000E513A">
        <w:rPr>
          <w:rFonts w:ascii="Arial" w:hAnsi="Arial" w:cs="Arial"/>
          <w:sz w:val="18"/>
          <w:szCs w:val="18"/>
        </w:rPr>
        <w:t>ese momento</w:t>
      </w:r>
      <w:r w:rsidRPr="000E513A">
        <w:rPr>
          <w:rFonts w:ascii="Arial" w:hAnsi="Arial" w:cs="Arial"/>
          <w:spacing w:val="56"/>
          <w:sz w:val="18"/>
          <w:szCs w:val="18"/>
        </w:rPr>
        <w:t xml:space="preserve"> </w:t>
      </w:r>
      <w:r w:rsidRPr="000E513A">
        <w:rPr>
          <w:rFonts w:ascii="Arial" w:hAnsi="Arial" w:cs="Arial"/>
          <w:sz w:val="18"/>
          <w:szCs w:val="18"/>
        </w:rPr>
        <w:t>o</w:t>
      </w:r>
      <w:r w:rsidRPr="000E513A">
        <w:rPr>
          <w:rFonts w:ascii="Arial" w:hAnsi="Arial" w:cs="Arial"/>
          <w:spacing w:val="58"/>
          <w:sz w:val="18"/>
          <w:szCs w:val="18"/>
        </w:rPr>
        <w:t xml:space="preserve"> </w:t>
      </w:r>
      <w:r w:rsidRPr="000E513A">
        <w:rPr>
          <w:rFonts w:ascii="Arial" w:hAnsi="Arial" w:cs="Arial"/>
          <w:sz w:val="18"/>
          <w:szCs w:val="18"/>
        </w:rPr>
        <w:t>con</w:t>
      </w:r>
      <w:r w:rsidRPr="000E513A">
        <w:rPr>
          <w:rFonts w:ascii="Arial" w:hAnsi="Arial" w:cs="Arial"/>
          <w:spacing w:val="58"/>
          <w:sz w:val="18"/>
          <w:szCs w:val="18"/>
        </w:rPr>
        <w:t xml:space="preserve"> </w:t>
      </w:r>
      <w:r w:rsidRPr="000E513A">
        <w:rPr>
          <w:rFonts w:ascii="Arial" w:hAnsi="Arial" w:cs="Arial"/>
          <w:sz w:val="18"/>
          <w:szCs w:val="18"/>
        </w:rPr>
        <w:t>posterioridad,</w:t>
      </w:r>
      <w:r w:rsidRPr="000E513A">
        <w:rPr>
          <w:rFonts w:ascii="Arial" w:hAnsi="Arial" w:cs="Arial"/>
          <w:spacing w:val="58"/>
          <w:sz w:val="18"/>
          <w:szCs w:val="18"/>
        </w:rPr>
        <w:t xml:space="preserve"> </w:t>
      </w:r>
      <w:r w:rsidRPr="000E513A">
        <w:rPr>
          <w:rFonts w:ascii="Arial" w:hAnsi="Arial" w:cs="Arial"/>
          <w:sz w:val="18"/>
          <w:szCs w:val="18"/>
        </w:rPr>
        <w:t>la</w:t>
      </w:r>
      <w:r w:rsidRPr="000E513A">
        <w:rPr>
          <w:rFonts w:ascii="Arial" w:hAnsi="Arial" w:cs="Arial"/>
          <w:spacing w:val="55"/>
          <w:sz w:val="18"/>
          <w:szCs w:val="18"/>
        </w:rPr>
        <w:t xml:space="preserve"> </w:t>
      </w:r>
      <w:r w:rsidRPr="000E513A">
        <w:rPr>
          <w:rFonts w:ascii="Arial" w:hAnsi="Arial" w:cs="Arial"/>
          <w:sz w:val="18"/>
          <w:szCs w:val="18"/>
        </w:rPr>
        <w:t>totalidad</w:t>
      </w:r>
      <w:r w:rsidRPr="000E513A">
        <w:rPr>
          <w:rFonts w:ascii="Arial" w:hAnsi="Arial" w:cs="Arial"/>
          <w:spacing w:val="56"/>
          <w:sz w:val="18"/>
          <w:szCs w:val="18"/>
        </w:rPr>
        <w:t xml:space="preserve"> </w:t>
      </w:r>
      <w:r w:rsidRPr="000E513A">
        <w:rPr>
          <w:rFonts w:ascii="Arial" w:hAnsi="Arial" w:cs="Arial"/>
          <w:sz w:val="18"/>
          <w:szCs w:val="18"/>
        </w:rPr>
        <w:t>de</w:t>
      </w:r>
      <w:r w:rsidRPr="000E513A">
        <w:rPr>
          <w:rFonts w:ascii="Arial" w:hAnsi="Arial" w:cs="Arial"/>
          <w:spacing w:val="58"/>
          <w:sz w:val="18"/>
          <w:szCs w:val="18"/>
        </w:rPr>
        <w:t xml:space="preserve"> </w:t>
      </w:r>
      <w:r w:rsidRPr="000E513A">
        <w:rPr>
          <w:rFonts w:ascii="Arial" w:hAnsi="Arial" w:cs="Arial"/>
          <w:sz w:val="18"/>
          <w:szCs w:val="18"/>
        </w:rPr>
        <w:t>la</w:t>
      </w:r>
      <w:r w:rsidRPr="000E513A">
        <w:rPr>
          <w:rFonts w:ascii="Arial" w:hAnsi="Arial" w:cs="Arial"/>
          <w:spacing w:val="55"/>
          <w:sz w:val="18"/>
          <w:szCs w:val="18"/>
        </w:rPr>
        <w:t xml:space="preserve"> </w:t>
      </w:r>
      <w:r w:rsidRPr="000E513A">
        <w:rPr>
          <w:rFonts w:ascii="Arial" w:hAnsi="Arial" w:cs="Arial"/>
          <w:sz w:val="18"/>
          <w:szCs w:val="18"/>
        </w:rPr>
        <w:t>información</w:t>
      </w:r>
      <w:r w:rsidRPr="000E513A">
        <w:rPr>
          <w:rFonts w:ascii="Arial" w:hAnsi="Arial" w:cs="Arial"/>
          <w:spacing w:val="58"/>
          <w:sz w:val="18"/>
          <w:szCs w:val="18"/>
        </w:rPr>
        <w:t xml:space="preserve"> </w:t>
      </w:r>
      <w:r w:rsidRPr="000E513A">
        <w:rPr>
          <w:rFonts w:ascii="Arial" w:hAnsi="Arial" w:cs="Arial"/>
          <w:sz w:val="18"/>
          <w:szCs w:val="18"/>
        </w:rPr>
        <w:t>prevista</w:t>
      </w:r>
      <w:r w:rsidRPr="000E513A">
        <w:rPr>
          <w:rFonts w:ascii="Arial" w:hAnsi="Arial" w:cs="Arial"/>
          <w:spacing w:val="58"/>
          <w:sz w:val="18"/>
          <w:szCs w:val="18"/>
        </w:rPr>
        <w:t xml:space="preserve"> </w:t>
      </w:r>
      <w:r w:rsidRPr="000E513A">
        <w:rPr>
          <w:rFonts w:ascii="Arial" w:hAnsi="Arial" w:cs="Arial"/>
          <w:sz w:val="18"/>
          <w:szCs w:val="18"/>
        </w:rPr>
        <w:t>en</w:t>
      </w:r>
      <w:r w:rsidRPr="000E513A">
        <w:rPr>
          <w:rFonts w:ascii="Arial" w:hAnsi="Arial" w:cs="Arial"/>
          <w:spacing w:val="58"/>
          <w:sz w:val="18"/>
          <w:szCs w:val="18"/>
        </w:rPr>
        <w:t xml:space="preserve"> </w:t>
      </w:r>
      <w:r w:rsidRPr="000E513A">
        <w:rPr>
          <w:rFonts w:ascii="Arial" w:hAnsi="Arial" w:cs="Arial"/>
          <w:sz w:val="18"/>
          <w:szCs w:val="18"/>
        </w:rPr>
        <w:t>dicho formulario.</w:t>
      </w:r>
    </w:p>
    <w:p w14:paraId="55EEC36B" w14:textId="77777777" w:rsidR="006C1813" w:rsidRPr="009B7897" w:rsidRDefault="006C1813" w:rsidP="006C1813">
      <w:pPr>
        <w:rPr>
          <w:rFonts w:ascii="Arial" w:eastAsia="Arial" w:hAnsi="Arial" w:cs="Arial"/>
          <w:sz w:val="10"/>
          <w:szCs w:val="10"/>
        </w:rPr>
      </w:pPr>
    </w:p>
    <w:p w14:paraId="43CBD4FC" w14:textId="77777777" w:rsidR="006C1813" w:rsidRPr="000E513A" w:rsidRDefault="006C1813" w:rsidP="006C1813">
      <w:pPr>
        <w:pStyle w:val="Textoindependiente"/>
        <w:ind w:left="122" w:right="199"/>
        <w:rPr>
          <w:rFonts w:cs="Arial"/>
          <w:sz w:val="18"/>
          <w:szCs w:val="18"/>
        </w:rPr>
      </w:pPr>
      <w:r w:rsidRPr="000E513A">
        <w:rPr>
          <w:rFonts w:cs="Arial"/>
          <w:sz w:val="18"/>
          <w:szCs w:val="18"/>
        </w:rPr>
        <w:t>En caso de licitantes nacionales y licitantes extranjeros, el medio de</w:t>
      </w:r>
      <w:r w:rsidRPr="000E513A">
        <w:rPr>
          <w:rFonts w:cs="Arial"/>
          <w:spacing w:val="63"/>
          <w:sz w:val="18"/>
          <w:szCs w:val="18"/>
        </w:rPr>
        <w:t xml:space="preserve"> </w:t>
      </w:r>
      <w:r w:rsidRPr="000E513A">
        <w:rPr>
          <w:rFonts w:cs="Arial"/>
          <w:sz w:val="18"/>
          <w:szCs w:val="18"/>
        </w:rPr>
        <w:t>identificación electrónico para que hagan uso de CompraINE será generado por el</w:t>
      </w:r>
      <w:r w:rsidRPr="000E513A">
        <w:rPr>
          <w:rFonts w:cs="Arial"/>
          <w:spacing w:val="66"/>
          <w:sz w:val="18"/>
          <w:szCs w:val="18"/>
        </w:rPr>
        <w:t xml:space="preserve"> </w:t>
      </w:r>
      <w:r w:rsidRPr="000E513A">
        <w:rPr>
          <w:rFonts w:cs="Arial"/>
          <w:sz w:val="18"/>
          <w:szCs w:val="18"/>
        </w:rPr>
        <w:t>mismo sistema electrónico de información pública, previo llenado de los  formatos</w:t>
      </w:r>
      <w:r w:rsidRPr="000E513A">
        <w:rPr>
          <w:rFonts w:cs="Arial"/>
          <w:spacing w:val="13"/>
          <w:sz w:val="18"/>
          <w:szCs w:val="18"/>
        </w:rPr>
        <w:t xml:space="preserve"> </w:t>
      </w:r>
      <w:r w:rsidRPr="000E513A">
        <w:rPr>
          <w:rFonts w:cs="Arial"/>
          <w:sz w:val="18"/>
          <w:szCs w:val="18"/>
        </w:rPr>
        <w:t>que para tal efecto hayan sido desarrollados en el mismo y sea entregada</w:t>
      </w:r>
      <w:r w:rsidRPr="000E513A">
        <w:rPr>
          <w:rFonts w:cs="Arial"/>
          <w:spacing w:val="12"/>
          <w:sz w:val="18"/>
          <w:szCs w:val="18"/>
        </w:rPr>
        <w:t xml:space="preserve"> </w:t>
      </w:r>
      <w:r w:rsidRPr="000E513A">
        <w:rPr>
          <w:rFonts w:cs="Arial"/>
          <w:sz w:val="18"/>
          <w:szCs w:val="18"/>
        </w:rPr>
        <w:t>la documentación que a continuación se señala o de su equivalente, la cual en</w:t>
      </w:r>
      <w:r w:rsidRPr="000E513A">
        <w:rPr>
          <w:rFonts w:cs="Arial"/>
          <w:spacing w:val="51"/>
          <w:sz w:val="18"/>
          <w:szCs w:val="18"/>
        </w:rPr>
        <w:t xml:space="preserve"> </w:t>
      </w:r>
      <w:r w:rsidRPr="000E513A">
        <w:rPr>
          <w:rFonts w:cs="Arial"/>
          <w:sz w:val="18"/>
          <w:szCs w:val="18"/>
        </w:rPr>
        <w:t>caso de presentarse en idioma distinto al español deberá acompañarse de</w:t>
      </w:r>
      <w:r w:rsidRPr="000E513A">
        <w:rPr>
          <w:rFonts w:cs="Arial"/>
          <w:spacing w:val="53"/>
          <w:sz w:val="18"/>
          <w:szCs w:val="18"/>
        </w:rPr>
        <w:t xml:space="preserve"> </w:t>
      </w:r>
      <w:r w:rsidRPr="000E513A">
        <w:rPr>
          <w:rFonts w:cs="Arial"/>
          <w:sz w:val="18"/>
          <w:szCs w:val="18"/>
        </w:rPr>
        <w:t>su correspondiente traducción certificada a este idioma. Dicha documentación</w:t>
      </w:r>
      <w:r w:rsidRPr="000E513A">
        <w:rPr>
          <w:rFonts w:cs="Arial"/>
          <w:spacing w:val="4"/>
          <w:sz w:val="18"/>
          <w:szCs w:val="18"/>
        </w:rPr>
        <w:t xml:space="preserve"> </w:t>
      </w:r>
      <w:r w:rsidRPr="000E513A">
        <w:rPr>
          <w:rFonts w:cs="Arial"/>
          <w:sz w:val="18"/>
          <w:szCs w:val="18"/>
        </w:rPr>
        <w:t>deberá remitirse debidamente legalizada o, en su caso, apostillada por las</w:t>
      </w:r>
      <w:r w:rsidRPr="000E513A">
        <w:rPr>
          <w:rFonts w:cs="Arial"/>
          <w:spacing w:val="5"/>
          <w:sz w:val="18"/>
          <w:szCs w:val="18"/>
        </w:rPr>
        <w:t xml:space="preserve"> </w:t>
      </w:r>
      <w:r w:rsidRPr="000E513A">
        <w:rPr>
          <w:rFonts w:cs="Arial"/>
          <w:sz w:val="18"/>
          <w:szCs w:val="18"/>
        </w:rPr>
        <w:t>autoridades competentes en términos de las disposiciones aplicables, a través de</w:t>
      </w:r>
      <w:r w:rsidRPr="000E513A">
        <w:rPr>
          <w:rFonts w:cs="Arial"/>
          <w:spacing w:val="58"/>
          <w:sz w:val="18"/>
          <w:szCs w:val="18"/>
        </w:rPr>
        <w:t xml:space="preserve"> </w:t>
      </w:r>
      <w:r w:rsidRPr="000E513A">
        <w:rPr>
          <w:rFonts w:cs="Arial"/>
          <w:sz w:val="18"/>
          <w:szCs w:val="18"/>
        </w:rPr>
        <w:t>CompraINE, de manera</w:t>
      </w:r>
      <w:r w:rsidRPr="000E513A">
        <w:rPr>
          <w:rFonts w:cs="Arial"/>
          <w:spacing w:val="-10"/>
          <w:sz w:val="18"/>
          <w:szCs w:val="18"/>
        </w:rPr>
        <w:t xml:space="preserve"> </w:t>
      </w:r>
      <w:r w:rsidRPr="000E513A">
        <w:rPr>
          <w:rFonts w:cs="Arial"/>
          <w:sz w:val="18"/>
          <w:szCs w:val="18"/>
        </w:rPr>
        <w:t>digitalizada:</w:t>
      </w:r>
    </w:p>
    <w:p w14:paraId="7DB69DB6" w14:textId="77777777" w:rsidR="006C1813" w:rsidRPr="000E513A" w:rsidRDefault="006C1813" w:rsidP="006C1813">
      <w:pPr>
        <w:rPr>
          <w:rFonts w:ascii="Arial" w:eastAsia="Arial" w:hAnsi="Arial" w:cs="Arial"/>
          <w:sz w:val="18"/>
          <w:szCs w:val="18"/>
        </w:rPr>
      </w:pPr>
    </w:p>
    <w:tbl>
      <w:tblPr>
        <w:tblStyle w:val="TableNormal2"/>
        <w:tblW w:w="0" w:type="auto"/>
        <w:tblInd w:w="114" w:type="dxa"/>
        <w:tblLayout w:type="fixed"/>
        <w:tblLook w:val="01E0" w:firstRow="1" w:lastRow="1" w:firstColumn="1" w:lastColumn="1" w:noHBand="0" w:noVBand="0"/>
      </w:tblPr>
      <w:tblGrid>
        <w:gridCol w:w="4462"/>
        <w:gridCol w:w="4461"/>
      </w:tblGrid>
      <w:tr w:rsidR="006C1813" w:rsidRPr="000E513A" w14:paraId="7FD44077" w14:textId="77777777" w:rsidTr="00825164">
        <w:trPr>
          <w:trHeight w:hRule="exact" w:val="732"/>
        </w:trPr>
        <w:tc>
          <w:tcPr>
            <w:tcW w:w="4462" w:type="dxa"/>
            <w:tcBorders>
              <w:top w:val="nil"/>
              <w:left w:val="single" w:sz="6" w:space="0" w:color="FFFFFF"/>
              <w:bottom w:val="nil"/>
              <w:right w:val="single" w:sz="6" w:space="0" w:color="FFFFFF"/>
            </w:tcBorders>
            <w:shd w:val="clear" w:color="auto" w:fill="DFDFDF"/>
          </w:tcPr>
          <w:p w14:paraId="61CD4AF9" w14:textId="77777777" w:rsidR="006C1813" w:rsidRPr="000E513A" w:rsidRDefault="006C1813" w:rsidP="00825164">
            <w:pPr>
              <w:pStyle w:val="TableParagraph"/>
              <w:tabs>
                <w:tab w:val="left" w:pos="1735"/>
              </w:tabs>
              <w:spacing w:before="171"/>
              <w:ind w:left="1015"/>
              <w:rPr>
                <w:rFonts w:ascii="Arial" w:eastAsia="Arial" w:hAnsi="Arial" w:cs="Arial"/>
                <w:sz w:val="18"/>
                <w:szCs w:val="18"/>
              </w:rPr>
            </w:pPr>
            <w:r w:rsidRPr="000E513A">
              <w:rPr>
                <w:rFonts w:ascii="Arial" w:hAnsi="Arial" w:cs="Arial"/>
                <w:b/>
                <w:sz w:val="18"/>
                <w:szCs w:val="18"/>
              </w:rPr>
              <w:t>I.</w:t>
            </w:r>
            <w:r w:rsidRPr="000E513A">
              <w:rPr>
                <w:rFonts w:ascii="Arial" w:hAnsi="Arial" w:cs="Arial"/>
                <w:b/>
                <w:sz w:val="18"/>
                <w:szCs w:val="18"/>
              </w:rPr>
              <w:tab/>
              <w:t>Persona</w:t>
            </w:r>
            <w:r w:rsidRPr="000E513A">
              <w:rPr>
                <w:rFonts w:ascii="Arial" w:hAnsi="Arial" w:cs="Arial"/>
                <w:b/>
                <w:spacing w:val="-3"/>
                <w:sz w:val="18"/>
                <w:szCs w:val="18"/>
              </w:rPr>
              <w:t xml:space="preserve"> </w:t>
            </w:r>
            <w:proofErr w:type="spellStart"/>
            <w:r w:rsidRPr="000E513A">
              <w:rPr>
                <w:rFonts w:ascii="Arial" w:hAnsi="Arial" w:cs="Arial"/>
                <w:b/>
                <w:sz w:val="18"/>
                <w:szCs w:val="18"/>
              </w:rPr>
              <w:t>Física</w:t>
            </w:r>
            <w:proofErr w:type="spellEnd"/>
          </w:p>
        </w:tc>
        <w:tc>
          <w:tcPr>
            <w:tcW w:w="4461" w:type="dxa"/>
            <w:tcBorders>
              <w:top w:val="nil"/>
              <w:left w:val="single" w:sz="6" w:space="0" w:color="FFFFFF"/>
              <w:bottom w:val="nil"/>
              <w:right w:val="single" w:sz="6" w:space="0" w:color="FFFFFF"/>
            </w:tcBorders>
            <w:shd w:val="clear" w:color="auto" w:fill="DFDFDF"/>
          </w:tcPr>
          <w:p w14:paraId="1BC2160A" w14:textId="77777777" w:rsidR="006C1813" w:rsidRPr="000E513A" w:rsidRDefault="006C1813" w:rsidP="00825164">
            <w:pPr>
              <w:pStyle w:val="TableParagraph"/>
              <w:tabs>
                <w:tab w:val="left" w:pos="1757"/>
              </w:tabs>
              <w:spacing w:before="171"/>
              <w:ind w:left="1037"/>
              <w:rPr>
                <w:rFonts w:ascii="Arial" w:eastAsia="Arial" w:hAnsi="Arial" w:cs="Arial"/>
                <w:sz w:val="18"/>
                <w:szCs w:val="18"/>
              </w:rPr>
            </w:pPr>
            <w:r w:rsidRPr="000E513A">
              <w:rPr>
                <w:rFonts w:ascii="Arial" w:hAnsi="Arial" w:cs="Arial"/>
                <w:b/>
                <w:sz w:val="18"/>
                <w:szCs w:val="18"/>
              </w:rPr>
              <w:t>II.</w:t>
            </w:r>
            <w:r w:rsidRPr="000E513A">
              <w:rPr>
                <w:rFonts w:ascii="Arial" w:hAnsi="Arial" w:cs="Arial"/>
                <w:b/>
                <w:sz w:val="18"/>
                <w:szCs w:val="18"/>
              </w:rPr>
              <w:tab/>
              <w:t>Persona</w:t>
            </w:r>
            <w:r w:rsidRPr="000E513A">
              <w:rPr>
                <w:rFonts w:ascii="Arial" w:hAnsi="Arial" w:cs="Arial"/>
                <w:b/>
                <w:spacing w:val="-2"/>
                <w:sz w:val="18"/>
                <w:szCs w:val="18"/>
              </w:rPr>
              <w:t xml:space="preserve"> </w:t>
            </w:r>
            <w:r w:rsidRPr="000E513A">
              <w:rPr>
                <w:rFonts w:ascii="Arial" w:hAnsi="Arial" w:cs="Arial"/>
                <w:b/>
                <w:sz w:val="18"/>
                <w:szCs w:val="18"/>
              </w:rPr>
              <w:t>Moral</w:t>
            </w:r>
          </w:p>
        </w:tc>
      </w:tr>
      <w:tr w:rsidR="006C1813" w:rsidRPr="000E513A" w14:paraId="3C4AE95E" w14:textId="77777777" w:rsidTr="00825164">
        <w:trPr>
          <w:trHeight w:hRule="exact" w:val="3639"/>
        </w:trPr>
        <w:tc>
          <w:tcPr>
            <w:tcW w:w="4462" w:type="dxa"/>
            <w:tcBorders>
              <w:top w:val="nil"/>
              <w:left w:val="single" w:sz="6" w:space="0" w:color="FFFFFF"/>
              <w:bottom w:val="nil"/>
              <w:right w:val="single" w:sz="6" w:space="0" w:color="FFFFFF"/>
            </w:tcBorders>
            <w:shd w:val="clear" w:color="auto" w:fill="DFDFDF"/>
          </w:tcPr>
          <w:p w14:paraId="0CBA1656" w14:textId="77777777" w:rsidR="006C1813" w:rsidRPr="009C415C" w:rsidRDefault="006C1813" w:rsidP="00E96A22">
            <w:pPr>
              <w:pStyle w:val="TableParagraph"/>
              <w:numPr>
                <w:ilvl w:val="0"/>
                <w:numId w:val="72"/>
              </w:numPr>
              <w:tabs>
                <w:tab w:val="left" w:pos="521"/>
              </w:tabs>
              <w:autoSpaceDE/>
              <w:autoSpaceDN/>
              <w:spacing w:before="10"/>
              <w:ind w:right="180" w:firstLine="0"/>
              <w:jc w:val="both"/>
              <w:rPr>
                <w:rFonts w:ascii="Arial" w:eastAsia="Arial" w:hAnsi="Arial" w:cs="Arial"/>
                <w:sz w:val="18"/>
                <w:szCs w:val="18"/>
                <w:lang w:val="es-MX"/>
              </w:rPr>
            </w:pPr>
            <w:r w:rsidRPr="009C415C">
              <w:rPr>
                <w:rFonts w:ascii="Arial" w:hAnsi="Arial" w:cs="Arial"/>
                <w:sz w:val="18"/>
                <w:szCs w:val="18"/>
                <w:lang w:val="es-MX"/>
              </w:rPr>
              <w:lastRenderedPageBreak/>
              <w:t>Identificación oficial con</w:t>
            </w:r>
            <w:r w:rsidRPr="009C415C">
              <w:rPr>
                <w:rFonts w:ascii="Arial" w:hAnsi="Arial" w:cs="Arial"/>
                <w:spacing w:val="-16"/>
                <w:sz w:val="18"/>
                <w:szCs w:val="18"/>
                <w:lang w:val="es-MX"/>
              </w:rPr>
              <w:t xml:space="preserve"> </w:t>
            </w:r>
            <w:r w:rsidRPr="009C415C">
              <w:rPr>
                <w:rFonts w:ascii="Arial" w:hAnsi="Arial" w:cs="Arial"/>
                <w:sz w:val="18"/>
                <w:szCs w:val="18"/>
                <w:lang w:val="es-MX"/>
              </w:rPr>
              <w:t>fotografía del país de origen (por</w:t>
            </w:r>
            <w:r w:rsidRPr="009C415C">
              <w:rPr>
                <w:rFonts w:ascii="Arial" w:hAnsi="Arial" w:cs="Arial"/>
                <w:spacing w:val="11"/>
                <w:sz w:val="18"/>
                <w:szCs w:val="18"/>
                <w:lang w:val="es-MX"/>
              </w:rPr>
              <w:t xml:space="preserve"> </w:t>
            </w:r>
            <w:r w:rsidRPr="009C415C">
              <w:rPr>
                <w:rFonts w:ascii="Arial" w:hAnsi="Arial" w:cs="Arial"/>
                <w:sz w:val="18"/>
                <w:szCs w:val="18"/>
                <w:lang w:val="es-MX"/>
              </w:rPr>
              <w:t>ejemplo pasaporte vigente, credencial</w:t>
            </w:r>
            <w:r w:rsidRPr="009C415C">
              <w:rPr>
                <w:rFonts w:ascii="Arial" w:hAnsi="Arial" w:cs="Arial"/>
                <w:spacing w:val="42"/>
                <w:sz w:val="18"/>
                <w:szCs w:val="18"/>
                <w:lang w:val="es-MX"/>
              </w:rPr>
              <w:t xml:space="preserve"> </w:t>
            </w:r>
            <w:r w:rsidRPr="009C415C">
              <w:rPr>
                <w:rFonts w:ascii="Arial" w:hAnsi="Arial" w:cs="Arial"/>
                <w:sz w:val="18"/>
                <w:szCs w:val="18"/>
                <w:lang w:val="es-MX"/>
              </w:rPr>
              <w:t>para votar vigente o cedula</w:t>
            </w:r>
            <w:r w:rsidRPr="009C415C">
              <w:rPr>
                <w:rFonts w:ascii="Arial" w:hAnsi="Arial" w:cs="Arial"/>
                <w:spacing w:val="-6"/>
                <w:sz w:val="18"/>
                <w:szCs w:val="18"/>
                <w:lang w:val="es-MX"/>
              </w:rPr>
              <w:t xml:space="preserve"> </w:t>
            </w:r>
            <w:r w:rsidRPr="009C415C">
              <w:rPr>
                <w:rFonts w:ascii="Arial" w:hAnsi="Arial" w:cs="Arial"/>
                <w:sz w:val="18"/>
                <w:szCs w:val="18"/>
                <w:lang w:val="es-MX"/>
              </w:rPr>
              <w:t>profesional).</w:t>
            </w:r>
          </w:p>
          <w:p w14:paraId="59F79385" w14:textId="77777777" w:rsidR="006C1813" w:rsidRPr="000E513A" w:rsidRDefault="006C1813" w:rsidP="00E96A22">
            <w:pPr>
              <w:pStyle w:val="TableParagraph"/>
              <w:numPr>
                <w:ilvl w:val="0"/>
                <w:numId w:val="72"/>
              </w:numPr>
              <w:tabs>
                <w:tab w:val="left" w:pos="490"/>
              </w:tabs>
              <w:autoSpaceDE/>
              <w:autoSpaceDN/>
              <w:spacing w:before="101"/>
              <w:ind w:left="489" w:hanging="293"/>
              <w:jc w:val="both"/>
              <w:rPr>
                <w:rFonts w:ascii="Arial" w:eastAsia="Arial" w:hAnsi="Arial" w:cs="Arial"/>
                <w:sz w:val="18"/>
                <w:szCs w:val="18"/>
              </w:rPr>
            </w:pPr>
            <w:r w:rsidRPr="000E513A">
              <w:rPr>
                <w:rFonts w:ascii="Arial" w:hAnsi="Arial" w:cs="Arial"/>
                <w:sz w:val="18"/>
                <w:szCs w:val="18"/>
              </w:rPr>
              <w:t xml:space="preserve">Cédula de </w:t>
            </w:r>
            <w:proofErr w:type="spellStart"/>
            <w:r w:rsidRPr="000E513A">
              <w:rPr>
                <w:rFonts w:ascii="Arial" w:hAnsi="Arial" w:cs="Arial"/>
                <w:sz w:val="18"/>
                <w:szCs w:val="18"/>
              </w:rPr>
              <w:t>identificación</w:t>
            </w:r>
            <w:proofErr w:type="spellEnd"/>
            <w:r w:rsidRPr="000E513A">
              <w:rPr>
                <w:rFonts w:ascii="Arial" w:hAnsi="Arial" w:cs="Arial"/>
                <w:spacing w:val="-2"/>
                <w:sz w:val="18"/>
                <w:szCs w:val="18"/>
              </w:rPr>
              <w:t xml:space="preserve"> </w:t>
            </w:r>
            <w:r w:rsidRPr="000E513A">
              <w:rPr>
                <w:rFonts w:ascii="Arial" w:hAnsi="Arial" w:cs="Arial"/>
                <w:sz w:val="18"/>
                <w:szCs w:val="18"/>
              </w:rPr>
              <w:t>fiscal.</w:t>
            </w:r>
          </w:p>
          <w:p w14:paraId="09E32A97" w14:textId="77777777" w:rsidR="006C1813" w:rsidRPr="009C415C" w:rsidRDefault="006C1813" w:rsidP="00E96A22">
            <w:pPr>
              <w:pStyle w:val="TableParagraph"/>
              <w:numPr>
                <w:ilvl w:val="0"/>
                <w:numId w:val="72"/>
              </w:numPr>
              <w:tabs>
                <w:tab w:val="left" w:pos="677"/>
              </w:tabs>
              <w:autoSpaceDE/>
              <w:autoSpaceDN/>
              <w:spacing w:before="98"/>
              <w:ind w:right="182" w:firstLine="0"/>
              <w:jc w:val="both"/>
              <w:rPr>
                <w:rFonts w:ascii="Arial" w:eastAsia="Arial" w:hAnsi="Arial" w:cs="Arial"/>
                <w:sz w:val="18"/>
                <w:szCs w:val="18"/>
                <w:lang w:val="es-MX"/>
              </w:rPr>
            </w:pPr>
            <w:r w:rsidRPr="009C415C">
              <w:rPr>
                <w:rFonts w:ascii="Arial" w:hAnsi="Arial" w:cs="Arial"/>
                <w:sz w:val="18"/>
                <w:szCs w:val="18"/>
                <w:lang w:val="es-MX"/>
              </w:rPr>
              <w:t>Clave única de registro</w:t>
            </w:r>
            <w:r w:rsidRPr="009C415C">
              <w:rPr>
                <w:rFonts w:ascii="Arial" w:hAnsi="Arial" w:cs="Arial"/>
                <w:spacing w:val="58"/>
                <w:sz w:val="18"/>
                <w:szCs w:val="18"/>
                <w:lang w:val="es-MX"/>
              </w:rPr>
              <w:t xml:space="preserve"> </w:t>
            </w:r>
            <w:r w:rsidRPr="009C415C">
              <w:rPr>
                <w:rFonts w:ascii="Arial" w:hAnsi="Arial" w:cs="Arial"/>
                <w:sz w:val="18"/>
                <w:szCs w:val="18"/>
                <w:lang w:val="es-MX"/>
              </w:rPr>
              <w:t>de población, si existe en el país</w:t>
            </w:r>
            <w:r w:rsidRPr="009C415C">
              <w:rPr>
                <w:rFonts w:ascii="Arial" w:hAnsi="Arial" w:cs="Arial"/>
                <w:spacing w:val="51"/>
                <w:sz w:val="18"/>
                <w:szCs w:val="18"/>
                <w:lang w:val="es-MX"/>
              </w:rPr>
              <w:t xml:space="preserve"> </w:t>
            </w:r>
            <w:r w:rsidRPr="009C415C">
              <w:rPr>
                <w:rFonts w:ascii="Arial" w:hAnsi="Arial" w:cs="Arial"/>
                <w:sz w:val="18"/>
                <w:szCs w:val="18"/>
                <w:lang w:val="es-MX"/>
              </w:rPr>
              <w:t>de origen.</w:t>
            </w:r>
          </w:p>
          <w:p w14:paraId="6AE58B17" w14:textId="77777777" w:rsidR="006C1813" w:rsidRPr="009C415C" w:rsidRDefault="006C1813" w:rsidP="00825164">
            <w:pPr>
              <w:pStyle w:val="TableParagraph"/>
              <w:spacing w:before="98" w:line="242" w:lineRule="auto"/>
              <w:ind w:left="196" w:right="184"/>
              <w:jc w:val="both"/>
              <w:rPr>
                <w:rFonts w:ascii="Arial" w:eastAsia="Arial" w:hAnsi="Arial" w:cs="Arial"/>
                <w:sz w:val="18"/>
                <w:szCs w:val="18"/>
                <w:lang w:val="es-MX"/>
              </w:rPr>
            </w:pPr>
            <w:r w:rsidRPr="009C415C">
              <w:rPr>
                <w:rFonts w:ascii="Arial" w:hAnsi="Arial" w:cs="Arial"/>
                <w:sz w:val="18"/>
                <w:szCs w:val="18"/>
                <w:lang w:val="es-MX"/>
              </w:rPr>
              <w:t>En caso de que el trámite lo realice</w:t>
            </w:r>
            <w:r w:rsidRPr="009C415C">
              <w:rPr>
                <w:rFonts w:ascii="Arial" w:hAnsi="Arial" w:cs="Arial"/>
                <w:spacing w:val="39"/>
                <w:sz w:val="18"/>
                <w:szCs w:val="18"/>
                <w:lang w:val="es-MX"/>
              </w:rPr>
              <w:t xml:space="preserve"> </w:t>
            </w:r>
            <w:r w:rsidRPr="009C415C">
              <w:rPr>
                <w:rFonts w:ascii="Arial" w:hAnsi="Arial" w:cs="Arial"/>
                <w:sz w:val="18"/>
                <w:szCs w:val="18"/>
                <w:lang w:val="es-MX"/>
              </w:rPr>
              <w:t>a través de apoderado,</w:t>
            </w:r>
            <w:r w:rsidRPr="009C415C">
              <w:rPr>
                <w:rFonts w:ascii="Arial" w:hAnsi="Arial" w:cs="Arial"/>
                <w:spacing w:val="-15"/>
                <w:sz w:val="18"/>
                <w:szCs w:val="18"/>
                <w:lang w:val="es-MX"/>
              </w:rPr>
              <w:t xml:space="preserve"> </w:t>
            </w:r>
            <w:r w:rsidRPr="009C415C">
              <w:rPr>
                <w:rFonts w:ascii="Arial" w:hAnsi="Arial" w:cs="Arial"/>
                <w:sz w:val="18"/>
                <w:szCs w:val="18"/>
                <w:lang w:val="es-MX"/>
              </w:rPr>
              <w:t>adicionalmente:</w:t>
            </w:r>
          </w:p>
          <w:p w14:paraId="0315DFF4" w14:textId="77777777" w:rsidR="006C1813" w:rsidRPr="009C415C" w:rsidRDefault="006C1813" w:rsidP="00E96A22">
            <w:pPr>
              <w:pStyle w:val="TableParagraph"/>
              <w:numPr>
                <w:ilvl w:val="0"/>
                <w:numId w:val="71"/>
              </w:numPr>
              <w:tabs>
                <w:tab w:val="left" w:pos="622"/>
                <w:tab w:val="left" w:pos="2724"/>
              </w:tabs>
              <w:autoSpaceDE/>
              <w:autoSpaceDN/>
              <w:spacing w:before="95" w:line="242" w:lineRule="auto"/>
              <w:ind w:right="180"/>
              <w:jc w:val="both"/>
              <w:rPr>
                <w:rFonts w:ascii="Arial" w:eastAsia="Arial" w:hAnsi="Arial" w:cs="Arial"/>
                <w:sz w:val="18"/>
                <w:szCs w:val="18"/>
                <w:lang w:val="es-MX"/>
              </w:rPr>
            </w:pPr>
            <w:r w:rsidRPr="009C415C">
              <w:rPr>
                <w:rFonts w:ascii="Arial" w:hAnsi="Arial" w:cs="Arial"/>
                <w:sz w:val="18"/>
                <w:szCs w:val="18"/>
                <w:lang w:val="es-MX"/>
              </w:rPr>
              <w:t>Documento</w:t>
            </w:r>
            <w:r w:rsidRPr="009C415C">
              <w:rPr>
                <w:rFonts w:ascii="Arial" w:hAnsi="Arial" w:cs="Arial"/>
                <w:spacing w:val="66"/>
                <w:sz w:val="18"/>
                <w:szCs w:val="18"/>
                <w:lang w:val="es-MX"/>
              </w:rPr>
              <w:t xml:space="preserve"> </w:t>
            </w:r>
            <w:r w:rsidRPr="009C415C">
              <w:rPr>
                <w:rFonts w:ascii="Arial" w:hAnsi="Arial" w:cs="Arial"/>
                <w:sz w:val="18"/>
                <w:szCs w:val="18"/>
                <w:lang w:val="es-MX"/>
              </w:rPr>
              <w:t>que</w:t>
            </w:r>
            <w:r w:rsidRPr="009C415C">
              <w:rPr>
                <w:rFonts w:ascii="Arial" w:hAnsi="Arial" w:cs="Arial"/>
                <w:spacing w:val="66"/>
                <w:sz w:val="18"/>
                <w:szCs w:val="18"/>
                <w:lang w:val="es-MX"/>
              </w:rPr>
              <w:t xml:space="preserve"> </w:t>
            </w:r>
            <w:r w:rsidRPr="009C415C">
              <w:rPr>
                <w:rFonts w:ascii="Arial" w:hAnsi="Arial" w:cs="Arial"/>
                <w:sz w:val="18"/>
                <w:szCs w:val="18"/>
                <w:lang w:val="es-MX"/>
              </w:rPr>
              <w:t>acredite</w:t>
            </w:r>
            <w:r w:rsidRPr="009C415C">
              <w:rPr>
                <w:rFonts w:ascii="Arial" w:hAnsi="Arial" w:cs="Arial"/>
                <w:spacing w:val="34"/>
                <w:sz w:val="18"/>
                <w:szCs w:val="18"/>
                <w:lang w:val="es-MX"/>
              </w:rPr>
              <w:t xml:space="preserve"> </w:t>
            </w:r>
            <w:r w:rsidRPr="009C415C">
              <w:rPr>
                <w:rFonts w:ascii="Arial" w:hAnsi="Arial" w:cs="Arial"/>
                <w:sz w:val="18"/>
                <w:szCs w:val="18"/>
                <w:lang w:val="es-MX"/>
              </w:rPr>
              <w:t xml:space="preserve">el </w:t>
            </w:r>
            <w:r w:rsidRPr="009C415C">
              <w:rPr>
                <w:rFonts w:ascii="Arial" w:hAnsi="Arial" w:cs="Arial"/>
                <w:spacing w:val="-1"/>
                <w:sz w:val="18"/>
                <w:szCs w:val="18"/>
                <w:lang w:val="es-MX"/>
              </w:rPr>
              <w:t>otorgamiento</w:t>
            </w:r>
            <w:r w:rsidRPr="009C415C">
              <w:rPr>
                <w:rFonts w:ascii="Arial" w:hAnsi="Arial" w:cs="Arial"/>
                <w:spacing w:val="-1"/>
                <w:sz w:val="18"/>
                <w:szCs w:val="18"/>
                <w:lang w:val="es-MX"/>
              </w:rPr>
              <w:tab/>
              <w:t>de</w:t>
            </w:r>
            <w:r w:rsidRPr="009C415C">
              <w:rPr>
                <w:rFonts w:ascii="Arial" w:hAnsi="Arial" w:cs="Arial"/>
                <w:spacing w:val="31"/>
                <w:sz w:val="18"/>
                <w:szCs w:val="18"/>
                <w:lang w:val="es-MX"/>
              </w:rPr>
              <w:t xml:space="preserve"> </w:t>
            </w:r>
            <w:r w:rsidRPr="009C415C">
              <w:rPr>
                <w:rFonts w:ascii="Arial" w:hAnsi="Arial" w:cs="Arial"/>
                <w:sz w:val="18"/>
                <w:szCs w:val="18"/>
                <w:lang w:val="es-MX"/>
              </w:rPr>
              <w:t>dicha representación.</w:t>
            </w:r>
          </w:p>
          <w:p w14:paraId="793D4B02" w14:textId="77777777" w:rsidR="006C1813" w:rsidRPr="000E513A" w:rsidRDefault="006C1813" w:rsidP="00E96A22">
            <w:pPr>
              <w:pStyle w:val="TableParagraph"/>
              <w:numPr>
                <w:ilvl w:val="0"/>
                <w:numId w:val="71"/>
              </w:numPr>
              <w:tabs>
                <w:tab w:val="left" w:pos="622"/>
              </w:tabs>
              <w:autoSpaceDE/>
              <w:autoSpaceDN/>
              <w:spacing w:before="98" w:line="242" w:lineRule="auto"/>
              <w:ind w:right="181"/>
              <w:jc w:val="both"/>
              <w:rPr>
                <w:rFonts w:ascii="Arial" w:eastAsia="Arial" w:hAnsi="Arial" w:cs="Arial"/>
                <w:sz w:val="18"/>
                <w:szCs w:val="18"/>
              </w:rPr>
            </w:pPr>
            <w:proofErr w:type="spellStart"/>
            <w:r w:rsidRPr="000E513A">
              <w:rPr>
                <w:rFonts w:ascii="Arial" w:hAnsi="Arial" w:cs="Arial"/>
                <w:sz w:val="18"/>
                <w:szCs w:val="18"/>
              </w:rPr>
              <w:t>Identificación</w:t>
            </w:r>
            <w:proofErr w:type="spellEnd"/>
            <w:r w:rsidRPr="000E513A">
              <w:rPr>
                <w:rFonts w:ascii="Arial" w:hAnsi="Arial" w:cs="Arial"/>
                <w:sz w:val="18"/>
                <w:szCs w:val="18"/>
              </w:rPr>
              <w:t xml:space="preserve"> </w:t>
            </w:r>
            <w:proofErr w:type="spellStart"/>
            <w:proofErr w:type="gramStart"/>
            <w:r w:rsidRPr="000E513A">
              <w:rPr>
                <w:rFonts w:ascii="Arial" w:hAnsi="Arial" w:cs="Arial"/>
                <w:sz w:val="18"/>
                <w:szCs w:val="18"/>
              </w:rPr>
              <w:t>oficial</w:t>
            </w:r>
            <w:proofErr w:type="spellEnd"/>
            <w:r w:rsidRPr="000E513A">
              <w:rPr>
                <w:rFonts w:ascii="Arial" w:hAnsi="Arial" w:cs="Arial"/>
                <w:sz w:val="18"/>
                <w:szCs w:val="18"/>
              </w:rPr>
              <w:t xml:space="preserve"> </w:t>
            </w:r>
            <w:r w:rsidRPr="000E513A">
              <w:rPr>
                <w:rFonts w:ascii="Arial" w:hAnsi="Arial" w:cs="Arial"/>
                <w:spacing w:val="33"/>
                <w:sz w:val="18"/>
                <w:szCs w:val="18"/>
              </w:rPr>
              <w:t xml:space="preserve"> </w:t>
            </w:r>
            <w:r w:rsidRPr="000E513A">
              <w:rPr>
                <w:rFonts w:ascii="Arial" w:hAnsi="Arial" w:cs="Arial"/>
                <w:sz w:val="18"/>
                <w:szCs w:val="18"/>
              </w:rPr>
              <w:t>con</w:t>
            </w:r>
            <w:proofErr w:type="gramEnd"/>
            <w:r w:rsidRPr="000E513A">
              <w:rPr>
                <w:rFonts w:ascii="Arial" w:hAnsi="Arial" w:cs="Arial"/>
                <w:sz w:val="18"/>
                <w:szCs w:val="18"/>
              </w:rPr>
              <w:t xml:space="preserve"> </w:t>
            </w:r>
            <w:proofErr w:type="spellStart"/>
            <w:r w:rsidRPr="000E513A">
              <w:rPr>
                <w:rFonts w:ascii="Arial" w:hAnsi="Arial" w:cs="Arial"/>
                <w:sz w:val="18"/>
                <w:szCs w:val="18"/>
              </w:rPr>
              <w:t>fotografía</w:t>
            </w:r>
            <w:proofErr w:type="spellEnd"/>
            <w:r w:rsidRPr="000E513A">
              <w:rPr>
                <w:rFonts w:ascii="Arial" w:hAnsi="Arial" w:cs="Arial"/>
                <w:sz w:val="18"/>
                <w:szCs w:val="18"/>
              </w:rPr>
              <w:t>.</w:t>
            </w:r>
          </w:p>
        </w:tc>
        <w:tc>
          <w:tcPr>
            <w:tcW w:w="4461" w:type="dxa"/>
            <w:tcBorders>
              <w:top w:val="nil"/>
              <w:left w:val="single" w:sz="6" w:space="0" w:color="FFFFFF"/>
              <w:bottom w:val="nil"/>
              <w:right w:val="single" w:sz="6" w:space="0" w:color="FFFFFF"/>
            </w:tcBorders>
            <w:shd w:val="clear" w:color="auto" w:fill="DFDFDF"/>
          </w:tcPr>
          <w:p w14:paraId="3F7394D9" w14:textId="77777777" w:rsidR="006C1813" w:rsidRPr="009C415C" w:rsidRDefault="006C1813" w:rsidP="00E96A22">
            <w:pPr>
              <w:pStyle w:val="TableParagraph"/>
              <w:numPr>
                <w:ilvl w:val="0"/>
                <w:numId w:val="70"/>
              </w:numPr>
              <w:tabs>
                <w:tab w:val="left" w:pos="466"/>
              </w:tabs>
              <w:autoSpaceDE/>
              <w:autoSpaceDN/>
              <w:spacing w:before="161"/>
              <w:ind w:right="147" w:firstLine="27"/>
              <w:jc w:val="both"/>
              <w:rPr>
                <w:rFonts w:ascii="Arial" w:eastAsia="Arial" w:hAnsi="Arial" w:cs="Arial"/>
                <w:sz w:val="18"/>
                <w:szCs w:val="18"/>
                <w:lang w:val="es-MX"/>
              </w:rPr>
            </w:pPr>
            <w:r w:rsidRPr="009C415C">
              <w:rPr>
                <w:rFonts w:ascii="Arial" w:hAnsi="Arial" w:cs="Arial"/>
                <w:sz w:val="18"/>
                <w:szCs w:val="18"/>
                <w:lang w:val="es-MX"/>
              </w:rPr>
              <w:t>Testimonio de la escritura</w:t>
            </w:r>
            <w:r w:rsidRPr="009C415C">
              <w:rPr>
                <w:rFonts w:ascii="Arial" w:hAnsi="Arial" w:cs="Arial"/>
                <w:spacing w:val="48"/>
                <w:sz w:val="18"/>
                <w:szCs w:val="18"/>
                <w:lang w:val="es-MX"/>
              </w:rPr>
              <w:t xml:space="preserve"> </w:t>
            </w:r>
            <w:r w:rsidRPr="009C415C">
              <w:rPr>
                <w:rFonts w:ascii="Arial" w:hAnsi="Arial" w:cs="Arial"/>
                <w:sz w:val="18"/>
                <w:szCs w:val="18"/>
                <w:lang w:val="es-MX"/>
              </w:rPr>
              <w:t>pública con la que se acredite su</w:t>
            </w:r>
            <w:r w:rsidRPr="009C415C">
              <w:rPr>
                <w:rFonts w:ascii="Arial" w:hAnsi="Arial" w:cs="Arial"/>
                <w:spacing w:val="59"/>
                <w:sz w:val="18"/>
                <w:szCs w:val="18"/>
                <w:lang w:val="es-MX"/>
              </w:rPr>
              <w:t xml:space="preserve"> </w:t>
            </w:r>
            <w:r w:rsidRPr="009C415C">
              <w:rPr>
                <w:rFonts w:ascii="Arial" w:hAnsi="Arial" w:cs="Arial"/>
                <w:sz w:val="18"/>
                <w:szCs w:val="18"/>
                <w:lang w:val="es-MX"/>
              </w:rPr>
              <w:t>existencia legal, así como las facultades de</w:t>
            </w:r>
            <w:r w:rsidRPr="009C415C">
              <w:rPr>
                <w:rFonts w:ascii="Arial" w:hAnsi="Arial" w:cs="Arial"/>
                <w:spacing w:val="56"/>
                <w:sz w:val="18"/>
                <w:szCs w:val="18"/>
                <w:lang w:val="es-MX"/>
              </w:rPr>
              <w:t xml:space="preserve"> </w:t>
            </w:r>
            <w:r w:rsidRPr="009C415C">
              <w:rPr>
                <w:rFonts w:ascii="Arial" w:hAnsi="Arial" w:cs="Arial"/>
                <w:sz w:val="18"/>
                <w:szCs w:val="18"/>
                <w:lang w:val="es-MX"/>
              </w:rPr>
              <w:t>su representante legal o</w:t>
            </w:r>
            <w:r w:rsidRPr="009C415C">
              <w:rPr>
                <w:rFonts w:ascii="Arial" w:hAnsi="Arial" w:cs="Arial"/>
                <w:spacing w:val="58"/>
                <w:sz w:val="18"/>
                <w:szCs w:val="18"/>
                <w:lang w:val="es-MX"/>
              </w:rPr>
              <w:t xml:space="preserve"> </w:t>
            </w:r>
            <w:r w:rsidRPr="009C415C">
              <w:rPr>
                <w:rFonts w:ascii="Arial" w:hAnsi="Arial" w:cs="Arial"/>
                <w:sz w:val="18"/>
                <w:szCs w:val="18"/>
                <w:lang w:val="es-MX"/>
              </w:rPr>
              <w:t>apoderado, incluidas sus respectivas</w:t>
            </w:r>
            <w:r w:rsidRPr="009C415C">
              <w:rPr>
                <w:rFonts w:ascii="Arial" w:hAnsi="Arial" w:cs="Arial"/>
                <w:spacing w:val="-5"/>
                <w:sz w:val="18"/>
                <w:szCs w:val="18"/>
                <w:lang w:val="es-MX"/>
              </w:rPr>
              <w:t xml:space="preserve"> </w:t>
            </w:r>
            <w:r w:rsidRPr="009C415C">
              <w:rPr>
                <w:rFonts w:ascii="Arial" w:hAnsi="Arial" w:cs="Arial"/>
                <w:sz w:val="18"/>
                <w:szCs w:val="18"/>
                <w:lang w:val="es-MX"/>
              </w:rPr>
              <w:t>reformas.</w:t>
            </w:r>
          </w:p>
          <w:p w14:paraId="502222D2" w14:textId="77777777" w:rsidR="006C1813" w:rsidRPr="009C415C" w:rsidRDefault="006C1813" w:rsidP="00E96A22">
            <w:pPr>
              <w:pStyle w:val="TableParagraph"/>
              <w:numPr>
                <w:ilvl w:val="0"/>
                <w:numId w:val="70"/>
              </w:numPr>
              <w:tabs>
                <w:tab w:val="left" w:pos="481"/>
              </w:tabs>
              <w:autoSpaceDE/>
              <w:autoSpaceDN/>
              <w:spacing w:before="98"/>
              <w:ind w:right="143" w:firstLine="27"/>
              <w:jc w:val="both"/>
              <w:rPr>
                <w:rFonts w:ascii="Arial" w:eastAsia="Arial" w:hAnsi="Arial" w:cs="Arial"/>
                <w:sz w:val="18"/>
                <w:szCs w:val="18"/>
                <w:lang w:val="es-MX"/>
              </w:rPr>
            </w:pPr>
            <w:r w:rsidRPr="009C415C">
              <w:rPr>
                <w:rFonts w:ascii="Arial" w:hAnsi="Arial" w:cs="Arial"/>
                <w:sz w:val="18"/>
                <w:szCs w:val="18"/>
                <w:lang w:val="es-MX"/>
              </w:rPr>
              <w:t>Identificación oficial con</w:t>
            </w:r>
            <w:r w:rsidRPr="009C415C">
              <w:rPr>
                <w:rFonts w:ascii="Arial" w:hAnsi="Arial" w:cs="Arial"/>
                <w:spacing w:val="55"/>
                <w:sz w:val="18"/>
                <w:szCs w:val="18"/>
                <w:lang w:val="es-MX"/>
              </w:rPr>
              <w:t xml:space="preserve"> </w:t>
            </w:r>
            <w:r w:rsidRPr="009C415C">
              <w:rPr>
                <w:rFonts w:ascii="Arial" w:hAnsi="Arial" w:cs="Arial"/>
                <w:sz w:val="18"/>
                <w:szCs w:val="18"/>
                <w:lang w:val="es-MX"/>
              </w:rPr>
              <w:t>fotografía del representante legal o</w:t>
            </w:r>
            <w:r w:rsidRPr="009C415C">
              <w:rPr>
                <w:rFonts w:ascii="Arial" w:hAnsi="Arial" w:cs="Arial"/>
                <w:spacing w:val="1"/>
                <w:sz w:val="18"/>
                <w:szCs w:val="18"/>
                <w:lang w:val="es-MX"/>
              </w:rPr>
              <w:t xml:space="preserve"> </w:t>
            </w:r>
            <w:r w:rsidRPr="009C415C">
              <w:rPr>
                <w:rFonts w:ascii="Arial" w:hAnsi="Arial" w:cs="Arial"/>
                <w:sz w:val="18"/>
                <w:szCs w:val="18"/>
                <w:lang w:val="es-MX"/>
              </w:rPr>
              <w:t>apoderado (ejemplo pasaporte vigente,</w:t>
            </w:r>
            <w:r w:rsidRPr="009C415C">
              <w:rPr>
                <w:rFonts w:ascii="Arial" w:hAnsi="Arial" w:cs="Arial"/>
                <w:spacing w:val="9"/>
                <w:sz w:val="18"/>
                <w:szCs w:val="18"/>
                <w:lang w:val="es-MX"/>
              </w:rPr>
              <w:t xml:space="preserve"> </w:t>
            </w:r>
            <w:r w:rsidRPr="009C415C">
              <w:rPr>
                <w:rFonts w:ascii="Arial" w:hAnsi="Arial" w:cs="Arial"/>
                <w:sz w:val="18"/>
                <w:szCs w:val="18"/>
                <w:lang w:val="es-MX"/>
              </w:rPr>
              <w:t>credencial para votar vigente o cedula</w:t>
            </w:r>
            <w:r w:rsidRPr="009C415C">
              <w:rPr>
                <w:rFonts w:ascii="Arial" w:hAnsi="Arial" w:cs="Arial"/>
                <w:spacing w:val="-9"/>
                <w:sz w:val="18"/>
                <w:szCs w:val="18"/>
                <w:lang w:val="es-MX"/>
              </w:rPr>
              <w:t xml:space="preserve"> </w:t>
            </w:r>
            <w:r w:rsidRPr="009C415C">
              <w:rPr>
                <w:rFonts w:ascii="Arial" w:hAnsi="Arial" w:cs="Arial"/>
                <w:sz w:val="18"/>
                <w:szCs w:val="18"/>
                <w:lang w:val="es-MX"/>
              </w:rPr>
              <w:t>profesional.</w:t>
            </w:r>
          </w:p>
          <w:p w14:paraId="489EB1E6" w14:textId="77777777" w:rsidR="006C1813" w:rsidRPr="009C415C" w:rsidRDefault="006C1813" w:rsidP="00E96A22">
            <w:pPr>
              <w:pStyle w:val="TableParagraph"/>
              <w:numPr>
                <w:ilvl w:val="0"/>
                <w:numId w:val="70"/>
              </w:numPr>
              <w:tabs>
                <w:tab w:val="left" w:pos="425"/>
              </w:tabs>
              <w:autoSpaceDE/>
              <w:autoSpaceDN/>
              <w:spacing w:before="98"/>
              <w:ind w:right="144" w:firstLine="27"/>
              <w:jc w:val="both"/>
              <w:rPr>
                <w:rFonts w:ascii="Arial" w:eastAsia="Arial" w:hAnsi="Arial" w:cs="Arial"/>
                <w:sz w:val="18"/>
                <w:szCs w:val="18"/>
                <w:lang w:val="es-MX"/>
              </w:rPr>
            </w:pPr>
            <w:r w:rsidRPr="009C415C">
              <w:rPr>
                <w:rFonts w:ascii="Arial" w:hAnsi="Arial" w:cs="Arial"/>
                <w:sz w:val="18"/>
                <w:szCs w:val="18"/>
                <w:lang w:val="es-MX"/>
              </w:rPr>
              <w:t>Cédula de identificación fiscal de</w:t>
            </w:r>
            <w:r w:rsidRPr="009C415C">
              <w:rPr>
                <w:rFonts w:ascii="Arial" w:hAnsi="Arial" w:cs="Arial"/>
                <w:spacing w:val="48"/>
                <w:sz w:val="18"/>
                <w:szCs w:val="18"/>
                <w:lang w:val="es-MX"/>
              </w:rPr>
              <w:t xml:space="preserve"> </w:t>
            </w:r>
            <w:r w:rsidRPr="009C415C">
              <w:rPr>
                <w:rFonts w:ascii="Arial" w:hAnsi="Arial" w:cs="Arial"/>
                <w:sz w:val="18"/>
                <w:szCs w:val="18"/>
                <w:lang w:val="es-MX"/>
              </w:rPr>
              <w:t>la persona moral y, de manera</w:t>
            </w:r>
            <w:r w:rsidRPr="009C415C">
              <w:rPr>
                <w:rFonts w:ascii="Arial" w:hAnsi="Arial" w:cs="Arial"/>
                <w:spacing w:val="33"/>
                <w:sz w:val="18"/>
                <w:szCs w:val="18"/>
                <w:lang w:val="es-MX"/>
              </w:rPr>
              <w:t xml:space="preserve"> </w:t>
            </w:r>
            <w:r w:rsidRPr="009C415C">
              <w:rPr>
                <w:rFonts w:ascii="Arial" w:hAnsi="Arial" w:cs="Arial"/>
                <w:sz w:val="18"/>
                <w:szCs w:val="18"/>
                <w:lang w:val="es-MX"/>
              </w:rPr>
              <w:t>opcional, la de su representante legal</w:t>
            </w:r>
            <w:r w:rsidRPr="009C415C">
              <w:rPr>
                <w:rFonts w:ascii="Arial" w:hAnsi="Arial" w:cs="Arial"/>
                <w:spacing w:val="32"/>
                <w:sz w:val="18"/>
                <w:szCs w:val="18"/>
                <w:lang w:val="es-MX"/>
              </w:rPr>
              <w:t xml:space="preserve"> </w:t>
            </w:r>
            <w:r w:rsidRPr="009C415C">
              <w:rPr>
                <w:rFonts w:ascii="Arial" w:hAnsi="Arial" w:cs="Arial"/>
                <w:sz w:val="18"/>
                <w:szCs w:val="18"/>
                <w:lang w:val="es-MX"/>
              </w:rPr>
              <w:t>o apoderado.</w:t>
            </w:r>
          </w:p>
          <w:p w14:paraId="0B1B95B5" w14:textId="77777777" w:rsidR="006C1813" w:rsidRPr="009C415C" w:rsidRDefault="006C1813" w:rsidP="00E96A22">
            <w:pPr>
              <w:pStyle w:val="TableParagraph"/>
              <w:numPr>
                <w:ilvl w:val="0"/>
                <w:numId w:val="70"/>
              </w:numPr>
              <w:tabs>
                <w:tab w:val="left" w:pos="413"/>
              </w:tabs>
              <w:autoSpaceDE/>
              <w:autoSpaceDN/>
              <w:spacing w:before="101"/>
              <w:ind w:right="148" w:firstLine="27"/>
              <w:jc w:val="both"/>
              <w:rPr>
                <w:rFonts w:ascii="Arial" w:eastAsia="Arial" w:hAnsi="Arial" w:cs="Arial"/>
                <w:sz w:val="18"/>
                <w:szCs w:val="18"/>
                <w:lang w:val="es-MX"/>
              </w:rPr>
            </w:pPr>
            <w:r w:rsidRPr="009C415C">
              <w:rPr>
                <w:rFonts w:ascii="Arial" w:hAnsi="Arial" w:cs="Arial"/>
                <w:sz w:val="18"/>
                <w:szCs w:val="18"/>
                <w:lang w:val="es-MX"/>
              </w:rPr>
              <w:t>Clave única de registro de</w:t>
            </w:r>
            <w:r w:rsidRPr="009C415C">
              <w:rPr>
                <w:rFonts w:ascii="Arial" w:hAnsi="Arial" w:cs="Arial"/>
                <w:spacing w:val="-10"/>
                <w:sz w:val="18"/>
                <w:szCs w:val="18"/>
                <w:lang w:val="es-MX"/>
              </w:rPr>
              <w:t xml:space="preserve"> </w:t>
            </w:r>
            <w:r w:rsidRPr="009C415C">
              <w:rPr>
                <w:rFonts w:ascii="Arial" w:hAnsi="Arial" w:cs="Arial"/>
                <w:sz w:val="18"/>
                <w:szCs w:val="18"/>
                <w:lang w:val="es-MX"/>
              </w:rPr>
              <w:t>población del representante legal o apoderado,</w:t>
            </w:r>
            <w:r w:rsidRPr="009C415C">
              <w:rPr>
                <w:rFonts w:ascii="Arial" w:hAnsi="Arial" w:cs="Arial"/>
                <w:spacing w:val="26"/>
                <w:sz w:val="18"/>
                <w:szCs w:val="18"/>
                <w:lang w:val="es-MX"/>
              </w:rPr>
              <w:t xml:space="preserve"> </w:t>
            </w:r>
            <w:r w:rsidRPr="009C415C">
              <w:rPr>
                <w:rFonts w:ascii="Arial" w:hAnsi="Arial" w:cs="Arial"/>
                <w:sz w:val="18"/>
                <w:szCs w:val="18"/>
                <w:lang w:val="es-MX"/>
              </w:rPr>
              <w:t>si existe en el país de</w:t>
            </w:r>
            <w:r w:rsidRPr="009C415C">
              <w:rPr>
                <w:rFonts w:ascii="Arial" w:hAnsi="Arial" w:cs="Arial"/>
                <w:spacing w:val="-7"/>
                <w:sz w:val="18"/>
                <w:szCs w:val="18"/>
                <w:lang w:val="es-MX"/>
              </w:rPr>
              <w:t xml:space="preserve"> </w:t>
            </w:r>
            <w:r w:rsidRPr="009C415C">
              <w:rPr>
                <w:rFonts w:ascii="Arial" w:hAnsi="Arial" w:cs="Arial"/>
                <w:sz w:val="18"/>
                <w:szCs w:val="18"/>
                <w:lang w:val="es-MX"/>
              </w:rPr>
              <w:t>origen.</w:t>
            </w:r>
          </w:p>
        </w:tc>
      </w:tr>
    </w:tbl>
    <w:p w14:paraId="20E77FDC" w14:textId="77777777" w:rsidR="006C1813" w:rsidRPr="000E513A" w:rsidRDefault="006C1813" w:rsidP="006C1813">
      <w:pPr>
        <w:spacing w:before="1"/>
        <w:rPr>
          <w:rFonts w:ascii="Arial" w:eastAsia="Arial" w:hAnsi="Arial" w:cs="Arial"/>
          <w:sz w:val="18"/>
          <w:szCs w:val="18"/>
        </w:rPr>
      </w:pPr>
    </w:p>
    <w:p w14:paraId="6C20E40D" w14:textId="77777777" w:rsidR="006C1813" w:rsidRPr="000E513A" w:rsidRDefault="006C1813" w:rsidP="006C1813">
      <w:pPr>
        <w:pStyle w:val="Textoindependiente"/>
        <w:spacing w:before="69"/>
        <w:ind w:right="126"/>
        <w:rPr>
          <w:rFonts w:cs="Arial"/>
          <w:sz w:val="18"/>
          <w:szCs w:val="18"/>
        </w:rPr>
      </w:pPr>
      <w:r w:rsidRPr="000E513A">
        <w:rPr>
          <w:rFonts w:cs="Arial"/>
          <w:sz w:val="18"/>
          <w:szCs w:val="18"/>
        </w:rPr>
        <w:t>CompraINE emitirá un aviso de recepción de la información a que alude</w:t>
      </w:r>
      <w:r w:rsidRPr="000E513A">
        <w:rPr>
          <w:rFonts w:cs="Arial"/>
          <w:spacing w:val="33"/>
          <w:sz w:val="18"/>
          <w:szCs w:val="18"/>
        </w:rPr>
        <w:t xml:space="preserve"> </w:t>
      </w:r>
      <w:r w:rsidRPr="000E513A">
        <w:rPr>
          <w:rFonts w:cs="Arial"/>
          <w:sz w:val="18"/>
          <w:szCs w:val="18"/>
        </w:rPr>
        <w:t>este numeral.</w:t>
      </w:r>
    </w:p>
    <w:p w14:paraId="44D9AB5A" w14:textId="77777777" w:rsidR="006C1813" w:rsidRPr="000E513A" w:rsidRDefault="006C1813" w:rsidP="006C1813">
      <w:pPr>
        <w:rPr>
          <w:rFonts w:ascii="Arial" w:eastAsia="Arial" w:hAnsi="Arial" w:cs="Arial"/>
          <w:sz w:val="18"/>
          <w:szCs w:val="18"/>
        </w:rPr>
      </w:pPr>
    </w:p>
    <w:p w14:paraId="6D8F736F" w14:textId="77777777" w:rsidR="006C1813" w:rsidRPr="000E513A" w:rsidRDefault="006C1813" w:rsidP="00E96A22">
      <w:pPr>
        <w:pStyle w:val="Prrafodelista"/>
        <w:numPr>
          <w:ilvl w:val="0"/>
          <w:numId w:val="73"/>
        </w:numPr>
        <w:tabs>
          <w:tab w:val="left" w:pos="822"/>
        </w:tabs>
        <w:ind w:right="122" w:firstLine="288"/>
        <w:contextualSpacing w:val="0"/>
        <w:jc w:val="both"/>
        <w:rPr>
          <w:rFonts w:ascii="Arial" w:eastAsia="Arial" w:hAnsi="Arial" w:cs="Arial"/>
          <w:sz w:val="18"/>
          <w:szCs w:val="18"/>
        </w:rPr>
      </w:pPr>
      <w:r w:rsidRPr="000E513A">
        <w:rPr>
          <w:rFonts w:ascii="Arial" w:hAnsi="Arial" w:cs="Arial"/>
          <w:sz w:val="18"/>
          <w:szCs w:val="18"/>
        </w:rPr>
        <w:t>Una</w:t>
      </w:r>
      <w:r w:rsidRPr="000E513A">
        <w:rPr>
          <w:rFonts w:ascii="Arial" w:hAnsi="Arial" w:cs="Arial"/>
          <w:spacing w:val="27"/>
          <w:sz w:val="18"/>
          <w:szCs w:val="18"/>
        </w:rPr>
        <w:t xml:space="preserve"> </w:t>
      </w:r>
      <w:r w:rsidRPr="000E513A">
        <w:rPr>
          <w:rFonts w:ascii="Arial" w:hAnsi="Arial" w:cs="Arial"/>
          <w:sz w:val="18"/>
          <w:szCs w:val="18"/>
        </w:rPr>
        <w:t>vez</w:t>
      </w:r>
      <w:r w:rsidRPr="000E513A">
        <w:rPr>
          <w:rFonts w:ascii="Arial" w:hAnsi="Arial" w:cs="Arial"/>
          <w:spacing w:val="26"/>
          <w:sz w:val="18"/>
          <w:szCs w:val="18"/>
        </w:rPr>
        <w:t xml:space="preserve"> </w:t>
      </w:r>
      <w:r w:rsidRPr="000E513A">
        <w:rPr>
          <w:rFonts w:ascii="Arial" w:hAnsi="Arial" w:cs="Arial"/>
          <w:sz w:val="18"/>
          <w:szCs w:val="18"/>
        </w:rPr>
        <w:t>que</w:t>
      </w:r>
      <w:r w:rsidRPr="000E513A">
        <w:rPr>
          <w:rFonts w:ascii="Arial" w:hAnsi="Arial" w:cs="Arial"/>
          <w:spacing w:val="26"/>
          <w:sz w:val="18"/>
          <w:szCs w:val="18"/>
        </w:rPr>
        <w:t xml:space="preserve"> </w:t>
      </w:r>
      <w:r w:rsidRPr="000E513A">
        <w:rPr>
          <w:rFonts w:ascii="Arial" w:hAnsi="Arial" w:cs="Arial"/>
          <w:sz w:val="18"/>
          <w:szCs w:val="18"/>
        </w:rPr>
        <w:t>el</w:t>
      </w:r>
      <w:r w:rsidRPr="000E513A">
        <w:rPr>
          <w:rFonts w:ascii="Arial" w:hAnsi="Arial" w:cs="Arial"/>
          <w:spacing w:val="26"/>
          <w:sz w:val="18"/>
          <w:szCs w:val="18"/>
        </w:rPr>
        <w:t xml:space="preserve"> </w:t>
      </w:r>
      <w:r w:rsidRPr="000E513A">
        <w:rPr>
          <w:rFonts w:ascii="Arial" w:hAnsi="Arial" w:cs="Arial"/>
          <w:sz w:val="18"/>
          <w:szCs w:val="18"/>
        </w:rPr>
        <w:t>interesado</w:t>
      </w:r>
      <w:r w:rsidRPr="000E513A">
        <w:rPr>
          <w:rFonts w:ascii="Arial" w:hAnsi="Arial" w:cs="Arial"/>
          <w:spacing w:val="26"/>
          <w:sz w:val="18"/>
          <w:szCs w:val="18"/>
        </w:rPr>
        <w:t xml:space="preserve"> </w:t>
      </w:r>
      <w:r w:rsidRPr="000E513A">
        <w:rPr>
          <w:rFonts w:ascii="Arial" w:hAnsi="Arial" w:cs="Arial"/>
          <w:sz w:val="18"/>
          <w:szCs w:val="18"/>
        </w:rPr>
        <w:t>licitante,</w:t>
      </w:r>
      <w:r w:rsidRPr="000E513A">
        <w:rPr>
          <w:rFonts w:ascii="Arial" w:hAnsi="Arial" w:cs="Arial"/>
          <w:spacing w:val="26"/>
          <w:sz w:val="18"/>
          <w:szCs w:val="18"/>
        </w:rPr>
        <w:t xml:space="preserve"> </w:t>
      </w:r>
      <w:r w:rsidRPr="000E513A">
        <w:rPr>
          <w:rFonts w:ascii="Arial" w:hAnsi="Arial" w:cs="Arial"/>
          <w:sz w:val="18"/>
          <w:szCs w:val="18"/>
        </w:rPr>
        <w:t>nacional</w:t>
      </w:r>
      <w:r w:rsidRPr="000E513A">
        <w:rPr>
          <w:rFonts w:ascii="Arial" w:hAnsi="Arial" w:cs="Arial"/>
          <w:spacing w:val="26"/>
          <w:sz w:val="18"/>
          <w:szCs w:val="18"/>
        </w:rPr>
        <w:t xml:space="preserve"> </w:t>
      </w:r>
      <w:r w:rsidRPr="000E513A">
        <w:rPr>
          <w:rFonts w:ascii="Arial" w:hAnsi="Arial" w:cs="Arial"/>
          <w:sz w:val="18"/>
          <w:szCs w:val="18"/>
        </w:rPr>
        <w:t>o</w:t>
      </w:r>
      <w:r w:rsidRPr="000E513A">
        <w:rPr>
          <w:rFonts w:ascii="Arial" w:hAnsi="Arial" w:cs="Arial"/>
          <w:spacing w:val="26"/>
          <w:sz w:val="18"/>
          <w:szCs w:val="18"/>
        </w:rPr>
        <w:t xml:space="preserve"> </w:t>
      </w:r>
      <w:r w:rsidRPr="000E513A">
        <w:rPr>
          <w:rFonts w:ascii="Arial" w:hAnsi="Arial" w:cs="Arial"/>
          <w:sz w:val="18"/>
          <w:szCs w:val="18"/>
        </w:rPr>
        <w:t>extranjero,</w:t>
      </w:r>
      <w:r w:rsidRPr="000E513A">
        <w:rPr>
          <w:rFonts w:ascii="Arial" w:hAnsi="Arial" w:cs="Arial"/>
          <w:spacing w:val="26"/>
          <w:sz w:val="18"/>
          <w:szCs w:val="18"/>
        </w:rPr>
        <w:t xml:space="preserve"> </w:t>
      </w:r>
      <w:r w:rsidRPr="000E513A">
        <w:rPr>
          <w:rFonts w:ascii="Arial" w:hAnsi="Arial" w:cs="Arial"/>
          <w:sz w:val="18"/>
          <w:szCs w:val="18"/>
        </w:rPr>
        <w:t>haya</w:t>
      </w:r>
      <w:r w:rsidRPr="000E513A">
        <w:rPr>
          <w:rFonts w:ascii="Arial" w:hAnsi="Arial" w:cs="Arial"/>
          <w:spacing w:val="26"/>
          <w:sz w:val="18"/>
          <w:szCs w:val="18"/>
        </w:rPr>
        <w:t xml:space="preserve"> </w:t>
      </w:r>
      <w:r w:rsidRPr="000E513A">
        <w:rPr>
          <w:rFonts w:ascii="Arial" w:hAnsi="Arial" w:cs="Arial"/>
          <w:sz w:val="18"/>
          <w:szCs w:val="18"/>
        </w:rPr>
        <w:t>capturado debidamente los datos determinados como obligatorios en el formulario de</w:t>
      </w:r>
      <w:r w:rsidRPr="000E513A">
        <w:rPr>
          <w:rFonts w:ascii="Arial" w:hAnsi="Arial" w:cs="Arial"/>
          <w:spacing w:val="-1"/>
          <w:sz w:val="18"/>
          <w:szCs w:val="18"/>
        </w:rPr>
        <w:t xml:space="preserve"> </w:t>
      </w:r>
      <w:r w:rsidRPr="000E513A">
        <w:rPr>
          <w:rFonts w:ascii="Arial" w:hAnsi="Arial" w:cs="Arial"/>
          <w:sz w:val="18"/>
          <w:szCs w:val="18"/>
        </w:rPr>
        <w:t>registro a</w:t>
      </w:r>
      <w:r w:rsidRPr="000E513A">
        <w:rPr>
          <w:rFonts w:ascii="Arial" w:hAnsi="Arial" w:cs="Arial"/>
          <w:spacing w:val="22"/>
          <w:sz w:val="18"/>
          <w:szCs w:val="18"/>
        </w:rPr>
        <w:t xml:space="preserve"> </w:t>
      </w:r>
      <w:r w:rsidRPr="000E513A">
        <w:rPr>
          <w:rFonts w:ascii="Arial" w:hAnsi="Arial" w:cs="Arial"/>
          <w:sz w:val="18"/>
          <w:szCs w:val="18"/>
        </w:rPr>
        <w:t>que</w:t>
      </w:r>
      <w:r w:rsidRPr="000E513A">
        <w:rPr>
          <w:rFonts w:ascii="Arial" w:hAnsi="Arial" w:cs="Arial"/>
          <w:spacing w:val="22"/>
          <w:sz w:val="18"/>
          <w:szCs w:val="18"/>
        </w:rPr>
        <w:t xml:space="preserve"> </w:t>
      </w:r>
      <w:r w:rsidRPr="000E513A">
        <w:rPr>
          <w:rFonts w:ascii="Arial" w:hAnsi="Arial" w:cs="Arial"/>
          <w:sz w:val="18"/>
          <w:szCs w:val="18"/>
        </w:rPr>
        <w:t>alude</w:t>
      </w:r>
      <w:r w:rsidRPr="000E513A">
        <w:rPr>
          <w:rFonts w:ascii="Arial" w:hAnsi="Arial" w:cs="Arial"/>
          <w:spacing w:val="22"/>
          <w:sz w:val="18"/>
          <w:szCs w:val="18"/>
        </w:rPr>
        <w:t xml:space="preserve"> </w:t>
      </w:r>
      <w:r w:rsidRPr="000E513A">
        <w:rPr>
          <w:rFonts w:ascii="Arial" w:hAnsi="Arial" w:cs="Arial"/>
          <w:sz w:val="18"/>
          <w:szCs w:val="18"/>
        </w:rPr>
        <w:t>el</w:t>
      </w:r>
      <w:r w:rsidRPr="000E513A">
        <w:rPr>
          <w:rFonts w:ascii="Arial" w:hAnsi="Arial" w:cs="Arial"/>
          <w:spacing w:val="21"/>
          <w:sz w:val="18"/>
          <w:szCs w:val="18"/>
        </w:rPr>
        <w:t xml:space="preserve"> </w:t>
      </w:r>
      <w:r w:rsidRPr="000E513A">
        <w:rPr>
          <w:rFonts w:ascii="Arial" w:hAnsi="Arial" w:cs="Arial"/>
          <w:sz w:val="18"/>
          <w:szCs w:val="18"/>
        </w:rPr>
        <w:t>primer</w:t>
      </w:r>
      <w:r w:rsidRPr="000E513A">
        <w:rPr>
          <w:rFonts w:ascii="Arial" w:hAnsi="Arial" w:cs="Arial"/>
          <w:spacing w:val="21"/>
          <w:sz w:val="18"/>
          <w:szCs w:val="18"/>
        </w:rPr>
        <w:t xml:space="preserve"> </w:t>
      </w:r>
      <w:r w:rsidRPr="000E513A">
        <w:rPr>
          <w:rFonts w:ascii="Arial" w:hAnsi="Arial" w:cs="Arial"/>
          <w:sz w:val="18"/>
          <w:szCs w:val="18"/>
        </w:rPr>
        <w:t>párrafo</w:t>
      </w:r>
      <w:r w:rsidRPr="000E513A">
        <w:rPr>
          <w:rFonts w:ascii="Arial" w:hAnsi="Arial" w:cs="Arial"/>
          <w:spacing w:val="22"/>
          <w:sz w:val="18"/>
          <w:szCs w:val="18"/>
        </w:rPr>
        <w:t xml:space="preserve"> </w:t>
      </w:r>
      <w:r w:rsidRPr="000E513A">
        <w:rPr>
          <w:rFonts w:ascii="Arial" w:hAnsi="Arial" w:cs="Arial"/>
          <w:sz w:val="18"/>
          <w:szCs w:val="18"/>
        </w:rPr>
        <w:t>del</w:t>
      </w:r>
      <w:r w:rsidRPr="000E513A">
        <w:rPr>
          <w:rFonts w:ascii="Arial" w:hAnsi="Arial" w:cs="Arial"/>
          <w:spacing w:val="21"/>
          <w:sz w:val="18"/>
          <w:szCs w:val="18"/>
        </w:rPr>
        <w:t xml:space="preserve"> </w:t>
      </w:r>
      <w:r w:rsidRPr="000E513A">
        <w:rPr>
          <w:rFonts w:ascii="Arial" w:hAnsi="Arial" w:cs="Arial"/>
          <w:sz w:val="18"/>
          <w:szCs w:val="18"/>
        </w:rPr>
        <w:t>numeral</w:t>
      </w:r>
      <w:r w:rsidRPr="000E513A">
        <w:rPr>
          <w:rFonts w:ascii="Arial" w:hAnsi="Arial" w:cs="Arial"/>
          <w:spacing w:val="22"/>
          <w:sz w:val="18"/>
          <w:szCs w:val="18"/>
        </w:rPr>
        <w:t xml:space="preserve"> </w:t>
      </w:r>
      <w:r w:rsidRPr="000E513A">
        <w:rPr>
          <w:rFonts w:ascii="Arial" w:hAnsi="Arial" w:cs="Arial"/>
          <w:sz w:val="18"/>
          <w:szCs w:val="18"/>
        </w:rPr>
        <w:t>anterior,</w:t>
      </w:r>
      <w:r w:rsidRPr="000E513A">
        <w:rPr>
          <w:rFonts w:ascii="Arial" w:hAnsi="Arial" w:cs="Arial"/>
          <w:spacing w:val="22"/>
          <w:sz w:val="18"/>
          <w:szCs w:val="18"/>
        </w:rPr>
        <w:t xml:space="preserve"> </w:t>
      </w:r>
      <w:r w:rsidRPr="000E513A">
        <w:rPr>
          <w:rFonts w:ascii="Arial" w:hAnsi="Arial" w:cs="Arial"/>
          <w:sz w:val="18"/>
          <w:szCs w:val="18"/>
        </w:rPr>
        <w:t>CompraINE</w:t>
      </w:r>
      <w:r w:rsidRPr="000E513A">
        <w:rPr>
          <w:rFonts w:ascii="Arial" w:hAnsi="Arial" w:cs="Arial"/>
          <w:spacing w:val="22"/>
          <w:sz w:val="18"/>
          <w:szCs w:val="18"/>
        </w:rPr>
        <w:t xml:space="preserve"> </w:t>
      </w:r>
      <w:r w:rsidRPr="000E513A">
        <w:rPr>
          <w:rFonts w:ascii="Arial" w:hAnsi="Arial" w:cs="Arial"/>
          <w:sz w:val="18"/>
          <w:szCs w:val="18"/>
        </w:rPr>
        <w:t>le</w:t>
      </w:r>
      <w:r w:rsidRPr="000E513A">
        <w:rPr>
          <w:rFonts w:ascii="Arial" w:hAnsi="Arial" w:cs="Arial"/>
          <w:spacing w:val="20"/>
          <w:sz w:val="18"/>
          <w:szCs w:val="18"/>
        </w:rPr>
        <w:t xml:space="preserve"> </w:t>
      </w:r>
      <w:r w:rsidRPr="000E513A">
        <w:rPr>
          <w:rFonts w:ascii="Arial" w:hAnsi="Arial" w:cs="Arial"/>
          <w:sz w:val="18"/>
          <w:szCs w:val="18"/>
        </w:rPr>
        <w:t>hará</w:t>
      </w:r>
      <w:r w:rsidRPr="000E513A">
        <w:rPr>
          <w:rFonts w:ascii="Arial" w:hAnsi="Arial" w:cs="Arial"/>
          <w:spacing w:val="22"/>
          <w:sz w:val="18"/>
          <w:szCs w:val="18"/>
        </w:rPr>
        <w:t xml:space="preserve"> </w:t>
      </w:r>
      <w:r w:rsidRPr="000E513A">
        <w:rPr>
          <w:rFonts w:ascii="Arial" w:hAnsi="Arial" w:cs="Arial"/>
          <w:sz w:val="18"/>
          <w:szCs w:val="18"/>
        </w:rPr>
        <w:t>llegar</w:t>
      </w:r>
      <w:r w:rsidRPr="000E513A">
        <w:rPr>
          <w:rFonts w:ascii="Arial" w:hAnsi="Arial" w:cs="Arial"/>
          <w:spacing w:val="23"/>
          <w:sz w:val="18"/>
          <w:szCs w:val="18"/>
        </w:rPr>
        <w:t xml:space="preserve"> </w:t>
      </w:r>
      <w:r w:rsidRPr="000E513A">
        <w:rPr>
          <w:rFonts w:ascii="Arial" w:hAnsi="Arial" w:cs="Arial"/>
          <w:sz w:val="18"/>
          <w:szCs w:val="18"/>
        </w:rPr>
        <w:t>vía correo electrónico dentro de los 5 (cinco) días naturales posteriores,</w:t>
      </w:r>
      <w:r w:rsidRPr="000E513A">
        <w:rPr>
          <w:rFonts w:ascii="Arial" w:hAnsi="Arial" w:cs="Arial"/>
          <w:spacing w:val="33"/>
          <w:sz w:val="18"/>
          <w:szCs w:val="18"/>
        </w:rPr>
        <w:t xml:space="preserve"> </w:t>
      </w:r>
      <w:r w:rsidRPr="000E513A">
        <w:rPr>
          <w:rFonts w:ascii="Arial" w:hAnsi="Arial" w:cs="Arial"/>
          <w:sz w:val="18"/>
          <w:szCs w:val="18"/>
        </w:rPr>
        <w:t>una contraseña inicial de usuario registrado, la cual deberá modificar de</w:t>
      </w:r>
      <w:r w:rsidRPr="000E513A">
        <w:rPr>
          <w:rFonts w:ascii="Arial" w:hAnsi="Arial" w:cs="Arial"/>
          <w:spacing w:val="64"/>
          <w:sz w:val="18"/>
          <w:szCs w:val="18"/>
        </w:rPr>
        <w:t xml:space="preserve"> </w:t>
      </w:r>
      <w:r w:rsidRPr="000E513A">
        <w:rPr>
          <w:rFonts w:ascii="Arial" w:hAnsi="Arial" w:cs="Arial"/>
          <w:sz w:val="18"/>
          <w:szCs w:val="18"/>
        </w:rPr>
        <w:t>manera inmediata</w:t>
      </w:r>
      <w:r w:rsidRPr="000E513A">
        <w:rPr>
          <w:rFonts w:ascii="Arial" w:hAnsi="Arial" w:cs="Arial"/>
          <w:spacing w:val="36"/>
          <w:sz w:val="18"/>
          <w:szCs w:val="18"/>
        </w:rPr>
        <w:t xml:space="preserve"> </w:t>
      </w:r>
      <w:r w:rsidRPr="000E513A">
        <w:rPr>
          <w:rFonts w:ascii="Arial" w:hAnsi="Arial" w:cs="Arial"/>
          <w:sz w:val="18"/>
          <w:szCs w:val="18"/>
        </w:rPr>
        <w:t>con</w:t>
      </w:r>
      <w:r w:rsidRPr="000E513A">
        <w:rPr>
          <w:rFonts w:ascii="Arial" w:hAnsi="Arial" w:cs="Arial"/>
          <w:spacing w:val="36"/>
          <w:sz w:val="18"/>
          <w:szCs w:val="18"/>
        </w:rPr>
        <w:t xml:space="preserve"> </w:t>
      </w:r>
      <w:r w:rsidRPr="000E513A">
        <w:rPr>
          <w:rFonts w:ascii="Arial" w:hAnsi="Arial" w:cs="Arial"/>
          <w:sz w:val="18"/>
          <w:szCs w:val="18"/>
        </w:rPr>
        <w:t>la</w:t>
      </w:r>
      <w:r w:rsidRPr="000E513A">
        <w:rPr>
          <w:rFonts w:ascii="Arial" w:hAnsi="Arial" w:cs="Arial"/>
          <w:spacing w:val="36"/>
          <w:sz w:val="18"/>
          <w:szCs w:val="18"/>
        </w:rPr>
        <w:t xml:space="preserve"> </w:t>
      </w:r>
      <w:r w:rsidRPr="000E513A">
        <w:rPr>
          <w:rFonts w:ascii="Arial" w:hAnsi="Arial" w:cs="Arial"/>
          <w:sz w:val="18"/>
          <w:szCs w:val="18"/>
        </w:rPr>
        <w:t>finalidad</w:t>
      </w:r>
      <w:r w:rsidRPr="000E513A">
        <w:rPr>
          <w:rFonts w:ascii="Arial" w:hAnsi="Arial" w:cs="Arial"/>
          <w:spacing w:val="36"/>
          <w:sz w:val="18"/>
          <w:szCs w:val="18"/>
        </w:rPr>
        <w:t xml:space="preserve"> </w:t>
      </w:r>
      <w:r w:rsidRPr="000E513A">
        <w:rPr>
          <w:rFonts w:ascii="Arial" w:hAnsi="Arial" w:cs="Arial"/>
          <w:sz w:val="18"/>
          <w:szCs w:val="18"/>
        </w:rPr>
        <w:t>de</w:t>
      </w:r>
      <w:r w:rsidRPr="000E513A">
        <w:rPr>
          <w:rFonts w:ascii="Arial" w:hAnsi="Arial" w:cs="Arial"/>
          <w:spacing w:val="39"/>
          <w:sz w:val="18"/>
          <w:szCs w:val="18"/>
        </w:rPr>
        <w:t xml:space="preserve"> </w:t>
      </w:r>
      <w:r w:rsidRPr="000E513A">
        <w:rPr>
          <w:rFonts w:ascii="Arial" w:hAnsi="Arial" w:cs="Arial"/>
          <w:sz w:val="18"/>
          <w:szCs w:val="18"/>
        </w:rPr>
        <w:t>salvaguardar</w:t>
      </w:r>
      <w:r w:rsidRPr="000E513A">
        <w:rPr>
          <w:rFonts w:ascii="Arial" w:hAnsi="Arial" w:cs="Arial"/>
          <w:spacing w:val="37"/>
          <w:sz w:val="18"/>
          <w:szCs w:val="18"/>
        </w:rPr>
        <w:t xml:space="preserve"> </w:t>
      </w:r>
      <w:r w:rsidRPr="000E513A">
        <w:rPr>
          <w:rFonts w:ascii="Arial" w:hAnsi="Arial" w:cs="Arial"/>
          <w:sz w:val="18"/>
          <w:szCs w:val="18"/>
        </w:rPr>
        <w:t>la</w:t>
      </w:r>
      <w:r w:rsidRPr="000E513A">
        <w:rPr>
          <w:rFonts w:ascii="Arial" w:hAnsi="Arial" w:cs="Arial"/>
          <w:spacing w:val="38"/>
          <w:sz w:val="18"/>
          <w:szCs w:val="18"/>
        </w:rPr>
        <w:t xml:space="preserve"> </w:t>
      </w:r>
      <w:r w:rsidRPr="000E513A">
        <w:rPr>
          <w:rFonts w:ascii="Arial" w:hAnsi="Arial" w:cs="Arial"/>
          <w:sz w:val="18"/>
          <w:szCs w:val="18"/>
        </w:rPr>
        <w:t>confidencialidad</w:t>
      </w:r>
      <w:r w:rsidRPr="000E513A">
        <w:rPr>
          <w:rFonts w:ascii="Arial" w:hAnsi="Arial" w:cs="Arial"/>
          <w:spacing w:val="36"/>
          <w:sz w:val="18"/>
          <w:szCs w:val="18"/>
        </w:rPr>
        <w:t xml:space="preserve"> </w:t>
      </w:r>
      <w:r w:rsidRPr="000E513A">
        <w:rPr>
          <w:rFonts w:ascii="Arial" w:hAnsi="Arial" w:cs="Arial"/>
          <w:sz w:val="18"/>
          <w:szCs w:val="18"/>
        </w:rPr>
        <w:t>de</w:t>
      </w:r>
      <w:r w:rsidRPr="000E513A">
        <w:rPr>
          <w:rFonts w:ascii="Arial" w:hAnsi="Arial" w:cs="Arial"/>
          <w:spacing w:val="34"/>
          <w:sz w:val="18"/>
          <w:szCs w:val="18"/>
        </w:rPr>
        <w:t xml:space="preserve"> </w:t>
      </w:r>
      <w:r w:rsidRPr="000E513A">
        <w:rPr>
          <w:rFonts w:ascii="Arial" w:hAnsi="Arial" w:cs="Arial"/>
          <w:sz w:val="18"/>
          <w:szCs w:val="18"/>
        </w:rPr>
        <w:t>la</w:t>
      </w:r>
      <w:r w:rsidRPr="000E513A">
        <w:rPr>
          <w:rFonts w:ascii="Arial" w:hAnsi="Arial" w:cs="Arial"/>
          <w:spacing w:val="38"/>
          <w:sz w:val="18"/>
          <w:szCs w:val="18"/>
        </w:rPr>
        <w:t xml:space="preserve"> </w:t>
      </w:r>
      <w:r w:rsidRPr="000E513A">
        <w:rPr>
          <w:rFonts w:ascii="Arial" w:hAnsi="Arial" w:cs="Arial"/>
          <w:sz w:val="18"/>
          <w:szCs w:val="18"/>
        </w:rPr>
        <w:t>información que remita a través de</w:t>
      </w:r>
      <w:r w:rsidRPr="000E513A">
        <w:rPr>
          <w:rFonts w:ascii="Arial" w:hAnsi="Arial" w:cs="Arial"/>
          <w:spacing w:val="-4"/>
          <w:sz w:val="18"/>
          <w:szCs w:val="18"/>
        </w:rPr>
        <w:t xml:space="preserve"> </w:t>
      </w:r>
      <w:r w:rsidRPr="000E513A">
        <w:rPr>
          <w:rFonts w:ascii="Arial" w:hAnsi="Arial" w:cs="Arial"/>
          <w:sz w:val="18"/>
          <w:szCs w:val="18"/>
        </w:rPr>
        <w:t>CompraINE.</w:t>
      </w:r>
    </w:p>
    <w:p w14:paraId="334C5E10" w14:textId="77777777" w:rsidR="006C1813" w:rsidRPr="000E513A" w:rsidRDefault="006C1813" w:rsidP="006C1813">
      <w:pPr>
        <w:rPr>
          <w:rFonts w:ascii="Arial" w:eastAsia="Arial" w:hAnsi="Arial" w:cs="Arial"/>
          <w:sz w:val="18"/>
          <w:szCs w:val="18"/>
        </w:rPr>
      </w:pPr>
    </w:p>
    <w:p w14:paraId="13C165A8" w14:textId="77777777" w:rsidR="006C1813" w:rsidRPr="000E513A" w:rsidRDefault="006C1813" w:rsidP="00E96A22">
      <w:pPr>
        <w:pStyle w:val="Prrafodelista"/>
        <w:numPr>
          <w:ilvl w:val="0"/>
          <w:numId w:val="73"/>
        </w:numPr>
        <w:tabs>
          <w:tab w:val="left" w:pos="815"/>
        </w:tabs>
        <w:ind w:right="124" w:firstLine="288"/>
        <w:contextualSpacing w:val="0"/>
        <w:jc w:val="both"/>
        <w:rPr>
          <w:rFonts w:ascii="Arial" w:eastAsia="Arial" w:hAnsi="Arial" w:cs="Arial"/>
          <w:sz w:val="18"/>
          <w:szCs w:val="18"/>
        </w:rPr>
      </w:pPr>
      <w:r w:rsidRPr="000E513A">
        <w:rPr>
          <w:rFonts w:ascii="Arial" w:hAnsi="Arial" w:cs="Arial"/>
          <w:sz w:val="18"/>
          <w:szCs w:val="18"/>
        </w:rPr>
        <w:t>Para la presentación y firma de proposiciones a través de CompraINE,</w:t>
      </w:r>
      <w:r w:rsidRPr="000E513A">
        <w:rPr>
          <w:rFonts w:ascii="Arial" w:hAnsi="Arial" w:cs="Arial"/>
          <w:spacing w:val="16"/>
          <w:sz w:val="18"/>
          <w:szCs w:val="18"/>
        </w:rPr>
        <w:t xml:space="preserve"> </w:t>
      </w:r>
      <w:r w:rsidRPr="000E513A">
        <w:rPr>
          <w:rFonts w:ascii="Arial" w:hAnsi="Arial" w:cs="Arial"/>
          <w:sz w:val="18"/>
          <w:szCs w:val="18"/>
        </w:rPr>
        <w:t>los licitantes</w:t>
      </w:r>
      <w:r w:rsidRPr="000E513A">
        <w:rPr>
          <w:rFonts w:ascii="Arial" w:hAnsi="Arial" w:cs="Arial"/>
          <w:spacing w:val="23"/>
          <w:sz w:val="18"/>
          <w:szCs w:val="18"/>
        </w:rPr>
        <w:t xml:space="preserve"> </w:t>
      </w:r>
      <w:r w:rsidRPr="000E513A">
        <w:rPr>
          <w:rFonts w:ascii="Arial" w:hAnsi="Arial" w:cs="Arial"/>
          <w:sz w:val="18"/>
          <w:szCs w:val="18"/>
        </w:rPr>
        <w:t>nacionales</w:t>
      </w:r>
      <w:r w:rsidRPr="000E513A">
        <w:rPr>
          <w:rFonts w:ascii="Arial" w:hAnsi="Arial" w:cs="Arial"/>
          <w:spacing w:val="24"/>
          <w:sz w:val="18"/>
          <w:szCs w:val="18"/>
        </w:rPr>
        <w:t xml:space="preserve"> </w:t>
      </w:r>
      <w:r w:rsidRPr="000E513A">
        <w:rPr>
          <w:rFonts w:ascii="Arial" w:hAnsi="Arial" w:cs="Arial"/>
          <w:sz w:val="18"/>
          <w:szCs w:val="18"/>
        </w:rPr>
        <w:t>deberán</w:t>
      </w:r>
      <w:r w:rsidRPr="000E513A">
        <w:rPr>
          <w:rFonts w:ascii="Arial" w:hAnsi="Arial" w:cs="Arial"/>
          <w:spacing w:val="26"/>
          <w:sz w:val="18"/>
          <w:szCs w:val="18"/>
        </w:rPr>
        <w:t xml:space="preserve"> </w:t>
      </w:r>
      <w:r w:rsidRPr="000E513A">
        <w:rPr>
          <w:rFonts w:ascii="Arial" w:hAnsi="Arial" w:cs="Arial"/>
          <w:sz w:val="18"/>
          <w:szCs w:val="18"/>
        </w:rPr>
        <w:t>utilizar</w:t>
      </w:r>
      <w:r w:rsidRPr="000E513A">
        <w:rPr>
          <w:rFonts w:ascii="Arial" w:hAnsi="Arial" w:cs="Arial"/>
          <w:spacing w:val="25"/>
          <w:sz w:val="18"/>
          <w:szCs w:val="18"/>
        </w:rPr>
        <w:t xml:space="preserve"> </w:t>
      </w:r>
      <w:r w:rsidRPr="000E513A">
        <w:rPr>
          <w:rFonts w:ascii="Arial" w:hAnsi="Arial" w:cs="Arial"/>
          <w:sz w:val="18"/>
          <w:szCs w:val="18"/>
        </w:rPr>
        <w:t>la</w:t>
      </w:r>
      <w:r w:rsidRPr="000E513A">
        <w:rPr>
          <w:rFonts w:ascii="Arial" w:hAnsi="Arial" w:cs="Arial"/>
          <w:spacing w:val="26"/>
          <w:sz w:val="18"/>
          <w:szCs w:val="18"/>
        </w:rPr>
        <w:t xml:space="preserve"> </w:t>
      </w:r>
      <w:r w:rsidRPr="000E513A">
        <w:rPr>
          <w:rFonts w:ascii="Arial" w:hAnsi="Arial" w:cs="Arial"/>
          <w:sz w:val="18"/>
          <w:szCs w:val="18"/>
        </w:rPr>
        <w:t>Firma</w:t>
      </w:r>
      <w:r w:rsidRPr="000E513A">
        <w:rPr>
          <w:rFonts w:ascii="Arial" w:hAnsi="Arial" w:cs="Arial"/>
          <w:spacing w:val="26"/>
          <w:sz w:val="18"/>
          <w:szCs w:val="18"/>
        </w:rPr>
        <w:t xml:space="preserve"> </w:t>
      </w:r>
      <w:r w:rsidRPr="000E513A">
        <w:rPr>
          <w:rFonts w:ascii="Arial" w:hAnsi="Arial" w:cs="Arial"/>
          <w:sz w:val="18"/>
          <w:szCs w:val="18"/>
        </w:rPr>
        <w:t>Electrónica</w:t>
      </w:r>
      <w:r w:rsidRPr="000E513A">
        <w:rPr>
          <w:rFonts w:ascii="Arial" w:hAnsi="Arial" w:cs="Arial"/>
          <w:spacing w:val="26"/>
          <w:sz w:val="18"/>
          <w:szCs w:val="18"/>
        </w:rPr>
        <w:t xml:space="preserve"> </w:t>
      </w:r>
      <w:r w:rsidRPr="000E513A">
        <w:rPr>
          <w:rFonts w:ascii="Arial" w:hAnsi="Arial" w:cs="Arial"/>
          <w:sz w:val="18"/>
          <w:szCs w:val="18"/>
        </w:rPr>
        <w:t>Avanzada</w:t>
      </w:r>
      <w:r w:rsidRPr="000E513A">
        <w:rPr>
          <w:rFonts w:ascii="Arial" w:hAnsi="Arial" w:cs="Arial"/>
          <w:spacing w:val="26"/>
          <w:sz w:val="18"/>
          <w:szCs w:val="18"/>
        </w:rPr>
        <w:t xml:space="preserve"> </w:t>
      </w:r>
      <w:r w:rsidRPr="000E513A">
        <w:rPr>
          <w:rFonts w:ascii="Arial" w:hAnsi="Arial" w:cs="Arial"/>
          <w:sz w:val="18"/>
          <w:szCs w:val="18"/>
        </w:rPr>
        <w:t>que</w:t>
      </w:r>
      <w:r w:rsidRPr="000E513A">
        <w:rPr>
          <w:rFonts w:ascii="Arial" w:hAnsi="Arial" w:cs="Arial"/>
          <w:spacing w:val="26"/>
          <w:sz w:val="18"/>
          <w:szCs w:val="18"/>
        </w:rPr>
        <w:t xml:space="preserve"> </w:t>
      </w:r>
      <w:r w:rsidRPr="000E513A">
        <w:rPr>
          <w:rFonts w:ascii="Arial" w:hAnsi="Arial" w:cs="Arial"/>
          <w:sz w:val="18"/>
          <w:szCs w:val="18"/>
        </w:rPr>
        <w:t>emite</w:t>
      </w:r>
      <w:r w:rsidRPr="000E513A">
        <w:rPr>
          <w:rFonts w:ascii="Arial" w:hAnsi="Arial" w:cs="Arial"/>
          <w:spacing w:val="24"/>
          <w:sz w:val="18"/>
          <w:szCs w:val="18"/>
        </w:rPr>
        <w:t xml:space="preserve"> </w:t>
      </w:r>
      <w:r w:rsidRPr="000E513A">
        <w:rPr>
          <w:rFonts w:ascii="Arial" w:hAnsi="Arial" w:cs="Arial"/>
          <w:sz w:val="18"/>
          <w:szCs w:val="18"/>
        </w:rPr>
        <w:t>el Servicio de Administración Tributaria para el cumplimiento de obligaciones</w:t>
      </w:r>
      <w:r w:rsidRPr="000E513A">
        <w:rPr>
          <w:rFonts w:ascii="Arial" w:hAnsi="Arial" w:cs="Arial"/>
          <w:spacing w:val="15"/>
          <w:sz w:val="18"/>
          <w:szCs w:val="18"/>
        </w:rPr>
        <w:t xml:space="preserve"> </w:t>
      </w:r>
      <w:r w:rsidRPr="000E513A">
        <w:rPr>
          <w:rFonts w:ascii="Arial" w:hAnsi="Arial" w:cs="Arial"/>
          <w:sz w:val="18"/>
          <w:szCs w:val="18"/>
        </w:rPr>
        <w:t>fiscales o en su caso, la que emite el</w:t>
      </w:r>
      <w:r w:rsidRPr="000E513A">
        <w:rPr>
          <w:rFonts w:ascii="Arial" w:hAnsi="Arial" w:cs="Arial"/>
          <w:spacing w:val="-4"/>
          <w:sz w:val="18"/>
          <w:szCs w:val="18"/>
        </w:rPr>
        <w:t xml:space="preserve"> </w:t>
      </w:r>
      <w:r w:rsidRPr="000E513A">
        <w:rPr>
          <w:rFonts w:ascii="Arial" w:hAnsi="Arial" w:cs="Arial"/>
          <w:sz w:val="18"/>
          <w:szCs w:val="18"/>
        </w:rPr>
        <w:t>INE.</w:t>
      </w:r>
    </w:p>
    <w:p w14:paraId="7D658956" w14:textId="77777777" w:rsidR="006C1813" w:rsidRPr="000E513A" w:rsidRDefault="006C1813" w:rsidP="006C1813">
      <w:pPr>
        <w:rPr>
          <w:rFonts w:ascii="Arial" w:eastAsia="Arial" w:hAnsi="Arial" w:cs="Arial"/>
          <w:sz w:val="18"/>
          <w:szCs w:val="18"/>
        </w:rPr>
      </w:pPr>
    </w:p>
    <w:p w14:paraId="3B52A7FF" w14:textId="77777777" w:rsidR="006C1813" w:rsidRPr="000E513A" w:rsidRDefault="006C1813" w:rsidP="006C1813">
      <w:pPr>
        <w:pStyle w:val="Textoindependiente"/>
        <w:ind w:right="124"/>
        <w:rPr>
          <w:rFonts w:cs="Arial"/>
          <w:sz w:val="18"/>
          <w:szCs w:val="18"/>
        </w:rPr>
      </w:pPr>
      <w:r w:rsidRPr="000E513A">
        <w:rPr>
          <w:rFonts w:cs="Arial"/>
          <w:sz w:val="18"/>
          <w:szCs w:val="18"/>
        </w:rPr>
        <w:t>En el caso de los interesados licitantes extranjeros, para la presentación y firma</w:t>
      </w:r>
      <w:r w:rsidRPr="000E513A">
        <w:rPr>
          <w:rFonts w:cs="Arial"/>
          <w:spacing w:val="-7"/>
          <w:sz w:val="18"/>
          <w:szCs w:val="18"/>
        </w:rPr>
        <w:t xml:space="preserve"> </w:t>
      </w:r>
      <w:r w:rsidRPr="000E513A">
        <w:rPr>
          <w:rFonts w:cs="Arial"/>
          <w:sz w:val="18"/>
          <w:szCs w:val="18"/>
        </w:rPr>
        <w:t>de sus proposiciones a través de CompraINE, deberán utilizar los medios</w:t>
      </w:r>
      <w:r w:rsidRPr="000E513A">
        <w:rPr>
          <w:rFonts w:cs="Arial"/>
          <w:spacing w:val="57"/>
          <w:sz w:val="18"/>
          <w:szCs w:val="18"/>
        </w:rPr>
        <w:t xml:space="preserve"> </w:t>
      </w:r>
      <w:r w:rsidRPr="000E513A">
        <w:rPr>
          <w:rFonts w:cs="Arial"/>
          <w:sz w:val="18"/>
          <w:szCs w:val="18"/>
        </w:rPr>
        <w:t>de Identificación Electrónica que otorgue o reconozca el INE, de conformidad con</w:t>
      </w:r>
      <w:r w:rsidRPr="000E513A">
        <w:rPr>
          <w:rFonts w:cs="Arial"/>
          <w:spacing w:val="24"/>
          <w:sz w:val="18"/>
          <w:szCs w:val="18"/>
        </w:rPr>
        <w:t xml:space="preserve"> </w:t>
      </w:r>
      <w:r w:rsidRPr="000E513A">
        <w:rPr>
          <w:rFonts w:cs="Arial"/>
          <w:sz w:val="18"/>
          <w:szCs w:val="18"/>
        </w:rPr>
        <w:t>las disposiciones emitidas para tal</w:t>
      </w:r>
      <w:r w:rsidRPr="000E513A">
        <w:rPr>
          <w:rFonts w:cs="Arial"/>
          <w:spacing w:val="-6"/>
          <w:sz w:val="18"/>
          <w:szCs w:val="18"/>
        </w:rPr>
        <w:t xml:space="preserve"> </w:t>
      </w:r>
      <w:r w:rsidRPr="000E513A">
        <w:rPr>
          <w:rFonts w:cs="Arial"/>
          <w:sz w:val="18"/>
          <w:szCs w:val="18"/>
        </w:rPr>
        <w:t>efecto.</w:t>
      </w:r>
    </w:p>
    <w:p w14:paraId="6D03AFEF" w14:textId="77777777" w:rsidR="006C1813" w:rsidRPr="000E513A" w:rsidRDefault="006C1813" w:rsidP="006C1813">
      <w:pPr>
        <w:rPr>
          <w:rFonts w:ascii="Arial" w:eastAsia="Arial" w:hAnsi="Arial" w:cs="Arial"/>
          <w:sz w:val="18"/>
          <w:szCs w:val="18"/>
        </w:rPr>
      </w:pPr>
    </w:p>
    <w:p w14:paraId="41815CE9" w14:textId="77777777" w:rsidR="006C1813" w:rsidRPr="000E513A" w:rsidRDefault="006C1813" w:rsidP="006C1813">
      <w:pPr>
        <w:pStyle w:val="Textoindependiente"/>
        <w:ind w:right="124"/>
        <w:rPr>
          <w:rFonts w:cs="Arial"/>
          <w:sz w:val="18"/>
          <w:szCs w:val="18"/>
        </w:rPr>
      </w:pPr>
      <w:r w:rsidRPr="000E513A">
        <w:rPr>
          <w:rFonts w:cs="Arial"/>
          <w:sz w:val="18"/>
          <w:szCs w:val="18"/>
        </w:rPr>
        <w:t>CompraINE emitirá un aviso de la recepción de las proposiciones a que se</w:t>
      </w:r>
      <w:r w:rsidRPr="000E513A">
        <w:rPr>
          <w:rFonts w:cs="Arial"/>
          <w:spacing w:val="-7"/>
          <w:sz w:val="18"/>
          <w:szCs w:val="18"/>
        </w:rPr>
        <w:t xml:space="preserve"> </w:t>
      </w:r>
      <w:r w:rsidRPr="000E513A">
        <w:rPr>
          <w:rFonts w:cs="Arial"/>
          <w:sz w:val="18"/>
          <w:szCs w:val="18"/>
        </w:rPr>
        <w:t>refieren los párrafos</w:t>
      </w:r>
      <w:r w:rsidRPr="000E513A">
        <w:rPr>
          <w:rFonts w:cs="Arial"/>
          <w:spacing w:val="-5"/>
          <w:sz w:val="18"/>
          <w:szCs w:val="18"/>
        </w:rPr>
        <w:t xml:space="preserve"> </w:t>
      </w:r>
      <w:r w:rsidRPr="000E513A">
        <w:rPr>
          <w:rFonts w:cs="Arial"/>
          <w:sz w:val="18"/>
          <w:szCs w:val="18"/>
        </w:rPr>
        <w:t>anteriores.</w:t>
      </w:r>
    </w:p>
    <w:p w14:paraId="1AD61E81" w14:textId="77777777" w:rsidR="006C1813" w:rsidRPr="000E513A" w:rsidRDefault="006C1813" w:rsidP="006C1813">
      <w:pPr>
        <w:rPr>
          <w:rFonts w:ascii="Arial" w:eastAsia="Arial" w:hAnsi="Arial" w:cs="Arial"/>
          <w:sz w:val="18"/>
          <w:szCs w:val="18"/>
        </w:rPr>
      </w:pPr>
    </w:p>
    <w:p w14:paraId="235CF5C2" w14:textId="77777777" w:rsidR="006C1813" w:rsidRPr="000E513A" w:rsidRDefault="006C1813" w:rsidP="00E96A22">
      <w:pPr>
        <w:pStyle w:val="Prrafodelista"/>
        <w:numPr>
          <w:ilvl w:val="0"/>
          <w:numId w:val="73"/>
        </w:numPr>
        <w:tabs>
          <w:tab w:val="left" w:pos="822"/>
        </w:tabs>
        <w:ind w:right="122" w:firstLine="288"/>
        <w:contextualSpacing w:val="0"/>
        <w:jc w:val="both"/>
        <w:rPr>
          <w:rFonts w:ascii="Arial" w:eastAsia="Arial" w:hAnsi="Arial" w:cs="Arial"/>
          <w:sz w:val="18"/>
          <w:szCs w:val="18"/>
        </w:rPr>
      </w:pPr>
      <w:r w:rsidRPr="000E513A">
        <w:rPr>
          <w:rFonts w:ascii="Arial" w:hAnsi="Arial" w:cs="Arial"/>
          <w:sz w:val="18"/>
          <w:szCs w:val="18"/>
        </w:rPr>
        <w:t>La</w:t>
      </w:r>
      <w:r w:rsidRPr="000E513A">
        <w:rPr>
          <w:rFonts w:ascii="Arial" w:hAnsi="Arial" w:cs="Arial"/>
          <w:spacing w:val="27"/>
          <w:sz w:val="18"/>
          <w:szCs w:val="18"/>
        </w:rPr>
        <w:t xml:space="preserve"> </w:t>
      </w:r>
      <w:r w:rsidRPr="000E513A">
        <w:rPr>
          <w:rFonts w:ascii="Arial" w:hAnsi="Arial" w:cs="Arial"/>
          <w:sz w:val="18"/>
          <w:szCs w:val="18"/>
        </w:rPr>
        <w:t>CTIA</w:t>
      </w:r>
      <w:r w:rsidRPr="000E513A">
        <w:rPr>
          <w:rFonts w:ascii="Arial" w:hAnsi="Arial" w:cs="Arial"/>
          <w:spacing w:val="28"/>
          <w:sz w:val="18"/>
          <w:szCs w:val="18"/>
        </w:rPr>
        <w:t xml:space="preserve"> </w:t>
      </w:r>
      <w:r w:rsidRPr="000E513A">
        <w:rPr>
          <w:rFonts w:ascii="Arial" w:hAnsi="Arial" w:cs="Arial"/>
          <w:sz w:val="18"/>
          <w:szCs w:val="18"/>
        </w:rPr>
        <w:t>pondrá</w:t>
      </w:r>
      <w:r w:rsidRPr="000E513A">
        <w:rPr>
          <w:rFonts w:ascii="Arial" w:hAnsi="Arial" w:cs="Arial"/>
          <w:spacing w:val="27"/>
          <w:sz w:val="18"/>
          <w:szCs w:val="18"/>
        </w:rPr>
        <w:t xml:space="preserve"> </w:t>
      </w:r>
      <w:r w:rsidRPr="000E513A">
        <w:rPr>
          <w:rFonts w:ascii="Arial" w:hAnsi="Arial" w:cs="Arial"/>
          <w:sz w:val="18"/>
          <w:szCs w:val="18"/>
        </w:rPr>
        <w:t>a</w:t>
      </w:r>
      <w:r w:rsidRPr="000E513A">
        <w:rPr>
          <w:rFonts w:ascii="Arial" w:hAnsi="Arial" w:cs="Arial"/>
          <w:spacing w:val="25"/>
          <w:sz w:val="18"/>
          <w:szCs w:val="18"/>
        </w:rPr>
        <w:t xml:space="preserve"> </w:t>
      </w:r>
      <w:r w:rsidRPr="000E513A">
        <w:rPr>
          <w:rFonts w:ascii="Arial" w:hAnsi="Arial" w:cs="Arial"/>
          <w:sz w:val="18"/>
          <w:szCs w:val="18"/>
        </w:rPr>
        <w:t>disposición</w:t>
      </w:r>
      <w:r w:rsidRPr="000E513A">
        <w:rPr>
          <w:rFonts w:ascii="Arial" w:hAnsi="Arial" w:cs="Arial"/>
          <w:spacing w:val="27"/>
          <w:sz w:val="18"/>
          <w:szCs w:val="18"/>
        </w:rPr>
        <w:t xml:space="preserve"> </w:t>
      </w:r>
      <w:r w:rsidRPr="000E513A">
        <w:rPr>
          <w:rFonts w:ascii="Arial" w:hAnsi="Arial" w:cs="Arial"/>
          <w:sz w:val="18"/>
          <w:szCs w:val="18"/>
        </w:rPr>
        <w:t>de</w:t>
      </w:r>
      <w:r w:rsidRPr="000E513A">
        <w:rPr>
          <w:rFonts w:ascii="Arial" w:hAnsi="Arial" w:cs="Arial"/>
          <w:spacing w:val="27"/>
          <w:sz w:val="18"/>
          <w:szCs w:val="18"/>
        </w:rPr>
        <w:t xml:space="preserve"> </w:t>
      </w:r>
      <w:r w:rsidRPr="000E513A">
        <w:rPr>
          <w:rFonts w:ascii="Arial" w:hAnsi="Arial" w:cs="Arial"/>
          <w:sz w:val="18"/>
          <w:szCs w:val="18"/>
        </w:rPr>
        <w:t>los</w:t>
      </w:r>
      <w:r w:rsidRPr="000E513A">
        <w:rPr>
          <w:rFonts w:ascii="Arial" w:hAnsi="Arial" w:cs="Arial"/>
          <w:spacing w:val="27"/>
          <w:sz w:val="18"/>
          <w:szCs w:val="18"/>
        </w:rPr>
        <w:t xml:space="preserve"> </w:t>
      </w:r>
      <w:r w:rsidRPr="000E513A">
        <w:rPr>
          <w:rFonts w:ascii="Arial" w:hAnsi="Arial" w:cs="Arial"/>
          <w:sz w:val="18"/>
          <w:szCs w:val="18"/>
        </w:rPr>
        <w:t>interesados</w:t>
      </w:r>
      <w:r w:rsidRPr="000E513A">
        <w:rPr>
          <w:rFonts w:ascii="Arial" w:hAnsi="Arial" w:cs="Arial"/>
          <w:spacing w:val="27"/>
          <w:sz w:val="18"/>
          <w:szCs w:val="18"/>
        </w:rPr>
        <w:t xml:space="preserve"> </w:t>
      </w:r>
      <w:r w:rsidRPr="000E513A">
        <w:rPr>
          <w:rFonts w:ascii="Arial" w:hAnsi="Arial" w:cs="Arial"/>
          <w:sz w:val="18"/>
          <w:szCs w:val="18"/>
        </w:rPr>
        <w:t>licitantes,</w:t>
      </w:r>
      <w:r w:rsidRPr="000E513A">
        <w:rPr>
          <w:rFonts w:ascii="Arial" w:hAnsi="Arial" w:cs="Arial"/>
          <w:spacing w:val="27"/>
          <w:sz w:val="18"/>
          <w:szCs w:val="18"/>
        </w:rPr>
        <w:t xml:space="preserve"> </w:t>
      </w:r>
      <w:r w:rsidRPr="000E513A">
        <w:rPr>
          <w:rFonts w:ascii="Arial" w:hAnsi="Arial" w:cs="Arial"/>
          <w:sz w:val="18"/>
          <w:szCs w:val="18"/>
        </w:rPr>
        <w:t>proveedores</w:t>
      </w:r>
      <w:r w:rsidRPr="000E513A">
        <w:rPr>
          <w:rFonts w:ascii="Arial" w:hAnsi="Arial" w:cs="Arial"/>
          <w:spacing w:val="27"/>
          <w:sz w:val="18"/>
          <w:szCs w:val="18"/>
        </w:rPr>
        <w:t xml:space="preserve"> </w:t>
      </w:r>
      <w:r w:rsidRPr="000E513A">
        <w:rPr>
          <w:rFonts w:ascii="Arial" w:hAnsi="Arial" w:cs="Arial"/>
          <w:sz w:val="18"/>
          <w:szCs w:val="18"/>
        </w:rPr>
        <w:t>y contratistas a través de CompraINE, la información necesaria para el uso</w:t>
      </w:r>
      <w:r w:rsidRPr="000E513A">
        <w:rPr>
          <w:rFonts w:ascii="Arial" w:hAnsi="Arial" w:cs="Arial"/>
          <w:spacing w:val="58"/>
          <w:sz w:val="18"/>
          <w:szCs w:val="18"/>
        </w:rPr>
        <w:t xml:space="preserve"> </w:t>
      </w:r>
      <w:r w:rsidRPr="000E513A">
        <w:rPr>
          <w:rFonts w:ascii="Arial" w:hAnsi="Arial" w:cs="Arial"/>
          <w:sz w:val="18"/>
          <w:szCs w:val="18"/>
        </w:rPr>
        <w:t>eficiente de dicho sistema.</w:t>
      </w:r>
    </w:p>
    <w:p w14:paraId="404CE479" w14:textId="77777777" w:rsidR="006C1813" w:rsidRPr="000E513A" w:rsidRDefault="006C1813" w:rsidP="006C1813">
      <w:pPr>
        <w:rPr>
          <w:rFonts w:ascii="Arial" w:eastAsia="Arial" w:hAnsi="Arial" w:cs="Arial"/>
          <w:sz w:val="18"/>
          <w:szCs w:val="18"/>
        </w:rPr>
      </w:pPr>
    </w:p>
    <w:p w14:paraId="60E5DD5B" w14:textId="77777777" w:rsidR="006C1813" w:rsidRPr="000E513A" w:rsidRDefault="006C1813" w:rsidP="006C1813">
      <w:pPr>
        <w:pStyle w:val="Ttulo1"/>
        <w:ind w:left="2043"/>
        <w:rPr>
          <w:rFonts w:cs="Arial"/>
          <w:b w:val="0"/>
          <w:bCs/>
          <w:sz w:val="18"/>
          <w:szCs w:val="18"/>
        </w:rPr>
      </w:pPr>
      <w:bookmarkStart w:id="1335" w:name="_Toc494211644"/>
      <w:bookmarkStart w:id="1336" w:name="_Toc505757205"/>
      <w:bookmarkStart w:id="1337" w:name="_Toc505869802"/>
      <w:bookmarkStart w:id="1338" w:name="_Toc527963352"/>
      <w:bookmarkStart w:id="1339" w:name="_Toc528680740"/>
      <w:bookmarkStart w:id="1340" w:name="_Toc25083283"/>
      <w:bookmarkStart w:id="1341" w:name="_Toc25841922"/>
      <w:bookmarkStart w:id="1342" w:name="_Toc25919770"/>
      <w:bookmarkStart w:id="1343" w:name="_Toc26174894"/>
      <w:bookmarkStart w:id="1344" w:name="_Toc49502924"/>
      <w:bookmarkStart w:id="1345" w:name="_Toc54951030"/>
      <w:bookmarkStart w:id="1346" w:name="_Toc55310134"/>
      <w:r w:rsidRPr="000E513A">
        <w:rPr>
          <w:rFonts w:cs="Arial"/>
          <w:sz w:val="18"/>
          <w:szCs w:val="18"/>
        </w:rPr>
        <w:t>Registro Único de Proveedores y</w:t>
      </w:r>
      <w:r w:rsidRPr="000E513A">
        <w:rPr>
          <w:rFonts w:cs="Arial"/>
          <w:spacing w:val="-14"/>
          <w:sz w:val="18"/>
          <w:szCs w:val="18"/>
        </w:rPr>
        <w:t xml:space="preserve"> </w:t>
      </w:r>
      <w:r w:rsidRPr="000E513A">
        <w:rPr>
          <w:rFonts w:cs="Arial"/>
          <w:sz w:val="18"/>
          <w:szCs w:val="18"/>
        </w:rPr>
        <w:t>Contratistas</w:t>
      </w:r>
      <w:bookmarkEnd w:id="1335"/>
      <w:bookmarkEnd w:id="1336"/>
      <w:bookmarkEnd w:id="1337"/>
      <w:bookmarkEnd w:id="1338"/>
      <w:bookmarkEnd w:id="1339"/>
      <w:bookmarkEnd w:id="1340"/>
      <w:bookmarkEnd w:id="1341"/>
      <w:bookmarkEnd w:id="1342"/>
      <w:bookmarkEnd w:id="1343"/>
      <w:bookmarkEnd w:id="1344"/>
      <w:bookmarkEnd w:id="1345"/>
      <w:bookmarkEnd w:id="1346"/>
    </w:p>
    <w:p w14:paraId="6D69DF5F" w14:textId="77777777" w:rsidR="006C1813" w:rsidRPr="000E513A" w:rsidRDefault="006C1813" w:rsidP="006C1813">
      <w:pPr>
        <w:rPr>
          <w:rFonts w:ascii="Arial" w:eastAsia="Arial" w:hAnsi="Arial" w:cs="Arial"/>
          <w:b/>
          <w:bCs/>
          <w:sz w:val="18"/>
          <w:szCs w:val="18"/>
        </w:rPr>
      </w:pPr>
    </w:p>
    <w:p w14:paraId="11AB2E42" w14:textId="77777777" w:rsidR="006C1813" w:rsidRPr="000E513A" w:rsidRDefault="006C1813" w:rsidP="00E96A22">
      <w:pPr>
        <w:pStyle w:val="Prrafodelista"/>
        <w:numPr>
          <w:ilvl w:val="0"/>
          <w:numId w:val="73"/>
        </w:numPr>
        <w:tabs>
          <w:tab w:val="left" w:pos="822"/>
        </w:tabs>
        <w:ind w:right="116" w:firstLine="288"/>
        <w:contextualSpacing w:val="0"/>
        <w:jc w:val="both"/>
        <w:rPr>
          <w:rFonts w:ascii="Arial" w:eastAsia="Arial" w:hAnsi="Arial" w:cs="Arial"/>
          <w:sz w:val="18"/>
          <w:szCs w:val="18"/>
        </w:rPr>
      </w:pPr>
      <w:r w:rsidRPr="000E513A">
        <w:rPr>
          <w:rFonts w:ascii="Arial" w:hAnsi="Arial" w:cs="Arial"/>
          <w:sz w:val="18"/>
          <w:szCs w:val="18"/>
        </w:rPr>
        <w:t>Para</w:t>
      </w:r>
      <w:r w:rsidRPr="000E513A">
        <w:rPr>
          <w:rFonts w:ascii="Arial" w:hAnsi="Arial" w:cs="Arial"/>
          <w:spacing w:val="27"/>
          <w:sz w:val="18"/>
          <w:szCs w:val="18"/>
        </w:rPr>
        <w:t xml:space="preserve"> </w:t>
      </w:r>
      <w:r w:rsidRPr="000E513A">
        <w:rPr>
          <w:rFonts w:ascii="Arial" w:hAnsi="Arial" w:cs="Arial"/>
          <w:sz w:val="18"/>
          <w:szCs w:val="18"/>
        </w:rPr>
        <w:t>su</w:t>
      </w:r>
      <w:r w:rsidRPr="000E513A">
        <w:rPr>
          <w:rFonts w:ascii="Arial" w:hAnsi="Arial" w:cs="Arial"/>
          <w:spacing w:val="27"/>
          <w:sz w:val="18"/>
          <w:szCs w:val="18"/>
        </w:rPr>
        <w:t xml:space="preserve"> </w:t>
      </w:r>
      <w:r w:rsidRPr="000E513A">
        <w:rPr>
          <w:rFonts w:ascii="Arial" w:hAnsi="Arial" w:cs="Arial"/>
          <w:sz w:val="18"/>
          <w:szCs w:val="18"/>
        </w:rPr>
        <w:t>inscripción</w:t>
      </w:r>
      <w:r w:rsidRPr="000E513A">
        <w:rPr>
          <w:rFonts w:ascii="Arial" w:hAnsi="Arial" w:cs="Arial"/>
          <w:spacing w:val="27"/>
          <w:sz w:val="18"/>
          <w:szCs w:val="18"/>
        </w:rPr>
        <w:t xml:space="preserve"> </w:t>
      </w:r>
      <w:r w:rsidRPr="000E513A">
        <w:rPr>
          <w:rFonts w:ascii="Arial" w:hAnsi="Arial" w:cs="Arial"/>
          <w:sz w:val="18"/>
          <w:szCs w:val="18"/>
        </w:rPr>
        <w:t>en</w:t>
      </w:r>
      <w:r w:rsidRPr="000E513A">
        <w:rPr>
          <w:rFonts w:ascii="Arial" w:hAnsi="Arial" w:cs="Arial"/>
          <w:spacing w:val="27"/>
          <w:sz w:val="18"/>
          <w:szCs w:val="18"/>
        </w:rPr>
        <w:t xml:space="preserve"> </w:t>
      </w:r>
      <w:r w:rsidRPr="000E513A">
        <w:rPr>
          <w:rFonts w:ascii="Arial" w:hAnsi="Arial" w:cs="Arial"/>
          <w:sz w:val="18"/>
          <w:szCs w:val="18"/>
        </w:rPr>
        <w:t>el</w:t>
      </w:r>
      <w:r w:rsidRPr="000E513A">
        <w:rPr>
          <w:rFonts w:ascii="Arial" w:hAnsi="Arial" w:cs="Arial"/>
          <w:spacing w:val="26"/>
          <w:sz w:val="18"/>
          <w:szCs w:val="18"/>
        </w:rPr>
        <w:t xml:space="preserve"> </w:t>
      </w:r>
      <w:r w:rsidRPr="000E513A">
        <w:rPr>
          <w:rFonts w:ascii="Arial" w:hAnsi="Arial" w:cs="Arial"/>
          <w:sz w:val="18"/>
          <w:szCs w:val="18"/>
        </w:rPr>
        <w:t>RUPC,</w:t>
      </w:r>
      <w:r w:rsidRPr="000E513A">
        <w:rPr>
          <w:rFonts w:ascii="Arial" w:hAnsi="Arial" w:cs="Arial"/>
          <w:spacing w:val="27"/>
          <w:sz w:val="18"/>
          <w:szCs w:val="18"/>
        </w:rPr>
        <w:t xml:space="preserve"> </w:t>
      </w:r>
      <w:r w:rsidRPr="000E513A">
        <w:rPr>
          <w:rFonts w:ascii="Arial" w:hAnsi="Arial" w:cs="Arial"/>
          <w:sz w:val="18"/>
          <w:szCs w:val="18"/>
        </w:rPr>
        <w:t>los</w:t>
      </w:r>
      <w:r w:rsidRPr="000E513A">
        <w:rPr>
          <w:rFonts w:ascii="Arial" w:hAnsi="Arial" w:cs="Arial"/>
          <w:spacing w:val="27"/>
          <w:sz w:val="18"/>
          <w:szCs w:val="18"/>
        </w:rPr>
        <w:t xml:space="preserve"> </w:t>
      </w:r>
      <w:r w:rsidRPr="000E513A">
        <w:rPr>
          <w:rFonts w:ascii="Arial" w:hAnsi="Arial" w:cs="Arial"/>
          <w:sz w:val="18"/>
          <w:szCs w:val="18"/>
        </w:rPr>
        <w:t>interesados</w:t>
      </w:r>
      <w:r w:rsidRPr="000E513A">
        <w:rPr>
          <w:rFonts w:ascii="Arial" w:hAnsi="Arial" w:cs="Arial"/>
          <w:spacing w:val="27"/>
          <w:sz w:val="18"/>
          <w:szCs w:val="18"/>
        </w:rPr>
        <w:t xml:space="preserve"> </w:t>
      </w:r>
      <w:r w:rsidRPr="000E513A">
        <w:rPr>
          <w:rFonts w:ascii="Arial" w:hAnsi="Arial" w:cs="Arial"/>
          <w:sz w:val="18"/>
          <w:szCs w:val="18"/>
        </w:rPr>
        <w:t>deberán</w:t>
      </w:r>
      <w:r w:rsidRPr="000E513A">
        <w:rPr>
          <w:rFonts w:ascii="Arial" w:hAnsi="Arial" w:cs="Arial"/>
          <w:spacing w:val="28"/>
          <w:sz w:val="18"/>
          <w:szCs w:val="18"/>
        </w:rPr>
        <w:t xml:space="preserve"> </w:t>
      </w:r>
      <w:r w:rsidRPr="000E513A">
        <w:rPr>
          <w:rFonts w:ascii="Arial" w:hAnsi="Arial" w:cs="Arial"/>
          <w:sz w:val="18"/>
          <w:szCs w:val="18"/>
        </w:rPr>
        <w:t>incorporar</w:t>
      </w:r>
      <w:r w:rsidRPr="000E513A">
        <w:rPr>
          <w:rFonts w:ascii="Arial" w:hAnsi="Arial" w:cs="Arial"/>
          <w:spacing w:val="26"/>
          <w:sz w:val="18"/>
          <w:szCs w:val="18"/>
        </w:rPr>
        <w:t xml:space="preserve"> </w:t>
      </w:r>
      <w:r w:rsidRPr="000E513A">
        <w:rPr>
          <w:rFonts w:ascii="Arial" w:hAnsi="Arial" w:cs="Arial"/>
          <w:sz w:val="18"/>
          <w:szCs w:val="18"/>
        </w:rPr>
        <w:t>en</w:t>
      </w:r>
      <w:r w:rsidRPr="000E513A">
        <w:rPr>
          <w:rFonts w:ascii="Arial" w:hAnsi="Arial" w:cs="Arial"/>
          <w:spacing w:val="27"/>
          <w:sz w:val="18"/>
          <w:szCs w:val="18"/>
        </w:rPr>
        <w:t xml:space="preserve"> </w:t>
      </w:r>
      <w:r w:rsidRPr="000E513A">
        <w:rPr>
          <w:rFonts w:ascii="Arial" w:hAnsi="Arial" w:cs="Arial"/>
          <w:sz w:val="18"/>
          <w:szCs w:val="18"/>
        </w:rPr>
        <w:t>el sistema CompraINE los datos que le sean aplicables como persona física o</w:t>
      </w:r>
      <w:r w:rsidRPr="000E513A">
        <w:rPr>
          <w:rFonts w:ascii="Arial" w:hAnsi="Arial" w:cs="Arial"/>
          <w:spacing w:val="51"/>
          <w:sz w:val="18"/>
          <w:szCs w:val="18"/>
        </w:rPr>
        <w:t xml:space="preserve"> </w:t>
      </w:r>
      <w:r w:rsidRPr="000E513A">
        <w:rPr>
          <w:rFonts w:ascii="Arial" w:hAnsi="Arial" w:cs="Arial"/>
          <w:sz w:val="18"/>
          <w:szCs w:val="18"/>
        </w:rPr>
        <w:t>moral de los contenidos en el formulario disponible en dicho sistema, los cuales</w:t>
      </w:r>
      <w:r w:rsidRPr="000E513A">
        <w:rPr>
          <w:rFonts w:ascii="Arial" w:hAnsi="Arial" w:cs="Arial"/>
          <w:spacing w:val="-19"/>
          <w:sz w:val="18"/>
          <w:szCs w:val="18"/>
        </w:rPr>
        <w:t xml:space="preserve"> </w:t>
      </w:r>
      <w:r w:rsidRPr="000E513A">
        <w:rPr>
          <w:rFonts w:ascii="Arial" w:hAnsi="Arial" w:cs="Arial"/>
          <w:sz w:val="18"/>
          <w:szCs w:val="18"/>
        </w:rPr>
        <w:t>son:</w:t>
      </w:r>
    </w:p>
    <w:p w14:paraId="6F1A5F6F" w14:textId="77777777" w:rsidR="006C1813" w:rsidRPr="000E513A" w:rsidRDefault="006C1813" w:rsidP="006C1813">
      <w:pPr>
        <w:rPr>
          <w:rFonts w:ascii="Arial" w:eastAsia="Arial" w:hAnsi="Arial" w:cs="Arial"/>
          <w:sz w:val="18"/>
          <w:szCs w:val="18"/>
        </w:rPr>
      </w:pPr>
    </w:p>
    <w:p w14:paraId="61CC0DC6" w14:textId="77777777" w:rsidR="006C1813" w:rsidRPr="000E513A" w:rsidRDefault="006C1813" w:rsidP="00E96A22">
      <w:pPr>
        <w:pStyle w:val="Prrafodelista"/>
        <w:numPr>
          <w:ilvl w:val="1"/>
          <w:numId w:val="73"/>
        </w:numPr>
        <w:tabs>
          <w:tab w:val="left" w:pos="1235"/>
        </w:tabs>
        <w:ind w:hanging="566"/>
        <w:contextualSpacing w:val="0"/>
        <w:rPr>
          <w:rFonts w:ascii="Arial" w:eastAsia="Arial" w:hAnsi="Arial" w:cs="Arial"/>
          <w:sz w:val="18"/>
          <w:szCs w:val="18"/>
        </w:rPr>
      </w:pPr>
      <w:r w:rsidRPr="000E513A">
        <w:rPr>
          <w:rFonts w:ascii="Arial" w:hAnsi="Arial" w:cs="Arial"/>
          <w:sz w:val="18"/>
          <w:szCs w:val="18"/>
        </w:rPr>
        <w:t>Nombre o razón social, nacionalidad y</w:t>
      </w:r>
      <w:r w:rsidRPr="000E513A">
        <w:rPr>
          <w:rFonts w:ascii="Arial" w:hAnsi="Arial" w:cs="Arial"/>
          <w:spacing w:val="-6"/>
          <w:sz w:val="18"/>
          <w:szCs w:val="18"/>
        </w:rPr>
        <w:t xml:space="preserve"> </w:t>
      </w:r>
      <w:r w:rsidRPr="000E513A">
        <w:rPr>
          <w:rFonts w:ascii="Arial" w:hAnsi="Arial" w:cs="Arial"/>
          <w:sz w:val="18"/>
          <w:szCs w:val="18"/>
        </w:rPr>
        <w:t>domicilio;</w:t>
      </w:r>
    </w:p>
    <w:p w14:paraId="6C3946DC" w14:textId="77777777" w:rsidR="006C1813" w:rsidRPr="000E513A" w:rsidRDefault="006C1813" w:rsidP="006C1813">
      <w:pPr>
        <w:rPr>
          <w:rFonts w:ascii="Arial" w:eastAsia="Arial" w:hAnsi="Arial" w:cs="Arial"/>
          <w:sz w:val="18"/>
          <w:szCs w:val="18"/>
        </w:rPr>
      </w:pPr>
    </w:p>
    <w:p w14:paraId="6C604F45" w14:textId="77777777" w:rsidR="006C1813" w:rsidRPr="000E513A" w:rsidRDefault="006C1813" w:rsidP="00E96A22">
      <w:pPr>
        <w:pStyle w:val="Prrafodelista"/>
        <w:numPr>
          <w:ilvl w:val="1"/>
          <w:numId w:val="73"/>
        </w:numPr>
        <w:tabs>
          <w:tab w:val="left" w:pos="1235"/>
        </w:tabs>
        <w:ind w:right="124" w:hanging="566"/>
        <w:contextualSpacing w:val="0"/>
        <w:rPr>
          <w:rFonts w:ascii="Arial" w:eastAsia="Arial" w:hAnsi="Arial" w:cs="Arial"/>
          <w:sz w:val="18"/>
          <w:szCs w:val="18"/>
        </w:rPr>
      </w:pPr>
      <w:r w:rsidRPr="000E513A">
        <w:rPr>
          <w:rFonts w:ascii="Arial" w:hAnsi="Arial" w:cs="Arial"/>
          <w:sz w:val="18"/>
          <w:szCs w:val="18"/>
        </w:rPr>
        <w:t>Información relativa al número de escritura constitutiva, sus reformas</w:t>
      </w:r>
      <w:r w:rsidRPr="000E513A">
        <w:rPr>
          <w:rFonts w:ascii="Arial" w:hAnsi="Arial" w:cs="Arial"/>
          <w:spacing w:val="21"/>
          <w:sz w:val="18"/>
          <w:szCs w:val="18"/>
        </w:rPr>
        <w:t xml:space="preserve"> </w:t>
      </w:r>
      <w:r w:rsidRPr="000E513A">
        <w:rPr>
          <w:rFonts w:ascii="Arial" w:hAnsi="Arial" w:cs="Arial"/>
          <w:sz w:val="18"/>
          <w:szCs w:val="18"/>
        </w:rPr>
        <w:t>y datos de su inscripción en el Registro Público</w:t>
      </w:r>
      <w:r w:rsidRPr="000E513A">
        <w:rPr>
          <w:rFonts w:ascii="Arial" w:hAnsi="Arial" w:cs="Arial"/>
          <w:spacing w:val="-8"/>
          <w:sz w:val="18"/>
          <w:szCs w:val="18"/>
        </w:rPr>
        <w:t xml:space="preserve"> </w:t>
      </w:r>
      <w:r w:rsidRPr="000E513A">
        <w:rPr>
          <w:rFonts w:ascii="Arial" w:hAnsi="Arial" w:cs="Arial"/>
          <w:sz w:val="18"/>
          <w:szCs w:val="18"/>
        </w:rPr>
        <w:t>correspondiente;</w:t>
      </w:r>
    </w:p>
    <w:p w14:paraId="45CDF2E4" w14:textId="77777777" w:rsidR="006C1813" w:rsidRPr="000E513A" w:rsidRDefault="006C1813" w:rsidP="00E96A22">
      <w:pPr>
        <w:pStyle w:val="Prrafodelista"/>
        <w:numPr>
          <w:ilvl w:val="1"/>
          <w:numId w:val="73"/>
        </w:numPr>
        <w:tabs>
          <w:tab w:val="left" w:pos="1235"/>
        </w:tabs>
        <w:spacing w:before="69"/>
        <w:ind w:right="122" w:hanging="566"/>
        <w:contextualSpacing w:val="0"/>
        <w:jc w:val="both"/>
        <w:rPr>
          <w:rFonts w:ascii="Arial" w:eastAsia="Arial" w:hAnsi="Arial" w:cs="Arial"/>
          <w:sz w:val="18"/>
          <w:szCs w:val="18"/>
        </w:rPr>
      </w:pPr>
      <w:r w:rsidRPr="000E513A">
        <w:rPr>
          <w:rFonts w:ascii="Arial" w:hAnsi="Arial" w:cs="Arial"/>
          <w:sz w:val="18"/>
          <w:szCs w:val="18"/>
        </w:rPr>
        <w:t>Relación de socios, indicando nombre completo o denominación o razón</w:t>
      </w:r>
      <w:r w:rsidRPr="000E513A">
        <w:rPr>
          <w:rFonts w:ascii="Arial" w:hAnsi="Arial" w:cs="Arial"/>
          <w:spacing w:val="22"/>
          <w:sz w:val="18"/>
          <w:szCs w:val="18"/>
        </w:rPr>
        <w:t xml:space="preserve"> </w:t>
      </w:r>
      <w:r w:rsidRPr="000E513A">
        <w:rPr>
          <w:rFonts w:ascii="Arial" w:hAnsi="Arial" w:cs="Arial"/>
          <w:sz w:val="18"/>
          <w:szCs w:val="18"/>
        </w:rPr>
        <w:t>social</w:t>
      </w:r>
      <w:r w:rsidRPr="000E513A">
        <w:rPr>
          <w:rFonts w:ascii="Arial" w:hAnsi="Arial" w:cs="Arial"/>
          <w:spacing w:val="22"/>
          <w:sz w:val="18"/>
          <w:szCs w:val="18"/>
        </w:rPr>
        <w:t xml:space="preserve"> </w:t>
      </w:r>
      <w:r w:rsidRPr="000E513A">
        <w:rPr>
          <w:rFonts w:ascii="Arial" w:hAnsi="Arial" w:cs="Arial"/>
          <w:sz w:val="18"/>
          <w:szCs w:val="18"/>
        </w:rPr>
        <w:t>y</w:t>
      </w:r>
      <w:r w:rsidRPr="000E513A">
        <w:rPr>
          <w:rFonts w:ascii="Arial" w:hAnsi="Arial" w:cs="Arial"/>
          <w:spacing w:val="19"/>
          <w:sz w:val="18"/>
          <w:szCs w:val="18"/>
        </w:rPr>
        <w:t xml:space="preserve"> </w:t>
      </w:r>
      <w:r w:rsidRPr="000E513A">
        <w:rPr>
          <w:rFonts w:ascii="Arial" w:hAnsi="Arial" w:cs="Arial"/>
          <w:sz w:val="18"/>
          <w:szCs w:val="18"/>
        </w:rPr>
        <w:t>domicilio,</w:t>
      </w:r>
      <w:r w:rsidRPr="000E513A">
        <w:rPr>
          <w:rFonts w:ascii="Arial" w:hAnsi="Arial" w:cs="Arial"/>
          <w:spacing w:val="22"/>
          <w:sz w:val="18"/>
          <w:szCs w:val="18"/>
        </w:rPr>
        <w:t xml:space="preserve"> </w:t>
      </w:r>
      <w:r w:rsidRPr="000E513A">
        <w:rPr>
          <w:rFonts w:ascii="Arial" w:hAnsi="Arial" w:cs="Arial"/>
          <w:sz w:val="18"/>
          <w:szCs w:val="18"/>
        </w:rPr>
        <w:t>señalando</w:t>
      </w:r>
      <w:r w:rsidRPr="000E513A">
        <w:rPr>
          <w:rFonts w:ascii="Arial" w:hAnsi="Arial" w:cs="Arial"/>
          <w:spacing w:val="20"/>
          <w:sz w:val="18"/>
          <w:szCs w:val="18"/>
        </w:rPr>
        <w:t xml:space="preserve"> </w:t>
      </w:r>
      <w:r w:rsidRPr="000E513A">
        <w:rPr>
          <w:rFonts w:ascii="Arial" w:hAnsi="Arial" w:cs="Arial"/>
          <w:sz w:val="18"/>
          <w:szCs w:val="18"/>
        </w:rPr>
        <w:t>en</w:t>
      </w:r>
      <w:r w:rsidRPr="000E513A">
        <w:rPr>
          <w:rFonts w:ascii="Arial" w:hAnsi="Arial" w:cs="Arial"/>
          <w:spacing w:val="20"/>
          <w:sz w:val="18"/>
          <w:szCs w:val="18"/>
        </w:rPr>
        <w:t xml:space="preserve"> </w:t>
      </w:r>
      <w:r w:rsidRPr="000E513A">
        <w:rPr>
          <w:rFonts w:ascii="Arial" w:hAnsi="Arial" w:cs="Arial"/>
          <w:sz w:val="18"/>
          <w:szCs w:val="18"/>
        </w:rPr>
        <w:t>su</w:t>
      </w:r>
      <w:r w:rsidRPr="000E513A">
        <w:rPr>
          <w:rFonts w:ascii="Arial" w:hAnsi="Arial" w:cs="Arial"/>
          <w:spacing w:val="22"/>
          <w:sz w:val="18"/>
          <w:szCs w:val="18"/>
        </w:rPr>
        <w:t xml:space="preserve"> </w:t>
      </w:r>
      <w:r w:rsidRPr="000E513A">
        <w:rPr>
          <w:rFonts w:ascii="Arial" w:hAnsi="Arial" w:cs="Arial"/>
          <w:sz w:val="18"/>
          <w:szCs w:val="18"/>
        </w:rPr>
        <w:t>caso,</w:t>
      </w:r>
      <w:r w:rsidRPr="000E513A">
        <w:rPr>
          <w:rFonts w:ascii="Arial" w:hAnsi="Arial" w:cs="Arial"/>
          <w:spacing w:val="22"/>
          <w:sz w:val="18"/>
          <w:szCs w:val="18"/>
        </w:rPr>
        <w:t xml:space="preserve"> </w:t>
      </w:r>
      <w:r w:rsidRPr="000E513A">
        <w:rPr>
          <w:rFonts w:ascii="Arial" w:hAnsi="Arial" w:cs="Arial"/>
          <w:sz w:val="18"/>
          <w:szCs w:val="18"/>
        </w:rPr>
        <w:t>si</w:t>
      </w:r>
      <w:r w:rsidRPr="000E513A">
        <w:rPr>
          <w:rFonts w:ascii="Arial" w:hAnsi="Arial" w:cs="Arial"/>
          <w:spacing w:val="21"/>
          <w:sz w:val="18"/>
          <w:szCs w:val="18"/>
        </w:rPr>
        <w:t xml:space="preserve"> </w:t>
      </w:r>
      <w:r w:rsidRPr="000E513A">
        <w:rPr>
          <w:rFonts w:ascii="Arial" w:hAnsi="Arial" w:cs="Arial"/>
          <w:sz w:val="18"/>
          <w:szCs w:val="18"/>
        </w:rPr>
        <w:t>es</w:t>
      </w:r>
      <w:r w:rsidRPr="000E513A">
        <w:rPr>
          <w:rFonts w:ascii="Arial" w:hAnsi="Arial" w:cs="Arial"/>
          <w:spacing w:val="19"/>
          <w:sz w:val="18"/>
          <w:szCs w:val="18"/>
        </w:rPr>
        <w:t xml:space="preserve"> </w:t>
      </w:r>
      <w:r w:rsidRPr="000E513A">
        <w:rPr>
          <w:rFonts w:ascii="Arial" w:hAnsi="Arial" w:cs="Arial"/>
          <w:sz w:val="18"/>
          <w:szCs w:val="18"/>
        </w:rPr>
        <w:t>socio</w:t>
      </w:r>
      <w:r w:rsidRPr="000E513A">
        <w:rPr>
          <w:rFonts w:ascii="Arial" w:hAnsi="Arial" w:cs="Arial"/>
          <w:spacing w:val="20"/>
          <w:sz w:val="18"/>
          <w:szCs w:val="18"/>
        </w:rPr>
        <w:t xml:space="preserve"> </w:t>
      </w:r>
      <w:r w:rsidRPr="000E513A">
        <w:rPr>
          <w:rFonts w:ascii="Arial" w:hAnsi="Arial" w:cs="Arial"/>
          <w:sz w:val="18"/>
          <w:szCs w:val="18"/>
        </w:rPr>
        <w:t>o</w:t>
      </w:r>
      <w:r w:rsidRPr="000E513A">
        <w:rPr>
          <w:rFonts w:ascii="Arial" w:hAnsi="Arial" w:cs="Arial"/>
          <w:spacing w:val="22"/>
          <w:sz w:val="18"/>
          <w:szCs w:val="18"/>
        </w:rPr>
        <w:t xml:space="preserve"> </w:t>
      </w:r>
      <w:r w:rsidRPr="000E513A">
        <w:rPr>
          <w:rFonts w:ascii="Arial" w:hAnsi="Arial" w:cs="Arial"/>
          <w:sz w:val="18"/>
          <w:szCs w:val="18"/>
        </w:rPr>
        <w:t>asociado común de alguna otra persona moral reconocida como tal en las</w:t>
      </w:r>
      <w:r w:rsidRPr="000E513A">
        <w:rPr>
          <w:rFonts w:ascii="Arial" w:hAnsi="Arial" w:cs="Arial"/>
          <w:spacing w:val="58"/>
          <w:sz w:val="18"/>
          <w:szCs w:val="18"/>
        </w:rPr>
        <w:t xml:space="preserve"> </w:t>
      </w:r>
      <w:r w:rsidRPr="000E513A">
        <w:rPr>
          <w:rFonts w:ascii="Arial" w:hAnsi="Arial" w:cs="Arial"/>
          <w:sz w:val="18"/>
          <w:szCs w:val="18"/>
        </w:rPr>
        <w:t>actas constitutivas,</w:t>
      </w:r>
      <w:r w:rsidRPr="000E513A">
        <w:rPr>
          <w:rFonts w:ascii="Arial" w:hAnsi="Arial" w:cs="Arial"/>
          <w:spacing w:val="36"/>
          <w:sz w:val="18"/>
          <w:szCs w:val="18"/>
        </w:rPr>
        <w:t xml:space="preserve"> </w:t>
      </w:r>
      <w:r w:rsidRPr="000E513A">
        <w:rPr>
          <w:rFonts w:ascii="Arial" w:hAnsi="Arial" w:cs="Arial"/>
          <w:sz w:val="18"/>
          <w:szCs w:val="18"/>
        </w:rPr>
        <w:t>estatutos</w:t>
      </w:r>
      <w:r w:rsidRPr="000E513A">
        <w:rPr>
          <w:rFonts w:ascii="Arial" w:hAnsi="Arial" w:cs="Arial"/>
          <w:spacing w:val="35"/>
          <w:sz w:val="18"/>
          <w:szCs w:val="18"/>
        </w:rPr>
        <w:t xml:space="preserve"> </w:t>
      </w:r>
      <w:r w:rsidRPr="000E513A">
        <w:rPr>
          <w:rFonts w:ascii="Arial" w:hAnsi="Arial" w:cs="Arial"/>
          <w:sz w:val="18"/>
          <w:szCs w:val="18"/>
        </w:rPr>
        <w:t>o</w:t>
      </w:r>
      <w:r w:rsidRPr="000E513A">
        <w:rPr>
          <w:rFonts w:ascii="Arial" w:hAnsi="Arial" w:cs="Arial"/>
          <w:spacing w:val="37"/>
          <w:sz w:val="18"/>
          <w:szCs w:val="18"/>
        </w:rPr>
        <w:t xml:space="preserve"> </w:t>
      </w:r>
      <w:r w:rsidRPr="000E513A">
        <w:rPr>
          <w:rFonts w:ascii="Arial" w:hAnsi="Arial" w:cs="Arial"/>
          <w:sz w:val="18"/>
          <w:szCs w:val="18"/>
        </w:rPr>
        <w:t>en</w:t>
      </w:r>
      <w:r w:rsidRPr="000E513A">
        <w:rPr>
          <w:rFonts w:ascii="Arial" w:hAnsi="Arial" w:cs="Arial"/>
          <w:spacing w:val="36"/>
          <w:sz w:val="18"/>
          <w:szCs w:val="18"/>
        </w:rPr>
        <w:t xml:space="preserve"> </w:t>
      </w:r>
      <w:r w:rsidRPr="000E513A">
        <w:rPr>
          <w:rFonts w:ascii="Arial" w:hAnsi="Arial" w:cs="Arial"/>
          <w:sz w:val="18"/>
          <w:szCs w:val="18"/>
        </w:rPr>
        <w:t>sus</w:t>
      </w:r>
      <w:r w:rsidRPr="000E513A">
        <w:rPr>
          <w:rFonts w:ascii="Arial" w:hAnsi="Arial" w:cs="Arial"/>
          <w:spacing w:val="35"/>
          <w:sz w:val="18"/>
          <w:szCs w:val="18"/>
        </w:rPr>
        <w:t xml:space="preserve"> </w:t>
      </w:r>
      <w:r w:rsidRPr="000E513A">
        <w:rPr>
          <w:rFonts w:ascii="Arial" w:hAnsi="Arial" w:cs="Arial"/>
          <w:sz w:val="18"/>
          <w:szCs w:val="18"/>
        </w:rPr>
        <w:t>reformas</w:t>
      </w:r>
      <w:r w:rsidRPr="000E513A">
        <w:rPr>
          <w:rFonts w:ascii="Arial" w:hAnsi="Arial" w:cs="Arial"/>
          <w:spacing w:val="33"/>
          <w:sz w:val="18"/>
          <w:szCs w:val="18"/>
        </w:rPr>
        <w:t xml:space="preserve"> </w:t>
      </w:r>
      <w:r w:rsidRPr="000E513A">
        <w:rPr>
          <w:rFonts w:ascii="Arial" w:hAnsi="Arial" w:cs="Arial"/>
          <w:sz w:val="18"/>
          <w:szCs w:val="18"/>
        </w:rPr>
        <w:t>o</w:t>
      </w:r>
      <w:r w:rsidRPr="000E513A">
        <w:rPr>
          <w:rFonts w:ascii="Arial" w:hAnsi="Arial" w:cs="Arial"/>
          <w:spacing w:val="34"/>
          <w:sz w:val="18"/>
          <w:szCs w:val="18"/>
        </w:rPr>
        <w:t xml:space="preserve"> </w:t>
      </w:r>
      <w:r w:rsidRPr="000E513A">
        <w:rPr>
          <w:rFonts w:ascii="Arial" w:hAnsi="Arial" w:cs="Arial"/>
          <w:sz w:val="18"/>
          <w:szCs w:val="18"/>
        </w:rPr>
        <w:t>modificaciones,</w:t>
      </w:r>
      <w:r w:rsidRPr="000E513A">
        <w:rPr>
          <w:rFonts w:ascii="Arial" w:hAnsi="Arial" w:cs="Arial"/>
          <w:spacing w:val="36"/>
          <w:sz w:val="18"/>
          <w:szCs w:val="18"/>
        </w:rPr>
        <w:t xml:space="preserve"> </w:t>
      </w:r>
      <w:r w:rsidRPr="000E513A">
        <w:rPr>
          <w:rFonts w:ascii="Arial" w:hAnsi="Arial" w:cs="Arial"/>
          <w:sz w:val="18"/>
          <w:szCs w:val="18"/>
        </w:rPr>
        <w:t>por</w:t>
      </w:r>
      <w:r w:rsidRPr="000E513A">
        <w:rPr>
          <w:rFonts w:ascii="Arial" w:hAnsi="Arial" w:cs="Arial"/>
          <w:spacing w:val="32"/>
          <w:sz w:val="18"/>
          <w:szCs w:val="18"/>
        </w:rPr>
        <w:t xml:space="preserve"> </w:t>
      </w:r>
      <w:r w:rsidRPr="000E513A">
        <w:rPr>
          <w:rFonts w:ascii="Arial" w:hAnsi="Arial" w:cs="Arial"/>
          <w:sz w:val="18"/>
          <w:szCs w:val="18"/>
        </w:rPr>
        <w:t>tener una participación accionaria en el capital social, que le otorgue</w:t>
      </w:r>
      <w:r w:rsidRPr="000E513A">
        <w:rPr>
          <w:rFonts w:ascii="Arial" w:hAnsi="Arial" w:cs="Arial"/>
          <w:spacing w:val="24"/>
          <w:sz w:val="18"/>
          <w:szCs w:val="18"/>
        </w:rPr>
        <w:t xml:space="preserve"> </w:t>
      </w:r>
      <w:r w:rsidRPr="000E513A">
        <w:rPr>
          <w:rFonts w:ascii="Arial" w:hAnsi="Arial" w:cs="Arial"/>
          <w:sz w:val="18"/>
          <w:szCs w:val="18"/>
        </w:rPr>
        <w:t>el derecho</w:t>
      </w:r>
      <w:r w:rsidRPr="000E513A">
        <w:rPr>
          <w:rFonts w:ascii="Arial" w:hAnsi="Arial" w:cs="Arial"/>
          <w:spacing w:val="27"/>
          <w:sz w:val="18"/>
          <w:szCs w:val="18"/>
        </w:rPr>
        <w:t xml:space="preserve"> </w:t>
      </w:r>
      <w:r w:rsidRPr="000E513A">
        <w:rPr>
          <w:rFonts w:ascii="Arial" w:hAnsi="Arial" w:cs="Arial"/>
          <w:sz w:val="18"/>
          <w:szCs w:val="18"/>
        </w:rPr>
        <w:t>de</w:t>
      </w:r>
      <w:r w:rsidRPr="000E513A">
        <w:rPr>
          <w:rFonts w:ascii="Arial" w:hAnsi="Arial" w:cs="Arial"/>
          <w:spacing w:val="27"/>
          <w:sz w:val="18"/>
          <w:szCs w:val="18"/>
        </w:rPr>
        <w:t xml:space="preserve"> </w:t>
      </w:r>
      <w:r w:rsidRPr="000E513A">
        <w:rPr>
          <w:rFonts w:ascii="Arial" w:hAnsi="Arial" w:cs="Arial"/>
          <w:sz w:val="18"/>
          <w:szCs w:val="18"/>
        </w:rPr>
        <w:t>intervenir</w:t>
      </w:r>
      <w:r w:rsidRPr="000E513A">
        <w:rPr>
          <w:rFonts w:ascii="Arial" w:hAnsi="Arial" w:cs="Arial"/>
          <w:spacing w:val="25"/>
          <w:sz w:val="18"/>
          <w:szCs w:val="18"/>
        </w:rPr>
        <w:t xml:space="preserve"> </w:t>
      </w:r>
      <w:r w:rsidRPr="000E513A">
        <w:rPr>
          <w:rFonts w:ascii="Arial" w:hAnsi="Arial" w:cs="Arial"/>
          <w:sz w:val="18"/>
          <w:szCs w:val="18"/>
        </w:rPr>
        <w:t>en</w:t>
      </w:r>
      <w:r w:rsidRPr="000E513A">
        <w:rPr>
          <w:rFonts w:ascii="Arial" w:hAnsi="Arial" w:cs="Arial"/>
          <w:spacing w:val="27"/>
          <w:sz w:val="18"/>
          <w:szCs w:val="18"/>
        </w:rPr>
        <w:t xml:space="preserve"> </w:t>
      </w:r>
      <w:r w:rsidRPr="000E513A">
        <w:rPr>
          <w:rFonts w:ascii="Arial" w:hAnsi="Arial" w:cs="Arial"/>
          <w:sz w:val="18"/>
          <w:szCs w:val="18"/>
        </w:rPr>
        <w:t>la</w:t>
      </w:r>
      <w:r w:rsidRPr="000E513A">
        <w:rPr>
          <w:rFonts w:ascii="Arial" w:hAnsi="Arial" w:cs="Arial"/>
          <w:spacing w:val="27"/>
          <w:sz w:val="18"/>
          <w:szCs w:val="18"/>
        </w:rPr>
        <w:t xml:space="preserve"> </w:t>
      </w:r>
      <w:r w:rsidRPr="000E513A">
        <w:rPr>
          <w:rFonts w:ascii="Arial" w:hAnsi="Arial" w:cs="Arial"/>
          <w:sz w:val="18"/>
          <w:szCs w:val="18"/>
        </w:rPr>
        <w:t>toma</w:t>
      </w:r>
      <w:r w:rsidRPr="000E513A">
        <w:rPr>
          <w:rFonts w:ascii="Arial" w:hAnsi="Arial" w:cs="Arial"/>
          <w:spacing w:val="25"/>
          <w:sz w:val="18"/>
          <w:szCs w:val="18"/>
        </w:rPr>
        <w:t xml:space="preserve"> </w:t>
      </w:r>
      <w:r w:rsidRPr="000E513A">
        <w:rPr>
          <w:rFonts w:ascii="Arial" w:hAnsi="Arial" w:cs="Arial"/>
          <w:sz w:val="18"/>
          <w:szCs w:val="18"/>
        </w:rPr>
        <w:t>de</w:t>
      </w:r>
      <w:r w:rsidRPr="000E513A">
        <w:rPr>
          <w:rFonts w:ascii="Arial" w:hAnsi="Arial" w:cs="Arial"/>
          <w:spacing w:val="27"/>
          <w:sz w:val="18"/>
          <w:szCs w:val="18"/>
        </w:rPr>
        <w:t xml:space="preserve"> </w:t>
      </w:r>
      <w:r w:rsidRPr="000E513A">
        <w:rPr>
          <w:rFonts w:ascii="Arial" w:hAnsi="Arial" w:cs="Arial"/>
          <w:sz w:val="18"/>
          <w:szCs w:val="18"/>
        </w:rPr>
        <w:t>decisiones</w:t>
      </w:r>
      <w:r w:rsidRPr="000E513A">
        <w:rPr>
          <w:rFonts w:ascii="Arial" w:hAnsi="Arial" w:cs="Arial"/>
          <w:spacing w:val="27"/>
          <w:sz w:val="18"/>
          <w:szCs w:val="18"/>
        </w:rPr>
        <w:t xml:space="preserve"> </w:t>
      </w:r>
      <w:r w:rsidRPr="000E513A">
        <w:rPr>
          <w:rFonts w:ascii="Arial" w:hAnsi="Arial" w:cs="Arial"/>
          <w:sz w:val="18"/>
          <w:szCs w:val="18"/>
        </w:rPr>
        <w:t>o</w:t>
      </w:r>
      <w:r w:rsidRPr="000E513A">
        <w:rPr>
          <w:rFonts w:ascii="Arial" w:hAnsi="Arial" w:cs="Arial"/>
          <w:spacing w:val="27"/>
          <w:sz w:val="18"/>
          <w:szCs w:val="18"/>
        </w:rPr>
        <w:t xml:space="preserve"> </w:t>
      </w:r>
      <w:r w:rsidRPr="000E513A">
        <w:rPr>
          <w:rFonts w:ascii="Arial" w:hAnsi="Arial" w:cs="Arial"/>
          <w:sz w:val="18"/>
          <w:szCs w:val="18"/>
        </w:rPr>
        <w:t>en</w:t>
      </w:r>
      <w:r w:rsidRPr="000E513A">
        <w:rPr>
          <w:rFonts w:ascii="Arial" w:hAnsi="Arial" w:cs="Arial"/>
          <w:spacing w:val="27"/>
          <w:sz w:val="18"/>
          <w:szCs w:val="18"/>
        </w:rPr>
        <w:t xml:space="preserve"> </w:t>
      </w:r>
      <w:r w:rsidRPr="000E513A">
        <w:rPr>
          <w:rFonts w:ascii="Arial" w:hAnsi="Arial" w:cs="Arial"/>
          <w:sz w:val="18"/>
          <w:szCs w:val="18"/>
        </w:rPr>
        <w:t>la</w:t>
      </w:r>
      <w:r w:rsidRPr="000E513A">
        <w:rPr>
          <w:rFonts w:ascii="Arial" w:hAnsi="Arial" w:cs="Arial"/>
          <w:spacing w:val="27"/>
          <w:sz w:val="18"/>
          <w:szCs w:val="18"/>
        </w:rPr>
        <w:t xml:space="preserve"> </w:t>
      </w:r>
      <w:r w:rsidRPr="000E513A">
        <w:rPr>
          <w:rFonts w:ascii="Arial" w:hAnsi="Arial" w:cs="Arial"/>
          <w:sz w:val="18"/>
          <w:szCs w:val="18"/>
        </w:rPr>
        <w:t>administración de dichas personas</w:t>
      </w:r>
      <w:r w:rsidRPr="000E513A">
        <w:rPr>
          <w:rFonts w:ascii="Arial" w:hAnsi="Arial" w:cs="Arial"/>
          <w:spacing w:val="-3"/>
          <w:sz w:val="18"/>
          <w:szCs w:val="18"/>
        </w:rPr>
        <w:t xml:space="preserve"> </w:t>
      </w:r>
      <w:r w:rsidRPr="000E513A">
        <w:rPr>
          <w:rFonts w:ascii="Arial" w:hAnsi="Arial" w:cs="Arial"/>
          <w:sz w:val="18"/>
          <w:szCs w:val="18"/>
        </w:rPr>
        <w:t>morales;</w:t>
      </w:r>
    </w:p>
    <w:p w14:paraId="08EBF32B" w14:textId="77777777" w:rsidR="006C1813" w:rsidRPr="000E513A" w:rsidRDefault="006C1813" w:rsidP="006C1813">
      <w:pPr>
        <w:spacing w:before="1"/>
        <w:rPr>
          <w:rFonts w:ascii="Arial" w:eastAsia="Arial" w:hAnsi="Arial" w:cs="Arial"/>
          <w:sz w:val="18"/>
          <w:szCs w:val="18"/>
        </w:rPr>
      </w:pPr>
    </w:p>
    <w:p w14:paraId="5EDC6008" w14:textId="77777777" w:rsidR="006C1813" w:rsidRPr="000E513A" w:rsidRDefault="006C1813" w:rsidP="00E96A22">
      <w:pPr>
        <w:pStyle w:val="Prrafodelista"/>
        <w:numPr>
          <w:ilvl w:val="1"/>
          <w:numId w:val="73"/>
        </w:numPr>
        <w:tabs>
          <w:tab w:val="left" w:pos="1235"/>
        </w:tabs>
        <w:ind w:right="117" w:hanging="566"/>
        <w:contextualSpacing w:val="0"/>
        <w:jc w:val="both"/>
        <w:rPr>
          <w:rFonts w:ascii="Arial" w:eastAsia="Arial" w:hAnsi="Arial" w:cs="Arial"/>
          <w:sz w:val="18"/>
          <w:szCs w:val="18"/>
        </w:rPr>
      </w:pPr>
      <w:r w:rsidRPr="000E513A">
        <w:rPr>
          <w:rFonts w:ascii="Arial" w:hAnsi="Arial" w:cs="Arial"/>
          <w:sz w:val="18"/>
          <w:szCs w:val="18"/>
        </w:rPr>
        <w:t>Nombre de los representantes legales o apoderados, así como</w:t>
      </w:r>
      <w:r w:rsidRPr="000E513A">
        <w:rPr>
          <w:rFonts w:ascii="Arial" w:hAnsi="Arial" w:cs="Arial"/>
          <w:spacing w:val="4"/>
          <w:sz w:val="18"/>
          <w:szCs w:val="18"/>
        </w:rPr>
        <w:t xml:space="preserve"> </w:t>
      </w:r>
      <w:r w:rsidRPr="000E513A">
        <w:rPr>
          <w:rFonts w:ascii="Arial" w:hAnsi="Arial" w:cs="Arial"/>
          <w:sz w:val="18"/>
          <w:szCs w:val="18"/>
        </w:rPr>
        <w:t>la información relativa a los documentos públicos que los acrediten</w:t>
      </w:r>
      <w:r w:rsidRPr="000E513A">
        <w:rPr>
          <w:rFonts w:ascii="Arial" w:hAnsi="Arial" w:cs="Arial"/>
          <w:spacing w:val="20"/>
          <w:sz w:val="18"/>
          <w:szCs w:val="18"/>
        </w:rPr>
        <w:t xml:space="preserve"> </w:t>
      </w:r>
      <w:r w:rsidRPr="000E513A">
        <w:rPr>
          <w:rFonts w:ascii="Arial" w:hAnsi="Arial" w:cs="Arial"/>
          <w:sz w:val="18"/>
          <w:szCs w:val="18"/>
        </w:rPr>
        <w:t>como tales y sus datos de inscripción en el Registro Público de</w:t>
      </w:r>
      <w:r w:rsidRPr="000E513A">
        <w:rPr>
          <w:rFonts w:ascii="Arial" w:hAnsi="Arial" w:cs="Arial"/>
          <w:spacing w:val="1"/>
          <w:sz w:val="18"/>
          <w:szCs w:val="18"/>
        </w:rPr>
        <w:t xml:space="preserve"> </w:t>
      </w:r>
      <w:r w:rsidRPr="000E513A">
        <w:rPr>
          <w:rFonts w:ascii="Arial" w:hAnsi="Arial" w:cs="Arial"/>
          <w:sz w:val="18"/>
          <w:szCs w:val="18"/>
        </w:rPr>
        <w:t>Comercio correspondiente, en caso de ser</w:t>
      </w:r>
      <w:r w:rsidRPr="000E513A">
        <w:rPr>
          <w:rFonts w:ascii="Arial" w:hAnsi="Arial" w:cs="Arial"/>
          <w:spacing w:val="-6"/>
          <w:sz w:val="18"/>
          <w:szCs w:val="18"/>
        </w:rPr>
        <w:t xml:space="preserve"> </w:t>
      </w:r>
      <w:r w:rsidRPr="000E513A">
        <w:rPr>
          <w:rFonts w:ascii="Arial" w:hAnsi="Arial" w:cs="Arial"/>
          <w:sz w:val="18"/>
          <w:szCs w:val="18"/>
        </w:rPr>
        <w:t>necesario;</w:t>
      </w:r>
    </w:p>
    <w:p w14:paraId="475D0193" w14:textId="77777777" w:rsidR="006C1813" w:rsidRPr="000E513A" w:rsidRDefault="006C1813" w:rsidP="006C1813">
      <w:pPr>
        <w:rPr>
          <w:rFonts w:ascii="Arial" w:eastAsia="Arial" w:hAnsi="Arial" w:cs="Arial"/>
          <w:sz w:val="18"/>
          <w:szCs w:val="18"/>
        </w:rPr>
      </w:pPr>
    </w:p>
    <w:p w14:paraId="5612491B" w14:textId="4E7D6108" w:rsidR="006C1813" w:rsidRPr="000E513A" w:rsidRDefault="006C1813" w:rsidP="00E96A22">
      <w:pPr>
        <w:pStyle w:val="Prrafodelista"/>
        <w:numPr>
          <w:ilvl w:val="1"/>
          <w:numId w:val="73"/>
        </w:numPr>
        <w:tabs>
          <w:tab w:val="left" w:pos="1235"/>
        </w:tabs>
        <w:ind w:right="120" w:hanging="566"/>
        <w:contextualSpacing w:val="0"/>
        <w:jc w:val="both"/>
        <w:rPr>
          <w:rFonts w:ascii="Arial" w:eastAsia="Arial" w:hAnsi="Arial" w:cs="Arial"/>
          <w:sz w:val="18"/>
          <w:szCs w:val="18"/>
        </w:rPr>
      </w:pPr>
      <w:r w:rsidRPr="000E513A">
        <w:rPr>
          <w:rFonts w:ascii="Arial" w:hAnsi="Arial" w:cs="Arial"/>
          <w:sz w:val="18"/>
          <w:szCs w:val="18"/>
        </w:rPr>
        <w:t>Especialidad</w:t>
      </w:r>
      <w:r w:rsidRPr="000E513A">
        <w:rPr>
          <w:rFonts w:ascii="Arial" w:hAnsi="Arial" w:cs="Arial"/>
          <w:spacing w:val="25"/>
          <w:sz w:val="18"/>
          <w:szCs w:val="18"/>
        </w:rPr>
        <w:t xml:space="preserve"> </w:t>
      </w:r>
      <w:r w:rsidRPr="000E513A">
        <w:rPr>
          <w:rFonts w:ascii="Arial" w:hAnsi="Arial" w:cs="Arial"/>
          <w:sz w:val="18"/>
          <w:szCs w:val="18"/>
        </w:rPr>
        <w:t>del</w:t>
      </w:r>
      <w:r w:rsidRPr="000E513A">
        <w:rPr>
          <w:rFonts w:ascii="Arial" w:hAnsi="Arial" w:cs="Arial"/>
          <w:spacing w:val="24"/>
          <w:sz w:val="18"/>
          <w:szCs w:val="18"/>
        </w:rPr>
        <w:t xml:space="preserve"> </w:t>
      </w:r>
      <w:r w:rsidRPr="000E513A">
        <w:rPr>
          <w:rFonts w:ascii="Arial" w:hAnsi="Arial" w:cs="Arial"/>
          <w:sz w:val="18"/>
          <w:szCs w:val="18"/>
        </w:rPr>
        <w:t>proveedor</w:t>
      </w:r>
      <w:r w:rsidRPr="000E513A">
        <w:rPr>
          <w:rFonts w:ascii="Arial" w:hAnsi="Arial" w:cs="Arial"/>
          <w:spacing w:val="23"/>
          <w:sz w:val="18"/>
          <w:szCs w:val="18"/>
        </w:rPr>
        <w:t xml:space="preserve"> </w:t>
      </w:r>
      <w:r w:rsidRPr="000E513A">
        <w:rPr>
          <w:rFonts w:ascii="Arial" w:hAnsi="Arial" w:cs="Arial"/>
          <w:sz w:val="18"/>
          <w:szCs w:val="18"/>
        </w:rPr>
        <w:t>o</w:t>
      </w:r>
      <w:r w:rsidRPr="000E513A">
        <w:rPr>
          <w:rFonts w:ascii="Arial" w:hAnsi="Arial" w:cs="Arial"/>
          <w:spacing w:val="25"/>
          <w:sz w:val="18"/>
          <w:szCs w:val="18"/>
        </w:rPr>
        <w:t xml:space="preserve"> </w:t>
      </w:r>
      <w:r w:rsidRPr="000E513A">
        <w:rPr>
          <w:rFonts w:ascii="Arial" w:hAnsi="Arial" w:cs="Arial"/>
          <w:sz w:val="18"/>
          <w:szCs w:val="18"/>
        </w:rPr>
        <w:t>contratista</w:t>
      </w:r>
      <w:r w:rsidRPr="000E513A">
        <w:rPr>
          <w:rFonts w:ascii="Arial" w:hAnsi="Arial" w:cs="Arial"/>
          <w:spacing w:val="25"/>
          <w:sz w:val="18"/>
          <w:szCs w:val="18"/>
        </w:rPr>
        <w:t xml:space="preserve"> </w:t>
      </w:r>
      <w:r w:rsidRPr="000E513A">
        <w:rPr>
          <w:rFonts w:ascii="Arial" w:hAnsi="Arial" w:cs="Arial"/>
          <w:sz w:val="18"/>
          <w:szCs w:val="18"/>
        </w:rPr>
        <w:t>y</w:t>
      </w:r>
      <w:r w:rsidRPr="000E513A">
        <w:rPr>
          <w:rFonts w:ascii="Arial" w:hAnsi="Arial" w:cs="Arial"/>
          <w:spacing w:val="22"/>
          <w:sz w:val="18"/>
          <w:szCs w:val="18"/>
        </w:rPr>
        <w:t xml:space="preserve"> </w:t>
      </w:r>
      <w:r w:rsidRPr="000E513A">
        <w:rPr>
          <w:rFonts w:ascii="Arial" w:hAnsi="Arial" w:cs="Arial"/>
          <w:sz w:val="18"/>
          <w:szCs w:val="18"/>
        </w:rPr>
        <w:t>la</w:t>
      </w:r>
      <w:r w:rsidRPr="000E513A">
        <w:rPr>
          <w:rFonts w:ascii="Arial" w:hAnsi="Arial" w:cs="Arial"/>
          <w:spacing w:val="25"/>
          <w:sz w:val="18"/>
          <w:szCs w:val="18"/>
        </w:rPr>
        <w:t xml:space="preserve"> </w:t>
      </w:r>
      <w:r w:rsidRPr="000E513A">
        <w:rPr>
          <w:rFonts w:ascii="Arial" w:hAnsi="Arial" w:cs="Arial"/>
          <w:sz w:val="18"/>
          <w:szCs w:val="18"/>
        </w:rPr>
        <w:t>información</w:t>
      </w:r>
      <w:r w:rsidRPr="000E513A">
        <w:rPr>
          <w:rFonts w:ascii="Arial" w:hAnsi="Arial" w:cs="Arial"/>
          <w:spacing w:val="25"/>
          <w:sz w:val="18"/>
          <w:szCs w:val="18"/>
        </w:rPr>
        <w:t xml:space="preserve"> </w:t>
      </w:r>
      <w:r w:rsidRPr="000E513A">
        <w:rPr>
          <w:rFonts w:ascii="Arial" w:hAnsi="Arial" w:cs="Arial"/>
          <w:sz w:val="18"/>
          <w:szCs w:val="18"/>
        </w:rPr>
        <w:t>relativa</w:t>
      </w:r>
      <w:r w:rsidRPr="000E513A">
        <w:rPr>
          <w:rFonts w:ascii="Arial" w:hAnsi="Arial" w:cs="Arial"/>
          <w:spacing w:val="25"/>
          <w:sz w:val="18"/>
          <w:szCs w:val="18"/>
        </w:rPr>
        <w:t xml:space="preserve"> </w:t>
      </w:r>
      <w:r w:rsidRPr="000E513A">
        <w:rPr>
          <w:rFonts w:ascii="Arial" w:hAnsi="Arial" w:cs="Arial"/>
          <w:sz w:val="18"/>
          <w:szCs w:val="18"/>
        </w:rPr>
        <w:t>a</w:t>
      </w:r>
      <w:r w:rsidRPr="000E513A">
        <w:rPr>
          <w:rFonts w:ascii="Arial" w:hAnsi="Arial" w:cs="Arial"/>
          <w:spacing w:val="25"/>
          <w:sz w:val="18"/>
          <w:szCs w:val="18"/>
        </w:rPr>
        <w:t xml:space="preserve"> </w:t>
      </w:r>
      <w:r w:rsidRPr="000E513A">
        <w:rPr>
          <w:rFonts w:ascii="Arial" w:hAnsi="Arial" w:cs="Arial"/>
          <w:sz w:val="18"/>
          <w:szCs w:val="18"/>
        </w:rPr>
        <w:t xml:space="preserve">los contratos </w:t>
      </w:r>
      <w:r w:rsidR="001319D3" w:rsidRPr="000E513A">
        <w:rPr>
          <w:rFonts w:ascii="Arial" w:hAnsi="Arial" w:cs="Arial"/>
          <w:sz w:val="18"/>
          <w:szCs w:val="18"/>
        </w:rPr>
        <w:t>que,</w:t>
      </w:r>
      <w:r w:rsidRPr="000E513A">
        <w:rPr>
          <w:rFonts w:ascii="Arial" w:hAnsi="Arial" w:cs="Arial"/>
          <w:sz w:val="18"/>
          <w:szCs w:val="18"/>
        </w:rPr>
        <w:t xml:space="preserve"> según el caso, lo</w:t>
      </w:r>
      <w:r w:rsidRPr="000E513A">
        <w:rPr>
          <w:rFonts w:ascii="Arial" w:hAnsi="Arial" w:cs="Arial"/>
          <w:spacing w:val="-5"/>
          <w:sz w:val="18"/>
          <w:szCs w:val="18"/>
        </w:rPr>
        <w:t xml:space="preserve"> </w:t>
      </w:r>
      <w:r w:rsidRPr="000E513A">
        <w:rPr>
          <w:rFonts w:ascii="Arial" w:hAnsi="Arial" w:cs="Arial"/>
          <w:sz w:val="18"/>
          <w:szCs w:val="18"/>
        </w:rPr>
        <w:t>acrediten;</w:t>
      </w:r>
    </w:p>
    <w:p w14:paraId="168B6F72" w14:textId="77777777" w:rsidR="006C1813" w:rsidRPr="000E513A" w:rsidRDefault="006C1813" w:rsidP="006C1813">
      <w:pPr>
        <w:rPr>
          <w:rFonts w:ascii="Arial" w:eastAsia="Arial" w:hAnsi="Arial" w:cs="Arial"/>
          <w:sz w:val="18"/>
          <w:szCs w:val="18"/>
        </w:rPr>
      </w:pPr>
    </w:p>
    <w:p w14:paraId="7E3F2BB2" w14:textId="702C0961" w:rsidR="006C1813" w:rsidRPr="000E513A" w:rsidRDefault="006C1813" w:rsidP="00E96A22">
      <w:pPr>
        <w:pStyle w:val="Prrafodelista"/>
        <w:numPr>
          <w:ilvl w:val="1"/>
          <w:numId w:val="73"/>
        </w:numPr>
        <w:tabs>
          <w:tab w:val="left" w:pos="1235"/>
        </w:tabs>
        <w:ind w:right="125" w:hanging="566"/>
        <w:contextualSpacing w:val="0"/>
        <w:jc w:val="both"/>
        <w:rPr>
          <w:rFonts w:ascii="Arial" w:eastAsia="Arial" w:hAnsi="Arial" w:cs="Arial"/>
          <w:sz w:val="18"/>
          <w:szCs w:val="18"/>
        </w:rPr>
      </w:pPr>
      <w:r w:rsidRPr="000E513A">
        <w:rPr>
          <w:rFonts w:ascii="Arial" w:hAnsi="Arial" w:cs="Arial"/>
          <w:sz w:val="18"/>
          <w:szCs w:val="18"/>
        </w:rPr>
        <w:t>Experiencia del proveedor o contratista y la información de los</w:t>
      </w:r>
      <w:r w:rsidRPr="000E513A">
        <w:rPr>
          <w:rFonts w:ascii="Arial" w:hAnsi="Arial" w:cs="Arial"/>
          <w:spacing w:val="3"/>
          <w:sz w:val="18"/>
          <w:szCs w:val="18"/>
        </w:rPr>
        <w:t xml:space="preserve"> </w:t>
      </w:r>
      <w:r w:rsidRPr="000E513A">
        <w:rPr>
          <w:rFonts w:ascii="Arial" w:hAnsi="Arial" w:cs="Arial"/>
          <w:sz w:val="18"/>
          <w:szCs w:val="18"/>
        </w:rPr>
        <w:t xml:space="preserve">contratos </w:t>
      </w:r>
      <w:r w:rsidR="001319D3" w:rsidRPr="000E513A">
        <w:rPr>
          <w:rFonts w:ascii="Arial" w:hAnsi="Arial" w:cs="Arial"/>
          <w:sz w:val="18"/>
          <w:szCs w:val="18"/>
        </w:rPr>
        <w:t>que,</w:t>
      </w:r>
      <w:r w:rsidRPr="000E513A">
        <w:rPr>
          <w:rFonts w:ascii="Arial" w:hAnsi="Arial" w:cs="Arial"/>
          <w:sz w:val="18"/>
          <w:szCs w:val="18"/>
        </w:rPr>
        <w:t xml:space="preserve"> según el caso, la acreditan,</w:t>
      </w:r>
      <w:r w:rsidRPr="000E513A">
        <w:rPr>
          <w:rFonts w:ascii="Arial" w:hAnsi="Arial" w:cs="Arial"/>
          <w:spacing w:val="-5"/>
          <w:sz w:val="18"/>
          <w:szCs w:val="18"/>
        </w:rPr>
        <w:t xml:space="preserve"> </w:t>
      </w:r>
      <w:r w:rsidRPr="000E513A">
        <w:rPr>
          <w:rFonts w:ascii="Arial" w:hAnsi="Arial" w:cs="Arial"/>
          <w:sz w:val="18"/>
          <w:szCs w:val="18"/>
        </w:rPr>
        <w:t>y</w:t>
      </w:r>
    </w:p>
    <w:p w14:paraId="587C5036" w14:textId="77777777" w:rsidR="006C1813" w:rsidRPr="000E513A" w:rsidRDefault="006C1813" w:rsidP="006C1813">
      <w:pPr>
        <w:spacing w:before="7"/>
        <w:rPr>
          <w:rFonts w:ascii="Arial" w:eastAsia="Arial" w:hAnsi="Arial" w:cs="Arial"/>
          <w:sz w:val="18"/>
          <w:szCs w:val="18"/>
        </w:rPr>
      </w:pPr>
    </w:p>
    <w:p w14:paraId="341E0DE5" w14:textId="77777777" w:rsidR="006C1813" w:rsidRPr="000E513A" w:rsidRDefault="006C1813" w:rsidP="00E96A22">
      <w:pPr>
        <w:pStyle w:val="Prrafodelista"/>
        <w:numPr>
          <w:ilvl w:val="1"/>
          <w:numId w:val="73"/>
        </w:numPr>
        <w:tabs>
          <w:tab w:val="left" w:pos="1235"/>
        </w:tabs>
        <w:ind w:hanging="566"/>
        <w:contextualSpacing w:val="0"/>
        <w:rPr>
          <w:rFonts w:ascii="Arial" w:eastAsia="Arial" w:hAnsi="Arial" w:cs="Arial"/>
          <w:sz w:val="18"/>
          <w:szCs w:val="18"/>
        </w:rPr>
      </w:pPr>
      <w:r w:rsidRPr="000E513A">
        <w:rPr>
          <w:rFonts w:ascii="Arial" w:hAnsi="Arial" w:cs="Arial"/>
          <w:sz w:val="18"/>
          <w:szCs w:val="18"/>
        </w:rPr>
        <w:t>Información referente a la capacidad técnica, económica y</w:t>
      </w:r>
      <w:r w:rsidRPr="000E513A">
        <w:rPr>
          <w:rFonts w:ascii="Arial" w:hAnsi="Arial" w:cs="Arial"/>
          <w:spacing w:val="-17"/>
          <w:sz w:val="18"/>
          <w:szCs w:val="18"/>
        </w:rPr>
        <w:t xml:space="preserve"> </w:t>
      </w:r>
      <w:r w:rsidRPr="000E513A">
        <w:rPr>
          <w:rFonts w:ascii="Arial" w:hAnsi="Arial" w:cs="Arial"/>
          <w:sz w:val="18"/>
          <w:szCs w:val="18"/>
        </w:rPr>
        <w:t>financiera.</w:t>
      </w:r>
    </w:p>
    <w:p w14:paraId="0007E1B6" w14:textId="77777777" w:rsidR="006C1813" w:rsidRPr="000E513A" w:rsidRDefault="006C1813" w:rsidP="006C1813">
      <w:pPr>
        <w:rPr>
          <w:rFonts w:ascii="Arial" w:eastAsia="Arial" w:hAnsi="Arial" w:cs="Arial"/>
          <w:sz w:val="18"/>
          <w:szCs w:val="18"/>
        </w:rPr>
      </w:pPr>
    </w:p>
    <w:p w14:paraId="496ABC96" w14:textId="77777777" w:rsidR="006C1813" w:rsidRPr="000E513A" w:rsidRDefault="006C1813" w:rsidP="006C1813">
      <w:pPr>
        <w:pStyle w:val="Textoindependiente"/>
        <w:ind w:right="120"/>
        <w:rPr>
          <w:rFonts w:cs="Arial"/>
          <w:sz w:val="18"/>
          <w:szCs w:val="18"/>
        </w:rPr>
      </w:pPr>
      <w:r w:rsidRPr="000E513A">
        <w:rPr>
          <w:rFonts w:cs="Arial"/>
          <w:sz w:val="18"/>
          <w:szCs w:val="18"/>
        </w:rPr>
        <w:t>Una</w:t>
      </w:r>
      <w:r w:rsidRPr="000E513A">
        <w:rPr>
          <w:rFonts w:cs="Arial"/>
          <w:spacing w:val="33"/>
          <w:sz w:val="18"/>
          <w:szCs w:val="18"/>
        </w:rPr>
        <w:t xml:space="preserve"> </w:t>
      </w:r>
      <w:r w:rsidRPr="000E513A">
        <w:rPr>
          <w:rFonts w:cs="Arial"/>
          <w:sz w:val="18"/>
          <w:szCs w:val="18"/>
        </w:rPr>
        <w:t>vez</w:t>
      </w:r>
      <w:r w:rsidRPr="000E513A">
        <w:rPr>
          <w:rFonts w:cs="Arial"/>
          <w:spacing w:val="32"/>
          <w:sz w:val="18"/>
          <w:szCs w:val="18"/>
        </w:rPr>
        <w:t xml:space="preserve"> </w:t>
      </w:r>
      <w:r w:rsidRPr="000E513A">
        <w:rPr>
          <w:rFonts w:cs="Arial"/>
          <w:sz w:val="18"/>
          <w:szCs w:val="18"/>
        </w:rPr>
        <w:t>que</w:t>
      </w:r>
      <w:r w:rsidRPr="000E513A">
        <w:rPr>
          <w:rFonts w:cs="Arial"/>
          <w:spacing w:val="32"/>
          <w:sz w:val="18"/>
          <w:szCs w:val="18"/>
        </w:rPr>
        <w:t xml:space="preserve"> </w:t>
      </w:r>
      <w:r w:rsidRPr="000E513A">
        <w:rPr>
          <w:rFonts w:cs="Arial"/>
          <w:sz w:val="18"/>
          <w:szCs w:val="18"/>
        </w:rPr>
        <w:t>el</w:t>
      </w:r>
      <w:r w:rsidRPr="000E513A">
        <w:rPr>
          <w:rFonts w:cs="Arial"/>
          <w:spacing w:val="31"/>
          <w:sz w:val="18"/>
          <w:szCs w:val="18"/>
        </w:rPr>
        <w:t xml:space="preserve"> </w:t>
      </w:r>
      <w:r w:rsidRPr="000E513A">
        <w:rPr>
          <w:rFonts w:cs="Arial"/>
          <w:sz w:val="18"/>
          <w:szCs w:val="18"/>
        </w:rPr>
        <w:t>proveedor</w:t>
      </w:r>
      <w:r w:rsidRPr="000E513A">
        <w:rPr>
          <w:rFonts w:cs="Arial"/>
          <w:spacing w:val="31"/>
          <w:sz w:val="18"/>
          <w:szCs w:val="18"/>
        </w:rPr>
        <w:t xml:space="preserve"> </w:t>
      </w:r>
      <w:r w:rsidRPr="000E513A">
        <w:rPr>
          <w:rFonts w:cs="Arial"/>
          <w:sz w:val="18"/>
          <w:szCs w:val="18"/>
        </w:rPr>
        <w:t>o</w:t>
      </w:r>
      <w:r w:rsidRPr="000E513A">
        <w:rPr>
          <w:rFonts w:cs="Arial"/>
          <w:spacing w:val="32"/>
          <w:sz w:val="18"/>
          <w:szCs w:val="18"/>
        </w:rPr>
        <w:t xml:space="preserve"> </w:t>
      </w:r>
      <w:r w:rsidRPr="000E513A">
        <w:rPr>
          <w:rFonts w:cs="Arial"/>
          <w:sz w:val="18"/>
          <w:szCs w:val="18"/>
        </w:rPr>
        <w:t>contratista</w:t>
      </w:r>
      <w:r w:rsidRPr="000E513A">
        <w:rPr>
          <w:rFonts w:cs="Arial"/>
          <w:spacing w:val="32"/>
          <w:sz w:val="18"/>
          <w:szCs w:val="18"/>
        </w:rPr>
        <w:t xml:space="preserve"> </w:t>
      </w:r>
      <w:r w:rsidRPr="000E513A">
        <w:rPr>
          <w:rFonts w:cs="Arial"/>
          <w:sz w:val="18"/>
          <w:szCs w:val="18"/>
        </w:rPr>
        <w:t>haya</w:t>
      </w:r>
      <w:r w:rsidRPr="000E513A">
        <w:rPr>
          <w:rFonts w:cs="Arial"/>
          <w:spacing w:val="32"/>
          <w:sz w:val="18"/>
          <w:szCs w:val="18"/>
        </w:rPr>
        <w:t xml:space="preserve"> </w:t>
      </w:r>
      <w:r w:rsidRPr="000E513A">
        <w:rPr>
          <w:rFonts w:cs="Arial"/>
          <w:sz w:val="18"/>
          <w:szCs w:val="18"/>
        </w:rPr>
        <w:t>completado</w:t>
      </w:r>
      <w:r w:rsidRPr="000E513A">
        <w:rPr>
          <w:rFonts w:cs="Arial"/>
          <w:spacing w:val="30"/>
          <w:sz w:val="18"/>
          <w:szCs w:val="18"/>
        </w:rPr>
        <w:t xml:space="preserve"> </w:t>
      </w:r>
      <w:r w:rsidRPr="000E513A">
        <w:rPr>
          <w:rFonts w:cs="Arial"/>
          <w:sz w:val="18"/>
          <w:szCs w:val="18"/>
        </w:rPr>
        <w:t>el</w:t>
      </w:r>
      <w:r w:rsidRPr="000E513A">
        <w:rPr>
          <w:rFonts w:cs="Arial"/>
          <w:spacing w:val="31"/>
          <w:sz w:val="18"/>
          <w:szCs w:val="18"/>
        </w:rPr>
        <w:t xml:space="preserve"> </w:t>
      </w:r>
      <w:r w:rsidRPr="000E513A">
        <w:rPr>
          <w:rFonts w:cs="Arial"/>
          <w:sz w:val="18"/>
          <w:szCs w:val="18"/>
        </w:rPr>
        <w:t>formulario</w:t>
      </w:r>
      <w:r w:rsidRPr="000E513A">
        <w:rPr>
          <w:rFonts w:cs="Arial"/>
          <w:spacing w:val="32"/>
          <w:sz w:val="18"/>
          <w:szCs w:val="18"/>
        </w:rPr>
        <w:t xml:space="preserve"> </w:t>
      </w:r>
      <w:r w:rsidRPr="000E513A">
        <w:rPr>
          <w:rFonts w:cs="Arial"/>
          <w:sz w:val="18"/>
          <w:szCs w:val="18"/>
        </w:rPr>
        <w:t>a</w:t>
      </w:r>
      <w:r w:rsidRPr="000E513A">
        <w:rPr>
          <w:rFonts w:cs="Arial"/>
          <w:spacing w:val="32"/>
          <w:sz w:val="18"/>
          <w:szCs w:val="18"/>
        </w:rPr>
        <w:t xml:space="preserve"> </w:t>
      </w:r>
      <w:r w:rsidRPr="000E513A">
        <w:rPr>
          <w:rFonts w:cs="Arial"/>
          <w:sz w:val="18"/>
          <w:szCs w:val="18"/>
        </w:rPr>
        <w:t>que</w:t>
      </w:r>
      <w:r w:rsidRPr="000E513A">
        <w:rPr>
          <w:rFonts w:cs="Arial"/>
          <w:spacing w:val="32"/>
          <w:sz w:val="18"/>
          <w:szCs w:val="18"/>
        </w:rPr>
        <w:t xml:space="preserve"> </w:t>
      </w:r>
      <w:r w:rsidRPr="000E513A">
        <w:rPr>
          <w:rFonts w:cs="Arial"/>
          <w:sz w:val="18"/>
          <w:szCs w:val="18"/>
        </w:rPr>
        <w:t>se refiere el párrafo anterior, el Operador validará la información proporcionada y</w:t>
      </w:r>
      <w:r w:rsidRPr="000E513A">
        <w:rPr>
          <w:rFonts w:cs="Arial"/>
          <w:spacing w:val="40"/>
          <w:sz w:val="18"/>
          <w:szCs w:val="18"/>
        </w:rPr>
        <w:t xml:space="preserve"> </w:t>
      </w:r>
      <w:r w:rsidRPr="000E513A">
        <w:rPr>
          <w:rFonts w:cs="Arial"/>
          <w:sz w:val="18"/>
          <w:szCs w:val="18"/>
        </w:rPr>
        <w:t>en su</w:t>
      </w:r>
      <w:r w:rsidRPr="000E513A">
        <w:rPr>
          <w:rFonts w:cs="Arial"/>
          <w:spacing w:val="20"/>
          <w:sz w:val="18"/>
          <w:szCs w:val="18"/>
        </w:rPr>
        <w:t xml:space="preserve"> </w:t>
      </w:r>
      <w:r w:rsidRPr="000E513A">
        <w:rPr>
          <w:rFonts w:cs="Arial"/>
          <w:sz w:val="18"/>
          <w:szCs w:val="18"/>
        </w:rPr>
        <w:t>caso</w:t>
      </w:r>
      <w:r w:rsidRPr="000E513A">
        <w:rPr>
          <w:rFonts w:cs="Arial"/>
          <w:spacing w:val="20"/>
          <w:sz w:val="18"/>
          <w:szCs w:val="18"/>
        </w:rPr>
        <w:t xml:space="preserve"> </w:t>
      </w:r>
      <w:r w:rsidRPr="000E513A">
        <w:rPr>
          <w:rFonts w:cs="Arial"/>
          <w:sz w:val="18"/>
          <w:szCs w:val="18"/>
        </w:rPr>
        <w:t>lo</w:t>
      </w:r>
      <w:r w:rsidRPr="000E513A">
        <w:rPr>
          <w:rFonts w:cs="Arial"/>
          <w:spacing w:val="20"/>
          <w:sz w:val="18"/>
          <w:szCs w:val="18"/>
        </w:rPr>
        <w:t xml:space="preserve"> </w:t>
      </w:r>
      <w:r w:rsidRPr="000E513A">
        <w:rPr>
          <w:rFonts w:cs="Arial"/>
          <w:sz w:val="18"/>
          <w:szCs w:val="18"/>
        </w:rPr>
        <w:t>inscribirá</w:t>
      </w:r>
      <w:r w:rsidRPr="000E513A">
        <w:rPr>
          <w:rFonts w:cs="Arial"/>
          <w:spacing w:val="20"/>
          <w:sz w:val="18"/>
          <w:szCs w:val="18"/>
        </w:rPr>
        <w:t xml:space="preserve"> </w:t>
      </w:r>
      <w:r w:rsidRPr="000E513A">
        <w:rPr>
          <w:rFonts w:cs="Arial"/>
          <w:sz w:val="18"/>
          <w:szCs w:val="18"/>
        </w:rPr>
        <w:t>en</w:t>
      </w:r>
      <w:r w:rsidRPr="000E513A">
        <w:rPr>
          <w:rFonts w:cs="Arial"/>
          <w:spacing w:val="20"/>
          <w:sz w:val="18"/>
          <w:szCs w:val="18"/>
        </w:rPr>
        <w:t xml:space="preserve"> </w:t>
      </w:r>
      <w:r w:rsidRPr="000E513A">
        <w:rPr>
          <w:rFonts w:cs="Arial"/>
          <w:sz w:val="18"/>
          <w:szCs w:val="18"/>
        </w:rPr>
        <w:t>el</w:t>
      </w:r>
      <w:r w:rsidRPr="000E513A">
        <w:rPr>
          <w:rFonts w:cs="Arial"/>
          <w:spacing w:val="19"/>
          <w:sz w:val="18"/>
          <w:szCs w:val="18"/>
        </w:rPr>
        <w:t xml:space="preserve"> </w:t>
      </w:r>
      <w:r w:rsidRPr="000E513A">
        <w:rPr>
          <w:rFonts w:cs="Arial"/>
          <w:sz w:val="18"/>
          <w:szCs w:val="18"/>
        </w:rPr>
        <w:t>RUPC</w:t>
      </w:r>
      <w:r w:rsidRPr="000E513A">
        <w:rPr>
          <w:rFonts w:cs="Arial"/>
          <w:spacing w:val="19"/>
          <w:sz w:val="18"/>
          <w:szCs w:val="18"/>
        </w:rPr>
        <w:t xml:space="preserve"> </w:t>
      </w:r>
      <w:r w:rsidRPr="000E513A">
        <w:rPr>
          <w:rFonts w:cs="Arial"/>
          <w:sz w:val="18"/>
          <w:szCs w:val="18"/>
        </w:rPr>
        <w:t>dentro</w:t>
      </w:r>
      <w:r w:rsidRPr="000E513A">
        <w:rPr>
          <w:rFonts w:cs="Arial"/>
          <w:spacing w:val="20"/>
          <w:sz w:val="18"/>
          <w:szCs w:val="18"/>
        </w:rPr>
        <w:t xml:space="preserve"> </w:t>
      </w:r>
      <w:r w:rsidRPr="000E513A">
        <w:rPr>
          <w:rFonts w:cs="Arial"/>
          <w:sz w:val="18"/>
          <w:szCs w:val="18"/>
        </w:rPr>
        <w:t>de</w:t>
      </w:r>
      <w:r w:rsidRPr="000E513A">
        <w:rPr>
          <w:rFonts w:cs="Arial"/>
          <w:spacing w:val="20"/>
          <w:sz w:val="18"/>
          <w:szCs w:val="18"/>
        </w:rPr>
        <w:t xml:space="preserve"> </w:t>
      </w:r>
      <w:r w:rsidRPr="000E513A">
        <w:rPr>
          <w:rFonts w:cs="Arial"/>
          <w:sz w:val="18"/>
          <w:szCs w:val="18"/>
        </w:rPr>
        <w:t>los</w:t>
      </w:r>
      <w:r w:rsidRPr="000E513A">
        <w:rPr>
          <w:rFonts w:cs="Arial"/>
          <w:spacing w:val="19"/>
          <w:sz w:val="18"/>
          <w:szCs w:val="18"/>
        </w:rPr>
        <w:t xml:space="preserve"> </w:t>
      </w:r>
      <w:r w:rsidRPr="000E513A">
        <w:rPr>
          <w:rFonts w:cs="Arial"/>
          <w:sz w:val="18"/>
          <w:szCs w:val="18"/>
        </w:rPr>
        <w:t>2</w:t>
      </w:r>
      <w:r w:rsidRPr="000E513A">
        <w:rPr>
          <w:rFonts w:cs="Arial"/>
          <w:spacing w:val="20"/>
          <w:sz w:val="18"/>
          <w:szCs w:val="18"/>
        </w:rPr>
        <w:t xml:space="preserve"> </w:t>
      </w:r>
      <w:r w:rsidRPr="000E513A">
        <w:rPr>
          <w:rFonts w:cs="Arial"/>
          <w:sz w:val="18"/>
          <w:szCs w:val="18"/>
        </w:rPr>
        <w:t>(dos)</w:t>
      </w:r>
      <w:r w:rsidRPr="000E513A">
        <w:rPr>
          <w:rFonts w:cs="Arial"/>
          <w:spacing w:val="16"/>
          <w:sz w:val="18"/>
          <w:szCs w:val="18"/>
        </w:rPr>
        <w:t xml:space="preserve"> </w:t>
      </w:r>
      <w:r w:rsidRPr="000E513A">
        <w:rPr>
          <w:rFonts w:cs="Arial"/>
          <w:sz w:val="18"/>
          <w:szCs w:val="18"/>
        </w:rPr>
        <w:t>días</w:t>
      </w:r>
      <w:r w:rsidRPr="000E513A">
        <w:rPr>
          <w:rFonts w:cs="Arial"/>
          <w:spacing w:val="19"/>
          <w:sz w:val="18"/>
          <w:szCs w:val="18"/>
        </w:rPr>
        <w:t xml:space="preserve"> </w:t>
      </w:r>
      <w:r w:rsidRPr="000E513A">
        <w:rPr>
          <w:rFonts w:cs="Arial"/>
          <w:sz w:val="18"/>
          <w:szCs w:val="18"/>
        </w:rPr>
        <w:t>hábiles</w:t>
      </w:r>
      <w:r w:rsidRPr="000E513A">
        <w:rPr>
          <w:rFonts w:cs="Arial"/>
          <w:spacing w:val="19"/>
          <w:sz w:val="18"/>
          <w:szCs w:val="18"/>
        </w:rPr>
        <w:t xml:space="preserve"> </w:t>
      </w:r>
      <w:r w:rsidRPr="000E513A">
        <w:rPr>
          <w:rFonts w:cs="Arial"/>
          <w:sz w:val="18"/>
          <w:szCs w:val="18"/>
        </w:rPr>
        <w:t>posteriores</w:t>
      </w:r>
      <w:r w:rsidRPr="000E513A">
        <w:rPr>
          <w:rFonts w:cs="Arial"/>
          <w:spacing w:val="15"/>
          <w:sz w:val="18"/>
          <w:szCs w:val="18"/>
        </w:rPr>
        <w:t xml:space="preserve"> </w:t>
      </w:r>
      <w:r w:rsidRPr="000E513A">
        <w:rPr>
          <w:rFonts w:cs="Arial"/>
          <w:sz w:val="18"/>
          <w:szCs w:val="18"/>
        </w:rPr>
        <w:t>a que se haya completado el formulario de registro. CompraINE hará llegar</w:t>
      </w:r>
      <w:r w:rsidRPr="000E513A">
        <w:rPr>
          <w:rFonts w:cs="Arial"/>
          <w:spacing w:val="35"/>
          <w:sz w:val="18"/>
          <w:szCs w:val="18"/>
        </w:rPr>
        <w:t xml:space="preserve"> </w:t>
      </w:r>
      <w:r w:rsidRPr="000E513A">
        <w:rPr>
          <w:rFonts w:cs="Arial"/>
          <w:sz w:val="18"/>
          <w:szCs w:val="18"/>
        </w:rPr>
        <w:t>al proveedor o contratista su número de inscripción dentro de los 2 (dos) días</w:t>
      </w:r>
      <w:r w:rsidRPr="000E513A">
        <w:rPr>
          <w:rFonts w:cs="Arial"/>
          <w:spacing w:val="1"/>
          <w:sz w:val="18"/>
          <w:szCs w:val="18"/>
        </w:rPr>
        <w:t xml:space="preserve"> </w:t>
      </w:r>
      <w:r w:rsidRPr="000E513A">
        <w:rPr>
          <w:rFonts w:cs="Arial"/>
          <w:sz w:val="18"/>
          <w:szCs w:val="18"/>
        </w:rPr>
        <w:t>hábiles posteriores</w:t>
      </w:r>
      <w:r w:rsidRPr="000E513A">
        <w:rPr>
          <w:rFonts w:cs="Arial"/>
          <w:spacing w:val="15"/>
          <w:sz w:val="18"/>
          <w:szCs w:val="18"/>
        </w:rPr>
        <w:t xml:space="preserve"> </w:t>
      </w:r>
      <w:r w:rsidRPr="000E513A">
        <w:rPr>
          <w:rFonts w:cs="Arial"/>
          <w:sz w:val="18"/>
          <w:szCs w:val="18"/>
        </w:rPr>
        <w:t>a</w:t>
      </w:r>
      <w:r w:rsidRPr="000E513A">
        <w:rPr>
          <w:rFonts w:cs="Arial"/>
          <w:spacing w:val="16"/>
          <w:sz w:val="18"/>
          <w:szCs w:val="18"/>
        </w:rPr>
        <w:t xml:space="preserve"> </w:t>
      </w:r>
      <w:r w:rsidRPr="000E513A">
        <w:rPr>
          <w:rFonts w:cs="Arial"/>
          <w:sz w:val="18"/>
          <w:szCs w:val="18"/>
        </w:rPr>
        <w:t>ésta.</w:t>
      </w:r>
      <w:r w:rsidRPr="000E513A">
        <w:rPr>
          <w:rFonts w:cs="Arial"/>
          <w:spacing w:val="15"/>
          <w:sz w:val="18"/>
          <w:szCs w:val="18"/>
        </w:rPr>
        <w:t xml:space="preserve"> </w:t>
      </w:r>
      <w:r w:rsidRPr="000E513A">
        <w:rPr>
          <w:rFonts w:cs="Arial"/>
          <w:sz w:val="18"/>
          <w:szCs w:val="18"/>
        </w:rPr>
        <w:t>La</w:t>
      </w:r>
      <w:r w:rsidRPr="000E513A">
        <w:rPr>
          <w:rFonts w:cs="Arial"/>
          <w:spacing w:val="13"/>
          <w:sz w:val="18"/>
          <w:szCs w:val="18"/>
        </w:rPr>
        <w:t xml:space="preserve"> </w:t>
      </w:r>
      <w:r w:rsidRPr="000E513A">
        <w:rPr>
          <w:rFonts w:cs="Arial"/>
          <w:sz w:val="18"/>
          <w:szCs w:val="18"/>
        </w:rPr>
        <w:t>fecha</w:t>
      </w:r>
      <w:r w:rsidRPr="000E513A">
        <w:rPr>
          <w:rFonts w:cs="Arial"/>
          <w:spacing w:val="16"/>
          <w:sz w:val="18"/>
          <w:szCs w:val="18"/>
        </w:rPr>
        <w:t xml:space="preserve"> </w:t>
      </w:r>
      <w:r w:rsidRPr="000E513A">
        <w:rPr>
          <w:rFonts w:cs="Arial"/>
          <w:sz w:val="18"/>
          <w:szCs w:val="18"/>
        </w:rPr>
        <w:t>de</w:t>
      </w:r>
      <w:r w:rsidRPr="000E513A">
        <w:rPr>
          <w:rFonts w:cs="Arial"/>
          <w:spacing w:val="18"/>
          <w:sz w:val="18"/>
          <w:szCs w:val="18"/>
        </w:rPr>
        <w:t xml:space="preserve"> </w:t>
      </w:r>
      <w:r w:rsidRPr="000E513A">
        <w:rPr>
          <w:rFonts w:cs="Arial"/>
          <w:sz w:val="18"/>
          <w:szCs w:val="18"/>
        </w:rPr>
        <w:t>inscripción</w:t>
      </w:r>
      <w:r w:rsidRPr="000E513A">
        <w:rPr>
          <w:rFonts w:cs="Arial"/>
          <w:spacing w:val="18"/>
          <w:sz w:val="18"/>
          <w:szCs w:val="18"/>
        </w:rPr>
        <w:t xml:space="preserve"> </w:t>
      </w:r>
      <w:r w:rsidRPr="000E513A">
        <w:rPr>
          <w:rFonts w:cs="Arial"/>
          <w:sz w:val="18"/>
          <w:szCs w:val="18"/>
        </w:rPr>
        <w:t>en</w:t>
      </w:r>
      <w:r w:rsidRPr="000E513A">
        <w:rPr>
          <w:rFonts w:cs="Arial"/>
          <w:spacing w:val="18"/>
          <w:sz w:val="18"/>
          <w:szCs w:val="18"/>
        </w:rPr>
        <w:t xml:space="preserve"> </w:t>
      </w:r>
      <w:r w:rsidRPr="000E513A">
        <w:rPr>
          <w:rFonts w:cs="Arial"/>
          <w:sz w:val="18"/>
          <w:szCs w:val="18"/>
        </w:rPr>
        <w:t>el</w:t>
      </w:r>
      <w:r w:rsidRPr="000E513A">
        <w:rPr>
          <w:rFonts w:cs="Arial"/>
          <w:spacing w:val="16"/>
          <w:sz w:val="18"/>
          <w:szCs w:val="18"/>
        </w:rPr>
        <w:t xml:space="preserve"> </w:t>
      </w:r>
      <w:r w:rsidRPr="000E513A">
        <w:rPr>
          <w:rFonts w:cs="Arial"/>
          <w:sz w:val="18"/>
          <w:szCs w:val="18"/>
        </w:rPr>
        <w:t>RUPC,</w:t>
      </w:r>
      <w:r w:rsidRPr="000E513A">
        <w:rPr>
          <w:rFonts w:cs="Arial"/>
          <w:spacing w:val="15"/>
          <w:sz w:val="18"/>
          <w:szCs w:val="18"/>
        </w:rPr>
        <w:t xml:space="preserve"> </w:t>
      </w:r>
      <w:r w:rsidRPr="000E513A">
        <w:rPr>
          <w:rFonts w:cs="Arial"/>
          <w:sz w:val="18"/>
          <w:szCs w:val="18"/>
        </w:rPr>
        <w:t>será</w:t>
      </w:r>
      <w:r w:rsidRPr="000E513A">
        <w:rPr>
          <w:rFonts w:cs="Arial"/>
          <w:spacing w:val="15"/>
          <w:sz w:val="18"/>
          <w:szCs w:val="18"/>
        </w:rPr>
        <w:t xml:space="preserve"> </w:t>
      </w:r>
      <w:r w:rsidRPr="000E513A">
        <w:rPr>
          <w:rFonts w:cs="Arial"/>
          <w:sz w:val="18"/>
          <w:szCs w:val="18"/>
        </w:rPr>
        <w:t>la</w:t>
      </w:r>
      <w:r w:rsidRPr="000E513A">
        <w:rPr>
          <w:rFonts w:cs="Arial"/>
          <w:spacing w:val="17"/>
          <w:sz w:val="18"/>
          <w:szCs w:val="18"/>
        </w:rPr>
        <w:t xml:space="preserve"> </w:t>
      </w:r>
      <w:r w:rsidRPr="000E513A">
        <w:rPr>
          <w:rFonts w:cs="Arial"/>
          <w:sz w:val="18"/>
          <w:szCs w:val="18"/>
        </w:rPr>
        <w:t>que</w:t>
      </w:r>
      <w:r w:rsidRPr="000E513A">
        <w:rPr>
          <w:rFonts w:cs="Arial"/>
          <w:spacing w:val="18"/>
          <w:sz w:val="18"/>
          <w:szCs w:val="18"/>
        </w:rPr>
        <w:t xml:space="preserve"> </w:t>
      </w:r>
      <w:r w:rsidRPr="000E513A">
        <w:rPr>
          <w:rFonts w:cs="Arial"/>
          <w:sz w:val="18"/>
          <w:szCs w:val="18"/>
        </w:rPr>
        <w:t>se</w:t>
      </w:r>
      <w:r w:rsidRPr="000E513A">
        <w:rPr>
          <w:rFonts w:cs="Arial"/>
          <w:spacing w:val="16"/>
          <w:sz w:val="18"/>
          <w:szCs w:val="18"/>
        </w:rPr>
        <w:t xml:space="preserve"> </w:t>
      </w:r>
      <w:r w:rsidRPr="000E513A">
        <w:rPr>
          <w:rFonts w:cs="Arial"/>
          <w:sz w:val="18"/>
          <w:szCs w:val="18"/>
        </w:rPr>
        <w:t>considere como el inicio del historial del proveedor o contratista para efectos de reducción</w:t>
      </w:r>
      <w:r w:rsidRPr="000E513A">
        <w:rPr>
          <w:rFonts w:cs="Arial"/>
          <w:spacing w:val="8"/>
          <w:sz w:val="18"/>
          <w:szCs w:val="18"/>
        </w:rPr>
        <w:t xml:space="preserve"> </w:t>
      </w:r>
      <w:r w:rsidRPr="000E513A">
        <w:rPr>
          <w:rFonts w:cs="Arial"/>
          <w:sz w:val="18"/>
          <w:szCs w:val="18"/>
        </w:rPr>
        <w:t>de garantías de</w:t>
      </w:r>
      <w:r w:rsidRPr="000E513A">
        <w:rPr>
          <w:rFonts w:cs="Arial"/>
          <w:spacing w:val="-10"/>
          <w:sz w:val="18"/>
          <w:szCs w:val="18"/>
        </w:rPr>
        <w:t xml:space="preserve"> </w:t>
      </w:r>
      <w:r w:rsidRPr="000E513A">
        <w:rPr>
          <w:rFonts w:cs="Arial"/>
          <w:sz w:val="18"/>
          <w:szCs w:val="18"/>
        </w:rPr>
        <w:t>cumplimiento.</w:t>
      </w:r>
    </w:p>
    <w:p w14:paraId="1ED1AC8C" w14:textId="77777777" w:rsidR="006C1813" w:rsidRPr="000E513A" w:rsidRDefault="006C1813" w:rsidP="006C1813">
      <w:pPr>
        <w:rPr>
          <w:rFonts w:ascii="Arial" w:eastAsia="Arial" w:hAnsi="Arial" w:cs="Arial"/>
          <w:sz w:val="18"/>
          <w:szCs w:val="18"/>
        </w:rPr>
      </w:pPr>
    </w:p>
    <w:p w14:paraId="6CD5471B" w14:textId="77777777" w:rsidR="006C1813" w:rsidRPr="000E513A" w:rsidRDefault="006C1813" w:rsidP="006C1813">
      <w:pPr>
        <w:pStyle w:val="Textoindependiente"/>
        <w:ind w:right="120"/>
        <w:rPr>
          <w:rFonts w:cs="Arial"/>
          <w:sz w:val="18"/>
          <w:szCs w:val="18"/>
        </w:rPr>
      </w:pPr>
      <w:r w:rsidRPr="000E513A">
        <w:rPr>
          <w:rFonts w:cs="Arial"/>
          <w:sz w:val="18"/>
          <w:szCs w:val="18"/>
        </w:rPr>
        <w:t>El proveedor o contratista será responsable de mantener actualizada</w:t>
      </w:r>
      <w:r w:rsidRPr="000E513A">
        <w:rPr>
          <w:rFonts w:cs="Arial"/>
          <w:spacing w:val="15"/>
          <w:sz w:val="18"/>
          <w:szCs w:val="18"/>
        </w:rPr>
        <w:t xml:space="preserve"> </w:t>
      </w:r>
      <w:r w:rsidRPr="000E513A">
        <w:rPr>
          <w:rFonts w:cs="Arial"/>
          <w:sz w:val="18"/>
          <w:szCs w:val="18"/>
        </w:rPr>
        <w:t>la información relativa a los documentos con los que se acredite su existencia legal</w:t>
      </w:r>
      <w:r w:rsidRPr="000E513A">
        <w:rPr>
          <w:rFonts w:cs="Arial"/>
          <w:spacing w:val="29"/>
          <w:sz w:val="18"/>
          <w:szCs w:val="18"/>
        </w:rPr>
        <w:t xml:space="preserve"> </w:t>
      </w:r>
      <w:r w:rsidRPr="000E513A">
        <w:rPr>
          <w:rFonts w:cs="Arial"/>
          <w:sz w:val="18"/>
          <w:szCs w:val="18"/>
        </w:rPr>
        <w:t>y las facultades de su representante para suscribir el contrato correspondiente. En</w:t>
      </w:r>
      <w:r w:rsidRPr="000E513A">
        <w:rPr>
          <w:rFonts w:cs="Arial"/>
          <w:spacing w:val="-19"/>
          <w:sz w:val="18"/>
          <w:szCs w:val="18"/>
        </w:rPr>
        <w:t xml:space="preserve"> </w:t>
      </w:r>
      <w:r w:rsidRPr="000E513A">
        <w:rPr>
          <w:rFonts w:cs="Arial"/>
          <w:sz w:val="18"/>
          <w:szCs w:val="18"/>
        </w:rPr>
        <w:t>el caso</w:t>
      </w:r>
      <w:r w:rsidRPr="000E513A">
        <w:rPr>
          <w:rFonts w:cs="Arial"/>
          <w:spacing w:val="26"/>
          <w:sz w:val="18"/>
          <w:szCs w:val="18"/>
        </w:rPr>
        <w:t xml:space="preserve"> </w:t>
      </w:r>
      <w:r w:rsidRPr="000E513A">
        <w:rPr>
          <w:rFonts w:cs="Arial"/>
          <w:sz w:val="18"/>
          <w:szCs w:val="18"/>
        </w:rPr>
        <w:t>de</w:t>
      </w:r>
      <w:r w:rsidRPr="000E513A">
        <w:rPr>
          <w:rFonts w:cs="Arial"/>
          <w:spacing w:val="26"/>
          <w:sz w:val="18"/>
          <w:szCs w:val="18"/>
        </w:rPr>
        <w:t xml:space="preserve"> </w:t>
      </w:r>
      <w:r w:rsidRPr="000E513A">
        <w:rPr>
          <w:rFonts w:cs="Arial"/>
          <w:sz w:val="18"/>
          <w:szCs w:val="18"/>
        </w:rPr>
        <w:t>proveedores</w:t>
      </w:r>
      <w:r w:rsidRPr="000E513A">
        <w:rPr>
          <w:rFonts w:cs="Arial"/>
          <w:spacing w:val="23"/>
          <w:sz w:val="18"/>
          <w:szCs w:val="18"/>
        </w:rPr>
        <w:t xml:space="preserve"> </w:t>
      </w:r>
      <w:r w:rsidRPr="000E513A">
        <w:rPr>
          <w:rFonts w:cs="Arial"/>
          <w:sz w:val="18"/>
          <w:szCs w:val="18"/>
        </w:rPr>
        <w:t>o</w:t>
      </w:r>
      <w:r w:rsidRPr="000E513A">
        <w:rPr>
          <w:rFonts w:cs="Arial"/>
          <w:spacing w:val="26"/>
          <w:sz w:val="18"/>
          <w:szCs w:val="18"/>
        </w:rPr>
        <w:t xml:space="preserve"> </w:t>
      </w:r>
      <w:r w:rsidRPr="000E513A">
        <w:rPr>
          <w:rFonts w:cs="Arial"/>
          <w:sz w:val="18"/>
          <w:szCs w:val="18"/>
        </w:rPr>
        <w:t>contratistas</w:t>
      </w:r>
      <w:r w:rsidRPr="000E513A">
        <w:rPr>
          <w:rFonts w:cs="Arial"/>
          <w:spacing w:val="23"/>
          <w:sz w:val="18"/>
          <w:szCs w:val="18"/>
        </w:rPr>
        <w:t xml:space="preserve"> </w:t>
      </w:r>
      <w:r w:rsidRPr="000E513A">
        <w:rPr>
          <w:rFonts w:cs="Arial"/>
          <w:sz w:val="18"/>
          <w:szCs w:val="18"/>
        </w:rPr>
        <w:t>extranjeros,</w:t>
      </w:r>
      <w:r w:rsidRPr="000E513A">
        <w:rPr>
          <w:rFonts w:cs="Arial"/>
          <w:spacing w:val="26"/>
          <w:sz w:val="18"/>
          <w:szCs w:val="18"/>
        </w:rPr>
        <w:t xml:space="preserve"> </w:t>
      </w:r>
      <w:r w:rsidRPr="000E513A">
        <w:rPr>
          <w:rFonts w:cs="Arial"/>
          <w:sz w:val="18"/>
          <w:szCs w:val="18"/>
        </w:rPr>
        <w:t>la</w:t>
      </w:r>
      <w:r w:rsidRPr="000E513A">
        <w:rPr>
          <w:rFonts w:cs="Arial"/>
          <w:spacing w:val="26"/>
          <w:sz w:val="18"/>
          <w:szCs w:val="18"/>
        </w:rPr>
        <w:t xml:space="preserve"> </w:t>
      </w:r>
      <w:r w:rsidRPr="000E513A">
        <w:rPr>
          <w:rFonts w:cs="Arial"/>
          <w:sz w:val="18"/>
          <w:szCs w:val="18"/>
        </w:rPr>
        <w:t>información</w:t>
      </w:r>
      <w:r w:rsidRPr="000E513A">
        <w:rPr>
          <w:rFonts w:cs="Arial"/>
          <w:spacing w:val="27"/>
          <w:sz w:val="18"/>
          <w:szCs w:val="18"/>
        </w:rPr>
        <w:t xml:space="preserve"> </w:t>
      </w:r>
      <w:r w:rsidRPr="000E513A">
        <w:rPr>
          <w:rFonts w:cs="Arial"/>
          <w:sz w:val="18"/>
          <w:szCs w:val="18"/>
        </w:rPr>
        <w:t>requerida</w:t>
      </w:r>
      <w:r w:rsidRPr="000E513A">
        <w:rPr>
          <w:rFonts w:cs="Arial"/>
          <w:spacing w:val="26"/>
          <w:sz w:val="18"/>
          <w:szCs w:val="18"/>
        </w:rPr>
        <w:t xml:space="preserve"> </w:t>
      </w:r>
      <w:r w:rsidRPr="000E513A">
        <w:rPr>
          <w:rFonts w:cs="Arial"/>
          <w:sz w:val="18"/>
          <w:szCs w:val="18"/>
        </w:rPr>
        <w:t>en</w:t>
      </w:r>
      <w:r w:rsidRPr="000E513A">
        <w:rPr>
          <w:rFonts w:cs="Arial"/>
          <w:spacing w:val="24"/>
          <w:sz w:val="18"/>
          <w:szCs w:val="18"/>
        </w:rPr>
        <w:t xml:space="preserve"> </w:t>
      </w:r>
      <w:r w:rsidRPr="000E513A">
        <w:rPr>
          <w:rFonts w:cs="Arial"/>
          <w:sz w:val="18"/>
          <w:szCs w:val="18"/>
        </w:rPr>
        <w:t>esta fracción deberá contar con la legalización o apostillado correspondiente de</w:t>
      </w:r>
      <w:r w:rsidRPr="000E513A">
        <w:rPr>
          <w:rFonts w:cs="Arial"/>
          <w:spacing w:val="2"/>
          <w:sz w:val="18"/>
          <w:szCs w:val="18"/>
        </w:rPr>
        <w:t xml:space="preserve"> </w:t>
      </w:r>
      <w:r w:rsidRPr="000E513A">
        <w:rPr>
          <w:rFonts w:cs="Arial"/>
          <w:sz w:val="18"/>
          <w:szCs w:val="18"/>
        </w:rPr>
        <w:t>la autoridad competente en el país de que se trate, misma que tendrá</w:t>
      </w:r>
      <w:r w:rsidRPr="000E513A">
        <w:rPr>
          <w:rFonts w:cs="Arial"/>
          <w:spacing w:val="61"/>
          <w:sz w:val="18"/>
          <w:szCs w:val="18"/>
        </w:rPr>
        <w:t xml:space="preserve"> </w:t>
      </w:r>
      <w:r w:rsidRPr="000E513A">
        <w:rPr>
          <w:rFonts w:cs="Arial"/>
          <w:sz w:val="18"/>
          <w:szCs w:val="18"/>
        </w:rPr>
        <w:t>que presentarse redactada en español, o acompañada de la traducción</w:t>
      </w:r>
      <w:r w:rsidRPr="000E513A">
        <w:rPr>
          <w:rFonts w:cs="Arial"/>
          <w:spacing w:val="-13"/>
          <w:sz w:val="18"/>
          <w:szCs w:val="18"/>
        </w:rPr>
        <w:t xml:space="preserve"> </w:t>
      </w:r>
      <w:r w:rsidRPr="000E513A">
        <w:rPr>
          <w:rFonts w:cs="Arial"/>
          <w:sz w:val="18"/>
          <w:szCs w:val="18"/>
        </w:rPr>
        <w:t>certificada correspondiente realizada por perito traductor debidamente autorizado por</w:t>
      </w:r>
      <w:r w:rsidRPr="000E513A">
        <w:rPr>
          <w:rFonts w:cs="Arial"/>
          <w:spacing w:val="38"/>
          <w:sz w:val="18"/>
          <w:szCs w:val="18"/>
        </w:rPr>
        <w:t xml:space="preserve"> </w:t>
      </w:r>
      <w:r w:rsidRPr="000E513A">
        <w:rPr>
          <w:rFonts w:cs="Arial"/>
          <w:sz w:val="18"/>
          <w:szCs w:val="18"/>
        </w:rPr>
        <w:t>el Tribunal Superior de Justicia de la Ciudad de</w:t>
      </w:r>
      <w:r w:rsidRPr="000E513A">
        <w:rPr>
          <w:rFonts w:cs="Arial"/>
          <w:spacing w:val="-21"/>
          <w:sz w:val="18"/>
          <w:szCs w:val="18"/>
        </w:rPr>
        <w:t xml:space="preserve"> </w:t>
      </w:r>
      <w:r w:rsidRPr="000E513A">
        <w:rPr>
          <w:rFonts w:cs="Arial"/>
          <w:sz w:val="18"/>
          <w:szCs w:val="18"/>
        </w:rPr>
        <w:t>México.</w:t>
      </w:r>
    </w:p>
    <w:p w14:paraId="4D15C541" w14:textId="77777777" w:rsidR="006C1813" w:rsidRPr="009B7897" w:rsidRDefault="006C1813" w:rsidP="006C1813">
      <w:pPr>
        <w:spacing w:before="1"/>
        <w:rPr>
          <w:rFonts w:ascii="Arial" w:eastAsia="Arial" w:hAnsi="Arial" w:cs="Arial"/>
          <w:sz w:val="10"/>
          <w:szCs w:val="10"/>
        </w:rPr>
      </w:pPr>
    </w:p>
    <w:p w14:paraId="573D1E90" w14:textId="77777777" w:rsidR="006C1813" w:rsidRPr="000E513A" w:rsidRDefault="006C1813" w:rsidP="006C1813">
      <w:pPr>
        <w:pStyle w:val="Textoindependiente"/>
        <w:spacing w:before="69"/>
        <w:ind w:right="118"/>
        <w:rPr>
          <w:rFonts w:cs="Arial"/>
          <w:sz w:val="18"/>
          <w:szCs w:val="18"/>
        </w:rPr>
      </w:pPr>
      <w:r w:rsidRPr="000E513A">
        <w:rPr>
          <w:rFonts w:cs="Arial"/>
          <w:sz w:val="18"/>
          <w:szCs w:val="18"/>
        </w:rPr>
        <w:t>En</w:t>
      </w:r>
      <w:r w:rsidRPr="000E513A">
        <w:rPr>
          <w:rFonts w:cs="Arial"/>
          <w:spacing w:val="53"/>
          <w:sz w:val="18"/>
          <w:szCs w:val="18"/>
        </w:rPr>
        <w:t xml:space="preserve"> </w:t>
      </w:r>
      <w:r w:rsidRPr="000E513A">
        <w:rPr>
          <w:rFonts w:cs="Arial"/>
          <w:sz w:val="18"/>
          <w:szCs w:val="18"/>
        </w:rPr>
        <w:t>caso</w:t>
      </w:r>
      <w:r w:rsidRPr="000E513A">
        <w:rPr>
          <w:rFonts w:cs="Arial"/>
          <w:spacing w:val="53"/>
          <w:sz w:val="18"/>
          <w:szCs w:val="18"/>
        </w:rPr>
        <w:t xml:space="preserve"> </w:t>
      </w:r>
      <w:r w:rsidRPr="000E513A">
        <w:rPr>
          <w:rFonts w:cs="Arial"/>
          <w:sz w:val="18"/>
          <w:szCs w:val="18"/>
        </w:rPr>
        <w:t>que</w:t>
      </w:r>
      <w:r w:rsidRPr="000E513A">
        <w:rPr>
          <w:rFonts w:cs="Arial"/>
          <w:spacing w:val="51"/>
          <w:sz w:val="18"/>
          <w:szCs w:val="18"/>
        </w:rPr>
        <w:t xml:space="preserve"> </w:t>
      </w:r>
      <w:r w:rsidRPr="000E513A">
        <w:rPr>
          <w:rFonts w:cs="Arial"/>
          <w:sz w:val="18"/>
          <w:szCs w:val="18"/>
        </w:rPr>
        <w:t>el</w:t>
      </w:r>
      <w:r w:rsidRPr="000E513A">
        <w:rPr>
          <w:rFonts w:cs="Arial"/>
          <w:spacing w:val="52"/>
          <w:sz w:val="18"/>
          <w:szCs w:val="18"/>
        </w:rPr>
        <w:t xml:space="preserve"> </w:t>
      </w:r>
      <w:r w:rsidRPr="000E513A">
        <w:rPr>
          <w:rFonts w:cs="Arial"/>
          <w:sz w:val="18"/>
          <w:szCs w:val="18"/>
        </w:rPr>
        <w:t>licitante</w:t>
      </w:r>
      <w:r w:rsidRPr="000E513A">
        <w:rPr>
          <w:rFonts w:cs="Arial"/>
          <w:spacing w:val="53"/>
          <w:sz w:val="18"/>
          <w:szCs w:val="18"/>
        </w:rPr>
        <w:t xml:space="preserve"> </w:t>
      </w:r>
      <w:r w:rsidRPr="000E513A">
        <w:rPr>
          <w:rFonts w:cs="Arial"/>
          <w:sz w:val="18"/>
          <w:szCs w:val="18"/>
        </w:rPr>
        <w:t>se</w:t>
      </w:r>
      <w:r w:rsidRPr="000E513A">
        <w:rPr>
          <w:rFonts w:cs="Arial"/>
          <w:spacing w:val="53"/>
          <w:sz w:val="18"/>
          <w:szCs w:val="18"/>
        </w:rPr>
        <w:t xml:space="preserve"> </w:t>
      </w:r>
      <w:r w:rsidRPr="000E513A">
        <w:rPr>
          <w:rFonts w:cs="Arial"/>
          <w:sz w:val="18"/>
          <w:szCs w:val="18"/>
        </w:rPr>
        <w:t>encuentre</w:t>
      </w:r>
      <w:r w:rsidRPr="000E513A">
        <w:rPr>
          <w:rFonts w:cs="Arial"/>
          <w:spacing w:val="51"/>
          <w:sz w:val="18"/>
          <w:szCs w:val="18"/>
        </w:rPr>
        <w:t xml:space="preserve"> </w:t>
      </w:r>
      <w:r w:rsidRPr="000E513A">
        <w:rPr>
          <w:rFonts w:cs="Arial"/>
          <w:sz w:val="18"/>
          <w:szCs w:val="18"/>
        </w:rPr>
        <w:t>inscrito</w:t>
      </w:r>
      <w:r w:rsidRPr="000E513A">
        <w:rPr>
          <w:rFonts w:cs="Arial"/>
          <w:spacing w:val="53"/>
          <w:sz w:val="18"/>
          <w:szCs w:val="18"/>
        </w:rPr>
        <w:t xml:space="preserve"> </w:t>
      </w:r>
      <w:r w:rsidRPr="000E513A">
        <w:rPr>
          <w:rFonts w:cs="Arial"/>
          <w:sz w:val="18"/>
          <w:szCs w:val="18"/>
        </w:rPr>
        <w:t>en</w:t>
      </w:r>
      <w:r w:rsidRPr="000E513A">
        <w:rPr>
          <w:rFonts w:cs="Arial"/>
          <w:spacing w:val="51"/>
          <w:sz w:val="18"/>
          <w:szCs w:val="18"/>
        </w:rPr>
        <w:t xml:space="preserve"> </w:t>
      </w:r>
      <w:r w:rsidRPr="000E513A">
        <w:rPr>
          <w:rFonts w:cs="Arial"/>
          <w:sz w:val="18"/>
          <w:szCs w:val="18"/>
        </w:rPr>
        <w:t>el</w:t>
      </w:r>
      <w:r w:rsidRPr="000E513A">
        <w:rPr>
          <w:rFonts w:cs="Arial"/>
          <w:spacing w:val="52"/>
          <w:sz w:val="18"/>
          <w:szCs w:val="18"/>
        </w:rPr>
        <w:t xml:space="preserve"> </w:t>
      </w:r>
      <w:r w:rsidRPr="000E513A">
        <w:rPr>
          <w:rFonts w:cs="Arial"/>
          <w:sz w:val="18"/>
          <w:szCs w:val="18"/>
        </w:rPr>
        <w:t>RUPC,</w:t>
      </w:r>
      <w:r w:rsidRPr="000E513A">
        <w:rPr>
          <w:rFonts w:cs="Arial"/>
          <w:spacing w:val="50"/>
          <w:sz w:val="18"/>
          <w:szCs w:val="18"/>
        </w:rPr>
        <w:t xml:space="preserve"> </w:t>
      </w:r>
      <w:r w:rsidRPr="000E513A">
        <w:rPr>
          <w:rFonts w:cs="Arial"/>
          <w:sz w:val="18"/>
          <w:szCs w:val="18"/>
        </w:rPr>
        <w:t>no</w:t>
      </w:r>
      <w:r w:rsidRPr="000E513A">
        <w:rPr>
          <w:rFonts w:cs="Arial"/>
          <w:spacing w:val="51"/>
          <w:sz w:val="18"/>
          <w:szCs w:val="18"/>
        </w:rPr>
        <w:t xml:space="preserve"> </w:t>
      </w:r>
      <w:r w:rsidRPr="000E513A">
        <w:rPr>
          <w:rFonts w:cs="Arial"/>
          <w:sz w:val="18"/>
          <w:szCs w:val="18"/>
        </w:rPr>
        <w:t>será</w:t>
      </w:r>
      <w:r w:rsidRPr="000E513A">
        <w:rPr>
          <w:rFonts w:cs="Arial"/>
          <w:spacing w:val="52"/>
          <w:sz w:val="18"/>
          <w:szCs w:val="18"/>
        </w:rPr>
        <w:t xml:space="preserve"> </w:t>
      </w:r>
      <w:r w:rsidRPr="000E513A">
        <w:rPr>
          <w:rFonts w:cs="Arial"/>
          <w:sz w:val="18"/>
          <w:szCs w:val="18"/>
        </w:rPr>
        <w:t>necesario presentar la información a que se refiere esta fracción, bastando</w:t>
      </w:r>
      <w:r w:rsidRPr="000E513A">
        <w:rPr>
          <w:rFonts w:cs="Arial"/>
          <w:spacing w:val="43"/>
          <w:sz w:val="18"/>
          <w:szCs w:val="18"/>
        </w:rPr>
        <w:t xml:space="preserve"> </w:t>
      </w:r>
      <w:r w:rsidRPr="000E513A">
        <w:rPr>
          <w:rFonts w:cs="Arial"/>
          <w:sz w:val="18"/>
          <w:szCs w:val="18"/>
        </w:rPr>
        <w:t>únicamente exhibir la constancia o citar el número de su registro y manifestar bajo protesta</w:t>
      </w:r>
      <w:r w:rsidRPr="000E513A">
        <w:rPr>
          <w:rFonts w:cs="Arial"/>
          <w:spacing w:val="29"/>
          <w:sz w:val="18"/>
          <w:szCs w:val="18"/>
        </w:rPr>
        <w:t xml:space="preserve"> </w:t>
      </w:r>
      <w:r w:rsidRPr="000E513A">
        <w:rPr>
          <w:rFonts w:cs="Arial"/>
          <w:sz w:val="18"/>
          <w:szCs w:val="18"/>
        </w:rPr>
        <w:t>de decir verdad, que en el citado registro la información se encuentra completa</w:t>
      </w:r>
      <w:r w:rsidRPr="000E513A">
        <w:rPr>
          <w:rFonts w:cs="Arial"/>
          <w:spacing w:val="24"/>
          <w:sz w:val="18"/>
          <w:szCs w:val="18"/>
        </w:rPr>
        <w:t xml:space="preserve"> </w:t>
      </w:r>
      <w:r w:rsidRPr="000E513A">
        <w:rPr>
          <w:rFonts w:cs="Arial"/>
          <w:sz w:val="18"/>
          <w:szCs w:val="18"/>
        </w:rPr>
        <w:t>y actualizada, para lo cual utilizará el medio de Identificación Electrónica con el</w:t>
      </w:r>
      <w:r w:rsidRPr="000E513A">
        <w:rPr>
          <w:rFonts w:cs="Arial"/>
          <w:spacing w:val="56"/>
          <w:sz w:val="18"/>
          <w:szCs w:val="18"/>
        </w:rPr>
        <w:t xml:space="preserve"> </w:t>
      </w:r>
      <w:r w:rsidRPr="000E513A">
        <w:rPr>
          <w:rFonts w:cs="Arial"/>
          <w:sz w:val="18"/>
          <w:szCs w:val="18"/>
        </w:rPr>
        <w:t>que tiene acceso a</w:t>
      </w:r>
      <w:r w:rsidRPr="000E513A">
        <w:rPr>
          <w:rFonts w:cs="Arial"/>
          <w:spacing w:val="-6"/>
          <w:sz w:val="18"/>
          <w:szCs w:val="18"/>
        </w:rPr>
        <w:t xml:space="preserve"> </w:t>
      </w:r>
      <w:r w:rsidRPr="000E513A">
        <w:rPr>
          <w:rFonts w:cs="Arial"/>
          <w:sz w:val="18"/>
          <w:szCs w:val="18"/>
        </w:rPr>
        <w:t>CompraINE.</w:t>
      </w:r>
    </w:p>
    <w:p w14:paraId="5ECA4CE2" w14:textId="77777777" w:rsidR="006C1813" w:rsidRPr="009B7897" w:rsidRDefault="006C1813" w:rsidP="006C1813">
      <w:pPr>
        <w:spacing w:before="1"/>
        <w:rPr>
          <w:rFonts w:ascii="Arial" w:eastAsia="Arial" w:hAnsi="Arial" w:cs="Arial"/>
          <w:sz w:val="10"/>
          <w:szCs w:val="10"/>
        </w:rPr>
      </w:pPr>
    </w:p>
    <w:p w14:paraId="11F45A63" w14:textId="77777777" w:rsidR="006C1813" w:rsidRPr="000E513A" w:rsidRDefault="006C1813" w:rsidP="00E96A22">
      <w:pPr>
        <w:pStyle w:val="Prrafodelista"/>
        <w:numPr>
          <w:ilvl w:val="0"/>
          <w:numId w:val="73"/>
        </w:numPr>
        <w:tabs>
          <w:tab w:val="left" w:pos="899"/>
        </w:tabs>
        <w:ind w:left="0" w:right="118" w:firstLine="288"/>
        <w:contextualSpacing w:val="0"/>
        <w:jc w:val="both"/>
        <w:rPr>
          <w:rFonts w:ascii="Arial" w:eastAsia="Arial" w:hAnsi="Arial" w:cs="Arial"/>
          <w:sz w:val="18"/>
          <w:szCs w:val="18"/>
        </w:rPr>
      </w:pPr>
      <w:r w:rsidRPr="000E513A">
        <w:rPr>
          <w:rFonts w:ascii="Arial" w:hAnsi="Arial" w:cs="Arial"/>
          <w:sz w:val="18"/>
          <w:szCs w:val="18"/>
        </w:rPr>
        <w:t>Corresponderá a los Operadores incorporar a CompraINE los</w:t>
      </w:r>
      <w:r w:rsidRPr="000E513A">
        <w:rPr>
          <w:rFonts w:ascii="Arial" w:hAnsi="Arial" w:cs="Arial"/>
          <w:spacing w:val="17"/>
          <w:sz w:val="18"/>
          <w:szCs w:val="18"/>
        </w:rPr>
        <w:t xml:space="preserve"> </w:t>
      </w:r>
      <w:r w:rsidRPr="000E513A">
        <w:rPr>
          <w:rFonts w:ascii="Arial" w:hAnsi="Arial" w:cs="Arial"/>
          <w:sz w:val="18"/>
          <w:szCs w:val="18"/>
        </w:rPr>
        <w:t>datos relativos a los contratos en materia de adquisiciones, arrendamientos y</w:t>
      </w:r>
      <w:r w:rsidRPr="000E513A">
        <w:rPr>
          <w:rFonts w:ascii="Arial" w:hAnsi="Arial" w:cs="Arial"/>
          <w:spacing w:val="46"/>
          <w:sz w:val="18"/>
          <w:szCs w:val="18"/>
        </w:rPr>
        <w:t xml:space="preserve"> </w:t>
      </w:r>
      <w:r w:rsidRPr="000E513A">
        <w:rPr>
          <w:rFonts w:ascii="Arial" w:hAnsi="Arial" w:cs="Arial"/>
          <w:sz w:val="18"/>
          <w:szCs w:val="18"/>
        </w:rPr>
        <w:t>servicios, de obras públicas y servicios relacionados con las mismas; la información</w:t>
      </w:r>
      <w:r w:rsidRPr="000E513A">
        <w:rPr>
          <w:rFonts w:ascii="Arial" w:hAnsi="Arial" w:cs="Arial"/>
          <w:spacing w:val="61"/>
          <w:sz w:val="18"/>
          <w:szCs w:val="18"/>
        </w:rPr>
        <w:t xml:space="preserve"> </w:t>
      </w:r>
      <w:r w:rsidRPr="000E513A">
        <w:rPr>
          <w:rFonts w:ascii="Arial" w:hAnsi="Arial" w:cs="Arial"/>
          <w:sz w:val="18"/>
          <w:szCs w:val="18"/>
        </w:rPr>
        <w:t>relativa a</w:t>
      </w:r>
      <w:r w:rsidRPr="000E513A">
        <w:rPr>
          <w:rFonts w:ascii="Arial" w:hAnsi="Arial" w:cs="Arial"/>
          <w:spacing w:val="32"/>
          <w:sz w:val="18"/>
          <w:szCs w:val="18"/>
        </w:rPr>
        <w:t xml:space="preserve"> </w:t>
      </w:r>
      <w:r w:rsidRPr="000E513A">
        <w:rPr>
          <w:rFonts w:ascii="Arial" w:hAnsi="Arial" w:cs="Arial"/>
          <w:sz w:val="18"/>
          <w:szCs w:val="18"/>
        </w:rPr>
        <w:t>su</w:t>
      </w:r>
      <w:r w:rsidRPr="000E513A">
        <w:rPr>
          <w:rFonts w:ascii="Arial" w:hAnsi="Arial" w:cs="Arial"/>
          <w:spacing w:val="32"/>
          <w:sz w:val="18"/>
          <w:szCs w:val="18"/>
        </w:rPr>
        <w:t xml:space="preserve"> </w:t>
      </w:r>
      <w:r w:rsidRPr="000E513A">
        <w:rPr>
          <w:rFonts w:ascii="Arial" w:hAnsi="Arial" w:cs="Arial"/>
          <w:sz w:val="18"/>
          <w:szCs w:val="18"/>
        </w:rPr>
        <w:t>cumplimiento</w:t>
      </w:r>
      <w:r w:rsidRPr="000E513A">
        <w:rPr>
          <w:rFonts w:ascii="Arial" w:hAnsi="Arial" w:cs="Arial"/>
          <w:spacing w:val="33"/>
          <w:sz w:val="18"/>
          <w:szCs w:val="18"/>
        </w:rPr>
        <w:t xml:space="preserve"> </w:t>
      </w:r>
      <w:r w:rsidRPr="000E513A">
        <w:rPr>
          <w:rFonts w:ascii="Arial" w:hAnsi="Arial" w:cs="Arial"/>
          <w:sz w:val="18"/>
          <w:szCs w:val="18"/>
        </w:rPr>
        <w:t>corresponderá</w:t>
      </w:r>
      <w:r w:rsidRPr="000E513A">
        <w:rPr>
          <w:rFonts w:ascii="Arial" w:hAnsi="Arial" w:cs="Arial"/>
          <w:spacing w:val="32"/>
          <w:sz w:val="18"/>
          <w:szCs w:val="18"/>
        </w:rPr>
        <w:t xml:space="preserve"> </w:t>
      </w:r>
      <w:r w:rsidRPr="000E513A">
        <w:rPr>
          <w:rFonts w:ascii="Arial" w:hAnsi="Arial" w:cs="Arial"/>
          <w:sz w:val="18"/>
          <w:szCs w:val="18"/>
        </w:rPr>
        <w:t>a</w:t>
      </w:r>
      <w:r w:rsidRPr="000E513A">
        <w:rPr>
          <w:rFonts w:ascii="Arial" w:hAnsi="Arial" w:cs="Arial"/>
          <w:spacing w:val="32"/>
          <w:sz w:val="18"/>
          <w:szCs w:val="18"/>
        </w:rPr>
        <w:t xml:space="preserve"> </w:t>
      </w:r>
      <w:r w:rsidRPr="000E513A">
        <w:rPr>
          <w:rFonts w:ascii="Arial" w:hAnsi="Arial" w:cs="Arial"/>
          <w:sz w:val="18"/>
          <w:szCs w:val="18"/>
        </w:rPr>
        <w:t>los</w:t>
      </w:r>
      <w:r w:rsidRPr="000E513A">
        <w:rPr>
          <w:rFonts w:ascii="Arial" w:hAnsi="Arial" w:cs="Arial"/>
          <w:spacing w:val="32"/>
          <w:sz w:val="18"/>
          <w:szCs w:val="18"/>
        </w:rPr>
        <w:t xml:space="preserve"> </w:t>
      </w:r>
      <w:r w:rsidRPr="000E513A">
        <w:rPr>
          <w:rFonts w:ascii="Arial" w:hAnsi="Arial" w:cs="Arial"/>
          <w:sz w:val="18"/>
          <w:szCs w:val="18"/>
        </w:rPr>
        <w:t>Administradores</w:t>
      </w:r>
      <w:r w:rsidRPr="000E513A">
        <w:rPr>
          <w:rFonts w:ascii="Arial" w:hAnsi="Arial" w:cs="Arial"/>
          <w:spacing w:val="32"/>
          <w:sz w:val="18"/>
          <w:szCs w:val="18"/>
        </w:rPr>
        <w:t xml:space="preserve"> </w:t>
      </w:r>
      <w:r w:rsidRPr="000E513A">
        <w:rPr>
          <w:rFonts w:ascii="Arial" w:hAnsi="Arial" w:cs="Arial"/>
          <w:sz w:val="18"/>
          <w:szCs w:val="18"/>
        </w:rPr>
        <w:t>de</w:t>
      </w:r>
      <w:r w:rsidRPr="000E513A">
        <w:rPr>
          <w:rFonts w:ascii="Arial" w:hAnsi="Arial" w:cs="Arial"/>
          <w:spacing w:val="32"/>
          <w:sz w:val="18"/>
          <w:szCs w:val="18"/>
        </w:rPr>
        <w:t xml:space="preserve"> </w:t>
      </w:r>
      <w:r w:rsidRPr="000E513A">
        <w:rPr>
          <w:rFonts w:ascii="Arial" w:hAnsi="Arial" w:cs="Arial"/>
          <w:sz w:val="18"/>
          <w:szCs w:val="18"/>
        </w:rPr>
        <w:t>los</w:t>
      </w:r>
      <w:r w:rsidRPr="000E513A">
        <w:rPr>
          <w:rFonts w:ascii="Arial" w:hAnsi="Arial" w:cs="Arial"/>
          <w:spacing w:val="32"/>
          <w:sz w:val="18"/>
          <w:szCs w:val="18"/>
        </w:rPr>
        <w:t xml:space="preserve"> </w:t>
      </w:r>
      <w:r w:rsidRPr="000E513A">
        <w:rPr>
          <w:rFonts w:ascii="Arial" w:hAnsi="Arial" w:cs="Arial"/>
          <w:sz w:val="18"/>
          <w:szCs w:val="18"/>
        </w:rPr>
        <w:t>contratos,</w:t>
      </w:r>
      <w:r w:rsidRPr="000E513A">
        <w:rPr>
          <w:rFonts w:ascii="Arial" w:hAnsi="Arial" w:cs="Arial"/>
          <w:spacing w:val="32"/>
          <w:sz w:val="18"/>
          <w:szCs w:val="18"/>
        </w:rPr>
        <w:t xml:space="preserve"> </w:t>
      </w:r>
      <w:r w:rsidRPr="000E513A">
        <w:rPr>
          <w:rFonts w:ascii="Arial" w:hAnsi="Arial" w:cs="Arial"/>
          <w:sz w:val="18"/>
          <w:szCs w:val="18"/>
        </w:rPr>
        <w:t>con</w:t>
      </w:r>
      <w:r w:rsidRPr="000E513A">
        <w:rPr>
          <w:rFonts w:ascii="Arial" w:hAnsi="Arial" w:cs="Arial"/>
          <w:spacing w:val="32"/>
          <w:sz w:val="18"/>
          <w:szCs w:val="18"/>
        </w:rPr>
        <w:t xml:space="preserve"> </w:t>
      </w:r>
      <w:r w:rsidRPr="000E513A">
        <w:rPr>
          <w:rFonts w:ascii="Arial" w:hAnsi="Arial" w:cs="Arial"/>
          <w:sz w:val="18"/>
          <w:szCs w:val="18"/>
        </w:rPr>
        <w:t>el propósito de integrar el historial de proveedores o</w:t>
      </w:r>
      <w:r w:rsidRPr="000E513A">
        <w:rPr>
          <w:rFonts w:ascii="Arial" w:hAnsi="Arial" w:cs="Arial"/>
          <w:spacing w:val="-4"/>
          <w:sz w:val="18"/>
          <w:szCs w:val="18"/>
        </w:rPr>
        <w:t xml:space="preserve"> </w:t>
      </w:r>
      <w:r w:rsidRPr="000E513A">
        <w:rPr>
          <w:rFonts w:ascii="Arial" w:hAnsi="Arial" w:cs="Arial"/>
          <w:sz w:val="18"/>
          <w:szCs w:val="18"/>
        </w:rPr>
        <w:t>contratistas.</w:t>
      </w:r>
    </w:p>
    <w:p w14:paraId="663C4B19" w14:textId="77777777" w:rsidR="006C1813" w:rsidRPr="009B7897" w:rsidRDefault="006C1813" w:rsidP="006C1813">
      <w:pPr>
        <w:rPr>
          <w:rFonts w:ascii="Arial" w:eastAsia="Arial" w:hAnsi="Arial" w:cs="Arial"/>
          <w:sz w:val="10"/>
          <w:szCs w:val="10"/>
        </w:rPr>
      </w:pPr>
    </w:p>
    <w:p w14:paraId="3219F4B2" w14:textId="77777777" w:rsidR="006C1813" w:rsidRPr="000E513A" w:rsidRDefault="006C1813" w:rsidP="00E96A22">
      <w:pPr>
        <w:pStyle w:val="Prrafodelista"/>
        <w:numPr>
          <w:ilvl w:val="0"/>
          <w:numId w:val="73"/>
        </w:numPr>
        <w:tabs>
          <w:tab w:val="left" w:pos="839"/>
        </w:tabs>
        <w:ind w:left="0" w:right="119" w:firstLine="288"/>
        <w:contextualSpacing w:val="0"/>
        <w:jc w:val="both"/>
        <w:rPr>
          <w:rFonts w:ascii="Arial" w:eastAsia="Arial" w:hAnsi="Arial" w:cs="Arial"/>
          <w:sz w:val="18"/>
          <w:szCs w:val="18"/>
        </w:rPr>
      </w:pPr>
      <w:r w:rsidRPr="000E513A">
        <w:rPr>
          <w:rFonts w:ascii="Arial" w:hAnsi="Arial" w:cs="Arial"/>
          <w:sz w:val="18"/>
          <w:szCs w:val="18"/>
        </w:rPr>
        <w:t>La</w:t>
      </w:r>
      <w:r w:rsidRPr="000E513A">
        <w:rPr>
          <w:rFonts w:ascii="Arial" w:hAnsi="Arial" w:cs="Arial"/>
          <w:spacing w:val="44"/>
          <w:sz w:val="18"/>
          <w:szCs w:val="18"/>
        </w:rPr>
        <w:t xml:space="preserve"> </w:t>
      </w:r>
      <w:r w:rsidRPr="000E513A">
        <w:rPr>
          <w:rFonts w:ascii="Arial" w:hAnsi="Arial" w:cs="Arial"/>
          <w:sz w:val="18"/>
          <w:szCs w:val="18"/>
        </w:rPr>
        <w:t>inscripción</w:t>
      </w:r>
      <w:r w:rsidRPr="000E513A">
        <w:rPr>
          <w:rFonts w:ascii="Arial" w:hAnsi="Arial" w:cs="Arial"/>
          <w:spacing w:val="45"/>
          <w:sz w:val="18"/>
          <w:szCs w:val="18"/>
        </w:rPr>
        <w:t xml:space="preserve"> </w:t>
      </w:r>
      <w:r w:rsidRPr="000E513A">
        <w:rPr>
          <w:rFonts w:ascii="Arial" w:hAnsi="Arial" w:cs="Arial"/>
          <w:sz w:val="18"/>
          <w:szCs w:val="18"/>
        </w:rPr>
        <w:t>en</w:t>
      </w:r>
      <w:r w:rsidRPr="000E513A">
        <w:rPr>
          <w:rFonts w:ascii="Arial" w:hAnsi="Arial" w:cs="Arial"/>
          <w:spacing w:val="42"/>
          <w:sz w:val="18"/>
          <w:szCs w:val="18"/>
        </w:rPr>
        <w:t xml:space="preserve"> </w:t>
      </w:r>
      <w:r w:rsidRPr="000E513A">
        <w:rPr>
          <w:rFonts w:ascii="Arial" w:hAnsi="Arial" w:cs="Arial"/>
          <w:sz w:val="18"/>
          <w:szCs w:val="18"/>
        </w:rPr>
        <w:t>el</w:t>
      </w:r>
      <w:r w:rsidRPr="000E513A">
        <w:rPr>
          <w:rFonts w:ascii="Arial" w:hAnsi="Arial" w:cs="Arial"/>
          <w:spacing w:val="43"/>
          <w:sz w:val="18"/>
          <w:szCs w:val="18"/>
        </w:rPr>
        <w:t xml:space="preserve"> </w:t>
      </w:r>
      <w:r w:rsidRPr="000E513A">
        <w:rPr>
          <w:rFonts w:ascii="Arial" w:hAnsi="Arial" w:cs="Arial"/>
          <w:sz w:val="18"/>
          <w:szCs w:val="18"/>
        </w:rPr>
        <w:t>RUPC</w:t>
      </w:r>
      <w:r w:rsidRPr="000E513A">
        <w:rPr>
          <w:rFonts w:ascii="Arial" w:hAnsi="Arial" w:cs="Arial"/>
          <w:spacing w:val="43"/>
          <w:sz w:val="18"/>
          <w:szCs w:val="18"/>
        </w:rPr>
        <w:t xml:space="preserve"> </w:t>
      </w:r>
      <w:r w:rsidRPr="000E513A">
        <w:rPr>
          <w:rFonts w:ascii="Arial" w:hAnsi="Arial" w:cs="Arial"/>
          <w:sz w:val="18"/>
          <w:szCs w:val="18"/>
        </w:rPr>
        <w:t>sólo</w:t>
      </w:r>
      <w:r w:rsidRPr="000E513A">
        <w:rPr>
          <w:rFonts w:ascii="Arial" w:hAnsi="Arial" w:cs="Arial"/>
          <w:spacing w:val="44"/>
          <w:sz w:val="18"/>
          <w:szCs w:val="18"/>
        </w:rPr>
        <w:t xml:space="preserve"> </w:t>
      </w:r>
      <w:r w:rsidRPr="000E513A">
        <w:rPr>
          <w:rFonts w:ascii="Arial" w:hAnsi="Arial" w:cs="Arial"/>
          <w:sz w:val="18"/>
          <w:szCs w:val="18"/>
        </w:rPr>
        <w:t>se</w:t>
      </w:r>
      <w:r w:rsidRPr="000E513A">
        <w:rPr>
          <w:rFonts w:ascii="Arial" w:hAnsi="Arial" w:cs="Arial"/>
          <w:spacing w:val="47"/>
          <w:sz w:val="18"/>
          <w:szCs w:val="18"/>
        </w:rPr>
        <w:t xml:space="preserve"> </w:t>
      </w:r>
      <w:r w:rsidRPr="000E513A">
        <w:rPr>
          <w:rFonts w:ascii="Arial" w:hAnsi="Arial" w:cs="Arial"/>
          <w:sz w:val="18"/>
          <w:szCs w:val="18"/>
        </w:rPr>
        <w:t>realizará</w:t>
      </w:r>
      <w:r w:rsidRPr="000E513A">
        <w:rPr>
          <w:rFonts w:ascii="Arial" w:hAnsi="Arial" w:cs="Arial"/>
          <w:spacing w:val="44"/>
          <w:sz w:val="18"/>
          <w:szCs w:val="18"/>
        </w:rPr>
        <w:t xml:space="preserve"> </w:t>
      </w:r>
      <w:r w:rsidRPr="000E513A">
        <w:rPr>
          <w:rFonts w:ascii="Arial" w:hAnsi="Arial" w:cs="Arial"/>
          <w:sz w:val="18"/>
          <w:szCs w:val="18"/>
        </w:rPr>
        <w:t>en</w:t>
      </w:r>
      <w:r w:rsidRPr="000E513A">
        <w:rPr>
          <w:rFonts w:ascii="Arial" w:hAnsi="Arial" w:cs="Arial"/>
          <w:spacing w:val="44"/>
          <w:sz w:val="18"/>
          <w:szCs w:val="18"/>
        </w:rPr>
        <w:t xml:space="preserve"> </w:t>
      </w:r>
      <w:r w:rsidRPr="000E513A">
        <w:rPr>
          <w:rFonts w:ascii="Arial" w:hAnsi="Arial" w:cs="Arial"/>
          <w:sz w:val="18"/>
          <w:szCs w:val="18"/>
        </w:rPr>
        <w:t>una</w:t>
      </w:r>
      <w:r w:rsidRPr="000E513A">
        <w:rPr>
          <w:rFonts w:ascii="Arial" w:hAnsi="Arial" w:cs="Arial"/>
          <w:spacing w:val="44"/>
          <w:sz w:val="18"/>
          <w:szCs w:val="18"/>
        </w:rPr>
        <w:t xml:space="preserve"> </w:t>
      </w:r>
      <w:r w:rsidRPr="000E513A">
        <w:rPr>
          <w:rFonts w:ascii="Arial" w:hAnsi="Arial" w:cs="Arial"/>
          <w:sz w:val="18"/>
          <w:szCs w:val="18"/>
        </w:rPr>
        <w:t>ocasión.</w:t>
      </w:r>
      <w:r w:rsidRPr="000E513A">
        <w:rPr>
          <w:rFonts w:ascii="Arial" w:hAnsi="Arial" w:cs="Arial"/>
          <w:spacing w:val="44"/>
          <w:sz w:val="18"/>
          <w:szCs w:val="18"/>
        </w:rPr>
        <w:t xml:space="preserve"> </w:t>
      </w:r>
      <w:r w:rsidRPr="000E513A">
        <w:rPr>
          <w:rFonts w:ascii="Arial" w:hAnsi="Arial" w:cs="Arial"/>
          <w:sz w:val="18"/>
          <w:szCs w:val="18"/>
        </w:rPr>
        <w:t>Cuando</w:t>
      </w:r>
      <w:r w:rsidRPr="000E513A">
        <w:rPr>
          <w:rFonts w:ascii="Arial" w:hAnsi="Arial" w:cs="Arial"/>
          <w:spacing w:val="44"/>
          <w:sz w:val="18"/>
          <w:szCs w:val="18"/>
        </w:rPr>
        <w:t xml:space="preserve"> </w:t>
      </w:r>
      <w:r w:rsidRPr="000E513A">
        <w:rPr>
          <w:rFonts w:ascii="Arial" w:hAnsi="Arial" w:cs="Arial"/>
          <w:sz w:val="18"/>
          <w:szCs w:val="18"/>
        </w:rPr>
        <w:t>el Operador reciba la solicitud de inscripción de algún proveedor o contratista que</w:t>
      </w:r>
      <w:r w:rsidRPr="000E513A">
        <w:rPr>
          <w:rFonts w:ascii="Arial" w:hAnsi="Arial" w:cs="Arial"/>
          <w:spacing w:val="58"/>
          <w:sz w:val="18"/>
          <w:szCs w:val="18"/>
        </w:rPr>
        <w:t xml:space="preserve"> </w:t>
      </w:r>
      <w:r w:rsidRPr="000E513A">
        <w:rPr>
          <w:rFonts w:ascii="Arial" w:hAnsi="Arial" w:cs="Arial"/>
          <w:sz w:val="18"/>
          <w:szCs w:val="18"/>
        </w:rPr>
        <w:t>ya se encuentre registrado en el RUPC, le comunicará a éste de tal circunstancia y</w:t>
      </w:r>
      <w:r w:rsidRPr="000E513A">
        <w:rPr>
          <w:rFonts w:ascii="Arial" w:hAnsi="Arial" w:cs="Arial"/>
          <w:spacing w:val="49"/>
          <w:sz w:val="18"/>
          <w:szCs w:val="18"/>
        </w:rPr>
        <w:t xml:space="preserve"> </w:t>
      </w:r>
      <w:r w:rsidRPr="000E513A">
        <w:rPr>
          <w:rFonts w:ascii="Arial" w:hAnsi="Arial" w:cs="Arial"/>
          <w:sz w:val="18"/>
          <w:szCs w:val="18"/>
        </w:rPr>
        <w:t>le solicitará</w:t>
      </w:r>
      <w:r w:rsidRPr="000E513A">
        <w:rPr>
          <w:rFonts w:ascii="Arial" w:hAnsi="Arial" w:cs="Arial"/>
          <w:spacing w:val="45"/>
          <w:sz w:val="18"/>
          <w:szCs w:val="18"/>
        </w:rPr>
        <w:t xml:space="preserve"> </w:t>
      </w:r>
      <w:r w:rsidRPr="000E513A">
        <w:rPr>
          <w:rFonts w:ascii="Arial" w:hAnsi="Arial" w:cs="Arial"/>
          <w:sz w:val="18"/>
          <w:szCs w:val="18"/>
        </w:rPr>
        <w:t>verificar</w:t>
      </w:r>
      <w:r w:rsidRPr="000E513A">
        <w:rPr>
          <w:rFonts w:ascii="Arial" w:hAnsi="Arial" w:cs="Arial"/>
          <w:spacing w:val="45"/>
          <w:sz w:val="18"/>
          <w:szCs w:val="18"/>
        </w:rPr>
        <w:t xml:space="preserve"> </w:t>
      </w:r>
      <w:r w:rsidRPr="000E513A">
        <w:rPr>
          <w:rFonts w:ascii="Arial" w:hAnsi="Arial" w:cs="Arial"/>
          <w:sz w:val="18"/>
          <w:szCs w:val="18"/>
        </w:rPr>
        <w:t>que</w:t>
      </w:r>
      <w:r w:rsidRPr="000E513A">
        <w:rPr>
          <w:rFonts w:ascii="Arial" w:hAnsi="Arial" w:cs="Arial"/>
          <w:spacing w:val="46"/>
          <w:sz w:val="18"/>
          <w:szCs w:val="18"/>
        </w:rPr>
        <w:t xml:space="preserve"> </w:t>
      </w:r>
      <w:r w:rsidRPr="000E513A">
        <w:rPr>
          <w:rFonts w:ascii="Arial" w:hAnsi="Arial" w:cs="Arial"/>
          <w:sz w:val="18"/>
          <w:szCs w:val="18"/>
        </w:rPr>
        <w:t>su</w:t>
      </w:r>
      <w:r w:rsidRPr="000E513A">
        <w:rPr>
          <w:rFonts w:ascii="Arial" w:hAnsi="Arial" w:cs="Arial"/>
          <w:spacing w:val="46"/>
          <w:sz w:val="18"/>
          <w:szCs w:val="18"/>
        </w:rPr>
        <w:t xml:space="preserve"> </w:t>
      </w:r>
      <w:r w:rsidRPr="000E513A">
        <w:rPr>
          <w:rFonts w:ascii="Arial" w:hAnsi="Arial" w:cs="Arial"/>
          <w:sz w:val="18"/>
          <w:szCs w:val="18"/>
        </w:rPr>
        <w:t>información</w:t>
      </w:r>
      <w:r w:rsidRPr="000E513A">
        <w:rPr>
          <w:rFonts w:ascii="Arial" w:hAnsi="Arial" w:cs="Arial"/>
          <w:spacing w:val="46"/>
          <w:sz w:val="18"/>
          <w:szCs w:val="18"/>
        </w:rPr>
        <w:t xml:space="preserve"> </w:t>
      </w:r>
      <w:r w:rsidRPr="000E513A">
        <w:rPr>
          <w:rFonts w:ascii="Arial" w:hAnsi="Arial" w:cs="Arial"/>
          <w:sz w:val="18"/>
          <w:szCs w:val="18"/>
        </w:rPr>
        <w:t>contenida</w:t>
      </w:r>
      <w:r w:rsidRPr="000E513A">
        <w:rPr>
          <w:rFonts w:ascii="Arial" w:hAnsi="Arial" w:cs="Arial"/>
          <w:spacing w:val="46"/>
          <w:sz w:val="18"/>
          <w:szCs w:val="18"/>
        </w:rPr>
        <w:t xml:space="preserve"> </w:t>
      </w:r>
      <w:r w:rsidRPr="000E513A">
        <w:rPr>
          <w:rFonts w:ascii="Arial" w:hAnsi="Arial" w:cs="Arial"/>
          <w:sz w:val="18"/>
          <w:szCs w:val="18"/>
        </w:rPr>
        <w:t>en</w:t>
      </w:r>
      <w:r w:rsidRPr="000E513A">
        <w:rPr>
          <w:rFonts w:ascii="Arial" w:hAnsi="Arial" w:cs="Arial"/>
          <w:spacing w:val="46"/>
          <w:sz w:val="18"/>
          <w:szCs w:val="18"/>
        </w:rPr>
        <w:t xml:space="preserve"> </w:t>
      </w:r>
      <w:r w:rsidRPr="000E513A">
        <w:rPr>
          <w:rFonts w:ascii="Arial" w:hAnsi="Arial" w:cs="Arial"/>
          <w:sz w:val="18"/>
          <w:szCs w:val="18"/>
        </w:rPr>
        <w:t>dicho</w:t>
      </w:r>
      <w:r w:rsidRPr="000E513A">
        <w:rPr>
          <w:rFonts w:ascii="Arial" w:hAnsi="Arial" w:cs="Arial"/>
          <w:spacing w:val="46"/>
          <w:sz w:val="18"/>
          <w:szCs w:val="18"/>
        </w:rPr>
        <w:t xml:space="preserve"> </w:t>
      </w:r>
      <w:r w:rsidRPr="000E513A">
        <w:rPr>
          <w:rFonts w:ascii="Arial" w:hAnsi="Arial" w:cs="Arial"/>
          <w:sz w:val="18"/>
          <w:szCs w:val="18"/>
        </w:rPr>
        <w:t>registro</w:t>
      </w:r>
      <w:r w:rsidRPr="000E513A">
        <w:rPr>
          <w:rFonts w:ascii="Arial" w:hAnsi="Arial" w:cs="Arial"/>
          <w:spacing w:val="43"/>
          <w:sz w:val="18"/>
          <w:szCs w:val="18"/>
        </w:rPr>
        <w:t xml:space="preserve"> </w:t>
      </w:r>
      <w:r w:rsidRPr="000E513A">
        <w:rPr>
          <w:rFonts w:ascii="Arial" w:hAnsi="Arial" w:cs="Arial"/>
          <w:sz w:val="18"/>
          <w:szCs w:val="18"/>
        </w:rPr>
        <w:t>se</w:t>
      </w:r>
      <w:r w:rsidRPr="000E513A">
        <w:rPr>
          <w:rFonts w:ascii="Arial" w:hAnsi="Arial" w:cs="Arial"/>
          <w:spacing w:val="46"/>
          <w:sz w:val="18"/>
          <w:szCs w:val="18"/>
        </w:rPr>
        <w:t xml:space="preserve"> </w:t>
      </w:r>
      <w:r w:rsidRPr="000E513A">
        <w:rPr>
          <w:rFonts w:ascii="Arial" w:hAnsi="Arial" w:cs="Arial"/>
          <w:sz w:val="18"/>
          <w:szCs w:val="18"/>
        </w:rPr>
        <w:t>mantenga actualizada.</w:t>
      </w:r>
    </w:p>
    <w:p w14:paraId="28CD18BF" w14:textId="77777777" w:rsidR="006C1813" w:rsidRPr="009B7897" w:rsidRDefault="006C1813" w:rsidP="006C1813">
      <w:pPr>
        <w:rPr>
          <w:rFonts w:ascii="Arial" w:eastAsia="Arial" w:hAnsi="Arial" w:cs="Arial"/>
          <w:sz w:val="10"/>
          <w:szCs w:val="10"/>
        </w:rPr>
      </w:pPr>
    </w:p>
    <w:p w14:paraId="5F3B272F" w14:textId="77777777" w:rsidR="006C1813" w:rsidRPr="000E513A" w:rsidRDefault="006C1813" w:rsidP="00E96A22">
      <w:pPr>
        <w:pStyle w:val="Prrafodelista"/>
        <w:numPr>
          <w:ilvl w:val="0"/>
          <w:numId w:val="73"/>
        </w:numPr>
        <w:tabs>
          <w:tab w:val="left" w:pos="825"/>
        </w:tabs>
        <w:ind w:left="0" w:right="117" w:firstLine="288"/>
        <w:contextualSpacing w:val="0"/>
        <w:jc w:val="both"/>
        <w:rPr>
          <w:rFonts w:ascii="Arial" w:eastAsia="Arial" w:hAnsi="Arial" w:cs="Arial"/>
          <w:sz w:val="18"/>
          <w:szCs w:val="18"/>
        </w:rPr>
      </w:pPr>
      <w:r w:rsidRPr="000E513A">
        <w:rPr>
          <w:rFonts w:ascii="Arial" w:hAnsi="Arial" w:cs="Arial"/>
          <w:sz w:val="18"/>
          <w:szCs w:val="18"/>
        </w:rPr>
        <w:t>La</w:t>
      </w:r>
      <w:r w:rsidRPr="000E513A">
        <w:rPr>
          <w:rFonts w:ascii="Arial" w:hAnsi="Arial" w:cs="Arial"/>
          <w:spacing w:val="30"/>
          <w:sz w:val="18"/>
          <w:szCs w:val="18"/>
        </w:rPr>
        <w:t xml:space="preserve"> </w:t>
      </w:r>
      <w:r w:rsidRPr="000E513A">
        <w:rPr>
          <w:rFonts w:ascii="Arial" w:hAnsi="Arial" w:cs="Arial"/>
          <w:sz w:val="18"/>
          <w:szCs w:val="18"/>
        </w:rPr>
        <w:t>clave</w:t>
      </w:r>
      <w:r w:rsidRPr="000E513A">
        <w:rPr>
          <w:rFonts w:ascii="Arial" w:hAnsi="Arial" w:cs="Arial"/>
          <w:spacing w:val="30"/>
          <w:sz w:val="18"/>
          <w:szCs w:val="18"/>
        </w:rPr>
        <w:t xml:space="preserve"> </w:t>
      </w:r>
      <w:r w:rsidRPr="000E513A">
        <w:rPr>
          <w:rFonts w:ascii="Arial" w:hAnsi="Arial" w:cs="Arial"/>
          <w:sz w:val="18"/>
          <w:szCs w:val="18"/>
        </w:rPr>
        <w:t>y</w:t>
      </w:r>
      <w:r w:rsidRPr="000E513A">
        <w:rPr>
          <w:rFonts w:ascii="Arial" w:hAnsi="Arial" w:cs="Arial"/>
          <w:spacing w:val="27"/>
          <w:sz w:val="18"/>
          <w:szCs w:val="18"/>
        </w:rPr>
        <w:t xml:space="preserve"> </w:t>
      </w:r>
      <w:r w:rsidRPr="000E513A">
        <w:rPr>
          <w:rFonts w:ascii="Arial" w:hAnsi="Arial" w:cs="Arial"/>
          <w:sz w:val="18"/>
          <w:szCs w:val="18"/>
        </w:rPr>
        <w:t>contraseña</w:t>
      </w:r>
      <w:r w:rsidRPr="000E513A">
        <w:rPr>
          <w:rFonts w:ascii="Arial" w:hAnsi="Arial" w:cs="Arial"/>
          <w:spacing w:val="30"/>
          <w:sz w:val="18"/>
          <w:szCs w:val="18"/>
        </w:rPr>
        <w:t xml:space="preserve"> </w:t>
      </w:r>
      <w:r w:rsidRPr="000E513A">
        <w:rPr>
          <w:rFonts w:ascii="Arial" w:hAnsi="Arial" w:cs="Arial"/>
          <w:sz w:val="18"/>
          <w:szCs w:val="18"/>
        </w:rPr>
        <w:t>que</w:t>
      </w:r>
      <w:r w:rsidRPr="000E513A">
        <w:rPr>
          <w:rFonts w:ascii="Arial" w:hAnsi="Arial" w:cs="Arial"/>
          <w:spacing w:val="27"/>
          <w:sz w:val="18"/>
          <w:szCs w:val="18"/>
        </w:rPr>
        <w:t xml:space="preserve"> </w:t>
      </w:r>
      <w:r w:rsidRPr="000E513A">
        <w:rPr>
          <w:rFonts w:ascii="Arial" w:hAnsi="Arial" w:cs="Arial"/>
          <w:sz w:val="18"/>
          <w:szCs w:val="18"/>
        </w:rPr>
        <w:t>el</w:t>
      </w:r>
      <w:r w:rsidRPr="000E513A">
        <w:rPr>
          <w:rFonts w:ascii="Arial" w:hAnsi="Arial" w:cs="Arial"/>
          <w:spacing w:val="28"/>
          <w:sz w:val="18"/>
          <w:szCs w:val="18"/>
        </w:rPr>
        <w:t xml:space="preserve"> </w:t>
      </w:r>
      <w:r w:rsidRPr="000E513A">
        <w:rPr>
          <w:rFonts w:ascii="Arial" w:hAnsi="Arial" w:cs="Arial"/>
          <w:sz w:val="18"/>
          <w:szCs w:val="18"/>
        </w:rPr>
        <w:t>Operador</w:t>
      </w:r>
      <w:r w:rsidRPr="000E513A">
        <w:rPr>
          <w:rFonts w:ascii="Arial" w:hAnsi="Arial" w:cs="Arial"/>
          <w:spacing w:val="26"/>
          <w:sz w:val="18"/>
          <w:szCs w:val="18"/>
        </w:rPr>
        <w:t xml:space="preserve"> </w:t>
      </w:r>
      <w:r w:rsidRPr="000E513A">
        <w:rPr>
          <w:rFonts w:ascii="Arial" w:hAnsi="Arial" w:cs="Arial"/>
          <w:sz w:val="18"/>
          <w:szCs w:val="18"/>
        </w:rPr>
        <w:t>utilizará</w:t>
      </w:r>
      <w:r w:rsidRPr="000E513A">
        <w:rPr>
          <w:rFonts w:ascii="Arial" w:hAnsi="Arial" w:cs="Arial"/>
          <w:spacing w:val="29"/>
          <w:sz w:val="18"/>
          <w:szCs w:val="18"/>
        </w:rPr>
        <w:t xml:space="preserve"> </w:t>
      </w:r>
      <w:r w:rsidRPr="000E513A">
        <w:rPr>
          <w:rFonts w:ascii="Arial" w:hAnsi="Arial" w:cs="Arial"/>
          <w:sz w:val="18"/>
          <w:szCs w:val="18"/>
        </w:rPr>
        <w:t>para</w:t>
      </w:r>
      <w:r w:rsidRPr="000E513A">
        <w:rPr>
          <w:rFonts w:ascii="Arial" w:hAnsi="Arial" w:cs="Arial"/>
          <w:spacing w:val="29"/>
          <w:sz w:val="18"/>
          <w:szCs w:val="18"/>
        </w:rPr>
        <w:t xml:space="preserve"> </w:t>
      </w:r>
      <w:r w:rsidRPr="000E513A">
        <w:rPr>
          <w:rFonts w:ascii="Arial" w:hAnsi="Arial" w:cs="Arial"/>
          <w:sz w:val="18"/>
          <w:szCs w:val="18"/>
        </w:rPr>
        <w:t>capturar</w:t>
      </w:r>
      <w:r w:rsidRPr="000E513A">
        <w:rPr>
          <w:rFonts w:ascii="Arial" w:hAnsi="Arial" w:cs="Arial"/>
          <w:spacing w:val="28"/>
          <w:sz w:val="18"/>
          <w:szCs w:val="18"/>
        </w:rPr>
        <w:t xml:space="preserve"> </w:t>
      </w:r>
      <w:r w:rsidRPr="000E513A">
        <w:rPr>
          <w:rFonts w:ascii="Arial" w:hAnsi="Arial" w:cs="Arial"/>
          <w:sz w:val="18"/>
          <w:szCs w:val="18"/>
        </w:rPr>
        <w:t>y</w:t>
      </w:r>
      <w:r w:rsidRPr="000E513A">
        <w:rPr>
          <w:rFonts w:ascii="Arial" w:hAnsi="Arial" w:cs="Arial"/>
          <w:spacing w:val="29"/>
          <w:sz w:val="18"/>
          <w:szCs w:val="18"/>
        </w:rPr>
        <w:t xml:space="preserve"> </w:t>
      </w:r>
      <w:r w:rsidRPr="000E513A">
        <w:rPr>
          <w:rFonts w:ascii="Arial" w:hAnsi="Arial" w:cs="Arial"/>
          <w:sz w:val="18"/>
          <w:szCs w:val="18"/>
        </w:rPr>
        <w:t>validar</w:t>
      </w:r>
      <w:r w:rsidRPr="000E513A">
        <w:rPr>
          <w:rFonts w:ascii="Arial" w:hAnsi="Arial" w:cs="Arial"/>
          <w:spacing w:val="28"/>
          <w:sz w:val="18"/>
          <w:szCs w:val="18"/>
        </w:rPr>
        <w:t xml:space="preserve"> </w:t>
      </w:r>
      <w:r w:rsidRPr="000E513A">
        <w:rPr>
          <w:rFonts w:ascii="Arial" w:hAnsi="Arial" w:cs="Arial"/>
          <w:sz w:val="18"/>
          <w:szCs w:val="18"/>
        </w:rPr>
        <w:t>la información del RUPC le será proporcionada por la CTIA, previa solicitud</w:t>
      </w:r>
      <w:r w:rsidRPr="000E513A">
        <w:rPr>
          <w:rFonts w:ascii="Arial" w:hAnsi="Arial" w:cs="Arial"/>
          <w:spacing w:val="57"/>
          <w:sz w:val="18"/>
          <w:szCs w:val="18"/>
        </w:rPr>
        <w:t xml:space="preserve"> </w:t>
      </w:r>
      <w:r w:rsidRPr="000E513A">
        <w:rPr>
          <w:rFonts w:ascii="Arial" w:hAnsi="Arial" w:cs="Arial"/>
          <w:spacing w:val="-2"/>
          <w:sz w:val="18"/>
          <w:szCs w:val="18"/>
        </w:rPr>
        <w:t xml:space="preserve">que </w:t>
      </w:r>
      <w:r w:rsidRPr="000E513A">
        <w:rPr>
          <w:rFonts w:ascii="Arial" w:hAnsi="Arial" w:cs="Arial"/>
          <w:sz w:val="18"/>
          <w:szCs w:val="18"/>
        </w:rPr>
        <w:t>realice conforme al procedimiento difundido a través de</w:t>
      </w:r>
      <w:r w:rsidRPr="000E513A">
        <w:rPr>
          <w:rFonts w:ascii="Arial" w:hAnsi="Arial" w:cs="Arial"/>
          <w:spacing w:val="-10"/>
          <w:sz w:val="18"/>
          <w:szCs w:val="18"/>
        </w:rPr>
        <w:t xml:space="preserve"> </w:t>
      </w:r>
      <w:r w:rsidRPr="000E513A">
        <w:rPr>
          <w:rFonts w:ascii="Arial" w:hAnsi="Arial" w:cs="Arial"/>
          <w:sz w:val="18"/>
          <w:szCs w:val="18"/>
        </w:rPr>
        <w:t>CompraINE.</w:t>
      </w:r>
    </w:p>
    <w:p w14:paraId="7B5B2112" w14:textId="77777777" w:rsidR="006C1813" w:rsidRPr="009B7897" w:rsidRDefault="006C1813" w:rsidP="006C1813">
      <w:pPr>
        <w:rPr>
          <w:rFonts w:ascii="Arial" w:eastAsia="Arial" w:hAnsi="Arial" w:cs="Arial"/>
          <w:sz w:val="10"/>
          <w:szCs w:val="10"/>
        </w:rPr>
      </w:pPr>
    </w:p>
    <w:p w14:paraId="72109810" w14:textId="77777777" w:rsidR="006C1813" w:rsidRPr="000E513A" w:rsidRDefault="006C1813" w:rsidP="006C1813">
      <w:pPr>
        <w:pStyle w:val="Textoindependiente"/>
        <w:ind w:right="124"/>
        <w:rPr>
          <w:rFonts w:cs="Arial"/>
          <w:sz w:val="18"/>
          <w:szCs w:val="18"/>
        </w:rPr>
      </w:pPr>
      <w:r w:rsidRPr="000E513A">
        <w:rPr>
          <w:rFonts w:cs="Arial"/>
          <w:sz w:val="18"/>
          <w:szCs w:val="18"/>
        </w:rPr>
        <w:t>La</w:t>
      </w:r>
      <w:r w:rsidRPr="000E513A">
        <w:rPr>
          <w:rFonts w:cs="Arial"/>
          <w:spacing w:val="15"/>
          <w:sz w:val="18"/>
          <w:szCs w:val="18"/>
        </w:rPr>
        <w:t xml:space="preserve"> </w:t>
      </w:r>
      <w:r w:rsidRPr="000E513A">
        <w:rPr>
          <w:rFonts w:cs="Arial"/>
          <w:sz w:val="18"/>
          <w:szCs w:val="18"/>
        </w:rPr>
        <w:t>clave</w:t>
      </w:r>
      <w:r w:rsidRPr="000E513A">
        <w:rPr>
          <w:rFonts w:cs="Arial"/>
          <w:spacing w:val="15"/>
          <w:sz w:val="18"/>
          <w:szCs w:val="18"/>
        </w:rPr>
        <w:t xml:space="preserve"> </w:t>
      </w:r>
      <w:r w:rsidRPr="000E513A">
        <w:rPr>
          <w:rFonts w:cs="Arial"/>
          <w:sz w:val="18"/>
          <w:szCs w:val="18"/>
        </w:rPr>
        <w:t>y</w:t>
      </w:r>
      <w:r w:rsidRPr="000E513A">
        <w:rPr>
          <w:rFonts w:cs="Arial"/>
          <w:spacing w:val="12"/>
          <w:sz w:val="18"/>
          <w:szCs w:val="18"/>
        </w:rPr>
        <w:t xml:space="preserve"> </w:t>
      </w:r>
      <w:r w:rsidRPr="000E513A">
        <w:rPr>
          <w:rFonts w:cs="Arial"/>
          <w:sz w:val="18"/>
          <w:szCs w:val="18"/>
        </w:rPr>
        <w:t>contraseña</w:t>
      </w:r>
      <w:r w:rsidRPr="000E513A">
        <w:rPr>
          <w:rFonts w:cs="Arial"/>
          <w:spacing w:val="13"/>
          <w:sz w:val="18"/>
          <w:szCs w:val="18"/>
        </w:rPr>
        <w:t xml:space="preserve"> </w:t>
      </w:r>
      <w:r w:rsidRPr="000E513A">
        <w:rPr>
          <w:rFonts w:cs="Arial"/>
          <w:sz w:val="18"/>
          <w:szCs w:val="18"/>
        </w:rPr>
        <w:t>a</w:t>
      </w:r>
      <w:r w:rsidRPr="000E513A">
        <w:rPr>
          <w:rFonts w:cs="Arial"/>
          <w:spacing w:val="15"/>
          <w:sz w:val="18"/>
          <w:szCs w:val="18"/>
        </w:rPr>
        <w:t xml:space="preserve"> </w:t>
      </w:r>
      <w:r w:rsidRPr="000E513A">
        <w:rPr>
          <w:rFonts w:cs="Arial"/>
          <w:sz w:val="18"/>
          <w:szCs w:val="18"/>
        </w:rPr>
        <w:t>que</w:t>
      </w:r>
      <w:r w:rsidRPr="000E513A">
        <w:rPr>
          <w:rFonts w:cs="Arial"/>
          <w:spacing w:val="15"/>
          <w:sz w:val="18"/>
          <w:szCs w:val="18"/>
        </w:rPr>
        <w:t xml:space="preserve"> </w:t>
      </w:r>
      <w:r w:rsidRPr="000E513A">
        <w:rPr>
          <w:rFonts w:cs="Arial"/>
          <w:sz w:val="18"/>
          <w:szCs w:val="18"/>
        </w:rPr>
        <w:t>se</w:t>
      </w:r>
      <w:r w:rsidRPr="000E513A">
        <w:rPr>
          <w:rFonts w:cs="Arial"/>
          <w:spacing w:val="15"/>
          <w:sz w:val="18"/>
          <w:szCs w:val="18"/>
        </w:rPr>
        <w:t xml:space="preserve"> </w:t>
      </w:r>
      <w:r w:rsidRPr="000E513A">
        <w:rPr>
          <w:rFonts w:cs="Arial"/>
          <w:sz w:val="18"/>
          <w:szCs w:val="18"/>
        </w:rPr>
        <w:t>refiere</w:t>
      </w:r>
      <w:r w:rsidRPr="000E513A">
        <w:rPr>
          <w:rFonts w:cs="Arial"/>
          <w:spacing w:val="15"/>
          <w:sz w:val="18"/>
          <w:szCs w:val="18"/>
        </w:rPr>
        <w:t xml:space="preserve"> </w:t>
      </w:r>
      <w:r w:rsidRPr="000E513A">
        <w:rPr>
          <w:rFonts w:cs="Arial"/>
          <w:sz w:val="18"/>
          <w:szCs w:val="18"/>
        </w:rPr>
        <w:t>el</w:t>
      </w:r>
      <w:r w:rsidRPr="000E513A">
        <w:rPr>
          <w:rFonts w:cs="Arial"/>
          <w:spacing w:val="14"/>
          <w:sz w:val="18"/>
          <w:szCs w:val="18"/>
        </w:rPr>
        <w:t xml:space="preserve"> </w:t>
      </w:r>
      <w:r w:rsidRPr="000E513A">
        <w:rPr>
          <w:rFonts w:cs="Arial"/>
          <w:sz w:val="18"/>
          <w:szCs w:val="18"/>
        </w:rPr>
        <w:t>párrafo</w:t>
      </w:r>
      <w:r w:rsidRPr="000E513A">
        <w:rPr>
          <w:rFonts w:cs="Arial"/>
          <w:spacing w:val="13"/>
          <w:sz w:val="18"/>
          <w:szCs w:val="18"/>
        </w:rPr>
        <w:t xml:space="preserve"> </w:t>
      </w:r>
      <w:r w:rsidRPr="000E513A">
        <w:rPr>
          <w:rFonts w:cs="Arial"/>
          <w:sz w:val="18"/>
          <w:szCs w:val="18"/>
        </w:rPr>
        <w:t>anterior,</w:t>
      </w:r>
      <w:r w:rsidRPr="000E513A">
        <w:rPr>
          <w:rFonts w:cs="Arial"/>
          <w:spacing w:val="14"/>
          <w:sz w:val="18"/>
          <w:szCs w:val="18"/>
        </w:rPr>
        <w:t xml:space="preserve"> </w:t>
      </w:r>
      <w:r w:rsidRPr="000E513A">
        <w:rPr>
          <w:rFonts w:cs="Arial"/>
          <w:sz w:val="18"/>
          <w:szCs w:val="18"/>
        </w:rPr>
        <w:t>serán</w:t>
      </w:r>
      <w:r w:rsidRPr="000E513A">
        <w:rPr>
          <w:rFonts w:cs="Arial"/>
          <w:spacing w:val="16"/>
          <w:sz w:val="18"/>
          <w:szCs w:val="18"/>
        </w:rPr>
        <w:t xml:space="preserve"> </w:t>
      </w:r>
      <w:r w:rsidRPr="000E513A">
        <w:rPr>
          <w:rFonts w:cs="Arial"/>
          <w:sz w:val="18"/>
          <w:szCs w:val="18"/>
        </w:rPr>
        <w:t>diferentes</w:t>
      </w:r>
      <w:r w:rsidRPr="000E513A">
        <w:rPr>
          <w:rFonts w:cs="Arial"/>
          <w:spacing w:val="15"/>
          <w:sz w:val="18"/>
          <w:szCs w:val="18"/>
        </w:rPr>
        <w:t xml:space="preserve"> </w:t>
      </w:r>
      <w:r w:rsidRPr="000E513A">
        <w:rPr>
          <w:rFonts w:cs="Arial"/>
          <w:sz w:val="18"/>
          <w:szCs w:val="18"/>
        </w:rPr>
        <w:t>de</w:t>
      </w:r>
      <w:r w:rsidRPr="000E513A">
        <w:rPr>
          <w:rFonts w:cs="Arial"/>
          <w:spacing w:val="15"/>
          <w:sz w:val="18"/>
          <w:szCs w:val="18"/>
        </w:rPr>
        <w:t xml:space="preserve"> </w:t>
      </w:r>
      <w:r w:rsidRPr="000E513A">
        <w:rPr>
          <w:rFonts w:cs="Arial"/>
          <w:sz w:val="18"/>
          <w:szCs w:val="18"/>
        </w:rPr>
        <w:t>las que utilizan los operadores y para realizar los procedimientos de contratación en</w:t>
      </w:r>
      <w:r w:rsidRPr="000E513A">
        <w:rPr>
          <w:rFonts w:cs="Arial"/>
          <w:spacing w:val="-9"/>
          <w:sz w:val="18"/>
          <w:szCs w:val="18"/>
        </w:rPr>
        <w:t xml:space="preserve"> </w:t>
      </w:r>
      <w:r w:rsidRPr="000E513A">
        <w:rPr>
          <w:rFonts w:cs="Arial"/>
          <w:sz w:val="18"/>
          <w:szCs w:val="18"/>
        </w:rPr>
        <w:t>el CompraINE.</w:t>
      </w:r>
    </w:p>
    <w:p w14:paraId="01A686A4" w14:textId="77777777" w:rsidR="006C1813" w:rsidRPr="009B7897" w:rsidRDefault="006C1813" w:rsidP="006C1813">
      <w:pPr>
        <w:rPr>
          <w:rFonts w:ascii="Arial" w:eastAsia="Arial" w:hAnsi="Arial" w:cs="Arial"/>
          <w:sz w:val="10"/>
          <w:szCs w:val="10"/>
        </w:rPr>
      </w:pPr>
    </w:p>
    <w:p w14:paraId="6C87F98C" w14:textId="77777777" w:rsidR="006C1813" w:rsidRPr="000E513A" w:rsidRDefault="006C1813" w:rsidP="00E96A22">
      <w:pPr>
        <w:pStyle w:val="Prrafodelista"/>
        <w:numPr>
          <w:ilvl w:val="0"/>
          <w:numId w:val="73"/>
        </w:numPr>
        <w:tabs>
          <w:tab w:val="left" w:pos="794"/>
        </w:tabs>
        <w:ind w:right="123" w:firstLine="288"/>
        <w:contextualSpacing w:val="0"/>
        <w:jc w:val="both"/>
        <w:rPr>
          <w:rFonts w:ascii="Arial" w:eastAsia="Arial" w:hAnsi="Arial" w:cs="Arial"/>
          <w:sz w:val="18"/>
          <w:szCs w:val="18"/>
        </w:rPr>
      </w:pPr>
      <w:r w:rsidRPr="000E513A">
        <w:rPr>
          <w:rFonts w:ascii="Arial" w:hAnsi="Arial" w:cs="Arial"/>
          <w:sz w:val="18"/>
          <w:szCs w:val="18"/>
        </w:rPr>
        <w:t>La información relativa al RUPC permanecerá en CompraINE aun cuando</w:t>
      </w:r>
      <w:r w:rsidRPr="000E513A">
        <w:rPr>
          <w:rFonts w:ascii="Arial" w:hAnsi="Arial" w:cs="Arial"/>
          <w:spacing w:val="-1"/>
          <w:sz w:val="18"/>
          <w:szCs w:val="18"/>
        </w:rPr>
        <w:t xml:space="preserve"> </w:t>
      </w:r>
      <w:r w:rsidRPr="000E513A">
        <w:rPr>
          <w:rFonts w:ascii="Arial" w:hAnsi="Arial" w:cs="Arial"/>
          <w:sz w:val="18"/>
          <w:szCs w:val="18"/>
        </w:rPr>
        <w:t>el proveedor o contratista solicite su baja del</w:t>
      </w:r>
      <w:r w:rsidRPr="000E513A">
        <w:rPr>
          <w:rFonts w:ascii="Arial" w:hAnsi="Arial" w:cs="Arial"/>
          <w:spacing w:val="-8"/>
          <w:sz w:val="18"/>
          <w:szCs w:val="18"/>
        </w:rPr>
        <w:t xml:space="preserve"> </w:t>
      </w:r>
      <w:r w:rsidRPr="000E513A">
        <w:rPr>
          <w:rFonts w:ascii="Arial" w:hAnsi="Arial" w:cs="Arial"/>
          <w:sz w:val="18"/>
          <w:szCs w:val="18"/>
        </w:rPr>
        <w:t>mismo.</w:t>
      </w:r>
    </w:p>
    <w:p w14:paraId="377D6400" w14:textId="77777777" w:rsidR="006C1813" w:rsidRPr="009B7897" w:rsidRDefault="006C1813" w:rsidP="006C1813">
      <w:pPr>
        <w:rPr>
          <w:rFonts w:ascii="Arial" w:eastAsia="Arial" w:hAnsi="Arial" w:cs="Arial"/>
          <w:sz w:val="10"/>
          <w:szCs w:val="10"/>
        </w:rPr>
      </w:pPr>
    </w:p>
    <w:p w14:paraId="607227D8" w14:textId="77777777" w:rsidR="006C1813" w:rsidRPr="000E513A" w:rsidRDefault="006C1813" w:rsidP="00E96A22">
      <w:pPr>
        <w:pStyle w:val="Prrafodelista"/>
        <w:numPr>
          <w:ilvl w:val="0"/>
          <w:numId w:val="73"/>
        </w:numPr>
        <w:tabs>
          <w:tab w:val="left" w:pos="837"/>
        </w:tabs>
        <w:ind w:right="118" w:firstLine="288"/>
        <w:contextualSpacing w:val="0"/>
        <w:jc w:val="both"/>
        <w:rPr>
          <w:rFonts w:ascii="Arial" w:eastAsia="Arial" w:hAnsi="Arial" w:cs="Arial"/>
          <w:sz w:val="18"/>
          <w:szCs w:val="18"/>
        </w:rPr>
      </w:pPr>
      <w:r w:rsidRPr="000E513A">
        <w:rPr>
          <w:rFonts w:ascii="Arial" w:hAnsi="Arial" w:cs="Arial"/>
          <w:sz w:val="18"/>
          <w:szCs w:val="18"/>
        </w:rPr>
        <w:t>Una</w:t>
      </w:r>
      <w:r w:rsidRPr="000E513A">
        <w:rPr>
          <w:rFonts w:ascii="Arial" w:hAnsi="Arial" w:cs="Arial"/>
          <w:spacing w:val="42"/>
          <w:sz w:val="18"/>
          <w:szCs w:val="18"/>
        </w:rPr>
        <w:t xml:space="preserve"> </w:t>
      </w:r>
      <w:r w:rsidRPr="000E513A">
        <w:rPr>
          <w:rFonts w:ascii="Arial" w:hAnsi="Arial" w:cs="Arial"/>
          <w:sz w:val="18"/>
          <w:szCs w:val="18"/>
        </w:rPr>
        <w:t>vez</w:t>
      </w:r>
      <w:r w:rsidRPr="000E513A">
        <w:rPr>
          <w:rFonts w:ascii="Arial" w:hAnsi="Arial" w:cs="Arial"/>
          <w:spacing w:val="39"/>
          <w:sz w:val="18"/>
          <w:szCs w:val="18"/>
        </w:rPr>
        <w:t xml:space="preserve"> </w:t>
      </w:r>
      <w:r w:rsidRPr="000E513A">
        <w:rPr>
          <w:rFonts w:ascii="Arial" w:hAnsi="Arial" w:cs="Arial"/>
          <w:sz w:val="18"/>
          <w:szCs w:val="18"/>
        </w:rPr>
        <w:t>concluido</w:t>
      </w:r>
      <w:r w:rsidRPr="000E513A">
        <w:rPr>
          <w:rFonts w:ascii="Arial" w:hAnsi="Arial" w:cs="Arial"/>
          <w:spacing w:val="45"/>
          <w:sz w:val="18"/>
          <w:szCs w:val="18"/>
        </w:rPr>
        <w:t xml:space="preserve"> </w:t>
      </w:r>
      <w:r w:rsidRPr="000E513A">
        <w:rPr>
          <w:rFonts w:ascii="Arial" w:hAnsi="Arial" w:cs="Arial"/>
          <w:sz w:val="18"/>
          <w:szCs w:val="18"/>
        </w:rPr>
        <w:t>o</w:t>
      </w:r>
      <w:r w:rsidRPr="000E513A">
        <w:rPr>
          <w:rFonts w:ascii="Arial" w:hAnsi="Arial" w:cs="Arial"/>
          <w:spacing w:val="42"/>
          <w:sz w:val="18"/>
          <w:szCs w:val="18"/>
        </w:rPr>
        <w:t xml:space="preserve"> </w:t>
      </w:r>
      <w:r w:rsidRPr="000E513A">
        <w:rPr>
          <w:rFonts w:ascii="Arial" w:hAnsi="Arial" w:cs="Arial"/>
          <w:sz w:val="18"/>
          <w:szCs w:val="18"/>
        </w:rPr>
        <w:t>finiquitado</w:t>
      </w:r>
      <w:r w:rsidRPr="000E513A">
        <w:rPr>
          <w:rFonts w:ascii="Arial" w:hAnsi="Arial" w:cs="Arial"/>
          <w:spacing w:val="44"/>
          <w:sz w:val="18"/>
          <w:szCs w:val="18"/>
        </w:rPr>
        <w:t xml:space="preserve"> </w:t>
      </w:r>
      <w:r w:rsidRPr="000E513A">
        <w:rPr>
          <w:rFonts w:ascii="Arial" w:hAnsi="Arial" w:cs="Arial"/>
          <w:sz w:val="18"/>
          <w:szCs w:val="18"/>
        </w:rPr>
        <w:t>el</w:t>
      </w:r>
      <w:r w:rsidRPr="000E513A">
        <w:rPr>
          <w:rFonts w:ascii="Arial" w:hAnsi="Arial" w:cs="Arial"/>
          <w:spacing w:val="41"/>
          <w:sz w:val="18"/>
          <w:szCs w:val="18"/>
        </w:rPr>
        <w:t xml:space="preserve"> </w:t>
      </w:r>
      <w:r w:rsidRPr="000E513A">
        <w:rPr>
          <w:rFonts w:ascii="Arial" w:hAnsi="Arial" w:cs="Arial"/>
          <w:sz w:val="18"/>
          <w:szCs w:val="18"/>
        </w:rPr>
        <w:t>contrato,</w:t>
      </w:r>
      <w:r w:rsidRPr="000E513A">
        <w:rPr>
          <w:rFonts w:ascii="Arial" w:hAnsi="Arial" w:cs="Arial"/>
          <w:spacing w:val="42"/>
          <w:sz w:val="18"/>
          <w:szCs w:val="18"/>
        </w:rPr>
        <w:t xml:space="preserve"> </w:t>
      </w:r>
      <w:r w:rsidRPr="000E513A">
        <w:rPr>
          <w:rFonts w:ascii="Arial" w:hAnsi="Arial" w:cs="Arial"/>
          <w:sz w:val="18"/>
          <w:szCs w:val="18"/>
        </w:rPr>
        <w:t>el</w:t>
      </w:r>
      <w:r w:rsidRPr="000E513A">
        <w:rPr>
          <w:rFonts w:ascii="Arial" w:hAnsi="Arial" w:cs="Arial"/>
          <w:spacing w:val="41"/>
          <w:sz w:val="18"/>
          <w:szCs w:val="18"/>
        </w:rPr>
        <w:t xml:space="preserve"> </w:t>
      </w:r>
      <w:r w:rsidRPr="000E513A">
        <w:rPr>
          <w:rFonts w:ascii="Arial" w:hAnsi="Arial" w:cs="Arial"/>
          <w:sz w:val="18"/>
          <w:szCs w:val="18"/>
        </w:rPr>
        <w:t>Operador</w:t>
      </w:r>
      <w:r w:rsidRPr="000E513A">
        <w:rPr>
          <w:rFonts w:ascii="Arial" w:hAnsi="Arial" w:cs="Arial"/>
          <w:spacing w:val="41"/>
          <w:sz w:val="18"/>
          <w:szCs w:val="18"/>
        </w:rPr>
        <w:t xml:space="preserve"> </w:t>
      </w:r>
      <w:r w:rsidRPr="000E513A">
        <w:rPr>
          <w:rFonts w:ascii="Arial" w:hAnsi="Arial" w:cs="Arial"/>
          <w:sz w:val="18"/>
          <w:szCs w:val="18"/>
        </w:rPr>
        <w:t>que</w:t>
      </w:r>
      <w:r w:rsidRPr="000E513A">
        <w:rPr>
          <w:rFonts w:ascii="Arial" w:hAnsi="Arial" w:cs="Arial"/>
          <w:spacing w:val="40"/>
          <w:sz w:val="18"/>
          <w:szCs w:val="18"/>
        </w:rPr>
        <w:t xml:space="preserve"> </w:t>
      </w:r>
      <w:r w:rsidRPr="000E513A">
        <w:rPr>
          <w:rFonts w:ascii="Arial" w:hAnsi="Arial" w:cs="Arial"/>
          <w:sz w:val="18"/>
          <w:szCs w:val="18"/>
        </w:rPr>
        <w:t>capturó</w:t>
      </w:r>
      <w:r w:rsidRPr="000E513A">
        <w:rPr>
          <w:rFonts w:ascii="Arial" w:hAnsi="Arial" w:cs="Arial"/>
          <w:spacing w:val="41"/>
          <w:sz w:val="18"/>
          <w:szCs w:val="18"/>
        </w:rPr>
        <w:t xml:space="preserve"> </w:t>
      </w:r>
      <w:r w:rsidRPr="000E513A">
        <w:rPr>
          <w:rFonts w:ascii="Arial" w:hAnsi="Arial" w:cs="Arial"/>
          <w:sz w:val="18"/>
          <w:szCs w:val="18"/>
        </w:rPr>
        <w:t>los datos del mismo deberá incorporar en CompraINE, con base en la información</w:t>
      </w:r>
      <w:r w:rsidRPr="000E513A">
        <w:rPr>
          <w:rFonts w:ascii="Arial" w:hAnsi="Arial" w:cs="Arial"/>
          <w:spacing w:val="-22"/>
          <w:sz w:val="18"/>
          <w:szCs w:val="18"/>
        </w:rPr>
        <w:t xml:space="preserve"> </w:t>
      </w:r>
      <w:r w:rsidRPr="000E513A">
        <w:rPr>
          <w:rFonts w:ascii="Arial" w:hAnsi="Arial" w:cs="Arial"/>
          <w:sz w:val="18"/>
          <w:szCs w:val="18"/>
        </w:rPr>
        <w:t>que le proporcione el Administrador del Contrato, los datos relativos al cumplimiento</w:t>
      </w:r>
      <w:r w:rsidRPr="000E513A">
        <w:rPr>
          <w:rFonts w:ascii="Arial" w:hAnsi="Arial" w:cs="Arial"/>
          <w:spacing w:val="-7"/>
          <w:sz w:val="18"/>
          <w:szCs w:val="18"/>
        </w:rPr>
        <w:t xml:space="preserve"> </w:t>
      </w:r>
      <w:r w:rsidRPr="000E513A">
        <w:rPr>
          <w:rFonts w:ascii="Arial" w:hAnsi="Arial" w:cs="Arial"/>
          <w:sz w:val="18"/>
          <w:szCs w:val="18"/>
        </w:rPr>
        <w:t>de dicho</w:t>
      </w:r>
      <w:r w:rsidRPr="000E513A">
        <w:rPr>
          <w:rFonts w:ascii="Arial" w:hAnsi="Arial" w:cs="Arial"/>
          <w:spacing w:val="59"/>
          <w:sz w:val="18"/>
          <w:szCs w:val="18"/>
        </w:rPr>
        <w:t xml:space="preserve"> </w:t>
      </w:r>
      <w:r w:rsidRPr="000E513A">
        <w:rPr>
          <w:rFonts w:ascii="Arial" w:hAnsi="Arial" w:cs="Arial"/>
          <w:sz w:val="18"/>
          <w:szCs w:val="18"/>
        </w:rPr>
        <w:t>contrato</w:t>
      </w:r>
      <w:r w:rsidRPr="000E513A">
        <w:rPr>
          <w:rFonts w:ascii="Arial" w:hAnsi="Arial" w:cs="Arial"/>
          <w:spacing w:val="59"/>
          <w:sz w:val="18"/>
          <w:szCs w:val="18"/>
        </w:rPr>
        <w:t xml:space="preserve"> </w:t>
      </w:r>
      <w:r w:rsidRPr="000E513A">
        <w:rPr>
          <w:rFonts w:ascii="Arial" w:hAnsi="Arial" w:cs="Arial"/>
          <w:sz w:val="18"/>
          <w:szCs w:val="18"/>
        </w:rPr>
        <w:t>para</w:t>
      </w:r>
      <w:r w:rsidRPr="000E513A">
        <w:rPr>
          <w:rFonts w:ascii="Arial" w:hAnsi="Arial" w:cs="Arial"/>
          <w:spacing w:val="58"/>
          <w:sz w:val="18"/>
          <w:szCs w:val="18"/>
        </w:rPr>
        <w:t xml:space="preserve"> </w:t>
      </w:r>
      <w:r w:rsidRPr="000E513A">
        <w:rPr>
          <w:rFonts w:ascii="Arial" w:hAnsi="Arial" w:cs="Arial"/>
          <w:sz w:val="18"/>
          <w:szCs w:val="18"/>
        </w:rPr>
        <w:t>el</w:t>
      </w:r>
      <w:r w:rsidRPr="000E513A">
        <w:rPr>
          <w:rFonts w:ascii="Arial" w:hAnsi="Arial" w:cs="Arial"/>
          <w:spacing w:val="58"/>
          <w:sz w:val="18"/>
          <w:szCs w:val="18"/>
        </w:rPr>
        <w:t xml:space="preserve"> </w:t>
      </w:r>
      <w:r w:rsidRPr="000E513A">
        <w:rPr>
          <w:rFonts w:ascii="Arial" w:hAnsi="Arial" w:cs="Arial"/>
          <w:sz w:val="18"/>
          <w:szCs w:val="18"/>
        </w:rPr>
        <w:t>efecto</w:t>
      </w:r>
      <w:r w:rsidRPr="000E513A">
        <w:rPr>
          <w:rFonts w:ascii="Arial" w:hAnsi="Arial" w:cs="Arial"/>
          <w:spacing w:val="59"/>
          <w:sz w:val="18"/>
          <w:szCs w:val="18"/>
        </w:rPr>
        <w:t xml:space="preserve"> </w:t>
      </w:r>
      <w:r w:rsidRPr="000E513A">
        <w:rPr>
          <w:rFonts w:ascii="Arial" w:hAnsi="Arial" w:cs="Arial"/>
          <w:sz w:val="18"/>
          <w:szCs w:val="18"/>
        </w:rPr>
        <w:t>de</w:t>
      </w:r>
      <w:r w:rsidRPr="000E513A">
        <w:rPr>
          <w:rFonts w:ascii="Arial" w:hAnsi="Arial" w:cs="Arial"/>
          <w:spacing w:val="59"/>
          <w:sz w:val="18"/>
          <w:szCs w:val="18"/>
        </w:rPr>
        <w:t xml:space="preserve"> </w:t>
      </w:r>
      <w:r w:rsidRPr="000E513A">
        <w:rPr>
          <w:rFonts w:ascii="Arial" w:hAnsi="Arial" w:cs="Arial"/>
          <w:sz w:val="18"/>
          <w:szCs w:val="18"/>
        </w:rPr>
        <w:t>que</w:t>
      </w:r>
      <w:r w:rsidRPr="000E513A">
        <w:rPr>
          <w:rFonts w:ascii="Arial" w:hAnsi="Arial" w:cs="Arial"/>
          <w:spacing w:val="59"/>
          <w:sz w:val="18"/>
          <w:szCs w:val="18"/>
        </w:rPr>
        <w:t xml:space="preserve"> </w:t>
      </w:r>
      <w:r w:rsidRPr="000E513A">
        <w:rPr>
          <w:rFonts w:ascii="Arial" w:hAnsi="Arial" w:cs="Arial"/>
          <w:sz w:val="18"/>
          <w:szCs w:val="18"/>
        </w:rPr>
        <w:t>dicho</w:t>
      </w:r>
      <w:r w:rsidRPr="000E513A">
        <w:rPr>
          <w:rFonts w:ascii="Arial" w:hAnsi="Arial" w:cs="Arial"/>
          <w:spacing w:val="59"/>
          <w:sz w:val="18"/>
          <w:szCs w:val="18"/>
        </w:rPr>
        <w:t xml:space="preserve"> </w:t>
      </w:r>
      <w:r w:rsidRPr="000E513A">
        <w:rPr>
          <w:rFonts w:ascii="Arial" w:hAnsi="Arial" w:cs="Arial"/>
          <w:sz w:val="18"/>
          <w:szCs w:val="18"/>
        </w:rPr>
        <w:t>sistema</w:t>
      </w:r>
      <w:r w:rsidRPr="000E513A">
        <w:rPr>
          <w:rFonts w:ascii="Arial" w:hAnsi="Arial" w:cs="Arial"/>
          <w:spacing w:val="59"/>
          <w:sz w:val="18"/>
          <w:szCs w:val="18"/>
        </w:rPr>
        <w:t xml:space="preserve"> </w:t>
      </w:r>
      <w:r w:rsidRPr="000E513A">
        <w:rPr>
          <w:rFonts w:ascii="Arial" w:hAnsi="Arial" w:cs="Arial"/>
          <w:sz w:val="18"/>
          <w:szCs w:val="18"/>
        </w:rPr>
        <w:t>asigne</w:t>
      </w:r>
      <w:r w:rsidRPr="000E513A">
        <w:rPr>
          <w:rFonts w:ascii="Arial" w:hAnsi="Arial" w:cs="Arial"/>
          <w:spacing w:val="59"/>
          <w:sz w:val="18"/>
          <w:szCs w:val="18"/>
        </w:rPr>
        <w:t xml:space="preserve"> </w:t>
      </w:r>
      <w:r w:rsidRPr="000E513A">
        <w:rPr>
          <w:rFonts w:ascii="Arial" w:hAnsi="Arial" w:cs="Arial"/>
          <w:sz w:val="18"/>
          <w:szCs w:val="18"/>
        </w:rPr>
        <w:t>una</w:t>
      </w:r>
      <w:r w:rsidRPr="000E513A">
        <w:rPr>
          <w:rFonts w:ascii="Arial" w:hAnsi="Arial" w:cs="Arial"/>
          <w:spacing w:val="57"/>
          <w:sz w:val="18"/>
          <w:szCs w:val="18"/>
        </w:rPr>
        <w:t xml:space="preserve"> </w:t>
      </w:r>
      <w:r w:rsidRPr="000E513A">
        <w:rPr>
          <w:rFonts w:ascii="Arial" w:hAnsi="Arial" w:cs="Arial"/>
          <w:sz w:val="18"/>
          <w:szCs w:val="18"/>
        </w:rPr>
        <w:t>puntuación</w:t>
      </w:r>
      <w:r w:rsidRPr="000E513A">
        <w:rPr>
          <w:rFonts w:ascii="Arial" w:hAnsi="Arial" w:cs="Arial"/>
          <w:spacing w:val="59"/>
          <w:sz w:val="18"/>
          <w:szCs w:val="18"/>
        </w:rPr>
        <w:t xml:space="preserve"> </w:t>
      </w:r>
      <w:r w:rsidRPr="000E513A">
        <w:rPr>
          <w:rFonts w:ascii="Arial" w:hAnsi="Arial" w:cs="Arial"/>
          <w:sz w:val="18"/>
          <w:szCs w:val="18"/>
        </w:rPr>
        <w:t>al proveedor o contratista, a partir de menor incidencia de los siguientes</w:t>
      </w:r>
      <w:r w:rsidRPr="000E513A">
        <w:rPr>
          <w:rFonts w:ascii="Arial" w:hAnsi="Arial" w:cs="Arial"/>
          <w:spacing w:val="-15"/>
          <w:sz w:val="18"/>
          <w:szCs w:val="18"/>
        </w:rPr>
        <w:t xml:space="preserve"> </w:t>
      </w:r>
      <w:r w:rsidRPr="000E513A">
        <w:rPr>
          <w:rFonts w:ascii="Arial" w:hAnsi="Arial" w:cs="Arial"/>
          <w:sz w:val="18"/>
          <w:szCs w:val="18"/>
        </w:rPr>
        <w:t>factores:</w:t>
      </w:r>
    </w:p>
    <w:p w14:paraId="166F6D20" w14:textId="77777777" w:rsidR="006C1813" w:rsidRPr="000E513A" w:rsidRDefault="006C1813" w:rsidP="006C1813">
      <w:pPr>
        <w:rPr>
          <w:rFonts w:ascii="Arial" w:eastAsia="Arial" w:hAnsi="Arial" w:cs="Arial"/>
          <w:sz w:val="18"/>
          <w:szCs w:val="18"/>
        </w:rPr>
      </w:pPr>
    </w:p>
    <w:p w14:paraId="4BBA2E6E" w14:textId="77777777" w:rsidR="006C1813" w:rsidRPr="000E513A" w:rsidRDefault="006C1813" w:rsidP="00E96A22">
      <w:pPr>
        <w:pStyle w:val="Prrafodelista"/>
        <w:numPr>
          <w:ilvl w:val="1"/>
          <w:numId w:val="73"/>
        </w:numPr>
        <w:tabs>
          <w:tab w:val="left" w:pos="1235"/>
        </w:tabs>
        <w:ind w:hanging="566"/>
        <w:contextualSpacing w:val="0"/>
        <w:rPr>
          <w:rFonts w:ascii="Arial" w:eastAsia="Arial" w:hAnsi="Arial" w:cs="Arial"/>
          <w:sz w:val="18"/>
          <w:szCs w:val="18"/>
        </w:rPr>
      </w:pPr>
      <w:r w:rsidRPr="000E513A">
        <w:rPr>
          <w:rFonts w:ascii="Arial" w:hAnsi="Arial" w:cs="Arial"/>
          <w:sz w:val="18"/>
          <w:szCs w:val="18"/>
        </w:rPr>
        <w:t>Aplicación de penas</w:t>
      </w:r>
      <w:r w:rsidRPr="000E513A">
        <w:rPr>
          <w:rFonts w:ascii="Arial" w:hAnsi="Arial" w:cs="Arial"/>
          <w:spacing w:val="-4"/>
          <w:sz w:val="18"/>
          <w:szCs w:val="18"/>
        </w:rPr>
        <w:t xml:space="preserve"> </w:t>
      </w:r>
      <w:r w:rsidRPr="000E513A">
        <w:rPr>
          <w:rFonts w:ascii="Arial" w:hAnsi="Arial" w:cs="Arial"/>
          <w:sz w:val="18"/>
          <w:szCs w:val="18"/>
        </w:rPr>
        <w:t>convencionales;</w:t>
      </w:r>
    </w:p>
    <w:p w14:paraId="40940894" w14:textId="77777777" w:rsidR="006C1813" w:rsidRPr="000E513A" w:rsidRDefault="006C1813" w:rsidP="006C1813">
      <w:pPr>
        <w:spacing w:before="11"/>
        <w:rPr>
          <w:rFonts w:ascii="Arial" w:eastAsia="Arial" w:hAnsi="Arial" w:cs="Arial"/>
          <w:sz w:val="18"/>
          <w:szCs w:val="18"/>
        </w:rPr>
      </w:pPr>
    </w:p>
    <w:p w14:paraId="0A19EEB6" w14:textId="77777777" w:rsidR="006C1813" w:rsidRPr="000E513A" w:rsidRDefault="006C1813" w:rsidP="00E96A22">
      <w:pPr>
        <w:pStyle w:val="Prrafodelista"/>
        <w:numPr>
          <w:ilvl w:val="1"/>
          <w:numId w:val="73"/>
        </w:numPr>
        <w:tabs>
          <w:tab w:val="left" w:pos="1235"/>
        </w:tabs>
        <w:ind w:hanging="566"/>
        <w:contextualSpacing w:val="0"/>
        <w:rPr>
          <w:rFonts w:ascii="Arial" w:eastAsia="Arial" w:hAnsi="Arial" w:cs="Arial"/>
          <w:sz w:val="18"/>
          <w:szCs w:val="18"/>
        </w:rPr>
      </w:pPr>
      <w:r w:rsidRPr="000E513A">
        <w:rPr>
          <w:rFonts w:ascii="Arial" w:hAnsi="Arial" w:cs="Arial"/>
          <w:sz w:val="18"/>
          <w:szCs w:val="18"/>
        </w:rPr>
        <w:t>Deducciones al pago o</w:t>
      </w:r>
      <w:r w:rsidRPr="000E513A">
        <w:rPr>
          <w:rFonts w:ascii="Arial" w:hAnsi="Arial" w:cs="Arial"/>
          <w:spacing w:val="-8"/>
          <w:sz w:val="18"/>
          <w:szCs w:val="18"/>
        </w:rPr>
        <w:t xml:space="preserve"> </w:t>
      </w:r>
      <w:r w:rsidRPr="000E513A">
        <w:rPr>
          <w:rFonts w:ascii="Arial" w:hAnsi="Arial" w:cs="Arial"/>
          <w:sz w:val="18"/>
          <w:szCs w:val="18"/>
        </w:rPr>
        <w:t>retenciones;</w:t>
      </w:r>
    </w:p>
    <w:p w14:paraId="1FE76089" w14:textId="77777777" w:rsidR="006C1813" w:rsidRPr="000E513A" w:rsidRDefault="006C1813" w:rsidP="006C1813">
      <w:pPr>
        <w:spacing w:before="1"/>
        <w:rPr>
          <w:rFonts w:ascii="Arial" w:eastAsia="Arial" w:hAnsi="Arial" w:cs="Arial"/>
          <w:sz w:val="18"/>
          <w:szCs w:val="18"/>
        </w:rPr>
      </w:pPr>
    </w:p>
    <w:p w14:paraId="0A6F25E4" w14:textId="77777777" w:rsidR="006C1813" w:rsidRPr="000E513A" w:rsidRDefault="006C1813" w:rsidP="00E96A22">
      <w:pPr>
        <w:pStyle w:val="Prrafodelista"/>
        <w:numPr>
          <w:ilvl w:val="1"/>
          <w:numId w:val="73"/>
        </w:numPr>
        <w:tabs>
          <w:tab w:val="left" w:pos="1235"/>
        </w:tabs>
        <w:spacing w:before="69"/>
        <w:ind w:right="124" w:hanging="566"/>
        <w:contextualSpacing w:val="0"/>
        <w:rPr>
          <w:rFonts w:ascii="Arial" w:eastAsia="Arial" w:hAnsi="Arial" w:cs="Arial"/>
          <w:sz w:val="18"/>
          <w:szCs w:val="18"/>
        </w:rPr>
      </w:pPr>
      <w:r w:rsidRPr="000E513A">
        <w:rPr>
          <w:rFonts w:ascii="Arial" w:hAnsi="Arial" w:cs="Arial"/>
          <w:sz w:val="18"/>
          <w:szCs w:val="18"/>
        </w:rPr>
        <w:t>Ejecución de garantías de cumplimiento, de anticipo, de vicios ocultos, o cualesquiera</w:t>
      </w:r>
      <w:r w:rsidRPr="000E513A">
        <w:rPr>
          <w:rFonts w:ascii="Arial" w:hAnsi="Arial" w:cs="Arial"/>
          <w:spacing w:val="-1"/>
          <w:sz w:val="18"/>
          <w:szCs w:val="18"/>
        </w:rPr>
        <w:t xml:space="preserve"> </w:t>
      </w:r>
      <w:r w:rsidRPr="000E513A">
        <w:rPr>
          <w:rFonts w:ascii="Arial" w:hAnsi="Arial" w:cs="Arial"/>
          <w:sz w:val="18"/>
          <w:szCs w:val="18"/>
        </w:rPr>
        <w:t>otra;</w:t>
      </w:r>
    </w:p>
    <w:p w14:paraId="650D3F31" w14:textId="77777777" w:rsidR="006C1813" w:rsidRPr="000E513A" w:rsidRDefault="006C1813" w:rsidP="006C1813">
      <w:pPr>
        <w:rPr>
          <w:rFonts w:ascii="Arial" w:eastAsia="Arial" w:hAnsi="Arial" w:cs="Arial"/>
          <w:sz w:val="18"/>
          <w:szCs w:val="18"/>
        </w:rPr>
      </w:pPr>
    </w:p>
    <w:p w14:paraId="483E30D0" w14:textId="77777777" w:rsidR="006C1813" w:rsidRPr="000E513A" w:rsidRDefault="006C1813" w:rsidP="00E96A22">
      <w:pPr>
        <w:pStyle w:val="Prrafodelista"/>
        <w:numPr>
          <w:ilvl w:val="1"/>
          <w:numId w:val="73"/>
        </w:numPr>
        <w:tabs>
          <w:tab w:val="left" w:pos="1235"/>
        </w:tabs>
        <w:ind w:hanging="566"/>
        <w:contextualSpacing w:val="0"/>
        <w:rPr>
          <w:rFonts w:ascii="Arial" w:eastAsia="Arial" w:hAnsi="Arial" w:cs="Arial"/>
          <w:sz w:val="18"/>
          <w:szCs w:val="18"/>
        </w:rPr>
      </w:pPr>
      <w:r w:rsidRPr="000E513A">
        <w:rPr>
          <w:rFonts w:ascii="Arial" w:hAnsi="Arial" w:cs="Arial"/>
          <w:sz w:val="18"/>
          <w:szCs w:val="18"/>
        </w:rPr>
        <w:t>Inhabilitación por autoridad competente,</w:t>
      </w:r>
      <w:r w:rsidRPr="000E513A">
        <w:rPr>
          <w:rFonts w:ascii="Arial" w:hAnsi="Arial" w:cs="Arial"/>
          <w:spacing w:val="-2"/>
          <w:sz w:val="18"/>
          <w:szCs w:val="18"/>
        </w:rPr>
        <w:t xml:space="preserve"> </w:t>
      </w:r>
      <w:r w:rsidRPr="000E513A">
        <w:rPr>
          <w:rFonts w:ascii="Arial" w:hAnsi="Arial" w:cs="Arial"/>
          <w:sz w:val="18"/>
          <w:szCs w:val="18"/>
        </w:rPr>
        <w:t>y</w:t>
      </w:r>
    </w:p>
    <w:p w14:paraId="14E378A0" w14:textId="77777777" w:rsidR="006C1813" w:rsidRPr="000E513A" w:rsidRDefault="006C1813" w:rsidP="006C1813">
      <w:pPr>
        <w:rPr>
          <w:rFonts w:ascii="Arial" w:eastAsia="Arial" w:hAnsi="Arial" w:cs="Arial"/>
          <w:sz w:val="18"/>
          <w:szCs w:val="18"/>
        </w:rPr>
      </w:pPr>
    </w:p>
    <w:p w14:paraId="75975C87" w14:textId="77777777" w:rsidR="006C1813" w:rsidRPr="000E513A" w:rsidRDefault="006C1813" w:rsidP="00E96A22">
      <w:pPr>
        <w:pStyle w:val="Prrafodelista"/>
        <w:numPr>
          <w:ilvl w:val="1"/>
          <w:numId w:val="73"/>
        </w:numPr>
        <w:tabs>
          <w:tab w:val="left" w:pos="1235"/>
        </w:tabs>
        <w:ind w:hanging="566"/>
        <w:contextualSpacing w:val="0"/>
        <w:rPr>
          <w:rFonts w:ascii="Arial" w:eastAsia="Arial" w:hAnsi="Arial" w:cs="Arial"/>
          <w:sz w:val="18"/>
          <w:szCs w:val="18"/>
        </w:rPr>
      </w:pPr>
      <w:r w:rsidRPr="000E513A">
        <w:rPr>
          <w:rFonts w:ascii="Arial" w:hAnsi="Arial" w:cs="Arial"/>
          <w:sz w:val="18"/>
          <w:szCs w:val="18"/>
        </w:rPr>
        <w:t>Rescisión administrativa.</w:t>
      </w:r>
    </w:p>
    <w:p w14:paraId="4AC58F0B" w14:textId="77777777" w:rsidR="006C1813" w:rsidRPr="000E513A" w:rsidRDefault="006C1813" w:rsidP="006C1813">
      <w:pPr>
        <w:spacing w:before="1"/>
        <w:rPr>
          <w:rFonts w:ascii="Arial" w:eastAsia="Arial" w:hAnsi="Arial" w:cs="Arial"/>
          <w:sz w:val="18"/>
          <w:szCs w:val="18"/>
        </w:rPr>
      </w:pPr>
    </w:p>
    <w:p w14:paraId="180D7755" w14:textId="77777777" w:rsidR="006C1813" w:rsidRPr="000E513A" w:rsidRDefault="006C1813" w:rsidP="006C1813">
      <w:pPr>
        <w:pStyle w:val="Textoindependiente"/>
        <w:ind w:right="120"/>
        <w:rPr>
          <w:rFonts w:cs="Arial"/>
          <w:sz w:val="18"/>
          <w:szCs w:val="18"/>
        </w:rPr>
      </w:pPr>
      <w:r w:rsidRPr="000E513A">
        <w:rPr>
          <w:rFonts w:cs="Arial"/>
          <w:sz w:val="18"/>
          <w:szCs w:val="18"/>
        </w:rPr>
        <w:t>El grado de cumplimiento de un proveedor o contratista se determinará conforme</w:t>
      </w:r>
      <w:r w:rsidRPr="000E513A">
        <w:rPr>
          <w:rFonts w:cs="Arial"/>
          <w:spacing w:val="-22"/>
          <w:sz w:val="18"/>
          <w:szCs w:val="18"/>
        </w:rPr>
        <w:t xml:space="preserve"> </w:t>
      </w:r>
      <w:r w:rsidRPr="000E513A">
        <w:rPr>
          <w:rFonts w:cs="Arial"/>
          <w:sz w:val="18"/>
          <w:szCs w:val="18"/>
        </w:rPr>
        <w:t>a los aspectos y calificaciones obtenidas, con base en la información</w:t>
      </w:r>
      <w:r w:rsidRPr="000E513A">
        <w:rPr>
          <w:rFonts w:cs="Arial"/>
          <w:spacing w:val="20"/>
          <w:sz w:val="18"/>
          <w:szCs w:val="18"/>
        </w:rPr>
        <w:t xml:space="preserve"> </w:t>
      </w:r>
      <w:r w:rsidRPr="000E513A">
        <w:rPr>
          <w:rFonts w:cs="Arial"/>
          <w:sz w:val="18"/>
          <w:szCs w:val="18"/>
        </w:rPr>
        <w:t>que proporcione el Administrador del Contrato respectivo, de cada uno de los</w:t>
      </w:r>
      <w:r w:rsidRPr="000E513A">
        <w:rPr>
          <w:rFonts w:cs="Arial"/>
          <w:spacing w:val="-5"/>
          <w:sz w:val="18"/>
          <w:szCs w:val="18"/>
        </w:rPr>
        <w:t xml:space="preserve"> </w:t>
      </w:r>
      <w:r w:rsidRPr="000E513A">
        <w:rPr>
          <w:rFonts w:cs="Arial"/>
          <w:sz w:val="18"/>
          <w:szCs w:val="18"/>
        </w:rPr>
        <w:t>contratos que tenga registrados en</w:t>
      </w:r>
      <w:r w:rsidRPr="000E513A">
        <w:rPr>
          <w:rFonts w:cs="Arial"/>
          <w:spacing w:val="-10"/>
          <w:sz w:val="18"/>
          <w:szCs w:val="18"/>
        </w:rPr>
        <w:t xml:space="preserve"> </w:t>
      </w:r>
      <w:r w:rsidRPr="000E513A">
        <w:rPr>
          <w:rFonts w:cs="Arial"/>
          <w:sz w:val="18"/>
          <w:szCs w:val="18"/>
        </w:rPr>
        <w:t>CompraINE.</w:t>
      </w:r>
    </w:p>
    <w:p w14:paraId="57A7C5A7" w14:textId="77777777" w:rsidR="006C1813" w:rsidRPr="009B7897" w:rsidRDefault="006C1813" w:rsidP="006C1813">
      <w:pPr>
        <w:rPr>
          <w:rFonts w:ascii="Arial" w:eastAsia="Arial" w:hAnsi="Arial" w:cs="Arial"/>
          <w:sz w:val="10"/>
          <w:szCs w:val="10"/>
        </w:rPr>
      </w:pPr>
    </w:p>
    <w:p w14:paraId="5A568656" w14:textId="77777777" w:rsidR="006C1813" w:rsidRPr="000E513A" w:rsidRDefault="006C1813" w:rsidP="006C1813">
      <w:pPr>
        <w:pStyle w:val="Textoindependiente"/>
        <w:ind w:right="124"/>
        <w:rPr>
          <w:rFonts w:cs="Arial"/>
          <w:sz w:val="18"/>
          <w:szCs w:val="18"/>
        </w:rPr>
      </w:pPr>
      <w:r w:rsidRPr="000E513A">
        <w:rPr>
          <w:rFonts w:cs="Arial"/>
          <w:sz w:val="18"/>
          <w:szCs w:val="18"/>
        </w:rPr>
        <w:t>Cualquier Operador tendrá acceso a la información relativa al historial</w:t>
      </w:r>
      <w:r w:rsidRPr="000E513A">
        <w:rPr>
          <w:rFonts w:cs="Arial"/>
          <w:spacing w:val="45"/>
          <w:sz w:val="18"/>
          <w:szCs w:val="18"/>
        </w:rPr>
        <w:t xml:space="preserve"> </w:t>
      </w:r>
      <w:r w:rsidRPr="000E513A">
        <w:rPr>
          <w:rFonts w:cs="Arial"/>
          <w:sz w:val="18"/>
          <w:szCs w:val="18"/>
        </w:rPr>
        <w:t>de cumplimiento de los proveedores y contratistas, con base en la cual podrán</w:t>
      </w:r>
      <w:r w:rsidRPr="000E513A">
        <w:rPr>
          <w:rFonts w:cs="Arial"/>
          <w:spacing w:val="-10"/>
          <w:sz w:val="18"/>
          <w:szCs w:val="18"/>
        </w:rPr>
        <w:t xml:space="preserve"> </w:t>
      </w:r>
      <w:r w:rsidRPr="000E513A">
        <w:rPr>
          <w:rFonts w:cs="Arial"/>
          <w:sz w:val="18"/>
          <w:szCs w:val="18"/>
        </w:rPr>
        <w:t>reducir los montos de garantía de</w:t>
      </w:r>
      <w:r w:rsidRPr="000E513A">
        <w:rPr>
          <w:rFonts w:cs="Arial"/>
          <w:spacing w:val="-11"/>
          <w:sz w:val="18"/>
          <w:szCs w:val="18"/>
        </w:rPr>
        <w:t xml:space="preserve"> </w:t>
      </w:r>
      <w:r w:rsidRPr="000E513A">
        <w:rPr>
          <w:rFonts w:cs="Arial"/>
          <w:sz w:val="18"/>
          <w:szCs w:val="18"/>
        </w:rPr>
        <w:t>cumplimiento.</w:t>
      </w:r>
    </w:p>
    <w:p w14:paraId="446C75F2" w14:textId="77777777" w:rsidR="006C1813" w:rsidRPr="009B7897" w:rsidRDefault="006C1813" w:rsidP="006C1813">
      <w:pPr>
        <w:rPr>
          <w:rFonts w:ascii="Arial" w:eastAsia="Arial" w:hAnsi="Arial" w:cs="Arial"/>
          <w:sz w:val="10"/>
          <w:szCs w:val="10"/>
        </w:rPr>
      </w:pPr>
    </w:p>
    <w:p w14:paraId="0FF5A38D" w14:textId="77777777" w:rsidR="006C1813" w:rsidRPr="000E513A" w:rsidRDefault="006C1813" w:rsidP="006C1813">
      <w:pPr>
        <w:pStyle w:val="Textoindependiente"/>
        <w:ind w:right="120"/>
        <w:rPr>
          <w:rFonts w:cs="Arial"/>
          <w:sz w:val="18"/>
          <w:szCs w:val="18"/>
        </w:rPr>
      </w:pPr>
      <w:r w:rsidRPr="000E513A">
        <w:rPr>
          <w:rFonts w:cs="Arial"/>
          <w:sz w:val="18"/>
          <w:szCs w:val="18"/>
        </w:rPr>
        <w:t>CompraINE sólo considerará totalmente integrado un expediente (carpeta</w:t>
      </w:r>
      <w:r w:rsidRPr="000E513A">
        <w:rPr>
          <w:rFonts w:cs="Arial"/>
          <w:spacing w:val="35"/>
          <w:sz w:val="18"/>
          <w:szCs w:val="18"/>
        </w:rPr>
        <w:t xml:space="preserve"> </w:t>
      </w:r>
      <w:r w:rsidRPr="000E513A">
        <w:rPr>
          <w:rFonts w:cs="Arial"/>
          <w:sz w:val="18"/>
          <w:szCs w:val="18"/>
        </w:rPr>
        <w:t>virtual), una</w:t>
      </w:r>
      <w:r w:rsidRPr="000E513A">
        <w:rPr>
          <w:rFonts w:cs="Arial"/>
          <w:spacing w:val="53"/>
          <w:sz w:val="18"/>
          <w:szCs w:val="18"/>
        </w:rPr>
        <w:t xml:space="preserve"> </w:t>
      </w:r>
      <w:r w:rsidRPr="000E513A">
        <w:rPr>
          <w:rFonts w:cs="Arial"/>
          <w:sz w:val="18"/>
          <w:szCs w:val="18"/>
        </w:rPr>
        <w:t>vez</w:t>
      </w:r>
      <w:r w:rsidRPr="000E513A">
        <w:rPr>
          <w:rFonts w:cs="Arial"/>
          <w:spacing w:val="50"/>
          <w:sz w:val="18"/>
          <w:szCs w:val="18"/>
        </w:rPr>
        <w:t xml:space="preserve"> </w:t>
      </w:r>
      <w:r w:rsidRPr="000E513A">
        <w:rPr>
          <w:rFonts w:cs="Arial"/>
          <w:sz w:val="18"/>
          <w:szCs w:val="18"/>
        </w:rPr>
        <w:t>que</w:t>
      </w:r>
      <w:r w:rsidRPr="000E513A">
        <w:rPr>
          <w:rFonts w:cs="Arial"/>
          <w:spacing w:val="53"/>
          <w:sz w:val="18"/>
          <w:szCs w:val="18"/>
        </w:rPr>
        <w:t xml:space="preserve"> </w:t>
      </w:r>
      <w:r w:rsidRPr="000E513A">
        <w:rPr>
          <w:rFonts w:cs="Arial"/>
          <w:sz w:val="18"/>
          <w:szCs w:val="18"/>
        </w:rPr>
        <w:t>el</w:t>
      </w:r>
      <w:r w:rsidRPr="000E513A">
        <w:rPr>
          <w:rFonts w:cs="Arial"/>
          <w:spacing w:val="52"/>
          <w:sz w:val="18"/>
          <w:szCs w:val="18"/>
        </w:rPr>
        <w:t xml:space="preserve"> </w:t>
      </w:r>
      <w:r w:rsidRPr="000E513A">
        <w:rPr>
          <w:rFonts w:cs="Arial"/>
          <w:sz w:val="18"/>
          <w:szCs w:val="18"/>
        </w:rPr>
        <w:t>Operador</w:t>
      </w:r>
      <w:r w:rsidRPr="000E513A">
        <w:rPr>
          <w:rFonts w:cs="Arial"/>
          <w:spacing w:val="52"/>
          <w:sz w:val="18"/>
          <w:szCs w:val="18"/>
        </w:rPr>
        <w:t xml:space="preserve"> </w:t>
      </w:r>
      <w:r w:rsidRPr="000E513A">
        <w:rPr>
          <w:rFonts w:cs="Arial"/>
          <w:sz w:val="18"/>
          <w:szCs w:val="18"/>
        </w:rPr>
        <w:t>incorpore</w:t>
      </w:r>
      <w:r w:rsidRPr="000E513A">
        <w:rPr>
          <w:rFonts w:cs="Arial"/>
          <w:spacing w:val="50"/>
          <w:sz w:val="18"/>
          <w:szCs w:val="18"/>
        </w:rPr>
        <w:t xml:space="preserve"> </w:t>
      </w:r>
      <w:r w:rsidRPr="000E513A">
        <w:rPr>
          <w:rFonts w:cs="Arial"/>
          <w:sz w:val="18"/>
          <w:szCs w:val="18"/>
        </w:rPr>
        <w:t>en</w:t>
      </w:r>
      <w:r w:rsidRPr="000E513A">
        <w:rPr>
          <w:rFonts w:cs="Arial"/>
          <w:spacing w:val="51"/>
          <w:sz w:val="18"/>
          <w:szCs w:val="18"/>
        </w:rPr>
        <w:t xml:space="preserve"> </w:t>
      </w:r>
      <w:r w:rsidRPr="000E513A">
        <w:rPr>
          <w:rFonts w:cs="Arial"/>
          <w:sz w:val="18"/>
          <w:szCs w:val="18"/>
        </w:rPr>
        <w:t>dicho</w:t>
      </w:r>
      <w:r w:rsidRPr="000E513A">
        <w:rPr>
          <w:rFonts w:cs="Arial"/>
          <w:spacing w:val="53"/>
          <w:sz w:val="18"/>
          <w:szCs w:val="18"/>
        </w:rPr>
        <w:t xml:space="preserve"> </w:t>
      </w:r>
      <w:r w:rsidRPr="000E513A">
        <w:rPr>
          <w:rFonts w:cs="Arial"/>
          <w:sz w:val="18"/>
          <w:szCs w:val="18"/>
        </w:rPr>
        <w:t>sistema</w:t>
      </w:r>
      <w:r w:rsidRPr="000E513A">
        <w:rPr>
          <w:rFonts w:cs="Arial"/>
          <w:spacing w:val="53"/>
          <w:sz w:val="18"/>
          <w:szCs w:val="18"/>
        </w:rPr>
        <w:t xml:space="preserve"> </w:t>
      </w:r>
      <w:r w:rsidRPr="000E513A">
        <w:rPr>
          <w:rFonts w:cs="Arial"/>
          <w:sz w:val="18"/>
          <w:szCs w:val="18"/>
        </w:rPr>
        <w:t>la</w:t>
      </w:r>
      <w:r w:rsidRPr="000E513A">
        <w:rPr>
          <w:rFonts w:cs="Arial"/>
          <w:spacing w:val="53"/>
          <w:sz w:val="18"/>
          <w:szCs w:val="18"/>
        </w:rPr>
        <w:t xml:space="preserve"> </w:t>
      </w:r>
      <w:r w:rsidRPr="000E513A">
        <w:rPr>
          <w:rFonts w:cs="Arial"/>
          <w:sz w:val="18"/>
          <w:szCs w:val="18"/>
        </w:rPr>
        <w:t>información</w:t>
      </w:r>
      <w:r w:rsidRPr="000E513A">
        <w:rPr>
          <w:rFonts w:cs="Arial"/>
          <w:spacing w:val="53"/>
          <w:sz w:val="18"/>
          <w:szCs w:val="18"/>
        </w:rPr>
        <w:t xml:space="preserve"> </w:t>
      </w:r>
      <w:r w:rsidRPr="000E513A">
        <w:rPr>
          <w:rFonts w:cs="Arial"/>
          <w:sz w:val="18"/>
          <w:szCs w:val="18"/>
        </w:rPr>
        <w:t>a</w:t>
      </w:r>
      <w:r w:rsidRPr="000E513A">
        <w:rPr>
          <w:rFonts w:cs="Arial"/>
          <w:spacing w:val="51"/>
          <w:sz w:val="18"/>
          <w:szCs w:val="18"/>
        </w:rPr>
        <w:t xml:space="preserve"> </w:t>
      </w:r>
      <w:r w:rsidRPr="000E513A">
        <w:rPr>
          <w:rFonts w:cs="Arial"/>
          <w:sz w:val="18"/>
          <w:szCs w:val="18"/>
        </w:rPr>
        <w:t>que</w:t>
      </w:r>
      <w:r w:rsidRPr="000E513A">
        <w:rPr>
          <w:rFonts w:cs="Arial"/>
          <w:spacing w:val="53"/>
          <w:sz w:val="18"/>
          <w:szCs w:val="18"/>
        </w:rPr>
        <w:t xml:space="preserve"> </w:t>
      </w:r>
      <w:r w:rsidRPr="000E513A">
        <w:rPr>
          <w:rFonts w:cs="Arial"/>
          <w:sz w:val="18"/>
          <w:szCs w:val="18"/>
        </w:rPr>
        <w:t>se refiere el primer párrafo de este numeral respecto del o los contratos derivados</w:t>
      </w:r>
      <w:r w:rsidRPr="000E513A">
        <w:rPr>
          <w:rFonts w:cs="Arial"/>
          <w:spacing w:val="61"/>
          <w:sz w:val="18"/>
          <w:szCs w:val="18"/>
        </w:rPr>
        <w:t xml:space="preserve"> </w:t>
      </w:r>
      <w:r w:rsidRPr="000E513A">
        <w:rPr>
          <w:rFonts w:cs="Arial"/>
          <w:sz w:val="18"/>
          <w:szCs w:val="18"/>
        </w:rPr>
        <w:t>de un procedimiento de</w:t>
      </w:r>
      <w:r w:rsidRPr="000E513A">
        <w:rPr>
          <w:rFonts w:cs="Arial"/>
          <w:spacing w:val="-9"/>
          <w:sz w:val="18"/>
          <w:szCs w:val="18"/>
        </w:rPr>
        <w:t xml:space="preserve"> </w:t>
      </w:r>
      <w:r w:rsidRPr="000E513A">
        <w:rPr>
          <w:rFonts w:cs="Arial"/>
          <w:sz w:val="18"/>
          <w:szCs w:val="18"/>
        </w:rPr>
        <w:t>contratación.</w:t>
      </w:r>
    </w:p>
    <w:p w14:paraId="5D901B82" w14:textId="77777777" w:rsidR="006C1813" w:rsidRPr="000E513A" w:rsidRDefault="006C1813" w:rsidP="006C1813">
      <w:pPr>
        <w:rPr>
          <w:rFonts w:ascii="Arial" w:eastAsia="Arial" w:hAnsi="Arial" w:cs="Arial"/>
          <w:sz w:val="18"/>
          <w:szCs w:val="18"/>
        </w:rPr>
      </w:pPr>
    </w:p>
    <w:p w14:paraId="7C7C2868" w14:textId="77777777" w:rsidR="006C1813" w:rsidRPr="000E513A" w:rsidRDefault="006C1813" w:rsidP="006C1813">
      <w:pPr>
        <w:pStyle w:val="Ttulo1"/>
        <w:ind w:left="2891"/>
        <w:jc w:val="left"/>
        <w:rPr>
          <w:rFonts w:cs="Arial"/>
          <w:b w:val="0"/>
          <w:bCs/>
          <w:sz w:val="18"/>
          <w:szCs w:val="18"/>
        </w:rPr>
      </w:pPr>
      <w:bookmarkStart w:id="1347" w:name="_Toc494211645"/>
      <w:bookmarkStart w:id="1348" w:name="_Toc505757206"/>
      <w:bookmarkStart w:id="1349" w:name="_Toc505869803"/>
      <w:bookmarkStart w:id="1350" w:name="_Toc527963353"/>
      <w:bookmarkStart w:id="1351" w:name="_Toc528680741"/>
      <w:bookmarkStart w:id="1352" w:name="_Toc25083284"/>
      <w:bookmarkStart w:id="1353" w:name="_Toc25841923"/>
      <w:bookmarkStart w:id="1354" w:name="_Toc25919771"/>
      <w:bookmarkStart w:id="1355" w:name="_Toc26174895"/>
      <w:bookmarkStart w:id="1356" w:name="_Toc49502925"/>
      <w:bookmarkStart w:id="1357" w:name="_Toc54951031"/>
      <w:bookmarkStart w:id="1358" w:name="_Toc55310135"/>
      <w:r w:rsidRPr="000E513A">
        <w:rPr>
          <w:rFonts w:cs="Arial"/>
          <w:sz w:val="18"/>
          <w:szCs w:val="18"/>
        </w:rPr>
        <w:t>De la Operación de</w:t>
      </w:r>
      <w:r w:rsidRPr="000E513A">
        <w:rPr>
          <w:rFonts w:cs="Arial"/>
          <w:spacing w:val="-4"/>
          <w:sz w:val="18"/>
          <w:szCs w:val="18"/>
        </w:rPr>
        <w:t xml:space="preserve"> </w:t>
      </w:r>
      <w:r w:rsidRPr="000E513A">
        <w:rPr>
          <w:rFonts w:cs="Arial"/>
          <w:sz w:val="18"/>
          <w:szCs w:val="18"/>
        </w:rPr>
        <w:t>CompraINE</w:t>
      </w:r>
      <w:bookmarkEnd w:id="1347"/>
      <w:bookmarkEnd w:id="1348"/>
      <w:bookmarkEnd w:id="1349"/>
      <w:bookmarkEnd w:id="1350"/>
      <w:bookmarkEnd w:id="1351"/>
      <w:bookmarkEnd w:id="1352"/>
      <w:bookmarkEnd w:id="1353"/>
      <w:bookmarkEnd w:id="1354"/>
      <w:bookmarkEnd w:id="1355"/>
      <w:bookmarkEnd w:id="1356"/>
      <w:bookmarkEnd w:id="1357"/>
      <w:bookmarkEnd w:id="1358"/>
    </w:p>
    <w:p w14:paraId="42272A59" w14:textId="77777777" w:rsidR="006C1813" w:rsidRPr="000E513A" w:rsidRDefault="006C1813" w:rsidP="006C1813">
      <w:pPr>
        <w:rPr>
          <w:rFonts w:ascii="Arial" w:eastAsia="Arial" w:hAnsi="Arial" w:cs="Arial"/>
          <w:b/>
          <w:bCs/>
          <w:sz w:val="18"/>
          <w:szCs w:val="18"/>
        </w:rPr>
      </w:pPr>
    </w:p>
    <w:p w14:paraId="739068E1" w14:textId="77777777" w:rsidR="006C1813" w:rsidRPr="000E513A" w:rsidRDefault="006C1813" w:rsidP="00E96A22">
      <w:pPr>
        <w:pStyle w:val="Prrafodelista"/>
        <w:numPr>
          <w:ilvl w:val="0"/>
          <w:numId w:val="73"/>
        </w:numPr>
        <w:tabs>
          <w:tab w:val="left" w:pos="868"/>
        </w:tabs>
        <w:ind w:right="121" w:firstLine="288"/>
        <w:contextualSpacing w:val="0"/>
        <w:jc w:val="both"/>
        <w:rPr>
          <w:rFonts w:ascii="Arial" w:eastAsia="Arial" w:hAnsi="Arial" w:cs="Arial"/>
          <w:sz w:val="18"/>
          <w:szCs w:val="18"/>
        </w:rPr>
      </w:pPr>
      <w:r w:rsidRPr="000E513A">
        <w:rPr>
          <w:rFonts w:ascii="Arial" w:hAnsi="Arial" w:cs="Arial"/>
          <w:sz w:val="18"/>
          <w:szCs w:val="18"/>
        </w:rPr>
        <w:t>Para dar inicio a un procedimiento de contratación en CompraINE</w:t>
      </w:r>
      <w:r w:rsidRPr="000E513A">
        <w:rPr>
          <w:rFonts w:ascii="Arial" w:hAnsi="Arial" w:cs="Arial"/>
          <w:spacing w:val="58"/>
          <w:sz w:val="18"/>
          <w:szCs w:val="18"/>
        </w:rPr>
        <w:t xml:space="preserve"> </w:t>
      </w:r>
      <w:r w:rsidRPr="000E513A">
        <w:rPr>
          <w:rFonts w:ascii="Arial" w:hAnsi="Arial" w:cs="Arial"/>
          <w:sz w:val="18"/>
          <w:szCs w:val="18"/>
        </w:rPr>
        <w:t>se requiere la creación previa de un expediente (carpeta virtual) el cual</w:t>
      </w:r>
      <w:r w:rsidRPr="000E513A">
        <w:rPr>
          <w:rFonts w:ascii="Arial" w:hAnsi="Arial" w:cs="Arial"/>
          <w:spacing w:val="-23"/>
          <w:sz w:val="18"/>
          <w:szCs w:val="18"/>
        </w:rPr>
        <w:t xml:space="preserve"> </w:t>
      </w:r>
      <w:r w:rsidRPr="000E513A">
        <w:rPr>
          <w:rFonts w:ascii="Arial" w:hAnsi="Arial" w:cs="Arial"/>
          <w:sz w:val="18"/>
          <w:szCs w:val="18"/>
        </w:rPr>
        <w:t>contendrá toda la información que derive de dicho procedimiento. Para la creación</w:t>
      </w:r>
      <w:r w:rsidRPr="000E513A">
        <w:rPr>
          <w:rFonts w:ascii="Arial" w:hAnsi="Arial" w:cs="Arial"/>
          <w:spacing w:val="58"/>
          <w:sz w:val="18"/>
          <w:szCs w:val="18"/>
        </w:rPr>
        <w:t xml:space="preserve"> </w:t>
      </w:r>
      <w:r w:rsidRPr="000E513A">
        <w:rPr>
          <w:rFonts w:ascii="Arial" w:hAnsi="Arial" w:cs="Arial"/>
          <w:sz w:val="18"/>
          <w:szCs w:val="18"/>
        </w:rPr>
        <w:t>del expediente, CompraINE cuenta con plantillas configuradas que consideran</w:t>
      </w:r>
      <w:r w:rsidRPr="000E513A">
        <w:rPr>
          <w:rFonts w:ascii="Arial" w:hAnsi="Arial" w:cs="Arial"/>
          <w:spacing w:val="19"/>
          <w:sz w:val="18"/>
          <w:szCs w:val="18"/>
        </w:rPr>
        <w:t xml:space="preserve"> </w:t>
      </w:r>
      <w:r w:rsidRPr="000E513A">
        <w:rPr>
          <w:rFonts w:ascii="Arial" w:hAnsi="Arial" w:cs="Arial"/>
          <w:sz w:val="18"/>
          <w:szCs w:val="18"/>
        </w:rPr>
        <w:t>los diferentes</w:t>
      </w:r>
      <w:r w:rsidRPr="000E513A">
        <w:rPr>
          <w:rFonts w:ascii="Arial" w:hAnsi="Arial" w:cs="Arial"/>
          <w:spacing w:val="26"/>
          <w:sz w:val="18"/>
          <w:szCs w:val="18"/>
        </w:rPr>
        <w:t xml:space="preserve"> </w:t>
      </w:r>
      <w:r w:rsidRPr="000E513A">
        <w:rPr>
          <w:rFonts w:ascii="Arial" w:hAnsi="Arial" w:cs="Arial"/>
          <w:sz w:val="18"/>
          <w:szCs w:val="18"/>
        </w:rPr>
        <w:t>requerimientos</w:t>
      </w:r>
      <w:r w:rsidRPr="000E513A">
        <w:rPr>
          <w:rFonts w:ascii="Arial" w:hAnsi="Arial" w:cs="Arial"/>
          <w:spacing w:val="26"/>
          <w:sz w:val="18"/>
          <w:szCs w:val="18"/>
        </w:rPr>
        <w:t xml:space="preserve"> </w:t>
      </w:r>
      <w:r w:rsidRPr="000E513A">
        <w:rPr>
          <w:rFonts w:ascii="Arial" w:hAnsi="Arial" w:cs="Arial"/>
          <w:sz w:val="18"/>
          <w:szCs w:val="18"/>
        </w:rPr>
        <w:t>de</w:t>
      </w:r>
      <w:r w:rsidRPr="000E513A">
        <w:rPr>
          <w:rFonts w:ascii="Arial" w:hAnsi="Arial" w:cs="Arial"/>
          <w:spacing w:val="26"/>
          <w:sz w:val="18"/>
          <w:szCs w:val="18"/>
        </w:rPr>
        <w:t xml:space="preserve"> </w:t>
      </w:r>
      <w:r w:rsidRPr="000E513A">
        <w:rPr>
          <w:rFonts w:ascii="Arial" w:hAnsi="Arial" w:cs="Arial"/>
          <w:sz w:val="18"/>
          <w:szCs w:val="18"/>
        </w:rPr>
        <w:t>información,</w:t>
      </w:r>
      <w:r w:rsidRPr="000E513A">
        <w:rPr>
          <w:rFonts w:ascii="Arial" w:hAnsi="Arial" w:cs="Arial"/>
          <w:spacing w:val="26"/>
          <w:sz w:val="18"/>
          <w:szCs w:val="18"/>
        </w:rPr>
        <w:t xml:space="preserve"> </w:t>
      </w:r>
      <w:r w:rsidRPr="000E513A">
        <w:rPr>
          <w:rFonts w:ascii="Arial" w:hAnsi="Arial" w:cs="Arial"/>
          <w:sz w:val="18"/>
          <w:szCs w:val="18"/>
        </w:rPr>
        <w:t>según</w:t>
      </w:r>
      <w:r w:rsidRPr="000E513A">
        <w:rPr>
          <w:rFonts w:ascii="Arial" w:hAnsi="Arial" w:cs="Arial"/>
          <w:spacing w:val="26"/>
          <w:sz w:val="18"/>
          <w:szCs w:val="18"/>
        </w:rPr>
        <w:t xml:space="preserve"> </w:t>
      </w:r>
      <w:r w:rsidRPr="000E513A">
        <w:rPr>
          <w:rFonts w:ascii="Arial" w:hAnsi="Arial" w:cs="Arial"/>
          <w:sz w:val="18"/>
          <w:szCs w:val="18"/>
        </w:rPr>
        <w:t>el</w:t>
      </w:r>
      <w:r w:rsidRPr="000E513A">
        <w:rPr>
          <w:rFonts w:ascii="Arial" w:hAnsi="Arial" w:cs="Arial"/>
          <w:spacing w:val="25"/>
          <w:sz w:val="18"/>
          <w:szCs w:val="18"/>
        </w:rPr>
        <w:t xml:space="preserve"> </w:t>
      </w:r>
      <w:r w:rsidRPr="000E513A">
        <w:rPr>
          <w:rFonts w:ascii="Arial" w:hAnsi="Arial" w:cs="Arial"/>
          <w:sz w:val="18"/>
          <w:szCs w:val="18"/>
        </w:rPr>
        <w:t>tipo</w:t>
      </w:r>
      <w:r w:rsidRPr="000E513A">
        <w:rPr>
          <w:rFonts w:ascii="Arial" w:hAnsi="Arial" w:cs="Arial"/>
          <w:spacing w:val="26"/>
          <w:sz w:val="18"/>
          <w:szCs w:val="18"/>
        </w:rPr>
        <w:t xml:space="preserve"> </w:t>
      </w:r>
      <w:r w:rsidRPr="000E513A">
        <w:rPr>
          <w:rFonts w:ascii="Arial" w:hAnsi="Arial" w:cs="Arial"/>
          <w:sz w:val="18"/>
          <w:szCs w:val="18"/>
        </w:rPr>
        <w:t>de</w:t>
      </w:r>
      <w:r w:rsidRPr="000E513A">
        <w:rPr>
          <w:rFonts w:ascii="Arial" w:hAnsi="Arial" w:cs="Arial"/>
          <w:spacing w:val="26"/>
          <w:sz w:val="18"/>
          <w:szCs w:val="18"/>
        </w:rPr>
        <w:t xml:space="preserve"> </w:t>
      </w:r>
      <w:r w:rsidRPr="000E513A">
        <w:rPr>
          <w:rFonts w:ascii="Arial" w:hAnsi="Arial" w:cs="Arial"/>
          <w:sz w:val="18"/>
          <w:szCs w:val="18"/>
        </w:rPr>
        <w:t>procedimiento</w:t>
      </w:r>
      <w:r w:rsidRPr="000E513A">
        <w:rPr>
          <w:rFonts w:ascii="Arial" w:hAnsi="Arial" w:cs="Arial"/>
          <w:spacing w:val="26"/>
          <w:sz w:val="18"/>
          <w:szCs w:val="18"/>
        </w:rPr>
        <w:t xml:space="preserve"> </w:t>
      </w:r>
      <w:r w:rsidRPr="000E513A">
        <w:rPr>
          <w:rFonts w:ascii="Arial" w:hAnsi="Arial" w:cs="Arial"/>
          <w:sz w:val="18"/>
          <w:szCs w:val="18"/>
        </w:rPr>
        <w:t>que</w:t>
      </w:r>
      <w:r w:rsidRPr="000E513A">
        <w:rPr>
          <w:rFonts w:ascii="Arial" w:hAnsi="Arial" w:cs="Arial"/>
          <w:spacing w:val="26"/>
          <w:sz w:val="18"/>
          <w:szCs w:val="18"/>
        </w:rPr>
        <w:t xml:space="preserve"> </w:t>
      </w:r>
      <w:r w:rsidRPr="000E513A">
        <w:rPr>
          <w:rFonts w:ascii="Arial" w:hAnsi="Arial" w:cs="Arial"/>
          <w:sz w:val="18"/>
          <w:szCs w:val="18"/>
        </w:rPr>
        <w:t>se pretenda llevar a</w:t>
      </w:r>
      <w:r w:rsidRPr="000E513A">
        <w:rPr>
          <w:rFonts w:ascii="Arial" w:hAnsi="Arial" w:cs="Arial"/>
          <w:spacing w:val="-1"/>
          <w:sz w:val="18"/>
          <w:szCs w:val="18"/>
        </w:rPr>
        <w:t xml:space="preserve"> </w:t>
      </w:r>
      <w:r w:rsidRPr="000E513A">
        <w:rPr>
          <w:rFonts w:ascii="Arial" w:hAnsi="Arial" w:cs="Arial"/>
          <w:sz w:val="18"/>
          <w:szCs w:val="18"/>
        </w:rPr>
        <w:t>cabo.</w:t>
      </w:r>
    </w:p>
    <w:p w14:paraId="061463B2" w14:textId="77777777" w:rsidR="006C1813" w:rsidRPr="009B7897" w:rsidRDefault="006C1813" w:rsidP="006C1813">
      <w:pPr>
        <w:rPr>
          <w:rFonts w:ascii="Arial" w:eastAsia="Arial" w:hAnsi="Arial" w:cs="Arial"/>
          <w:sz w:val="10"/>
          <w:szCs w:val="10"/>
        </w:rPr>
      </w:pPr>
    </w:p>
    <w:p w14:paraId="57416321" w14:textId="77777777" w:rsidR="006C1813" w:rsidRPr="000E513A" w:rsidRDefault="006C1813" w:rsidP="006C1813">
      <w:pPr>
        <w:pStyle w:val="Textoindependiente"/>
        <w:ind w:right="116"/>
        <w:rPr>
          <w:rFonts w:cs="Arial"/>
          <w:sz w:val="18"/>
          <w:szCs w:val="18"/>
        </w:rPr>
      </w:pPr>
      <w:r w:rsidRPr="000E513A">
        <w:rPr>
          <w:rFonts w:cs="Arial"/>
          <w:sz w:val="18"/>
          <w:szCs w:val="18"/>
        </w:rPr>
        <w:t>Una</w:t>
      </w:r>
      <w:r w:rsidRPr="000E513A">
        <w:rPr>
          <w:rFonts w:cs="Arial"/>
          <w:spacing w:val="36"/>
          <w:sz w:val="18"/>
          <w:szCs w:val="18"/>
        </w:rPr>
        <w:t xml:space="preserve"> </w:t>
      </w:r>
      <w:r w:rsidRPr="000E513A">
        <w:rPr>
          <w:rFonts w:cs="Arial"/>
          <w:sz w:val="18"/>
          <w:szCs w:val="18"/>
        </w:rPr>
        <w:t>vez</w:t>
      </w:r>
      <w:r w:rsidRPr="000E513A">
        <w:rPr>
          <w:rFonts w:cs="Arial"/>
          <w:spacing w:val="32"/>
          <w:sz w:val="18"/>
          <w:szCs w:val="18"/>
        </w:rPr>
        <w:t xml:space="preserve"> </w:t>
      </w:r>
      <w:r w:rsidRPr="000E513A">
        <w:rPr>
          <w:rFonts w:cs="Arial"/>
          <w:sz w:val="18"/>
          <w:szCs w:val="18"/>
        </w:rPr>
        <w:t>que</w:t>
      </w:r>
      <w:r w:rsidRPr="000E513A">
        <w:rPr>
          <w:rFonts w:cs="Arial"/>
          <w:spacing w:val="35"/>
          <w:sz w:val="18"/>
          <w:szCs w:val="18"/>
        </w:rPr>
        <w:t xml:space="preserve"> </w:t>
      </w:r>
      <w:r w:rsidRPr="000E513A">
        <w:rPr>
          <w:rFonts w:cs="Arial"/>
          <w:sz w:val="18"/>
          <w:szCs w:val="18"/>
        </w:rPr>
        <w:t>sea</w:t>
      </w:r>
      <w:r w:rsidRPr="000E513A">
        <w:rPr>
          <w:rFonts w:cs="Arial"/>
          <w:spacing w:val="35"/>
          <w:sz w:val="18"/>
          <w:szCs w:val="18"/>
        </w:rPr>
        <w:t xml:space="preserve"> </w:t>
      </w:r>
      <w:r w:rsidRPr="000E513A">
        <w:rPr>
          <w:rFonts w:cs="Arial"/>
          <w:sz w:val="18"/>
          <w:szCs w:val="18"/>
        </w:rPr>
        <w:t>proporcionada</w:t>
      </w:r>
      <w:r w:rsidRPr="000E513A">
        <w:rPr>
          <w:rFonts w:cs="Arial"/>
          <w:spacing w:val="33"/>
          <w:sz w:val="18"/>
          <w:szCs w:val="18"/>
        </w:rPr>
        <w:t xml:space="preserve"> </w:t>
      </w:r>
      <w:r w:rsidRPr="000E513A">
        <w:rPr>
          <w:rFonts w:cs="Arial"/>
          <w:sz w:val="18"/>
          <w:szCs w:val="18"/>
        </w:rPr>
        <w:t>toda</w:t>
      </w:r>
      <w:r w:rsidRPr="000E513A">
        <w:rPr>
          <w:rFonts w:cs="Arial"/>
          <w:spacing w:val="35"/>
          <w:sz w:val="18"/>
          <w:szCs w:val="18"/>
        </w:rPr>
        <w:t xml:space="preserve"> </w:t>
      </w:r>
      <w:r w:rsidRPr="000E513A">
        <w:rPr>
          <w:rFonts w:cs="Arial"/>
          <w:sz w:val="18"/>
          <w:szCs w:val="18"/>
        </w:rPr>
        <w:t>la</w:t>
      </w:r>
      <w:r w:rsidRPr="000E513A">
        <w:rPr>
          <w:rFonts w:cs="Arial"/>
          <w:spacing w:val="33"/>
          <w:sz w:val="18"/>
          <w:szCs w:val="18"/>
        </w:rPr>
        <w:t xml:space="preserve"> </w:t>
      </w:r>
      <w:r w:rsidRPr="000E513A">
        <w:rPr>
          <w:rFonts w:cs="Arial"/>
          <w:sz w:val="18"/>
          <w:szCs w:val="18"/>
        </w:rPr>
        <w:t>información</w:t>
      </w:r>
      <w:r w:rsidRPr="000E513A">
        <w:rPr>
          <w:rFonts w:cs="Arial"/>
          <w:spacing w:val="35"/>
          <w:sz w:val="18"/>
          <w:szCs w:val="18"/>
        </w:rPr>
        <w:t xml:space="preserve"> </w:t>
      </w:r>
      <w:r w:rsidRPr="000E513A">
        <w:rPr>
          <w:rFonts w:cs="Arial"/>
          <w:sz w:val="18"/>
          <w:szCs w:val="18"/>
        </w:rPr>
        <w:t>y</w:t>
      </w:r>
      <w:r w:rsidRPr="000E513A">
        <w:rPr>
          <w:rFonts w:cs="Arial"/>
          <w:spacing w:val="32"/>
          <w:sz w:val="18"/>
          <w:szCs w:val="18"/>
        </w:rPr>
        <w:t xml:space="preserve"> </w:t>
      </w:r>
      <w:r w:rsidRPr="000E513A">
        <w:rPr>
          <w:rFonts w:cs="Arial"/>
          <w:sz w:val="18"/>
          <w:szCs w:val="18"/>
        </w:rPr>
        <w:t>documentación</w:t>
      </w:r>
      <w:r w:rsidRPr="000E513A">
        <w:rPr>
          <w:rFonts w:cs="Arial"/>
          <w:spacing w:val="43"/>
          <w:sz w:val="18"/>
          <w:szCs w:val="18"/>
        </w:rPr>
        <w:t xml:space="preserve"> </w:t>
      </w:r>
      <w:r w:rsidRPr="000E513A">
        <w:rPr>
          <w:rFonts w:cs="Arial"/>
          <w:sz w:val="18"/>
          <w:szCs w:val="18"/>
        </w:rPr>
        <w:t>requerida para integrar la propuesta, la misma podrá ser presentada a efecto de</w:t>
      </w:r>
      <w:r w:rsidRPr="000E513A">
        <w:rPr>
          <w:rFonts w:cs="Arial"/>
          <w:spacing w:val="34"/>
          <w:sz w:val="18"/>
          <w:szCs w:val="18"/>
        </w:rPr>
        <w:t xml:space="preserve"> </w:t>
      </w:r>
      <w:r w:rsidRPr="000E513A">
        <w:rPr>
          <w:rFonts w:cs="Arial"/>
          <w:sz w:val="18"/>
          <w:szCs w:val="18"/>
        </w:rPr>
        <w:t>ser considerada</w:t>
      </w:r>
      <w:r w:rsidRPr="000E513A">
        <w:rPr>
          <w:rFonts w:cs="Arial"/>
          <w:spacing w:val="26"/>
          <w:sz w:val="18"/>
          <w:szCs w:val="18"/>
        </w:rPr>
        <w:t xml:space="preserve"> </w:t>
      </w:r>
      <w:r w:rsidRPr="000E513A">
        <w:rPr>
          <w:rFonts w:cs="Arial"/>
          <w:sz w:val="18"/>
          <w:szCs w:val="18"/>
        </w:rPr>
        <w:t>dentro</w:t>
      </w:r>
      <w:r w:rsidRPr="000E513A">
        <w:rPr>
          <w:rFonts w:cs="Arial"/>
          <w:spacing w:val="25"/>
          <w:sz w:val="18"/>
          <w:szCs w:val="18"/>
        </w:rPr>
        <w:t xml:space="preserve"> </w:t>
      </w:r>
      <w:r w:rsidRPr="000E513A">
        <w:rPr>
          <w:rFonts w:cs="Arial"/>
          <w:sz w:val="18"/>
          <w:szCs w:val="18"/>
        </w:rPr>
        <w:t>del</w:t>
      </w:r>
      <w:r w:rsidRPr="000E513A">
        <w:rPr>
          <w:rFonts w:cs="Arial"/>
          <w:spacing w:val="26"/>
          <w:sz w:val="18"/>
          <w:szCs w:val="18"/>
        </w:rPr>
        <w:t xml:space="preserve"> </w:t>
      </w:r>
      <w:r w:rsidRPr="000E513A">
        <w:rPr>
          <w:rFonts w:cs="Arial"/>
          <w:sz w:val="18"/>
          <w:szCs w:val="18"/>
        </w:rPr>
        <w:t>procedimiento</w:t>
      </w:r>
      <w:r w:rsidRPr="000E513A">
        <w:rPr>
          <w:rFonts w:cs="Arial"/>
          <w:spacing w:val="25"/>
          <w:sz w:val="18"/>
          <w:szCs w:val="18"/>
        </w:rPr>
        <w:t xml:space="preserve"> </w:t>
      </w:r>
      <w:r w:rsidRPr="000E513A">
        <w:rPr>
          <w:rFonts w:cs="Arial"/>
          <w:sz w:val="18"/>
          <w:szCs w:val="18"/>
        </w:rPr>
        <w:t>de</w:t>
      </w:r>
      <w:r w:rsidRPr="000E513A">
        <w:rPr>
          <w:rFonts w:cs="Arial"/>
          <w:spacing w:val="27"/>
          <w:sz w:val="18"/>
          <w:szCs w:val="18"/>
        </w:rPr>
        <w:t xml:space="preserve"> </w:t>
      </w:r>
      <w:r w:rsidRPr="000E513A">
        <w:rPr>
          <w:rFonts w:cs="Arial"/>
          <w:sz w:val="18"/>
          <w:szCs w:val="18"/>
        </w:rPr>
        <w:t>contratación.</w:t>
      </w:r>
      <w:r w:rsidRPr="000E513A">
        <w:rPr>
          <w:rFonts w:cs="Arial"/>
          <w:spacing w:val="25"/>
          <w:sz w:val="18"/>
          <w:szCs w:val="18"/>
        </w:rPr>
        <w:t xml:space="preserve"> </w:t>
      </w:r>
      <w:r w:rsidRPr="000E513A">
        <w:rPr>
          <w:rFonts w:cs="Arial"/>
          <w:sz w:val="18"/>
          <w:szCs w:val="18"/>
        </w:rPr>
        <w:t>En</w:t>
      </w:r>
      <w:r w:rsidRPr="000E513A">
        <w:rPr>
          <w:rFonts w:cs="Arial"/>
          <w:spacing w:val="25"/>
          <w:sz w:val="18"/>
          <w:szCs w:val="18"/>
        </w:rPr>
        <w:t xml:space="preserve"> </w:t>
      </w:r>
      <w:r w:rsidRPr="000E513A">
        <w:rPr>
          <w:rFonts w:cs="Arial"/>
          <w:sz w:val="18"/>
          <w:szCs w:val="18"/>
        </w:rPr>
        <w:t>el</w:t>
      </w:r>
      <w:r w:rsidRPr="000E513A">
        <w:rPr>
          <w:rFonts w:cs="Arial"/>
          <w:spacing w:val="24"/>
          <w:sz w:val="18"/>
          <w:szCs w:val="18"/>
        </w:rPr>
        <w:t xml:space="preserve"> </w:t>
      </w:r>
      <w:r w:rsidRPr="000E513A">
        <w:rPr>
          <w:rFonts w:cs="Arial"/>
          <w:sz w:val="18"/>
          <w:szCs w:val="18"/>
        </w:rPr>
        <w:t>momento</w:t>
      </w:r>
      <w:r w:rsidRPr="000E513A">
        <w:rPr>
          <w:rFonts w:cs="Arial"/>
          <w:spacing w:val="26"/>
          <w:sz w:val="18"/>
          <w:szCs w:val="18"/>
        </w:rPr>
        <w:t xml:space="preserve"> </w:t>
      </w:r>
      <w:r w:rsidRPr="000E513A">
        <w:rPr>
          <w:rFonts w:cs="Arial"/>
          <w:sz w:val="18"/>
          <w:szCs w:val="18"/>
        </w:rPr>
        <w:t>en</w:t>
      </w:r>
      <w:r w:rsidRPr="000E513A">
        <w:rPr>
          <w:rFonts w:cs="Arial"/>
          <w:spacing w:val="25"/>
          <w:sz w:val="18"/>
          <w:szCs w:val="18"/>
        </w:rPr>
        <w:t xml:space="preserve"> </w:t>
      </w:r>
      <w:r w:rsidRPr="000E513A">
        <w:rPr>
          <w:rFonts w:cs="Arial"/>
          <w:sz w:val="18"/>
          <w:szCs w:val="18"/>
        </w:rPr>
        <w:t>el</w:t>
      </w:r>
      <w:r w:rsidRPr="000E513A">
        <w:rPr>
          <w:rFonts w:cs="Arial"/>
          <w:spacing w:val="26"/>
          <w:sz w:val="18"/>
          <w:szCs w:val="18"/>
        </w:rPr>
        <w:t xml:space="preserve"> </w:t>
      </w:r>
      <w:r w:rsidRPr="000E513A">
        <w:rPr>
          <w:rFonts w:cs="Arial"/>
          <w:sz w:val="18"/>
          <w:szCs w:val="18"/>
        </w:rPr>
        <w:t>que se guarde la propuesta en el sistema de forma interna, se generará el Sello</w:t>
      </w:r>
      <w:r w:rsidRPr="000E513A">
        <w:rPr>
          <w:rFonts w:cs="Arial"/>
          <w:spacing w:val="59"/>
          <w:sz w:val="18"/>
          <w:szCs w:val="18"/>
        </w:rPr>
        <w:t xml:space="preserve"> </w:t>
      </w:r>
      <w:r w:rsidRPr="000E513A">
        <w:rPr>
          <w:rFonts w:cs="Arial"/>
          <w:sz w:val="18"/>
          <w:szCs w:val="18"/>
        </w:rPr>
        <w:t>de</w:t>
      </w:r>
      <w:r w:rsidRPr="000E513A">
        <w:rPr>
          <w:rFonts w:cs="Arial"/>
          <w:spacing w:val="-2"/>
          <w:sz w:val="18"/>
          <w:szCs w:val="18"/>
        </w:rPr>
        <w:t xml:space="preserve"> </w:t>
      </w:r>
      <w:r w:rsidRPr="000E513A">
        <w:rPr>
          <w:rFonts w:cs="Arial"/>
          <w:sz w:val="18"/>
          <w:szCs w:val="18"/>
        </w:rPr>
        <w:t>Tiempo</w:t>
      </w:r>
      <w:r w:rsidRPr="000E513A">
        <w:rPr>
          <w:rFonts w:cs="Arial"/>
          <w:spacing w:val="-6"/>
          <w:sz w:val="18"/>
          <w:szCs w:val="18"/>
        </w:rPr>
        <w:t xml:space="preserve"> </w:t>
      </w:r>
      <w:r w:rsidRPr="000E513A">
        <w:rPr>
          <w:rFonts w:cs="Arial"/>
          <w:sz w:val="18"/>
          <w:szCs w:val="18"/>
        </w:rPr>
        <w:t>correspondiente.</w:t>
      </w:r>
    </w:p>
    <w:p w14:paraId="0284BD10" w14:textId="77777777" w:rsidR="006C1813" w:rsidRPr="009B7897" w:rsidRDefault="006C1813" w:rsidP="006C1813">
      <w:pPr>
        <w:rPr>
          <w:rFonts w:ascii="Arial" w:eastAsia="Arial" w:hAnsi="Arial" w:cs="Arial"/>
          <w:sz w:val="10"/>
          <w:szCs w:val="10"/>
        </w:rPr>
      </w:pPr>
    </w:p>
    <w:p w14:paraId="3955BAA5" w14:textId="77777777" w:rsidR="006C1813" w:rsidRPr="000E513A" w:rsidRDefault="006C1813" w:rsidP="00E96A22">
      <w:pPr>
        <w:pStyle w:val="Prrafodelista"/>
        <w:numPr>
          <w:ilvl w:val="0"/>
          <w:numId w:val="73"/>
        </w:numPr>
        <w:tabs>
          <w:tab w:val="left" w:pos="834"/>
        </w:tabs>
        <w:ind w:left="0" w:right="117" w:firstLine="288"/>
        <w:contextualSpacing w:val="0"/>
        <w:jc w:val="both"/>
        <w:rPr>
          <w:rFonts w:ascii="Arial" w:hAnsi="Arial" w:cs="Arial"/>
          <w:sz w:val="18"/>
          <w:szCs w:val="18"/>
        </w:rPr>
      </w:pPr>
      <w:r w:rsidRPr="000E513A">
        <w:rPr>
          <w:rFonts w:ascii="Arial" w:hAnsi="Arial" w:cs="Arial"/>
          <w:sz w:val="18"/>
          <w:szCs w:val="18"/>
        </w:rPr>
        <w:t>Los</w:t>
      </w:r>
      <w:r w:rsidRPr="000E513A">
        <w:rPr>
          <w:rFonts w:ascii="Arial" w:hAnsi="Arial" w:cs="Arial"/>
          <w:spacing w:val="39"/>
          <w:sz w:val="18"/>
          <w:szCs w:val="18"/>
        </w:rPr>
        <w:t xml:space="preserve"> </w:t>
      </w:r>
      <w:r w:rsidRPr="000E513A">
        <w:rPr>
          <w:rFonts w:ascii="Arial" w:hAnsi="Arial" w:cs="Arial"/>
          <w:sz w:val="18"/>
          <w:szCs w:val="18"/>
        </w:rPr>
        <w:t>contratos</w:t>
      </w:r>
      <w:r w:rsidRPr="000E513A">
        <w:rPr>
          <w:rFonts w:ascii="Arial" w:hAnsi="Arial" w:cs="Arial"/>
          <w:spacing w:val="39"/>
          <w:sz w:val="18"/>
          <w:szCs w:val="18"/>
        </w:rPr>
        <w:t xml:space="preserve"> </w:t>
      </w:r>
      <w:r w:rsidRPr="000E513A">
        <w:rPr>
          <w:rFonts w:ascii="Arial" w:hAnsi="Arial" w:cs="Arial"/>
          <w:sz w:val="18"/>
          <w:szCs w:val="18"/>
        </w:rPr>
        <w:t>que</w:t>
      </w:r>
      <w:r w:rsidRPr="000E513A">
        <w:rPr>
          <w:rFonts w:ascii="Arial" w:hAnsi="Arial" w:cs="Arial"/>
          <w:spacing w:val="40"/>
          <w:sz w:val="18"/>
          <w:szCs w:val="18"/>
        </w:rPr>
        <w:t xml:space="preserve"> </w:t>
      </w:r>
      <w:r w:rsidRPr="000E513A">
        <w:rPr>
          <w:rFonts w:ascii="Arial" w:hAnsi="Arial" w:cs="Arial"/>
          <w:sz w:val="18"/>
          <w:szCs w:val="18"/>
        </w:rPr>
        <w:t>deriven</w:t>
      </w:r>
      <w:r w:rsidRPr="000E513A">
        <w:rPr>
          <w:rFonts w:ascii="Arial" w:hAnsi="Arial" w:cs="Arial"/>
          <w:spacing w:val="40"/>
          <w:sz w:val="18"/>
          <w:szCs w:val="18"/>
        </w:rPr>
        <w:t xml:space="preserve"> </w:t>
      </w:r>
      <w:r w:rsidRPr="000E513A">
        <w:rPr>
          <w:rFonts w:ascii="Arial" w:hAnsi="Arial" w:cs="Arial"/>
          <w:sz w:val="18"/>
          <w:szCs w:val="18"/>
        </w:rPr>
        <w:t>de</w:t>
      </w:r>
      <w:r w:rsidRPr="000E513A">
        <w:rPr>
          <w:rFonts w:ascii="Arial" w:hAnsi="Arial" w:cs="Arial"/>
          <w:spacing w:val="40"/>
          <w:sz w:val="18"/>
          <w:szCs w:val="18"/>
        </w:rPr>
        <w:t xml:space="preserve"> </w:t>
      </w:r>
      <w:r w:rsidRPr="000E513A">
        <w:rPr>
          <w:rFonts w:ascii="Arial" w:hAnsi="Arial" w:cs="Arial"/>
          <w:sz w:val="18"/>
          <w:szCs w:val="18"/>
        </w:rPr>
        <w:t>un</w:t>
      </w:r>
      <w:r w:rsidRPr="000E513A">
        <w:rPr>
          <w:rFonts w:ascii="Arial" w:hAnsi="Arial" w:cs="Arial"/>
          <w:spacing w:val="40"/>
          <w:sz w:val="18"/>
          <w:szCs w:val="18"/>
        </w:rPr>
        <w:t xml:space="preserve"> </w:t>
      </w:r>
      <w:r w:rsidRPr="000E513A">
        <w:rPr>
          <w:rFonts w:ascii="Arial" w:hAnsi="Arial" w:cs="Arial"/>
          <w:sz w:val="18"/>
          <w:szCs w:val="18"/>
        </w:rPr>
        <w:t>procedimiento</w:t>
      </w:r>
      <w:r w:rsidRPr="000E513A">
        <w:rPr>
          <w:rFonts w:ascii="Arial" w:hAnsi="Arial" w:cs="Arial"/>
          <w:spacing w:val="40"/>
          <w:sz w:val="18"/>
          <w:szCs w:val="18"/>
        </w:rPr>
        <w:t xml:space="preserve"> </w:t>
      </w:r>
      <w:r w:rsidRPr="000E513A">
        <w:rPr>
          <w:rFonts w:ascii="Arial" w:hAnsi="Arial" w:cs="Arial"/>
          <w:sz w:val="18"/>
          <w:szCs w:val="18"/>
        </w:rPr>
        <w:t>de</w:t>
      </w:r>
      <w:r w:rsidRPr="000E513A">
        <w:rPr>
          <w:rFonts w:ascii="Arial" w:hAnsi="Arial" w:cs="Arial"/>
          <w:spacing w:val="40"/>
          <w:sz w:val="18"/>
          <w:szCs w:val="18"/>
        </w:rPr>
        <w:t xml:space="preserve"> </w:t>
      </w:r>
      <w:r w:rsidRPr="000E513A">
        <w:rPr>
          <w:rFonts w:ascii="Arial" w:hAnsi="Arial" w:cs="Arial"/>
          <w:sz w:val="18"/>
          <w:szCs w:val="18"/>
        </w:rPr>
        <w:t>contratación,</w:t>
      </w:r>
      <w:r w:rsidRPr="000E513A">
        <w:rPr>
          <w:rFonts w:ascii="Arial" w:hAnsi="Arial" w:cs="Arial"/>
          <w:spacing w:val="39"/>
          <w:sz w:val="18"/>
          <w:szCs w:val="18"/>
        </w:rPr>
        <w:t xml:space="preserve"> </w:t>
      </w:r>
      <w:r w:rsidRPr="000E513A">
        <w:rPr>
          <w:rFonts w:ascii="Arial" w:hAnsi="Arial" w:cs="Arial"/>
          <w:sz w:val="18"/>
          <w:szCs w:val="18"/>
        </w:rPr>
        <w:t>deberán reportarse</w:t>
      </w:r>
      <w:r w:rsidRPr="000E513A">
        <w:rPr>
          <w:rFonts w:ascii="Arial" w:hAnsi="Arial" w:cs="Arial"/>
          <w:spacing w:val="23"/>
          <w:sz w:val="18"/>
          <w:szCs w:val="18"/>
        </w:rPr>
        <w:t xml:space="preserve"> </w:t>
      </w:r>
      <w:r w:rsidRPr="000E513A">
        <w:rPr>
          <w:rFonts w:ascii="Arial" w:hAnsi="Arial" w:cs="Arial"/>
          <w:sz w:val="18"/>
          <w:szCs w:val="18"/>
        </w:rPr>
        <w:t>a</w:t>
      </w:r>
      <w:r w:rsidRPr="000E513A">
        <w:rPr>
          <w:rFonts w:ascii="Arial" w:hAnsi="Arial" w:cs="Arial"/>
          <w:spacing w:val="20"/>
          <w:sz w:val="18"/>
          <w:szCs w:val="18"/>
        </w:rPr>
        <w:t xml:space="preserve"> </w:t>
      </w:r>
      <w:r w:rsidRPr="000E513A">
        <w:rPr>
          <w:rFonts w:ascii="Arial" w:hAnsi="Arial" w:cs="Arial"/>
          <w:sz w:val="18"/>
          <w:szCs w:val="18"/>
        </w:rPr>
        <w:t>más</w:t>
      </w:r>
      <w:r w:rsidRPr="000E513A">
        <w:rPr>
          <w:rFonts w:ascii="Arial" w:hAnsi="Arial" w:cs="Arial"/>
          <w:spacing w:val="22"/>
          <w:sz w:val="18"/>
          <w:szCs w:val="18"/>
        </w:rPr>
        <w:t xml:space="preserve"> </w:t>
      </w:r>
      <w:r w:rsidRPr="000E513A">
        <w:rPr>
          <w:rFonts w:ascii="Arial" w:hAnsi="Arial" w:cs="Arial"/>
          <w:sz w:val="18"/>
          <w:szCs w:val="18"/>
        </w:rPr>
        <w:t>tardar</w:t>
      </w:r>
      <w:r w:rsidRPr="000E513A">
        <w:rPr>
          <w:rFonts w:ascii="Arial" w:hAnsi="Arial" w:cs="Arial"/>
          <w:spacing w:val="21"/>
          <w:sz w:val="18"/>
          <w:szCs w:val="18"/>
        </w:rPr>
        <w:t xml:space="preserve"> </w:t>
      </w:r>
      <w:r w:rsidRPr="000E513A">
        <w:rPr>
          <w:rFonts w:ascii="Arial" w:hAnsi="Arial" w:cs="Arial"/>
          <w:sz w:val="18"/>
          <w:szCs w:val="18"/>
        </w:rPr>
        <w:t>dentro</w:t>
      </w:r>
      <w:r w:rsidRPr="000E513A">
        <w:rPr>
          <w:rFonts w:ascii="Arial" w:hAnsi="Arial" w:cs="Arial"/>
          <w:spacing w:val="22"/>
          <w:sz w:val="18"/>
          <w:szCs w:val="18"/>
        </w:rPr>
        <w:t xml:space="preserve"> </w:t>
      </w:r>
      <w:r w:rsidRPr="000E513A">
        <w:rPr>
          <w:rFonts w:ascii="Arial" w:hAnsi="Arial" w:cs="Arial"/>
          <w:sz w:val="18"/>
          <w:szCs w:val="18"/>
        </w:rPr>
        <w:t>de</w:t>
      </w:r>
      <w:r w:rsidRPr="000E513A">
        <w:rPr>
          <w:rFonts w:ascii="Arial" w:hAnsi="Arial" w:cs="Arial"/>
          <w:spacing w:val="22"/>
          <w:sz w:val="18"/>
          <w:szCs w:val="18"/>
        </w:rPr>
        <w:t xml:space="preserve"> </w:t>
      </w:r>
      <w:r w:rsidRPr="000E513A">
        <w:rPr>
          <w:rFonts w:ascii="Arial" w:hAnsi="Arial" w:cs="Arial"/>
          <w:sz w:val="18"/>
          <w:szCs w:val="18"/>
        </w:rPr>
        <w:t>los</w:t>
      </w:r>
      <w:r w:rsidRPr="000E513A">
        <w:rPr>
          <w:rFonts w:ascii="Arial" w:hAnsi="Arial" w:cs="Arial"/>
          <w:spacing w:val="22"/>
          <w:sz w:val="18"/>
          <w:szCs w:val="18"/>
        </w:rPr>
        <w:t xml:space="preserve"> </w:t>
      </w:r>
      <w:r w:rsidRPr="000E513A">
        <w:rPr>
          <w:rFonts w:ascii="Arial" w:hAnsi="Arial" w:cs="Arial"/>
          <w:sz w:val="18"/>
          <w:szCs w:val="18"/>
        </w:rPr>
        <w:t>15</w:t>
      </w:r>
      <w:r w:rsidRPr="000E513A">
        <w:rPr>
          <w:rFonts w:ascii="Arial" w:hAnsi="Arial" w:cs="Arial"/>
          <w:spacing w:val="28"/>
          <w:sz w:val="18"/>
          <w:szCs w:val="18"/>
        </w:rPr>
        <w:t xml:space="preserve"> </w:t>
      </w:r>
      <w:r w:rsidRPr="000E513A">
        <w:rPr>
          <w:rFonts w:ascii="Arial" w:hAnsi="Arial" w:cs="Arial"/>
          <w:sz w:val="18"/>
          <w:szCs w:val="18"/>
        </w:rPr>
        <w:t>(quince)</w:t>
      </w:r>
      <w:r w:rsidRPr="000E513A">
        <w:rPr>
          <w:rFonts w:ascii="Arial" w:hAnsi="Arial" w:cs="Arial"/>
          <w:spacing w:val="22"/>
          <w:sz w:val="18"/>
          <w:szCs w:val="18"/>
        </w:rPr>
        <w:t xml:space="preserve"> </w:t>
      </w:r>
      <w:r w:rsidRPr="000E513A">
        <w:rPr>
          <w:rFonts w:ascii="Arial" w:hAnsi="Arial" w:cs="Arial"/>
          <w:sz w:val="18"/>
          <w:szCs w:val="18"/>
        </w:rPr>
        <w:t>días</w:t>
      </w:r>
      <w:r w:rsidRPr="000E513A">
        <w:rPr>
          <w:rFonts w:ascii="Arial" w:hAnsi="Arial" w:cs="Arial"/>
          <w:spacing w:val="22"/>
          <w:sz w:val="18"/>
          <w:szCs w:val="18"/>
        </w:rPr>
        <w:t xml:space="preserve"> </w:t>
      </w:r>
      <w:r w:rsidRPr="000E513A">
        <w:rPr>
          <w:rFonts w:ascii="Arial" w:hAnsi="Arial" w:cs="Arial"/>
          <w:sz w:val="18"/>
          <w:szCs w:val="18"/>
        </w:rPr>
        <w:t>naturales</w:t>
      </w:r>
      <w:r w:rsidRPr="000E513A">
        <w:rPr>
          <w:rFonts w:ascii="Arial" w:hAnsi="Arial" w:cs="Arial"/>
          <w:spacing w:val="22"/>
          <w:sz w:val="18"/>
          <w:szCs w:val="18"/>
        </w:rPr>
        <w:t xml:space="preserve"> </w:t>
      </w:r>
      <w:r w:rsidRPr="000E513A">
        <w:rPr>
          <w:rFonts w:ascii="Arial" w:hAnsi="Arial" w:cs="Arial"/>
          <w:sz w:val="18"/>
          <w:szCs w:val="18"/>
        </w:rPr>
        <w:t>posteriores</w:t>
      </w:r>
      <w:r w:rsidRPr="000E513A">
        <w:rPr>
          <w:rFonts w:ascii="Arial" w:hAnsi="Arial" w:cs="Arial"/>
          <w:spacing w:val="22"/>
          <w:sz w:val="18"/>
          <w:szCs w:val="18"/>
        </w:rPr>
        <w:t xml:space="preserve"> </w:t>
      </w:r>
      <w:r w:rsidRPr="000E513A">
        <w:rPr>
          <w:rFonts w:ascii="Arial" w:hAnsi="Arial" w:cs="Arial"/>
          <w:sz w:val="18"/>
          <w:szCs w:val="18"/>
        </w:rPr>
        <w:t>a</w:t>
      </w:r>
      <w:r w:rsidRPr="000E513A">
        <w:rPr>
          <w:rFonts w:ascii="Arial" w:hAnsi="Arial" w:cs="Arial"/>
          <w:spacing w:val="22"/>
          <w:sz w:val="18"/>
          <w:szCs w:val="18"/>
        </w:rPr>
        <w:t xml:space="preserve"> </w:t>
      </w:r>
      <w:r w:rsidRPr="000E513A">
        <w:rPr>
          <w:rFonts w:ascii="Arial" w:hAnsi="Arial" w:cs="Arial"/>
          <w:sz w:val="18"/>
          <w:szCs w:val="18"/>
        </w:rPr>
        <w:t>la formalización</w:t>
      </w:r>
      <w:r w:rsidRPr="000E513A">
        <w:rPr>
          <w:rFonts w:ascii="Arial" w:hAnsi="Arial" w:cs="Arial"/>
          <w:spacing w:val="29"/>
          <w:sz w:val="18"/>
          <w:szCs w:val="18"/>
        </w:rPr>
        <w:t xml:space="preserve"> </w:t>
      </w:r>
      <w:r w:rsidRPr="000E513A">
        <w:rPr>
          <w:rFonts w:ascii="Arial" w:hAnsi="Arial" w:cs="Arial"/>
          <w:sz w:val="18"/>
          <w:szCs w:val="18"/>
        </w:rPr>
        <w:t>del</w:t>
      </w:r>
      <w:r w:rsidRPr="000E513A">
        <w:rPr>
          <w:rFonts w:ascii="Arial" w:hAnsi="Arial" w:cs="Arial"/>
          <w:spacing w:val="27"/>
          <w:sz w:val="18"/>
          <w:szCs w:val="18"/>
        </w:rPr>
        <w:t xml:space="preserve"> </w:t>
      </w:r>
      <w:r w:rsidRPr="000E513A">
        <w:rPr>
          <w:rFonts w:ascii="Arial" w:hAnsi="Arial" w:cs="Arial"/>
          <w:sz w:val="18"/>
          <w:szCs w:val="18"/>
        </w:rPr>
        <w:t>contrato</w:t>
      </w:r>
      <w:r w:rsidRPr="000E513A">
        <w:rPr>
          <w:rFonts w:ascii="Arial" w:hAnsi="Arial" w:cs="Arial"/>
          <w:spacing w:val="29"/>
          <w:sz w:val="18"/>
          <w:szCs w:val="18"/>
        </w:rPr>
        <w:t xml:space="preserve"> </w:t>
      </w:r>
      <w:r w:rsidRPr="000E513A">
        <w:rPr>
          <w:rFonts w:ascii="Arial" w:hAnsi="Arial" w:cs="Arial"/>
          <w:sz w:val="18"/>
          <w:szCs w:val="18"/>
        </w:rPr>
        <w:t>respectivo,</w:t>
      </w:r>
      <w:r w:rsidRPr="000E513A">
        <w:rPr>
          <w:rFonts w:ascii="Arial" w:hAnsi="Arial" w:cs="Arial"/>
          <w:spacing w:val="28"/>
          <w:sz w:val="18"/>
          <w:szCs w:val="18"/>
        </w:rPr>
        <w:t xml:space="preserve"> </w:t>
      </w:r>
      <w:r w:rsidRPr="000E513A">
        <w:rPr>
          <w:rFonts w:ascii="Arial" w:hAnsi="Arial" w:cs="Arial"/>
          <w:sz w:val="18"/>
          <w:szCs w:val="18"/>
        </w:rPr>
        <w:t>utilizando</w:t>
      </w:r>
      <w:r w:rsidRPr="000E513A">
        <w:rPr>
          <w:rFonts w:ascii="Arial" w:hAnsi="Arial" w:cs="Arial"/>
          <w:spacing w:val="26"/>
          <w:sz w:val="18"/>
          <w:szCs w:val="18"/>
        </w:rPr>
        <w:t xml:space="preserve"> </w:t>
      </w:r>
      <w:r w:rsidRPr="000E513A">
        <w:rPr>
          <w:rFonts w:ascii="Arial" w:hAnsi="Arial" w:cs="Arial"/>
          <w:sz w:val="18"/>
          <w:szCs w:val="18"/>
        </w:rPr>
        <w:t>el</w:t>
      </w:r>
      <w:r w:rsidRPr="000E513A">
        <w:rPr>
          <w:rFonts w:ascii="Arial" w:hAnsi="Arial" w:cs="Arial"/>
          <w:spacing w:val="25"/>
          <w:sz w:val="18"/>
          <w:szCs w:val="18"/>
        </w:rPr>
        <w:t xml:space="preserve"> </w:t>
      </w:r>
      <w:r w:rsidRPr="000E513A">
        <w:rPr>
          <w:rFonts w:ascii="Arial" w:hAnsi="Arial" w:cs="Arial"/>
          <w:sz w:val="18"/>
          <w:szCs w:val="18"/>
        </w:rPr>
        <w:t>formulario</w:t>
      </w:r>
      <w:r w:rsidRPr="000E513A">
        <w:rPr>
          <w:rFonts w:ascii="Arial" w:hAnsi="Arial" w:cs="Arial"/>
          <w:spacing w:val="29"/>
          <w:sz w:val="18"/>
          <w:szCs w:val="18"/>
        </w:rPr>
        <w:t xml:space="preserve"> </w:t>
      </w:r>
      <w:r w:rsidRPr="000E513A">
        <w:rPr>
          <w:rFonts w:ascii="Arial" w:hAnsi="Arial" w:cs="Arial"/>
          <w:sz w:val="18"/>
          <w:szCs w:val="18"/>
        </w:rPr>
        <w:t>que</w:t>
      </w:r>
      <w:r w:rsidRPr="000E513A">
        <w:rPr>
          <w:rFonts w:ascii="Arial" w:hAnsi="Arial" w:cs="Arial"/>
          <w:spacing w:val="26"/>
          <w:sz w:val="18"/>
          <w:szCs w:val="18"/>
        </w:rPr>
        <w:t xml:space="preserve"> </w:t>
      </w:r>
      <w:r w:rsidRPr="000E513A">
        <w:rPr>
          <w:rFonts w:ascii="Arial" w:hAnsi="Arial" w:cs="Arial"/>
          <w:sz w:val="18"/>
          <w:szCs w:val="18"/>
        </w:rPr>
        <w:t>para</w:t>
      </w:r>
      <w:r w:rsidRPr="000E513A">
        <w:rPr>
          <w:rFonts w:ascii="Arial" w:hAnsi="Arial" w:cs="Arial"/>
          <w:spacing w:val="28"/>
          <w:sz w:val="18"/>
          <w:szCs w:val="18"/>
        </w:rPr>
        <w:t xml:space="preserve"> </w:t>
      </w:r>
      <w:r w:rsidRPr="000E513A">
        <w:rPr>
          <w:rFonts w:ascii="Arial" w:hAnsi="Arial" w:cs="Arial"/>
          <w:sz w:val="18"/>
          <w:szCs w:val="18"/>
        </w:rPr>
        <w:t>el</w:t>
      </w:r>
      <w:r w:rsidRPr="000E513A">
        <w:rPr>
          <w:rFonts w:ascii="Arial" w:hAnsi="Arial" w:cs="Arial"/>
          <w:spacing w:val="27"/>
          <w:sz w:val="18"/>
          <w:szCs w:val="18"/>
        </w:rPr>
        <w:t xml:space="preserve"> </w:t>
      </w:r>
      <w:r w:rsidRPr="000E513A">
        <w:rPr>
          <w:rFonts w:ascii="Arial" w:hAnsi="Arial" w:cs="Arial"/>
          <w:sz w:val="18"/>
          <w:szCs w:val="18"/>
        </w:rPr>
        <w:t>reporte de información relevante del contrato se encuentra disponible en CompraINE.</w:t>
      </w:r>
    </w:p>
    <w:p w14:paraId="28E62FC0" w14:textId="77777777" w:rsidR="006C1813" w:rsidRPr="000E513A" w:rsidRDefault="006C1813" w:rsidP="006C1813">
      <w:pPr>
        <w:pStyle w:val="Textoindependiente"/>
        <w:spacing w:before="69"/>
        <w:ind w:right="115"/>
        <w:rPr>
          <w:rFonts w:cs="Arial"/>
          <w:snapToGrid w:val="0"/>
          <w:sz w:val="18"/>
          <w:szCs w:val="18"/>
          <w:lang w:val="es-ES_tradnl"/>
        </w:rPr>
      </w:pPr>
      <w:r w:rsidRPr="000E513A">
        <w:rPr>
          <w:rFonts w:cs="Arial"/>
          <w:snapToGrid w:val="0"/>
          <w:sz w:val="18"/>
          <w:szCs w:val="18"/>
          <w:lang w:val="es-ES_tradnl"/>
        </w:rPr>
        <w:t>Cualquier modificación al contrato deberá reportarse dentro de los 15 (quince) días naturales siguientes a la fecha en que ésta ocurra.</w:t>
      </w:r>
    </w:p>
    <w:p w14:paraId="21C2A122" w14:textId="77777777" w:rsidR="006C1813" w:rsidRPr="009B7897" w:rsidRDefault="006C1813" w:rsidP="006C1813">
      <w:pPr>
        <w:rPr>
          <w:rFonts w:ascii="Arial" w:eastAsia="Arial" w:hAnsi="Arial" w:cs="Arial"/>
          <w:sz w:val="10"/>
          <w:szCs w:val="10"/>
        </w:rPr>
      </w:pPr>
    </w:p>
    <w:p w14:paraId="42AC5AA9" w14:textId="77777777" w:rsidR="006C1813" w:rsidRPr="000E513A" w:rsidRDefault="006C1813" w:rsidP="00E96A22">
      <w:pPr>
        <w:pStyle w:val="Prrafodelista"/>
        <w:numPr>
          <w:ilvl w:val="0"/>
          <w:numId w:val="73"/>
        </w:numPr>
        <w:tabs>
          <w:tab w:val="left" w:pos="837"/>
        </w:tabs>
        <w:ind w:right="122" w:firstLine="288"/>
        <w:contextualSpacing w:val="0"/>
        <w:jc w:val="both"/>
        <w:rPr>
          <w:rFonts w:ascii="Arial" w:eastAsia="Arial" w:hAnsi="Arial" w:cs="Arial"/>
          <w:sz w:val="18"/>
          <w:szCs w:val="18"/>
        </w:rPr>
      </w:pPr>
      <w:r w:rsidRPr="000E513A">
        <w:rPr>
          <w:rFonts w:ascii="Arial" w:hAnsi="Arial" w:cs="Arial"/>
          <w:sz w:val="18"/>
          <w:szCs w:val="18"/>
        </w:rPr>
        <w:t>Las</w:t>
      </w:r>
      <w:r w:rsidRPr="000E513A">
        <w:rPr>
          <w:rFonts w:ascii="Arial" w:hAnsi="Arial" w:cs="Arial"/>
          <w:spacing w:val="41"/>
          <w:sz w:val="18"/>
          <w:szCs w:val="18"/>
        </w:rPr>
        <w:t xml:space="preserve"> </w:t>
      </w:r>
      <w:r w:rsidRPr="000E513A">
        <w:rPr>
          <w:rFonts w:ascii="Arial" w:hAnsi="Arial" w:cs="Arial"/>
          <w:sz w:val="18"/>
          <w:szCs w:val="18"/>
        </w:rPr>
        <w:t>actas</w:t>
      </w:r>
      <w:r w:rsidRPr="000E513A">
        <w:rPr>
          <w:rFonts w:ascii="Arial" w:hAnsi="Arial" w:cs="Arial"/>
          <w:spacing w:val="41"/>
          <w:sz w:val="18"/>
          <w:szCs w:val="18"/>
        </w:rPr>
        <w:t xml:space="preserve"> </w:t>
      </w:r>
      <w:r w:rsidRPr="000E513A">
        <w:rPr>
          <w:rFonts w:ascii="Arial" w:hAnsi="Arial" w:cs="Arial"/>
          <w:sz w:val="18"/>
          <w:szCs w:val="18"/>
        </w:rPr>
        <w:t>relativas</w:t>
      </w:r>
      <w:r w:rsidRPr="000E513A">
        <w:rPr>
          <w:rFonts w:ascii="Arial" w:hAnsi="Arial" w:cs="Arial"/>
          <w:spacing w:val="41"/>
          <w:sz w:val="18"/>
          <w:szCs w:val="18"/>
        </w:rPr>
        <w:t xml:space="preserve"> </w:t>
      </w:r>
      <w:r w:rsidRPr="000E513A">
        <w:rPr>
          <w:rFonts w:ascii="Arial" w:hAnsi="Arial" w:cs="Arial"/>
          <w:sz w:val="18"/>
          <w:szCs w:val="18"/>
        </w:rPr>
        <w:t>a</w:t>
      </w:r>
      <w:r w:rsidRPr="000E513A">
        <w:rPr>
          <w:rFonts w:ascii="Arial" w:hAnsi="Arial" w:cs="Arial"/>
          <w:spacing w:val="42"/>
          <w:sz w:val="18"/>
          <w:szCs w:val="18"/>
        </w:rPr>
        <w:t xml:space="preserve"> </w:t>
      </w:r>
      <w:r w:rsidRPr="000E513A">
        <w:rPr>
          <w:rFonts w:ascii="Arial" w:hAnsi="Arial" w:cs="Arial"/>
          <w:sz w:val="18"/>
          <w:szCs w:val="18"/>
        </w:rPr>
        <w:t>la</w:t>
      </w:r>
      <w:r w:rsidRPr="000E513A">
        <w:rPr>
          <w:rFonts w:ascii="Arial" w:hAnsi="Arial" w:cs="Arial"/>
          <w:spacing w:val="42"/>
          <w:sz w:val="18"/>
          <w:szCs w:val="18"/>
        </w:rPr>
        <w:t xml:space="preserve"> </w:t>
      </w:r>
      <w:r w:rsidRPr="000E513A">
        <w:rPr>
          <w:rFonts w:ascii="Arial" w:hAnsi="Arial" w:cs="Arial"/>
          <w:sz w:val="18"/>
          <w:szCs w:val="18"/>
        </w:rPr>
        <w:t>junta</w:t>
      </w:r>
      <w:r w:rsidRPr="000E513A">
        <w:rPr>
          <w:rFonts w:ascii="Arial" w:hAnsi="Arial" w:cs="Arial"/>
          <w:spacing w:val="40"/>
          <w:sz w:val="18"/>
          <w:szCs w:val="18"/>
        </w:rPr>
        <w:t xml:space="preserve"> </w:t>
      </w:r>
      <w:r w:rsidRPr="000E513A">
        <w:rPr>
          <w:rFonts w:ascii="Arial" w:hAnsi="Arial" w:cs="Arial"/>
          <w:sz w:val="18"/>
          <w:szCs w:val="18"/>
        </w:rPr>
        <w:t>de</w:t>
      </w:r>
      <w:r w:rsidRPr="000E513A">
        <w:rPr>
          <w:rFonts w:ascii="Arial" w:hAnsi="Arial" w:cs="Arial"/>
          <w:spacing w:val="42"/>
          <w:sz w:val="18"/>
          <w:szCs w:val="18"/>
        </w:rPr>
        <w:t xml:space="preserve"> </w:t>
      </w:r>
      <w:r w:rsidRPr="000E513A">
        <w:rPr>
          <w:rFonts w:ascii="Arial" w:hAnsi="Arial" w:cs="Arial"/>
          <w:sz w:val="18"/>
          <w:szCs w:val="18"/>
        </w:rPr>
        <w:t>aclaraciones,</w:t>
      </w:r>
      <w:r w:rsidRPr="000E513A">
        <w:rPr>
          <w:rFonts w:ascii="Arial" w:hAnsi="Arial" w:cs="Arial"/>
          <w:spacing w:val="42"/>
          <w:sz w:val="18"/>
          <w:szCs w:val="18"/>
        </w:rPr>
        <w:t xml:space="preserve"> </w:t>
      </w:r>
      <w:r w:rsidRPr="000E513A">
        <w:rPr>
          <w:rFonts w:ascii="Arial" w:hAnsi="Arial" w:cs="Arial"/>
          <w:sz w:val="18"/>
          <w:szCs w:val="18"/>
        </w:rPr>
        <w:t>al</w:t>
      </w:r>
      <w:r w:rsidRPr="000E513A">
        <w:rPr>
          <w:rFonts w:ascii="Arial" w:hAnsi="Arial" w:cs="Arial"/>
          <w:spacing w:val="41"/>
          <w:sz w:val="18"/>
          <w:szCs w:val="18"/>
        </w:rPr>
        <w:t xml:space="preserve"> </w:t>
      </w:r>
      <w:r w:rsidRPr="000E513A">
        <w:rPr>
          <w:rFonts w:ascii="Arial" w:hAnsi="Arial" w:cs="Arial"/>
          <w:sz w:val="18"/>
          <w:szCs w:val="18"/>
        </w:rPr>
        <w:t>acto</w:t>
      </w:r>
      <w:r w:rsidRPr="000E513A">
        <w:rPr>
          <w:rFonts w:ascii="Arial" w:hAnsi="Arial" w:cs="Arial"/>
          <w:spacing w:val="42"/>
          <w:sz w:val="18"/>
          <w:szCs w:val="18"/>
        </w:rPr>
        <w:t xml:space="preserve"> </w:t>
      </w:r>
      <w:r w:rsidRPr="000E513A">
        <w:rPr>
          <w:rFonts w:ascii="Arial" w:hAnsi="Arial" w:cs="Arial"/>
          <w:sz w:val="18"/>
          <w:szCs w:val="18"/>
        </w:rPr>
        <w:t>de</w:t>
      </w:r>
      <w:r w:rsidRPr="000E513A">
        <w:rPr>
          <w:rFonts w:ascii="Arial" w:hAnsi="Arial" w:cs="Arial"/>
          <w:spacing w:val="42"/>
          <w:sz w:val="18"/>
          <w:szCs w:val="18"/>
        </w:rPr>
        <w:t xml:space="preserve"> </w:t>
      </w:r>
      <w:r w:rsidRPr="000E513A">
        <w:rPr>
          <w:rFonts w:ascii="Arial" w:hAnsi="Arial" w:cs="Arial"/>
          <w:sz w:val="18"/>
          <w:szCs w:val="18"/>
        </w:rPr>
        <w:t>presentación</w:t>
      </w:r>
      <w:r w:rsidRPr="000E513A">
        <w:rPr>
          <w:rFonts w:ascii="Arial" w:hAnsi="Arial" w:cs="Arial"/>
          <w:spacing w:val="42"/>
          <w:sz w:val="18"/>
          <w:szCs w:val="18"/>
        </w:rPr>
        <w:t xml:space="preserve"> </w:t>
      </w:r>
      <w:r w:rsidRPr="000E513A">
        <w:rPr>
          <w:rFonts w:ascii="Arial" w:hAnsi="Arial" w:cs="Arial"/>
          <w:sz w:val="18"/>
          <w:szCs w:val="18"/>
        </w:rPr>
        <w:t>y apertura de proposiciones, y en la junta pública en la que se dé a conocer el</w:t>
      </w:r>
      <w:r w:rsidRPr="000E513A">
        <w:rPr>
          <w:rFonts w:ascii="Arial" w:hAnsi="Arial" w:cs="Arial"/>
          <w:spacing w:val="46"/>
          <w:sz w:val="18"/>
          <w:szCs w:val="18"/>
        </w:rPr>
        <w:t xml:space="preserve"> </w:t>
      </w:r>
      <w:r w:rsidRPr="000E513A">
        <w:rPr>
          <w:rFonts w:ascii="Arial" w:hAnsi="Arial" w:cs="Arial"/>
          <w:sz w:val="18"/>
          <w:szCs w:val="18"/>
        </w:rPr>
        <w:t>fallo, se</w:t>
      </w:r>
      <w:r w:rsidRPr="000E513A">
        <w:rPr>
          <w:rFonts w:ascii="Arial" w:hAnsi="Arial" w:cs="Arial"/>
          <w:spacing w:val="33"/>
          <w:sz w:val="18"/>
          <w:szCs w:val="18"/>
        </w:rPr>
        <w:t xml:space="preserve"> </w:t>
      </w:r>
      <w:r w:rsidRPr="000E513A">
        <w:rPr>
          <w:rFonts w:ascii="Arial" w:hAnsi="Arial" w:cs="Arial"/>
          <w:sz w:val="18"/>
          <w:szCs w:val="18"/>
        </w:rPr>
        <w:t>deberán</w:t>
      </w:r>
      <w:r w:rsidRPr="000E513A">
        <w:rPr>
          <w:rFonts w:ascii="Arial" w:hAnsi="Arial" w:cs="Arial"/>
          <w:spacing w:val="34"/>
          <w:sz w:val="18"/>
          <w:szCs w:val="18"/>
        </w:rPr>
        <w:t xml:space="preserve"> </w:t>
      </w:r>
      <w:r w:rsidRPr="000E513A">
        <w:rPr>
          <w:rFonts w:ascii="Arial" w:hAnsi="Arial" w:cs="Arial"/>
          <w:sz w:val="18"/>
          <w:szCs w:val="18"/>
        </w:rPr>
        <w:t>incorporar</w:t>
      </w:r>
      <w:r w:rsidRPr="000E513A">
        <w:rPr>
          <w:rFonts w:ascii="Arial" w:hAnsi="Arial" w:cs="Arial"/>
          <w:spacing w:val="32"/>
          <w:sz w:val="18"/>
          <w:szCs w:val="18"/>
        </w:rPr>
        <w:t xml:space="preserve"> </w:t>
      </w:r>
      <w:r w:rsidRPr="000E513A">
        <w:rPr>
          <w:rFonts w:ascii="Arial" w:hAnsi="Arial" w:cs="Arial"/>
          <w:sz w:val="18"/>
          <w:szCs w:val="18"/>
        </w:rPr>
        <w:t>en</w:t>
      </w:r>
      <w:r w:rsidRPr="000E513A">
        <w:rPr>
          <w:rFonts w:ascii="Arial" w:hAnsi="Arial" w:cs="Arial"/>
          <w:spacing w:val="33"/>
          <w:sz w:val="18"/>
          <w:szCs w:val="18"/>
        </w:rPr>
        <w:t xml:space="preserve"> </w:t>
      </w:r>
      <w:r w:rsidRPr="000E513A">
        <w:rPr>
          <w:rFonts w:ascii="Arial" w:hAnsi="Arial" w:cs="Arial"/>
          <w:sz w:val="18"/>
          <w:szCs w:val="18"/>
        </w:rPr>
        <w:t>CompraINE</w:t>
      </w:r>
      <w:r w:rsidRPr="000E513A">
        <w:rPr>
          <w:rFonts w:ascii="Arial" w:hAnsi="Arial" w:cs="Arial"/>
          <w:spacing w:val="33"/>
          <w:sz w:val="18"/>
          <w:szCs w:val="18"/>
        </w:rPr>
        <w:t xml:space="preserve"> </w:t>
      </w:r>
      <w:r w:rsidRPr="000E513A">
        <w:rPr>
          <w:rFonts w:ascii="Arial" w:hAnsi="Arial" w:cs="Arial"/>
          <w:sz w:val="18"/>
          <w:szCs w:val="18"/>
        </w:rPr>
        <w:t>al</w:t>
      </w:r>
      <w:r w:rsidRPr="000E513A">
        <w:rPr>
          <w:rFonts w:ascii="Arial" w:hAnsi="Arial" w:cs="Arial"/>
          <w:spacing w:val="32"/>
          <w:sz w:val="18"/>
          <w:szCs w:val="18"/>
        </w:rPr>
        <w:t xml:space="preserve"> </w:t>
      </w:r>
      <w:r w:rsidRPr="000E513A">
        <w:rPr>
          <w:rFonts w:ascii="Arial" w:hAnsi="Arial" w:cs="Arial"/>
          <w:sz w:val="18"/>
          <w:szCs w:val="18"/>
        </w:rPr>
        <w:t>concluir</w:t>
      </w:r>
      <w:r w:rsidRPr="000E513A">
        <w:rPr>
          <w:rFonts w:ascii="Arial" w:hAnsi="Arial" w:cs="Arial"/>
          <w:spacing w:val="32"/>
          <w:sz w:val="18"/>
          <w:szCs w:val="18"/>
        </w:rPr>
        <w:t xml:space="preserve"> </w:t>
      </w:r>
      <w:r w:rsidRPr="000E513A">
        <w:rPr>
          <w:rFonts w:ascii="Arial" w:hAnsi="Arial" w:cs="Arial"/>
          <w:sz w:val="18"/>
          <w:szCs w:val="18"/>
        </w:rPr>
        <w:t>dichos</w:t>
      </w:r>
      <w:r w:rsidRPr="000E513A">
        <w:rPr>
          <w:rFonts w:ascii="Arial" w:hAnsi="Arial" w:cs="Arial"/>
          <w:spacing w:val="33"/>
          <w:sz w:val="18"/>
          <w:szCs w:val="18"/>
        </w:rPr>
        <w:t xml:space="preserve"> </w:t>
      </w:r>
      <w:r w:rsidRPr="000E513A">
        <w:rPr>
          <w:rFonts w:ascii="Arial" w:hAnsi="Arial" w:cs="Arial"/>
          <w:sz w:val="18"/>
          <w:szCs w:val="18"/>
        </w:rPr>
        <w:t>actos,</w:t>
      </w:r>
      <w:r w:rsidRPr="000E513A">
        <w:rPr>
          <w:rFonts w:ascii="Arial" w:hAnsi="Arial" w:cs="Arial"/>
          <w:spacing w:val="33"/>
          <w:sz w:val="18"/>
          <w:szCs w:val="18"/>
        </w:rPr>
        <w:t xml:space="preserve"> </w:t>
      </w:r>
      <w:r w:rsidRPr="000E513A">
        <w:rPr>
          <w:rFonts w:ascii="Arial" w:hAnsi="Arial" w:cs="Arial"/>
          <w:sz w:val="18"/>
          <w:szCs w:val="18"/>
        </w:rPr>
        <w:t>en</w:t>
      </w:r>
      <w:r w:rsidRPr="000E513A">
        <w:rPr>
          <w:rFonts w:ascii="Arial" w:hAnsi="Arial" w:cs="Arial"/>
          <w:spacing w:val="33"/>
          <w:sz w:val="18"/>
          <w:szCs w:val="18"/>
        </w:rPr>
        <w:t xml:space="preserve"> </w:t>
      </w:r>
      <w:r w:rsidRPr="000E513A">
        <w:rPr>
          <w:rFonts w:ascii="Arial" w:hAnsi="Arial" w:cs="Arial"/>
          <w:sz w:val="18"/>
          <w:szCs w:val="18"/>
        </w:rPr>
        <w:t>la</w:t>
      </w:r>
      <w:r w:rsidRPr="000E513A">
        <w:rPr>
          <w:rFonts w:ascii="Arial" w:hAnsi="Arial" w:cs="Arial"/>
          <w:spacing w:val="33"/>
          <w:sz w:val="18"/>
          <w:szCs w:val="18"/>
        </w:rPr>
        <w:t xml:space="preserve"> </w:t>
      </w:r>
      <w:r w:rsidRPr="000E513A">
        <w:rPr>
          <w:rFonts w:ascii="Arial" w:hAnsi="Arial" w:cs="Arial"/>
          <w:sz w:val="18"/>
          <w:szCs w:val="18"/>
        </w:rPr>
        <w:t>sección</w:t>
      </w:r>
      <w:r w:rsidRPr="000E513A">
        <w:rPr>
          <w:rFonts w:ascii="Arial" w:hAnsi="Arial" w:cs="Arial"/>
          <w:spacing w:val="31"/>
          <w:sz w:val="18"/>
          <w:szCs w:val="18"/>
        </w:rPr>
        <w:t xml:space="preserve"> </w:t>
      </w:r>
      <w:r w:rsidRPr="000E513A">
        <w:rPr>
          <w:rFonts w:ascii="Arial" w:hAnsi="Arial" w:cs="Arial"/>
          <w:sz w:val="18"/>
          <w:szCs w:val="18"/>
        </w:rPr>
        <w:t>de difusión al público en</w:t>
      </w:r>
      <w:r w:rsidRPr="000E513A">
        <w:rPr>
          <w:rFonts w:ascii="Arial" w:hAnsi="Arial" w:cs="Arial"/>
          <w:spacing w:val="-4"/>
          <w:sz w:val="18"/>
          <w:szCs w:val="18"/>
        </w:rPr>
        <w:t xml:space="preserve"> </w:t>
      </w:r>
      <w:r w:rsidRPr="000E513A">
        <w:rPr>
          <w:rFonts w:ascii="Arial" w:hAnsi="Arial" w:cs="Arial"/>
          <w:sz w:val="18"/>
          <w:szCs w:val="18"/>
        </w:rPr>
        <w:t>general.</w:t>
      </w:r>
    </w:p>
    <w:p w14:paraId="691EDFE8" w14:textId="77777777" w:rsidR="006C1813" w:rsidRPr="009B7897" w:rsidRDefault="006C1813" w:rsidP="006C1813">
      <w:pPr>
        <w:spacing w:before="1"/>
        <w:rPr>
          <w:rFonts w:ascii="Arial" w:eastAsia="Arial" w:hAnsi="Arial" w:cs="Arial"/>
          <w:sz w:val="10"/>
          <w:szCs w:val="10"/>
        </w:rPr>
      </w:pPr>
    </w:p>
    <w:p w14:paraId="6080B14E" w14:textId="77777777" w:rsidR="006C1813" w:rsidRPr="000E513A" w:rsidRDefault="006C1813" w:rsidP="00E96A22">
      <w:pPr>
        <w:pStyle w:val="Prrafodelista"/>
        <w:numPr>
          <w:ilvl w:val="0"/>
          <w:numId w:val="73"/>
        </w:numPr>
        <w:tabs>
          <w:tab w:val="left" w:pos="918"/>
        </w:tabs>
        <w:ind w:right="116" w:firstLine="288"/>
        <w:contextualSpacing w:val="0"/>
        <w:jc w:val="both"/>
        <w:rPr>
          <w:rFonts w:ascii="Arial" w:eastAsia="Arial" w:hAnsi="Arial" w:cs="Arial"/>
          <w:sz w:val="18"/>
          <w:szCs w:val="18"/>
        </w:rPr>
      </w:pPr>
      <w:r w:rsidRPr="000E513A">
        <w:rPr>
          <w:rFonts w:ascii="Arial" w:hAnsi="Arial" w:cs="Arial"/>
          <w:sz w:val="18"/>
          <w:szCs w:val="18"/>
        </w:rPr>
        <w:t>El Operador que permita la recepción de proposiciones en</w:t>
      </w:r>
      <w:r w:rsidRPr="000E513A">
        <w:rPr>
          <w:rFonts w:ascii="Arial" w:hAnsi="Arial" w:cs="Arial"/>
          <w:spacing w:val="50"/>
          <w:sz w:val="18"/>
          <w:szCs w:val="18"/>
        </w:rPr>
        <w:t xml:space="preserve"> </w:t>
      </w:r>
      <w:r w:rsidRPr="000E513A">
        <w:rPr>
          <w:rFonts w:ascii="Arial" w:hAnsi="Arial" w:cs="Arial"/>
          <w:sz w:val="18"/>
          <w:szCs w:val="18"/>
        </w:rPr>
        <w:t>forma documental y por escrito durante un procedimiento de contratación mixto,</w:t>
      </w:r>
      <w:r w:rsidRPr="000E513A">
        <w:rPr>
          <w:rFonts w:ascii="Arial" w:hAnsi="Arial" w:cs="Arial"/>
          <w:spacing w:val="39"/>
          <w:sz w:val="18"/>
          <w:szCs w:val="18"/>
        </w:rPr>
        <w:t xml:space="preserve"> </w:t>
      </w:r>
      <w:r w:rsidRPr="000E513A">
        <w:rPr>
          <w:rFonts w:ascii="Arial" w:hAnsi="Arial" w:cs="Arial"/>
          <w:sz w:val="18"/>
          <w:szCs w:val="18"/>
        </w:rPr>
        <w:t>deberá incorporar</w:t>
      </w:r>
      <w:r w:rsidRPr="000E513A">
        <w:rPr>
          <w:rFonts w:ascii="Arial" w:hAnsi="Arial" w:cs="Arial"/>
          <w:spacing w:val="50"/>
          <w:sz w:val="18"/>
          <w:szCs w:val="18"/>
        </w:rPr>
        <w:t xml:space="preserve"> </w:t>
      </w:r>
      <w:r w:rsidRPr="000E513A">
        <w:rPr>
          <w:rFonts w:ascii="Arial" w:hAnsi="Arial" w:cs="Arial"/>
          <w:sz w:val="18"/>
          <w:szCs w:val="18"/>
        </w:rPr>
        <w:t>dicha</w:t>
      </w:r>
      <w:r w:rsidRPr="000E513A">
        <w:rPr>
          <w:rFonts w:ascii="Arial" w:hAnsi="Arial" w:cs="Arial"/>
          <w:spacing w:val="52"/>
          <w:sz w:val="18"/>
          <w:szCs w:val="18"/>
        </w:rPr>
        <w:t xml:space="preserve"> </w:t>
      </w:r>
      <w:r w:rsidRPr="000E513A">
        <w:rPr>
          <w:rFonts w:ascii="Arial" w:hAnsi="Arial" w:cs="Arial"/>
          <w:sz w:val="18"/>
          <w:szCs w:val="18"/>
        </w:rPr>
        <w:t>información</w:t>
      </w:r>
      <w:r w:rsidRPr="000E513A">
        <w:rPr>
          <w:rFonts w:ascii="Arial" w:hAnsi="Arial" w:cs="Arial"/>
          <w:spacing w:val="52"/>
          <w:sz w:val="18"/>
          <w:szCs w:val="18"/>
        </w:rPr>
        <w:t xml:space="preserve"> </w:t>
      </w:r>
      <w:r w:rsidRPr="000E513A">
        <w:rPr>
          <w:rFonts w:ascii="Arial" w:hAnsi="Arial" w:cs="Arial"/>
          <w:sz w:val="18"/>
          <w:szCs w:val="18"/>
        </w:rPr>
        <w:t>a</w:t>
      </w:r>
      <w:r w:rsidRPr="000E513A">
        <w:rPr>
          <w:rFonts w:ascii="Arial" w:hAnsi="Arial" w:cs="Arial"/>
          <w:spacing w:val="52"/>
          <w:sz w:val="18"/>
          <w:szCs w:val="18"/>
        </w:rPr>
        <w:t xml:space="preserve"> </w:t>
      </w:r>
      <w:r w:rsidRPr="000E513A">
        <w:rPr>
          <w:rFonts w:ascii="Arial" w:hAnsi="Arial" w:cs="Arial"/>
          <w:sz w:val="18"/>
          <w:szCs w:val="18"/>
        </w:rPr>
        <w:t>CompraINE,</w:t>
      </w:r>
      <w:r w:rsidRPr="000E513A">
        <w:rPr>
          <w:rFonts w:ascii="Arial" w:hAnsi="Arial" w:cs="Arial"/>
          <w:spacing w:val="52"/>
          <w:sz w:val="18"/>
          <w:szCs w:val="18"/>
        </w:rPr>
        <w:t xml:space="preserve"> </w:t>
      </w:r>
      <w:r w:rsidRPr="000E513A">
        <w:rPr>
          <w:rFonts w:ascii="Arial" w:hAnsi="Arial" w:cs="Arial"/>
          <w:sz w:val="18"/>
          <w:szCs w:val="18"/>
        </w:rPr>
        <w:t>utilizando</w:t>
      </w:r>
      <w:r w:rsidRPr="000E513A">
        <w:rPr>
          <w:rFonts w:ascii="Arial" w:hAnsi="Arial" w:cs="Arial"/>
          <w:spacing w:val="52"/>
          <w:sz w:val="18"/>
          <w:szCs w:val="18"/>
        </w:rPr>
        <w:t xml:space="preserve"> </w:t>
      </w:r>
      <w:r w:rsidRPr="000E513A">
        <w:rPr>
          <w:rFonts w:ascii="Arial" w:hAnsi="Arial" w:cs="Arial"/>
          <w:sz w:val="18"/>
          <w:szCs w:val="18"/>
        </w:rPr>
        <w:t>al</w:t>
      </w:r>
      <w:r w:rsidRPr="000E513A">
        <w:rPr>
          <w:rFonts w:ascii="Arial" w:hAnsi="Arial" w:cs="Arial"/>
          <w:spacing w:val="50"/>
          <w:sz w:val="18"/>
          <w:szCs w:val="18"/>
        </w:rPr>
        <w:t xml:space="preserve"> </w:t>
      </w:r>
      <w:r w:rsidRPr="000E513A">
        <w:rPr>
          <w:rFonts w:ascii="Arial" w:hAnsi="Arial" w:cs="Arial"/>
          <w:sz w:val="18"/>
          <w:szCs w:val="18"/>
        </w:rPr>
        <w:t>efecto</w:t>
      </w:r>
      <w:r w:rsidRPr="000E513A">
        <w:rPr>
          <w:rFonts w:ascii="Arial" w:hAnsi="Arial" w:cs="Arial"/>
          <w:spacing w:val="52"/>
          <w:sz w:val="18"/>
          <w:szCs w:val="18"/>
        </w:rPr>
        <w:t xml:space="preserve"> </w:t>
      </w:r>
      <w:r w:rsidRPr="000E513A">
        <w:rPr>
          <w:rFonts w:ascii="Arial" w:hAnsi="Arial" w:cs="Arial"/>
          <w:sz w:val="18"/>
          <w:szCs w:val="18"/>
        </w:rPr>
        <w:t>la</w:t>
      </w:r>
      <w:r w:rsidRPr="000E513A">
        <w:rPr>
          <w:rFonts w:ascii="Arial" w:hAnsi="Arial" w:cs="Arial"/>
          <w:spacing w:val="51"/>
          <w:sz w:val="18"/>
          <w:szCs w:val="18"/>
        </w:rPr>
        <w:t xml:space="preserve"> </w:t>
      </w:r>
      <w:r w:rsidRPr="000E513A">
        <w:rPr>
          <w:rFonts w:ascii="Arial" w:hAnsi="Arial" w:cs="Arial"/>
          <w:sz w:val="18"/>
          <w:szCs w:val="18"/>
        </w:rPr>
        <w:t>guía</w:t>
      </w:r>
      <w:r w:rsidRPr="000E513A">
        <w:rPr>
          <w:rFonts w:ascii="Arial" w:hAnsi="Arial" w:cs="Arial"/>
          <w:spacing w:val="54"/>
          <w:sz w:val="18"/>
          <w:szCs w:val="18"/>
        </w:rPr>
        <w:t xml:space="preserve"> </w:t>
      </w:r>
      <w:r w:rsidRPr="000E513A">
        <w:rPr>
          <w:rFonts w:ascii="Arial" w:hAnsi="Arial" w:cs="Arial"/>
          <w:sz w:val="18"/>
          <w:szCs w:val="18"/>
        </w:rPr>
        <w:t>que</w:t>
      </w:r>
      <w:r w:rsidRPr="000E513A">
        <w:rPr>
          <w:rFonts w:ascii="Arial" w:hAnsi="Arial" w:cs="Arial"/>
          <w:spacing w:val="52"/>
          <w:sz w:val="18"/>
          <w:szCs w:val="18"/>
        </w:rPr>
        <w:t xml:space="preserve"> </w:t>
      </w:r>
      <w:r w:rsidRPr="000E513A">
        <w:rPr>
          <w:rFonts w:ascii="Arial" w:hAnsi="Arial" w:cs="Arial"/>
          <w:sz w:val="18"/>
          <w:szCs w:val="18"/>
        </w:rPr>
        <w:t>se encuentra disponible en el propio sistema, con objeto de analizar</w:t>
      </w:r>
      <w:r w:rsidRPr="000E513A">
        <w:rPr>
          <w:rFonts w:ascii="Arial" w:hAnsi="Arial" w:cs="Arial"/>
          <w:spacing w:val="43"/>
          <w:sz w:val="18"/>
          <w:szCs w:val="18"/>
        </w:rPr>
        <w:t xml:space="preserve"> </w:t>
      </w:r>
      <w:r w:rsidRPr="000E513A">
        <w:rPr>
          <w:rFonts w:ascii="Arial" w:hAnsi="Arial" w:cs="Arial"/>
          <w:sz w:val="18"/>
          <w:szCs w:val="18"/>
        </w:rPr>
        <w:t>el comportamiento de las contrataciones</w:t>
      </w:r>
      <w:r w:rsidRPr="000E513A">
        <w:rPr>
          <w:rFonts w:ascii="Arial" w:hAnsi="Arial" w:cs="Arial"/>
          <w:spacing w:val="-5"/>
          <w:sz w:val="18"/>
          <w:szCs w:val="18"/>
        </w:rPr>
        <w:t xml:space="preserve"> </w:t>
      </w:r>
      <w:r w:rsidRPr="000E513A">
        <w:rPr>
          <w:rFonts w:ascii="Arial" w:hAnsi="Arial" w:cs="Arial"/>
          <w:sz w:val="18"/>
          <w:szCs w:val="18"/>
        </w:rPr>
        <w:t>públicas.</w:t>
      </w:r>
    </w:p>
    <w:p w14:paraId="441ED800" w14:textId="77777777" w:rsidR="006C1813" w:rsidRPr="009B7897" w:rsidRDefault="006C1813" w:rsidP="006C1813">
      <w:pPr>
        <w:rPr>
          <w:rFonts w:ascii="Arial" w:eastAsia="Arial" w:hAnsi="Arial" w:cs="Arial"/>
          <w:sz w:val="10"/>
          <w:szCs w:val="10"/>
        </w:rPr>
      </w:pPr>
    </w:p>
    <w:p w14:paraId="6E514998" w14:textId="77777777" w:rsidR="006C1813" w:rsidRPr="000E513A" w:rsidRDefault="006C1813" w:rsidP="006C1813">
      <w:pPr>
        <w:pStyle w:val="Textoindependiente"/>
        <w:ind w:right="125"/>
        <w:rPr>
          <w:rFonts w:cs="Arial"/>
          <w:sz w:val="18"/>
          <w:szCs w:val="18"/>
        </w:rPr>
      </w:pPr>
      <w:r w:rsidRPr="000E513A">
        <w:rPr>
          <w:rFonts w:cs="Arial"/>
          <w:sz w:val="18"/>
          <w:szCs w:val="18"/>
        </w:rPr>
        <w:t>La información generada por cualquier Operador en CompraINE, será</w:t>
      </w:r>
      <w:r w:rsidRPr="000E513A">
        <w:rPr>
          <w:rFonts w:cs="Arial"/>
          <w:spacing w:val="-12"/>
          <w:sz w:val="18"/>
          <w:szCs w:val="18"/>
        </w:rPr>
        <w:t xml:space="preserve"> </w:t>
      </w:r>
      <w:r w:rsidRPr="000E513A">
        <w:rPr>
          <w:rFonts w:cs="Arial"/>
          <w:sz w:val="18"/>
          <w:szCs w:val="18"/>
        </w:rPr>
        <w:t>considerada documento público en términos del Código Federal de Procedimientos Civiles,</w:t>
      </w:r>
      <w:r w:rsidRPr="000E513A">
        <w:rPr>
          <w:rFonts w:cs="Arial"/>
          <w:spacing w:val="1"/>
          <w:sz w:val="18"/>
          <w:szCs w:val="18"/>
        </w:rPr>
        <w:t xml:space="preserve"> </w:t>
      </w:r>
      <w:r w:rsidRPr="000E513A">
        <w:rPr>
          <w:rFonts w:cs="Arial"/>
          <w:sz w:val="18"/>
          <w:szCs w:val="18"/>
        </w:rPr>
        <w:t>por lo que su reproducción a través de dicho sistema tendrá pleno valor</w:t>
      </w:r>
      <w:r w:rsidRPr="000E513A">
        <w:rPr>
          <w:rFonts w:cs="Arial"/>
          <w:spacing w:val="-16"/>
          <w:sz w:val="18"/>
          <w:szCs w:val="18"/>
        </w:rPr>
        <w:t xml:space="preserve"> </w:t>
      </w:r>
      <w:r w:rsidRPr="000E513A">
        <w:rPr>
          <w:rFonts w:cs="Arial"/>
          <w:sz w:val="18"/>
          <w:szCs w:val="18"/>
        </w:rPr>
        <w:t>probatorio.</w:t>
      </w:r>
    </w:p>
    <w:p w14:paraId="3F814501" w14:textId="77777777" w:rsidR="006C1813" w:rsidRPr="009B7897" w:rsidRDefault="006C1813" w:rsidP="006C1813">
      <w:pPr>
        <w:rPr>
          <w:rFonts w:ascii="Arial" w:eastAsia="Arial" w:hAnsi="Arial" w:cs="Arial"/>
          <w:sz w:val="10"/>
          <w:szCs w:val="10"/>
        </w:rPr>
      </w:pPr>
    </w:p>
    <w:p w14:paraId="5D4109B5" w14:textId="77777777" w:rsidR="006C1813" w:rsidRPr="000E513A" w:rsidRDefault="006C1813" w:rsidP="00E96A22">
      <w:pPr>
        <w:pStyle w:val="Prrafodelista"/>
        <w:numPr>
          <w:ilvl w:val="0"/>
          <w:numId w:val="73"/>
        </w:numPr>
        <w:tabs>
          <w:tab w:val="left" w:pos="964"/>
        </w:tabs>
        <w:ind w:right="117" w:firstLine="288"/>
        <w:contextualSpacing w:val="0"/>
        <w:jc w:val="both"/>
        <w:rPr>
          <w:rFonts w:ascii="Arial" w:eastAsia="Arial" w:hAnsi="Arial" w:cs="Arial"/>
          <w:sz w:val="18"/>
          <w:szCs w:val="18"/>
        </w:rPr>
      </w:pPr>
      <w:r w:rsidRPr="000E513A">
        <w:rPr>
          <w:rFonts w:ascii="Arial" w:hAnsi="Arial" w:cs="Arial"/>
          <w:sz w:val="18"/>
          <w:szCs w:val="18"/>
        </w:rPr>
        <w:t>CompraINE cuenta con el CUC, el cual permitirá, entre</w:t>
      </w:r>
      <w:r w:rsidRPr="000E513A">
        <w:rPr>
          <w:rFonts w:ascii="Arial" w:hAnsi="Arial" w:cs="Arial"/>
          <w:spacing w:val="44"/>
          <w:sz w:val="18"/>
          <w:szCs w:val="18"/>
        </w:rPr>
        <w:t xml:space="preserve"> </w:t>
      </w:r>
      <w:r w:rsidRPr="000E513A">
        <w:rPr>
          <w:rFonts w:ascii="Arial" w:hAnsi="Arial" w:cs="Arial"/>
          <w:sz w:val="18"/>
          <w:szCs w:val="18"/>
        </w:rPr>
        <w:t>otras funcionalidades, optimizar el análisis de la información relativa a los</w:t>
      </w:r>
      <w:r w:rsidRPr="000E513A">
        <w:rPr>
          <w:rFonts w:ascii="Arial" w:hAnsi="Arial" w:cs="Arial"/>
          <w:spacing w:val="31"/>
          <w:sz w:val="18"/>
          <w:szCs w:val="18"/>
        </w:rPr>
        <w:t xml:space="preserve"> </w:t>
      </w:r>
      <w:r w:rsidRPr="000E513A">
        <w:rPr>
          <w:rFonts w:ascii="Arial" w:hAnsi="Arial" w:cs="Arial"/>
          <w:sz w:val="18"/>
          <w:szCs w:val="18"/>
        </w:rPr>
        <w:t>bienes, servicios, obras públicas y servicios relacionados con las mismas que</w:t>
      </w:r>
      <w:r w:rsidRPr="000E513A">
        <w:rPr>
          <w:rFonts w:ascii="Arial" w:hAnsi="Arial" w:cs="Arial"/>
          <w:spacing w:val="61"/>
          <w:sz w:val="18"/>
          <w:szCs w:val="18"/>
        </w:rPr>
        <w:t xml:space="preserve"> </w:t>
      </w:r>
      <w:r w:rsidRPr="000E513A">
        <w:rPr>
          <w:rFonts w:ascii="Arial" w:hAnsi="Arial" w:cs="Arial"/>
          <w:sz w:val="18"/>
          <w:szCs w:val="18"/>
        </w:rPr>
        <w:t>contratan las áreas compradoras en Oficinas Centrales, Órganos Delegacionales</w:t>
      </w:r>
      <w:r w:rsidRPr="000E513A">
        <w:rPr>
          <w:rFonts w:ascii="Arial" w:hAnsi="Arial" w:cs="Arial"/>
          <w:spacing w:val="6"/>
          <w:sz w:val="18"/>
          <w:szCs w:val="18"/>
        </w:rPr>
        <w:t xml:space="preserve"> </w:t>
      </w:r>
      <w:r w:rsidRPr="000E513A">
        <w:rPr>
          <w:rFonts w:ascii="Arial" w:hAnsi="Arial" w:cs="Arial"/>
          <w:sz w:val="18"/>
          <w:szCs w:val="18"/>
        </w:rPr>
        <w:t>y Subdelegacionales. El CUC será utilizado</w:t>
      </w:r>
      <w:r w:rsidRPr="000E513A">
        <w:rPr>
          <w:rFonts w:ascii="Arial" w:hAnsi="Arial" w:cs="Arial"/>
          <w:spacing w:val="-6"/>
          <w:sz w:val="18"/>
          <w:szCs w:val="18"/>
        </w:rPr>
        <w:t xml:space="preserve"> </w:t>
      </w:r>
      <w:r w:rsidRPr="000E513A">
        <w:rPr>
          <w:rFonts w:ascii="Arial" w:hAnsi="Arial" w:cs="Arial"/>
          <w:sz w:val="18"/>
          <w:szCs w:val="18"/>
        </w:rPr>
        <w:t>por:</w:t>
      </w:r>
    </w:p>
    <w:p w14:paraId="231E567F" w14:textId="77777777" w:rsidR="006C1813" w:rsidRPr="009B7897" w:rsidRDefault="006C1813" w:rsidP="006C1813">
      <w:pPr>
        <w:rPr>
          <w:rFonts w:ascii="Arial" w:eastAsia="Arial" w:hAnsi="Arial" w:cs="Arial"/>
          <w:sz w:val="10"/>
          <w:szCs w:val="10"/>
        </w:rPr>
      </w:pPr>
    </w:p>
    <w:p w14:paraId="5DE915A2" w14:textId="77777777" w:rsidR="006C1813" w:rsidRPr="000E513A" w:rsidRDefault="006C1813" w:rsidP="00E96A22">
      <w:pPr>
        <w:pStyle w:val="Prrafodelista"/>
        <w:numPr>
          <w:ilvl w:val="1"/>
          <w:numId w:val="73"/>
        </w:numPr>
        <w:tabs>
          <w:tab w:val="left" w:pos="1235"/>
        </w:tabs>
        <w:ind w:right="121" w:hanging="566"/>
        <w:contextualSpacing w:val="0"/>
        <w:jc w:val="both"/>
        <w:rPr>
          <w:rFonts w:ascii="Arial" w:eastAsia="Arial" w:hAnsi="Arial" w:cs="Arial"/>
          <w:sz w:val="18"/>
          <w:szCs w:val="18"/>
        </w:rPr>
      </w:pPr>
      <w:r w:rsidRPr="000E513A">
        <w:rPr>
          <w:rFonts w:ascii="Arial" w:hAnsi="Arial" w:cs="Arial"/>
          <w:sz w:val="18"/>
          <w:szCs w:val="18"/>
        </w:rPr>
        <w:t>Los potenciales licitantes, al momento en que se registren en</w:t>
      </w:r>
      <w:r w:rsidRPr="000E513A">
        <w:rPr>
          <w:rFonts w:ascii="Arial" w:hAnsi="Arial" w:cs="Arial"/>
          <w:spacing w:val="51"/>
          <w:sz w:val="18"/>
          <w:szCs w:val="18"/>
        </w:rPr>
        <w:t xml:space="preserve"> </w:t>
      </w:r>
      <w:r w:rsidRPr="000E513A">
        <w:rPr>
          <w:rFonts w:ascii="Arial" w:hAnsi="Arial" w:cs="Arial"/>
          <w:sz w:val="18"/>
          <w:szCs w:val="18"/>
        </w:rPr>
        <w:t>la plataforma para clasificar los bienes, obras o servicios de</w:t>
      </w:r>
      <w:r w:rsidRPr="000E513A">
        <w:rPr>
          <w:rFonts w:ascii="Arial" w:hAnsi="Arial" w:cs="Arial"/>
          <w:spacing w:val="2"/>
          <w:sz w:val="18"/>
          <w:szCs w:val="18"/>
        </w:rPr>
        <w:t xml:space="preserve"> </w:t>
      </w:r>
      <w:r w:rsidRPr="000E513A">
        <w:rPr>
          <w:rFonts w:ascii="Arial" w:hAnsi="Arial" w:cs="Arial"/>
          <w:sz w:val="18"/>
          <w:szCs w:val="18"/>
        </w:rPr>
        <w:t>su especialidad,</w:t>
      </w:r>
      <w:r w:rsidRPr="000E513A">
        <w:rPr>
          <w:rFonts w:ascii="Arial" w:hAnsi="Arial" w:cs="Arial"/>
          <w:spacing w:val="-1"/>
          <w:sz w:val="18"/>
          <w:szCs w:val="18"/>
        </w:rPr>
        <w:t xml:space="preserve"> </w:t>
      </w:r>
      <w:r w:rsidRPr="000E513A">
        <w:rPr>
          <w:rFonts w:ascii="Arial" w:hAnsi="Arial" w:cs="Arial"/>
          <w:sz w:val="18"/>
          <w:szCs w:val="18"/>
        </w:rPr>
        <w:t>y</w:t>
      </w:r>
    </w:p>
    <w:p w14:paraId="51EFDD57" w14:textId="77777777" w:rsidR="006C1813" w:rsidRPr="000E513A" w:rsidRDefault="006C1813" w:rsidP="006C1813">
      <w:pPr>
        <w:rPr>
          <w:rFonts w:ascii="Arial" w:eastAsia="Arial" w:hAnsi="Arial" w:cs="Arial"/>
          <w:sz w:val="18"/>
          <w:szCs w:val="18"/>
        </w:rPr>
      </w:pPr>
    </w:p>
    <w:p w14:paraId="7A0B2540" w14:textId="77777777" w:rsidR="006C1813" w:rsidRPr="009B7897" w:rsidRDefault="006C1813" w:rsidP="006C1813">
      <w:pPr>
        <w:spacing w:before="10"/>
        <w:rPr>
          <w:rFonts w:ascii="Arial" w:eastAsia="Arial" w:hAnsi="Arial" w:cs="Arial"/>
          <w:sz w:val="10"/>
          <w:szCs w:val="10"/>
        </w:rPr>
      </w:pPr>
    </w:p>
    <w:p w14:paraId="18A0EF81" w14:textId="77777777" w:rsidR="006C1813" w:rsidRPr="000E513A" w:rsidRDefault="006C1813" w:rsidP="00E96A22">
      <w:pPr>
        <w:pStyle w:val="Prrafodelista"/>
        <w:numPr>
          <w:ilvl w:val="1"/>
          <w:numId w:val="73"/>
        </w:numPr>
        <w:tabs>
          <w:tab w:val="left" w:pos="1235"/>
        </w:tabs>
        <w:ind w:right="123" w:hanging="566"/>
        <w:contextualSpacing w:val="0"/>
        <w:jc w:val="both"/>
        <w:rPr>
          <w:rFonts w:ascii="Arial" w:eastAsia="Arial" w:hAnsi="Arial" w:cs="Arial"/>
          <w:sz w:val="18"/>
          <w:szCs w:val="18"/>
        </w:rPr>
      </w:pPr>
      <w:r w:rsidRPr="000E513A">
        <w:rPr>
          <w:rFonts w:ascii="Arial" w:hAnsi="Arial" w:cs="Arial"/>
          <w:sz w:val="18"/>
          <w:szCs w:val="18"/>
        </w:rPr>
        <w:t>Las áreas compradoras, al configurar cada expediente de contratación</w:t>
      </w:r>
      <w:r w:rsidRPr="000E513A">
        <w:rPr>
          <w:rFonts w:ascii="Arial" w:hAnsi="Arial" w:cs="Arial"/>
          <w:spacing w:val="-18"/>
          <w:sz w:val="18"/>
          <w:szCs w:val="18"/>
        </w:rPr>
        <w:t xml:space="preserve"> </w:t>
      </w:r>
      <w:r w:rsidRPr="000E513A">
        <w:rPr>
          <w:rFonts w:ascii="Arial" w:hAnsi="Arial" w:cs="Arial"/>
          <w:sz w:val="18"/>
          <w:szCs w:val="18"/>
        </w:rPr>
        <w:t>y durante la captura de los datos relevantes del</w:t>
      </w:r>
      <w:r w:rsidRPr="000E513A">
        <w:rPr>
          <w:rFonts w:ascii="Arial" w:hAnsi="Arial" w:cs="Arial"/>
          <w:spacing w:val="-5"/>
          <w:sz w:val="18"/>
          <w:szCs w:val="18"/>
        </w:rPr>
        <w:t xml:space="preserve"> </w:t>
      </w:r>
      <w:r w:rsidRPr="000E513A">
        <w:rPr>
          <w:rFonts w:ascii="Arial" w:hAnsi="Arial" w:cs="Arial"/>
          <w:sz w:val="18"/>
          <w:szCs w:val="18"/>
        </w:rPr>
        <w:t>contrato.</w:t>
      </w:r>
    </w:p>
    <w:p w14:paraId="7110E706" w14:textId="77777777" w:rsidR="006C1813" w:rsidRPr="009B7897" w:rsidRDefault="006C1813" w:rsidP="006C1813">
      <w:pPr>
        <w:spacing w:before="1"/>
        <w:rPr>
          <w:rFonts w:ascii="Arial" w:eastAsia="Arial" w:hAnsi="Arial" w:cs="Arial"/>
          <w:sz w:val="10"/>
          <w:szCs w:val="10"/>
        </w:rPr>
      </w:pPr>
    </w:p>
    <w:p w14:paraId="307BD61B" w14:textId="77777777" w:rsidR="006C1813" w:rsidRPr="000E513A" w:rsidRDefault="006C1813" w:rsidP="006C1813">
      <w:pPr>
        <w:pStyle w:val="Textoindependiente"/>
        <w:ind w:right="116" w:firstLine="288"/>
        <w:rPr>
          <w:rFonts w:cs="Arial"/>
          <w:sz w:val="18"/>
          <w:szCs w:val="18"/>
        </w:rPr>
      </w:pPr>
      <w:r w:rsidRPr="000E513A">
        <w:rPr>
          <w:rFonts w:cs="Arial"/>
          <w:b/>
          <w:sz w:val="18"/>
          <w:szCs w:val="18"/>
        </w:rPr>
        <w:t xml:space="preserve">28.- </w:t>
      </w:r>
      <w:r w:rsidRPr="000E513A">
        <w:rPr>
          <w:rFonts w:cs="Arial"/>
          <w:sz w:val="18"/>
          <w:szCs w:val="18"/>
        </w:rPr>
        <w:t>Los Operadores recabarán de los licitantes su aceptación de que</w:t>
      </w:r>
      <w:r w:rsidRPr="000E513A">
        <w:rPr>
          <w:rFonts w:cs="Arial"/>
          <w:spacing w:val="61"/>
          <w:sz w:val="18"/>
          <w:szCs w:val="18"/>
        </w:rPr>
        <w:t xml:space="preserve"> </w:t>
      </w:r>
      <w:r w:rsidRPr="000E513A">
        <w:rPr>
          <w:rFonts w:cs="Arial"/>
          <w:sz w:val="18"/>
          <w:szCs w:val="18"/>
        </w:rPr>
        <w:t>se tendrán como no presentadas sus proposiciones y, en su caso, la</w:t>
      </w:r>
      <w:r w:rsidRPr="000E513A">
        <w:rPr>
          <w:rFonts w:cs="Arial"/>
          <w:spacing w:val="9"/>
          <w:sz w:val="18"/>
          <w:szCs w:val="18"/>
        </w:rPr>
        <w:t xml:space="preserve"> </w:t>
      </w:r>
      <w:r w:rsidRPr="000E513A">
        <w:rPr>
          <w:rFonts w:cs="Arial"/>
          <w:sz w:val="18"/>
          <w:szCs w:val="18"/>
        </w:rPr>
        <w:t>documentación requerida</w:t>
      </w:r>
      <w:r w:rsidRPr="000E513A">
        <w:rPr>
          <w:rFonts w:cs="Arial"/>
          <w:spacing w:val="58"/>
          <w:sz w:val="18"/>
          <w:szCs w:val="18"/>
        </w:rPr>
        <w:t xml:space="preserve"> </w:t>
      </w:r>
      <w:r w:rsidRPr="000E513A">
        <w:rPr>
          <w:rFonts w:cs="Arial"/>
          <w:sz w:val="18"/>
          <w:szCs w:val="18"/>
        </w:rPr>
        <w:t>por</w:t>
      </w:r>
      <w:r w:rsidRPr="000E513A">
        <w:rPr>
          <w:rFonts w:cs="Arial"/>
          <w:spacing w:val="56"/>
          <w:sz w:val="18"/>
          <w:szCs w:val="18"/>
        </w:rPr>
        <w:t xml:space="preserve"> </w:t>
      </w:r>
      <w:r w:rsidRPr="000E513A">
        <w:rPr>
          <w:rFonts w:cs="Arial"/>
          <w:sz w:val="18"/>
          <w:szCs w:val="18"/>
        </w:rPr>
        <w:t>el</w:t>
      </w:r>
      <w:r w:rsidRPr="000E513A">
        <w:rPr>
          <w:rFonts w:cs="Arial"/>
          <w:spacing w:val="54"/>
          <w:sz w:val="18"/>
          <w:szCs w:val="18"/>
        </w:rPr>
        <w:t xml:space="preserve"> </w:t>
      </w:r>
      <w:r w:rsidRPr="000E513A">
        <w:rPr>
          <w:rFonts w:cs="Arial"/>
          <w:sz w:val="18"/>
          <w:szCs w:val="18"/>
        </w:rPr>
        <w:t>área</w:t>
      </w:r>
      <w:r w:rsidRPr="000E513A">
        <w:rPr>
          <w:rFonts w:cs="Arial"/>
          <w:spacing w:val="56"/>
          <w:sz w:val="18"/>
          <w:szCs w:val="18"/>
        </w:rPr>
        <w:t xml:space="preserve"> </w:t>
      </w:r>
      <w:r w:rsidRPr="000E513A">
        <w:rPr>
          <w:rFonts w:cs="Arial"/>
          <w:sz w:val="18"/>
          <w:szCs w:val="18"/>
        </w:rPr>
        <w:t>compradora</w:t>
      </w:r>
      <w:r w:rsidRPr="000E513A">
        <w:rPr>
          <w:rFonts w:cs="Arial"/>
          <w:spacing w:val="61"/>
          <w:sz w:val="18"/>
          <w:szCs w:val="18"/>
        </w:rPr>
        <w:t xml:space="preserve"> </w:t>
      </w:r>
      <w:r w:rsidRPr="000E513A">
        <w:rPr>
          <w:rFonts w:cs="Arial"/>
          <w:sz w:val="18"/>
          <w:szCs w:val="18"/>
        </w:rPr>
        <w:t>cuando</w:t>
      </w:r>
      <w:r w:rsidRPr="000E513A">
        <w:rPr>
          <w:rFonts w:cs="Arial"/>
          <w:spacing w:val="53"/>
          <w:sz w:val="18"/>
          <w:szCs w:val="18"/>
        </w:rPr>
        <w:t xml:space="preserve"> </w:t>
      </w:r>
      <w:r w:rsidRPr="000E513A">
        <w:rPr>
          <w:rFonts w:cs="Arial"/>
          <w:sz w:val="18"/>
          <w:szCs w:val="18"/>
        </w:rPr>
        <w:t>el</w:t>
      </w:r>
      <w:r w:rsidRPr="000E513A">
        <w:rPr>
          <w:rFonts w:cs="Arial"/>
          <w:spacing w:val="57"/>
          <w:sz w:val="18"/>
          <w:szCs w:val="18"/>
        </w:rPr>
        <w:t xml:space="preserve"> </w:t>
      </w:r>
      <w:r w:rsidRPr="000E513A">
        <w:rPr>
          <w:rFonts w:cs="Arial"/>
          <w:sz w:val="18"/>
          <w:szCs w:val="18"/>
        </w:rPr>
        <w:t>archivo</w:t>
      </w:r>
      <w:r w:rsidRPr="000E513A">
        <w:rPr>
          <w:rFonts w:cs="Arial"/>
          <w:spacing w:val="58"/>
          <w:sz w:val="18"/>
          <w:szCs w:val="18"/>
        </w:rPr>
        <w:t xml:space="preserve"> </w:t>
      </w:r>
      <w:r w:rsidRPr="000E513A">
        <w:rPr>
          <w:rFonts w:cs="Arial"/>
          <w:sz w:val="18"/>
          <w:szCs w:val="18"/>
        </w:rPr>
        <w:t>electrónico</w:t>
      </w:r>
      <w:r w:rsidRPr="000E513A">
        <w:rPr>
          <w:rFonts w:cs="Arial"/>
          <w:spacing w:val="55"/>
          <w:sz w:val="18"/>
          <w:szCs w:val="18"/>
        </w:rPr>
        <w:t xml:space="preserve"> </w:t>
      </w:r>
      <w:r w:rsidRPr="000E513A">
        <w:rPr>
          <w:rFonts w:cs="Arial"/>
          <w:sz w:val="18"/>
          <w:szCs w:val="18"/>
        </w:rPr>
        <w:t>en</w:t>
      </w:r>
      <w:r w:rsidRPr="000E513A">
        <w:rPr>
          <w:rFonts w:cs="Arial"/>
          <w:spacing w:val="56"/>
          <w:sz w:val="18"/>
          <w:szCs w:val="18"/>
        </w:rPr>
        <w:t xml:space="preserve"> </w:t>
      </w:r>
      <w:r w:rsidRPr="000E513A">
        <w:rPr>
          <w:rFonts w:cs="Arial"/>
          <w:sz w:val="18"/>
          <w:szCs w:val="18"/>
        </w:rPr>
        <w:t>el</w:t>
      </w:r>
      <w:r w:rsidRPr="000E513A">
        <w:rPr>
          <w:rFonts w:cs="Arial"/>
          <w:spacing w:val="57"/>
          <w:sz w:val="18"/>
          <w:szCs w:val="18"/>
        </w:rPr>
        <w:t xml:space="preserve"> </w:t>
      </w:r>
      <w:r w:rsidRPr="000E513A">
        <w:rPr>
          <w:rFonts w:cs="Arial"/>
          <w:sz w:val="18"/>
          <w:szCs w:val="18"/>
        </w:rPr>
        <w:t>que</w:t>
      </w:r>
      <w:r w:rsidRPr="000E513A">
        <w:rPr>
          <w:rFonts w:cs="Arial"/>
          <w:spacing w:val="56"/>
          <w:sz w:val="18"/>
          <w:szCs w:val="18"/>
        </w:rPr>
        <w:t xml:space="preserve"> </w:t>
      </w:r>
      <w:r w:rsidRPr="000E513A">
        <w:rPr>
          <w:rFonts w:cs="Arial"/>
          <w:sz w:val="18"/>
          <w:szCs w:val="18"/>
        </w:rPr>
        <w:t>se contengan las proposiciones y/o demás documentación no pueda abrirse por</w:t>
      </w:r>
      <w:r w:rsidRPr="000E513A">
        <w:rPr>
          <w:rFonts w:cs="Arial"/>
          <w:spacing w:val="4"/>
          <w:sz w:val="18"/>
          <w:szCs w:val="18"/>
        </w:rPr>
        <w:t xml:space="preserve"> </w:t>
      </w:r>
      <w:r w:rsidRPr="000E513A">
        <w:rPr>
          <w:rFonts w:cs="Arial"/>
          <w:sz w:val="18"/>
          <w:szCs w:val="18"/>
        </w:rPr>
        <w:t>tener algún software malicioso o por cualquier otra causa ajena al</w:t>
      </w:r>
      <w:r w:rsidRPr="000E513A">
        <w:rPr>
          <w:rFonts w:cs="Arial"/>
          <w:spacing w:val="-19"/>
          <w:sz w:val="18"/>
          <w:szCs w:val="18"/>
        </w:rPr>
        <w:t xml:space="preserve"> </w:t>
      </w:r>
      <w:r w:rsidRPr="000E513A">
        <w:rPr>
          <w:rFonts w:cs="Arial"/>
          <w:sz w:val="18"/>
          <w:szCs w:val="18"/>
        </w:rPr>
        <w:t>INE.</w:t>
      </w:r>
    </w:p>
    <w:p w14:paraId="19D18647" w14:textId="77777777" w:rsidR="006C1813" w:rsidRPr="000E513A" w:rsidRDefault="006C1813" w:rsidP="006C1813">
      <w:pPr>
        <w:pStyle w:val="Textoindependiente"/>
        <w:spacing w:before="69"/>
        <w:ind w:right="118" w:firstLine="288"/>
        <w:rPr>
          <w:rFonts w:cs="Arial"/>
          <w:b/>
          <w:sz w:val="18"/>
          <w:szCs w:val="18"/>
        </w:rPr>
      </w:pPr>
    </w:p>
    <w:p w14:paraId="16191BAD" w14:textId="77777777" w:rsidR="006C1813" w:rsidRPr="000E513A" w:rsidRDefault="006C1813" w:rsidP="006C1813">
      <w:pPr>
        <w:pStyle w:val="Textoindependiente"/>
        <w:spacing w:before="69"/>
        <w:ind w:right="118" w:firstLine="288"/>
        <w:rPr>
          <w:rFonts w:cs="Arial"/>
          <w:sz w:val="18"/>
          <w:szCs w:val="18"/>
        </w:rPr>
      </w:pPr>
      <w:r w:rsidRPr="000E513A">
        <w:rPr>
          <w:rFonts w:cs="Arial"/>
          <w:b/>
          <w:sz w:val="18"/>
          <w:szCs w:val="18"/>
        </w:rPr>
        <w:lastRenderedPageBreak/>
        <w:t>29.-</w:t>
      </w:r>
      <w:r w:rsidRPr="000E513A">
        <w:rPr>
          <w:rFonts w:cs="Arial"/>
          <w:b/>
          <w:spacing w:val="43"/>
          <w:sz w:val="18"/>
          <w:szCs w:val="18"/>
        </w:rPr>
        <w:t xml:space="preserve"> </w:t>
      </w:r>
      <w:r w:rsidRPr="000E513A">
        <w:rPr>
          <w:rFonts w:cs="Arial"/>
          <w:sz w:val="18"/>
          <w:szCs w:val="18"/>
        </w:rPr>
        <w:t>Cuando</w:t>
      </w:r>
      <w:r w:rsidRPr="000E513A">
        <w:rPr>
          <w:rFonts w:cs="Arial"/>
          <w:spacing w:val="44"/>
          <w:sz w:val="18"/>
          <w:szCs w:val="18"/>
        </w:rPr>
        <w:t xml:space="preserve"> </w:t>
      </w:r>
      <w:r w:rsidRPr="000E513A">
        <w:rPr>
          <w:rFonts w:cs="Arial"/>
          <w:sz w:val="18"/>
          <w:szCs w:val="18"/>
        </w:rPr>
        <w:t>por</w:t>
      </w:r>
      <w:r w:rsidRPr="000E513A">
        <w:rPr>
          <w:rFonts w:cs="Arial"/>
          <w:spacing w:val="43"/>
          <w:sz w:val="18"/>
          <w:szCs w:val="18"/>
        </w:rPr>
        <w:t xml:space="preserve"> </w:t>
      </w:r>
      <w:r w:rsidRPr="000E513A">
        <w:rPr>
          <w:rFonts w:cs="Arial"/>
          <w:sz w:val="18"/>
          <w:szCs w:val="18"/>
        </w:rPr>
        <w:t>causas</w:t>
      </w:r>
      <w:r w:rsidRPr="000E513A">
        <w:rPr>
          <w:rFonts w:cs="Arial"/>
          <w:spacing w:val="44"/>
          <w:sz w:val="18"/>
          <w:szCs w:val="18"/>
        </w:rPr>
        <w:t xml:space="preserve"> </w:t>
      </w:r>
      <w:r w:rsidRPr="000E513A">
        <w:rPr>
          <w:rFonts w:cs="Arial"/>
          <w:sz w:val="18"/>
          <w:szCs w:val="18"/>
        </w:rPr>
        <w:t>ajenas</w:t>
      </w:r>
      <w:r w:rsidRPr="000E513A">
        <w:rPr>
          <w:rFonts w:cs="Arial"/>
          <w:spacing w:val="45"/>
          <w:sz w:val="18"/>
          <w:szCs w:val="18"/>
        </w:rPr>
        <w:t xml:space="preserve"> </w:t>
      </w:r>
      <w:r w:rsidRPr="000E513A">
        <w:rPr>
          <w:rFonts w:cs="Arial"/>
          <w:sz w:val="18"/>
          <w:szCs w:val="18"/>
        </w:rPr>
        <w:t>a</w:t>
      </w:r>
      <w:r w:rsidRPr="000E513A">
        <w:rPr>
          <w:rFonts w:cs="Arial"/>
          <w:spacing w:val="44"/>
          <w:sz w:val="18"/>
          <w:szCs w:val="18"/>
        </w:rPr>
        <w:t xml:space="preserve"> </w:t>
      </w:r>
      <w:r w:rsidRPr="000E513A">
        <w:rPr>
          <w:rFonts w:cs="Arial"/>
          <w:sz w:val="18"/>
          <w:szCs w:val="18"/>
        </w:rPr>
        <w:t>CompraINE</w:t>
      </w:r>
      <w:r w:rsidRPr="000E513A">
        <w:rPr>
          <w:rFonts w:cs="Arial"/>
          <w:spacing w:val="44"/>
          <w:sz w:val="18"/>
          <w:szCs w:val="18"/>
        </w:rPr>
        <w:t xml:space="preserve"> </w:t>
      </w:r>
      <w:r w:rsidRPr="000E513A">
        <w:rPr>
          <w:rFonts w:cs="Arial"/>
          <w:sz w:val="18"/>
          <w:szCs w:val="18"/>
        </w:rPr>
        <w:t>o</w:t>
      </w:r>
      <w:r w:rsidRPr="000E513A">
        <w:rPr>
          <w:rFonts w:cs="Arial"/>
          <w:spacing w:val="44"/>
          <w:sz w:val="18"/>
          <w:szCs w:val="18"/>
        </w:rPr>
        <w:t xml:space="preserve"> </w:t>
      </w:r>
      <w:r w:rsidRPr="000E513A">
        <w:rPr>
          <w:rFonts w:cs="Arial"/>
          <w:sz w:val="18"/>
          <w:szCs w:val="18"/>
        </w:rPr>
        <w:t>al</w:t>
      </w:r>
      <w:r w:rsidRPr="000E513A">
        <w:rPr>
          <w:rFonts w:cs="Arial"/>
          <w:spacing w:val="41"/>
          <w:sz w:val="18"/>
          <w:szCs w:val="18"/>
        </w:rPr>
        <w:t xml:space="preserve"> </w:t>
      </w:r>
      <w:r w:rsidRPr="000E513A">
        <w:rPr>
          <w:rFonts w:cs="Arial"/>
          <w:sz w:val="18"/>
          <w:szCs w:val="18"/>
        </w:rPr>
        <w:t>Operador</w:t>
      </w:r>
      <w:r w:rsidRPr="000E513A">
        <w:rPr>
          <w:rFonts w:cs="Arial"/>
          <w:spacing w:val="41"/>
          <w:sz w:val="18"/>
          <w:szCs w:val="18"/>
        </w:rPr>
        <w:t xml:space="preserve"> </w:t>
      </w:r>
      <w:r w:rsidRPr="000E513A">
        <w:rPr>
          <w:rFonts w:cs="Arial"/>
          <w:sz w:val="18"/>
          <w:szCs w:val="18"/>
        </w:rPr>
        <w:t>no</w:t>
      </w:r>
      <w:r w:rsidRPr="000E513A">
        <w:rPr>
          <w:rFonts w:cs="Arial"/>
          <w:spacing w:val="42"/>
          <w:sz w:val="18"/>
          <w:szCs w:val="18"/>
        </w:rPr>
        <w:t xml:space="preserve"> </w:t>
      </w:r>
      <w:r w:rsidRPr="000E513A">
        <w:rPr>
          <w:rFonts w:cs="Arial"/>
          <w:sz w:val="18"/>
          <w:szCs w:val="18"/>
        </w:rPr>
        <w:t>sea</w:t>
      </w:r>
      <w:r w:rsidRPr="000E513A">
        <w:rPr>
          <w:rFonts w:cs="Arial"/>
          <w:spacing w:val="42"/>
          <w:sz w:val="18"/>
          <w:szCs w:val="18"/>
        </w:rPr>
        <w:t xml:space="preserve"> </w:t>
      </w:r>
      <w:r w:rsidRPr="000E513A">
        <w:rPr>
          <w:rFonts w:cs="Arial"/>
          <w:sz w:val="18"/>
          <w:szCs w:val="18"/>
        </w:rPr>
        <w:t>posible iniciar o continuar con el acto de presentación o apertura de proposiciones,</w:t>
      </w:r>
      <w:r w:rsidRPr="000E513A">
        <w:rPr>
          <w:rFonts w:cs="Arial"/>
          <w:spacing w:val="27"/>
          <w:sz w:val="18"/>
          <w:szCs w:val="18"/>
        </w:rPr>
        <w:t xml:space="preserve"> </w:t>
      </w:r>
      <w:r w:rsidRPr="000E513A">
        <w:rPr>
          <w:rFonts w:cs="Arial"/>
          <w:sz w:val="18"/>
          <w:szCs w:val="18"/>
        </w:rPr>
        <w:t>el mismo se podrá suspender de manera fundada y motivada, hasta en tanto</w:t>
      </w:r>
      <w:r w:rsidRPr="000E513A">
        <w:rPr>
          <w:rFonts w:cs="Arial"/>
          <w:spacing w:val="23"/>
          <w:sz w:val="18"/>
          <w:szCs w:val="18"/>
        </w:rPr>
        <w:t xml:space="preserve"> </w:t>
      </w:r>
      <w:r w:rsidRPr="000E513A">
        <w:rPr>
          <w:rFonts w:cs="Arial"/>
          <w:sz w:val="18"/>
          <w:szCs w:val="18"/>
        </w:rPr>
        <w:t>se restablezcan las condiciones para su inicio o reanudación. Para tal efecto,</w:t>
      </w:r>
      <w:r w:rsidRPr="000E513A">
        <w:rPr>
          <w:rFonts w:cs="Arial"/>
          <w:spacing w:val="14"/>
          <w:sz w:val="18"/>
          <w:szCs w:val="18"/>
        </w:rPr>
        <w:t xml:space="preserve"> </w:t>
      </w:r>
      <w:r w:rsidRPr="000E513A">
        <w:rPr>
          <w:rFonts w:cs="Arial"/>
          <w:sz w:val="18"/>
          <w:szCs w:val="18"/>
        </w:rPr>
        <w:t>el Operador difundirá en CompraINE la fecha y hora en la que iniciará o se reanudará el</w:t>
      </w:r>
      <w:r w:rsidRPr="000E513A">
        <w:rPr>
          <w:rFonts w:cs="Arial"/>
          <w:spacing w:val="-6"/>
          <w:sz w:val="18"/>
          <w:szCs w:val="18"/>
        </w:rPr>
        <w:t xml:space="preserve"> </w:t>
      </w:r>
      <w:r w:rsidRPr="000E513A">
        <w:rPr>
          <w:rFonts w:cs="Arial"/>
          <w:sz w:val="18"/>
          <w:szCs w:val="18"/>
        </w:rPr>
        <w:t>acto.</w:t>
      </w:r>
    </w:p>
    <w:p w14:paraId="5C477312" w14:textId="77777777" w:rsidR="006C1813" w:rsidRPr="009B7897" w:rsidRDefault="006C1813" w:rsidP="006C1813">
      <w:pPr>
        <w:spacing w:before="1"/>
        <w:rPr>
          <w:rFonts w:ascii="Arial" w:eastAsia="Arial" w:hAnsi="Arial" w:cs="Arial"/>
          <w:sz w:val="10"/>
          <w:szCs w:val="10"/>
        </w:rPr>
      </w:pPr>
    </w:p>
    <w:p w14:paraId="3C164E5C" w14:textId="77777777" w:rsidR="006C1813" w:rsidRPr="000E513A" w:rsidRDefault="006C1813" w:rsidP="00E96A22">
      <w:pPr>
        <w:pStyle w:val="Prrafodelista"/>
        <w:numPr>
          <w:ilvl w:val="0"/>
          <w:numId w:val="69"/>
        </w:numPr>
        <w:tabs>
          <w:tab w:val="left" w:pos="798"/>
        </w:tabs>
        <w:ind w:right="118" w:firstLine="288"/>
        <w:contextualSpacing w:val="0"/>
        <w:jc w:val="both"/>
        <w:rPr>
          <w:rFonts w:ascii="Arial" w:eastAsia="Arial" w:hAnsi="Arial" w:cs="Arial"/>
          <w:sz w:val="18"/>
          <w:szCs w:val="18"/>
        </w:rPr>
      </w:pPr>
      <w:r w:rsidRPr="000E513A">
        <w:rPr>
          <w:rFonts w:ascii="Arial" w:hAnsi="Arial" w:cs="Arial"/>
          <w:sz w:val="18"/>
          <w:szCs w:val="18"/>
        </w:rPr>
        <w:t>La Firma Electrónica Avanzada sustituirá la firma autógrafa de los</w:t>
      </w:r>
      <w:r w:rsidRPr="000E513A">
        <w:rPr>
          <w:rFonts w:ascii="Arial" w:hAnsi="Arial" w:cs="Arial"/>
          <w:spacing w:val="43"/>
          <w:sz w:val="18"/>
          <w:szCs w:val="18"/>
        </w:rPr>
        <w:t xml:space="preserve"> </w:t>
      </w:r>
      <w:r w:rsidRPr="000E513A">
        <w:rPr>
          <w:rFonts w:ascii="Arial" w:hAnsi="Arial" w:cs="Arial"/>
          <w:sz w:val="18"/>
          <w:szCs w:val="18"/>
        </w:rPr>
        <w:t xml:space="preserve">licitantes, proveedores, contratistas, y producirá los mismos efectos que </w:t>
      </w:r>
      <w:r w:rsidRPr="000E513A">
        <w:rPr>
          <w:rFonts w:ascii="Arial" w:hAnsi="Arial" w:cs="Arial"/>
          <w:spacing w:val="2"/>
          <w:sz w:val="18"/>
          <w:szCs w:val="18"/>
        </w:rPr>
        <w:t xml:space="preserve">las </w:t>
      </w:r>
      <w:r w:rsidRPr="000E513A">
        <w:rPr>
          <w:rFonts w:ascii="Arial" w:hAnsi="Arial" w:cs="Arial"/>
          <w:sz w:val="18"/>
          <w:szCs w:val="18"/>
        </w:rPr>
        <w:t>leyes otorgan</w:t>
      </w:r>
      <w:r w:rsidRPr="000E513A">
        <w:rPr>
          <w:rFonts w:ascii="Arial" w:hAnsi="Arial" w:cs="Arial"/>
          <w:spacing w:val="1"/>
          <w:sz w:val="18"/>
          <w:szCs w:val="18"/>
        </w:rPr>
        <w:t xml:space="preserve"> </w:t>
      </w:r>
      <w:r w:rsidRPr="000E513A">
        <w:rPr>
          <w:rFonts w:ascii="Arial" w:hAnsi="Arial" w:cs="Arial"/>
          <w:sz w:val="18"/>
          <w:szCs w:val="18"/>
        </w:rPr>
        <w:t>a los</w:t>
      </w:r>
      <w:r w:rsidRPr="000E513A">
        <w:rPr>
          <w:rFonts w:ascii="Arial" w:hAnsi="Arial" w:cs="Arial"/>
          <w:spacing w:val="33"/>
          <w:sz w:val="18"/>
          <w:szCs w:val="18"/>
        </w:rPr>
        <w:t xml:space="preserve"> </w:t>
      </w:r>
      <w:r w:rsidRPr="000E513A">
        <w:rPr>
          <w:rFonts w:ascii="Arial" w:hAnsi="Arial" w:cs="Arial"/>
          <w:sz w:val="18"/>
          <w:szCs w:val="18"/>
        </w:rPr>
        <w:t>documentos</w:t>
      </w:r>
      <w:r w:rsidRPr="000E513A">
        <w:rPr>
          <w:rFonts w:ascii="Arial" w:hAnsi="Arial" w:cs="Arial"/>
          <w:spacing w:val="28"/>
          <w:sz w:val="18"/>
          <w:szCs w:val="18"/>
        </w:rPr>
        <w:t xml:space="preserve"> </w:t>
      </w:r>
      <w:r w:rsidRPr="000E513A">
        <w:rPr>
          <w:rFonts w:ascii="Arial" w:hAnsi="Arial" w:cs="Arial"/>
          <w:sz w:val="18"/>
          <w:szCs w:val="18"/>
        </w:rPr>
        <w:t>firmados</w:t>
      </w:r>
      <w:r w:rsidRPr="000E513A">
        <w:rPr>
          <w:rFonts w:ascii="Arial" w:hAnsi="Arial" w:cs="Arial"/>
          <w:spacing w:val="32"/>
          <w:sz w:val="18"/>
          <w:szCs w:val="18"/>
        </w:rPr>
        <w:t xml:space="preserve"> </w:t>
      </w:r>
      <w:r w:rsidRPr="000E513A">
        <w:rPr>
          <w:rFonts w:ascii="Arial" w:hAnsi="Arial" w:cs="Arial"/>
          <w:sz w:val="18"/>
          <w:szCs w:val="18"/>
        </w:rPr>
        <w:t>autógrafamente</w:t>
      </w:r>
      <w:r w:rsidRPr="000E513A">
        <w:rPr>
          <w:rFonts w:ascii="Arial" w:hAnsi="Arial" w:cs="Arial"/>
          <w:spacing w:val="33"/>
          <w:sz w:val="18"/>
          <w:szCs w:val="18"/>
        </w:rPr>
        <w:t xml:space="preserve"> </w:t>
      </w:r>
      <w:r w:rsidRPr="000E513A">
        <w:rPr>
          <w:rFonts w:ascii="Arial" w:hAnsi="Arial" w:cs="Arial"/>
          <w:sz w:val="18"/>
          <w:szCs w:val="18"/>
        </w:rPr>
        <w:t>y,</w:t>
      </w:r>
      <w:r w:rsidRPr="000E513A">
        <w:rPr>
          <w:rFonts w:ascii="Arial" w:hAnsi="Arial" w:cs="Arial"/>
          <w:spacing w:val="33"/>
          <w:sz w:val="18"/>
          <w:szCs w:val="18"/>
        </w:rPr>
        <w:t xml:space="preserve"> </w:t>
      </w:r>
      <w:r w:rsidRPr="000E513A">
        <w:rPr>
          <w:rFonts w:ascii="Arial" w:hAnsi="Arial" w:cs="Arial"/>
          <w:sz w:val="18"/>
          <w:szCs w:val="18"/>
        </w:rPr>
        <w:t>en</w:t>
      </w:r>
      <w:r w:rsidRPr="000E513A">
        <w:rPr>
          <w:rFonts w:ascii="Arial" w:hAnsi="Arial" w:cs="Arial"/>
          <w:spacing w:val="33"/>
          <w:sz w:val="18"/>
          <w:szCs w:val="18"/>
        </w:rPr>
        <w:t xml:space="preserve"> </w:t>
      </w:r>
      <w:r w:rsidRPr="000E513A">
        <w:rPr>
          <w:rFonts w:ascii="Arial" w:hAnsi="Arial" w:cs="Arial"/>
          <w:sz w:val="18"/>
          <w:szCs w:val="18"/>
        </w:rPr>
        <w:t>consecuencia,</w:t>
      </w:r>
      <w:r w:rsidRPr="000E513A">
        <w:rPr>
          <w:rFonts w:ascii="Arial" w:hAnsi="Arial" w:cs="Arial"/>
          <w:spacing w:val="33"/>
          <w:sz w:val="18"/>
          <w:szCs w:val="18"/>
        </w:rPr>
        <w:t xml:space="preserve"> </w:t>
      </w:r>
      <w:r w:rsidRPr="000E513A">
        <w:rPr>
          <w:rFonts w:ascii="Arial" w:hAnsi="Arial" w:cs="Arial"/>
          <w:sz w:val="18"/>
          <w:szCs w:val="18"/>
        </w:rPr>
        <w:t>tendrán</w:t>
      </w:r>
      <w:r w:rsidRPr="000E513A">
        <w:rPr>
          <w:rFonts w:ascii="Arial" w:hAnsi="Arial" w:cs="Arial"/>
          <w:spacing w:val="31"/>
          <w:sz w:val="18"/>
          <w:szCs w:val="18"/>
        </w:rPr>
        <w:t xml:space="preserve"> </w:t>
      </w:r>
      <w:r w:rsidRPr="000E513A">
        <w:rPr>
          <w:rFonts w:ascii="Arial" w:hAnsi="Arial" w:cs="Arial"/>
          <w:sz w:val="18"/>
          <w:szCs w:val="18"/>
        </w:rPr>
        <w:t>el</w:t>
      </w:r>
      <w:r w:rsidRPr="000E513A">
        <w:rPr>
          <w:rFonts w:ascii="Arial" w:hAnsi="Arial" w:cs="Arial"/>
          <w:spacing w:val="32"/>
          <w:sz w:val="18"/>
          <w:szCs w:val="18"/>
        </w:rPr>
        <w:t xml:space="preserve"> </w:t>
      </w:r>
      <w:r w:rsidRPr="000E513A">
        <w:rPr>
          <w:rFonts w:ascii="Arial" w:hAnsi="Arial" w:cs="Arial"/>
          <w:sz w:val="18"/>
          <w:szCs w:val="18"/>
        </w:rPr>
        <w:t>mismo valor</w:t>
      </w:r>
      <w:r w:rsidRPr="000E513A">
        <w:rPr>
          <w:rFonts w:ascii="Arial" w:hAnsi="Arial" w:cs="Arial"/>
          <w:spacing w:val="-1"/>
          <w:sz w:val="18"/>
          <w:szCs w:val="18"/>
        </w:rPr>
        <w:t xml:space="preserve"> </w:t>
      </w:r>
      <w:r w:rsidRPr="000E513A">
        <w:rPr>
          <w:rFonts w:ascii="Arial" w:hAnsi="Arial" w:cs="Arial"/>
          <w:sz w:val="18"/>
          <w:szCs w:val="18"/>
        </w:rPr>
        <w:t>probatorio.</w:t>
      </w:r>
    </w:p>
    <w:p w14:paraId="3EC8EA93" w14:textId="77777777" w:rsidR="006C1813" w:rsidRPr="009B7897" w:rsidRDefault="006C1813" w:rsidP="006C1813">
      <w:pPr>
        <w:rPr>
          <w:rFonts w:ascii="Arial" w:eastAsia="Arial" w:hAnsi="Arial" w:cs="Arial"/>
          <w:sz w:val="10"/>
          <w:szCs w:val="10"/>
        </w:rPr>
      </w:pPr>
    </w:p>
    <w:p w14:paraId="3CDBEA5C" w14:textId="77777777" w:rsidR="006C1813" w:rsidRPr="000E513A" w:rsidRDefault="006C1813" w:rsidP="006C1813">
      <w:pPr>
        <w:pStyle w:val="Textoindependiente"/>
        <w:ind w:right="118"/>
        <w:rPr>
          <w:rFonts w:cs="Arial"/>
          <w:sz w:val="18"/>
          <w:szCs w:val="18"/>
        </w:rPr>
      </w:pPr>
      <w:r w:rsidRPr="000E513A">
        <w:rPr>
          <w:rFonts w:cs="Arial"/>
          <w:sz w:val="18"/>
          <w:szCs w:val="18"/>
        </w:rPr>
        <w:t>Para</w:t>
      </w:r>
      <w:r w:rsidRPr="000E513A">
        <w:rPr>
          <w:rFonts w:cs="Arial"/>
          <w:spacing w:val="16"/>
          <w:sz w:val="18"/>
          <w:szCs w:val="18"/>
        </w:rPr>
        <w:t xml:space="preserve"> </w:t>
      </w:r>
      <w:r w:rsidRPr="000E513A">
        <w:rPr>
          <w:rFonts w:cs="Arial"/>
          <w:sz w:val="18"/>
          <w:szCs w:val="18"/>
        </w:rPr>
        <w:t>efecto</w:t>
      </w:r>
      <w:r w:rsidRPr="000E513A">
        <w:rPr>
          <w:rFonts w:cs="Arial"/>
          <w:spacing w:val="15"/>
          <w:sz w:val="18"/>
          <w:szCs w:val="18"/>
        </w:rPr>
        <w:t xml:space="preserve"> </w:t>
      </w:r>
      <w:r w:rsidRPr="000E513A">
        <w:rPr>
          <w:rFonts w:cs="Arial"/>
          <w:sz w:val="18"/>
          <w:szCs w:val="18"/>
        </w:rPr>
        <w:t>del</w:t>
      </w:r>
      <w:r w:rsidRPr="000E513A">
        <w:rPr>
          <w:rFonts w:cs="Arial"/>
          <w:spacing w:val="15"/>
          <w:sz w:val="18"/>
          <w:szCs w:val="18"/>
        </w:rPr>
        <w:t xml:space="preserve"> </w:t>
      </w:r>
      <w:r w:rsidRPr="000E513A">
        <w:rPr>
          <w:rFonts w:cs="Arial"/>
          <w:sz w:val="18"/>
          <w:szCs w:val="18"/>
        </w:rPr>
        <w:t>párrafo</w:t>
      </w:r>
      <w:r w:rsidRPr="000E513A">
        <w:rPr>
          <w:rFonts w:cs="Arial"/>
          <w:spacing w:val="17"/>
          <w:sz w:val="18"/>
          <w:szCs w:val="18"/>
        </w:rPr>
        <w:t xml:space="preserve"> </w:t>
      </w:r>
      <w:r w:rsidRPr="000E513A">
        <w:rPr>
          <w:rFonts w:cs="Arial"/>
          <w:sz w:val="18"/>
          <w:szCs w:val="18"/>
        </w:rPr>
        <w:t>anterior,</w:t>
      </w:r>
      <w:r w:rsidRPr="000E513A">
        <w:rPr>
          <w:rFonts w:cs="Arial"/>
          <w:spacing w:val="16"/>
          <w:sz w:val="18"/>
          <w:szCs w:val="18"/>
        </w:rPr>
        <w:t xml:space="preserve"> </w:t>
      </w:r>
      <w:r w:rsidRPr="000E513A">
        <w:rPr>
          <w:rFonts w:cs="Arial"/>
          <w:sz w:val="18"/>
          <w:szCs w:val="18"/>
        </w:rPr>
        <w:t>en</w:t>
      </w:r>
      <w:r w:rsidRPr="000E513A">
        <w:rPr>
          <w:rFonts w:cs="Arial"/>
          <w:spacing w:val="17"/>
          <w:sz w:val="18"/>
          <w:szCs w:val="18"/>
        </w:rPr>
        <w:t xml:space="preserve"> </w:t>
      </w:r>
      <w:r w:rsidRPr="000E513A">
        <w:rPr>
          <w:rFonts w:cs="Arial"/>
          <w:sz w:val="18"/>
          <w:szCs w:val="18"/>
        </w:rPr>
        <w:t>caso</w:t>
      </w:r>
      <w:r w:rsidRPr="000E513A">
        <w:rPr>
          <w:rFonts w:cs="Arial"/>
          <w:spacing w:val="17"/>
          <w:sz w:val="18"/>
          <w:szCs w:val="18"/>
        </w:rPr>
        <w:t xml:space="preserve"> </w:t>
      </w:r>
      <w:r w:rsidRPr="000E513A">
        <w:rPr>
          <w:rFonts w:cs="Arial"/>
          <w:sz w:val="18"/>
          <w:szCs w:val="18"/>
        </w:rPr>
        <w:t>de</w:t>
      </w:r>
      <w:r w:rsidRPr="000E513A">
        <w:rPr>
          <w:rFonts w:cs="Arial"/>
          <w:spacing w:val="15"/>
          <w:sz w:val="18"/>
          <w:szCs w:val="18"/>
        </w:rPr>
        <w:t xml:space="preserve"> </w:t>
      </w:r>
      <w:r w:rsidRPr="000E513A">
        <w:rPr>
          <w:rFonts w:cs="Arial"/>
          <w:sz w:val="18"/>
          <w:szCs w:val="18"/>
        </w:rPr>
        <w:t>que</w:t>
      </w:r>
      <w:r w:rsidRPr="000E513A">
        <w:rPr>
          <w:rFonts w:cs="Arial"/>
          <w:spacing w:val="17"/>
          <w:sz w:val="18"/>
          <w:szCs w:val="18"/>
        </w:rPr>
        <w:t xml:space="preserve"> </w:t>
      </w:r>
      <w:r w:rsidRPr="000E513A">
        <w:rPr>
          <w:rFonts w:cs="Arial"/>
          <w:sz w:val="18"/>
          <w:szCs w:val="18"/>
        </w:rPr>
        <w:t>un</w:t>
      </w:r>
      <w:r w:rsidRPr="000E513A">
        <w:rPr>
          <w:rFonts w:cs="Arial"/>
          <w:spacing w:val="17"/>
          <w:sz w:val="18"/>
          <w:szCs w:val="18"/>
        </w:rPr>
        <w:t xml:space="preserve"> </w:t>
      </w:r>
      <w:r w:rsidRPr="000E513A">
        <w:rPr>
          <w:rFonts w:cs="Arial"/>
          <w:sz w:val="18"/>
          <w:szCs w:val="18"/>
        </w:rPr>
        <w:t>licitante</w:t>
      </w:r>
      <w:r w:rsidRPr="000E513A">
        <w:rPr>
          <w:rFonts w:cs="Arial"/>
          <w:spacing w:val="17"/>
          <w:sz w:val="18"/>
          <w:szCs w:val="18"/>
        </w:rPr>
        <w:t xml:space="preserve"> </w:t>
      </w:r>
      <w:r w:rsidRPr="000E513A">
        <w:rPr>
          <w:rFonts w:cs="Arial"/>
          <w:sz w:val="18"/>
          <w:szCs w:val="18"/>
        </w:rPr>
        <w:t>envíe</w:t>
      </w:r>
      <w:r w:rsidRPr="000E513A">
        <w:rPr>
          <w:rFonts w:cs="Arial"/>
          <w:spacing w:val="17"/>
          <w:sz w:val="18"/>
          <w:szCs w:val="18"/>
        </w:rPr>
        <w:t xml:space="preserve"> </w:t>
      </w:r>
      <w:r w:rsidRPr="000E513A">
        <w:rPr>
          <w:rFonts w:cs="Arial"/>
          <w:sz w:val="18"/>
          <w:szCs w:val="18"/>
        </w:rPr>
        <w:t>su</w:t>
      </w:r>
      <w:r w:rsidRPr="000E513A">
        <w:rPr>
          <w:rFonts w:cs="Arial"/>
          <w:spacing w:val="17"/>
          <w:sz w:val="18"/>
          <w:szCs w:val="18"/>
        </w:rPr>
        <w:t xml:space="preserve"> </w:t>
      </w:r>
      <w:r w:rsidRPr="000E513A">
        <w:rPr>
          <w:rFonts w:cs="Arial"/>
          <w:sz w:val="18"/>
          <w:szCs w:val="18"/>
        </w:rPr>
        <w:t>proposición sin haber firmado los documentos que identifiquen su oferta técnica o</w:t>
      </w:r>
      <w:r w:rsidRPr="000E513A">
        <w:rPr>
          <w:rFonts w:cs="Arial"/>
          <w:spacing w:val="62"/>
          <w:sz w:val="18"/>
          <w:szCs w:val="18"/>
        </w:rPr>
        <w:t xml:space="preserve"> </w:t>
      </w:r>
      <w:r w:rsidRPr="000E513A">
        <w:rPr>
          <w:rFonts w:cs="Arial"/>
          <w:sz w:val="18"/>
          <w:szCs w:val="18"/>
        </w:rPr>
        <w:t>económica con una Firma Electrónica Avanzada, dicha proposición será desechada</w:t>
      </w:r>
      <w:r w:rsidRPr="000E513A">
        <w:rPr>
          <w:rFonts w:cs="Arial"/>
          <w:spacing w:val="43"/>
          <w:sz w:val="18"/>
          <w:szCs w:val="18"/>
        </w:rPr>
        <w:t xml:space="preserve"> </w:t>
      </w:r>
      <w:r w:rsidRPr="000E513A">
        <w:rPr>
          <w:rFonts w:cs="Arial"/>
          <w:sz w:val="18"/>
          <w:szCs w:val="18"/>
        </w:rPr>
        <w:t>de conformidad con la normativa en la</w:t>
      </w:r>
      <w:r w:rsidRPr="000E513A">
        <w:rPr>
          <w:rFonts w:cs="Arial"/>
          <w:spacing w:val="-19"/>
          <w:sz w:val="18"/>
          <w:szCs w:val="18"/>
        </w:rPr>
        <w:t xml:space="preserve"> </w:t>
      </w:r>
      <w:r w:rsidRPr="000E513A">
        <w:rPr>
          <w:rFonts w:cs="Arial"/>
          <w:sz w:val="18"/>
          <w:szCs w:val="18"/>
        </w:rPr>
        <w:t>materia.</w:t>
      </w:r>
    </w:p>
    <w:p w14:paraId="5BBAA6E8" w14:textId="77777777" w:rsidR="006C1813" w:rsidRPr="009B7897" w:rsidRDefault="006C1813" w:rsidP="006C1813">
      <w:pPr>
        <w:rPr>
          <w:rFonts w:ascii="Arial" w:eastAsia="Arial" w:hAnsi="Arial" w:cs="Arial"/>
          <w:sz w:val="10"/>
          <w:szCs w:val="10"/>
        </w:rPr>
      </w:pPr>
    </w:p>
    <w:p w14:paraId="22A20A2B" w14:textId="77777777" w:rsidR="006C1813" w:rsidRPr="000E513A" w:rsidRDefault="006C1813" w:rsidP="00E96A22">
      <w:pPr>
        <w:pStyle w:val="Prrafodelista"/>
        <w:numPr>
          <w:ilvl w:val="0"/>
          <w:numId w:val="69"/>
        </w:numPr>
        <w:tabs>
          <w:tab w:val="left" w:pos="930"/>
        </w:tabs>
        <w:ind w:left="0" w:right="119" w:firstLine="390"/>
        <w:contextualSpacing w:val="0"/>
        <w:jc w:val="both"/>
        <w:rPr>
          <w:rFonts w:ascii="Arial" w:eastAsia="Arial" w:hAnsi="Arial" w:cs="Arial"/>
          <w:sz w:val="18"/>
          <w:szCs w:val="18"/>
        </w:rPr>
      </w:pPr>
      <w:r w:rsidRPr="000E513A">
        <w:rPr>
          <w:rFonts w:ascii="Arial" w:hAnsi="Arial" w:cs="Arial"/>
          <w:sz w:val="18"/>
          <w:szCs w:val="18"/>
        </w:rPr>
        <w:t>Los licitantes nacionales que participen en los procedimientos</w:t>
      </w:r>
      <w:r w:rsidRPr="000E513A">
        <w:rPr>
          <w:rFonts w:ascii="Arial" w:hAnsi="Arial" w:cs="Arial"/>
          <w:spacing w:val="9"/>
          <w:sz w:val="18"/>
          <w:szCs w:val="18"/>
        </w:rPr>
        <w:t xml:space="preserve"> </w:t>
      </w:r>
      <w:r w:rsidRPr="000E513A">
        <w:rPr>
          <w:rFonts w:ascii="Arial" w:hAnsi="Arial" w:cs="Arial"/>
          <w:sz w:val="18"/>
          <w:szCs w:val="18"/>
        </w:rPr>
        <w:t>de contratación mediante licitación pública e invitación a cuando menos</w:t>
      </w:r>
      <w:r w:rsidRPr="000E513A">
        <w:rPr>
          <w:rFonts w:ascii="Arial" w:hAnsi="Arial" w:cs="Arial"/>
          <w:spacing w:val="2"/>
          <w:sz w:val="18"/>
          <w:szCs w:val="18"/>
        </w:rPr>
        <w:t xml:space="preserve"> </w:t>
      </w:r>
      <w:r w:rsidRPr="000E513A">
        <w:rPr>
          <w:rFonts w:ascii="Arial" w:hAnsi="Arial" w:cs="Arial"/>
          <w:sz w:val="18"/>
          <w:szCs w:val="18"/>
        </w:rPr>
        <w:t>tres personas,</w:t>
      </w:r>
      <w:r w:rsidRPr="000E513A">
        <w:rPr>
          <w:rFonts w:ascii="Arial" w:hAnsi="Arial" w:cs="Arial"/>
          <w:spacing w:val="31"/>
          <w:sz w:val="18"/>
          <w:szCs w:val="18"/>
        </w:rPr>
        <w:t xml:space="preserve"> </w:t>
      </w:r>
      <w:r w:rsidRPr="000E513A">
        <w:rPr>
          <w:rFonts w:ascii="Arial" w:hAnsi="Arial" w:cs="Arial"/>
          <w:sz w:val="18"/>
          <w:szCs w:val="18"/>
        </w:rPr>
        <w:t>deberán</w:t>
      </w:r>
      <w:r w:rsidRPr="000E513A">
        <w:rPr>
          <w:rFonts w:ascii="Arial" w:hAnsi="Arial" w:cs="Arial"/>
          <w:spacing w:val="30"/>
          <w:sz w:val="18"/>
          <w:szCs w:val="18"/>
        </w:rPr>
        <w:t xml:space="preserve"> </w:t>
      </w:r>
      <w:r w:rsidRPr="000E513A">
        <w:rPr>
          <w:rFonts w:ascii="Arial" w:hAnsi="Arial" w:cs="Arial"/>
          <w:sz w:val="18"/>
          <w:szCs w:val="18"/>
        </w:rPr>
        <w:t>firmar</w:t>
      </w:r>
      <w:r w:rsidRPr="000E513A">
        <w:rPr>
          <w:rFonts w:ascii="Arial" w:hAnsi="Arial" w:cs="Arial"/>
          <w:spacing w:val="31"/>
          <w:sz w:val="18"/>
          <w:szCs w:val="18"/>
        </w:rPr>
        <w:t xml:space="preserve"> </w:t>
      </w:r>
      <w:r w:rsidRPr="000E513A">
        <w:rPr>
          <w:rFonts w:ascii="Arial" w:hAnsi="Arial" w:cs="Arial"/>
          <w:sz w:val="18"/>
          <w:szCs w:val="18"/>
        </w:rPr>
        <w:t>los</w:t>
      </w:r>
      <w:r w:rsidRPr="000E513A">
        <w:rPr>
          <w:rFonts w:ascii="Arial" w:hAnsi="Arial" w:cs="Arial"/>
          <w:spacing w:val="31"/>
          <w:sz w:val="18"/>
          <w:szCs w:val="18"/>
        </w:rPr>
        <w:t xml:space="preserve"> </w:t>
      </w:r>
      <w:r w:rsidRPr="000E513A">
        <w:rPr>
          <w:rFonts w:ascii="Arial" w:hAnsi="Arial" w:cs="Arial"/>
          <w:sz w:val="18"/>
          <w:szCs w:val="18"/>
        </w:rPr>
        <w:t>documentos</w:t>
      </w:r>
      <w:r w:rsidRPr="000E513A">
        <w:rPr>
          <w:rFonts w:ascii="Arial" w:hAnsi="Arial" w:cs="Arial"/>
          <w:spacing w:val="29"/>
          <w:sz w:val="18"/>
          <w:szCs w:val="18"/>
        </w:rPr>
        <w:t xml:space="preserve"> </w:t>
      </w:r>
      <w:r w:rsidRPr="000E513A">
        <w:rPr>
          <w:rFonts w:ascii="Arial" w:hAnsi="Arial" w:cs="Arial"/>
          <w:sz w:val="18"/>
          <w:szCs w:val="18"/>
        </w:rPr>
        <w:t>que</w:t>
      </w:r>
      <w:r w:rsidRPr="000E513A">
        <w:rPr>
          <w:rFonts w:ascii="Arial" w:hAnsi="Arial" w:cs="Arial"/>
          <w:spacing w:val="31"/>
          <w:sz w:val="18"/>
          <w:szCs w:val="18"/>
        </w:rPr>
        <w:t xml:space="preserve"> </w:t>
      </w:r>
      <w:r w:rsidRPr="000E513A">
        <w:rPr>
          <w:rFonts w:ascii="Arial" w:hAnsi="Arial" w:cs="Arial"/>
          <w:sz w:val="18"/>
          <w:szCs w:val="18"/>
        </w:rPr>
        <w:t>genere</w:t>
      </w:r>
      <w:r w:rsidRPr="000E513A">
        <w:rPr>
          <w:rFonts w:ascii="Arial" w:hAnsi="Arial" w:cs="Arial"/>
          <w:spacing w:val="31"/>
          <w:sz w:val="18"/>
          <w:szCs w:val="18"/>
        </w:rPr>
        <w:t xml:space="preserve"> </w:t>
      </w:r>
      <w:r w:rsidRPr="000E513A">
        <w:rPr>
          <w:rFonts w:ascii="Arial" w:hAnsi="Arial" w:cs="Arial"/>
          <w:sz w:val="18"/>
          <w:szCs w:val="18"/>
        </w:rPr>
        <w:t>el</w:t>
      </w:r>
      <w:r w:rsidRPr="000E513A">
        <w:rPr>
          <w:rFonts w:ascii="Arial" w:hAnsi="Arial" w:cs="Arial"/>
          <w:spacing w:val="31"/>
          <w:sz w:val="18"/>
          <w:szCs w:val="18"/>
        </w:rPr>
        <w:t xml:space="preserve"> </w:t>
      </w:r>
      <w:r w:rsidRPr="000E513A">
        <w:rPr>
          <w:rFonts w:ascii="Arial" w:hAnsi="Arial" w:cs="Arial"/>
          <w:sz w:val="18"/>
          <w:szCs w:val="18"/>
        </w:rPr>
        <w:t>sistema</w:t>
      </w:r>
      <w:r w:rsidRPr="000E513A">
        <w:rPr>
          <w:rFonts w:ascii="Arial" w:hAnsi="Arial" w:cs="Arial"/>
          <w:spacing w:val="31"/>
          <w:sz w:val="18"/>
          <w:szCs w:val="18"/>
        </w:rPr>
        <w:t xml:space="preserve"> </w:t>
      </w:r>
      <w:r w:rsidRPr="000E513A">
        <w:rPr>
          <w:rFonts w:ascii="Arial" w:hAnsi="Arial" w:cs="Arial"/>
          <w:sz w:val="18"/>
          <w:szCs w:val="18"/>
        </w:rPr>
        <w:t>para</w:t>
      </w:r>
      <w:r w:rsidRPr="000E513A">
        <w:rPr>
          <w:rFonts w:ascii="Arial" w:hAnsi="Arial" w:cs="Arial"/>
          <w:spacing w:val="31"/>
          <w:sz w:val="18"/>
          <w:szCs w:val="18"/>
        </w:rPr>
        <w:t xml:space="preserve"> </w:t>
      </w:r>
      <w:r w:rsidRPr="000E513A">
        <w:rPr>
          <w:rFonts w:ascii="Arial" w:hAnsi="Arial" w:cs="Arial"/>
          <w:sz w:val="18"/>
          <w:szCs w:val="18"/>
        </w:rPr>
        <w:t>efecto</w:t>
      </w:r>
      <w:r w:rsidRPr="000E513A">
        <w:rPr>
          <w:rFonts w:ascii="Arial" w:hAnsi="Arial" w:cs="Arial"/>
          <w:spacing w:val="30"/>
          <w:sz w:val="18"/>
          <w:szCs w:val="18"/>
        </w:rPr>
        <w:t xml:space="preserve"> </w:t>
      </w:r>
      <w:r w:rsidRPr="000E513A">
        <w:rPr>
          <w:rFonts w:ascii="Arial" w:hAnsi="Arial" w:cs="Arial"/>
          <w:sz w:val="18"/>
          <w:szCs w:val="18"/>
        </w:rPr>
        <w:t>de identificar</w:t>
      </w:r>
      <w:r w:rsidRPr="000E513A">
        <w:rPr>
          <w:rFonts w:ascii="Arial" w:hAnsi="Arial" w:cs="Arial"/>
          <w:spacing w:val="57"/>
          <w:sz w:val="18"/>
          <w:szCs w:val="18"/>
        </w:rPr>
        <w:t xml:space="preserve"> </w:t>
      </w:r>
      <w:r w:rsidRPr="000E513A">
        <w:rPr>
          <w:rFonts w:ascii="Arial" w:hAnsi="Arial" w:cs="Arial"/>
          <w:sz w:val="18"/>
          <w:szCs w:val="18"/>
        </w:rPr>
        <w:t>su</w:t>
      </w:r>
      <w:r w:rsidRPr="000E513A">
        <w:rPr>
          <w:rFonts w:ascii="Arial" w:hAnsi="Arial" w:cs="Arial"/>
          <w:spacing w:val="55"/>
          <w:sz w:val="18"/>
          <w:szCs w:val="18"/>
        </w:rPr>
        <w:t xml:space="preserve"> </w:t>
      </w:r>
      <w:r w:rsidRPr="000E513A">
        <w:rPr>
          <w:rFonts w:ascii="Arial" w:hAnsi="Arial" w:cs="Arial"/>
          <w:sz w:val="18"/>
          <w:szCs w:val="18"/>
        </w:rPr>
        <w:t>proposición,</w:t>
      </w:r>
      <w:r w:rsidRPr="000E513A">
        <w:rPr>
          <w:rFonts w:ascii="Arial" w:hAnsi="Arial" w:cs="Arial"/>
          <w:spacing w:val="55"/>
          <w:sz w:val="18"/>
          <w:szCs w:val="18"/>
        </w:rPr>
        <w:t xml:space="preserve"> </w:t>
      </w:r>
      <w:r w:rsidRPr="000E513A">
        <w:rPr>
          <w:rFonts w:ascii="Arial" w:hAnsi="Arial" w:cs="Arial"/>
          <w:sz w:val="18"/>
          <w:szCs w:val="18"/>
        </w:rPr>
        <w:t>haciendo</w:t>
      </w:r>
      <w:r w:rsidRPr="000E513A">
        <w:rPr>
          <w:rFonts w:ascii="Arial" w:hAnsi="Arial" w:cs="Arial"/>
          <w:spacing w:val="56"/>
          <w:sz w:val="18"/>
          <w:szCs w:val="18"/>
        </w:rPr>
        <w:t xml:space="preserve"> </w:t>
      </w:r>
      <w:r w:rsidRPr="000E513A">
        <w:rPr>
          <w:rFonts w:ascii="Arial" w:hAnsi="Arial" w:cs="Arial"/>
          <w:sz w:val="18"/>
          <w:szCs w:val="18"/>
        </w:rPr>
        <w:t>uso</w:t>
      </w:r>
      <w:r w:rsidRPr="000E513A">
        <w:rPr>
          <w:rFonts w:ascii="Arial" w:hAnsi="Arial" w:cs="Arial"/>
          <w:spacing w:val="58"/>
          <w:sz w:val="18"/>
          <w:szCs w:val="18"/>
        </w:rPr>
        <w:t xml:space="preserve"> </w:t>
      </w:r>
      <w:r w:rsidRPr="000E513A">
        <w:rPr>
          <w:rFonts w:ascii="Arial" w:hAnsi="Arial" w:cs="Arial"/>
          <w:sz w:val="18"/>
          <w:szCs w:val="18"/>
        </w:rPr>
        <w:t>de</w:t>
      </w:r>
      <w:r w:rsidRPr="000E513A">
        <w:rPr>
          <w:rFonts w:ascii="Arial" w:hAnsi="Arial" w:cs="Arial"/>
          <w:spacing w:val="56"/>
          <w:sz w:val="18"/>
          <w:szCs w:val="18"/>
        </w:rPr>
        <w:t xml:space="preserve"> </w:t>
      </w:r>
      <w:r w:rsidRPr="000E513A">
        <w:rPr>
          <w:rFonts w:ascii="Arial" w:hAnsi="Arial" w:cs="Arial"/>
          <w:sz w:val="18"/>
          <w:szCs w:val="18"/>
        </w:rPr>
        <w:t>la</w:t>
      </w:r>
      <w:r w:rsidRPr="000E513A">
        <w:rPr>
          <w:rFonts w:ascii="Arial" w:hAnsi="Arial" w:cs="Arial"/>
          <w:spacing w:val="58"/>
          <w:sz w:val="18"/>
          <w:szCs w:val="18"/>
        </w:rPr>
        <w:t xml:space="preserve"> </w:t>
      </w:r>
      <w:r w:rsidRPr="000E513A">
        <w:rPr>
          <w:rFonts w:ascii="Arial" w:hAnsi="Arial" w:cs="Arial"/>
          <w:sz w:val="18"/>
          <w:szCs w:val="18"/>
        </w:rPr>
        <w:t>Firma</w:t>
      </w:r>
      <w:r w:rsidRPr="000E513A">
        <w:rPr>
          <w:rFonts w:ascii="Arial" w:hAnsi="Arial" w:cs="Arial"/>
          <w:spacing w:val="58"/>
          <w:sz w:val="18"/>
          <w:szCs w:val="18"/>
        </w:rPr>
        <w:t xml:space="preserve"> </w:t>
      </w:r>
      <w:r w:rsidRPr="000E513A">
        <w:rPr>
          <w:rFonts w:ascii="Arial" w:hAnsi="Arial" w:cs="Arial"/>
          <w:sz w:val="18"/>
          <w:szCs w:val="18"/>
        </w:rPr>
        <w:t>Electrónica</w:t>
      </w:r>
      <w:r w:rsidRPr="000E513A">
        <w:rPr>
          <w:rFonts w:ascii="Arial" w:hAnsi="Arial" w:cs="Arial"/>
          <w:spacing w:val="55"/>
          <w:sz w:val="18"/>
          <w:szCs w:val="18"/>
        </w:rPr>
        <w:t xml:space="preserve"> </w:t>
      </w:r>
      <w:r w:rsidRPr="000E513A">
        <w:rPr>
          <w:rFonts w:ascii="Arial" w:hAnsi="Arial" w:cs="Arial"/>
          <w:sz w:val="18"/>
          <w:szCs w:val="18"/>
        </w:rPr>
        <w:t>Avanzada</w:t>
      </w:r>
      <w:r w:rsidRPr="000E513A">
        <w:rPr>
          <w:rFonts w:ascii="Arial" w:hAnsi="Arial" w:cs="Arial"/>
          <w:spacing w:val="55"/>
          <w:sz w:val="18"/>
          <w:szCs w:val="18"/>
        </w:rPr>
        <w:t xml:space="preserve"> </w:t>
      </w:r>
      <w:r w:rsidRPr="000E513A">
        <w:rPr>
          <w:rFonts w:ascii="Arial" w:hAnsi="Arial" w:cs="Arial"/>
          <w:sz w:val="18"/>
          <w:szCs w:val="18"/>
        </w:rPr>
        <w:t>del Servicio de Administración Tributaria o en su caso la emitida por el</w:t>
      </w:r>
      <w:r w:rsidRPr="000E513A">
        <w:rPr>
          <w:rFonts w:ascii="Arial" w:hAnsi="Arial" w:cs="Arial"/>
          <w:spacing w:val="-12"/>
          <w:sz w:val="18"/>
          <w:szCs w:val="18"/>
        </w:rPr>
        <w:t xml:space="preserve"> </w:t>
      </w:r>
      <w:r w:rsidRPr="000E513A">
        <w:rPr>
          <w:rFonts w:ascii="Arial" w:hAnsi="Arial" w:cs="Arial"/>
          <w:sz w:val="18"/>
          <w:szCs w:val="18"/>
        </w:rPr>
        <w:t>INE.</w:t>
      </w:r>
    </w:p>
    <w:p w14:paraId="3D6CDF13" w14:textId="77777777" w:rsidR="006C1813" w:rsidRPr="009B7897" w:rsidRDefault="006C1813" w:rsidP="006C1813">
      <w:pPr>
        <w:ind w:firstLine="390"/>
        <w:rPr>
          <w:rFonts w:ascii="Arial" w:eastAsia="Arial" w:hAnsi="Arial" w:cs="Arial"/>
          <w:sz w:val="10"/>
          <w:szCs w:val="10"/>
        </w:rPr>
      </w:pPr>
    </w:p>
    <w:p w14:paraId="14B6B25F" w14:textId="77777777" w:rsidR="006C1813" w:rsidRPr="000E513A" w:rsidRDefault="006C1813" w:rsidP="00E96A22">
      <w:pPr>
        <w:pStyle w:val="Prrafodelista"/>
        <w:numPr>
          <w:ilvl w:val="0"/>
          <w:numId w:val="69"/>
        </w:numPr>
        <w:tabs>
          <w:tab w:val="left" w:pos="926"/>
        </w:tabs>
        <w:ind w:left="0" w:right="117" w:firstLine="390"/>
        <w:contextualSpacing w:val="0"/>
        <w:jc w:val="both"/>
        <w:rPr>
          <w:rFonts w:ascii="Arial" w:eastAsia="Arial" w:hAnsi="Arial" w:cs="Arial"/>
          <w:sz w:val="18"/>
          <w:szCs w:val="18"/>
        </w:rPr>
      </w:pPr>
      <w:r w:rsidRPr="000E513A">
        <w:rPr>
          <w:rFonts w:ascii="Arial" w:hAnsi="Arial" w:cs="Arial"/>
          <w:sz w:val="18"/>
          <w:szCs w:val="18"/>
        </w:rPr>
        <w:t>Los licitantes extranjeros que participen en los procedimientos</w:t>
      </w:r>
      <w:r w:rsidRPr="000E513A">
        <w:rPr>
          <w:rFonts w:ascii="Arial" w:hAnsi="Arial" w:cs="Arial"/>
          <w:spacing w:val="38"/>
          <w:sz w:val="18"/>
          <w:szCs w:val="18"/>
        </w:rPr>
        <w:t xml:space="preserve"> </w:t>
      </w:r>
      <w:r w:rsidRPr="000E513A">
        <w:rPr>
          <w:rFonts w:ascii="Arial" w:hAnsi="Arial" w:cs="Arial"/>
          <w:sz w:val="18"/>
          <w:szCs w:val="18"/>
        </w:rPr>
        <w:t>de contratación mediante licitación pública e invitación a cuando menos</w:t>
      </w:r>
      <w:r w:rsidRPr="000E513A">
        <w:rPr>
          <w:rFonts w:ascii="Arial" w:hAnsi="Arial" w:cs="Arial"/>
          <w:spacing w:val="-4"/>
          <w:sz w:val="18"/>
          <w:szCs w:val="18"/>
        </w:rPr>
        <w:t xml:space="preserve"> </w:t>
      </w:r>
      <w:r w:rsidRPr="000E513A">
        <w:rPr>
          <w:rFonts w:ascii="Arial" w:hAnsi="Arial" w:cs="Arial"/>
          <w:sz w:val="18"/>
          <w:szCs w:val="18"/>
        </w:rPr>
        <w:t>tres personas,</w:t>
      </w:r>
      <w:r w:rsidRPr="000E513A">
        <w:rPr>
          <w:rFonts w:ascii="Arial" w:hAnsi="Arial" w:cs="Arial"/>
          <w:spacing w:val="31"/>
          <w:sz w:val="18"/>
          <w:szCs w:val="18"/>
        </w:rPr>
        <w:t xml:space="preserve"> </w:t>
      </w:r>
      <w:r w:rsidRPr="000E513A">
        <w:rPr>
          <w:rFonts w:ascii="Arial" w:hAnsi="Arial" w:cs="Arial"/>
          <w:sz w:val="18"/>
          <w:szCs w:val="18"/>
        </w:rPr>
        <w:t>deberán</w:t>
      </w:r>
      <w:r w:rsidRPr="000E513A">
        <w:rPr>
          <w:rFonts w:ascii="Arial" w:hAnsi="Arial" w:cs="Arial"/>
          <w:spacing w:val="30"/>
          <w:sz w:val="18"/>
          <w:szCs w:val="18"/>
        </w:rPr>
        <w:t xml:space="preserve"> </w:t>
      </w:r>
      <w:r w:rsidRPr="000E513A">
        <w:rPr>
          <w:rFonts w:ascii="Arial" w:hAnsi="Arial" w:cs="Arial"/>
          <w:sz w:val="18"/>
          <w:szCs w:val="18"/>
        </w:rPr>
        <w:t>firmar</w:t>
      </w:r>
      <w:r w:rsidRPr="000E513A">
        <w:rPr>
          <w:rFonts w:ascii="Arial" w:hAnsi="Arial" w:cs="Arial"/>
          <w:spacing w:val="31"/>
          <w:sz w:val="18"/>
          <w:szCs w:val="18"/>
        </w:rPr>
        <w:t xml:space="preserve"> </w:t>
      </w:r>
      <w:r w:rsidRPr="000E513A">
        <w:rPr>
          <w:rFonts w:ascii="Arial" w:hAnsi="Arial" w:cs="Arial"/>
          <w:sz w:val="18"/>
          <w:szCs w:val="18"/>
        </w:rPr>
        <w:t>los</w:t>
      </w:r>
      <w:r w:rsidRPr="000E513A">
        <w:rPr>
          <w:rFonts w:ascii="Arial" w:hAnsi="Arial" w:cs="Arial"/>
          <w:spacing w:val="31"/>
          <w:sz w:val="18"/>
          <w:szCs w:val="18"/>
        </w:rPr>
        <w:t xml:space="preserve"> </w:t>
      </w:r>
      <w:r w:rsidRPr="000E513A">
        <w:rPr>
          <w:rFonts w:ascii="Arial" w:hAnsi="Arial" w:cs="Arial"/>
          <w:sz w:val="18"/>
          <w:szCs w:val="18"/>
        </w:rPr>
        <w:t>documentos</w:t>
      </w:r>
      <w:r w:rsidRPr="000E513A">
        <w:rPr>
          <w:rFonts w:ascii="Arial" w:hAnsi="Arial" w:cs="Arial"/>
          <w:spacing w:val="29"/>
          <w:sz w:val="18"/>
          <w:szCs w:val="18"/>
        </w:rPr>
        <w:t xml:space="preserve"> </w:t>
      </w:r>
      <w:r w:rsidRPr="000E513A">
        <w:rPr>
          <w:rFonts w:ascii="Arial" w:hAnsi="Arial" w:cs="Arial"/>
          <w:sz w:val="18"/>
          <w:szCs w:val="18"/>
        </w:rPr>
        <w:t>que</w:t>
      </w:r>
      <w:r w:rsidRPr="000E513A">
        <w:rPr>
          <w:rFonts w:ascii="Arial" w:hAnsi="Arial" w:cs="Arial"/>
          <w:spacing w:val="31"/>
          <w:sz w:val="18"/>
          <w:szCs w:val="18"/>
        </w:rPr>
        <w:t xml:space="preserve"> </w:t>
      </w:r>
      <w:r w:rsidRPr="000E513A">
        <w:rPr>
          <w:rFonts w:ascii="Arial" w:hAnsi="Arial" w:cs="Arial"/>
          <w:sz w:val="18"/>
          <w:szCs w:val="18"/>
        </w:rPr>
        <w:t>genere</w:t>
      </w:r>
      <w:r w:rsidRPr="000E513A">
        <w:rPr>
          <w:rFonts w:ascii="Arial" w:hAnsi="Arial" w:cs="Arial"/>
          <w:spacing w:val="31"/>
          <w:sz w:val="18"/>
          <w:szCs w:val="18"/>
        </w:rPr>
        <w:t xml:space="preserve"> </w:t>
      </w:r>
      <w:r w:rsidRPr="000E513A">
        <w:rPr>
          <w:rFonts w:ascii="Arial" w:hAnsi="Arial" w:cs="Arial"/>
          <w:sz w:val="18"/>
          <w:szCs w:val="18"/>
        </w:rPr>
        <w:t>el</w:t>
      </w:r>
      <w:r w:rsidRPr="000E513A">
        <w:rPr>
          <w:rFonts w:ascii="Arial" w:hAnsi="Arial" w:cs="Arial"/>
          <w:spacing w:val="31"/>
          <w:sz w:val="18"/>
          <w:szCs w:val="18"/>
        </w:rPr>
        <w:t xml:space="preserve"> </w:t>
      </w:r>
      <w:r w:rsidRPr="000E513A">
        <w:rPr>
          <w:rFonts w:ascii="Arial" w:hAnsi="Arial" w:cs="Arial"/>
          <w:sz w:val="18"/>
          <w:szCs w:val="18"/>
        </w:rPr>
        <w:t>sistema</w:t>
      </w:r>
      <w:r w:rsidRPr="000E513A">
        <w:rPr>
          <w:rFonts w:ascii="Arial" w:hAnsi="Arial" w:cs="Arial"/>
          <w:spacing w:val="31"/>
          <w:sz w:val="18"/>
          <w:szCs w:val="18"/>
        </w:rPr>
        <w:t xml:space="preserve"> </w:t>
      </w:r>
      <w:r w:rsidRPr="000E513A">
        <w:rPr>
          <w:rFonts w:ascii="Arial" w:hAnsi="Arial" w:cs="Arial"/>
          <w:sz w:val="18"/>
          <w:szCs w:val="18"/>
        </w:rPr>
        <w:t>para</w:t>
      </w:r>
      <w:r w:rsidRPr="000E513A">
        <w:rPr>
          <w:rFonts w:ascii="Arial" w:hAnsi="Arial" w:cs="Arial"/>
          <w:spacing w:val="31"/>
          <w:sz w:val="18"/>
          <w:szCs w:val="18"/>
        </w:rPr>
        <w:t xml:space="preserve"> </w:t>
      </w:r>
      <w:r w:rsidRPr="000E513A">
        <w:rPr>
          <w:rFonts w:ascii="Arial" w:hAnsi="Arial" w:cs="Arial"/>
          <w:sz w:val="18"/>
          <w:szCs w:val="18"/>
        </w:rPr>
        <w:t>efecto</w:t>
      </w:r>
      <w:r w:rsidRPr="000E513A">
        <w:rPr>
          <w:rFonts w:ascii="Arial" w:hAnsi="Arial" w:cs="Arial"/>
          <w:spacing w:val="30"/>
          <w:sz w:val="18"/>
          <w:szCs w:val="18"/>
        </w:rPr>
        <w:t xml:space="preserve"> </w:t>
      </w:r>
      <w:r w:rsidRPr="000E513A">
        <w:rPr>
          <w:rFonts w:ascii="Arial" w:hAnsi="Arial" w:cs="Arial"/>
          <w:sz w:val="18"/>
          <w:szCs w:val="18"/>
        </w:rPr>
        <w:t>de identificar su proposición haciendo uso de la firma electrónica del INE en</w:t>
      </w:r>
      <w:r w:rsidRPr="000E513A">
        <w:rPr>
          <w:rFonts w:ascii="Arial" w:hAnsi="Arial" w:cs="Arial"/>
          <w:spacing w:val="22"/>
          <w:sz w:val="18"/>
          <w:szCs w:val="18"/>
        </w:rPr>
        <w:t xml:space="preserve"> </w:t>
      </w:r>
      <w:r w:rsidRPr="000E513A">
        <w:rPr>
          <w:rFonts w:ascii="Arial" w:hAnsi="Arial" w:cs="Arial"/>
          <w:sz w:val="18"/>
          <w:szCs w:val="18"/>
        </w:rPr>
        <w:t>términos de su</w:t>
      </w:r>
      <w:r w:rsidRPr="000E513A">
        <w:rPr>
          <w:rFonts w:ascii="Arial" w:hAnsi="Arial" w:cs="Arial"/>
          <w:spacing w:val="-1"/>
          <w:sz w:val="18"/>
          <w:szCs w:val="18"/>
        </w:rPr>
        <w:t xml:space="preserve"> </w:t>
      </w:r>
      <w:r w:rsidRPr="000E513A">
        <w:rPr>
          <w:rFonts w:ascii="Arial" w:hAnsi="Arial" w:cs="Arial"/>
          <w:sz w:val="18"/>
          <w:szCs w:val="18"/>
        </w:rPr>
        <w:t>normativa.</w:t>
      </w:r>
    </w:p>
    <w:p w14:paraId="3FE5B184" w14:textId="77777777" w:rsidR="006C1813" w:rsidRPr="009B7897" w:rsidRDefault="006C1813" w:rsidP="006C1813">
      <w:pPr>
        <w:ind w:firstLine="390"/>
        <w:rPr>
          <w:rFonts w:ascii="Arial" w:eastAsia="Arial" w:hAnsi="Arial" w:cs="Arial"/>
          <w:sz w:val="10"/>
          <w:szCs w:val="10"/>
        </w:rPr>
      </w:pPr>
    </w:p>
    <w:p w14:paraId="69D7E7F9" w14:textId="77777777" w:rsidR="006C1813" w:rsidRPr="000E513A" w:rsidRDefault="006C1813" w:rsidP="00E96A22">
      <w:pPr>
        <w:pStyle w:val="Prrafodelista"/>
        <w:numPr>
          <w:ilvl w:val="0"/>
          <w:numId w:val="69"/>
        </w:numPr>
        <w:tabs>
          <w:tab w:val="left" w:pos="839"/>
        </w:tabs>
        <w:ind w:left="0" w:right="117" w:firstLine="390"/>
        <w:contextualSpacing w:val="0"/>
        <w:jc w:val="both"/>
        <w:rPr>
          <w:rFonts w:ascii="Arial" w:eastAsia="Arial" w:hAnsi="Arial" w:cs="Arial"/>
          <w:sz w:val="18"/>
          <w:szCs w:val="18"/>
        </w:rPr>
      </w:pPr>
      <w:r w:rsidRPr="000E513A">
        <w:rPr>
          <w:rFonts w:ascii="Arial" w:hAnsi="Arial" w:cs="Arial"/>
          <w:sz w:val="18"/>
          <w:szCs w:val="18"/>
        </w:rPr>
        <w:t>El</w:t>
      </w:r>
      <w:r w:rsidRPr="000E513A">
        <w:rPr>
          <w:rFonts w:ascii="Arial" w:hAnsi="Arial" w:cs="Arial"/>
          <w:spacing w:val="43"/>
          <w:sz w:val="18"/>
          <w:szCs w:val="18"/>
        </w:rPr>
        <w:t xml:space="preserve"> </w:t>
      </w:r>
      <w:r w:rsidRPr="000E513A">
        <w:rPr>
          <w:rFonts w:ascii="Arial" w:hAnsi="Arial" w:cs="Arial"/>
          <w:sz w:val="18"/>
          <w:szCs w:val="18"/>
        </w:rPr>
        <w:t>CompraINE</w:t>
      </w:r>
      <w:r w:rsidRPr="000E513A">
        <w:rPr>
          <w:rFonts w:ascii="Arial" w:hAnsi="Arial" w:cs="Arial"/>
          <w:spacing w:val="44"/>
          <w:sz w:val="18"/>
          <w:szCs w:val="18"/>
        </w:rPr>
        <w:t xml:space="preserve"> </w:t>
      </w:r>
      <w:r w:rsidRPr="000E513A">
        <w:rPr>
          <w:rFonts w:ascii="Arial" w:hAnsi="Arial" w:cs="Arial"/>
          <w:sz w:val="18"/>
          <w:szCs w:val="18"/>
        </w:rPr>
        <w:t>verificará</w:t>
      </w:r>
      <w:r w:rsidRPr="000E513A">
        <w:rPr>
          <w:rFonts w:ascii="Arial" w:hAnsi="Arial" w:cs="Arial"/>
          <w:spacing w:val="44"/>
          <w:sz w:val="18"/>
          <w:szCs w:val="18"/>
        </w:rPr>
        <w:t xml:space="preserve"> </w:t>
      </w:r>
      <w:r w:rsidRPr="000E513A">
        <w:rPr>
          <w:rFonts w:ascii="Arial" w:hAnsi="Arial" w:cs="Arial"/>
          <w:sz w:val="18"/>
          <w:szCs w:val="18"/>
        </w:rPr>
        <w:t>el</w:t>
      </w:r>
      <w:r w:rsidRPr="000E513A">
        <w:rPr>
          <w:rFonts w:ascii="Arial" w:hAnsi="Arial" w:cs="Arial"/>
          <w:spacing w:val="43"/>
          <w:sz w:val="18"/>
          <w:szCs w:val="18"/>
        </w:rPr>
        <w:t xml:space="preserve"> </w:t>
      </w:r>
      <w:r w:rsidRPr="000E513A">
        <w:rPr>
          <w:rFonts w:ascii="Arial" w:hAnsi="Arial" w:cs="Arial"/>
          <w:sz w:val="18"/>
          <w:szCs w:val="18"/>
        </w:rPr>
        <w:t>estado</w:t>
      </w:r>
      <w:r w:rsidRPr="000E513A">
        <w:rPr>
          <w:rFonts w:ascii="Arial" w:hAnsi="Arial" w:cs="Arial"/>
          <w:spacing w:val="42"/>
          <w:sz w:val="18"/>
          <w:szCs w:val="18"/>
        </w:rPr>
        <w:t xml:space="preserve"> </w:t>
      </w:r>
      <w:r w:rsidRPr="000E513A">
        <w:rPr>
          <w:rFonts w:ascii="Arial" w:hAnsi="Arial" w:cs="Arial"/>
          <w:sz w:val="18"/>
          <w:szCs w:val="18"/>
        </w:rPr>
        <w:t>en</w:t>
      </w:r>
      <w:r w:rsidRPr="000E513A">
        <w:rPr>
          <w:rFonts w:ascii="Arial" w:hAnsi="Arial" w:cs="Arial"/>
          <w:spacing w:val="42"/>
          <w:sz w:val="18"/>
          <w:szCs w:val="18"/>
        </w:rPr>
        <w:t xml:space="preserve"> </w:t>
      </w:r>
      <w:r w:rsidRPr="000E513A">
        <w:rPr>
          <w:rFonts w:ascii="Arial" w:hAnsi="Arial" w:cs="Arial"/>
          <w:sz w:val="18"/>
          <w:szCs w:val="18"/>
        </w:rPr>
        <w:t>el</w:t>
      </w:r>
      <w:r w:rsidRPr="000E513A">
        <w:rPr>
          <w:rFonts w:ascii="Arial" w:hAnsi="Arial" w:cs="Arial"/>
          <w:spacing w:val="43"/>
          <w:sz w:val="18"/>
          <w:szCs w:val="18"/>
        </w:rPr>
        <w:t xml:space="preserve"> </w:t>
      </w:r>
      <w:r w:rsidRPr="000E513A">
        <w:rPr>
          <w:rFonts w:ascii="Arial" w:hAnsi="Arial" w:cs="Arial"/>
          <w:sz w:val="18"/>
          <w:szCs w:val="18"/>
        </w:rPr>
        <w:t>que</w:t>
      </w:r>
      <w:r w:rsidRPr="000E513A">
        <w:rPr>
          <w:rFonts w:ascii="Arial" w:hAnsi="Arial" w:cs="Arial"/>
          <w:spacing w:val="44"/>
          <w:sz w:val="18"/>
          <w:szCs w:val="18"/>
        </w:rPr>
        <w:t xml:space="preserve"> </w:t>
      </w:r>
      <w:r w:rsidRPr="000E513A">
        <w:rPr>
          <w:rFonts w:ascii="Arial" w:hAnsi="Arial" w:cs="Arial"/>
          <w:sz w:val="18"/>
          <w:szCs w:val="18"/>
        </w:rPr>
        <w:t>se</w:t>
      </w:r>
      <w:r w:rsidRPr="000E513A">
        <w:rPr>
          <w:rFonts w:ascii="Arial" w:hAnsi="Arial" w:cs="Arial"/>
          <w:spacing w:val="44"/>
          <w:sz w:val="18"/>
          <w:szCs w:val="18"/>
        </w:rPr>
        <w:t xml:space="preserve"> </w:t>
      </w:r>
      <w:r w:rsidRPr="000E513A">
        <w:rPr>
          <w:rFonts w:ascii="Arial" w:hAnsi="Arial" w:cs="Arial"/>
          <w:sz w:val="18"/>
          <w:szCs w:val="18"/>
        </w:rPr>
        <w:t>encuentre</w:t>
      </w:r>
      <w:r w:rsidRPr="000E513A">
        <w:rPr>
          <w:rFonts w:ascii="Arial" w:hAnsi="Arial" w:cs="Arial"/>
          <w:spacing w:val="51"/>
          <w:sz w:val="18"/>
          <w:szCs w:val="18"/>
        </w:rPr>
        <w:t xml:space="preserve"> </w:t>
      </w:r>
      <w:r w:rsidRPr="000E513A">
        <w:rPr>
          <w:rFonts w:ascii="Arial" w:hAnsi="Arial" w:cs="Arial"/>
          <w:sz w:val="18"/>
          <w:szCs w:val="18"/>
        </w:rPr>
        <w:t>el</w:t>
      </w:r>
      <w:r w:rsidRPr="000E513A">
        <w:rPr>
          <w:rFonts w:ascii="Arial" w:hAnsi="Arial" w:cs="Arial"/>
          <w:spacing w:val="43"/>
          <w:sz w:val="18"/>
          <w:szCs w:val="18"/>
        </w:rPr>
        <w:t xml:space="preserve"> </w:t>
      </w:r>
      <w:r w:rsidRPr="000E513A">
        <w:rPr>
          <w:rFonts w:ascii="Arial" w:hAnsi="Arial" w:cs="Arial"/>
          <w:sz w:val="18"/>
          <w:szCs w:val="18"/>
        </w:rPr>
        <w:t>Certificado Digital que se vaya a utilizar por el licitante.</w:t>
      </w:r>
    </w:p>
    <w:p w14:paraId="1AEB1F30" w14:textId="77777777" w:rsidR="006C1813" w:rsidRPr="000E513A" w:rsidRDefault="006C1813" w:rsidP="006C1813">
      <w:pPr>
        <w:spacing w:before="1"/>
        <w:rPr>
          <w:rFonts w:ascii="Arial" w:eastAsia="Arial" w:hAnsi="Arial" w:cs="Arial"/>
          <w:sz w:val="18"/>
          <w:szCs w:val="18"/>
        </w:rPr>
      </w:pPr>
    </w:p>
    <w:p w14:paraId="49184536" w14:textId="77777777" w:rsidR="006C1813" w:rsidRPr="000E513A" w:rsidRDefault="006C1813" w:rsidP="006C1813">
      <w:pPr>
        <w:pStyle w:val="Textoindependiente"/>
        <w:ind w:right="118"/>
        <w:rPr>
          <w:rFonts w:cs="Arial"/>
          <w:sz w:val="18"/>
          <w:szCs w:val="18"/>
        </w:rPr>
      </w:pPr>
      <w:r w:rsidRPr="000E513A">
        <w:rPr>
          <w:rFonts w:cs="Arial"/>
          <w:sz w:val="18"/>
          <w:szCs w:val="18"/>
        </w:rPr>
        <w:t>El</w:t>
      </w:r>
      <w:r w:rsidRPr="000E513A">
        <w:rPr>
          <w:rFonts w:cs="Arial"/>
          <w:spacing w:val="21"/>
          <w:sz w:val="18"/>
          <w:szCs w:val="18"/>
        </w:rPr>
        <w:t xml:space="preserve"> </w:t>
      </w:r>
      <w:r w:rsidRPr="000E513A">
        <w:rPr>
          <w:rFonts w:cs="Arial"/>
          <w:sz w:val="18"/>
          <w:szCs w:val="18"/>
        </w:rPr>
        <w:t>resumen</w:t>
      </w:r>
      <w:r w:rsidRPr="000E513A">
        <w:rPr>
          <w:rFonts w:cs="Arial"/>
          <w:spacing w:val="20"/>
          <w:sz w:val="18"/>
          <w:szCs w:val="18"/>
        </w:rPr>
        <w:t xml:space="preserve"> </w:t>
      </w:r>
      <w:r w:rsidRPr="000E513A">
        <w:rPr>
          <w:rFonts w:cs="Arial"/>
          <w:sz w:val="18"/>
          <w:szCs w:val="18"/>
        </w:rPr>
        <w:t>que</w:t>
      </w:r>
      <w:r w:rsidRPr="000E513A">
        <w:rPr>
          <w:rFonts w:cs="Arial"/>
          <w:spacing w:val="21"/>
          <w:sz w:val="18"/>
          <w:szCs w:val="18"/>
        </w:rPr>
        <w:t xml:space="preserve"> </w:t>
      </w:r>
      <w:r w:rsidRPr="000E513A">
        <w:rPr>
          <w:rFonts w:cs="Arial"/>
          <w:sz w:val="18"/>
          <w:szCs w:val="18"/>
        </w:rPr>
        <w:t>genere</w:t>
      </w:r>
      <w:r w:rsidRPr="000E513A">
        <w:rPr>
          <w:rFonts w:cs="Arial"/>
          <w:spacing w:val="21"/>
          <w:sz w:val="18"/>
          <w:szCs w:val="18"/>
        </w:rPr>
        <w:t xml:space="preserve"> </w:t>
      </w:r>
      <w:r w:rsidRPr="000E513A">
        <w:rPr>
          <w:rFonts w:cs="Arial"/>
          <w:sz w:val="18"/>
          <w:szCs w:val="18"/>
        </w:rPr>
        <w:t>el</w:t>
      </w:r>
      <w:r w:rsidRPr="000E513A">
        <w:rPr>
          <w:rFonts w:cs="Arial"/>
          <w:spacing w:val="21"/>
          <w:sz w:val="18"/>
          <w:szCs w:val="18"/>
        </w:rPr>
        <w:t xml:space="preserve"> </w:t>
      </w:r>
      <w:r w:rsidRPr="000E513A">
        <w:rPr>
          <w:rFonts w:cs="Arial"/>
          <w:sz w:val="18"/>
          <w:szCs w:val="18"/>
        </w:rPr>
        <w:t>sistema</w:t>
      </w:r>
      <w:r w:rsidRPr="000E513A">
        <w:rPr>
          <w:rFonts w:cs="Arial"/>
          <w:spacing w:val="21"/>
          <w:sz w:val="18"/>
          <w:szCs w:val="18"/>
        </w:rPr>
        <w:t xml:space="preserve"> </w:t>
      </w:r>
      <w:r w:rsidRPr="000E513A">
        <w:rPr>
          <w:rFonts w:cs="Arial"/>
          <w:sz w:val="18"/>
          <w:szCs w:val="18"/>
        </w:rPr>
        <w:t>consistirá</w:t>
      </w:r>
      <w:r w:rsidRPr="000E513A">
        <w:rPr>
          <w:rFonts w:cs="Arial"/>
          <w:spacing w:val="21"/>
          <w:sz w:val="18"/>
          <w:szCs w:val="18"/>
        </w:rPr>
        <w:t xml:space="preserve"> </w:t>
      </w:r>
      <w:r w:rsidRPr="000E513A">
        <w:rPr>
          <w:rFonts w:cs="Arial"/>
          <w:sz w:val="18"/>
          <w:szCs w:val="18"/>
        </w:rPr>
        <w:t>en</w:t>
      </w:r>
      <w:r w:rsidRPr="000E513A">
        <w:rPr>
          <w:rFonts w:cs="Arial"/>
          <w:spacing w:val="21"/>
          <w:sz w:val="18"/>
          <w:szCs w:val="18"/>
        </w:rPr>
        <w:t xml:space="preserve"> </w:t>
      </w:r>
      <w:r w:rsidRPr="000E513A">
        <w:rPr>
          <w:rFonts w:cs="Arial"/>
          <w:sz w:val="18"/>
          <w:szCs w:val="18"/>
        </w:rPr>
        <w:t>señalar</w:t>
      </w:r>
      <w:r w:rsidRPr="000E513A">
        <w:rPr>
          <w:rFonts w:cs="Arial"/>
          <w:spacing w:val="24"/>
          <w:sz w:val="18"/>
          <w:szCs w:val="18"/>
        </w:rPr>
        <w:t xml:space="preserve"> </w:t>
      </w:r>
      <w:r w:rsidRPr="000E513A">
        <w:rPr>
          <w:rFonts w:cs="Arial"/>
          <w:sz w:val="18"/>
          <w:szCs w:val="18"/>
        </w:rPr>
        <w:t>alguna</w:t>
      </w:r>
      <w:r w:rsidRPr="000E513A">
        <w:rPr>
          <w:rFonts w:cs="Arial"/>
          <w:spacing w:val="21"/>
          <w:sz w:val="18"/>
          <w:szCs w:val="18"/>
        </w:rPr>
        <w:t xml:space="preserve"> </w:t>
      </w:r>
      <w:r w:rsidRPr="000E513A">
        <w:rPr>
          <w:rFonts w:cs="Arial"/>
          <w:sz w:val="18"/>
          <w:szCs w:val="18"/>
        </w:rPr>
        <w:t>de</w:t>
      </w:r>
      <w:r w:rsidRPr="000E513A">
        <w:rPr>
          <w:rFonts w:cs="Arial"/>
          <w:spacing w:val="20"/>
          <w:sz w:val="18"/>
          <w:szCs w:val="18"/>
        </w:rPr>
        <w:t xml:space="preserve"> </w:t>
      </w:r>
      <w:r w:rsidRPr="000E513A">
        <w:rPr>
          <w:rFonts w:cs="Arial"/>
          <w:sz w:val="18"/>
          <w:szCs w:val="18"/>
        </w:rPr>
        <w:t>las</w:t>
      </w:r>
      <w:r w:rsidRPr="000E513A">
        <w:rPr>
          <w:rFonts w:cs="Arial"/>
          <w:spacing w:val="21"/>
          <w:sz w:val="18"/>
          <w:szCs w:val="18"/>
        </w:rPr>
        <w:t xml:space="preserve"> </w:t>
      </w:r>
      <w:r w:rsidRPr="000E513A">
        <w:rPr>
          <w:rFonts w:cs="Arial"/>
          <w:sz w:val="18"/>
          <w:szCs w:val="18"/>
        </w:rPr>
        <w:t>siguientes situaciones:</w:t>
      </w:r>
    </w:p>
    <w:p w14:paraId="4323FB1D" w14:textId="77777777" w:rsidR="006C1813" w:rsidRPr="000E513A" w:rsidRDefault="006C1813" w:rsidP="006C1813">
      <w:pPr>
        <w:rPr>
          <w:rFonts w:ascii="Arial" w:eastAsia="Arial" w:hAnsi="Arial" w:cs="Arial"/>
          <w:sz w:val="18"/>
          <w:szCs w:val="18"/>
        </w:rPr>
      </w:pPr>
    </w:p>
    <w:p w14:paraId="566560D9" w14:textId="77777777" w:rsidR="006C1813" w:rsidRPr="000E513A" w:rsidRDefault="006C1813" w:rsidP="00E96A22">
      <w:pPr>
        <w:pStyle w:val="Prrafodelista"/>
        <w:numPr>
          <w:ilvl w:val="1"/>
          <w:numId w:val="69"/>
        </w:numPr>
        <w:tabs>
          <w:tab w:val="left" w:pos="1235"/>
        </w:tabs>
        <w:ind w:left="1236" w:right="126"/>
        <w:contextualSpacing w:val="0"/>
        <w:jc w:val="both"/>
        <w:rPr>
          <w:rFonts w:ascii="Arial" w:eastAsia="Arial" w:hAnsi="Arial" w:cs="Arial"/>
          <w:sz w:val="18"/>
          <w:szCs w:val="18"/>
        </w:rPr>
      </w:pPr>
      <w:r w:rsidRPr="000E513A">
        <w:rPr>
          <w:rFonts w:ascii="Arial" w:hAnsi="Arial" w:cs="Arial"/>
          <w:sz w:val="18"/>
          <w:szCs w:val="18"/>
        </w:rPr>
        <w:t>Si</w:t>
      </w:r>
      <w:r w:rsidRPr="000E513A">
        <w:rPr>
          <w:rFonts w:ascii="Arial" w:hAnsi="Arial" w:cs="Arial"/>
          <w:spacing w:val="50"/>
          <w:sz w:val="18"/>
          <w:szCs w:val="18"/>
        </w:rPr>
        <w:t xml:space="preserve"> </w:t>
      </w:r>
      <w:r w:rsidRPr="000E513A">
        <w:rPr>
          <w:rFonts w:ascii="Arial" w:hAnsi="Arial" w:cs="Arial"/>
          <w:sz w:val="18"/>
          <w:szCs w:val="18"/>
        </w:rPr>
        <w:t>el</w:t>
      </w:r>
      <w:r w:rsidRPr="000E513A">
        <w:rPr>
          <w:rFonts w:ascii="Arial" w:hAnsi="Arial" w:cs="Arial"/>
          <w:spacing w:val="50"/>
          <w:sz w:val="18"/>
          <w:szCs w:val="18"/>
        </w:rPr>
        <w:t xml:space="preserve"> </w:t>
      </w:r>
      <w:r w:rsidRPr="000E513A">
        <w:rPr>
          <w:rFonts w:ascii="Arial" w:hAnsi="Arial" w:cs="Arial"/>
          <w:sz w:val="18"/>
          <w:szCs w:val="18"/>
        </w:rPr>
        <w:t>documento</w:t>
      </w:r>
      <w:r w:rsidRPr="000E513A">
        <w:rPr>
          <w:rFonts w:ascii="Arial" w:hAnsi="Arial" w:cs="Arial"/>
          <w:spacing w:val="52"/>
          <w:sz w:val="18"/>
          <w:szCs w:val="18"/>
        </w:rPr>
        <w:t xml:space="preserve"> </w:t>
      </w:r>
      <w:r w:rsidRPr="000E513A">
        <w:rPr>
          <w:rFonts w:ascii="Arial" w:hAnsi="Arial" w:cs="Arial"/>
          <w:sz w:val="18"/>
          <w:szCs w:val="18"/>
        </w:rPr>
        <w:t>para</w:t>
      </w:r>
      <w:r w:rsidRPr="000E513A">
        <w:rPr>
          <w:rFonts w:ascii="Arial" w:hAnsi="Arial" w:cs="Arial"/>
          <w:spacing w:val="49"/>
          <w:sz w:val="18"/>
          <w:szCs w:val="18"/>
        </w:rPr>
        <w:t xml:space="preserve"> </w:t>
      </w:r>
      <w:r w:rsidRPr="000E513A">
        <w:rPr>
          <w:rFonts w:ascii="Arial" w:hAnsi="Arial" w:cs="Arial"/>
          <w:sz w:val="18"/>
          <w:szCs w:val="18"/>
        </w:rPr>
        <w:t>firma</w:t>
      </w:r>
      <w:r w:rsidRPr="000E513A">
        <w:rPr>
          <w:rFonts w:ascii="Arial" w:hAnsi="Arial" w:cs="Arial"/>
          <w:spacing w:val="52"/>
          <w:sz w:val="18"/>
          <w:szCs w:val="18"/>
        </w:rPr>
        <w:t xml:space="preserve"> </w:t>
      </w:r>
      <w:r w:rsidRPr="000E513A">
        <w:rPr>
          <w:rFonts w:ascii="Arial" w:hAnsi="Arial" w:cs="Arial"/>
          <w:sz w:val="18"/>
          <w:szCs w:val="18"/>
        </w:rPr>
        <w:t>corresponde</w:t>
      </w:r>
      <w:r w:rsidRPr="000E513A">
        <w:rPr>
          <w:rFonts w:ascii="Arial" w:hAnsi="Arial" w:cs="Arial"/>
          <w:spacing w:val="52"/>
          <w:sz w:val="18"/>
          <w:szCs w:val="18"/>
        </w:rPr>
        <w:t xml:space="preserve"> </w:t>
      </w:r>
      <w:r w:rsidRPr="000E513A">
        <w:rPr>
          <w:rFonts w:ascii="Arial" w:hAnsi="Arial" w:cs="Arial"/>
          <w:sz w:val="18"/>
          <w:szCs w:val="18"/>
        </w:rPr>
        <w:t>al</w:t>
      </w:r>
      <w:r w:rsidRPr="000E513A">
        <w:rPr>
          <w:rFonts w:ascii="Arial" w:hAnsi="Arial" w:cs="Arial"/>
          <w:spacing w:val="48"/>
          <w:sz w:val="18"/>
          <w:szCs w:val="18"/>
        </w:rPr>
        <w:t xml:space="preserve"> </w:t>
      </w:r>
      <w:r w:rsidRPr="000E513A">
        <w:rPr>
          <w:rFonts w:ascii="Arial" w:hAnsi="Arial" w:cs="Arial"/>
          <w:sz w:val="18"/>
          <w:szCs w:val="18"/>
        </w:rPr>
        <w:t>generado</w:t>
      </w:r>
      <w:r w:rsidRPr="000E513A">
        <w:rPr>
          <w:rFonts w:ascii="Arial" w:hAnsi="Arial" w:cs="Arial"/>
          <w:spacing w:val="52"/>
          <w:sz w:val="18"/>
          <w:szCs w:val="18"/>
        </w:rPr>
        <w:t xml:space="preserve"> </w:t>
      </w:r>
      <w:r w:rsidRPr="000E513A">
        <w:rPr>
          <w:rFonts w:ascii="Arial" w:hAnsi="Arial" w:cs="Arial"/>
          <w:sz w:val="18"/>
          <w:szCs w:val="18"/>
        </w:rPr>
        <w:t>por</w:t>
      </w:r>
      <w:r w:rsidRPr="000E513A">
        <w:rPr>
          <w:rFonts w:ascii="Arial" w:hAnsi="Arial" w:cs="Arial"/>
          <w:spacing w:val="50"/>
          <w:sz w:val="18"/>
          <w:szCs w:val="18"/>
        </w:rPr>
        <w:t xml:space="preserve"> </w:t>
      </w:r>
      <w:r w:rsidRPr="000E513A">
        <w:rPr>
          <w:rFonts w:ascii="Arial" w:hAnsi="Arial" w:cs="Arial"/>
          <w:sz w:val="18"/>
          <w:szCs w:val="18"/>
        </w:rPr>
        <w:t>el</w:t>
      </w:r>
      <w:r w:rsidRPr="000E513A">
        <w:rPr>
          <w:rFonts w:ascii="Arial" w:hAnsi="Arial" w:cs="Arial"/>
          <w:spacing w:val="50"/>
          <w:sz w:val="18"/>
          <w:szCs w:val="18"/>
        </w:rPr>
        <w:t xml:space="preserve"> </w:t>
      </w:r>
      <w:r w:rsidRPr="000E513A">
        <w:rPr>
          <w:rFonts w:ascii="Arial" w:hAnsi="Arial" w:cs="Arial"/>
          <w:sz w:val="18"/>
          <w:szCs w:val="18"/>
        </w:rPr>
        <w:t>sistema para</w:t>
      </w:r>
      <w:r w:rsidRPr="000E513A">
        <w:rPr>
          <w:rFonts w:ascii="Arial" w:hAnsi="Arial" w:cs="Arial"/>
          <w:spacing w:val="33"/>
          <w:sz w:val="18"/>
          <w:szCs w:val="18"/>
        </w:rPr>
        <w:t xml:space="preserve"> </w:t>
      </w:r>
      <w:r w:rsidRPr="000E513A">
        <w:rPr>
          <w:rFonts w:ascii="Arial" w:hAnsi="Arial" w:cs="Arial"/>
          <w:sz w:val="18"/>
          <w:szCs w:val="18"/>
        </w:rPr>
        <w:t>la</w:t>
      </w:r>
      <w:r w:rsidRPr="000E513A">
        <w:rPr>
          <w:rFonts w:ascii="Arial" w:hAnsi="Arial" w:cs="Arial"/>
          <w:spacing w:val="34"/>
          <w:sz w:val="18"/>
          <w:szCs w:val="18"/>
        </w:rPr>
        <w:t xml:space="preserve"> </w:t>
      </w:r>
      <w:r w:rsidRPr="000E513A">
        <w:rPr>
          <w:rFonts w:ascii="Arial" w:hAnsi="Arial" w:cs="Arial"/>
          <w:sz w:val="18"/>
          <w:szCs w:val="18"/>
        </w:rPr>
        <w:t>proposición</w:t>
      </w:r>
      <w:r w:rsidRPr="000E513A">
        <w:rPr>
          <w:rFonts w:ascii="Arial" w:hAnsi="Arial" w:cs="Arial"/>
          <w:spacing w:val="34"/>
          <w:sz w:val="18"/>
          <w:szCs w:val="18"/>
        </w:rPr>
        <w:t xml:space="preserve"> </w:t>
      </w:r>
      <w:r w:rsidRPr="000E513A">
        <w:rPr>
          <w:rFonts w:ascii="Arial" w:hAnsi="Arial" w:cs="Arial"/>
          <w:sz w:val="18"/>
          <w:szCs w:val="18"/>
        </w:rPr>
        <w:t>que</w:t>
      </w:r>
      <w:r w:rsidRPr="000E513A">
        <w:rPr>
          <w:rFonts w:ascii="Arial" w:hAnsi="Arial" w:cs="Arial"/>
          <w:spacing w:val="34"/>
          <w:sz w:val="18"/>
          <w:szCs w:val="18"/>
        </w:rPr>
        <w:t xml:space="preserve"> </w:t>
      </w:r>
      <w:r w:rsidRPr="000E513A">
        <w:rPr>
          <w:rFonts w:ascii="Arial" w:hAnsi="Arial" w:cs="Arial"/>
          <w:sz w:val="18"/>
          <w:szCs w:val="18"/>
        </w:rPr>
        <w:t>se</w:t>
      </w:r>
      <w:r w:rsidRPr="000E513A">
        <w:rPr>
          <w:rFonts w:ascii="Arial" w:hAnsi="Arial" w:cs="Arial"/>
          <w:spacing w:val="34"/>
          <w:sz w:val="18"/>
          <w:szCs w:val="18"/>
        </w:rPr>
        <w:t xml:space="preserve"> </w:t>
      </w:r>
      <w:r w:rsidRPr="000E513A">
        <w:rPr>
          <w:rFonts w:ascii="Arial" w:hAnsi="Arial" w:cs="Arial"/>
          <w:sz w:val="18"/>
          <w:szCs w:val="18"/>
        </w:rPr>
        <w:t>pretende</w:t>
      </w:r>
      <w:r w:rsidRPr="000E513A">
        <w:rPr>
          <w:rFonts w:ascii="Arial" w:hAnsi="Arial" w:cs="Arial"/>
          <w:spacing w:val="31"/>
          <w:sz w:val="18"/>
          <w:szCs w:val="18"/>
        </w:rPr>
        <w:t xml:space="preserve"> </w:t>
      </w:r>
      <w:r w:rsidRPr="000E513A">
        <w:rPr>
          <w:rFonts w:ascii="Arial" w:hAnsi="Arial" w:cs="Arial"/>
          <w:sz w:val="18"/>
          <w:szCs w:val="18"/>
        </w:rPr>
        <w:t>enviar</w:t>
      </w:r>
      <w:r w:rsidRPr="000E513A">
        <w:rPr>
          <w:rFonts w:ascii="Arial" w:hAnsi="Arial" w:cs="Arial"/>
          <w:spacing w:val="33"/>
          <w:sz w:val="18"/>
          <w:szCs w:val="18"/>
        </w:rPr>
        <w:t xml:space="preserve"> </w:t>
      </w:r>
      <w:r w:rsidRPr="000E513A">
        <w:rPr>
          <w:rFonts w:ascii="Arial" w:hAnsi="Arial" w:cs="Arial"/>
          <w:sz w:val="18"/>
          <w:szCs w:val="18"/>
        </w:rPr>
        <w:t>para</w:t>
      </w:r>
      <w:r w:rsidRPr="000E513A">
        <w:rPr>
          <w:rFonts w:ascii="Arial" w:hAnsi="Arial" w:cs="Arial"/>
          <w:spacing w:val="33"/>
          <w:sz w:val="18"/>
          <w:szCs w:val="18"/>
        </w:rPr>
        <w:t xml:space="preserve"> </w:t>
      </w:r>
      <w:r w:rsidRPr="000E513A">
        <w:rPr>
          <w:rFonts w:ascii="Arial" w:hAnsi="Arial" w:cs="Arial"/>
          <w:sz w:val="18"/>
          <w:szCs w:val="18"/>
        </w:rPr>
        <w:t>un</w:t>
      </w:r>
      <w:r w:rsidRPr="000E513A">
        <w:rPr>
          <w:rFonts w:ascii="Arial" w:hAnsi="Arial" w:cs="Arial"/>
          <w:spacing w:val="34"/>
          <w:sz w:val="18"/>
          <w:szCs w:val="18"/>
        </w:rPr>
        <w:t xml:space="preserve"> </w:t>
      </w:r>
      <w:r w:rsidRPr="000E513A">
        <w:rPr>
          <w:rFonts w:ascii="Arial" w:hAnsi="Arial" w:cs="Arial"/>
          <w:sz w:val="18"/>
          <w:szCs w:val="18"/>
        </w:rPr>
        <w:t>procedimiento</w:t>
      </w:r>
      <w:r w:rsidRPr="000E513A">
        <w:rPr>
          <w:rFonts w:ascii="Arial" w:hAnsi="Arial" w:cs="Arial"/>
          <w:spacing w:val="34"/>
          <w:sz w:val="18"/>
          <w:szCs w:val="18"/>
        </w:rPr>
        <w:t xml:space="preserve"> </w:t>
      </w:r>
      <w:r w:rsidRPr="000E513A">
        <w:rPr>
          <w:rFonts w:ascii="Arial" w:hAnsi="Arial" w:cs="Arial"/>
          <w:sz w:val="18"/>
          <w:szCs w:val="18"/>
        </w:rPr>
        <w:t>de contratación</w:t>
      </w:r>
      <w:r w:rsidRPr="000E513A">
        <w:rPr>
          <w:rFonts w:ascii="Arial" w:hAnsi="Arial" w:cs="Arial"/>
          <w:spacing w:val="-2"/>
          <w:sz w:val="18"/>
          <w:szCs w:val="18"/>
        </w:rPr>
        <w:t xml:space="preserve"> </w:t>
      </w:r>
      <w:r w:rsidRPr="000E513A">
        <w:rPr>
          <w:rFonts w:ascii="Arial" w:hAnsi="Arial" w:cs="Arial"/>
          <w:sz w:val="18"/>
          <w:szCs w:val="18"/>
        </w:rPr>
        <w:t>específico;</w:t>
      </w:r>
    </w:p>
    <w:p w14:paraId="0A415275" w14:textId="77777777" w:rsidR="006C1813" w:rsidRPr="000E513A" w:rsidRDefault="006C1813" w:rsidP="00E96A22">
      <w:pPr>
        <w:pStyle w:val="Prrafodelista"/>
        <w:numPr>
          <w:ilvl w:val="1"/>
          <w:numId w:val="69"/>
        </w:numPr>
        <w:tabs>
          <w:tab w:val="left" w:pos="1235"/>
        </w:tabs>
        <w:spacing w:before="69"/>
        <w:ind w:left="1236" w:right="117"/>
        <w:contextualSpacing w:val="0"/>
        <w:rPr>
          <w:rFonts w:ascii="Arial" w:eastAsia="Arial" w:hAnsi="Arial" w:cs="Arial"/>
          <w:sz w:val="18"/>
          <w:szCs w:val="18"/>
        </w:rPr>
      </w:pPr>
      <w:r w:rsidRPr="000E513A">
        <w:rPr>
          <w:rFonts w:ascii="Arial" w:hAnsi="Arial" w:cs="Arial"/>
          <w:sz w:val="18"/>
          <w:szCs w:val="18"/>
        </w:rPr>
        <w:t>Si el Certificado Digital de la Firma Electrónica Avanzada corresponde</w:t>
      </w:r>
      <w:r w:rsidRPr="000E513A">
        <w:rPr>
          <w:rFonts w:ascii="Arial" w:hAnsi="Arial" w:cs="Arial"/>
          <w:spacing w:val="17"/>
          <w:sz w:val="18"/>
          <w:szCs w:val="18"/>
        </w:rPr>
        <w:t xml:space="preserve"> </w:t>
      </w:r>
      <w:r w:rsidRPr="000E513A">
        <w:rPr>
          <w:rFonts w:ascii="Arial" w:hAnsi="Arial" w:cs="Arial"/>
          <w:sz w:val="18"/>
          <w:szCs w:val="18"/>
        </w:rPr>
        <w:t>a la autoridad de certificación que lo</w:t>
      </w:r>
      <w:r w:rsidRPr="000E513A">
        <w:rPr>
          <w:rFonts w:ascii="Arial" w:hAnsi="Arial" w:cs="Arial"/>
          <w:spacing w:val="-5"/>
          <w:sz w:val="18"/>
          <w:szCs w:val="18"/>
        </w:rPr>
        <w:t xml:space="preserve"> </w:t>
      </w:r>
      <w:r w:rsidRPr="000E513A">
        <w:rPr>
          <w:rFonts w:ascii="Arial" w:hAnsi="Arial" w:cs="Arial"/>
          <w:sz w:val="18"/>
          <w:szCs w:val="18"/>
        </w:rPr>
        <w:t>emitió;</w:t>
      </w:r>
    </w:p>
    <w:p w14:paraId="0704FC05" w14:textId="77777777" w:rsidR="006C1813" w:rsidRPr="000E513A" w:rsidRDefault="006C1813" w:rsidP="00E96A22">
      <w:pPr>
        <w:pStyle w:val="Prrafodelista"/>
        <w:numPr>
          <w:ilvl w:val="1"/>
          <w:numId w:val="69"/>
        </w:numPr>
        <w:tabs>
          <w:tab w:val="left" w:pos="1235"/>
        </w:tabs>
        <w:spacing w:before="192"/>
        <w:ind w:left="1236"/>
        <w:contextualSpacing w:val="0"/>
        <w:rPr>
          <w:rFonts w:ascii="Arial" w:eastAsia="Arial" w:hAnsi="Arial" w:cs="Arial"/>
          <w:sz w:val="18"/>
          <w:szCs w:val="18"/>
        </w:rPr>
      </w:pPr>
      <w:r w:rsidRPr="000E513A">
        <w:rPr>
          <w:rFonts w:ascii="Arial" w:hAnsi="Arial" w:cs="Arial"/>
          <w:sz w:val="18"/>
          <w:szCs w:val="18"/>
        </w:rPr>
        <w:t>Si el Certificado Digital no ha caducado su vigencia,</w:t>
      </w:r>
      <w:r w:rsidRPr="000E513A">
        <w:rPr>
          <w:rFonts w:ascii="Arial" w:hAnsi="Arial" w:cs="Arial"/>
          <w:spacing w:val="-6"/>
          <w:sz w:val="18"/>
          <w:szCs w:val="18"/>
        </w:rPr>
        <w:t xml:space="preserve"> </w:t>
      </w:r>
      <w:r w:rsidRPr="000E513A">
        <w:rPr>
          <w:rFonts w:ascii="Arial" w:hAnsi="Arial" w:cs="Arial"/>
          <w:sz w:val="18"/>
          <w:szCs w:val="18"/>
        </w:rPr>
        <w:t>y</w:t>
      </w:r>
    </w:p>
    <w:p w14:paraId="6544F10E" w14:textId="77777777" w:rsidR="006C1813" w:rsidRPr="000E513A" w:rsidRDefault="006C1813" w:rsidP="00E96A22">
      <w:pPr>
        <w:pStyle w:val="Prrafodelista"/>
        <w:numPr>
          <w:ilvl w:val="1"/>
          <w:numId w:val="69"/>
        </w:numPr>
        <w:tabs>
          <w:tab w:val="left" w:pos="1235"/>
        </w:tabs>
        <w:spacing w:before="192"/>
        <w:ind w:left="1236"/>
        <w:contextualSpacing w:val="0"/>
        <w:rPr>
          <w:rFonts w:ascii="Arial" w:eastAsia="Arial" w:hAnsi="Arial" w:cs="Arial"/>
          <w:sz w:val="18"/>
          <w:szCs w:val="18"/>
        </w:rPr>
      </w:pPr>
      <w:r w:rsidRPr="000E513A">
        <w:rPr>
          <w:rFonts w:ascii="Arial" w:hAnsi="Arial" w:cs="Arial"/>
          <w:sz w:val="18"/>
          <w:szCs w:val="18"/>
        </w:rPr>
        <w:t>Si el Certificado Digital no ha sido suspendido o</w:t>
      </w:r>
      <w:r w:rsidRPr="000E513A">
        <w:rPr>
          <w:rFonts w:ascii="Arial" w:hAnsi="Arial" w:cs="Arial"/>
          <w:spacing w:val="-6"/>
          <w:sz w:val="18"/>
          <w:szCs w:val="18"/>
        </w:rPr>
        <w:t xml:space="preserve"> </w:t>
      </w:r>
      <w:r w:rsidRPr="000E513A">
        <w:rPr>
          <w:rFonts w:ascii="Arial" w:hAnsi="Arial" w:cs="Arial"/>
          <w:sz w:val="18"/>
          <w:szCs w:val="18"/>
        </w:rPr>
        <w:t>revocado.</w:t>
      </w:r>
    </w:p>
    <w:p w14:paraId="20E08A7E" w14:textId="77777777" w:rsidR="006C1813" w:rsidRPr="000E513A" w:rsidRDefault="006C1813" w:rsidP="006C1813">
      <w:pPr>
        <w:spacing w:before="1"/>
        <w:rPr>
          <w:rFonts w:ascii="Arial" w:eastAsia="Arial" w:hAnsi="Arial" w:cs="Arial"/>
          <w:sz w:val="18"/>
          <w:szCs w:val="18"/>
        </w:rPr>
      </w:pPr>
    </w:p>
    <w:p w14:paraId="612DC688" w14:textId="77777777" w:rsidR="006C1813" w:rsidRPr="000E513A" w:rsidRDefault="006C1813" w:rsidP="006C1813">
      <w:pPr>
        <w:pStyle w:val="Textoindependiente"/>
        <w:ind w:right="118"/>
        <w:rPr>
          <w:rFonts w:cs="Arial"/>
          <w:sz w:val="18"/>
          <w:szCs w:val="18"/>
        </w:rPr>
      </w:pPr>
      <w:r w:rsidRPr="000E513A">
        <w:rPr>
          <w:rFonts w:cs="Arial"/>
          <w:sz w:val="18"/>
          <w:szCs w:val="18"/>
        </w:rPr>
        <w:t>El uso de la Firma Electrónica Avanzada por los usuarios externos</w:t>
      </w:r>
      <w:r w:rsidRPr="000E513A">
        <w:rPr>
          <w:rFonts w:cs="Arial"/>
          <w:spacing w:val="18"/>
          <w:sz w:val="18"/>
          <w:szCs w:val="18"/>
        </w:rPr>
        <w:t xml:space="preserve"> </w:t>
      </w:r>
      <w:r w:rsidRPr="000E513A">
        <w:rPr>
          <w:rFonts w:cs="Arial"/>
          <w:sz w:val="18"/>
          <w:szCs w:val="18"/>
        </w:rPr>
        <w:t>del CompraINE,</w:t>
      </w:r>
      <w:r w:rsidRPr="000E513A">
        <w:rPr>
          <w:rFonts w:cs="Arial"/>
          <w:spacing w:val="27"/>
          <w:sz w:val="18"/>
          <w:szCs w:val="18"/>
        </w:rPr>
        <w:t xml:space="preserve"> </w:t>
      </w:r>
      <w:r w:rsidRPr="000E513A">
        <w:rPr>
          <w:rFonts w:cs="Arial"/>
          <w:sz w:val="18"/>
          <w:szCs w:val="18"/>
        </w:rPr>
        <w:t>estará</w:t>
      </w:r>
      <w:r w:rsidRPr="000E513A">
        <w:rPr>
          <w:rFonts w:cs="Arial"/>
          <w:spacing w:val="27"/>
          <w:sz w:val="18"/>
          <w:szCs w:val="18"/>
        </w:rPr>
        <w:t xml:space="preserve"> </w:t>
      </w:r>
      <w:r w:rsidRPr="000E513A">
        <w:rPr>
          <w:rFonts w:cs="Arial"/>
          <w:sz w:val="18"/>
          <w:szCs w:val="18"/>
        </w:rPr>
        <w:t>sujeto</w:t>
      </w:r>
      <w:r w:rsidRPr="000E513A">
        <w:rPr>
          <w:rFonts w:cs="Arial"/>
          <w:spacing w:val="27"/>
          <w:sz w:val="18"/>
          <w:szCs w:val="18"/>
        </w:rPr>
        <w:t xml:space="preserve"> </w:t>
      </w:r>
      <w:r w:rsidRPr="000E513A">
        <w:rPr>
          <w:rFonts w:cs="Arial"/>
          <w:sz w:val="18"/>
          <w:szCs w:val="18"/>
        </w:rPr>
        <w:t>a</w:t>
      </w:r>
      <w:r w:rsidRPr="000E513A">
        <w:rPr>
          <w:rFonts w:cs="Arial"/>
          <w:spacing w:val="27"/>
          <w:sz w:val="18"/>
          <w:szCs w:val="18"/>
        </w:rPr>
        <w:t xml:space="preserve"> </w:t>
      </w:r>
      <w:r w:rsidRPr="000E513A">
        <w:rPr>
          <w:rFonts w:cs="Arial"/>
          <w:sz w:val="18"/>
          <w:szCs w:val="18"/>
        </w:rPr>
        <w:t>lo</w:t>
      </w:r>
      <w:r w:rsidRPr="000E513A">
        <w:rPr>
          <w:rFonts w:cs="Arial"/>
          <w:spacing w:val="27"/>
          <w:sz w:val="18"/>
          <w:szCs w:val="18"/>
        </w:rPr>
        <w:t xml:space="preserve"> </w:t>
      </w:r>
      <w:r w:rsidRPr="000E513A">
        <w:rPr>
          <w:rFonts w:cs="Arial"/>
          <w:sz w:val="18"/>
          <w:szCs w:val="18"/>
        </w:rPr>
        <w:t>señalado</w:t>
      </w:r>
      <w:r w:rsidRPr="000E513A">
        <w:rPr>
          <w:rFonts w:cs="Arial"/>
          <w:spacing w:val="27"/>
          <w:sz w:val="18"/>
          <w:szCs w:val="18"/>
        </w:rPr>
        <w:t xml:space="preserve"> </w:t>
      </w:r>
      <w:r w:rsidRPr="000E513A">
        <w:rPr>
          <w:rFonts w:cs="Arial"/>
          <w:sz w:val="18"/>
          <w:szCs w:val="18"/>
        </w:rPr>
        <w:t>en</w:t>
      </w:r>
      <w:r w:rsidRPr="000E513A">
        <w:rPr>
          <w:rFonts w:cs="Arial"/>
          <w:spacing w:val="29"/>
          <w:sz w:val="18"/>
          <w:szCs w:val="18"/>
        </w:rPr>
        <w:t xml:space="preserve"> </w:t>
      </w:r>
      <w:r w:rsidRPr="000E513A">
        <w:rPr>
          <w:rFonts w:cs="Arial"/>
          <w:sz w:val="18"/>
          <w:szCs w:val="18"/>
        </w:rPr>
        <w:t>la</w:t>
      </w:r>
      <w:r w:rsidRPr="000E513A">
        <w:rPr>
          <w:rFonts w:cs="Arial"/>
          <w:spacing w:val="27"/>
          <w:sz w:val="18"/>
          <w:szCs w:val="18"/>
        </w:rPr>
        <w:t xml:space="preserve"> </w:t>
      </w:r>
      <w:r w:rsidRPr="000E513A">
        <w:rPr>
          <w:rFonts w:cs="Arial"/>
          <w:sz w:val="18"/>
          <w:szCs w:val="18"/>
        </w:rPr>
        <w:t>normativa</w:t>
      </w:r>
      <w:r w:rsidRPr="000E513A">
        <w:rPr>
          <w:rFonts w:cs="Arial"/>
          <w:spacing w:val="29"/>
          <w:sz w:val="18"/>
          <w:szCs w:val="18"/>
        </w:rPr>
        <w:t xml:space="preserve"> </w:t>
      </w:r>
      <w:r w:rsidRPr="000E513A">
        <w:rPr>
          <w:rFonts w:cs="Arial"/>
          <w:sz w:val="18"/>
          <w:szCs w:val="18"/>
        </w:rPr>
        <w:t>para</w:t>
      </w:r>
      <w:r w:rsidRPr="000E513A">
        <w:rPr>
          <w:rFonts w:cs="Arial"/>
          <w:spacing w:val="27"/>
          <w:sz w:val="18"/>
          <w:szCs w:val="18"/>
        </w:rPr>
        <w:t xml:space="preserve"> </w:t>
      </w:r>
      <w:r w:rsidRPr="000E513A">
        <w:rPr>
          <w:rFonts w:cs="Arial"/>
          <w:sz w:val="18"/>
          <w:szCs w:val="18"/>
        </w:rPr>
        <w:t>la</w:t>
      </w:r>
      <w:r w:rsidRPr="000E513A">
        <w:rPr>
          <w:rFonts w:cs="Arial"/>
          <w:spacing w:val="27"/>
          <w:sz w:val="18"/>
          <w:szCs w:val="18"/>
        </w:rPr>
        <w:t xml:space="preserve"> </w:t>
      </w:r>
      <w:r w:rsidRPr="000E513A">
        <w:rPr>
          <w:rFonts w:cs="Arial"/>
          <w:sz w:val="18"/>
          <w:szCs w:val="18"/>
        </w:rPr>
        <w:t>implementación de dicha</w:t>
      </w:r>
      <w:r w:rsidRPr="000E513A">
        <w:rPr>
          <w:rFonts w:cs="Arial"/>
          <w:spacing w:val="-4"/>
          <w:sz w:val="18"/>
          <w:szCs w:val="18"/>
        </w:rPr>
        <w:t xml:space="preserve"> </w:t>
      </w:r>
      <w:r w:rsidRPr="000E513A">
        <w:rPr>
          <w:rFonts w:cs="Arial"/>
          <w:sz w:val="18"/>
          <w:szCs w:val="18"/>
        </w:rPr>
        <w:t>firma.</w:t>
      </w:r>
    </w:p>
    <w:p w14:paraId="3426498A" w14:textId="77777777" w:rsidR="006C1813" w:rsidRPr="009B7897" w:rsidRDefault="006C1813" w:rsidP="006C1813">
      <w:pPr>
        <w:rPr>
          <w:rFonts w:ascii="Arial" w:eastAsia="Arial" w:hAnsi="Arial" w:cs="Arial"/>
          <w:sz w:val="10"/>
          <w:szCs w:val="10"/>
        </w:rPr>
      </w:pPr>
    </w:p>
    <w:p w14:paraId="3BE00FD2" w14:textId="77777777" w:rsidR="006C1813" w:rsidRPr="000E513A" w:rsidRDefault="006C1813" w:rsidP="00E96A22">
      <w:pPr>
        <w:pStyle w:val="Prrafodelista"/>
        <w:numPr>
          <w:ilvl w:val="0"/>
          <w:numId w:val="69"/>
        </w:numPr>
        <w:tabs>
          <w:tab w:val="left" w:pos="837"/>
        </w:tabs>
        <w:ind w:right="125" w:firstLine="288"/>
        <w:contextualSpacing w:val="0"/>
        <w:jc w:val="both"/>
        <w:rPr>
          <w:rFonts w:ascii="Arial" w:eastAsia="Arial" w:hAnsi="Arial" w:cs="Arial"/>
          <w:sz w:val="18"/>
          <w:szCs w:val="18"/>
        </w:rPr>
      </w:pPr>
      <w:r w:rsidRPr="000E513A">
        <w:rPr>
          <w:rFonts w:ascii="Arial" w:hAnsi="Arial" w:cs="Arial"/>
          <w:sz w:val="18"/>
          <w:szCs w:val="18"/>
        </w:rPr>
        <w:t>Para</w:t>
      </w:r>
      <w:r w:rsidRPr="000E513A">
        <w:rPr>
          <w:rFonts w:ascii="Arial" w:hAnsi="Arial" w:cs="Arial"/>
          <w:spacing w:val="40"/>
          <w:sz w:val="18"/>
          <w:szCs w:val="18"/>
        </w:rPr>
        <w:t xml:space="preserve"> </w:t>
      </w:r>
      <w:r w:rsidRPr="000E513A">
        <w:rPr>
          <w:rFonts w:ascii="Arial" w:hAnsi="Arial" w:cs="Arial"/>
          <w:sz w:val="18"/>
          <w:szCs w:val="18"/>
        </w:rPr>
        <w:t>utilizar</w:t>
      </w:r>
      <w:r w:rsidRPr="000E513A">
        <w:rPr>
          <w:rFonts w:ascii="Arial" w:hAnsi="Arial" w:cs="Arial"/>
          <w:spacing w:val="40"/>
          <w:sz w:val="18"/>
          <w:szCs w:val="18"/>
        </w:rPr>
        <w:t xml:space="preserve"> </w:t>
      </w:r>
      <w:r w:rsidRPr="000E513A">
        <w:rPr>
          <w:rFonts w:ascii="Arial" w:hAnsi="Arial" w:cs="Arial"/>
          <w:sz w:val="18"/>
          <w:szCs w:val="18"/>
        </w:rPr>
        <w:t>la</w:t>
      </w:r>
      <w:r w:rsidRPr="000E513A">
        <w:rPr>
          <w:rFonts w:ascii="Arial" w:hAnsi="Arial" w:cs="Arial"/>
          <w:spacing w:val="41"/>
          <w:sz w:val="18"/>
          <w:szCs w:val="18"/>
        </w:rPr>
        <w:t xml:space="preserve"> </w:t>
      </w:r>
      <w:r w:rsidRPr="000E513A">
        <w:rPr>
          <w:rFonts w:ascii="Arial" w:hAnsi="Arial" w:cs="Arial"/>
          <w:sz w:val="18"/>
          <w:szCs w:val="18"/>
        </w:rPr>
        <w:t>modalidad</w:t>
      </w:r>
      <w:r w:rsidRPr="000E513A">
        <w:rPr>
          <w:rFonts w:ascii="Arial" w:hAnsi="Arial" w:cs="Arial"/>
          <w:spacing w:val="41"/>
          <w:sz w:val="18"/>
          <w:szCs w:val="18"/>
        </w:rPr>
        <w:t xml:space="preserve"> </w:t>
      </w:r>
      <w:r w:rsidRPr="000E513A">
        <w:rPr>
          <w:rFonts w:ascii="Arial" w:hAnsi="Arial" w:cs="Arial"/>
          <w:sz w:val="18"/>
          <w:szCs w:val="18"/>
        </w:rPr>
        <w:t>OSD</w:t>
      </w:r>
      <w:r w:rsidRPr="000E513A">
        <w:rPr>
          <w:rFonts w:ascii="Arial" w:hAnsi="Arial" w:cs="Arial"/>
          <w:spacing w:val="37"/>
          <w:sz w:val="18"/>
          <w:szCs w:val="18"/>
        </w:rPr>
        <w:t xml:space="preserve"> </w:t>
      </w:r>
      <w:r w:rsidRPr="000E513A">
        <w:rPr>
          <w:rFonts w:ascii="Arial" w:hAnsi="Arial" w:cs="Arial"/>
          <w:sz w:val="18"/>
          <w:szCs w:val="18"/>
        </w:rPr>
        <w:t>en</w:t>
      </w:r>
      <w:r w:rsidRPr="000E513A">
        <w:rPr>
          <w:rFonts w:ascii="Arial" w:hAnsi="Arial" w:cs="Arial"/>
          <w:spacing w:val="41"/>
          <w:sz w:val="18"/>
          <w:szCs w:val="18"/>
        </w:rPr>
        <w:t xml:space="preserve"> </w:t>
      </w:r>
      <w:r w:rsidRPr="000E513A">
        <w:rPr>
          <w:rFonts w:ascii="Arial" w:hAnsi="Arial" w:cs="Arial"/>
          <w:sz w:val="18"/>
          <w:szCs w:val="18"/>
        </w:rPr>
        <w:t>un</w:t>
      </w:r>
      <w:r w:rsidRPr="000E513A">
        <w:rPr>
          <w:rFonts w:ascii="Arial" w:hAnsi="Arial" w:cs="Arial"/>
          <w:spacing w:val="39"/>
          <w:sz w:val="18"/>
          <w:szCs w:val="18"/>
        </w:rPr>
        <w:t xml:space="preserve"> </w:t>
      </w:r>
      <w:r w:rsidRPr="000E513A">
        <w:rPr>
          <w:rFonts w:ascii="Arial" w:hAnsi="Arial" w:cs="Arial"/>
          <w:sz w:val="18"/>
          <w:szCs w:val="18"/>
        </w:rPr>
        <w:t>procedimiento</w:t>
      </w:r>
      <w:r w:rsidRPr="000E513A">
        <w:rPr>
          <w:rFonts w:ascii="Arial" w:hAnsi="Arial" w:cs="Arial"/>
          <w:spacing w:val="41"/>
          <w:sz w:val="18"/>
          <w:szCs w:val="18"/>
        </w:rPr>
        <w:t xml:space="preserve"> </w:t>
      </w:r>
      <w:r w:rsidRPr="000E513A">
        <w:rPr>
          <w:rFonts w:ascii="Arial" w:hAnsi="Arial" w:cs="Arial"/>
          <w:sz w:val="18"/>
          <w:szCs w:val="18"/>
        </w:rPr>
        <w:t>de</w:t>
      </w:r>
      <w:r w:rsidRPr="000E513A">
        <w:rPr>
          <w:rFonts w:ascii="Arial" w:hAnsi="Arial" w:cs="Arial"/>
          <w:spacing w:val="41"/>
          <w:sz w:val="18"/>
          <w:szCs w:val="18"/>
        </w:rPr>
        <w:t xml:space="preserve"> </w:t>
      </w:r>
      <w:r w:rsidRPr="000E513A">
        <w:rPr>
          <w:rFonts w:ascii="Arial" w:hAnsi="Arial" w:cs="Arial"/>
          <w:sz w:val="18"/>
          <w:szCs w:val="18"/>
        </w:rPr>
        <w:t>licitación</w:t>
      </w:r>
      <w:r w:rsidRPr="000E513A">
        <w:rPr>
          <w:rFonts w:ascii="Arial" w:hAnsi="Arial" w:cs="Arial"/>
          <w:spacing w:val="41"/>
          <w:sz w:val="18"/>
          <w:szCs w:val="18"/>
        </w:rPr>
        <w:t xml:space="preserve"> </w:t>
      </w:r>
      <w:r w:rsidRPr="000E513A">
        <w:rPr>
          <w:rFonts w:ascii="Arial" w:hAnsi="Arial" w:cs="Arial"/>
          <w:sz w:val="18"/>
          <w:szCs w:val="18"/>
        </w:rPr>
        <w:t>pública electrónica o mixta, el Operador tendrá que seleccionar la plantilla</w:t>
      </w:r>
      <w:r w:rsidRPr="000E513A">
        <w:rPr>
          <w:rFonts w:ascii="Arial" w:hAnsi="Arial" w:cs="Arial"/>
          <w:spacing w:val="-12"/>
          <w:sz w:val="18"/>
          <w:szCs w:val="18"/>
        </w:rPr>
        <w:t xml:space="preserve"> </w:t>
      </w:r>
      <w:r w:rsidRPr="000E513A">
        <w:rPr>
          <w:rFonts w:ascii="Arial" w:hAnsi="Arial" w:cs="Arial"/>
          <w:sz w:val="18"/>
          <w:szCs w:val="18"/>
        </w:rPr>
        <w:t>correspondiente a esta modalidad al momento de crear el</w:t>
      </w:r>
      <w:r w:rsidRPr="000E513A">
        <w:rPr>
          <w:rFonts w:ascii="Arial" w:hAnsi="Arial" w:cs="Arial"/>
          <w:spacing w:val="-12"/>
          <w:sz w:val="18"/>
          <w:szCs w:val="18"/>
        </w:rPr>
        <w:t xml:space="preserve"> </w:t>
      </w:r>
      <w:r w:rsidRPr="000E513A">
        <w:rPr>
          <w:rFonts w:ascii="Arial" w:hAnsi="Arial" w:cs="Arial"/>
          <w:sz w:val="18"/>
          <w:szCs w:val="18"/>
        </w:rPr>
        <w:t>expediente.</w:t>
      </w:r>
    </w:p>
    <w:p w14:paraId="1DCBB938" w14:textId="77777777" w:rsidR="006C1813" w:rsidRPr="009B7897" w:rsidRDefault="006C1813" w:rsidP="006C1813">
      <w:pPr>
        <w:rPr>
          <w:rFonts w:ascii="Arial" w:eastAsia="Arial" w:hAnsi="Arial" w:cs="Arial"/>
          <w:sz w:val="10"/>
          <w:szCs w:val="10"/>
        </w:rPr>
      </w:pPr>
    </w:p>
    <w:p w14:paraId="2B8D4939" w14:textId="77777777" w:rsidR="006C1813" w:rsidRPr="000E513A" w:rsidRDefault="006C1813" w:rsidP="00E96A22">
      <w:pPr>
        <w:pStyle w:val="Prrafodelista"/>
        <w:numPr>
          <w:ilvl w:val="0"/>
          <w:numId w:val="69"/>
        </w:numPr>
        <w:tabs>
          <w:tab w:val="left" w:pos="858"/>
        </w:tabs>
        <w:ind w:right="118" w:firstLine="288"/>
        <w:contextualSpacing w:val="0"/>
        <w:jc w:val="both"/>
        <w:rPr>
          <w:rFonts w:ascii="Arial" w:eastAsia="Arial" w:hAnsi="Arial" w:cs="Arial"/>
          <w:sz w:val="18"/>
          <w:szCs w:val="18"/>
        </w:rPr>
      </w:pPr>
      <w:r w:rsidRPr="000E513A">
        <w:rPr>
          <w:rFonts w:ascii="Arial" w:hAnsi="Arial" w:cs="Arial"/>
          <w:sz w:val="18"/>
          <w:szCs w:val="18"/>
        </w:rPr>
        <w:t>La participación en un procedimiento de licitación pública electrónica</w:t>
      </w:r>
      <w:r w:rsidRPr="000E513A">
        <w:rPr>
          <w:rFonts w:ascii="Arial" w:hAnsi="Arial" w:cs="Arial"/>
          <w:spacing w:val="29"/>
          <w:sz w:val="18"/>
          <w:szCs w:val="18"/>
        </w:rPr>
        <w:t xml:space="preserve"> </w:t>
      </w:r>
      <w:r w:rsidRPr="000E513A">
        <w:rPr>
          <w:rFonts w:ascii="Arial" w:hAnsi="Arial" w:cs="Arial"/>
          <w:sz w:val="18"/>
          <w:szCs w:val="18"/>
        </w:rPr>
        <w:t>o mixta,</w:t>
      </w:r>
      <w:r w:rsidRPr="000E513A">
        <w:rPr>
          <w:rFonts w:ascii="Arial" w:hAnsi="Arial" w:cs="Arial"/>
          <w:spacing w:val="37"/>
          <w:sz w:val="18"/>
          <w:szCs w:val="18"/>
        </w:rPr>
        <w:t xml:space="preserve"> </w:t>
      </w:r>
      <w:r w:rsidRPr="000E513A">
        <w:rPr>
          <w:rFonts w:ascii="Arial" w:hAnsi="Arial" w:cs="Arial"/>
          <w:sz w:val="18"/>
          <w:szCs w:val="18"/>
        </w:rPr>
        <w:t>bajo</w:t>
      </w:r>
      <w:r w:rsidRPr="000E513A">
        <w:rPr>
          <w:rFonts w:ascii="Arial" w:hAnsi="Arial" w:cs="Arial"/>
          <w:spacing w:val="37"/>
          <w:sz w:val="18"/>
          <w:szCs w:val="18"/>
        </w:rPr>
        <w:t xml:space="preserve"> </w:t>
      </w:r>
      <w:r w:rsidRPr="000E513A">
        <w:rPr>
          <w:rFonts w:ascii="Arial" w:hAnsi="Arial" w:cs="Arial"/>
          <w:sz w:val="18"/>
          <w:szCs w:val="18"/>
        </w:rPr>
        <w:t>la</w:t>
      </w:r>
      <w:r w:rsidRPr="000E513A">
        <w:rPr>
          <w:rFonts w:ascii="Arial" w:hAnsi="Arial" w:cs="Arial"/>
          <w:spacing w:val="37"/>
          <w:sz w:val="18"/>
          <w:szCs w:val="18"/>
        </w:rPr>
        <w:t xml:space="preserve"> </w:t>
      </w:r>
      <w:r w:rsidRPr="000E513A">
        <w:rPr>
          <w:rFonts w:ascii="Arial" w:hAnsi="Arial" w:cs="Arial"/>
          <w:sz w:val="18"/>
          <w:szCs w:val="18"/>
        </w:rPr>
        <w:t>modalidad</w:t>
      </w:r>
      <w:r w:rsidRPr="000E513A">
        <w:rPr>
          <w:rFonts w:ascii="Arial" w:hAnsi="Arial" w:cs="Arial"/>
          <w:spacing w:val="37"/>
          <w:sz w:val="18"/>
          <w:szCs w:val="18"/>
        </w:rPr>
        <w:t xml:space="preserve"> </w:t>
      </w:r>
      <w:r w:rsidRPr="000E513A">
        <w:rPr>
          <w:rFonts w:ascii="Arial" w:hAnsi="Arial" w:cs="Arial"/>
          <w:sz w:val="18"/>
          <w:szCs w:val="18"/>
        </w:rPr>
        <w:t>OSD,</w:t>
      </w:r>
      <w:r w:rsidRPr="000E513A">
        <w:rPr>
          <w:rFonts w:ascii="Arial" w:hAnsi="Arial" w:cs="Arial"/>
          <w:spacing w:val="36"/>
          <w:sz w:val="18"/>
          <w:szCs w:val="18"/>
        </w:rPr>
        <w:t xml:space="preserve"> </w:t>
      </w:r>
      <w:r w:rsidRPr="000E513A">
        <w:rPr>
          <w:rFonts w:ascii="Arial" w:hAnsi="Arial" w:cs="Arial"/>
          <w:sz w:val="18"/>
          <w:szCs w:val="18"/>
        </w:rPr>
        <w:t>implica</w:t>
      </w:r>
      <w:r w:rsidRPr="000E513A">
        <w:rPr>
          <w:rFonts w:ascii="Arial" w:hAnsi="Arial" w:cs="Arial"/>
          <w:spacing w:val="37"/>
          <w:sz w:val="18"/>
          <w:szCs w:val="18"/>
        </w:rPr>
        <w:t xml:space="preserve"> </w:t>
      </w:r>
      <w:r w:rsidRPr="000E513A">
        <w:rPr>
          <w:rFonts w:ascii="Arial" w:hAnsi="Arial" w:cs="Arial"/>
          <w:sz w:val="18"/>
          <w:szCs w:val="18"/>
        </w:rPr>
        <w:t>la</w:t>
      </w:r>
      <w:r w:rsidRPr="000E513A">
        <w:rPr>
          <w:rFonts w:ascii="Arial" w:hAnsi="Arial" w:cs="Arial"/>
          <w:spacing w:val="37"/>
          <w:sz w:val="18"/>
          <w:szCs w:val="18"/>
        </w:rPr>
        <w:t xml:space="preserve"> </w:t>
      </w:r>
      <w:r w:rsidRPr="000E513A">
        <w:rPr>
          <w:rFonts w:ascii="Arial" w:hAnsi="Arial" w:cs="Arial"/>
          <w:sz w:val="18"/>
          <w:szCs w:val="18"/>
        </w:rPr>
        <w:t>previa</w:t>
      </w:r>
      <w:r w:rsidRPr="000E513A">
        <w:rPr>
          <w:rFonts w:ascii="Arial" w:hAnsi="Arial" w:cs="Arial"/>
          <w:spacing w:val="37"/>
          <w:sz w:val="18"/>
          <w:szCs w:val="18"/>
        </w:rPr>
        <w:t xml:space="preserve"> </w:t>
      </w:r>
      <w:r w:rsidRPr="000E513A">
        <w:rPr>
          <w:rFonts w:ascii="Arial" w:hAnsi="Arial" w:cs="Arial"/>
          <w:sz w:val="18"/>
          <w:szCs w:val="18"/>
        </w:rPr>
        <w:t>acreditación</w:t>
      </w:r>
      <w:r w:rsidRPr="000E513A">
        <w:rPr>
          <w:rFonts w:ascii="Arial" w:hAnsi="Arial" w:cs="Arial"/>
          <w:spacing w:val="38"/>
          <w:sz w:val="18"/>
          <w:szCs w:val="18"/>
        </w:rPr>
        <w:t xml:space="preserve"> </w:t>
      </w:r>
      <w:r w:rsidRPr="000E513A">
        <w:rPr>
          <w:rFonts w:ascii="Arial" w:hAnsi="Arial" w:cs="Arial"/>
          <w:sz w:val="18"/>
          <w:szCs w:val="18"/>
        </w:rPr>
        <w:t>de</w:t>
      </w:r>
      <w:r w:rsidRPr="000E513A">
        <w:rPr>
          <w:rFonts w:ascii="Arial" w:hAnsi="Arial" w:cs="Arial"/>
          <w:spacing w:val="37"/>
          <w:sz w:val="18"/>
          <w:szCs w:val="18"/>
        </w:rPr>
        <w:t xml:space="preserve"> </w:t>
      </w:r>
      <w:r w:rsidRPr="000E513A">
        <w:rPr>
          <w:rFonts w:ascii="Arial" w:hAnsi="Arial" w:cs="Arial"/>
          <w:sz w:val="18"/>
          <w:szCs w:val="18"/>
        </w:rPr>
        <w:t>los</w:t>
      </w:r>
      <w:r w:rsidRPr="000E513A">
        <w:rPr>
          <w:rFonts w:ascii="Arial" w:hAnsi="Arial" w:cs="Arial"/>
          <w:spacing w:val="37"/>
          <w:sz w:val="18"/>
          <w:szCs w:val="18"/>
        </w:rPr>
        <w:t xml:space="preserve"> </w:t>
      </w:r>
      <w:r w:rsidRPr="000E513A">
        <w:rPr>
          <w:rFonts w:ascii="Arial" w:hAnsi="Arial" w:cs="Arial"/>
          <w:sz w:val="18"/>
          <w:szCs w:val="18"/>
        </w:rPr>
        <w:t>interesados licitantes</w:t>
      </w:r>
      <w:r w:rsidRPr="000E513A">
        <w:rPr>
          <w:rFonts w:ascii="Arial" w:hAnsi="Arial" w:cs="Arial"/>
          <w:spacing w:val="36"/>
          <w:sz w:val="18"/>
          <w:szCs w:val="18"/>
        </w:rPr>
        <w:t xml:space="preserve"> </w:t>
      </w:r>
      <w:r w:rsidRPr="000E513A">
        <w:rPr>
          <w:rFonts w:ascii="Arial" w:hAnsi="Arial" w:cs="Arial"/>
          <w:sz w:val="18"/>
          <w:szCs w:val="18"/>
        </w:rPr>
        <w:t>en</w:t>
      </w:r>
      <w:r w:rsidRPr="000E513A">
        <w:rPr>
          <w:rFonts w:ascii="Arial" w:hAnsi="Arial" w:cs="Arial"/>
          <w:spacing w:val="35"/>
          <w:sz w:val="18"/>
          <w:szCs w:val="18"/>
        </w:rPr>
        <w:t xml:space="preserve"> </w:t>
      </w:r>
      <w:r w:rsidRPr="000E513A">
        <w:rPr>
          <w:rFonts w:ascii="Arial" w:hAnsi="Arial" w:cs="Arial"/>
          <w:sz w:val="18"/>
          <w:szCs w:val="18"/>
        </w:rPr>
        <w:t>el</w:t>
      </w:r>
      <w:r w:rsidRPr="000E513A">
        <w:rPr>
          <w:rFonts w:ascii="Arial" w:hAnsi="Arial" w:cs="Arial"/>
          <w:spacing w:val="36"/>
          <w:sz w:val="18"/>
          <w:szCs w:val="18"/>
        </w:rPr>
        <w:t xml:space="preserve"> </w:t>
      </w:r>
      <w:r w:rsidRPr="000E513A">
        <w:rPr>
          <w:rFonts w:ascii="Arial" w:hAnsi="Arial" w:cs="Arial"/>
          <w:sz w:val="18"/>
          <w:szCs w:val="18"/>
        </w:rPr>
        <w:t>uso</w:t>
      </w:r>
      <w:r w:rsidRPr="000E513A">
        <w:rPr>
          <w:rFonts w:ascii="Arial" w:hAnsi="Arial" w:cs="Arial"/>
          <w:spacing w:val="37"/>
          <w:sz w:val="18"/>
          <w:szCs w:val="18"/>
        </w:rPr>
        <w:t xml:space="preserve"> </w:t>
      </w:r>
      <w:r w:rsidRPr="000E513A">
        <w:rPr>
          <w:rFonts w:ascii="Arial" w:hAnsi="Arial" w:cs="Arial"/>
          <w:sz w:val="18"/>
          <w:szCs w:val="18"/>
        </w:rPr>
        <w:t>de</w:t>
      </w:r>
      <w:r w:rsidRPr="000E513A">
        <w:rPr>
          <w:rFonts w:ascii="Arial" w:hAnsi="Arial" w:cs="Arial"/>
          <w:spacing w:val="37"/>
          <w:sz w:val="18"/>
          <w:szCs w:val="18"/>
        </w:rPr>
        <w:t xml:space="preserve"> </w:t>
      </w:r>
      <w:r w:rsidRPr="000E513A">
        <w:rPr>
          <w:rFonts w:ascii="Arial" w:hAnsi="Arial" w:cs="Arial"/>
          <w:sz w:val="18"/>
          <w:szCs w:val="18"/>
        </w:rPr>
        <w:t>la</w:t>
      </w:r>
      <w:r w:rsidRPr="000E513A">
        <w:rPr>
          <w:rFonts w:ascii="Arial" w:hAnsi="Arial" w:cs="Arial"/>
          <w:spacing w:val="37"/>
          <w:sz w:val="18"/>
          <w:szCs w:val="18"/>
        </w:rPr>
        <w:t xml:space="preserve"> </w:t>
      </w:r>
      <w:r w:rsidRPr="000E513A">
        <w:rPr>
          <w:rFonts w:ascii="Arial" w:hAnsi="Arial" w:cs="Arial"/>
          <w:sz w:val="18"/>
          <w:szCs w:val="18"/>
        </w:rPr>
        <w:t>herramienta</w:t>
      </w:r>
      <w:r w:rsidRPr="000E513A">
        <w:rPr>
          <w:rFonts w:ascii="Arial" w:hAnsi="Arial" w:cs="Arial"/>
          <w:spacing w:val="38"/>
          <w:sz w:val="18"/>
          <w:szCs w:val="18"/>
        </w:rPr>
        <w:t xml:space="preserve"> </w:t>
      </w:r>
      <w:r w:rsidRPr="000E513A">
        <w:rPr>
          <w:rFonts w:ascii="Arial" w:hAnsi="Arial" w:cs="Arial"/>
          <w:sz w:val="18"/>
          <w:szCs w:val="18"/>
        </w:rPr>
        <w:t>OSD,</w:t>
      </w:r>
      <w:r w:rsidRPr="000E513A">
        <w:rPr>
          <w:rFonts w:ascii="Arial" w:hAnsi="Arial" w:cs="Arial"/>
          <w:spacing w:val="36"/>
          <w:sz w:val="18"/>
          <w:szCs w:val="18"/>
        </w:rPr>
        <w:t xml:space="preserve"> </w:t>
      </w:r>
      <w:r w:rsidRPr="000E513A">
        <w:rPr>
          <w:rFonts w:ascii="Arial" w:hAnsi="Arial" w:cs="Arial"/>
          <w:sz w:val="18"/>
          <w:szCs w:val="18"/>
        </w:rPr>
        <w:t>a</w:t>
      </w:r>
      <w:r w:rsidRPr="000E513A">
        <w:rPr>
          <w:rFonts w:ascii="Arial" w:hAnsi="Arial" w:cs="Arial"/>
          <w:spacing w:val="37"/>
          <w:sz w:val="18"/>
          <w:szCs w:val="18"/>
        </w:rPr>
        <w:t xml:space="preserve"> </w:t>
      </w:r>
      <w:r w:rsidRPr="000E513A">
        <w:rPr>
          <w:rFonts w:ascii="Arial" w:hAnsi="Arial" w:cs="Arial"/>
          <w:sz w:val="18"/>
          <w:szCs w:val="18"/>
        </w:rPr>
        <w:t>tal</w:t>
      </w:r>
      <w:r w:rsidRPr="000E513A">
        <w:rPr>
          <w:rFonts w:ascii="Arial" w:hAnsi="Arial" w:cs="Arial"/>
          <w:spacing w:val="36"/>
          <w:sz w:val="18"/>
          <w:szCs w:val="18"/>
        </w:rPr>
        <w:t xml:space="preserve"> </w:t>
      </w:r>
      <w:r w:rsidRPr="000E513A">
        <w:rPr>
          <w:rFonts w:ascii="Arial" w:hAnsi="Arial" w:cs="Arial"/>
          <w:sz w:val="18"/>
          <w:szCs w:val="18"/>
        </w:rPr>
        <w:t>efecto,</w:t>
      </w:r>
      <w:r w:rsidRPr="000E513A">
        <w:rPr>
          <w:rFonts w:ascii="Arial" w:hAnsi="Arial" w:cs="Arial"/>
          <w:spacing w:val="37"/>
          <w:sz w:val="18"/>
          <w:szCs w:val="18"/>
        </w:rPr>
        <w:t xml:space="preserve"> </w:t>
      </w:r>
      <w:r w:rsidRPr="000E513A">
        <w:rPr>
          <w:rFonts w:ascii="Arial" w:hAnsi="Arial" w:cs="Arial"/>
          <w:sz w:val="18"/>
          <w:szCs w:val="18"/>
        </w:rPr>
        <w:t>la</w:t>
      </w:r>
      <w:r w:rsidRPr="000E513A">
        <w:rPr>
          <w:rFonts w:ascii="Arial" w:hAnsi="Arial" w:cs="Arial"/>
          <w:spacing w:val="46"/>
          <w:sz w:val="18"/>
          <w:szCs w:val="18"/>
        </w:rPr>
        <w:t xml:space="preserve"> </w:t>
      </w:r>
      <w:r w:rsidRPr="000E513A">
        <w:rPr>
          <w:rFonts w:ascii="Arial" w:hAnsi="Arial" w:cs="Arial"/>
          <w:sz w:val="18"/>
          <w:szCs w:val="18"/>
        </w:rPr>
        <w:t>CTIA</w:t>
      </w:r>
      <w:r w:rsidRPr="000E513A">
        <w:rPr>
          <w:rFonts w:ascii="Arial" w:hAnsi="Arial" w:cs="Arial"/>
          <w:spacing w:val="35"/>
          <w:sz w:val="18"/>
          <w:szCs w:val="18"/>
        </w:rPr>
        <w:t xml:space="preserve"> </w:t>
      </w:r>
      <w:r w:rsidRPr="000E513A">
        <w:rPr>
          <w:rFonts w:ascii="Arial" w:hAnsi="Arial" w:cs="Arial"/>
          <w:sz w:val="18"/>
          <w:szCs w:val="18"/>
        </w:rPr>
        <w:t>mantendrá</w:t>
      </w:r>
      <w:r w:rsidRPr="000E513A">
        <w:rPr>
          <w:rFonts w:ascii="Arial" w:hAnsi="Arial" w:cs="Arial"/>
          <w:spacing w:val="37"/>
          <w:sz w:val="18"/>
          <w:szCs w:val="18"/>
        </w:rPr>
        <w:t xml:space="preserve"> </w:t>
      </w:r>
      <w:r w:rsidRPr="000E513A">
        <w:rPr>
          <w:rFonts w:ascii="Arial" w:hAnsi="Arial" w:cs="Arial"/>
          <w:sz w:val="18"/>
          <w:szCs w:val="18"/>
        </w:rPr>
        <w:t>en CompraINE</w:t>
      </w:r>
      <w:r w:rsidRPr="000E513A">
        <w:rPr>
          <w:rFonts w:ascii="Arial" w:hAnsi="Arial" w:cs="Arial"/>
          <w:spacing w:val="28"/>
          <w:sz w:val="18"/>
          <w:szCs w:val="18"/>
        </w:rPr>
        <w:t xml:space="preserve"> </w:t>
      </w:r>
      <w:r w:rsidRPr="000E513A">
        <w:rPr>
          <w:rFonts w:ascii="Arial" w:hAnsi="Arial" w:cs="Arial"/>
          <w:sz w:val="18"/>
          <w:szCs w:val="18"/>
        </w:rPr>
        <w:t>a</w:t>
      </w:r>
      <w:r w:rsidRPr="000E513A">
        <w:rPr>
          <w:rFonts w:ascii="Arial" w:hAnsi="Arial" w:cs="Arial"/>
          <w:spacing w:val="29"/>
          <w:sz w:val="18"/>
          <w:szCs w:val="18"/>
        </w:rPr>
        <w:t xml:space="preserve"> </w:t>
      </w:r>
      <w:r w:rsidRPr="000E513A">
        <w:rPr>
          <w:rFonts w:ascii="Arial" w:hAnsi="Arial" w:cs="Arial"/>
          <w:sz w:val="18"/>
          <w:szCs w:val="18"/>
        </w:rPr>
        <w:t>disposición</w:t>
      </w:r>
      <w:r w:rsidRPr="000E513A">
        <w:rPr>
          <w:rFonts w:ascii="Arial" w:hAnsi="Arial" w:cs="Arial"/>
          <w:spacing w:val="29"/>
          <w:sz w:val="18"/>
          <w:szCs w:val="18"/>
        </w:rPr>
        <w:t xml:space="preserve"> </w:t>
      </w:r>
      <w:r w:rsidRPr="000E513A">
        <w:rPr>
          <w:rFonts w:ascii="Arial" w:hAnsi="Arial" w:cs="Arial"/>
          <w:sz w:val="18"/>
          <w:szCs w:val="18"/>
        </w:rPr>
        <w:t>de</w:t>
      </w:r>
      <w:r w:rsidRPr="000E513A">
        <w:rPr>
          <w:rFonts w:ascii="Arial" w:hAnsi="Arial" w:cs="Arial"/>
          <w:spacing w:val="29"/>
          <w:sz w:val="18"/>
          <w:szCs w:val="18"/>
        </w:rPr>
        <w:t xml:space="preserve"> </w:t>
      </w:r>
      <w:r w:rsidRPr="000E513A">
        <w:rPr>
          <w:rFonts w:ascii="Arial" w:hAnsi="Arial" w:cs="Arial"/>
          <w:sz w:val="18"/>
          <w:szCs w:val="18"/>
        </w:rPr>
        <w:t>cualquier</w:t>
      </w:r>
      <w:r w:rsidRPr="000E513A">
        <w:rPr>
          <w:rFonts w:ascii="Arial" w:hAnsi="Arial" w:cs="Arial"/>
          <w:spacing w:val="28"/>
          <w:sz w:val="18"/>
          <w:szCs w:val="18"/>
        </w:rPr>
        <w:t xml:space="preserve"> </w:t>
      </w:r>
      <w:r w:rsidRPr="000E513A">
        <w:rPr>
          <w:rFonts w:ascii="Arial" w:hAnsi="Arial" w:cs="Arial"/>
          <w:sz w:val="18"/>
          <w:szCs w:val="18"/>
        </w:rPr>
        <w:t>interesado,</w:t>
      </w:r>
      <w:r w:rsidRPr="000E513A">
        <w:rPr>
          <w:rFonts w:ascii="Arial" w:hAnsi="Arial" w:cs="Arial"/>
          <w:spacing w:val="28"/>
          <w:sz w:val="18"/>
          <w:szCs w:val="18"/>
        </w:rPr>
        <w:t xml:space="preserve"> </w:t>
      </w:r>
      <w:r w:rsidRPr="000E513A">
        <w:rPr>
          <w:rFonts w:ascii="Arial" w:hAnsi="Arial" w:cs="Arial"/>
          <w:sz w:val="18"/>
          <w:szCs w:val="18"/>
        </w:rPr>
        <w:t>la</w:t>
      </w:r>
      <w:r w:rsidRPr="000E513A">
        <w:rPr>
          <w:rFonts w:ascii="Arial" w:hAnsi="Arial" w:cs="Arial"/>
          <w:spacing w:val="28"/>
          <w:sz w:val="18"/>
          <w:szCs w:val="18"/>
        </w:rPr>
        <w:t xml:space="preserve"> </w:t>
      </w:r>
      <w:r w:rsidRPr="000E513A">
        <w:rPr>
          <w:rFonts w:ascii="Arial" w:hAnsi="Arial" w:cs="Arial"/>
          <w:sz w:val="18"/>
          <w:szCs w:val="18"/>
        </w:rPr>
        <w:t>información</w:t>
      </w:r>
      <w:r w:rsidRPr="000E513A">
        <w:rPr>
          <w:rFonts w:ascii="Arial" w:hAnsi="Arial" w:cs="Arial"/>
          <w:spacing w:val="26"/>
          <w:sz w:val="18"/>
          <w:szCs w:val="18"/>
        </w:rPr>
        <w:t xml:space="preserve"> </w:t>
      </w:r>
      <w:r w:rsidRPr="000E513A">
        <w:rPr>
          <w:rFonts w:ascii="Arial" w:hAnsi="Arial" w:cs="Arial"/>
          <w:sz w:val="18"/>
          <w:szCs w:val="18"/>
        </w:rPr>
        <w:t>necesaria</w:t>
      </w:r>
      <w:r w:rsidRPr="000E513A">
        <w:rPr>
          <w:rFonts w:ascii="Arial" w:hAnsi="Arial" w:cs="Arial"/>
          <w:spacing w:val="29"/>
          <w:sz w:val="18"/>
          <w:szCs w:val="18"/>
        </w:rPr>
        <w:t xml:space="preserve"> </w:t>
      </w:r>
      <w:r w:rsidRPr="000E513A">
        <w:rPr>
          <w:rFonts w:ascii="Arial" w:hAnsi="Arial" w:cs="Arial"/>
          <w:sz w:val="18"/>
          <w:szCs w:val="18"/>
        </w:rPr>
        <w:t>para su capacitación o acreditación en el uso de dicha</w:t>
      </w:r>
      <w:r w:rsidRPr="000E513A">
        <w:rPr>
          <w:rFonts w:ascii="Arial" w:hAnsi="Arial" w:cs="Arial"/>
          <w:spacing w:val="-8"/>
          <w:sz w:val="18"/>
          <w:szCs w:val="18"/>
        </w:rPr>
        <w:t xml:space="preserve"> </w:t>
      </w:r>
      <w:r w:rsidRPr="000E513A">
        <w:rPr>
          <w:rFonts w:ascii="Arial" w:hAnsi="Arial" w:cs="Arial"/>
          <w:sz w:val="18"/>
          <w:szCs w:val="18"/>
        </w:rPr>
        <w:t>herramienta.</w:t>
      </w:r>
    </w:p>
    <w:p w14:paraId="663EEC2B" w14:textId="77777777" w:rsidR="006C1813" w:rsidRPr="009B7897" w:rsidRDefault="006C1813" w:rsidP="006C1813">
      <w:pPr>
        <w:rPr>
          <w:rFonts w:ascii="Arial" w:eastAsia="Arial" w:hAnsi="Arial" w:cs="Arial"/>
          <w:sz w:val="10"/>
          <w:szCs w:val="10"/>
        </w:rPr>
      </w:pPr>
    </w:p>
    <w:p w14:paraId="16F70D02" w14:textId="77777777" w:rsidR="006C1813" w:rsidRPr="000E513A" w:rsidRDefault="006C1813" w:rsidP="00E96A22">
      <w:pPr>
        <w:pStyle w:val="Prrafodelista"/>
        <w:numPr>
          <w:ilvl w:val="0"/>
          <w:numId w:val="69"/>
        </w:numPr>
        <w:tabs>
          <w:tab w:val="left" w:pos="820"/>
        </w:tabs>
        <w:ind w:right="115" w:firstLine="288"/>
        <w:contextualSpacing w:val="0"/>
        <w:jc w:val="both"/>
        <w:rPr>
          <w:rFonts w:ascii="Arial" w:eastAsia="Arial" w:hAnsi="Arial" w:cs="Arial"/>
          <w:sz w:val="18"/>
          <w:szCs w:val="18"/>
        </w:rPr>
      </w:pPr>
      <w:r w:rsidRPr="000E513A">
        <w:rPr>
          <w:rFonts w:ascii="Arial" w:hAnsi="Arial" w:cs="Arial"/>
          <w:sz w:val="18"/>
          <w:szCs w:val="18"/>
        </w:rPr>
        <w:t>La</w:t>
      </w:r>
      <w:r w:rsidRPr="000E513A">
        <w:rPr>
          <w:rFonts w:ascii="Arial" w:hAnsi="Arial" w:cs="Arial"/>
          <w:spacing w:val="26"/>
          <w:sz w:val="18"/>
          <w:szCs w:val="18"/>
        </w:rPr>
        <w:t xml:space="preserve"> </w:t>
      </w:r>
      <w:r w:rsidRPr="000E513A">
        <w:rPr>
          <w:rFonts w:ascii="Arial" w:hAnsi="Arial" w:cs="Arial"/>
          <w:sz w:val="18"/>
          <w:szCs w:val="18"/>
        </w:rPr>
        <w:t>clave</w:t>
      </w:r>
      <w:r w:rsidRPr="000E513A">
        <w:rPr>
          <w:rFonts w:ascii="Arial" w:hAnsi="Arial" w:cs="Arial"/>
          <w:spacing w:val="26"/>
          <w:sz w:val="18"/>
          <w:szCs w:val="18"/>
        </w:rPr>
        <w:t xml:space="preserve"> </w:t>
      </w:r>
      <w:r w:rsidRPr="000E513A">
        <w:rPr>
          <w:rFonts w:ascii="Arial" w:hAnsi="Arial" w:cs="Arial"/>
          <w:sz w:val="18"/>
          <w:szCs w:val="18"/>
        </w:rPr>
        <w:t>de</w:t>
      </w:r>
      <w:r w:rsidRPr="000E513A">
        <w:rPr>
          <w:rFonts w:ascii="Arial" w:hAnsi="Arial" w:cs="Arial"/>
          <w:spacing w:val="26"/>
          <w:sz w:val="18"/>
          <w:szCs w:val="18"/>
        </w:rPr>
        <w:t xml:space="preserve"> </w:t>
      </w:r>
      <w:r w:rsidRPr="000E513A">
        <w:rPr>
          <w:rFonts w:ascii="Arial" w:hAnsi="Arial" w:cs="Arial"/>
          <w:sz w:val="18"/>
          <w:szCs w:val="18"/>
        </w:rPr>
        <w:t>acceso</w:t>
      </w:r>
      <w:r w:rsidRPr="000E513A">
        <w:rPr>
          <w:rFonts w:ascii="Arial" w:hAnsi="Arial" w:cs="Arial"/>
          <w:spacing w:val="26"/>
          <w:sz w:val="18"/>
          <w:szCs w:val="18"/>
        </w:rPr>
        <w:t xml:space="preserve"> </w:t>
      </w:r>
      <w:r w:rsidRPr="000E513A">
        <w:rPr>
          <w:rFonts w:ascii="Arial" w:hAnsi="Arial" w:cs="Arial"/>
          <w:sz w:val="18"/>
          <w:szCs w:val="18"/>
        </w:rPr>
        <w:t>o</w:t>
      </w:r>
      <w:r w:rsidRPr="000E513A">
        <w:rPr>
          <w:rFonts w:ascii="Arial" w:hAnsi="Arial" w:cs="Arial"/>
          <w:spacing w:val="26"/>
          <w:sz w:val="18"/>
          <w:szCs w:val="18"/>
        </w:rPr>
        <w:t xml:space="preserve"> </w:t>
      </w:r>
      <w:r w:rsidRPr="000E513A">
        <w:rPr>
          <w:rFonts w:ascii="Arial" w:hAnsi="Arial" w:cs="Arial"/>
          <w:sz w:val="18"/>
          <w:szCs w:val="18"/>
        </w:rPr>
        <w:t>certificado</w:t>
      </w:r>
      <w:r w:rsidRPr="000E513A">
        <w:rPr>
          <w:rFonts w:ascii="Arial" w:hAnsi="Arial" w:cs="Arial"/>
          <w:spacing w:val="24"/>
          <w:sz w:val="18"/>
          <w:szCs w:val="18"/>
        </w:rPr>
        <w:t xml:space="preserve"> </w:t>
      </w:r>
      <w:r w:rsidRPr="000E513A">
        <w:rPr>
          <w:rFonts w:ascii="Arial" w:hAnsi="Arial" w:cs="Arial"/>
          <w:sz w:val="18"/>
          <w:szCs w:val="18"/>
        </w:rPr>
        <w:t>digital</w:t>
      </w:r>
      <w:r w:rsidRPr="000E513A">
        <w:rPr>
          <w:rFonts w:ascii="Arial" w:hAnsi="Arial" w:cs="Arial"/>
          <w:spacing w:val="23"/>
          <w:sz w:val="18"/>
          <w:szCs w:val="18"/>
        </w:rPr>
        <w:t xml:space="preserve"> </w:t>
      </w:r>
      <w:r w:rsidRPr="000E513A">
        <w:rPr>
          <w:rFonts w:ascii="Arial" w:hAnsi="Arial" w:cs="Arial"/>
          <w:sz w:val="18"/>
          <w:szCs w:val="18"/>
        </w:rPr>
        <w:t>para</w:t>
      </w:r>
      <w:r w:rsidRPr="000E513A">
        <w:rPr>
          <w:rFonts w:ascii="Arial" w:hAnsi="Arial" w:cs="Arial"/>
          <w:spacing w:val="26"/>
          <w:sz w:val="18"/>
          <w:szCs w:val="18"/>
        </w:rPr>
        <w:t xml:space="preserve"> </w:t>
      </w:r>
      <w:r w:rsidRPr="000E513A">
        <w:rPr>
          <w:rFonts w:ascii="Arial" w:hAnsi="Arial" w:cs="Arial"/>
          <w:sz w:val="18"/>
          <w:szCs w:val="18"/>
        </w:rPr>
        <w:t>que</w:t>
      </w:r>
      <w:r w:rsidRPr="000E513A">
        <w:rPr>
          <w:rFonts w:ascii="Arial" w:hAnsi="Arial" w:cs="Arial"/>
          <w:spacing w:val="26"/>
          <w:sz w:val="18"/>
          <w:szCs w:val="18"/>
        </w:rPr>
        <w:t xml:space="preserve"> </w:t>
      </w:r>
      <w:r w:rsidRPr="000E513A">
        <w:rPr>
          <w:rFonts w:ascii="Arial" w:hAnsi="Arial" w:cs="Arial"/>
          <w:sz w:val="18"/>
          <w:szCs w:val="18"/>
        </w:rPr>
        <w:t>los</w:t>
      </w:r>
      <w:r w:rsidRPr="000E513A">
        <w:rPr>
          <w:rFonts w:ascii="Arial" w:hAnsi="Arial" w:cs="Arial"/>
          <w:spacing w:val="26"/>
          <w:sz w:val="18"/>
          <w:szCs w:val="18"/>
        </w:rPr>
        <w:t xml:space="preserve"> </w:t>
      </w:r>
      <w:r w:rsidRPr="000E513A">
        <w:rPr>
          <w:rFonts w:ascii="Arial" w:hAnsi="Arial" w:cs="Arial"/>
          <w:sz w:val="18"/>
          <w:szCs w:val="18"/>
        </w:rPr>
        <w:t>interesados</w:t>
      </w:r>
      <w:r w:rsidRPr="000E513A">
        <w:rPr>
          <w:rFonts w:ascii="Arial" w:hAnsi="Arial" w:cs="Arial"/>
          <w:spacing w:val="26"/>
          <w:sz w:val="18"/>
          <w:szCs w:val="18"/>
        </w:rPr>
        <w:t xml:space="preserve"> </w:t>
      </w:r>
      <w:r w:rsidRPr="000E513A">
        <w:rPr>
          <w:rFonts w:ascii="Arial" w:hAnsi="Arial" w:cs="Arial"/>
          <w:sz w:val="18"/>
          <w:szCs w:val="18"/>
        </w:rPr>
        <w:t>licitantes participen en procedimientos de contratación bajo la modalidad de OSD, serán</w:t>
      </w:r>
      <w:r w:rsidRPr="000E513A">
        <w:rPr>
          <w:rFonts w:ascii="Arial" w:hAnsi="Arial" w:cs="Arial"/>
          <w:spacing w:val="66"/>
          <w:sz w:val="18"/>
          <w:szCs w:val="18"/>
        </w:rPr>
        <w:t xml:space="preserve"> </w:t>
      </w:r>
      <w:r w:rsidRPr="000E513A">
        <w:rPr>
          <w:rFonts w:ascii="Arial" w:hAnsi="Arial" w:cs="Arial"/>
          <w:sz w:val="18"/>
          <w:szCs w:val="18"/>
        </w:rPr>
        <w:t>los mismos que recibieron al inscribirse al CompraINE, de conformidad con</w:t>
      </w:r>
      <w:r w:rsidRPr="000E513A">
        <w:rPr>
          <w:rFonts w:ascii="Arial" w:hAnsi="Arial" w:cs="Arial"/>
          <w:spacing w:val="10"/>
          <w:sz w:val="18"/>
          <w:szCs w:val="18"/>
        </w:rPr>
        <w:t xml:space="preserve"> </w:t>
      </w:r>
      <w:r w:rsidRPr="000E513A">
        <w:rPr>
          <w:rFonts w:ascii="Arial" w:hAnsi="Arial" w:cs="Arial"/>
          <w:sz w:val="18"/>
          <w:szCs w:val="18"/>
        </w:rPr>
        <w:t>los numerales 13 y 14 de las presentes</w:t>
      </w:r>
      <w:r w:rsidRPr="000E513A">
        <w:rPr>
          <w:rFonts w:ascii="Arial" w:hAnsi="Arial" w:cs="Arial"/>
          <w:spacing w:val="-10"/>
          <w:sz w:val="18"/>
          <w:szCs w:val="18"/>
        </w:rPr>
        <w:t xml:space="preserve"> </w:t>
      </w:r>
      <w:r w:rsidRPr="000E513A">
        <w:rPr>
          <w:rFonts w:ascii="Arial" w:hAnsi="Arial" w:cs="Arial"/>
          <w:sz w:val="18"/>
          <w:szCs w:val="18"/>
        </w:rPr>
        <w:t>disposiciones.</w:t>
      </w:r>
    </w:p>
    <w:p w14:paraId="1EBAC1F9" w14:textId="77777777" w:rsidR="006C1813" w:rsidRPr="000E513A" w:rsidRDefault="006C1813" w:rsidP="006C1813">
      <w:pPr>
        <w:rPr>
          <w:rFonts w:ascii="Arial" w:eastAsia="Arial" w:hAnsi="Arial" w:cs="Arial"/>
          <w:sz w:val="18"/>
          <w:szCs w:val="18"/>
        </w:rPr>
      </w:pPr>
    </w:p>
    <w:p w14:paraId="7DB0226E" w14:textId="77777777" w:rsidR="006C1813" w:rsidRPr="000E513A" w:rsidRDefault="006C1813" w:rsidP="006C1813">
      <w:pPr>
        <w:pStyle w:val="Ttulo1"/>
        <w:ind w:left="595" w:right="614"/>
        <w:rPr>
          <w:rFonts w:cs="Arial"/>
          <w:b w:val="0"/>
          <w:bCs/>
          <w:sz w:val="18"/>
          <w:szCs w:val="18"/>
        </w:rPr>
      </w:pPr>
      <w:bookmarkStart w:id="1359" w:name="_Toc494211646"/>
      <w:bookmarkStart w:id="1360" w:name="_Toc505757207"/>
      <w:bookmarkStart w:id="1361" w:name="_Toc505869804"/>
      <w:bookmarkStart w:id="1362" w:name="_Toc527963354"/>
      <w:bookmarkStart w:id="1363" w:name="_Toc528680742"/>
      <w:bookmarkStart w:id="1364" w:name="_Toc25083285"/>
      <w:bookmarkStart w:id="1365" w:name="_Toc25841924"/>
      <w:bookmarkStart w:id="1366" w:name="_Toc25919772"/>
      <w:bookmarkStart w:id="1367" w:name="_Toc26174896"/>
      <w:bookmarkStart w:id="1368" w:name="_Toc49502926"/>
      <w:bookmarkStart w:id="1369" w:name="_Toc54951032"/>
      <w:bookmarkStart w:id="1370" w:name="_Toc55310136"/>
      <w:r w:rsidRPr="000E513A">
        <w:rPr>
          <w:rFonts w:cs="Arial"/>
          <w:sz w:val="18"/>
          <w:szCs w:val="18"/>
        </w:rPr>
        <w:t>TRANSITORIO</w:t>
      </w:r>
      <w:bookmarkEnd w:id="1359"/>
      <w:bookmarkEnd w:id="1360"/>
      <w:bookmarkEnd w:id="1361"/>
      <w:bookmarkEnd w:id="1362"/>
      <w:bookmarkEnd w:id="1363"/>
      <w:bookmarkEnd w:id="1364"/>
      <w:bookmarkEnd w:id="1365"/>
      <w:bookmarkEnd w:id="1366"/>
      <w:bookmarkEnd w:id="1367"/>
      <w:bookmarkEnd w:id="1368"/>
      <w:bookmarkEnd w:id="1369"/>
      <w:bookmarkEnd w:id="1370"/>
    </w:p>
    <w:p w14:paraId="6925BFE8" w14:textId="77777777" w:rsidR="006C1813" w:rsidRPr="009B7897" w:rsidRDefault="006C1813" w:rsidP="006C1813">
      <w:pPr>
        <w:rPr>
          <w:rFonts w:ascii="Arial" w:eastAsia="Arial" w:hAnsi="Arial" w:cs="Arial"/>
          <w:b/>
          <w:bCs/>
          <w:sz w:val="10"/>
          <w:szCs w:val="10"/>
        </w:rPr>
      </w:pPr>
    </w:p>
    <w:p w14:paraId="6840217D" w14:textId="77777777" w:rsidR="006C1813" w:rsidRPr="000E513A" w:rsidRDefault="000D75F3" w:rsidP="000D75F3">
      <w:pPr>
        <w:jc w:val="both"/>
        <w:rPr>
          <w:rFonts w:ascii="Arial" w:hAnsi="Arial" w:cs="Arial"/>
          <w:b/>
          <w:sz w:val="18"/>
          <w:szCs w:val="18"/>
          <w:lang w:val="es-ES"/>
        </w:rPr>
      </w:pPr>
      <w:r w:rsidRPr="000E513A">
        <w:rPr>
          <w:rFonts w:ascii="Arial" w:hAnsi="Arial" w:cs="Arial"/>
          <w:b/>
          <w:sz w:val="18"/>
          <w:szCs w:val="18"/>
        </w:rPr>
        <w:t>ÚNICO. -</w:t>
      </w:r>
      <w:r w:rsidR="006C1813" w:rsidRPr="000E513A">
        <w:rPr>
          <w:rFonts w:ascii="Arial" w:hAnsi="Arial" w:cs="Arial"/>
          <w:b/>
          <w:sz w:val="18"/>
          <w:szCs w:val="18"/>
        </w:rPr>
        <w:t xml:space="preserve"> </w:t>
      </w:r>
      <w:r w:rsidR="006C1813" w:rsidRPr="000E513A">
        <w:rPr>
          <w:rFonts w:ascii="Arial" w:hAnsi="Arial" w:cs="Arial"/>
          <w:snapToGrid w:val="0"/>
          <w:sz w:val="18"/>
          <w:szCs w:val="18"/>
          <w:lang w:val="es-ES_tradnl"/>
        </w:rPr>
        <w:t>Las disposiciones contenidas en los presentes lineamientos entrarán en vigor para Oficinas Centrales a más tardar el 5 de septiembre de 2017 y para el caso de los Órganos Delegacionales y Subdelegacionales el 27 de octubre de 2017.</w:t>
      </w:r>
    </w:p>
    <w:p w14:paraId="7F519C10" w14:textId="77777777" w:rsidR="006C1813" w:rsidRDefault="006C1813" w:rsidP="000D75F3">
      <w:pPr>
        <w:tabs>
          <w:tab w:val="left" w:pos="6825"/>
        </w:tabs>
        <w:jc w:val="both"/>
      </w:pPr>
    </w:p>
    <w:p w14:paraId="78DD01FA" w14:textId="77777777" w:rsidR="001D2511" w:rsidRDefault="001D2511" w:rsidP="00B75021"/>
    <w:p w14:paraId="51A1D0E0" w14:textId="5B373573" w:rsidR="001D2511" w:rsidRDefault="00F6566D" w:rsidP="00B75021">
      <w:r>
        <w:t xml:space="preserve"> </w:t>
      </w:r>
    </w:p>
    <w:p w14:paraId="1E5BF40D" w14:textId="36526506" w:rsidR="00A96985" w:rsidRDefault="00A96985" w:rsidP="00B75021"/>
    <w:p w14:paraId="11FA707F" w14:textId="77777777" w:rsidR="001D2511" w:rsidRPr="00A96985" w:rsidRDefault="001D2511" w:rsidP="00A96985"/>
    <w:sectPr w:rsidR="001D2511" w:rsidRPr="00A96985" w:rsidSect="007B2BCB">
      <w:pgSz w:w="12242" w:h="15842" w:code="1"/>
      <w:pgMar w:top="1701" w:right="1418" w:bottom="709" w:left="1701" w:header="709"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744D34" w14:textId="77777777" w:rsidR="00492985" w:rsidRDefault="00492985">
      <w:r>
        <w:separator/>
      </w:r>
    </w:p>
  </w:endnote>
  <w:endnote w:type="continuationSeparator" w:id="0">
    <w:p w14:paraId="0F4C5F0F" w14:textId="77777777" w:rsidR="00492985" w:rsidRDefault="00492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MS Gothic"/>
    <w:charset w:val="80"/>
    <w:family w:val="auto"/>
    <w:pitch w:val="default"/>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1)">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Courier">
    <w:panose1 w:val="02070409020205020404"/>
    <w:charset w:val="00"/>
    <w:family w:val="auto"/>
    <w:pitch w:val="variable"/>
    <w:sig w:usb0="00000003"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1)">
    <w:panose1 w:val="00000000000000000000"/>
    <w:charset w:val="00"/>
    <w:family w:val="roman"/>
    <w:notTrueType/>
    <w:pitch w:val="variable"/>
    <w:sig w:usb0="00000003" w:usb1="00000000" w:usb2="00000000" w:usb3="00000000" w:csb0="00000001" w:csb1="00000000"/>
  </w:font>
  <w:font w:name="Futura Bk">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Bitstream Vera Sans">
    <w:altName w:val="Trebuchet MS"/>
    <w:charset w:val="00"/>
    <w:family w:val="swiss"/>
    <w:pitch w:val="variable"/>
    <w:sig w:usb0="800000AF" w:usb1="1000204A" w:usb2="00000000" w:usb3="00000000" w:csb0="00000001" w:csb1="00000000"/>
  </w:font>
  <w:font w:name="Times">
    <w:panose1 w:val="02020603050405020304"/>
    <w:charset w:val="00"/>
    <w:family w:val="roman"/>
    <w:pitch w:val="variable"/>
    <w:sig w:usb0="E0002EFF" w:usb1="C000785B" w:usb2="00000009" w:usb3="00000000" w:csb0="000001FF" w:csb1="00000000"/>
  </w:font>
  <w:font w:name="CG Omega (W1)">
    <w:panose1 w:val="00000000000000000000"/>
    <w:charset w:val="00"/>
    <w:family w:val="swiss"/>
    <w:notTrueType/>
    <w:pitch w:val="variable"/>
    <w:sig w:usb0="00000003" w:usb1="00000000" w:usb2="00000000" w:usb3="00000000" w:csb0="00000001" w:csb1="00000000"/>
  </w:font>
  <w:font w:name="Albertus Medium">
    <w:charset w:val="00"/>
    <w:family w:val="swiss"/>
    <w:pitch w:val="variable"/>
    <w:sig w:usb0="00000007" w:usb1="00000000" w:usb2="00000000" w:usb3="00000000" w:csb0="00000093" w:csb1="00000000"/>
  </w:font>
  <w:font w:name="Arial Rounded MT Bold">
    <w:panose1 w:val="020F0704030504030204"/>
    <w:charset w:val="00"/>
    <w:family w:val="swiss"/>
    <w:pitch w:val="variable"/>
    <w:sig w:usb0="00000003" w:usb1="00000000" w:usb2="00000000" w:usb3="00000000" w:csb0="00000001" w:csb1="00000000"/>
  </w:font>
  <w:font w:name="Arial Gras">
    <w:altName w:val="Times New Roman"/>
    <w:panose1 w:val="00000000000000000000"/>
    <w:charset w:val="00"/>
    <w:family w:val="roman"/>
    <w:notTrueType/>
    <w:pitch w:val="default"/>
  </w:font>
  <w:font w:name="Sagem">
    <w:altName w:val="Courier New"/>
    <w:charset w:val="00"/>
    <w:family w:val="auto"/>
    <w:pitch w:val="variable"/>
    <w:sig w:usb0="00000003" w:usb1="00000000" w:usb2="00000000" w:usb3="00000000" w:csb0="00000001" w:csb1="00000000"/>
  </w:font>
  <w:font w:name="T T 318 6o 00">
    <w:altName w:val="Cambria"/>
    <w:panose1 w:val="00000000000000000000"/>
    <w:charset w:val="00"/>
    <w:family w:val="auto"/>
    <w:notTrueType/>
    <w:pitch w:val="default"/>
    <w:sig w:usb0="00000003" w:usb1="00000000" w:usb2="00000000" w:usb3="00000000" w:csb0="00000001" w:csb1="00000000"/>
  </w:font>
  <w:font w:name="AvantGarde Md BT">
    <w:altName w:val="Times New Roman"/>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New Roman Italic">
    <w:charset w:val="00"/>
    <w:family w:val="auto"/>
    <w:pitch w:val="variable"/>
    <w:sig w:usb0="E0000AFF" w:usb1="00007843" w:usb2="00000001" w:usb3="00000000" w:csb0="000001BF" w:csb1="00000000"/>
  </w:font>
  <w:font w:name="ヒラギノ角ゴ Pro W3">
    <w:altName w:val="MS Mincho"/>
    <w:charset w:val="80"/>
    <w:family w:val="auto"/>
    <w:pitch w:val="variable"/>
    <w:sig w:usb0="E00002FF" w:usb1="7AC7FFFF" w:usb2="00000012" w:usb3="00000000" w:csb0="0002000D" w:csb1="00000000"/>
  </w:font>
  <w:font w:name="DIN-Regular">
    <w:altName w:val="DIN-Regular"/>
    <w:panose1 w:val="00000000000000000000"/>
    <w:charset w:val="00"/>
    <w:family w:val="swiss"/>
    <w:notTrueType/>
    <w:pitch w:val="default"/>
    <w:sig w:usb0="00000003" w:usb1="00000000" w:usb2="00000000" w:usb3="00000000" w:csb0="00000001" w:csb1="00000000"/>
  </w:font>
  <w:font w:name="Liberation Serif">
    <w:altName w:val="Times New Roman"/>
    <w:charset w:val="00"/>
    <w:family w:val="roman"/>
    <w:pitch w:val="variable"/>
  </w:font>
  <w:font w:name="WenQuanYi Micro Hei">
    <w:altName w:val="MS Mincho"/>
    <w:charset w:val="80"/>
    <w:family w:val="auto"/>
    <w:pitch w:val="variable"/>
  </w:font>
  <w:font w:name="Lohit Hindi">
    <w:altName w:val="MS Mincho"/>
    <w:charset w:val="80"/>
    <w:family w:val="auto"/>
    <w:pitch w:val="variable"/>
  </w:font>
  <w:font w:name="Arial Narrow">
    <w:altName w:val="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yriad Pro">
    <w:altName w:val="Times New Roman"/>
    <w:panose1 w:val="00000000000000000000"/>
    <w:charset w:val="00"/>
    <w:family w:val="swiss"/>
    <w:notTrueType/>
    <w:pitch w:val="variable"/>
    <w:sig w:usb0="A00002AF" w:usb1="5000204B" w:usb2="00000000" w:usb3="00000000" w:csb0="0000019F" w:csb1="00000000"/>
  </w:font>
  <w:font w:name="Impact">
    <w:panose1 w:val="020B0806030902050204"/>
    <w:charset w:val="00"/>
    <w:family w:val="swiss"/>
    <w:pitch w:val="variable"/>
    <w:sig w:usb0="00000287" w:usb1="00000000" w:usb2="00000000" w:usb3="00000000" w:csb0="0000009F" w:csb1="00000000"/>
  </w:font>
  <w:font w:name="Abadi MT Condensed Light">
    <w:charset w:val="4D"/>
    <w:family w:val="swiss"/>
    <w:pitch w:val="variable"/>
    <w:sig w:usb0="00000003" w:usb1="00000000" w:usb2="00000000" w:usb3="00000000" w:csb0="00000001" w:csb1="00000000"/>
  </w:font>
  <w:font w:name="Amplitude-Regular">
    <w:altName w:val="Amplitude-Regular"/>
    <w:panose1 w:val="00000000000000000000"/>
    <w:charset w:val="00"/>
    <w:family w:val="swiss"/>
    <w:notTrueType/>
    <w:pitch w:val="default"/>
    <w:sig w:usb0="00000003" w:usb1="00000000" w:usb2="00000000" w:usb3="00000000" w:csb0="00000001" w:csb1="00000000"/>
  </w:font>
  <w:font w:name=".SFUITex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600BE5" w14:textId="1B760D2B" w:rsidR="00C93B52" w:rsidRDefault="00C93B52" w:rsidP="006E4618">
    <w:pPr>
      <w:pStyle w:val="Piedepgina"/>
      <w:tabs>
        <w:tab w:val="clear" w:pos="8504"/>
        <w:tab w:val="right" w:pos="9214"/>
      </w:tabs>
      <w:jc w:val="right"/>
    </w:pPr>
    <w:r w:rsidRPr="00A55CD8">
      <w:rPr>
        <w:rFonts w:ascii="Arial" w:hAnsi="Arial" w:cs="Arial"/>
      </w:rPr>
      <w:t xml:space="preserve">Página </w:t>
    </w:r>
    <w:r w:rsidRPr="00A55CD8">
      <w:rPr>
        <w:rFonts w:ascii="Arial" w:hAnsi="Arial" w:cs="Arial"/>
        <w:b/>
        <w:sz w:val="24"/>
        <w:szCs w:val="24"/>
      </w:rPr>
      <w:fldChar w:fldCharType="begin"/>
    </w:r>
    <w:r w:rsidRPr="00A55CD8">
      <w:rPr>
        <w:rFonts w:ascii="Arial" w:hAnsi="Arial" w:cs="Arial"/>
        <w:b/>
      </w:rPr>
      <w:instrText>PAGE</w:instrText>
    </w:r>
    <w:r w:rsidRPr="00A55CD8">
      <w:rPr>
        <w:rFonts w:ascii="Arial" w:hAnsi="Arial" w:cs="Arial"/>
        <w:b/>
        <w:sz w:val="24"/>
        <w:szCs w:val="24"/>
      </w:rPr>
      <w:fldChar w:fldCharType="separate"/>
    </w:r>
    <w:r>
      <w:rPr>
        <w:rFonts w:ascii="Arial" w:hAnsi="Arial" w:cs="Arial"/>
        <w:b/>
        <w:noProof/>
      </w:rPr>
      <w:t>2</w:t>
    </w:r>
    <w:r w:rsidRPr="00A55CD8">
      <w:rPr>
        <w:rFonts w:ascii="Arial" w:hAnsi="Arial" w:cs="Arial"/>
        <w:b/>
        <w:sz w:val="24"/>
        <w:szCs w:val="24"/>
      </w:rPr>
      <w:fldChar w:fldCharType="end"/>
    </w:r>
    <w:r w:rsidRPr="00A55CD8">
      <w:rPr>
        <w:rFonts w:ascii="Arial" w:hAnsi="Arial" w:cs="Arial"/>
      </w:rPr>
      <w:t xml:space="preserve"> de </w:t>
    </w:r>
    <w:r>
      <w:rPr>
        <w:rFonts w:ascii="Arial" w:hAnsi="Arial" w:cs="Arial"/>
        <w:b/>
      </w:rPr>
      <w:t>54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BC8FF" w14:textId="77777777" w:rsidR="00C93B52" w:rsidRPr="00672A2F" w:rsidRDefault="00C93B52" w:rsidP="00672A2F">
    <w:pPr>
      <w:rPr>
        <w:rFonts w:ascii="Arial" w:hAnsi="Arial" w:cs="Arial"/>
        <w:b/>
        <w:i/>
        <w:sz w:val="18"/>
        <w:szCs w:val="18"/>
      </w:rPr>
    </w:pPr>
    <w:r w:rsidRPr="00672A2F">
      <w:rPr>
        <w:rFonts w:ascii="Arial" w:hAnsi="Arial" w:cs="Arial"/>
        <w:b/>
        <w:i/>
        <w:sz w:val="18"/>
        <w:szCs w:val="18"/>
      </w:rPr>
      <w:t>Proyecto de convocatoria</w:t>
    </w:r>
    <w:r w:rsidRPr="00672A2F">
      <w:rPr>
        <w:rFonts w:ascii="Arial" w:hAnsi="Arial" w:cs="Arial"/>
        <w:b/>
        <w:i/>
        <w:sz w:val="18"/>
        <w:szCs w:val="18"/>
      </w:rPr>
      <w:tab/>
    </w:r>
    <w:r w:rsidRPr="00672A2F">
      <w:rPr>
        <w:rFonts w:ascii="Arial" w:hAnsi="Arial" w:cs="Arial"/>
        <w:b/>
        <w:i/>
        <w:sz w:val="18"/>
        <w:szCs w:val="18"/>
      </w:rPr>
      <w:tab/>
    </w:r>
    <w:r w:rsidRPr="00672A2F">
      <w:rPr>
        <w:rFonts w:ascii="Arial" w:hAnsi="Arial" w:cs="Arial"/>
        <w:b/>
        <w:i/>
        <w:sz w:val="18"/>
        <w:szCs w:val="18"/>
      </w:rPr>
      <w:tab/>
    </w:r>
    <w:r w:rsidRPr="00672A2F">
      <w:rPr>
        <w:rFonts w:ascii="Arial" w:hAnsi="Arial" w:cs="Arial"/>
        <w:b/>
        <w:i/>
        <w:sz w:val="18"/>
        <w:szCs w:val="18"/>
      </w:rPr>
      <w:tab/>
    </w:r>
    <w:r w:rsidRPr="00672A2F">
      <w:rPr>
        <w:rFonts w:ascii="Arial" w:hAnsi="Arial" w:cs="Arial"/>
        <w:b/>
        <w:i/>
        <w:sz w:val="18"/>
        <w:szCs w:val="18"/>
      </w:rPr>
      <w:tab/>
    </w:r>
    <w:r w:rsidRPr="00672A2F">
      <w:rPr>
        <w:rFonts w:ascii="Arial" w:hAnsi="Arial" w:cs="Arial"/>
        <w:b/>
        <w:i/>
        <w:sz w:val="18"/>
        <w:szCs w:val="18"/>
      </w:rPr>
      <w:tab/>
    </w:r>
    <w:r w:rsidRPr="00672A2F">
      <w:rPr>
        <w:rFonts w:ascii="Arial" w:hAnsi="Arial" w:cs="Arial"/>
        <w:b/>
        <w:i/>
        <w:sz w:val="18"/>
        <w:szCs w:val="18"/>
      </w:rPr>
      <w:tab/>
    </w:r>
    <w:r w:rsidRPr="00672A2F">
      <w:rPr>
        <w:rFonts w:ascii="Arial" w:hAnsi="Arial" w:cs="Arial"/>
        <w:b/>
        <w:i/>
        <w:sz w:val="18"/>
        <w:szCs w:val="18"/>
      </w:rPr>
      <w:tab/>
      <w:t xml:space="preserve">Página </w:t>
    </w:r>
    <w:r w:rsidRPr="00672A2F">
      <w:rPr>
        <w:rFonts w:ascii="Arial" w:hAnsi="Arial" w:cs="Arial"/>
        <w:b/>
        <w:i/>
        <w:sz w:val="18"/>
        <w:szCs w:val="18"/>
      </w:rPr>
      <w:fldChar w:fldCharType="begin"/>
    </w:r>
    <w:r w:rsidRPr="00672A2F">
      <w:rPr>
        <w:rFonts w:ascii="Arial" w:hAnsi="Arial" w:cs="Arial"/>
        <w:b/>
        <w:i/>
        <w:sz w:val="18"/>
        <w:szCs w:val="18"/>
      </w:rPr>
      <w:instrText>PAGE</w:instrText>
    </w:r>
    <w:r w:rsidRPr="00672A2F">
      <w:rPr>
        <w:rFonts w:ascii="Arial" w:hAnsi="Arial" w:cs="Arial"/>
        <w:b/>
        <w:i/>
        <w:sz w:val="18"/>
        <w:szCs w:val="18"/>
      </w:rPr>
      <w:fldChar w:fldCharType="separate"/>
    </w:r>
    <w:r>
      <w:rPr>
        <w:rFonts w:ascii="Arial" w:hAnsi="Arial" w:cs="Arial"/>
        <w:b/>
        <w:i/>
        <w:noProof/>
        <w:sz w:val="18"/>
        <w:szCs w:val="18"/>
      </w:rPr>
      <w:t>31</w:t>
    </w:r>
    <w:r w:rsidRPr="00672A2F">
      <w:rPr>
        <w:rFonts w:ascii="Arial" w:hAnsi="Arial" w:cs="Arial"/>
        <w:b/>
        <w:i/>
        <w:sz w:val="18"/>
        <w:szCs w:val="18"/>
      </w:rPr>
      <w:fldChar w:fldCharType="end"/>
    </w:r>
    <w:r w:rsidRPr="00672A2F">
      <w:rPr>
        <w:rFonts w:ascii="Arial" w:hAnsi="Arial" w:cs="Arial"/>
        <w:b/>
        <w:i/>
        <w:sz w:val="18"/>
        <w:szCs w:val="18"/>
      </w:rPr>
      <w:t xml:space="preserve"> de 48</w:t>
    </w:r>
  </w:p>
  <w:p w14:paraId="714AE7E7" w14:textId="77777777" w:rsidR="00C93B52" w:rsidRDefault="00C93B5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D094A" w14:textId="20ABFE2F" w:rsidR="00C93B52" w:rsidRDefault="00C93B52" w:rsidP="007B7A63">
    <w:pPr>
      <w:pStyle w:val="Piedepgina"/>
      <w:tabs>
        <w:tab w:val="clear" w:pos="8504"/>
        <w:tab w:val="right" w:pos="9214"/>
      </w:tabs>
      <w:rPr>
        <w:rFonts w:ascii="Arial" w:hAnsi="Arial" w:cs="Arial"/>
        <w:b/>
      </w:rPr>
    </w:pPr>
    <w:r w:rsidRPr="009F25D8">
      <w:rPr>
        <w:rFonts w:ascii="Arial" w:hAnsi="Arial" w:cs="Arial"/>
        <w:b/>
        <w:i/>
        <w:sz w:val="18"/>
        <w:szCs w:val="18"/>
      </w:rPr>
      <w:tab/>
    </w:r>
    <w:r w:rsidRPr="009F25D8">
      <w:rPr>
        <w:rFonts w:ascii="Arial" w:hAnsi="Arial" w:cs="Arial"/>
        <w:b/>
        <w:i/>
        <w:sz w:val="18"/>
        <w:szCs w:val="18"/>
      </w:rPr>
      <w:tab/>
    </w:r>
    <w:r w:rsidRPr="009F25D8">
      <w:rPr>
        <w:rFonts w:ascii="Arial" w:hAnsi="Arial" w:cs="Arial"/>
      </w:rPr>
      <w:t xml:space="preserve">Página </w:t>
    </w:r>
    <w:r w:rsidRPr="009F25D8">
      <w:rPr>
        <w:rFonts w:ascii="Arial" w:hAnsi="Arial" w:cs="Arial"/>
        <w:b/>
        <w:sz w:val="24"/>
        <w:szCs w:val="24"/>
      </w:rPr>
      <w:fldChar w:fldCharType="begin"/>
    </w:r>
    <w:r w:rsidRPr="009F25D8">
      <w:rPr>
        <w:rFonts w:ascii="Arial" w:hAnsi="Arial" w:cs="Arial"/>
        <w:b/>
      </w:rPr>
      <w:instrText>PAGE</w:instrText>
    </w:r>
    <w:r w:rsidRPr="009F25D8">
      <w:rPr>
        <w:rFonts w:ascii="Arial" w:hAnsi="Arial" w:cs="Arial"/>
        <w:b/>
        <w:sz w:val="24"/>
        <w:szCs w:val="24"/>
      </w:rPr>
      <w:fldChar w:fldCharType="separate"/>
    </w:r>
    <w:r>
      <w:rPr>
        <w:rFonts w:ascii="Arial" w:hAnsi="Arial" w:cs="Arial"/>
        <w:b/>
        <w:noProof/>
      </w:rPr>
      <w:t>36</w:t>
    </w:r>
    <w:r w:rsidRPr="009F25D8">
      <w:rPr>
        <w:rFonts w:ascii="Arial" w:hAnsi="Arial" w:cs="Arial"/>
        <w:b/>
        <w:sz w:val="24"/>
        <w:szCs w:val="24"/>
      </w:rPr>
      <w:fldChar w:fldCharType="end"/>
    </w:r>
    <w:r w:rsidRPr="009F25D8">
      <w:rPr>
        <w:rFonts w:ascii="Arial" w:hAnsi="Arial" w:cs="Arial"/>
      </w:rPr>
      <w:t xml:space="preserve"> de </w:t>
    </w:r>
    <w:r>
      <w:rPr>
        <w:rFonts w:ascii="Arial" w:hAnsi="Arial" w:cs="Arial"/>
        <w:b/>
      </w:rPr>
      <w:t>54</w:t>
    </w:r>
  </w:p>
  <w:p w14:paraId="536A31D1" w14:textId="77777777" w:rsidR="00C93B52" w:rsidRPr="009F25D8" w:rsidRDefault="00C93B52" w:rsidP="007B7A63">
    <w:pPr>
      <w:pStyle w:val="Piedepgina"/>
      <w:tabs>
        <w:tab w:val="clear" w:pos="8504"/>
        <w:tab w:val="right" w:pos="9214"/>
      </w:tabs>
      <w:rPr>
        <w:rFonts w:ascii="Arial" w:hAnsi="Arial" w:cs="Arial"/>
      </w:rPr>
    </w:pPr>
  </w:p>
  <w:p w14:paraId="7D5A3CC3" w14:textId="77777777" w:rsidR="00C93B52" w:rsidRPr="007B7A63" w:rsidRDefault="00C93B52" w:rsidP="007B7A6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A9C0F9" w14:textId="77777777" w:rsidR="00492985" w:rsidRDefault="00492985">
      <w:r>
        <w:separator/>
      </w:r>
    </w:p>
  </w:footnote>
  <w:footnote w:type="continuationSeparator" w:id="0">
    <w:p w14:paraId="6A489FD5" w14:textId="77777777" w:rsidR="00492985" w:rsidRDefault="00492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4537"/>
      <w:gridCol w:w="4394"/>
    </w:tblGrid>
    <w:tr w:rsidR="00C93B52" w:rsidRPr="005B2294" w14:paraId="0B9E259E" w14:textId="77777777" w:rsidTr="006E4618">
      <w:tc>
        <w:tcPr>
          <w:tcW w:w="4641" w:type="dxa"/>
          <w:shd w:val="clear" w:color="auto" w:fill="auto"/>
        </w:tcPr>
        <w:p w14:paraId="48AE5117" w14:textId="77777777" w:rsidR="00C93B52" w:rsidRPr="005B2294" w:rsidRDefault="00C93B52" w:rsidP="006E4618">
          <w:pPr>
            <w:pStyle w:val="Encabezado"/>
            <w:rPr>
              <w:rFonts w:ascii="Arial" w:hAnsi="Arial" w:cs="Arial"/>
              <w:color w:val="808080"/>
              <w:szCs w:val="22"/>
            </w:rPr>
          </w:pPr>
          <w:r>
            <w:rPr>
              <w:rFonts w:ascii="Helvetica" w:hAnsi="Helvetica" w:cs="Helvetica"/>
              <w:noProof/>
              <w:color w:val="008CBA"/>
              <w:lang w:val="en-US" w:eastAsia="en-US"/>
            </w:rPr>
            <w:drawing>
              <wp:inline distT="0" distB="0" distL="0" distR="0" wp14:anchorId="62D5682A" wp14:editId="3009FEDB">
                <wp:extent cx="1800225" cy="692785"/>
                <wp:effectExtent l="0" t="0" r="9525" b="0"/>
                <wp:docPr id="1" name="Imagen 1" descr="INE Instituto Nacional Electoral">
                  <a:hlinkClick xmlns:a="http://schemas.openxmlformats.org/drawingml/2006/main" r:id="rId1" tooltip="&quot;Instituto Nacional Electoral&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INE Instituto Nacional Electo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0225" cy="692785"/>
                        </a:xfrm>
                        <a:prstGeom prst="rect">
                          <a:avLst/>
                        </a:prstGeom>
                        <a:noFill/>
                        <a:ln>
                          <a:noFill/>
                        </a:ln>
                      </pic:spPr>
                    </pic:pic>
                  </a:graphicData>
                </a:graphic>
              </wp:inline>
            </w:drawing>
          </w:r>
        </w:p>
      </w:tc>
      <w:tc>
        <w:tcPr>
          <w:tcW w:w="4596" w:type="dxa"/>
          <w:shd w:val="clear" w:color="auto" w:fill="auto"/>
        </w:tcPr>
        <w:p w14:paraId="6269CC4D" w14:textId="77777777" w:rsidR="00C93B52" w:rsidRPr="005B2294" w:rsidRDefault="00C93B52" w:rsidP="006E4618">
          <w:pPr>
            <w:pStyle w:val="Encabezado"/>
            <w:jc w:val="right"/>
            <w:rPr>
              <w:rFonts w:ascii="Arial" w:hAnsi="Arial" w:cs="Arial"/>
              <w:color w:val="808080"/>
              <w:szCs w:val="22"/>
            </w:rPr>
          </w:pPr>
          <w:r w:rsidRPr="005B2294">
            <w:rPr>
              <w:rFonts w:ascii="Arial" w:hAnsi="Arial" w:cs="Arial"/>
              <w:color w:val="808080"/>
              <w:szCs w:val="22"/>
            </w:rPr>
            <w:t>Dirección Ejecutiva de Administración</w:t>
          </w:r>
        </w:p>
        <w:p w14:paraId="0FCF83DC" w14:textId="77777777" w:rsidR="00C93B52" w:rsidRPr="005B2294" w:rsidRDefault="00C93B52" w:rsidP="006E4618">
          <w:pPr>
            <w:pStyle w:val="Encabezado"/>
            <w:spacing w:line="480" w:lineRule="auto"/>
            <w:jc w:val="right"/>
            <w:rPr>
              <w:rFonts w:ascii="Arial" w:hAnsi="Arial" w:cs="Arial"/>
              <w:color w:val="808080"/>
              <w:szCs w:val="22"/>
            </w:rPr>
          </w:pPr>
          <w:r w:rsidRPr="005B2294">
            <w:rPr>
              <w:rFonts w:ascii="Arial" w:hAnsi="Arial" w:cs="Arial"/>
              <w:color w:val="808080"/>
              <w:szCs w:val="22"/>
            </w:rPr>
            <w:t>Dirección de Recursos Materiales y Servicios</w:t>
          </w:r>
        </w:p>
        <w:p w14:paraId="27025941" w14:textId="1FD77E21" w:rsidR="00C93B52" w:rsidRPr="005B2294" w:rsidRDefault="00C93B52" w:rsidP="00FC3C21">
          <w:pPr>
            <w:pStyle w:val="Encabezado"/>
            <w:jc w:val="right"/>
            <w:rPr>
              <w:rFonts w:ascii="Arial" w:hAnsi="Arial" w:cs="Arial"/>
              <w:color w:val="808080"/>
              <w:szCs w:val="22"/>
            </w:rPr>
          </w:pPr>
          <w:r>
            <w:rPr>
              <w:rFonts w:ascii="Arial" w:hAnsi="Arial" w:cs="Arial"/>
              <w:color w:val="808080"/>
              <w:szCs w:val="22"/>
            </w:rPr>
            <w:t>Invitación a Cuando Menos Tres Personas Nacional Electrónica</w:t>
          </w:r>
        </w:p>
        <w:p w14:paraId="2026CD49" w14:textId="7710B111" w:rsidR="00C93B52" w:rsidRPr="005B2294" w:rsidRDefault="00C93B52" w:rsidP="00F22213">
          <w:pPr>
            <w:pStyle w:val="Encabezado"/>
            <w:jc w:val="right"/>
            <w:rPr>
              <w:rFonts w:ascii="Arial" w:hAnsi="Arial" w:cs="Arial"/>
              <w:color w:val="808080"/>
              <w:szCs w:val="22"/>
            </w:rPr>
          </w:pPr>
          <w:r>
            <w:rPr>
              <w:rFonts w:ascii="Arial" w:hAnsi="Arial" w:cs="Arial"/>
              <w:color w:val="808080"/>
              <w:szCs w:val="22"/>
            </w:rPr>
            <w:t>No. IA3</w:t>
          </w:r>
          <w:r w:rsidRPr="005B2294">
            <w:rPr>
              <w:rFonts w:ascii="Arial" w:hAnsi="Arial" w:cs="Arial"/>
              <w:color w:val="808080"/>
              <w:szCs w:val="22"/>
            </w:rPr>
            <w:t>-INE</w:t>
          </w:r>
          <w:r>
            <w:rPr>
              <w:rFonts w:ascii="Arial" w:hAnsi="Arial" w:cs="Arial"/>
              <w:color w:val="808080"/>
              <w:szCs w:val="22"/>
            </w:rPr>
            <w:t>-011/2020</w:t>
          </w:r>
        </w:p>
      </w:tc>
    </w:tr>
  </w:tbl>
  <w:p w14:paraId="4D15C570" w14:textId="77777777" w:rsidR="00C93B52" w:rsidRDefault="00C93B52" w:rsidP="00D30577">
    <w:pPr>
      <w:pStyle w:val="Encabezado"/>
      <w:jc w:val="right"/>
      <w:rPr>
        <w:rFonts w:ascii="Arial" w:hAnsi="Arial" w:cs="Arial"/>
        <w:color w:val="808080"/>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A1F78" w14:textId="77777777" w:rsidR="00C93B52" w:rsidRPr="00424AED" w:rsidRDefault="00C93B52" w:rsidP="00A535CD">
    <w:pPr>
      <w:pStyle w:val="Encabezado"/>
      <w:jc w:val="right"/>
      <w:rPr>
        <w:rFonts w:ascii="Arial" w:hAnsi="Arial" w:cs="Arial"/>
        <w:color w:val="808080"/>
        <w:szCs w:val="22"/>
      </w:rPr>
    </w:pPr>
    <w:r>
      <w:rPr>
        <w:noProof/>
        <w:lang w:val="en-US" w:eastAsia="en-US"/>
      </w:rPr>
      <w:drawing>
        <wp:anchor distT="0" distB="0" distL="114300" distR="114300" simplePos="0" relativeHeight="251661312" behindDoc="0" locked="0" layoutInCell="1" allowOverlap="1" wp14:anchorId="0A82EB1B" wp14:editId="5B823297">
          <wp:simplePos x="0" y="0"/>
          <wp:positionH relativeFrom="column">
            <wp:posOffset>-474345</wp:posOffset>
          </wp:positionH>
          <wp:positionV relativeFrom="paragraph">
            <wp:posOffset>-255270</wp:posOffset>
          </wp:positionV>
          <wp:extent cx="1574165" cy="733425"/>
          <wp:effectExtent l="0" t="0" r="6985" b="9525"/>
          <wp:wrapNone/>
          <wp:docPr id="2" name="Imagen 2" descr="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if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416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808080"/>
        <w:szCs w:val="22"/>
      </w:rPr>
      <w:t>Dirección Ejecutiva d</w:t>
    </w:r>
    <w:r w:rsidRPr="00424AED">
      <w:rPr>
        <w:rFonts w:ascii="Arial" w:hAnsi="Arial" w:cs="Arial"/>
        <w:color w:val="808080"/>
        <w:szCs w:val="22"/>
      </w:rPr>
      <w:t>e Administración</w:t>
    </w:r>
  </w:p>
  <w:p w14:paraId="54A61EA7" w14:textId="77777777" w:rsidR="00C93B52" w:rsidRDefault="00C93B52" w:rsidP="00A535CD">
    <w:pPr>
      <w:pStyle w:val="Encabezado"/>
      <w:spacing w:line="480" w:lineRule="auto"/>
      <w:jc w:val="right"/>
      <w:rPr>
        <w:rFonts w:ascii="Arial" w:hAnsi="Arial" w:cs="Arial"/>
        <w:color w:val="808080"/>
        <w:szCs w:val="22"/>
      </w:rPr>
    </w:pPr>
    <w:r w:rsidRPr="00424AED">
      <w:rPr>
        <w:rFonts w:ascii="Arial" w:hAnsi="Arial" w:cs="Arial"/>
        <w:color w:val="808080"/>
        <w:szCs w:val="22"/>
      </w:rPr>
      <w:t xml:space="preserve">Dirección </w:t>
    </w:r>
    <w:r>
      <w:rPr>
        <w:rFonts w:ascii="Arial" w:hAnsi="Arial" w:cs="Arial"/>
        <w:color w:val="808080"/>
        <w:szCs w:val="22"/>
      </w:rPr>
      <w:t>d</w:t>
    </w:r>
    <w:r w:rsidRPr="00424AED">
      <w:rPr>
        <w:rFonts w:ascii="Arial" w:hAnsi="Arial" w:cs="Arial"/>
        <w:color w:val="808080"/>
        <w:szCs w:val="22"/>
      </w:rPr>
      <w:t xml:space="preserve">e Recursos Materiales </w:t>
    </w:r>
    <w:r>
      <w:rPr>
        <w:rFonts w:ascii="Arial" w:hAnsi="Arial" w:cs="Arial"/>
        <w:color w:val="808080"/>
        <w:szCs w:val="22"/>
      </w:rPr>
      <w:t>y</w:t>
    </w:r>
    <w:r w:rsidRPr="00424AED">
      <w:rPr>
        <w:rFonts w:ascii="Arial" w:hAnsi="Arial" w:cs="Arial"/>
        <w:color w:val="808080"/>
        <w:szCs w:val="22"/>
      </w:rPr>
      <w:t xml:space="preserve"> </w:t>
    </w:r>
    <w:r>
      <w:rPr>
        <w:rFonts w:ascii="Arial" w:hAnsi="Arial" w:cs="Arial"/>
        <w:color w:val="808080"/>
        <w:szCs w:val="22"/>
      </w:rPr>
      <w:t>Servicios</w:t>
    </w:r>
  </w:p>
  <w:p w14:paraId="03F2C144" w14:textId="77777777" w:rsidR="00C93B52" w:rsidRDefault="00C93B52" w:rsidP="00A535CD">
    <w:pPr>
      <w:pStyle w:val="Encabezado"/>
      <w:jc w:val="right"/>
      <w:rPr>
        <w:rFonts w:ascii="Arial" w:hAnsi="Arial" w:cs="Arial"/>
        <w:color w:val="808080"/>
        <w:szCs w:val="22"/>
      </w:rPr>
    </w:pPr>
    <w:r>
      <w:rPr>
        <w:rFonts w:ascii="Arial" w:hAnsi="Arial" w:cs="Arial"/>
        <w:color w:val="808080"/>
        <w:szCs w:val="22"/>
      </w:rPr>
      <w:t>Licitación Pública Nacional</w:t>
    </w:r>
    <w:r w:rsidRPr="00E06B90">
      <w:rPr>
        <w:rFonts w:ascii="Arial" w:hAnsi="Arial" w:cs="Arial"/>
        <w:color w:val="808080"/>
        <w:szCs w:val="22"/>
      </w:rPr>
      <w:t xml:space="preserve"> No</w:t>
    </w:r>
    <w:r>
      <w:rPr>
        <w:rFonts w:ascii="Arial" w:hAnsi="Arial" w:cs="Arial"/>
        <w:color w:val="808080"/>
        <w:szCs w:val="22"/>
      </w:rPr>
      <w:t>. 00100001-033/2011</w:t>
    </w:r>
  </w:p>
  <w:p w14:paraId="12ED03F4" w14:textId="77777777" w:rsidR="00C93B52" w:rsidRDefault="00C93B52" w:rsidP="00A535CD">
    <w:pPr>
      <w:pStyle w:val="Encabezado"/>
      <w:jc w:val="right"/>
      <w:rPr>
        <w:rFonts w:ascii="Arial" w:hAnsi="Arial" w:cs="Arial"/>
        <w:color w:val="808080"/>
        <w:szCs w:val="22"/>
      </w:rPr>
    </w:pPr>
  </w:p>
  <w:p w14:paraId="29BD6E99" w14:textId="77777777" w:rsidR="00C93B52" w:rsidRPr="00A535CD" w:rsidRDefault="00C93B52" w:rsidP="00A535CD">
    <w:pPr>
      <w:pStyle w:val="Encabezado"/>
      <w:jc w:val="right"/>
      <w:rPr>
        <w:rFonts w:ascii="Arial" w:hAnsi="Arial" w:cs="Arial"/>
        <w:color w:val="808080"/>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D34B88" w14:textId="77777777" w:rsidR="00C93B52" w:rsidRPr="00424AED" w:rsidRDefault="00C93B52" w:rsidP="00D4289C">
    <w:pPr>
      <w:pStyle w:val="Encabezado"/>
      <w:jc w:val="right"/>
      <w:rPr>
        <w:rFonts w:ascii="Arial" w:hAnsi="Arial" w:cs="Arial"/>
        <w:color w:val="808080"/>
        <w:szCs w:val="22"/>
      </w:rPr>
    </w:pPr>
    <w:r>
      <w:rPr>
        <w:noProof/>
        <w:lang w:val="en-US" w:eastAsia="en-US"/>
      </w:rPr>
      <w:drawing>
        <wp:anchor distT="0" distB="0" distL="114300" distR="114300" simplePos="0" relativeHeight="251659264" behindDoc="0" locked="0" layoutInCell="1" allowOverlap="1" wp14:anchorId="69912DE1" wp14:editId="019A0F25">
          <wp:simplePos x="0" y="0"/>
          <wp:positionH relativeFrom="column">
            <wp:posOffset>-289560</wp:posOffset>
          </wp:positionH>
          <wp:positionV relativeFrom="paragraph">
            <wp:posOffset>50165</wp:posOffset>
          </wp:positionV>
          <wp:extent cx="2095500" cy="638175"/>
          <wp:effectExtent l="0" t="0" r="12700" b="0"/>
          <wp:wrapNone/>
          <wp:docPr id="10" name="Imagen 10" descr="INE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E 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638175"/>
                  </a:xfrm>
                  <a:prstGeom prst="rect">
                    <a:avLst/>
                  </a:prstGeom>
                  <a:noFill/>
                  <a:ln>
                    <a:noFill/>
                  </a:ln>
                </pic:spPr>
              </pic:pic>
            </a:graphicData>
          </a:graphic>
        </wp:anchor>
      </w:drawing>
    </w:r>
    <w:r>
      <w:rPr>
        <w:rFonts w:ascii="Arial" w:hAnsi="Arial" w:cs="Arial"/>
        <w:color w:val="808080"/>
        <w:szCs w:val="22"/>
      </w:rPr>
      <w:t>Dirección Ejecutiva d</w:t>
    </w:r>
    <w:r w:rsidRPr="00424AED">
      <w:rPr>
        <w:rFonts w:ascii="Arial" w:hAnsi="Arial" w:cs="Arial"/>
        <w:color w:val="808080"/>
        <w:szCs w:val="22"/>
      </w:rPr>
      <w:t>e Administración</w:t>
    </w:r>
  </w:p>
  <w:p w14:paraId="59055634" w14:textId="77777777" w:rsidR="00C93B52" w:rsidRDefault="00C93B52" w:rsidP="00D4289C">
    <w:pPr>
      <w:pStyle w:val="Encabezado"/>
      <w:spacing w:line="480" w:lineRule="auto"/>
      <w:jc w:val="right"/>
      <w:rPr>
        <w:rFonts w:ascii="Arial" w:hAnsi="Arial" w:cs="Arial"/>
        <w:color w:val="808080"/>
        <w:szCs w:val="22"/>
      </w:rPr>
    </w:pPr>
    <w:r w:rsidRPr="00424AED">
      <w:rPr>
        <w:rFonts w:ascii="Arial" w:hAnsi="Arial" w:cs="Arial"/>
        <w:color w:val="808080"/>
        <w:szCs w:val="22"/>
      </w:rPr>
      <w:t xml:space="preserve">Dirección </w:t>
    </w:r>
    <w:r>
      <w:rPr>
        <w:rFonts w:ascii="Arial" w:hAnsi="Arial" w:cs="Arial"/>
        <w:color w:val="808080"/>
        <w:szCs w:val="22"/>
      </w:rPr>
      <w:t>d</w:t>
    </w:r>
    <w:r w:rsidRPr="00424AED">
      <w:rPr>
        <w:rFonts w:ascii="Arial" w:hAnsi="Arial" w:cs="Arial"/>
        <w:color w:val="808080"/>
        <w:szCs w:val="22"/>
      </w:rPr>
      <w:t xml:space="preserve">e Recursos Materiales </w:t>
    </w:r>
    <w:r>
      <w:rPr>
        <w:rFonts w:ascii="Arial" w:hAnsi="Arial" w:cs="Arial"/>
        <w:color w:val="808080"/>
        <w:szCs w:val="22"/>
      </w:rPr>
      <w:t>y</w:t>
    </w:r>
    <w:r w:rsidRPr="00424AED">
      <w:rPr>
        <w:rFonts w:ascii="Arial" w:hAnsi="Arial" w:cs="Arial"/>
        <w:color w:val="808080"/>
        <w:szCs w:val="22"/>
      </w:rPr>
      <w:t xml:space="preserve"> </w:t>
    </w:r>
    <w:r>
      <w:rPr>
        <w:rFonts w:ascii="Arial" w:hAnsi="Arial" w:cs="Arial"/>
        <w:color w:val="808080"/>
        <w:szCs w:val="22"/>
      </w:rPr>
      <w:t>Servicios</w:t>
    </w:r>
  </w:p>
  <w:p w14:paraId="3CC8F2C4" w14:textId="77777777" w:rsidR="00C93B52" w:rsidRDefault="00C93B52" w:rsidP="001312B5">
    <w:pPr>
      <w:pStyle w:val="Encabezado"/>
      <w:jc w:val="right"/>
      <w:rPr>
        <w:rFonts w:ascii="Arial" w:hAnsi="Arial" w:cs="Arial"/>
        <w:color w:val="808080"/>
        <w:szCs w:val="22"/>
      </w:rPr>
    </w:pPr>
    <w:r>
      <w:rPr>
        <w:rFonts w:ascii="Arial" w:hAnsi="Arial" w:cs="Arial"/>
        <w:color w:val="808080"/>
        <w:szCs w:val="22"/>
      </w:rPr>
      <w:t>Invitación a Cuando Menos Tres Personas</w:t>
    </w:r>
  </w:p>
  <w:p w14:paraId="041615EF" w14:textId="0EE55BDA" w:rsidR="00C93B52" w:rsidRPr="005B2294" w:rsidRDefault="00C93B52" w:rsidP="001312B5">
    <w:pPr>
      <w:pStyle w:val="Encabezado"/>
      <w:jc w:val="right"/>
      <w:rPr>
        <w:rFonts w:ascii="Arial" w:hAnsi="Arial" w:cs="Arial"/>
        <w:color w:val="808080"/>
        <w:szCs w:val="22"/>
      </w:rPr>
    </w:pPr>
    <w:r>
      <w:rPr>
        <w:rFonts w:ascii="Arial" w:hAnsi="Arial" w:cs="Arial"/>
        <w:color w:val="808080"/>
        <w:szCs w:val="22"/>
      </w:rPr>
      <w:t>Nacional Electrónica</w:t>
    </w:r>
  </w:p>
  <w:p w14:paraId="5E54254C" w14:textId="099845B3" w:rsidR="00C93B52" w:rsidRDefault="00C93B52" w:rsidP="00A97062">
    <w:pPr>
      <w:pStyle w:val="Encabezado"/>
      <w:jc w:val="right"/>
      <w:rPr>
        <w:rFonts w:ascii="Arial" w:hAnsi="Arial" w:cs="Arial"/>
        <w:color w:val="808080"/>
        <w:szCs w:val="22"/>
      </w:rPr>
    </w:pPr>
    <w:r>
      <w:rPr>
        <w:rFonts w:ascii="Arial" w:hAnsi="Arial" w:cs="Arial"/>
        <w:color w:val="808080"/>
        <w:szCs w:val="22"/>
      </w:rPr>
      <w:t>No. IA3</w:t>
    </w:r>
    <w:r w:rsidRPr="005B2294">
      <w:rPr>
        <w:rFonts w:ascii="Arial" w:hAnsi="Arial" w:cs="Arial"/>
        <w:color w:val="808080"/>
        <w:szCs w:val="22"/>
      </w:rPr>
      <w:t>-INE</w:t>
    </w:r>
    <w:r>
      <w:rPr>
        <w:rFonts w:ascii="Arial" w:hAnsi="Arial" w:cs="Arial"/>
        <w:color w:val="808080"/>
        <w:szCs w:val="22"/>
      </w:rPr>
      <w:t>-011/2020</w:t>
    </w:r>
  </w:p>
  <w:p w14:paraId="5AE2AF54" w14:textId="61098D13" w:rsidR="00C93B52" w:rsidRDefault="00C93B5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28E48BE"/>
    <w:lvl w:ilvl="0">
      <w:start w:val="1"/>
      <w:numFmt w:val="decimal"/>
      <w:pStyle w:val="Listaconnme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E42ABF80"/>
    <w:lvl w:ilvl="0">
      <w:start w:val="1"/>
      <w:numFmt w:val="decimal"/>
      <w:pStyle w:val="Listaconnmeros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80E284E"/>
    <w:lvl w:ilvl="0">
      <w:start w:val="1"/>
      <w:numFmt w:val="decimal"/>
      <w:pStyle w:val="Listaconnmeros3"/>
      <w:lvlText w:val="%1."/>
      <w:lvlJc w:val="left"/>
      <w:pPr>
        <w:tabs>
          <w:tab w:val="num" w:pos="926"/>
        </w:tabs>
        <w:ind w:left="926" w:hanging="360"/>
      </w:pPr>
      <w:rPr>
        <w:rFonts w:cs="Times New Roman"/>
      </w:rPr>
    </w:lvl>
  </w:abstractNum>
  <w:abstractNum w:abstractNumId="3" w15:restartNumberingAfterBreak="0">
    <w:nsid w:val="FFFFFF7F"/>
    <w:multiLevelType w:val="singleLevel"/>
    <w:tmpl w:val="E58813BC"/>
    <w:lvl w:ilvl="0">
      <w:start w:val="1"/>
      <w:numFmt w:val="decimal"/>
      <w:pStyle w:val="Listaconnmeros2"/>
      <w:lvlText w:val="%1."/>
      <w:lvlJc w:val="left"/>
      <w:pPr>
        <w:tabs>
          <w:tab w:val="num" w:pos="643"/>
        </w:tabs>
        <w:ind w:left="643" w:hanging="360"/>
      </w:pPr>
      <w:rPr>
        <w:rFonts w:cs="Times New Roman"/>
      </w:rPr>
    </w:lvl>
  </w:abstractNum>
  <w:abstractNum w:abstractNumId="4" w15:restartNumberingAfterBreak="0">
    <w:nsid w:val="FFFFFF81"/>
    <w:multiLevelType w:val="singleLevel"/>
    <w:tmpl w:val="6A32A0EE"/>
    <w:lvl w:ilvl="0">
      <w:start w:val="1"/>
      <w:numFmt w:val="bullet"/>
      <w:pStyle w:val="Listaconvietas5"/>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FB7A1372"/>
    <w:lvl w:ilvl="0">
      <w:start w:val="1"/>
      <w:numFmt w:val="bullet"/>
      <w:pStyle w:val="Listaconvietas4"/>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9904426"/>
    <w:lvl w:ilvl="0">
      <w:start w:val="1"/>
      <w:numFmt w:val="bullet"/>
      <w:pStyle w:val="Logro"/>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A0B6074A"/>
    <w:lvl w:ilvl="0">
      <w:start w:val="1"/>
      <w:numFmt w:val="decimal"/>
      <w:pStyle w:val="Listaconnmeros"/>
      <w:lvlText w:val="%1."/>
      <w:lvlJc w:val="left"/>
      <w:pPr>
        <w:tabs>
          <w:tab w:val="num" w:pos="360"/>
        </w:tabs>
        <w:ind w:left="360" w:hanging="360"/>
      </w:pPr>
      <w:rPr>
        <w:rFonts w:cs="Times New Roman"/>
      </w:rPr>
    </w:lvl>
  </w:abstractNum>
  <w:abstractNum w:abstractNumId="8" w15:restartNumberingAfterBreak="0">
    <w:nsid w:val="FFFFFF89"/>
    <w:multiLevelType w:val="singleLevel"/>
    <w:tmpl w:val="D2F6C914"/>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0000002"/>
    <w:multiLevelType w:val="multilevel"/>
    <w:tmpl w:val="00000002"/>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0"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12"/>
    <w:multiLevelType w:val="singleLevel"/>
    <w:tmpl w:val="00000012"/>
    <w:name w:val="WW8Num20"/>
    <w:lvl w:ilvl="0">
      <w:start w:val="1"/>
      <w:numFmt w:val="bullet"/>
      <w:lvlText w:val=""/>
      <w:lvlJc w:val="left"/>
      <w:pPr>
        <w:tabs>
          <w:tab w:val="num" w:pos="0"/>
        </w:tabs>
        <w:ind w:left="1428" w:hanging="360"/>
      </w:pPr>
      <w:rPr>
        <w:rFonts w:ascii="Symbol" w:hAnsi="Symbol" w:cs="Symbol"/>
        <w:sz w:val="22"/>
        <w:szCs w:val="22"/>
      </w:rPr>
    </w:lvl>
  </w:abstractNum>
  <w:abstractNum w:abstractNumId="12" w15:restartNumberingAfterBreak="0">
    <w:nsid w:val="012E61E0"/>
    <w:multiLevelType w:val="singleLevel"/>
    <w:tmpl w:val="AD900A08"/>
    <w:lvl w:ilvl="0">
      <w:start w:val="1"/>
      <w:numFmt w:val="bullet"/>
      <w:pStyle w:val="N2"/>
      <w:lvlText w:val=""/>
      <w:lvlJc w:val="left"/>
      <w:pPr>
        <w:tabs>
          <w:tab w:val="num" w:pos="717"/>
        </w:tabs>
        <w:ind w:left="717" w:hanging="360"/>
      </w:pPr>
      <w:rPr>
        <w:rFonts w:ascii="Symbol" w:hAnsi="Symbol" w:hint="default"/>
        <w:color w:val="0000FF"/>
        <w:sz w:val="22"/>
      </w:rPr>
    </w:lvl>
  </w:abstractNum>
  <w:abstractNum w:abstractNumId="13" w15:restartNumberingAfterBreak="0">
    <w:nsid w:val="0171748D"/>
    <w:multiLevelType w:val="hybridMultilevel"/>
    <w:tmpl w:val="D1C6546C"/>
    <w:lvl w:ilvl="0" w:tplc="12DCFDCE">
      <w:start w:val="1"/>
      <w:numFmt w:val="decimal"/>
      <w:lvlText w:val="%1)"/>
      <w:lvlJc w:val="left"/>
      <w:pPr>
        <w:ind w:left="786" w:hanging="360"/>
      </w:pPr>
      <w:rPr>
        <w:b/>
        <w:sz w:val="16"/>
        <w:szCs w:val="16"/>
      </w:r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14" w15:restartNumberingAfterBreak="0">
    <w:nsid w:val="01ED169F"/>
    <w:multiLevelType w:val="hybridMultilevel"/>
    <w:tmpl w:val="06C8A1EE"/>
    <w:lvl w:ilvl="0" w:tplc="080A0013">
      <w:start w:val="1"/>
      <w:numFmt w:val="upperRoman"/>
      <w:lvlText w:val="%1."/>
      <w:lvlJc w:val="righ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15" w15:restartNumberingAfterBreak="0">
    <w:nsid w:val="056475D4"/>
    <w:multiLevelType w:val="hybridMultilevel"/>
    <w:tmpl w:val="9D50A80A"/>
    <w:lvl w:ilvl="0" w:tplc="550626F4">
      <w:start w:val="10"/>
      <w:numFmt w:val="decimal"/>
      <w:lvlText w:val="%1."/>
      <w:lvlJc w:val="left"/>
      <w:pPr>
        <w:ind w:left="102" w:hanging="411"/>
      </w:pPr>
      <w:rPr>
        <w:rFonts w:ascii="Arial" w:eastAsia="Arial" w:hAnsi="Arial" w:hint="default"/>
        <w:b/>
        <w:bCs/>
        <w:w w:val="100"/>
        <w:sz w:val="20"/>
        <w:szCs w:val="24"/>
      </w:rPr>
    </w:lvl>
    <w:lvl w:ilvl="1" w:tplc="2E329D40">
      <w:start w:val="1"/>
      <w:numFmt w:val="upperRoman"/>
      <w:lvlText w:val="%2."/>
      <w:lvlJc w:val="left"/>
      <w:pPr>
        <w:ind w:left="1234" w:hanging="567"/>
      </w:pPr>
      <w:rPr>
        <w:rFonts w:ascii="Arial" w:eastAsia="Arial" w:hAnsi="Arial" w:hint="default"/>
        <w:b/>
        <w:bCs/>
        <w:w w:val="100"/>
        <w:sz w:val="20"/>
        <w:szCs w:val="24"/>
      </w:rPr>
    </w:lvl>
    <w:lvl w:ilvl="2" w:tplc="BEF08190">
      <w:start w:val="1"/>
      <w:numFmt w:val="bullet"/>
      <w:lvlText w:val="•"/>
      <w:lvlJc w:val="left"/>
      <w:pPr>
        <w:ind w:left="2108" w:hanging="567"/>
      </w:pPr>
      <w:rPr>
        <w:rFonts w:hint="default"/>
      </w:rPr>
    </w:lvl>
    <w:lvl w:ilvl="3" w:tplc="FFAE396C">
      <w:start w:val="1"/>
      <w:numFmt w:val="bullet"/>
      <w:lvlText w:val="•"/>
      <w:lvlJc w:val="left"/>
      <w:pPr>
        <w:ind w:left="2977" w:hanging="567"/>
      </w:pPr>
      <w:rPr>
        <w:rFonts w:hint="default"/>
      </w:rPr>
    </w:lvl>
    <w:lvl w:ilvl="4" w:tplc="5A40A3E2">
      <w:start w:val="1"/>
      <w:numFmt w:val="bullet"/>
      <w:lvlText w:val="•"/>
      <w:lvlJc w:val="left"/>
      <w:pPr>
        <w:ind w:left="3846" w:hanging="567"/>
      </w:pPr>
      <w:rPr>
        <w:rFonts w:hint="default"/>
      </w:rPr>
    </w:lvl>
    <w:lvl w:ilvl="5" w:tplc="B8645940">
      <w:start w:val="1"/>
      <w:numFmt w:val="bullet"/>
      <w:lvlText w:val="•"/>
      <w:lvlJc w:val="left"/>
      <w:pPr>
        <w:ind w:left="4715" w:hanging="567"/>
      </w:pPr>
      <w:rPr>
        <w:rFonts w:hint="default"/>
      </w:rPr>
    </w:lvl>
    <w:lvl w:ilvl="6" w:tplc="7524470A">
      <w:start w:val="1"/>
      <w:numFmt w:val="bullet"/>
      <w:lvlText w:val="•"/>
      <w:lvlJc w:val="left"/>
      <w:pPr>
        <w:ind w:left="5584" w:hanging="567"/>
      </w:pPr>
      <w:rPr>
        <w:rFonts w:hint="default"/>
      </w:rPr>
    </w:lvl>
    <w:lvl w:ilvl="7" w:tplc="BC48C612">
      <w:start w:val="1"/>
      <w:numFmt w:val="bullet"/>
      <w:lvlText w:val="•"/>
      <w:lvlJc w:val="left"/>
      <w:pPr>
        <w:ind w:left="6453" w:hanging="567"/>
      </w:pPr>
      <w:rPr>
        <w:rFonts w:hint="default"/>
      </w:rPr>
    </w:lvl>
    <w:lvl w:ilvl="8" w:tplc="50542BBE">
      <w:start w:val="1"/>
      <w:numFmt w:val="bullet"/>
      <w:lvlText w:val="•"/>
      <w:lvlJc w:val="left"/>
      <w:pPr>
        <w:ind w:left="7322" w:hanging="567"/>
      </w:pPr>
      <w:rPr>
        <w:rFonts w:hint="default"/>
      </w:rPr>
    </w:lvl>
  </w:abstractNum>
  <w:abstractNum w:abstractNumId="16" w15:restartNumberingAfterBreak="0">
    <w:nsid w:val="07E810EC"/>
    <w:multiLevelType w:val="singleLevel"/>
    <w:tmpl w:val="A9E6827C"/>
    <w:lvl w:ilvl="0">
      <w:start w:val="1"/>
      <w:numFmt w:val="decimal"/>
      <w:pStyle w:val="Titre4a"/>
      <w:lvlText w:val="1.2.%1."/>
      <w:lvlJc w:val="left"/>
      <w:pPr>
        <w:tabs>
          <w:tab w:val="num" w:pos="720"/>
        </w:tabs>
        <w:ind w:left="360" w:hanging="360"/>
      </w:pPr>
      <w:rPr>
        <w:rFonts w:cs="Times New Roman"/>
        <w:b/>
        <w:i w:val="0"/>
        <w:sz w:val="22"/>
      </w:rPr>
    </w:lvl>
  </w:abstractNum>
  <w:abstractNum w:abstractNumId="17" w15:restartNumberingAfterBreak="0">
    <w:nsid w:val="08A96E1F"/>
    <w:multiLevelType w:val="hybridMultilevel"/>
    <w:tmpl w:val="03926956"/>
    <w:lvl w:ilvl="0" w:tplc="6F1623B6">
      <w:start w:val="30"/>
      <w:numFmt w:val="decimal"/>
      <w:lvlText w:val="%1."/>
      <w:lvlJc w:val="left"/>
      <w:pPr>
        <w:ind w:left="102" w:hanging="408"/>
      </w:pPr>
      <w:rPr>
        <w:rFonts w:ascii="Arial" w:eastAsia="Arial" w:hAnsi="Arial" w:hint="default"/>
        <w:b/>
        <w:bCs/>
        <w:w w:val="100"/>
        <w:sz w:val="20"/>
        <w:szCs w:val="24"/>
      </w:rPr>
    </w:lvl>
    <w:lvl w:ilvl="1" w:tplc="4D8E923A">
      <w:start w:val="1"/>
      <w:numFmt w:val="upperRoman"/>
      <w:lvlText w:val="%2."/>
      <w:lvlJc w:val="left"/>
      <w:pPr>
        <w:ind w:left="1234" w:hanging="567"/>
      </w:pPr>
      <w:rPr>
        <w:rFonts w:ascii="Arial" w:eastAsia="Arial" w:hAnsi="Arial" w:hint="default"/>
        <w:b/>
        <w:bCs/>
        <w:spacing w:val="1"/>
        <w:w w:val="100"/>
        <w:sz w:val="22"/>
        <w:szCs w:val="22"/>
      </w:rPr>
    </w:lvl>
    <w:lvl w:ilvl="2" w:tplc="2FD46030">
      <w:start w:val="1"/>
      <w:numFmt w:val="bullet"/>
      <w:lvlText w:val="•"/>
      <w:lvlJc w:val="left"/>
      <w:pPr>
        <w:ind w:left="2108" w:hanging="567"/>
      </w:pPr>
      <w:rPr>
        <w:rFonts w:hint="default"/>
      </w:rPr>
    </w:lvl>
    <w:lvl w:ilvl="3" w:tplc="8D489652">
      <w:start w:val="1"/>
      <w:numFmt w:val="bullet"/>
      <w:lvlText w:val="•"/>
      <w:lvlJc w:val="left"/>
      <w:pPr>
        <w:ind w:left="2977" w:hanging="567"/>
      </w:pPr>
      <w:rPr>
        <w:rFonts w:hint="default"/>
      </w:rPr>
    </w:lvl>
    <w:lvl w:ilvl="4" w:tplc="458EB0C8">
      <w:start w:val="1"/>
      <w:numFmt w:val="bullet"/>
      <w:lvlText w:val="•"/>
      <w:lvlJc w:val="left"/>
      <w:pPr>
        <w:ind w:left="3846" w:hanging="567"/>
      </w:pPr>
      <w:rPr>
        <w:rFonts w:hint="default"/>
      </w:rPr>
    </w:lvl>
    <w:lvl w:ilvl="5" w:tplc="8B5E2578">
      <w:start w:val="1"/>
      <w:numFmt w:val="bullet"/>
      <w:lvlText w:val="•"/>
      <w:lvlJc w:val="left"/>
      <w:pPr>
        <w:ind w:left="4715" w:hanging="567"/>
      </w:pPr>
      <w:rPr>
        <w:rFonts w:hint="default"/>
      </w:rPr>
    </w:lvl>
    <w:lvl w:ilvl="6" w:tplc="D632F1A2">
      <w:start w:val="1"/>
      <w:numFmt w:val="bullet"/>
      <w:lvlText w:val="•"/>
      <w:lvlJc w:val="left"/>
      <w:pPr>
        <w:ind w:left="5584" w:hanging="567"/>
      </w:pPr>
      <w:rPr>
        <w:rFonts w:hint="default"/>
      </w:rPr>
    </w:lvl>
    <w:lvl w:ilvl="7" w:tplc="8594E910">
      <w:start w:val="1"/>
      <w:numFmt w:val="bullet"/>
      <w:lvlText w:val="•"/>
      <w:lvlJc w:val="left"/>
      <w:pPr>
        <w:ind w:left="6453" w:hanging="567"/>
      </w:pPr>
      <w:rPr>
        <w:rFonts w:hint="default"/>
      </w:rPr>
    </w:lvl>
    <w:lvl w:ilvl="8" w:tplc="B6FA3120">
      <w:start w:val="1"/>
      <w:numFmt w:val="bullet"/>
      <w:lvlText w:val="•"/>
      <w:lvlJc w:val="left"/>
      <w:pPr>
        <w:ind w:left="7322" w:hanging="567"/>
      </w:pPr>
      <w:rPr>
        <w:rFonts w:hint="default"/>
      </w:rPr>
    </w:lvl>
  </w:abstractNum>
  <w:abstractNum w:abstractNumId="18" w15:restartNumberingAfterBreak="0">
    <w:nsid w:val="09B930D0"/>
    <w:multiLevelType w:val="hybridMultilevel"/>
    <w:tmpl w:val="5442BFF0"/>
    <w:lvl w:ilvl="0" w:tplc="8B4450CE">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0E561D55"/>
    <w:multiLevelType w:val="multilevel"/>
    <w:tmpl w:val="332C9CE2"/>
    <w:styleLink w:val="Estilo3"/>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1702580"/>
    <w:multiLevelType w:val="multilevel"/>
    <w:tmpl w:val="18E8C74A"/>
    <w:lvl w:ilvl="0">
      <w:start w:val="1"/>
      <w:numFmt w:val="bullet"/>
      <w:pStyle w:val="Propio"/>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1883188"/>
    <w:multiLevelType w:val="singleLevel"/>
    <w:tmpl w:val="5BE862B4"/>
    <w:lvl w:ilvl="0">
      <w:start w:val="1"/>
      <w:numFmt w:val="bullet"/>
      <w:pStyle w:val="Estilo2"/>
      <w:lvlText w:val=""/>
      <w:lvlJc w:val="left"/>
      <w:pPr>
        <w:tabs>
          <w:tab w:val="num" w:pos="360"/>
        </w:tabs>
        <w:ind w:left="360" w:hanging="360"/>
      </w:pPr>
      <w:rPr>
        <w:rFonts w:ascii="Wingdings" w:hAnsi="Wingdings" w:hint="default"/>
      </w:rPr>
    </w:lvl>
  </w:abstractNum>
  <w:abstractNum w:abstractNumId="22" w15:restartNumberingAfterBreak="0">
    <w:nsid w:val="133811BD"/>
    <w:multiLevelType w:val="singleLevel"/>
    <w:tmpl w:val="6C1AA364"/>
    <w:lvl w:ilvl="0">
      <w:start w:val="1"/>
      <w:numFmt w:val="decimal"/>
      <w:pStyle w:val="Titre5b"/>
      <w:lvlText w:val="1.2.2.%1."/>
      <w:lvlJc w:val="left"/>
      <w:pPr>
        <w:tabs>
          <w:tab w:val="num" w:pos="1080"/>
        </w:tabs>
        <w:ind w:left="360" w:hanging="360"/>
      </w:pPr>
      <w:rPr>
        <w:rFonts w:cs="Times New Roman"/>
        <w:b/>
        <w:i w:val="0"/>
        <w:sz w:val="22"/>
      </w:rPr>
    </w:lvl>
  </w:abstractNum>
  <w:abstractNum w:abstractNumId="23" w15:restartNumberingAfterBreak="0">
    <w:nsid w:val="1491439C"/>
    <w:multiLevelType w:val="multilevel"/>
    <w:tmpl w:val="B9AA3440"/>
    <w:lvl w:ilvl="0">
      <w:start w:val="1"/>
      <w:numFmt w:val="lowerLetter"/>
      <w:pStyle w:val="bullet"/>
      <w:lvlText w:val="%1"/>
      <w:lvlJc w:val="left"/>
      <w:pPr>
        <w:ind w:left="360" w:hanging="360"/>
      </w:pPr>
      <w:rPr>
        <w:rFonts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4" w15:restartNumberingAfterBreak="0">
    <w:nsid w:val="14BF0BC3"/>
    <w:multiLevelType w:val="hybridMultilevel"/>
    <w:tmpl w:val="269466C6"/>
    <w:lvl w:ilvl="0" w:tplc="8D86C298">
      <w:start w:val="1"/>
      <w:numFmt w:val="lowerLetter"/>
      <w:lvlText w:val="%1."/>
      <w:lvlJc w:val="left"/>
      <w:pPr>
        <w:ind w:left="1065" w:hanging="705"/>
      </w:pPr>
      <w:rPr>
        <w:rFonts w:hint="default"/>
      </w:rPr>
    </w:lvl>
    <w:lvl w:ilvl="1" w:tplc="080A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4E536A2"/>
    <w:multiLevelType w:val="hybridMultilevel"/>
    <w:tmpl w:val="663C8B2E"/>
    <w:lvl w:ilvl="0" w:tplc="E1E6CCDC">
      <w:start w:val="1"/>
      <w:numFmt w:val="lowerLetter"/>
      <w:lvlText w:val="%1)"/>
      <w:lvlJc w:val="left"/>
      <w:pPr>
        <w:ind w:left="196" w:hanging="324"/>
      </w:pPr>
      <w:rPr>
        <w:rFonts w:ascii="Arial" w:eastAsia="Arial" w:hAnsi="Arial" w:hint="default"/>
        <w:b/>
        <w:bCs/>
        <w:w w:val="100"/>
        <w:sz w:val="24"/>
        <w:szCs w:val="24"/>
      </w:rPr>
    </w:lvl>
    <w:lvl w:ilvl="1" w:tplc="8EACED4A">
      <w:start w:val="1"/>
      <w:numFmt w:val="bullet"/>
      <w:lvlText w:val="•"/>
      <w:lvlJc w:val="left"/>
      <w:pPr>
        <w:ind w:left="624" w:hanging="324"/>
      </w:pPr>
      <w:rPr>
        <w:rFonts w:hint="default"/>
      </w:rPr>
    </w:lvl>
    <w:lvl w:ilvl="2" w:tplc="C5FE38FE">
      <w:start w:val="1"/>
      <w:numFmt w:val="bullet"/>
      <w:lvlText w:val="•"/>
      <w:lvlJc w:val="left"/>
      <w:pPr>
        <w:ind w:left="1049" w:hanging="324"/>
      </w:pPr>
      <w:rPr>
        <w:rFonts w:hint="default"/>
      </w:rPr>
    </w:lvl>
    <w:lvl w:ilvl="3" w:tplc="BDE2FDD6">
      <w:start w:val="1"/>
      <w:numFmt w:val="bullet"/>
      <w:lvlText w:val="•"/>
      <w:lvlJc w:val="left"/>
      <w:pPr>
        <w:ind w:left="1474" w:hanging="324"/>
      </w:pPr>
      <w:rPr>
        <w:rFonts w:hint="default"/>
      </w:rPr>
    </w:lvl>
    <w:lvl w:ilvl="4" w:tplc="84D41A68">
      <w:start w:val="1"/>
      <w:numFmt w:val="bullet"/>
      <w:lvlText w:val="•"/>
      <w:lvlJc w:val="left"/>
      <w:pPr>
        <w:ind w:left="1899" w:hanging="324"/>
      </w:pPr>
      <w:rPr>
        <w:rFonts w:hint="default"/>
      </w:rPr>
    </w:lvl>
    <w:lvl w:ilvl="5" w:tplc="7C66D54A">
      <w:start w:val="1"/>
      <w:numFmt w:val="bullet"/>
      <w:lvlText w:val="•"/>
      <w:lvlJc w:val="left"/>
      <w:pPr>
        <w:ind w:left="2323" w:hanging="324"/>
      </w:pPr>
      <w:rPr>
        <w:rFonts w:hint="default"/>
      </w:rPr>
    </w:lvl>
    <w:lvl w:ilvl="6" w:tplc="2CFE91DC">
      <w:start w:val="1"/>
      <w:numFmt w:val="bullet"/>
      <w:lvlText w:val="•"/>
      <w:lvlJc w:val="left"/>
      <w:pPr>
        <w:ind w:left="2748" w:hanging="324"/>
      </w:pPr>
      <w:rPr>
        <w:rFonts w:hint="default"/>
      </w:rPr>
    </w:lvl>
    <w:lvl w:ilvl="7" w:tplc="369E96AC">
      <w:start w:val="1"/>
      <w:numFmt w:val="bullet"/>
      <w:lvlText w:val="•"/>
      <w:lvlJc w:val="left"/>
      <w:pPr>
        <w:ind w:left="3173" w:hanging="324"/>
      </w:pPr>
      <w:rPr>
        <w:rFonts w:hint="default"/>
      </w:rPr>
    </w:lvl>
    <w:lvl w:ilvl="8" w:tplc="D6109BB6">
      <w:start w:val="1"/>
      <w:numFmt w:val="bullet"/>
      <w:lvlText w:val="•"/>
      <w:lvlJc w:val="left"/>
      <w:pPr>
        <w:ind w:left="3598" w:hanging="324"/>
      </w:pPr>
      <w:rPr>
        <w:rFonts w:hint="default"/>
      </w:rPr>
    </w:lvl>
  </w:abstractNum>
  <w:abstractNum w:abstractNumId="26" w15:restartNumberingAfterBreak="0">
    <w:nsid w:val="1566109B"/>
    <w:multiLevelType w:val="singleLevel"/>
    <w:tmpl w:val="0CC674D4"/>
    <w:lvl w:ilvl="0">
      <w:start w:val="1"/>
      <w:numFmt w:val="bullet"/>
      <w:pStyle w:val="Bullet1"/>
      <w:lvlText w:val=""/>
      <w:lvlJc w:val="left"/>
      <w:pPr>
        <w:tabs>
          <w:tab w:val="num" w:pos="360"/>
        </w:tabs>
        <w:ind w:left="360" w:hanging="360"/>
      </w:pPr>
      <w:rPr>
        <w:rFonts w:ascii="Symbol" w:hAnsi="Symbol" w:hint="default"/>
      </w:rPr>
    </w:lvl>
  </w:abstractNum>
  <w:abstractNum w:abstractNumId="27" w15:restartNumberingAfterBreak="0">
    <w:nsid w:val="15ED51D6"/>
    <w:multiLevelType w:val="multilevel"/>
    <w:tmpl w:val="0C0A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8" w15:restartNumberingAfterBreak="0">
    <w:nsid w:val="16E20BB0"/>
    <w:multiLevelType w:val="multilevel"/>
    <w:tmpl w:val="DBCCCBF4"/>
    <w:lvl w:ilvl="0">
      <w:start w:val="1"/>
      <w:numFmt w:val="decimal"/>
      <w:lvlText w:val="%1."/>
      <w:lvlJc w:val="left"/>
      <w:pPr>
        <w:tabs>
          <w:tab w:val="num" w:pos="357"/>
        </w:tabs>
        <w:ind w:left="357" w:hanging="360"/>
      </w:pPr>
      <w:rPr>
        <w:rFonts w:cs="Times New Roman" w:hint="default"/>
      </w:rPr>
    </w:lvl>
    <w:lvl w:ilvl="1">
      <w:start w:val="1"/>
      <w:numFmt w:val="decimal"/>
      <w:pStyle w:val="TituloB"/>
      <w:suff w:val="space"/>
      <w:lvlText w:val="%1.%2."/>
      <w:lvlJc w:val="left"/>
      <w:pPr>
        <w:ind w:left="1304" w:hanging="453"/>
      </w:pPr>
      <w:rPr>
        <w:rFonts w:cs="Times New Roman" w:hint="default"/>
        <w:b/>
        <w:sz w:val="22"/>
        <w:szCs w:val="22"/>
      </w:rPr>
    </w:lvl>
    <w:lvl w:ilvl="2">
      <w:start w:val="1"/>
      <w:numFmt w:val="decimal"/>
      <w:lvlText w:val="%1.%2.%3."/>
      <w:lvlJc w:val="left"/>
      <w:pPr>
        <w:tabs>
          <w:tab w:val="num" w:pos="1221"/>
        </w:tabs>
        <w:ind w:left="1221" w:hanging="504"/>
      </w:pPr>
      <w:rPr>
        <w:rFonts w:cs="Times New Roman" w:hint="default"/>
      </w:rPr>
    </w:lvl>
    <w:lvl w:ilvl="3">
      <w:start w:val="1"/>
      <w:numFmt w:val="decimal"/>
      <w:lvlText w:val="%1.%2.%3.%4."/>
      <w:lvlJc w:val="left"/>
      <w:pPr>
        <w:tabs>
          <w:tab w:val="num" w:pos="1797"/>
        </w:tabs>
        <w:ind w:left="1725" w:hanging="648"/>
      </w:pPr>
      <w:rPr>
        <w:rFonts w:cs="Times New Roman" w:hint="default"/>
      </w:rPr>
    </w:lvl>
    <w:lvl w:ilvl="4">
      <w:start w:val="1"/>
      <w:numFmt w:val="decimal"/>
      <w:lvlText w:val="%1.%2.%3.%4.%5."/>
      <w:lvlJc w:val="left"/>
      <w:pPr>
        <w:tabs>
          <w:tab w:val="num" w:pos="2517"/>
        </w:tabs>
        <w:ind w:left="2229" w:hanging="792"/>
      </w:pPr>
      <w:rPr>
        <w:rFonts w:cs="Times New Roman" w:hint="default"/>
      </w:rPr>
    </w:lvl>
    <w:lvl w:ilvl="5">
      <w:start w:val="1"/>
      <w:numFmt w:val="decimal"/>
      <w:lvlText w:val="%1.%2.%3.%4.%5.%6."/>
      <w:lvlJc w:val="left"/>
      <w:pPr>
        <w:tabs>
          <w:tab w:val="num" w:pos="2877"/>
        </w:tabs>
        <w:ind w:left="2733" w:hanging="936"/>
      </w:pPr>
      <w:rPr>
        <w:rFonts w:cs="Times New Roman" w:hint="default"/>
      </w:rPr>
    </w:lvl>
    <w:lvl w:ilvl="6">
      <w:start w:val="1"/>
      <w:numFmt w:val="decimal"/>
      <w:lvlText w:val="%1.%2.%3.%4.%5.%6.%7."/>
      <w:lvlJc w:val="left"/>
      <w:pPr>
        <w:tabs>
          <w:tab w:val="num" w:pos="3597"/>
        </w:tabs>
        <w:ind w:left="3237" w:hanging="1080"/>
      </w:pPr>
      <w:rPr>
        <w:rFonts w:cs="Times New Roman" w:hint="default"/>
      </w:rPr>
    </w:lvl>
    <w:lvl w:ilvl="7">
      <w:start w:val="1"/>
      <w:numFmt w:val="decimal"/>
      <w:lvlText w:val="%1.%2.%3.%4.%5.%6.%7.%8."/>
      <w:lvlJc w:val="left"/>
      <w:pPr>
        <w:tabs>
          <w:tab w:val="num" w:pos="3957"/>
        </w:tabs>
        <w:ind w:left="3741" w:hanging="1224"/>
      </w:pPr>
      <w:rPr>
        <w:rFonts w:cs="Times New Roman" w:hint="default"/>
      </w:rPr>
    </w:lvl>
    <w:lvl w:ilvl="8">
      <w:start w:val="1"/>
      <w:numFmt w:val="decimal"/>
      <w:lvlText w:val="%1.%2.%3.%4.%5.%6.%7.%8.%9."/>
      <w:lvlJc w:val="left"/>
      <w:pPr>
        <w:tabs>
          <w:tab w:val="num" w:pos="4677"/>
        </w:tabs>
        <w:ind w:left="4317" w:hanging="1440"/>
      </w:pPr>
      <w:rPr>
        <w:rFonts w:cs="Times New Roman" w:hint="default"/>
      </w:rPr>
    </w:lvl>
  </w:abstractNum>
  <w:abstractNum w:abstractNumId="29" w15:restartNumberingAfterBreak="0">
    <w:nsid w:val="19813050"/>
    <w:multiLevelType w:val="hybridMultilevel"/>
    <w:tmpl w:val="4AE6B4DC"/>
    <w:lvl w:ilvl="0" w:tplc="EC3E945A">
      <w:start w:val="1"/>
      <w:numFmt w:val="lowerRoman"/>
      <w:lvlText w:val="%1."/>
      <w:lvlJc w:val="left"/>
      <w:pPr>
        <w:ind w:left="621" w:hanging="425"/>
      </w:pPr>
      <w:rPr>
        <w:rFonts w:ascii="Arial" w:eastAsia="Arial" w:hAnsi="Arial" w:hint="default"/>
        <w:b/>
        <w:bCs/>
        <w:w w:val="100"/>
        <w:sz w:val="24"/>
        <w:szCs w:val="24"/>
      </w:rPr>
    </w:lvl>
    <w:lvl w:ilvl="1" w:tplc="D46AA722">
      <w:start w:val="1"/>
      <w:numFmt w:val="bullet"/>
      <w:lvlText w:val="•"/>
      <w:lvlJc w:val="left"/>
      <w:pPr>
        <w:ind w:left="1002" w:hanging="425"/>
      </w:pPr>
      <w:rPr>
        <w:rFonts w:hint="default"/>
      </w:rPr>
    </w:lvl>
    <w:lvl w:ilvl="2" w:tplc="3E18A6F6">
      <w:start w:val="1"/>
      <w:numFmt w:val="bullet"/>
      <w:lvlText w:val="•"/>
      <w:lvlJc w:val="left"/>
      <w:pPr>
        <w:ind w:left="1385" w:hanging="425"/>
      </w:pPr>
      <w:rPr>
        <w:rFonts w:hint="default"/>
      </w:rPr>
    </w:lvl>
    <w:lvl w:ilvl="3" w:tplc="A80EB9C6">
      <w:start w:val="1"/>
      <w:numFmt w:val="bullet"/>
      <w:lvlText w:val="•"/>
      <w:lvlJc w:val="left"/>
      <w:pPr>
        <w:ind w:left="1768" w:hanging="425"/>
      </w:pPr>
      <w:rPr>
        <w:rFonts w:hint="default"/>
      </w:rPr>
    </w:lvl>
    <w:lvl w:ilvl="4" w:tplc="8C3417D6">
      <w:start w:val="1"/>
      <w:numFmt w:val="bullet"/>
      <w:lvlText w:val="•"/>
      <w:lvlJc w:val="left"/>
      <w:pPr>
        <w:ind w:left="2151" w:hanging="425"/>
      </w:pPr>
      <w:rPr>
        <w:rFonts w:hint="default"/>
      </w:rPr>
    </w:lvl>
    <w:lvl w:ilvl="5" w:tplc="F4422E0E">
      <w:start w:val="1"/>
      <w:numFmt w:val="bullet"/>
      <w:lvlText w:val="•"/>
      <w:lvlJc w:val="left"/>
      <w:pPr>
        <w:ind w:left="2533" w:hanging="425"/>
      </w:pPr>
      <w:rPr>
        <w:rFonts w:hint="default"/>
      </w:rPr>
    </w:lvl>
    <w:lvl w:ilvl="6" w:tplc="2B4A20F4">
      <w:start w:val="1"/>
      <w:numFmt w:val="bullet"/>
      <w:lvlText w:val="•"/>
      <w:lvlJc w:val="left"/>
      <w:pPr>
        <w:ind w:left="2916" w:hanging="425"/>
      </w:pPr>
      <w:rPr>
        <w:rFonts w:hint="default"/>
      </w:rPr>
    </w:lvl>
    <w:lvl w:ilvl="7" w:tplc="79507A62">
      <w:start w:val="1"/>
      <w:numFmt w:val="bullet"/>
      <w:lvlText w:val="•"/>
      <w:lvlJc w:val="left"/>
      <w:pPr>
        <w:ind w:left="3299" w:hanging="425"/>
      </w:pPr>
      <w:rPr>
        <w:rFonts w:hint="default"/>
      </w:rPr>
    </w:lvl>
    <w:lvl w:ilvl="8" w:tplc="9D2630A8">
      <w:start w:val="1"/>
      <w:numFmt w:val="bullet"/>
      <w:lvlText w:val="•"/>
      <w:lvlJc w:val="left"/>
      <w:pPr>
        <w:ind w:left="3682" w:hanging="425"/>
      </w:pPr>
      <w:rPr>
        <w:rFonts w:hint="default"/>
      </w:rPr>
    </w:lvl>
  </w:abstractNum>
  <w:abstractNum w:abstractNumId="30" w15:restartNumberingAfterBreak="0">
    <w:nsid w:val="1BEA0EDF"/>
    <w:multiLevelType w:val="hybridMultilevel"/>
    <w:tmpl w:val="4352FC4C"/>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15:restartNumberingAfterBreak="0">
    <w:nsid w:val="1E351625"/>
    <w:multiLevelType w:val="singleLevel"/>
    <w:tmpl w:val="E6ACFDB6"/>
    <w:lvl w:ilvl="0">
      <w:start w:val="1"/>
      <w:numFmt w:val="decimal"/>
      <w:pStyle w:val="Style1"/>
      <w:lvlText w:val="1.1.%1."/>
      <w:lvlJc w:val="left"/>
      <w:pPr>
        <w:tabs>
          <w:tab w:val="num" w:pos="720"/>
        </w:tabs>
        <w:ind w:left="360" w:hanging="360"/>
      </w:pPr>
      <w:rPr>
        <w:rFonts w:cs="Times New Roman"/>
        <w:b/>
        <w:i w:val="0"/>
        <w:sz w:val="22"/>
      </w:rPr>
    </w:lvl>
  </w:abstractNum>
  <w:abstractNum w:abstractNumId="32" w15:restartNumberingAfterBreak="0">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hint="default"/>
        <w:sz w:val="16"/>
        <w:szCs w:val="1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21654CD6"/>
    <w:multiLevelType w:val="hybridMultilevel"/>
    <w:tmpl w:val="88129E06"/>
    <w:lvl w:ilvl="0" w:tplc="C54A340C">
      <w:start w:val="1"/>
      <w:numFmt w:val="lowerLetter"/>
      <w:lvlText w:val="%1)"/>
      <w:lvlJc w:val="left"/>
      <w:pPr>
        <w:ind w:left="1065" w:hanging="360"/>
      </w:pPr>
      <w:rPr>
        <w:rFonts w:hint="default"/>
        <w:b/>
        <w:i w:val="0"/>
        <w:color w:val="auto"/>
        <w:sz w:val="18"/>
        <w:szCs w:val="18"/>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4" w15:restartNumberingAfterBreak="0">
    <w:nsid w:val="220B2FEF"/>
    <w:multiLevelType w:val="multilevel"/>
    <w:tmpl w:val="3B429BF0"/>
    <w:lvl w:ilvl="0">
      <w:start w:val="1"/>
      <w:numFmt w:val="decimal"/>
      <w:lvlText w:val="%1."/>
      <w:lvlJc w:val="left"/>
      <w:pPr>
        <w:ind w:left="5606" w:hanging="360"/>
      </w:pPr>
      <w:rPr>
        <w:rFonts w:ascii="Arial" w:hAnsi="Arial" w:cs="Arial" w:hint="default"/>
      </w:rPr>
    </w:lvl>
    <w:lvl w:ilvl="1">
      <w:start w:val="2"/>
      <w:numFmt w:val="decimal"/>
      <w:isLgl/>
      <w:lvlText w:val="%1.%2"/>
      <w:lvlJc w:val="left"/>
      <w:pPr>
        <w:ind w:left="5606" w:hanging="360"/>
      </w:pPr>
      <w:rPr>
        <w:rFonts w:hint="default"/>
      </w:rPr>
    </w:lvl>
    <w:lvl w:ilvl="2">
      <w:start w:val="1"/>
      <w:numFmt w:val="decimal"/>
      <w:isLgl/>
      <w:lvlText w:val="%1.%2.%3"/>
      <w:lvlJc w:val="left"/>
      <w:pPr>
        <w:ind w:left="5966" w:hanging="720"/>
      </w:pPr>
      <w:rPr>
        <w:rFonts w:hint="default"/>
      </w:rPr>
    </w:lvl>
    <w:lvl w:ilvl="3">
      <w:start w:val="1"/>
      <w:numFmt w:val="decimal"/>
      <w:isLgl/>
      <w:lvlText w:val="%1.%2.%3.%4"/>
      <w:lvlJc w:val="left"/>
      <w:pPr>
        <w:ind w:left="5966" w:hanging="720"/>
      </w:pPr>
      <w:rPr>
        <w:rFonts w:hint="default"/>
      </w:rPr>
    </w:lvl>
    <w:lvl w:ilvl="4">
      <w:start w:val="1"/>
      <w:numFmt w:val="decimal"/>
      <w:isLgl/>
      <w:lvlText w:val="%1.%2.%3.%4.%5"/>
      <w:lvlJc w:val="left"/>
      <w:pPr>
        <w:ind w:left="6326" w:hanging="1080"/>
      </w:pPr>
      <w:rPr>
        <w:rFonts w:hint="default"/>
      </w:rPr>
    </w:lvl>
    <w:lvl w:ilvl="5">
      <w:start w:val="1"/>
      <w:numFmt w:val="decimal"/>
      <w:isLgl/>
      <w:lvlText w:val="%1.%2.%3.%4.%5.%6"/>
      <w:lvlJc w:val="left"/>
      <w:pPr>
        <w:ind w:left="6326" w:hanging="1080"/>
      </w:pPr>
      <w:rPr>
        <w:rFonts w:hint="default"/>
      </w:rPr>
    </w:lvl>
    <w:lvl w:ilvl="6">
      <w:start w:val="1"/>
      <w:numFmt w:val="decimal"/>
      <w:isLgl/>
      <w:lvlText w:val="%1.%2.%3.%4.%5.%6.%7"/>
      <w:lvlJc w:val="left"/>
      <w:pPr>
        <w:ind w:left="6686" w:hanging="1440"/>
      </w:pPr>
      <w:rPr>
        <w:rFonts w:hint="default"/>
      </w:rPr>
    </w:lvl>
    <w:lvl w:ilvl="7">
      <w:start w:val="1"/>
      <w:numFmt w:val="decimal"/>
      <w:isLgl/>
      <w:lvlText w:val="%1.%2.%3.%4.%5.%6.%7.%8"/>
      <w:lvlJc w:val="left"/>
      <w:pPr>
        <w:ind w:left="6686" w:hanging="1440"/>
      </w:pPr>
      <w:rPr>
        <w:rFonts w:hint="default"/>
      </w:rPr>
    </w:lvl>
    <w:lvl w:ilvl="8">
      <w:start w:val="1"/>
      <w:numFmt w:val="decimal"/>
      <w:isLgl/>
      <w:lvlText w:val="%1.%2.%3.%4.%5.%6.%7.%8.%9"/>
      <w:lvlJc w:val="left"/>
      <w:pPr>
        <w:ind w:left="7046" w:hanging="1800"/>
      </w:pPr>
      <w:rPr>
        <w:rFonts w:hint="default"/>
      </w:rPr>
    </w:lvl>
  </w:abstractNum>
  <w:abstractNum w:abstractNumId="35" w15:restartNumberingAfterBreak="0">
    <w:nsid w:val="220B3105"/>
    <w:multiLevelType w:val="hybridMultilevel"/>
    <w:tmpl w:val="AA364700"/>
    <w:lvl w:ilvl="0" w:tplc="D2EEA0B8">
      <w:start w:val="1"/>
      <w:numFmt w:val="decimal"/>
      <w:lvlText w:val="%1)"/>
      <w:lvlJc w:val="left"/>
      <w:pPr>
        <w:tabs>
          <w:tab w:val="num" w:pos="1211"/>
        </w:tabs>
        <w:ind w:left="1211" w:hanging="360"/>
      </w:pPr>
      <w:rPr>
        <w:rFonts w:cs="Times New Roman" w:hint="default"/>
        <w:b/>
        <w:bCs/>
        <w:i w:val="0"/>
        <w:iCs w:val="0"/>
        <w:sz w:val="16"/>
        <w:szCs w:val="16"/>
      </w:rPr>
    </w:lvl>
    <w:lvl w:ilvl="1" w:tplc="0C0A0019">
      <w:start w:val="1"/>
      <w:numFmt w:val="lowerLetter"/>
      <w:lvlText w:val="%2."/>
      <w:lvlJc w:val="left"/>
      <w:pPr>
        <w:tabs>
          <w:tab w:val="num" w:pos="1081"/>
        </w:tabs>
        <w:ind w:left="1081" w:hanging="360"/>
      </w:pPr>
      <w:rPr>
        <w:rFonts w:cs="Times New Roman"/>
      </w:rPr>
    </w:lvl>
    <w:lvl w:ilvl="2" w:tplc="0C0A001B">
      <w:start w:val="1"/>
      <w:numFmt w:val="lowerRoman"/>
      <w:lvlText w:val="%3."/>
      <w:lvlJc w:val="right"/>
      <w:pPr>
        <w:tabs>
          <w:tab w:val="num" w:pos="1801"/>
        </w:tabs>
        <w:ind w:left="1801" w:hanging="180"/>
      </w:pPr>
      <w:rPr>
        <w:rFonts w:cs="Times New Roman"/>
      </w:rPr>
    </w:lvl>
    <w:lvl w:ilvl="3" w:tplc="0C0A000F">
      <w:start w:val="1"/>
      <w:numFmt w:val="decimal"/>
      <w:lvlText w:val="%4."/>
      <w:lvlJc w:val="left"/>
      <w:pPr>
        <w:tabs>
          <w:tab w:val="num" w:pos="2521"/>
        </w:tabs>
        <w:ind w:left="2521" w:hanging="360"/>
      </w:pPr>
      <w:rPr>
        <w:rFonts w:cs="Times New Roman"/>
      </w:rPr>
    </w:lvl>
    <w:lvl w:ilvl="4" w:tplc="0C0A0019">
      <w:start w:val="1"/>
      <w:numFmt w:val="lowerLetter"/>
      <w:lvlText w:val="%5."/>
      <w:lvlJc w:val="left"/>
      <w:pPr>
        <w:tabs>
          <w:tab w:val="num" w:pos="3241"/>
        </w:tabs>
        <w:ind w:left="3241" w:hanging="360"/>
      </w:pPr>
      <w:rPr>
        <w:rFonts w:cs="Times New Roman"/>
      </w:rPr>
    </w:lvl>
    <w:lvl w:ilvl="5" w:tplc="0C0A001B">
      <w:start w:val="1"/>
      <w:numFmt w:val="lowerRoman"/>
      <w:lvlText w:val="%6."/>
      <w:lvlJc w:val="right"/>
      <w:pPr>
        <w:tabs>
          <w:tab w:val="num" w:pos="3961"/>
        </w:tabs>
        <w:ind w:left="3961" w:hanging="180"/>
      </w:pPr>
      <w:rPr>
        <w:rFonts w:cs="Times New Roman"/>
      </w:rPr>
    </w:lvl>
    <w:lvl w:ilvl="6" w:tplc="0C0A000F">
      <w:start w:val="1"/>
      <w:numFmt w:val="decimal"/>
      <w:lvlText w:val="%7."/>
      <w:lvlJc w:val="left"/>
      <w:pPr>
        <w:tabs>
          <w:tab w:val="num" w:pos="4681"/>
        </w:tabs>
        <w:ind w:left="4681" w:hanging="360"/>
      </w:pPr>
      <w:rPr>
        <w:rFonts w:cs="Times New Roman"/>
      </w:rPr>
    </w:lvl>
    <w:lvl w:ilvl="7" w:tplc="0C0A0019">
      <w:start w:val="1"/>
      <w:numFmt w:val="lowerLetter"/>
      <w:lvlText w:val="%8."/>
      <w:lvlJc w:val="left"/>
      <w:pPr>
        <w:tabs>
          <w:tab w:val="num" w:pos="5401"/>
        </w:tabs>
        <w:ind w:left="5401" w:hanging="360"/>
      </w:pPr>
      <w:rPr>
        <w:rFonts w:cs="Times New Roman"/>
      </w:rPr>
    </w:lvl>
    <w:lvl w:ilvl="8" w:tplc="0C0A001B">
      <w:start w:val="1"/>
      <w:numFmt w:val="lowerRoman"/>
      <w:lvlText w:val="%9."/>
      <w:lvlJc w:val="right"/>
      <w:pPr>
        <w:tabs>
          <w:tab w:val="num" w:pos="6121"/>
        </w:tabs>
        <w:ind w:left="6121" w:hanging="180"/>
      </w:pPr>
      <w:rPr>
        <w:rFonts w:cs="Times New Roman"/>
      </w:rPr>
    </w:lvl>
  </w:abstractNum>
  <w:abstractNum w:abstractNumId="36" w15:restartNumberingAfterBreak="0">
    <w:nsid w:val="24CA1A61"/>
    <w:multiLevelType w:val="singleLevel"/>
    <w:tmpl w:val="81F2BD82"/>
    <w:lvl w:ilvl="0">
      <w:start w:val="1"/>
      <w:numFmt w:val="bullet"/>
      <w:pStyle w:val="Bulletwithtext5"/>
      <w:lvlText w:val=""/>
      <w:lvlJc w:val="left"/>
      <w:pPr>
        <w:tabs>
          <w:tab w:val="num" w:pos="360"/>
        </w:tabs>
        <w:ind w:left="360" w:hanging="360"/>
      </w:pPr>
      <w:rPr>
        <w:rFonts w:ascii="Symbol" w:hAnsi="Symbol" w:hint="default"/>
      </w:rPr>
    </w:lvl>
  </w:abstractNum>
  <w:abstractNum w:abstractNumId="37" w15:restartNumberingAfterBreak="0">
    <w:nsid w:val="250563A5"/>
    <w:multiLevelType w:val="multilevel"/>
    <w:tmpl w:val="90E8B4B8"/>
    <w:lvl w:ilvl="0">
      <w:start w:val="1"/>
      <w:numFmt w:val="decimal"/>
      <w:pStyle w:val="TextoCUNmeros"/>
      <w:lvlText w:val="%1."/>
      <w:lvlJc w:val="left"/>
      <w:pPr>
        <w:tabs>
          <w:tab w:val="num" w:pos="360"/>
        </w:tabs>
        <w:ind w:left="360" w:hanging="360"/>
      </w:pPr>
      <w:rPr>
        <w:rFonts w:ascii="Arial (W1)" w:hAnsi="Arial (W1)" w:cs="Times New Roman" w:hint="default"/>
        <w:b w:val="0"/>
        <w:i w:val="0"/>
        <w:sz w:val="20"/>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080" w:hanging="360"/>
      </w:pPr>
      <w:rPr>
        <w:rFonts w:cs="Times New Roman" w:hint="default"/>
      </w:rPr>
    </w:lvl>
    <w:lvl w:ilvl="3">
      <w:start w:val="1"/>
      <w:numFmt w:val="decimal"/>
      <w:lvlText w:val="%1.%2.%3.%4."/>
      <w:lvlJc w:val="left"/>
      <w:pPr>
        <w:tabs>
          <w:tab w:val="num" w:pos="1800"/>
        </w:tabs>
        <w:ind w:left="1440" w:hanging="360"/>
      </w:pPr>
      <w:rPr>
        <w:rFonts w:cs="Times New Roman" w:hint="default"/>
      </w:rPr>
    </w:lvl>
    <w:lvl w:ilvl="4">
      <w:start w:val="1"/>
      <w:numFmt w:val="decimal"/>
      <w:lvlText w:val="%1.%2.%3.%4.%5."/>
      <w:lvlJc w:val="left"/>
      <w:pPr>
        <w:tabs>
          <w:tab w:val="num" w:pos="2520"/>
        </w:tabs>
        <w:ind w:left="1800" w:hanging="360"/>
      </w:pPr>
      <w:rPr>
        <w:rFonts w:cs="Times New Roman" w:hint="default"/>
      </w:rPr>
    </w:lvl>
    <w:lvl w:ilvl="5">
      <w:start w:val="1"/>
      <w:numFmt w:val="decimal"/>
      <w:lvlText w:val="%1.%2.%3.%4.%5.%6."/>
      <w:lvlJc w:val="left"/>
      <w:pPr>
        <w:tabs>
          <w:tab w:val="num" w:pos="2880"/>
        </w:tabs>
        <w:ind w:left="2160" w:hanging="360"/>
      </w:pPr>
      <w:rPr>
        <w:rFonts w:cs="Times New Roman" w:hint="default"/>
      </w:rPr>
    </w:lvl>
    <w:lvl w:ilvl="6">
      <w:start w:val="1"/>
      <w:numFmt w:val="decimal"/>
      <w:lvlText w:val="%1.%2.%3.%4.%5.%6.%7."/>
      <w:lvlJc w:val="left"/>
      <w:pPr>
        <w:tabs>
          <w:tab w:val="num" w:pos="3600"/>
        </w:tabs>
        <w:ind w:left="2520" w:hanging="360"/>
      </w:pPr>
      <w:rPr>
        <w:rFonts w:cs="Times New Roman" w:hint="default"/>
      </w:rPr>
    </w:lvl>
    <w:lvl w:ilvl="7">
      <w:start w:val="1"/>
      <w:numFmt w:val="decimal"/>
      <w:lvlText w:val="%1.%2.%3.%4.%5.%6.%7.%8."/>
      <w:lvlJc w:val="left"/>
      <w:pPr>
        <w:tabs>
          <w:tab w:val="num" w:pos="3960"/>
        </w:tabs>
        <w:ind w:left="2880" w:hanging="360"/>
      </w:pPr>
      <w:rPr>
        <w:rFonts w:cs="Times New Roman" w:hint="default"/>
      </w:rPr>
    </w:lvl>
    <w:lvl w:ilvl="8">
      <w:start w:val="1"/>
      <w:numFmt w:val="decimal"/>
      <w:lvlText w:val="%1.%2.%3.%4.%5.%6.%7.%8.%9."/>
      <w:lvlJc w:val="left"/>
      <w:pPr>
        <w:tabs>
          <w:tab w:val="num" w:pos="4680"/>
        </w:tabs>
        <w:ind w:left="3240" w:hanging="360"/>
      </w:pPr>
      <w:rPr>
        <w:rFonts w:cs="Times New Roman" w:hint="default"/>
      </w:rPr>
    </w:lvl>
  </w:abstractNum>
  <w:abstractNum w:abstractNumId="38" w15:restartNumberingAfterBreak="0">
    <w:nsid w:val="2598643F"/>
    <w:multiLevelType w:val="hybridMultilevel"/>
    <w:tmpl w:val="1A7ED576"/>
    <w:lvl w:ilvl="0" w:tplc="173C9B84">
      <w:start w:val="1"/>
      <w:numFmt w:val="lowerLetter"/>
      <w:lvlText w:val="%1)"/>
      <w:lvlJc w:val="left"/>
      <w:pPr>
        <w:ind w:left="720" w:hanging="360"/>
      </w:pPr>
      <w:rPr>
        <w:b/>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26170C2C"/>
    <w:multiLevelType w:val="hybridMultilevel"/>
    <w:tmpl w:val="2EB421F4"/>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0" w15:restartNumberingAfterBreak="0">
    <w:nsid w:val="272444B9"/>
    <w:multiLevelType w:val="hybridMultilevel"/>
    <w:tmpl w:val="EE84000E"/>
    <w:name w:val="WW8Num242"/>
    <w:lvl w:ilvl="0" w:tplc="0C0A0003">
      <w:start w:val="1"/>
      <w:numFmt w:val="decimal"/>
      <w:lvlText w:val="%1."/>
      <w:lvlJc w:val="left"/>
      <w:pPr>
        <w:tabs>
          <w:tab w:val="num" w:pos="720"/>
        </w:tabs>
        <w:ind w:left="720" w:hanging="360"/>
      </w:pPr>
      <w:rPr>
        <w:rFonts w:hint="default"/>
      </w:rPr>
    </w:lvl>
    <w:lvl w:ilvl="1" w:tplc="0C0A0003">
      <w:start w:val="1"/>
      <w:numFmt w:val="bullet"/>
      <w:lvlText w:val=""/>
      <w:lvlJc w:val="left"/>
      <w:pPr>
        <w:tabs>
          <w:tab w:val="num" w:pos="1440"/>
        </w:tabs>
        <w:ind w:left="1440" w:hanging="360"/>
      </w:pPr>
      <w:rPr>
        <w:rFonts w:ascii="Wingdings" w:hAnsi="Wingdings" w:hint="default"/>
      </w:rPr>
    </w:lvl>
    <w:lvl w:ilvl="2" w:tplc="0C0A0005"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41" w15:restartNumberingAfterBreak="0">
    <w:nsid w:val="29FD1CCD"/>
    <w:multiLevelType w:val="hybridMultilevel"/>
    <w:tmpl w:val="C680ADC0"/>
    <w:lvl w:ilvl="0" w:tplc="080A000F">
      <w:start w:val="1"/>
      <w:numFmt w:val="decimal"/>
      <w:lvlText w:val="%1."/>
      <w:lvlJc w:val="left"/>
      <w:pPr>
        <w:ind w:left="360" w:hanging="360"/>
      </w:pPr>
      <w:rPr>
        <w:rFonts w:hint="default"/>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2" w15:restartNumberingAfterBreak="0">
    <w:nsid w:val="2A8A2BA3"/>
    <w:multiLevelType w:val="multilevel"/>
    <w:tmpl w:val="94DC3236"/>
    <w:lvl w:ilvl="0">
      <w:start w:val="3"/>
      <w:numFmt w:val="decimal"/>
      <w:lvlText w:val="%1"/>
      <w:lvlJc w:val="left"/>
      <w:pPr>
        <w:ind w:left="360" w:hanging="360"/>
      </w:pPr>
      <w:rPr>
        <w:rFonts w:hint="default"/>
      </w:rPr>
    </w:lvl>
    <w:lvl w:ilvl="1">
      <w:start w:val="1"/>
      <w:numFmt w:val="lowerLetter"/>
      <w:lvlText w:val="%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B7B4A21"/>
    <w:multiLevelType w:val="multilevel"/>
    <w:tmpl w:val="BE44E7F4"/>
    <w:lvl w:ilvl="0">
      <w:start w:val="1"/>
      <w:numFmt w:val="decimal"/>
      <w:lvlText w:val="%1."/>
      <w:lvlJc w:val="left"/>
      <w:pPr>
        <w:tabs>
          <w:tab w:val="num" w:pos="705"/>
        </w:tabs>
        <w:ind w:left="705" w:hanging="705"/>
      </w:pPr>
      <w:rPr>
        <w:rFonts w:hint="default"/>
        <w:color w:val="595959" w:themeColor="text1" w:themeTint="A6"/>
      </w:rPr>
    </w:lvl>
    <w:lvl w:ilvl="1">
      <w:start w:val="1"/>
      <w:numFmt w:val="decimal"/>
      <w:lvlText w:val="%1.%2."/>
      <w:lvlJc w:val="left"/>
      <w:pPr>
        <w:tabs>
          <w:tab w:val="num" w:pos="720"/>
        </w:tabs>
        <w:ind w:left="720" w:hanging="720"/>
      </w:pPr>
      <w:rPr>
        <w:rFonts w:hint="default"/>
        <w:b/>
        <w:color w:val="auto"/>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15:restartNumberingAfterBreak="0">
    <w:nsid w:val="2D4914A9"/>
    <w:multiLevelType w:val="hybridMultilevel"/>
    <w:tmpl w:val="DC788E48"/>
    <w:lvl w:ilvl="0" w:tplc="5EFA1B12">
      <w:start w:val="1"/>
      <w:numFmt w:val="lowerLetter"/>
      <w:lvlText w:val="%1."/>
      <w:lvlJc w:val="left"/>
      <w:pPr>
        <w:ind w:left="634" w:hanging="360"/>
      </w:pPr>
      <w:rPr>
        <w:b/>
      </w:rPr>
    </w:lvl>
    <w:lvl w:ilvl="1" w:tplc="080A0019">
      <w:start w:val="1"/>
      <w:numFmt w:val="lowerLetter"/>
      <w:lvlText w:val="%2."/>
      <w:lvlJc w:val="left"/>
      <w:pPr>
        <w:ind w:left="1354" w:hanging="360"/>
      </w:pPr>
    </w:lvl>
    <w:lvl w:ilvl="2" w:tplc="080A001B">
      <w:start w:val="1"/>
      <w:numFmt w:val="lowerRoman"/>
      <w:lvlText w:val="%3."/>
      <w:lvlJc w:val="right"/>
      <w:pPr>
        <w:ind w:left="2074" w:hanging="180"/>
      </w:pPr>
    </w:lvl>
    <w:lvl w:ilvl="3" w:tplc="080A000F">
      <w:start w:val="1"/>
      <w:numFmt w:val="decimal"/>
      <w:lvlText w:val="%4."/>
      <w:lvlJc w:val="left"/>
      <w:pPr>
        <w:ind w:left="2794" w:hanging="360"/>
      </w:pPr>
    </w:lvl>
    <w:lvl w:ilvl="4" w:tplc="080A0019">
      <w:start w:val="1"/>
      <w:numFmt w:val="lowerLetter"/>
      <w:lvlText w:val="%5."/>
      <w:lvlJc w:val="left"/>
      <w:pPr>
        <w:ind w:left="3514" w:hanging="360"/>
      </w:pPr>
    </w:lvl>
    <w:lvl w:ilvl="5" w:tplc="080A001B">
      <w:start w:val="1"/>
      <w:numFmt w:val="lowerRoman"/>
      <w:lvlText w:val="%6."/>
      <w:lvlJc w:val="right"/>
      <w:pPr>
        <w:ind w:left="4234" w:hanging="180"/>
      </w:pPr>
    </w:lvl>
    <w:lvl w:ilvl="6" w:tplc="080A000F">
      <w:start w:val="1"/>
      <w:numFmt w:val="decimal"/>
      <w:lvlText w:val="%7."/>
      <w:lvlJc w:val="left"/>
      <w:pPr>
        <w:ind w:left="4954" w:hanging="360"/>
      </w:pPr>
    </w:lvl>
    <w:lvl w:ilvl="7" w:tplc="080A0019">
      <w:start w:val="1"/>
      <w:numFmt w:val="lowerLetter"/>
      <w:lvlText w:val="%8."/>
      <w:lvlJc w:val="left"/>
      <w:pPr>
        <w:ind w:left="5674" w:hanging="360"/>
      </w:pPr>
    </w:lvl>
    <w:lvl w:ilvl="8" w:tplc="080A001B">
      <w:start w:val="1"/>
      <w:numFmt w:val="lowerRoman"/>
      <w:lvlText w:val="%9."/>
      <w:lvlJc w:val="right"/>
      <w:pPr>
        <w:ind w:left="6394" w:hanging="180"/>
      </w:pPr>
    </w:lvl>
  </w:abstractNum>
  <w:abstractNum w:abstractNumId="45" w15:restartNumberingAfterBreak="0">
    <w:nsid w:val="2DC104AD"/>
    <w:multiLevelType w:val="multilevel"/>
    <w:tmpl w:val="18B8B06E"/>
    <w:lvl w:ilvl="0">
      <w:start w:val="1"/>
      <w:numFmt w:val="decimal"/>
      <w:pStyle w:val="TitutoAT"/>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6" w15:restartNumberingAfterBreak="0">
    <w:nsid w:val="2E6047C4"/>
    <w:multiLevelType w:val="hybridMultilevel"/>
    <w:tmpl w:val="01B83746"/>
    <w:lvl w:ilvl="0" w:tplc="6A7ED8E2">
      <w:start w:val="1"/>
      <w:numFmt w:val="bullet"/>
      <w:lvlText w:val=""/>
      <w:lvlJc w:val="left"/>
      <w:pPr>
        <w:tabs>
          <w:tab w:val="num" w:pos="720"/>
        </w:tabs>
        <w:ind w:left="720" w:hanging="360"/>
      </w:pPr>
      <w:rPr>
        <w:rFonts w:ascii="Symbol" w:hAnsi="Symbol" w:hint="default"/>
      </w:rPr>
    </w:lvl>
    <w:lvl w:ilvl="1" w:tplc="D93EA09E" w:tentative="1">
      <w:start w:val="1"/>
      <w:numFmt w:val="bullet"/>
      <w:lvlText w:val="o"/>
      <w:lvlJc w:val="left"/>
      <w:pPr>
        <w:tabs>
          <w:tab w:val="num" w:pos="1440"/>
        </w:tabs>
        <w:ind w:left="1440" w:hanging="360"/>
      </w:pPr>
      <w:rPr>
        <w:rFonts w:ascii="Courier New" w:hAnsi="Courier New" w:hint="default"/>
      </w:rPr>
    </w:lvl>
    <w:lvl w:ilvl="2" w:tplc="3DE26150" w:tentative="1">
      <w:start w:val="1"/>
      <w:numFmt w:val="bullet"/>
      <w:lvlText w:val=""/>
      <w:lvlJc w:val="left"/>
      <w:pPr>
        <w:tabs>
          <w:tab w:val="num" w:pos="2160"/>
        </w:tabs>
        <w:ind w:left="2160" w:hanging="360"/>
      </w:pPr>
      <w:rPr>
        <w:rFonts w:ascii="Wingdings" w:hAnsi="Wingdings" w:hint="default"/>
      </w:rPr>
    </w:lvl>
    <w:lvl w:ilvl="3" w:tplc="B81485C8" w:tentative="1">
      <w:start w:val="1"/>
      <w:numFmt w:val="bullet"/>
      <w:pStyle w:val="EstiloTtulo4Cursiva"/>
      <w:lvlText w:val=""/>
      <w:lvlJc w:val="left"/>
      <w:pPr>
        <w:tabs>
          <w:tab w:val="num" w:pos="2880"/>
        </w:tabs>
        <w:ind w:left="2880" w:hanging="360"/>
      </w:pPr>
      <w:rPr>
        <w:rFonts w:ascii="Symbol" w:hAnsi="Symbol" w:hint="default"/>
      </w:rPr>
    </w:lvl>
    <w:lvl w:ilvl="4" w:tplc="E8A22D80" w:tentative="1">
      <w:start w:val="1"/>
      <w:numFmt w:val="bullet"/>
      <w:lvlText w:val="o"/>
      <w:lvlJc w:val="left"/>
      <w:pPr>
        <w:tabs>
          <w:tab w:val="num" w:pos="3600"/>
        </w:tabs>
        <w:ind w:left="3600" w:hanging="360"/>
      </w:pPr>
      <w:rPr>
        <w:rFonts w:ascii="Courier New" w:hAnsi="Courier New" w:hint="default"/>
      </w:rPr>
    </w:lvl>
    <w:lvl w:ilvl="5" w:tplc="E3F245E6" w:tentative="1">
      <w:start w:val="1"/>
      <w:numFmt w:val="bullet"/>
      <w:lvlText w:val=""/>
      <w:lvlJc w:val="left"/>
      <w:pPr>
        <w:tabs>
          <w:tab w:val="num" w:pos="4320"/>
        </w:tabs>
        <w:ind w:left="4320" w:hanging="360"/>
      </w:pPr>
      <w:rPr>
        <w:rFonts w:ascii="Wingdings" w:hAnsi="Wingdings" w:hint="default"/>
      </w:rPr>
    </w:lvl>
    <w:lvl w:ilvl="6" w:tplc="0CC68DF8" w:tentative="1">
      <w:start w:val="1"/>
      <w:numFmt w:val="bullet"/>
      <w:lvlText w:val=""/>
      <w:lvlJc w:val="left"/>
      <w:pPr>
        <w:tabs>
          <w:tab w:val="num" w:pos="5040"/>
        </w:tabs>
        <w:ind w:left="5040" w:hanging="360"/>
      </w:pPr>
      <w:rPr>
        <w:rFonts w:ascii="Symbol" w:hAnsi="Symbol" w:hint="default"/>
      </w:rPr>
    </w:lvl>
    <w:lvl w:ilvl="7" w:tplc="C6424886" w:tentative="1">
      <w:start w:val="1"/>
      <w:numFmt w:val="bullet"/>
      <w:lvlText w:val="o"/>
      <w:lvlJc w:val="left"/>
      <w:pPr>
        <w:tabs>
          <w:tab w:val="num" w:pos="5760"/>
        </w:tabs>
        <w:ind w:left="5760" w:hanging="360"/>
      </w:pPr>
      <w:rPr>
        <w:rFonts w:ascii="Courier New" w:hAnsi="Courier New" w:hint="default"/>
      </w:rPr>
    </w:lvl>
    <w:lvl w:ilvl="8" w:tplc="8F54EE6E"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E8B3758"/>
    <w:multiLevelType w:val="hybridMultilevel"/>
    <w:tmpl w:val="C1E4E8B0"/>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8" w15:restartNumberingAfterBreak="0">
    <w:nsid w:val="337F5B7F"/>
    <w:multiLevelType w:val="hybridMultilevel"/>
    <w:tmpl w:val="915E524E"/>
    <w:lvl w:ilvl="0" w:tplc="0896BE52">
      <w:start w:val="1"/>
      <w:numFmt w:val="bullet"/>
      <w:pStyle w:val="Bullet2"/>
      <w:lvlText w:val=""/>
      <w:lvlJc w:val="left"/>
      <w:pPr>
        <w:tabs>
          <w:tab w:val="num" w:pos="2568"/>
        </w:tabs>
        <w:ind w:left="2568" w:hanging="360"/>
      </w:pPr>
      <w:rPr>
        <w:rFonts w:ascii="Symbol" w:hAnsi="Symbol" w:hint="default"/>
      </w:rPr>
    </w:lvl>
    <w:lvl w:ilvl="1" w:tplc="FC54DE42">
      <w:start w:val="1"/>
      <w:numFmt w:val="bullet"/>
      <w:lvlText w:val="o"/>
      <w:lvlJc w:val="left"/>
      <w:pPr>
        <w:tabs>
          <w:tab w:val="num" w:pos="3288"/>
        </w:tabs>
        <w:ind w:left="3288" w:hanging="360"/>
      </w:pPr>
      <w:rPr>
        <w:rFonts w:ascii="Courier New" w:hAnsi="Courier New" w:hint="default"/>
      </w:rPr>
    </w:lvl>
    <w:lvl w:ilvl="2" w:tplc="21507718">
      <w:start w:val="1"/>
      <w:numFmt w:val="bullet"/>
      <w:lvlText w:val=""/>
      <w:lvlJc w:val="left"/>
      <w:pPr>
        <w:tabs>
          <w:tab w:val="num" w:pos="4008"/>
        </w:tabs>
        <w:ind w:left="4008" w:hanging="360"/>
      </w:pPr>
      <w:rPr>
        <w:rFonts w:ascii="Wingdings" w:hAnsi="Wingdings" w:hint="default"/>
      </w:rPr>
    </w:lvl>
    <w:lvl w:ilvl="3" w:tplc="45A423FE" w:tentative="1">
      <w:start w:val="1"/>
      <w:numFmt w:val="bullet"/>
      <w:lvlText w:val=""/>
      <w:lvlJc w:val="left"/>
      <w:pPr>
        <w:tabs>
          <w:tab w:val="num" w:pos="4728"/>
        </w:tabs>
        <w:ind w:left="4728" w:hanging="360"/>
      </w:pPr>
      <w:rPr>
        <w:rFonts w:ascii="Symbol" w:hAnsi="Symbol" w:hint="default"/>
      </w:rPr>
    </w:lvl>
    <w:lvl w:ilvl="4" w:tplc="2EAA8D4A" w:tentative="1">
      <w:start w:val="1"/>
      <w:numFmt w:val="bullet"/>
      <w:lvlText w:val="o"/>
      <w:lvlJc w:val="left"/>
      <w:pPr>
        <w:tabs>
          <w:tab w:val="num" w:pos="5448"/>
        </w:tabs>
        <w:ind w:left="5448" w:hanging="360"/>
      </w:pPr>
      <w:rPr>
        <w:rFonts w:ascii="Courier New" w:hAnsi="Courier New" w:hint="default"/>
      </w:rPr>
    </w:lvl>
    <w:lvl w:ilvl="5" w:tplc="C3123D7A" w:tentative="1">
      <w:start w:val="1"/>
      <w:numFmt w:val="bullet"/>
      <w:lvlText w:val=""/>
      <w:lvlJc w:val="left"/>
      <w:pPr>
        <w:tabs>
          <w:tab w:val="num" w:pos="6168"/>
        </w:tabs>
        <w:ind w:left="6168" w:hanging="360"/>
      </w:pPr>
      <w:rPr>
        <w:rFonts w:ascii="Wingdings" w:hAnsi="Wingdings" w:hint="default"/>
      </w:rPr>
    </w:lvl>
    <w:lvl w:ilvl="6" w:tplc="C23E796C" w:tentative="1">
      <w:start w:val="1"/>
      <w:numFmt w:val="bullet"/>
      <w:lvlText w:val=""/>
      <w:lvlJc w:val="left"/>
      <w:pPr>
        <w:tabs>
          <w:tab w:val="num" w:pos="6888"/>
        </w:tabs>
        <w:ind w:left="6888" w:hanging="360"/>
      </w:pPr>
      <w:rPr>
        <w:rFonts w:ascii="Symbol" w:hAnsi="Symbol" w:hint="default"/>
      </w:rPr>
    </w:lvl>
    <w:lvl w:ilvl="7" w:tplc="BD90E4B0" w:tentative="1">
      <w:start w:val="1"/>
      <w:numFmt w:val="bullet"/>
      <w:lvlText w:val="o"/>
      <w:lvlJc w:val="left"/>
      <w:pPr>
        <w:tabs>
          <w:tab w:val="num" w:pos="7608"/>
        </w:tabs>
        <w:ind w:left="7608" w:hanging="360"/>
      </w:pPr>
      <w:rPr>
        <w:rFonts w:ascii="Courier New" w:hAnsi="Courier New" w:hint="default"/>
      </w:rPr>
    </w:lvl>
    <w:lvl w:ilvl="8" w:tplc="F5E6FC2C" w:tentative="1">
      <w:start w:val="1"/>
      <w:numFmt w:val="bullet"/>
      <w:lvlText w:val=""/>
      <w:lvlJc w:val="left"/>
      <w:pPr>
        <w:tabs>
          <w:tab w:val="num" w:pos="8328"/>
        </w:tabs>
        <w:ind w:left="8328" w:hanging="360"/>
      </w:pPr>
      <w:rPr>
        <w:rFonts w:ascii="Wingdings" w:hAnsi="Wingdings" w:hint="default"/>
      </w:rPr>
    </w:lvl>
  </w:abstractNum>
  <w:abstractNum w:abstractNumId="49" w15:restartNumberingAfterBreak="0">
    <w:nsid w:val="34BA0DFC"/>
    <w:multiLevelType w:val="hybridMultilevel"/>
    <w:tmpl w:val="C8BEC4F8"/>
    <w:lvl w:ilvl="0" w:tplc="BEFEC4B6">
      <w:start w:val="1"/>
      <w:numFmt w:val="lowerLetter"/>
      <w:lvlText w:val="%1)"/>
      <w:lvlJc w:val="left"/>
      <w:pPr>
        <w:ind w:left="1429" w:hanging="360"/>
      </w:pPr>
      <w:rPr>
        <w:b/>
        <w:i w:val="0"/>
        <w:sz w:val="18"/>
        <w:szCs w:val="1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0" w15:restartNumberingAfterBreak="0">
    <w:nsid w:val="36483038"/>
    <w:multiLevelType w:val="hybridMultilevel"/>
    <w:tmpl w:val="9C2CDB74"/>
    <w:lvl w:ilvl="0" w:tplc="56186D38">
      <w:start w:val="1"/>
      <w:numFmt w:val="lowerLetter"/>
      <w:pStyle w:val="9AIncisos"/>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36CD1F2F"/>
    <w:multiLevelType w:val="hybridMultilevel"/>
    <w:tmpl w:val="E27C3FD0"/>
    <w:lvl w:ilvl="0" w:tplc="080A0013">
      <w:start w:val="1"/>
      <w:numFmt w:val="upperRoman"/>
      <w:lvlText w:val="%1."/>
      <w:lvlJc w:val="right"/>
      <w:pPr>
        <w:ind w:left="1425" w:hanging="360"/>
      </w:pPr>
      <w:rPr>
        <w:rFonts w:hint="default"/>
        <w:b/>
        <w:i w:val="0"/>
        <w:sz w:val="18"/>
        <w:szCs w:val="18"/>
      </w:rPr>
    </w:lvl>
    <w:lvl w:ilvl="1" w:tplc="0C0A0019">
      <w:start w:val="1"/>
      <w:numFmt w:val="lowerLetter"/>
      <w:lvlText w:val="%2."/>
      <w:lvlJc w:val="left"/>
      <w:pPr>
        <w:ind w:left="2145" w:hanging="360"/>
      </w:pPr>
    </w:lvl>
    <w:lvl w:ilvl="2" w:tplc="0C0A001B" w:tentative="1">
      <w:start w:val="1"/>
      <w:numFmt w:val="lowerRoman"/>
      <w:lvlText w:val="%3."/>
      <w:lvlJc w:val="right"/>
      <w:pPr>
        <w:ind w:left="2865" w:hanging="180"/>
      </w:pPr>
    </w:lvl>
    <w:lvl w:ilvl="3" w:tplc="0C0A000F" w:tentative="1">
      <w:start w:val="1"/>
      <w:numFmt w:val="decimal"/>
      <w:lvlText w:val="%4."/>
      <w:lvlJc w:val="left"/>
      <w:pPr>
        <w:ind w:left="3585" w:hanging="360"/>
      </w:pPr>
    </w:lvl>
    <w:lvl w:ilvl="4" w:tplc="0C0A0019" w:tentative="1">
      <w:start w:val="1"/>
      <w:numFmt w:val="lowerLetter"/>
      <w:lvlText w:val="%5."/>
      <w:lvlJc w:val="left"/>
      <w:pPr>
        <w:ind w:left="4305" w:hanging="360"/>
      </w:pPr>
    </w:lvl>
    <w:lvl w:ilvl="5" w:tplc="0C0A001B" w:tentative="1">
      <w:start w:val="1"/>
      <w:numFmt w:val="lowerRoman"/>
      <w:lvlText w:val="%6."/>
      <w:lvlJc w:val="right"/>
      <w:pPr>
        <w:ind w:left="5025" w:hanging="180"/>
      </w:pPr>
    </w:lvl>
    <w:lvl w:ilvl="6" w:tplc="0C0A000F" w:tentative="1">
      <w:start w:val="1"/>
      <w:numFmt w:val="decimal"/>
      <w:lvlText w:val="%7."/>
      <w:lvlJc w:val="left"/>
      <w:pPr>
        <w:ind w:left="5745" w:hanging="360"/>
      </w:pPr>
    </w:lvl>
    <w:lvl w:ilvl="7" w:tplc="0C0A0019" w:tentative="1">
      <w:start w:val="1"/>
      <w:numFmt w:val="lowerLetter"/>
      <w:lvlText w:val="%8."/>
      <w:lvlJc w:val="left"/>
      <w:pPr>
        <w:ind w:left="6465" w:hanging="360"/>
      </w:pPr>
    </w:lvl>
    <w:lvl w:ilvl="8" w:tplc="0C0A001B" w:tentative="1">
      <w:start w:val="1"/>
      <w:numFmt w:val="lowerRoman"/>
      <w:lvlText w:val="%9."/>
      <w:lvlJc w:val="right"/>
      <w:pPr>
        <w:ind w:left="7185" w:hanging="180"/>
      </w:pPr>
    </w:lvl>
  </w:abstractNum>
  <w:abstractNum w:abstractNumId="52" w15:restartNumberingAfterBreak="0">
    <w:nsid w:val="36D24304"/>
    <w:multiLevelType w:val="hybridMultilevel"/>
    <w:tmpl w:val="510240B4"/>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53" w15:restartNumberingAfterBreak="0">
    <w:nsid w:val="37696C13"/>
    <w:multiLevelType w:val="hybridMultilevel"/>
    <w:tmpl w:val="7564FEDC"/>
    <w:lvl w:ilvl="0" w:tplc="D2EEA0B8">
      <w:start w:val="1"/>
      <w:numFmt w:val="lowerLetter"/>
      <w:lvlText w:val="%1)"/>
      <w:lvlJc w:val="left"/>
      <w:pPr>
        <w:ind w:left="1425" w:hanging="360"/>
      </w:pPr>
      <w:rPr>
        <w:b/>
        <w:sz w:val="18"/>
        <w:szCs w:val="18"/>
      </w:r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54" w15:restartNumberingAfterBreak="0">
    <w:nsid w:val="377F4535"/>
    <w:multiLevelType w:val="hybridMultilevel"/>
    <w:tmpl w:val="ADF066AC"/>
    <w:lvl w:ilvl="0" w:tplc="080A0019">
      <w:start w:val="1"/>
      <w:numFmt w:val="lowerLetter"/>
      <w:lvlText w:val="%1."/>
      <w:lvlJc w:val="left"/>
      <w:pPr>
        <w:ind w:left="144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384917C8"/>
    <w:multiLevelType w:val="singleLevel"/>
    <w:tmpl w:val="41BAF6EC"/>
    <w:lvl w:ilvl="0">
      <w:start w:val="1"/>
      <w:numFmt w:val="bullet"/>
      <w:pStyle w:val="N1Liste1"/>
      <w:lvlText w:val=""/>
      <w:lvlJc w:val="left"/>
      <w:pPr>
        <w:tabs>
          <w:tab w:val="num" w:pos="785"/>
        </w:tabs>
        <w:ind w:left="709" w:hanging="284"/>
      </w:pPr>
      <w:rPr>
        <w:rFonts w:ascii="Symbol" w:hAnsi="Symbol" w:hint="default"/>
        <w:color w:val="0000FF"/>
        <w:sz w:val="24"/>
      </w:rPr>
    </w:lvl>
  </w:abstractNum>
  <w:abstractNum w:abstractNumId="56" w15:restartNumberingAfterBreak="0">
    <w:nsid w:val="3B68559E"/>
    <w:multiLevelType w:val="singleLevel"/>
    <w:tmpl w:val="22C8AC38"/>
    <w:styleLink w:val="Estilo22"/>
    <w:lvl w:ilvl="0">
      <w:start w:val="3"/>
      <w:numFmt w:val="upperRoman"/>
      <w:lvlText w:val="%1.3"/>
      <w:lvlJc w:val="left"/>
      <w:pPr>
        <w:tabs>
          <w:tab w:val="num" w:pos="720"/>
        </w:tabs>
        <w:ind w:left="357" w:hanging="357"/>
      </w:pPr>
      <w:rPr>
        <w:rFonts w:ascii="Arial" w:hAnsi="Arial" w:cs="Arial" w:hint="default"/>
        <w:b w:val="0"/>
        <w:bCs w:val="0"/>
        <w:i w:val="0"/>
        <w:iCs w:val="0"/>
        <w:sz w:val="19"/>
        <w:szCs w:val="19"/>
      </w:rPr>
    </w:lvl>
  </w:abstractNum>
  <w:abstractNum w:abstractNumId="57" w15:restartNumberingAfterBreak="0">
    <w:nsid w:val="3BB37C32"/>
    <w:multiLevelType w:val="singleLevel"/>
    <w:tmpl w:val="DDB85468"/>
    <w:lvl w:ilvl="0">
      <w:start w:val="1"/>
      <w:numFmt w:val="bullet"/>
      <w:pStyle w:val="Bullet20"/>
      <w:lvlText w:val=""/>
      <w:lvlJc w:val="left"/>
      <w:pPr>
        <w:tabs>
          <w:tab w:val="num" w:pos="360"/>
        </w:tabs>
        <w:ind w:left="360" w:hanging="360"/>
      </w:pPr>
      <w:rPr>
        <w:rFonts w:ascii="Wingdings" w:hAnsi="Wingdings" w:hint="default"/>
      </w:rPr>
    </w:lvl>
  </w:abstractNum>
  <w:abstractNum w:abstractNumId="58" w15:restartNumberingAfterBreak="0">
    <w:nsid w:val="3BD176D8"/>
    <w:multiLevelType w:val="singleLevel"/>
    <w:tmpl w:val="5C1E7542"/>
    <w:lvl w:ilvl="0">
      <w:start w:val="1"/>
      <w:numFmt w:val="upperLetter"/>
      <w:pStyle w:val="TitreAnnexe"/>
      <w:lvlText w:val="%1."/>
      <w:lvlJc w:val="left"/>
      <w:pPr>
        <w:tabs>
          <w:tab w:val="num" w:pos="360"/>
        </w:tabs>
        <w:ind w:left="360" w:hanging="360"/>
      </w:pPr>
      <w:rPr>
        <w:rFonts w:cs="Times New Roman"/>
      </w:rPr>
    </w:lvl>
  </w:abstractNum>
  <w:abstractNum w:abstractNumId="59" w15:restartNumberingAfterBreak="0">
    <w:nsid w:val="3EFB6516"/>
    <w:multiLevelType w:val="hybridMultilevel"/>
    <w:tmpl w:val="F5CAD61A"/>
    <w:lvl w:ilvl="0" w:tplc="340C07D6">
      <w:start w:val="1"/>
      <w:numFmt w:val="lowerLetter"/>
      <w:lvlText w:val="%1)"/>
      <w:lvlJc w:val="left"/>
      <w:pPr>
        <w:ind w:left="720" w:hanging="360"/>
      </w:pPr>
      <w:rPr>
        <w:rFonts w:ascii="Arial" w:hAnsi="Arial" w:cs="Arial"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41F80F68"/>
    <w:multiLevelType w:val="hybridMultilevel"/>
    <w:tmpl w:val="04BE51E0"/>
    <w:lvl w:ilvl="0" w:tplc="D9B6A576">
      <w:start w:val="1"/>
      <w:numFmt w:val="bullet"/>
      <w:pStyle w:val="TexteBullet4"/>
      <w:lvlText w:val=""/>
      <w:lvlJc w:val="left"/>
      <w:pPr>
        <w:tabs>
          <w:tab w:val="num" w:pos="3198"/>
        </w:tabs>
        <w:ind w:left="3198" w:hanging="360"/>
      </w:pPr>
      <w:rPr>
        <w:rFonts w:ascii="Wingdings" w:hAnsi="Wingdings" w:hint="default"/>
      </w:rPr>
    </w:lvl>
    <w:lvl w:ilvl="1" w:tplc="34A02D42" w:tentative="1">
      <w:start w:val="1"/>
      <w:numFmt w:val="bullet"/>
      <w:lvlText w:val="o"/>
      <w:lvlJc w:val="left"/>
      <w:pPr>
        <w:tabs>
          <w:tab w:val="num" w:pos="3918"/>
        </w:tabs>
        <w:ind w:left="3918" w:hanging="360"/>
      </w:pPr>
      <w:rPr>
        <w:rFonts w:ascii="Courier New" w:hAnsi="Courier New" w:hint="default"/>
      </w:rPr>
    </w:lvl>
    <w:lvl w:ilvl="2" w:tplc="A4361E98" w:tentative="1">
      <w:start w:val="1"/>
      <w:numFmt w:val="bullet"/>
      <w:lvlText w:val=""/>
      <w:lvlJc w:val="left"/>
      <w:pPr>
        <w:tabs>
          <w:tab w:val="num" w:pos="4638"/>
        </w:tabs>
        <w:ind w:left="4638" w:hanging="360"/>
      </w:pPr>
      <w:rPr>
        <w:rFonts w:ascii="Wingdings" w:hAnsi="Wingdings" w:hint="default"/>
      </w:rPr>
    </w:lvl>
    <w:lvl w:ilvl="3" w:tplc="2CE019FC" w:tentative="1">
      <w:start w:val="1"/>
      <w:numFmt w:val="bullet"/>
      <w:lvlText w:val=""/>
      <w:lvlJc w:val="left"/>
      <w:pPr>
        <w:tabs>
          <w:tab w:val="num" w:pos="5358"/>
        </w:tabs>
        <w:ind w:left="5358" w:hanging="360"/>
      </w:pPr>
      <w:rPr>
        <w:rFonts w:ascii="Symbol" w:hAnsi="Symbol" w:hint="default"/>
      </w:rPr>
    </w:lvl>
    <w:lvl w:ilvl="4" w:tplc="421ECC72" w:tentative="1">
      <w:start w:val="1"/>
      <w:numFmt w:val="bullet"/>
      <w:lvlText w:val="o"/>
      <w:lvlJc w:val="left"/>
      <w:pPr>
        <w:tabs>
          <w:tab w:val="num" w:pos="6078"/>
        </w:tabs>
        <w:ind w:left="6078" w:hanging="360"/>
      </w:pPr>
      <w:rPr>
        <w:rFonts w:ascii="Courier New" w:hAnsi="Courier New" w:hint="default"/>
      </w:rPr>
    </w:lvl>
    <w:lvl w:ilvl="5" w:tplc="BB622728" w:tentative="1">
      <w:start w:val="1"/>
      <w:numFmt w:val="bullet"/>
      <w:lvlText w:val=""/>
      <w:lvlJc w:val="left"/>
      <w:pPr>
        <w:tabs>
          <w:tab w:val="num" w:pos="6798"/>
        </w:tabs>
        <w:ind w:left="6798" w:hanging="360"/>
      </w:pPr>
      <w:rPr>
        <w:rFonts w:ascii="Wingdings" w:hAnsi="Wingdings" w:hint="default"/>
      </w:rPr>
    </w:lvl>
    <w:lvl w:ilvl="6" w:tplc="A860FCCA" w:tentative="1">
      <w:start w:val="1"/>
      <w:numFmt w:val="bullet"/>
      <w:lvlText w:val=""/>
      <w:lvlJc w:val="left"/>
      <w:pPr>
        <w:tabs>
          <w:tab w:val="num" w:pos="7518"/>
        </w:tabs>
        <w:ind w:left="7518" w:hanging="360"/>
      </w:pPr>
      <w:rPr>
        <w:rFonts w:ascii="Symbol" w:hAnsi="Symbol" w:hint="default"/>
      </w:rPr>
    </w:lvl>
    <w:lvl w:ilvl="7" w:tplc="6B9A5634" w:tentative="1">
      <w:start w:val="1"/>
      <w:numFmt w:val="bullet"/>
      <w:lvlText w:val="o"/>
      <w:lvlJc w:val="left"/>
      <w:pPr>
        <w:tabs>
          <w:tab w:val="num" w:pos="8238"/>
        </w:tabs>
        <w:ind w:left="8238" w:hanging="360"/>
      </w:pPr>
      <w:rPr>
        <w:rFonts w:ascii="Courier New" w:hAnsi="Courier New" w:hint="default"/>
      </w:rPr>
    </w:lvl>
    <w:lvl w:ilvl="8" w:tplc="9C609264" w:tentative="1">
      <w:start w:val="1"/>
      <w:numFmt w:val="bullet"/>
      <w:lvlText w:val=""/>
      <w:lvlJc w:val="left"/>
      <w:pPr>
        <w:tabs>
          <w:tab w:val="num" w:pos="8958"/>
        </w:tabs>
        <w:ind w:left="8958" w:hanging="360"/>
      </w:pPr>
      <w:rPr>
        <w:rFonts w:ascii="Wingdings" w:hAnsi="Wingdings" w:hint="default"/>
      </w:rPr>
    </w:lvl>
  </w:abstractNum>
  <w:abstractNum w:abstractNumId="61" w15:restartNumberingAfterBreak="0">
    <w:nsid w:val="42417F96"/>
    <w:multiLevelType w:val="multilevel"/>
    <w:tmpl w:val="272C3D54"/>
    <w:lvl w:ilvl="0">
      <w:start w:val="1"/>
      <w:numFmt w:val="lowerLetter"/>
      <w:lvlText w:val="%1)"/>
      <w:lvlJc w:val="left"/>
      <w:pPr>
        <w:tabs>
          <w:tab w:val="num" w:pos="705"/>
        </w:tabs>
        <w:ind w:left="705" w:hanging="705"/>
      </w:pPr>
      <w:rPr>
        <w:rFonts w:hint="default"/>
        <w:b/>
      </w:rPr>
    </w:lvl>
    <w:lvl w:ilvl="1">
      <w:start w:val="1"/>
      <w:numFmt w:val="decimal"/>
      <w:lvlText w:val="%1.%2."/>
      <w:lvlJc w:val="left"/>
      <w:pPr>
        <w:tabs>
          <w:tab w:val="num" w:pos="720"/>
        </w:tabs>
        <w:ind w:left="720" w:hanging="720"/>
      </w:pPr>
      <w:rPr>
        <w:rFonts w:hint="default"/>
        <w:b/>
        <w:color w:val="1F497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2" w15:restartNumberingAfterBreak="0">
    <w:nsid w:val="430E353F"/>
    <w:multiLevelType w:val="hybridMultilevel"/>
    <w:tmpl w:val="56D838B0"/>
    <w:lvl w:ilvl="0" w:tplc="2FD8E64A">
      <w:start w:val="1"/>
      <w:numFmt w:val="decimal"/>
      <w:lvlText w:val="%1."/>
      <w:lvlJc w:val="left"/>
      <w:pPr>
        <w:ind w:left="102" w:hanging="312"/>
      </w:pPr>
      <w:rPr>
        <w:rFonts w:ascii="Arial" w:eastAsia="Arial" w:hAnsi="Arial" w:hint="default"/>
        <w:b/>
        <w:bCs/>
        <w:w w:val="100"/>
        <w:sz w:val="18"/>
        <w:szCs w:val="24"/>
      </w:rPr>
    </w:lvl>
    <w:lvl w:ilvl="1" w:tplc="3F8EBFDC">
      <w:start w:val="1"/>
      <w:numFmt w:val="upperRoman"/>
      <w:lvlText w:val="%2."/>
      <w:lvlJc w:val="left"/>
      <w:pPr>
        <w:ind w:left="1234" w:hanging="567"/>
        <w:jc w:val="right"/>
      </w:pPr>
      <w:rPr>
        <w:rFonts w:ascii="Arial" w:eastAsia="Arial" w:hAnsi="Arial" w:hint="default"/>
        <w:b/>
        <w:bCs/>
        <w:w w:val="100"/>
        <w:sz w:val="18"/>
        <w:szCs w:val="24"/>
      </w:rPr>
    </w:lvl>
    <w:lvl w:ilvl="2" w:tplc="7444B650">
      <w:start w:val="1"/>
      <w:numFmt w:val="bullet"/>
      <w:lvlText w:val="•"/>
      <w:lvlJc w:val="left"/>
      <w:pPr>
        <w:ind w:left="2108" w:hanging="567"/>
      </w:pPr>
      <w:rPr>
        <w:rFonts w:hint="default"/>
      </w:rPr>
    </w:lvl>
    <w:lvl w:ilvl="3" w:tplc="B3D6BE18">
      <w:start w:val="1"/>
      <w:numFmt w:val="bullet"/>
      <w:lvlText w:val="•"/>
      <w:lvlJc w:val="left"/>
      <w:pPr>
        <w:ind w:left="2977" w:hanging="567"/>
      </w:pPr>
      <w:rPr>
        <w:rFonts w:hint="default"/>
      </w:rPr>
    </w:lvl>
    <w:lvl w:ilvl="4" w:tplc="248EB9A4">
      <w:start w:val="1"/>
      <w:numFmt w:val="bullet"/>
      <w:lvlText w:val="•"/>
      <w:lvlJc w:val="left"/>
      <w:pPr>
        <w:ind w:left="3846" w:hanging="567"/>
      </w:pPr>
      <w:rPr>
        <w:rFonts w:hint="default"/>
      </w:rPr>
    </w:lvl>
    <w:lvl w:ilvl="5" w:tplc="5B309682">
      <w:start w:val="1"/>
      <w:numFmt w:val="bullet"/>
      <w:lvlText w:val="•"/>
      <w:lvlJc w:val="left"/>
      <w:pPr>
        <w:ind w:left="4715" w:hanging="567"/>
      </w:pPr>
      <w:rPr>
        <w:rFonts w:hint="default"/>
      </w:rPr>
    </w:lvl>
    <w:lvl w:ilvl="6" w:tplc="8640DBFA">
      <w:start w:val="1"/>
      <w:numFmt w:val="bullet"/>
      <w:lvlText w:val="•"/>
      <w:lvlJc w:val="left"/>
      <w:pPr>
        <w:ind w:left="5584" w:hanging="567"/>
      </w:pPr>
      <w:rPr>
        <w:rFonts w:hint="default"/>
      </w:rPr>
    </w:lvl>
    <w:lvl w:ilvl="7" w:tplc="B02ABF0E">
      <w:start w:val="1"/>
      <w:numFmt w:val="bullet"/>
      <w:lvlText w:val="•"/>
      <w:lvlJc w:val="left"/>
      <w:pPr>
        <w:ind w:left="6453" w:hanging="567"/>
      </w:pPr>
      <w:rPr>
        <w:rFonts w:hint="default"/>
      </w:rPr>
    </w:lvl>
    <w:lvl w:ilvl="8" w:tplc="0148883A">
      <w:start w:val="1"/>
      <w:numFmt w:val="bullet"/>
      <w:lvlText w:val="•"/>
      <w:lvlJc w:val="left"/>
      <w:pPr>
        <w:ind w:left="7322" w:hanging="567"/>
      </w:pPr>
      <w:rPr>
        <w:rFonts w:hint="default"/>
      </w:rPr>
    </w:lvl>
  </w:abstractNum>
  <w:abstractNum w:abstractNumId="63" w15:restartNumberingAfterBreak="0">
    <w:nsid w:val="442212C3"/>
    <w:multiLevelType w:val="multilevel"/>
    <w:tmpl w:val="28A481F4"/>
    <w:lvl w:ilvl="0">
      <w:start w:val="1"/>
      <w:numFmt w:val="decimal"/>
      <w:pStyle w:val="Tesis-puntos"/>
      <w:lvlText w:val="%1."/>
      <w:lvlJc w:val="left"/>
      <w:pPr>
        <w:ind w:left="360" w:hanging="360"/>
      </w:pPr>
      <w:rPr>
        <w:rFonts w:cs="Times New Roman"/>
      </w:rPr>
    </w:lvl>
    <w:lvl w:ilvl="1">
      <w:start w:val="1"/>
      <w:numFmt w:val="decimal"/>
      <w:isLgl/>
      <w:lvlText w:val="%1.%2"/>
      <w:lvlJc w:val="left"/>
      <w:pPr>
        <w:ind w:left="1156" w:hanging="360"/>
      </w:pPr>
      <w:rPr>
        <w:rFonts w:cs="Times New Roman" w:hint="default"/>
        <w:b/>
        <w:i w:val="0"/>
        <w:color w:val="auto"/>
      </w:rPr>
    </w:lvl>
    <w:lvl w:ilvl="2">
      <w:start w:val="1"/>
      <w:numFmt w:val="decimal"/>
      <w:isLgl/>
      <w:lvlText w:val="%1.%2.%3"/>
      <w:lvlJc w:val="left"/>
      <w:pPr>
        <w:ind w:left="2169" w:hanging="720"/>
      </w:pPr>
      <w:rPr>
        <w:rFonts w:cs="Times New Roman" w:hint="default"/>
      </w:rPr>
    </w:lvl>
    <w:lvl w:ilvl="3">
      <w:start w:val="1"/>
      <w:numFmt w:val="decimal"/>
      <w:isLgl/>
      <w:lvlText w:val="%1.%2.%3.%4"/>
      <w:lvlJc w:val="left"/>
      <w:pPr>
        <w:ind w:left="3108" w:hanging="720"/>
      </w:pPr>
      <w:rPr>
        <w:rFonts w:cs="Times New Roman" w:hint="default"/>
      </w:rPr>
    </w:lvl>
    <w:lvl w:ilvl="4">
      <w:start w:val="1"/>
      <w:numFmt w:val="decimal"/>
      <w:isLgl/>
      <w:lvlText w:val="%1.%2.%3.%4.%5"/>
      <w:lvlJc w:val="left"/>
      <w:pPr>
        <w:ind w:left="4264" w:hanging="1080"/>
      </w:pPr>
      <w:rPr>
        <w:rFonts w:cs="Times New Roman" w:hint="default"/>
      </w:rPr>
    </w:lvl>
    <w:lvl w:ilvl="5">
      <w:start w:val="1"/>
      <w:numFmt w:val="decimal"/>
      <w:isLgl/>
      <w:lvlText w:val="%1.%2.%3.%4.%5.%6"/>
      <w:lvlJc w:val="left"/>
      <w:pPr>
        <w:ind w:left="5060" w:hanging="1080"/>
      </w:pPr>
      <w:rPr>
        <w:rFonts w:cs="Times New Roman" w:hint="default"/>
      </w:rPr>
    </w:lvl>
    <w:lvl w:ilvl="6">
      <w:start w:val="1"/>
      <w:numFmt w:val="decimal"/>
      <w:isLgl/>
      <w:lvlText w:val="%1.%2.%3.%4.%5.%6.%7"/>
      <w:lvlJc w:val="left"/>
      <w:pPr>
        <w:ind w:left="6216" w:hanging="1440"/>
      </w:pPr>
      <w:rPr>
        <w:rFonts w:cs="Times New Roman" w:hint="default"/>
      </w:rPr>
    </w:lvl>
    <w:lvl w:ilvl="7">
      <w:start w:val="1"/>
      <w:numFmt w:val="decimal"/>
      <w:isLgl/>
      <w:lvlText w:val="%1.%2.%3.%4.%5.%6.%7.%8"/>
      <w:lvlJc w:val="left"/>
      <w:pPr>
        <w:ind w:left="7012" w:hanging="1440"/>
      </w:pPr>
      <w:rPr>
        <w:rFonts w:cs="Times New Roman" w:hint="default"/>
      </w:rPr>
    </w:lvl>
    <w:lvl w:ilvl="8">
      <w:start w:val="1"/>
      <w:numFmt w:val="decimal"/>
      <w:isLgl/>
      <w:lvlText w:val="%1.%2.%3.%4.%5.%6.%7.%8.%9"/>
      <w:lvlJc w:val="left"/>
      <w:pPr>
        <w:ind w:left="8168" w:hanging="1800"/>
      </w:pPr>
      <w:rPr>
        <w:rFonts w:cs="Times New Roman" w:hint="default"/>
      </w:rPr>
    </w:lvl>
  </w:abstractNum>
  <w:abstractNum w:abstractNumId="64" w15:restartNumberingAfterBreak="0">
    <w:nsid w:val="45342140"/>
    <w:multiLevelType w:val="multilevel"/>
    <w:tmpl w:val="6A34B768"/>
    <w:lvl w:ilvl="0">
      <w:start w:val="1"/>
      <w:numFmt w:val="decimal"/>
      <w:pStyle w:val="TitreFigure"/>
      <w:suff w:val="nothing"/>
      <w:lvlText w:val="Figure %1"/>
      <w:lvlJc w:val="left"/>
      <w:rPr>
        <w:rFonts w:ascii="Times New Roman" w:hAnsi="Times New Roman" w:cs="Times New Roman" w:hint="default"/>
        <w:b/>
        <w:i w:val="0"/>
        <w:sz w:val="24"/>
      </w:rPr>
    </w:lvl>
    <w:lvl w:ilvl="1">
      <w:start w:val="1"/>
      <w:numFmt w:val="decimal"/>
      <w:lvlText w:val="%1.%2."/>
      <w:lvlJc w:val="left"/>
      <w:pPr>
        <w:tabs>
          <w:tab w:val="num" w:pos="1247"/>
        </w:tabs>
        <w:ind w:left="1247" w:hanging="1247"/>
      </w:pPr>
      <w:rPr>
        <w:rFonts w:cs="Times New Roman"/>
      </w:rPr>
    </w:lvl>
    <w:lvl w:ilvl="2">
      <w:start w:val="1"/>
      <w:numFmt w:val="decimal"/>
      <w:lvlText w:val="%1.%2.%3."/>
      <w:lvlJc w:val="left"/>
      <w:pPr>
        <w:tabs>
          <w:tab w:val="num" w:pos="1440"/>
        </w:tabs>
        <w:ind w:left="1440" w:hanging="1440"/>
      </w:pPr>
      <w:rPr>
        <w:rFonts w:cs="Times New Roman"/>
      </w:rPr>
    </w:lvl>
    <w:lvl w:ilvl="3">
      <w:start w:val="1"/>
      <w:numFmt w:val="decimal"/>
      <w:lvlText w:val="%1.%2.%3.%4."/>
      <w:lvlJc w:val="left"/>
      <w:pPr>
        <w:tabs>
          <w:tab w:val="num" w:pos="3240"/>
        </w:tabs>
        <w:ind w:left="2160"/>
      </w:pPr>
      <w:rPr>
        <w:rFonts w:cs="Times New Roman"/>
        <w:strike w:val="0"/>
        <w:dstrike w:val="0"/>
      </w:rPr>
    </w:lvl>
    <w:lvl w:ilvl="4">
      <w:start w:val="1"/>
      <w:numFmt w:val="decimal"/>
      <w:lvlText w:val="%1.%2.%3.%4.%5."/>
      <w:lvlJc w:val="left"/>
      <w:pPr>
        <w:tabs>
          <w:tab w:val="num" w:pos="4320"/>
        </w:tabs>
        <w:ind w:left="2880"/>
      </w:pPr>
      <w:rPr>
        <w:rFonts w:cs="Times New Roman"/>
      </w:rPr>
    </w:lvl>
    <w:lvl w:ilvl="5">
      <w:start w:val="1"/>
      <w:numFmt w:val="decimal"/>
      <w:lvlText w:val="%1.%2.%3.%4.%5.%6."/>
      <w:lvlJc w:val="left"/>
      <w:pPr>
        <w:tabs>
          <w:tab w:val="num" w:pos="540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65" w15:restartNumberingAfterBreak="0">
    <w:nsid w:val="46684DA4"/>
    <w:multiLevelType w:val="hybridMultilevel"/>
    <w:tmpl w:val="C6C05FA6"/>
    <w:lvl w:ilvl="0" w:tplc="CD7211FC">
      <w:start w:val="1"/>
      <w:numFmt w:val="lowerLetter"/>
      <w:lvlText w:val="%1)"/>
      <w:lvlJc w:val="left"/>
      <w:pPr>
        <w:ind w:left="1353" w:hanging="360"/>
      </w:pPr>
      <w:rPr>
        <w:b/>
        <w:i w:val="0"/>
        <w:color w:val="auto"/>
        <w:sz w:val="18"/>
        <w:szCs w:val="18"/>
      </w:rPr>
    </w:lvl>
    <w:lvl w:ilvl="1" w:tplc="3634CE06">
      <w:start w:val="1"/>
      <w:numFmt w:val="upperRoman"/>
      <w:lvlText w:val="%2."/>
      <w:lvlJc w:val="right"/>
      <w:pPr>
        <w:ind w:left="2073" w:hanging="360"/>
      </w:pPr>
      <w:rPr>
        <w:b w:val="0"/>
      </w:rPr>
    </w:lvl>
    <w:lvl w:ilvl="2" w:tplc="080A001B">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66" w15:restartNumberingAfterBreak="0">
    <w:nsid w:val="471E157B"/>
    <w:multiLevelType w:val="hybridMultilevel"/>
    <w:tmpl w:val="4DA65B18"/>
    <w:lvl w:ilvl="0" w:tplc="A58A29D8">
      <w:numFmt w:val="bullet"/>
      <w:lvlText w:val="-"/>
      <w:lvlJc w:val="left"/>
      <w:pPr>
        <w:ind w:left="1425" w:hanging="360"/>
      </w:pPr>
      <w:rPr>
        <w:rFonts w:ascii="Arial" w:eastAsia="Times New Roman" w:hAnsi="Arial" w:cs="Aria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67" w15:restartNumberingAfterBreak="0">
    <w:nsid w:val="47B65C4C"/>
    <w:multiLevelType w:val="singleLevel"/>
    <w:tmpl w:val="2256BD36"/>
    <w:lvl w:ilvl="0">
      <w:start w:val="1"/>
      <w:numFmt w:val="bullet"/>
      <w:pStyle w:val="N3"/>
      <w:lvlText w:val=""/>
      <w:lvlJc w:val="left"/>
      <w:pPr>
        <w:tabs>
          <w:tab w:val="num" w:pos="1069"/>
        </w:tabs>
        <w:ind w:left="1069" w:hanging="360"/>
      </w:pPr>
      <w:rPr>
        <w:rFonts w:ascii="Symbol" w:hAnsi="Symbol" w:hint="default"/>
        <w:color w:val="0000FF"/>
        <w:sz w:val="18"/>
      </w:rPr>
    </w:lvl>
  </w:abstractNum>
  <w:abstractNum w:abstractNumId="68" w15:restartNumberingAfterBreak="0">
    <w:nsid w:val="488961C5"/>
    <w:multiLevelType w:val="hybridMultilevel"/>
    <w:tmpl w:val="A6767F7C"/>
    <w:lvl w:ilvl="0" w:tplc="53A0785C">
      <w:start w:val="1"/>
      <w:numFmt w:val="decimal"/>
      <w:pStyle w:val="SIGETIC-TtuloN2"/>
      <w:lvlText w:val="%1."/>
      <w:lvlJc w:val="left"/>
      <w:pPr>
        <w:ind w:left="720" w:hanging="360"/>
      </w:pPr>
      <w:rPr>
        <w:rFonts w:hint="default"/>
        <w:b/>
      </w:rPr>
    </w:lvl>
    <w:lvl w:ilvl="1" w:tplc="0EF07DD8">
      <w:start w:val="1"/>
      <w:numFmt w:val="lowerLetter"/>
      <w:lvlText w:val="%2."/>
      <w:lvlJc w:val="left"/>
      <w:pPr>
        <w:ind w:left="1440" w:hanging="360"/>
      </w:pPr>
      <w:rPr>
        <w:b w:val="0"/>
        <w:i w:val="0"/>
        <w:color w:val="auto"/>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4AC23BAC"/>
    <w:multiLevelType w:val="hybridMultilevel"/>
    <w:tmpl w:val="CB3C74A4"/>
    <w:lvl w:ilvl="0" w:tplc="FD60D028">
      <w:numFmt w:val="bullet"/>
      <w:lvlText w:val="•"/>
      <w:lvlJc w:val="left"/>
      <w:pPr>
        <w:ind w:left="1080" w:hanging="360"/>
      </w:pPr>
      <w:rPr>
        <w:rFonts w:ascii="Arial" w:eastAsiaTheme="minorHAnsi" w:hAnsi="Arial" w:cs="Arial" w:hint="default"/>
        <w:i/>
        <w:color w:val="00000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0" w15:restartNumberingAfterBreak="0">
    <w:nsid w:val="4D0D2D7C"/>
    <w:multiLevelType w:val="multilevel"/>
    <w:tmpl w:val="15A4A694"/>
    <w:lvl w:ilvl="0">
      <w:start w:val="1"/>
      <w:numFmt w:val="decimal"/>
      <w:lvlText w:val="%1."/>
      <w:lvlJc w:val="center"/>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4D3F40E2"/>
    <w:multiLevelType w:val="multilevel"/>
    <w:tmpl w:val="2BF488A8"/>
    <w:lvl w:ilvl="0">
      <w:start w:val="1"/>
      <w:numFmt w:val="decimal"/>
      <w:pStyle w:val="NumSection"/>
      <w:suff w:val="nothing"/>
      <w:lvlText w:val="CAPÍTULO %1"/>
      <w:lvlJc w:val="left"/>
      <w:rPr>
        <w:rFonts w:ascii="Helvetica" w:hAnsi="Helvetica" w:cs="Times New Roman" w:hint="default"/>
        <w:b/>
        <w:i w:val="0"/>
        <w:color w:val="0000FF"/>
        <w:sz w:val="48"/>
      </w:rPr>
    </w:lvl>
    <w:lvl w:ilvl="1">
      <w:start w:val="1"/>
      <w:numFmt w:val="none"/>
      <w:lvlText w:val=""/>
      <w:lvlJc w:val="left"/>
      <w:pPr>
        <w:tabs>
          <w:tab w:val="num" w:pos="720"/>
        </w:tabs>
        <w:ind w:left="720" w:hanging="720"/>
      </w:pPr>
      <w:rPr>
        <w:rFonts w:ascii="Helvetica" w:hAnsi="Helvetica" w:cs="Times New Roman" w:hint="default"/>
        <w:b/>
        <w:i w:val="0"/>
        <w:color w:val="0000FF"/>
        <w:sz w:val="28"/>
      </w:rPr>
    </w:lvl>
    <w:lvl w:ilvl="2">
      <w:start w:val="1"/>
      <w:numFmt w:val="none"/>
      <w:lvlText w:val=""/>
      <w:lvlJc w:val="left"/>
      <w:pPr>
        <w:tabs>
          <w:tab w:val="num" w:pos="720"/>
        </w:tabs>
        <w:ind w:left="720" w:hanging="720"/>
      </w:pPr>
      <w:rPr>
        <w:rFonts w:ascii="Helvetica" w:hAnsi="Helvetica" w:cs="Times New Roman" w:hint="default"/>
        <w:b/>
        <w:i w:val="0"/>
        <w:color w:val="0000FF"/>
        <w:sz w:val="24"/>
      </w:rPr>
    </w:lvl>
    <w:lvl w:ilvl="3">
      <w:start w:val="1"/>
      <w:numFmt w:val="none"/>
      <w:lvlText w:val=""/>
      <w:lvlJc w:val="left"/>
      <w:pPr>
        <w:tabs>
          <w:tab w:val="num" w:pos="1080"/>
        </w:tabs>
        <w:ind w:left="1080" w:hanging="1080"/>
      </w:pPr>
      <w:rPr>
        <w:rFonts w:ascii="Helvetica" w:hAnsi="Helvetica" w:cs="Times New Roman" w:hint="default"/>
        <w:b/>
        <w:i w:val="0"/>
        <w:color w:val="0000FF"/>
        <w:sz w:val="20"/>
      </w:rPr>
    </w:lvl>
    <w:lvl w:ilvl="4">
      <w:start w:val="1"/>
      <w:numFmt w:val="none"/>
      <w:lvlText w:val=""/>
      <w:lvlJc w:val="left"/>
      <w:pPr>
        <w:tabs>
          <w:tab w:val="num" w:pos="1080"/>
        </w:tabs>
        <w:ind w:left="1080" w:hanging="1080"/>
      </w:pPr>
      <w:rPr>
        <w:rFonts w:ascii="Helvetica" w:hAnsi="Helvetica" w:cs="Times New Roman" w:hint="default"/>
        <w:b/>
        <w:i w:val="0"/>
        <w:color w:val="0000FF"/>
        <w:sz w:val="18"/>
      </w:rPr>
    </w:lvl>
    <w:lvl w:ilvl="5">
      <w:start w:val="1"/>
      <w:numFmt w:val="none"/>
      <w:lvlText w:val=""/>
      <w:lvlJc w:val="left"/>
      <w:pPr>
        <w:tabs>
          <w:tab w:val="num" w:pos="1440"/>
        </w:tabs>
        <w:ind w:left="1440" w:hanging="1440"/>
      </w:pPr>
      <w:rPr>
        <w:rFonts w:cs="Times New Roman" w:hint="default"/>
      </w:rPr>
    </w:lvl>
    <w:lvl w:ilvl="6">
      <w:start w:val="1"/>
      <w:numFmt w:val="none"/>
      <w:lvlText w:val=""/>
      <w:lvlJc w:val="left"/>
      <w:pPr>
        <w:tabs>
          <w:tab w:val="num" w:pos="1440"/>
        </w:tabs>
        <w:ind w:left="1440" w:hanging="1440"/>
      </w:pPr>
      <w:rPr>
        <w:rFonts w:cs="Times New Roman" w:hint="default"/>
      </w:rPr>
    </w:lvl>
    <w:lvl w:ilvl="7">
      <w:start w:val="1"/>
      <w:numFmt w:val="none"/>
      <w:lvlText w:val=""/>
      <w:lvlJc w:val="left"/>
      <w:pPr>
        <w:tabs>
          <w:tab w:val="num" w:pos="1800"/>
        </w:tabs>
        <w:ind w:left="1800" w:hanging="1800"/>
      </w:pPr>
      <w:rPr>
        <w:rFonts w:cs="Times New Roman" w:hint="default"/>
      </w:rPr>
    </w:lvl>
    <w:lvl w:ilvl="8">
      <w:start w:val="1"/>
      <w:numFmt w:val="none"/>
      <w:lvlText w:val=""/>
      <w:lvlJc w:val="left"/>
      <w:pPr>
        <w:tabs>
          <w:tab w:val="num" w:pos="2160"/>
        </w:tabs>
        <w:ind w:left="2160" w:hanging="2160"/>
      </w:pPr>
      <w:rPr>
        <w:rFonts w:cs="Times New Roman" w:hint="default"/>
      </w:rPr>
    </w:lvl>
  </w:abstractNum>
  <w:abstractNum w:abstractNumId="72" w15:restartNumberingAfterBreak="0">
    <w:nsid w:val="4D7E2930"/>
    <w:multiLevelType w:val="hybridMultilevel"/>
    <w:tmpl w:val="B33819EA"/>
    <w:lvl w:ilvl="0" w:tplc="080A0013">
      <w:start w:val="1"/>
      <w:numFmt w:val="upperRoman"/>
      <w:lvlText w:val="%1."/>
      <w:lvlJc w:val="right"/>
      <w:pPr>
        <w:ind w:left="1425" w:hanging="360"/>
      </w:pPr>
    </w:lvl>
    <w:lvl w:ilvl="1" w:tplc="080A0019">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73" w15:restartNumberingAfterBreak="0">
    <w:nsid w:val="4E9E4AE3"/>
    <w:multiLevelType w:val="hybridMultilevel"/>
    <w:tmpl w:val="B2B8D176"/>
    <w:lvl w:ilvl="0" w:tplc="F916640A">
      <w:start w:val="1"/>
      <w:numFmt w:val="lowerLetter"/>
      <w:pStyle w:val="4vilet"/>
      <w:lvlText w:val="%1."/>
      <w:lvlJc w:val="right"/>
      <w:pPr>
        <w:ind w:left="2127" w:hanging="360"/>
      </w:pPr>
      <w:rPr>
        <w:rFonts w:hint="default"/>
        <w:b w:val="0"/>
        <w:i w:val="0"/>
      </w:rPr>
    </w:lvl>
    <w:lvl w:ilvl="1" w:tplc="080A001B">
      <w:start w:val="1"/>
      <w:numFmt w:val="lowerRoman"/>
      <w:lvlText w:val="%2."/>
      <w:lvlJc w:val="right"/>
      <w:pPr>
        <w:ind w:left="2845" w:hanging="360"/>
      </w:pPr>
    </w:lvl>
    <w:lvl w:ilvl="2" w:tplc="080A001B">
      <w:start w:val="1"/>
      <w:numFmt w:val="lowerRoman"/>
      <w:lvlText w:val="%3."/>
      <w:lvlJc w:val="right"/>
      <w:pPr>
        <w:ind w:left="3565" w:hanging="180"/>
      </w:pPr>
    </w:lvl>
    <w:lvl w:ilvl="3" w:tplc="080A000F">
      <w:start w:val="1"/>
      <w:numFmt w:val="decimal"/>
      <w:lvlText w:val="%4."/>
      <w:lvlJc w:val="left"/>
      <w:pPr>
        <w:ind w:left="4285" w:hanging="360"/>
      </w:pPr>
    </w:lvl>
    <w:lvl w:ilvl="4" w:tplc="080A0019">
      <w:start w:val="1"/>
      <w:numFmt w:val="lowerLetter"/>
      <w:lvlText w:val="%5."/>
      <w:lvlJc w:val="left"/>
      <w:pPr>
        <w:ind w:left="5005" w:hanging="360"/>
      </w:pPr>
    </w:lvl>
    <w:lvl w:ilvl="5" w:tplc="080A001B">
      <w:start w:val="1"/>
      <w:numFmt w:val="lowerRoman"/>
      <w:lvlText w:val="%6."/>
      <w:lvlJc w:val="right"/>
      <w:pPr>
        <w:ind w:left="5725" w:hanging="180"/>
      </w:pPr>
    </w:lvl>
    <w:lvl w:ilvl="6" w:tplc="080A000F">
      <w:start w:val="1"/>
      <w:numFmt w:val="decimal"/>
      <w:lvlText w:val="%7."/>
      <w:lvlJc w:val="left"/>
      <w:pPr>
        <w:ind w:left="6445" w:hanging="360"/>
      </w:pPr>
    </w:lvl>
    <w:lvl w:ilvl="7" w:tplc="080A0019">
      <w:start w:val="1"/>
      <w:numFmt w:val="lowerLetter"/>
      <w:lvlText w:val="%8."/>
      <w:lvlJc w:val="left"/>
      <w:pPr>
        <w:ind w:left="7165" w:hanging="360"/>
      </w:pPr>
    </w:lvl>
    <w:lvl w:ilvl="8" w:tplc="080A001B">
      <w:start w:val="1"/>
      <w:numFmt w:val="lowerRoman"/>
      <w:lvlText w:val="%9."/>
      <w:lvlJc w:val="right"/>
      <w:pPr>
        <w:ind w:left="7885" w:hanging="180"/>
      </w:pPr>
    </w:lvl>
  </w:abstractNum>
  <w:abstractNum w:abstractNumId="74" w15:restartNumberingAfterBreak="0">
    <w:nsid w:val="4F867D05"/>
    <w:multiLevelType w:val="multilevel"/>
    <w:tmpl w:val="0C2665AA"/>
    <w:lvl w:ilvl="0">
      <w:start w:val="1"/>
      <w:numFmt w:val="decimal"/>
      <w:pStyle w:val="Liste1"/>
      <w:lvlText w:val="%1."/>
      <w:lvlJc w:val="left"/>
      <w:pPr>
        <w:tabs>
          <w:tab w:val="num" w:pos="431"/>
        </w:tabs>
        <w:ind w:left="431" w:hanging="431"/>
      </w:pPr>
      <w:rPr>
        <w:rFonts w:ascii="Times New Roman" w:hAnsi="Times New Roman" w:cs="Times New Roman" w:hint="default"/>
        <w:b w:val="0"/>
        <w:i w:val="0"/>
        <w:caps w:val="0"/>
        <w:strike w:val="0"/>
        <w:dstrike w:val="0"/>
        <w:vanish w:val="0"/>
        <w:color w:val="000000"/>
        <w:sz w:val="24"/>
        <w:vertAlign w:val="baseline"/>
      </w:rPr>
    </w:lvl>
    <w:lvl w:ilvl="1">
      <w:start w:val="1"/>
      <w:numFmt w:val="decimal"/>
      <w:lvlText w:val="%1.%2"/>
      <w:lvlJc w:val="left"/>
      <w:pPr>
        <w:tabs>
          <w:tab w:val="num" w:pos="907"/>
        </w:tabs>
        <w:ind w:left="907" w:hanging="907"/>
      </w:pPr>
      <w:rPr>
        <w:rFonts w:cs="Times New Roman"/>
      </w:rPr>
    </w:lvl>
    <w:lvl w:ilvl="2">
      <w:start w:val="1"/>
      <w:numFmt w:val="decimal"/>
      <w:lvlText w:val="%1.%2.%3"/>
      <w:lvlJc w:val="left"/>
      <w:pPr>
        <w:tabs>
          <w:tab w:val="num" w:pos="1418"/>
        </w:tabs>
        <w:ind w:left="1418" w:hanging="1418"/>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5" w15:restartNumberingAfterBreak="0">
    <w:nsid w:val="4F8F68F4"/>
    <w:multiLevelType w:val="hybridMultilevel"/>
    <w:tmpl w:val="5980F652"/>
    <w:lvl w:ilvl="0" w:tplc="FD60D028">
      <w:numFmt w:val="bullet"/>
      <w:lvlText w:val="•"/>
      <w:lvlJc w:val="left"/>
      <w:pPr>
        <w:ind w:left="720" w:hanging="360"/>
      </w:pPr>
      <w:rPr>
        <w:rFonts w:ascii="Arial" w:eastAsiaTheme="minorHAnsi" w:hAnsi="Arial" w:cs="Arial" w:hint="default"/>
        <w:i/>
        <w:color w:val="00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15:restartNumberingAfterBreak="0">
    <w:nsid w:val="505B7375"/>
    <w:multiLevelType w:val="hybridMultilevel"/>
    <w:tmpl w:val="6346DE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0700D57"/>
    <w:multiLevelType w:val="singleLevel"/>
    <w:tmpl w:val="52283F0C"/>
    <w:lvl w:ilvl="0">
      <w:start w:val="1"/>
      <w:numFmt w:val="lowerLetter"/>
      <w:pStyle w:val="Liste2"/>
      <w:lvlText w:val="%1)"/>
      <w:lvlJc w:val="left"/>
      <w:pPr>
        <w:tabs>
          <w:tab w:val="num" w:pos="851"/>
        </w:tabs>
        <w:ind w:left="851" w:hanging="426"/>
      </w:pPr>
      <w:rPr>
        <w:rFonts w:ascii="Times New Roman" w:hAnsi="Times New Roman" w:cs="Times New Roman" w:hint="default"/>
        <w:b w:val="0"/>
        <w:i w:val="0"/>
        <w:caps w:val="0"/>
        <w:strike w:val="0"/>
        <w:dstrike w:val="0"/>
        <w:vanish w:val="0"/>
        <w:sz w:val="24"/>
        <w:u w:val="none"/>
        <w:vertAlign w:val="baseline"/>
      </w:rPr>
    </w:lvl>
  </w:abstractNum>
  <w:abstractNum w:abstractNumId="78" w15:restartNumberingAfterBreak="0">
    <w:nsid w:val="51BD1699"/>
    <w:multiLevelType w:val="hybridMultilevel"/>
    <w:tmpl w:val="8DA806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52375141"/>
    <w:multiLevelType w:val="hybridMultilevel"/>
    <w:tmpl w:val="2084ACB2"/>
    <w:lvl w:ilvl="0" w:tplc="09344966">
      <w:start w:val="1"/>
      <w:numFmt w:val="lowerLetter"/>
      <w:lvlText w:val="%1."/>
      <w:lvlJc w:val="left"/>
      <w:pPr>
        <w:ind w:left="644" w:hanging="360"/>
      </w:pPr>
      <w:rPr>
        <w:b/>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abstractNum w:abstractNumId="80" w15:restartNumberingAfterBreak="0">
    <w:nsid w:val="576D2F0E"/>
    <w:multiLevelType w:val="hybridMultilevel"/>
    <w:tmpl w:val="D250CC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1" w15:restartNumberingAfterBreak="0">
    <w:nsid w:val="57F47232"/>
    <w:multiLevelType w:val="singleLevel"/>
    <w:tmpl w:val="81C84F5A"/>
    <w:lvl w:ilvl="0">
      <w:numFmt w:val="bullet"/>
      <w:pStyle w:val="GUIONA"/>
      <w:lvlText w:val="-"/>
      <w:lvlJc w:val="left"/>
      <w:pPr>
        <w:tabs>
          <w:tab w:val="num" w:pos="2061"/>
        </w:tabs>
        <w:ind w:left="2041" w:hanging="340"/>
      </w:pPr>
      <w:rPr>
        <w:rFonts w:ascii="Times New Roman" w:hAnsi="Times New Roman" w:hint="default"/>
      </w:rPr>
    </w:lvl>
  </w:abstractNum>
  <w:abstractNum w:abstractNumId="82" w15:restartNumberingAfterBreak="0">
    <w:nsid w:val="59277EB6"/>
    <w:multiLevelType w:val="hybridMultilevel"/>
    <w:tmpl w:val="EBC8FD90"/>
    <w:lvl w:ilvl="0" w:tplc="0C0A0019">
      <w:start w:val="1"/>
      <w:numFmt w:val="decimal"/>
      <w:lvlText w:val="%1)"/>
      <w:lvlJc w:val="left"/>
      <w:pPr>
        <w:tabs>
          <w:tab w:val="num" w:pos="1211"/>
        </w:tabs>
        <w:ind w:left="1211" w:hanging="360"/>
      </w:pPr>
      <w:rPr>
        <w:rFonts w:cs="Times New Roman" w:hint="default"/>
        <w:b/>
        <w:bCs/>
        <w:i w:val="0"/>
        <w:iCs w:val="0"/>
        <w:sz w:val="16"/>
        <w:szCs w:val="16"/>
      </w:rPr>
    </w:lvl>
    <w:lvl w:ilvl="1" w:tplc="080A0019">
      <w:start w:val="1"/>
      <w:numFmt w:val="lowerLetter"/>
      <w:lvlText w:val="%2."/>
      <w:lvlJc w:val="left"/>
      <w:pPr>
        <w:tabs>
          <w:tab w:val="num" w:pos="1081"/>
        </w:tabs>
        <w:ind w:left="1081" w:hanging="360"/>
      </w:pPr>
      <w:rPr>
        <w:rFonts w:cs="Times New Roman"/>
      </w:rPr>
    </w:lvl>
    <w:lvl w:ilvl="2" w:tplc="080A001B">
      <w:start w:val="1"/>
      <w:numFmt w:val="lowerRoman"/>
      <w:lvlText w:val="%3."/>
      <w:lvlJc w:val="right"/>
      <w:pPr>
        <w:tabs>
          <w:tab w:val="num" w:pos="1801"/>
        </w:tabs>
        <w:ind w:left="1801" w:hanging="180"/>
      </w:pPr>
      <w:rPr>
        <w:rFonts w:cs="Times New Roman"/>
      </w:rPr>
    </w:lvl>
    <w:lvl w:ilvl="3" w:tplc="080A000F">
      <w:start w:val="1"/>
      <w:numFmt w:val="decimal"/>
      <w:lvlText w:val="%4."/>
      <w:lvlJc w:val="left"/>
      <w:pPr>
        <w:tabs>
          <w:tab w:val="num" w:pos="2521"/>
        </w:tabs>
        <w:ind w:left="2521" w:hanging="360"/>
      </w:pPr>
      <w:rPr>
        <w:rFonts w:cs="Times New Roman"/>
      </w:rPr>
    </w:lvl>
    <w:lvl w:ilvl="4" w:tplc="080A0019">
      <w:start w:val="1"/>
      <w:numFmt w:val="lowerLetter"/>
      <w:lvlText w:val="%5."/>
      <w:lvlJc w:val="left"/>
      <w:pPr>
        <w:tabs>
          <w:tab w:val="num" w:pos="3241"/>
        </w:tabs>
        <w:ind w:left="3241" w:hanging="360"/>
      </w:pPr>
      <w:rPr>
        <w:rFonts w:cs="Times New Roman"/>
      </w:rPr>
    </w:lvl>
    <w:lvl w:ilvl="5" w:tplc="080A001B">
      <w:start w:val="1"/>
      <w:numFmt w:val="lowerRoman"/>
      <w:lvlText w:val="%6."/>
      <w:lvlJc w:val="right"/>
      <w:pPr>
        <w:tabs>
          <w:tab w:val="num" w:pos="3961"/>
        </w:tabs>
        <w:ind w:left="3961" w:hanging="180"/>
      </w:pPr>
      <w:rPr>
        <w:rFonts w:cs="Times New Roman"/>
      </w:rPr>
    </w:lvl>
    <w:lvl w:ilvl="6" w:tplc="080A000F">
      <w:start w:val="1"/>
      <w:numFmt w:val="decimal"/>
      <w:lvlText w:val="%7."/>
      <w:lvlJc w:val="left"/>
      <w:pPr>
        <w:tabs>
          <w:tab w:val="num" w:pos="4681"/>
        </w:tabs>
        <w:ind w:left="4681" w:hanging="360"/>
      </w:pPr>
      <w:rPr>
        <w:rFonts w:cs="Times New Roman"/>
      </w:rPr>
    </w:lvl>
    <w:lvl w:ilvl="7" w:tplc="080A0019">
      <w:start w:val="1"/>
      <w:numFmt w:val="lowerLetter"/>
      <w:lvlText w:val="%8."/>
      <w:lvlJc w:val="left"/>
      <w:pPr>
        <w:tabs>
          <w:tab w:val="num" w:pos="5401"/>
        </w:tabs>
        <w:ind w:left="5401" w:hanging="360"/>
      </w:pPr>
      <w:rPr>
        <w:rFonts w:cs="Times New Roman"/>
      </w:rPr>
    </w:lvl>
    <w:lvl w:ilvl="8" w:tplc="080A001B">
      <w:start w:val="1"/>
      <w:numFmt w:val="lowerRoman"/>
      <w:lvlText w:val="%9."/>
      <w:lvlJc w:val="right"/>
      <w:pPr>
        <w:tabs>
          <w:tab w:val="num" w:pos="6121"/>
        </w:tabs>
        <w:ind w:left="6121" w:hanging="180"/>
      </w:pPr>
      <w:rPr>
        <w:rFonts w:cs="Times New Roman"/>
      </w:rPr>
    </w:lvl>
  </w:abstractNum>
  <w:abstractNum w:abstractNumId="83" w15:restartNumberingAfterBreak="0">
    <w:nsid w:val="59706F38"/>
    <w:multiLevelType w:val="singleLevel"/>
    <w:tmpl w:val="36060896"/>
    <w:lvl w:ilvl="0">
      <w:start w:val="1"/>
      <w:numFmt w:val="bullet"/>
      <w:pStyle w:val="B1"/>
      <w:lvlText w:val=""/>
      <w:lvlJc w:val="left"/>
      <w:pPr>
        <w:tabs>
          <w:tab w:val="num" w:pos="360"/>
        </w:tabs>
        <w:ind w:left="360" w:hanging="360"/>
      </w:pPr>
      <w:rPr>
        <w:rFonts w:ascii="Symbol" w:hAnsi="Symbol" w:hint="default"/>
      </w:rPr>
    </w:lvl>
  </w:abstractNum>
  <w:abstractNum w:abstractNumId="84" w15:restartNumberingAfterBreak="0">
    <w:nsid w:val="5C100BDA"/>
    <w:multiLevelType w:val="hybridMultilevel"/>
    <w:tmpl w:val="E4565DF2"/>
    <w:lvl w:ilvl="0" w:tplc="9CD41FBA">
      <w:start w:val="1"/>
      <w:numFmt w:val="lowerLetter"/>
      <w:lvlText w:val="%1."/>
      <w:lvlJc w:val="left"/>
      <w:pPr>
        <w:ind w:left="1892" w:hanging="360"/>
      </w:pPr>
      <w:rPr>
        <w:rFonts w:cs="Times New Roman"/>
        <w:b/>
        <w:i w:val="0"/>
        <w:sz w:val="18"/>
        <w:szCs w:val="18"/>
        <w:lang w:val="es-ES"/>
      </w:rPr>
    </w:lvl>
    <w:lvl w:ilvl="1" w:tplc="080A0019" w:tentative="1">
      <w:start w:val="1"/>
      <w:numFmt w:val="lowerLetter"/>
      <w:lvlText w:val="%2."/>
      <w:lvlJc w:val="left"/>
      <w:pPr>
        <w:ind w:left="2612" w:hanging="360"/>
      </w:pPr>
    </w:lvl>
    <w:lvl w:ilvl="2" w:tplc="080A001B" w:tentative="1">
      <w:start w:val="1"/>
      <w:numFmt w:val="lowerRoman"/>
      <w:lvlText w:val="%3."/>
      <w:lvlJc w:val="right"/>
      <w:pPr>
        <w:ind w:left="3332" w:hanging="180"/>
      </w:pPr>
    </w:lvl>
    <w:lvl w:ilvl="3" w:tplc="080A000F" w:tentative="1">
      <w:start w:val="1"/>
      <w:numFmt w:val="decimal"/>
      <w:lvlText w:val="%4."/>
      <w:lvlJc w:val="left"/>
      <w:pPr>
        <w:ind w:left="4052" w:hanging="360"/>
      </w:pPr>
    </w:lvl>
    <w:lvl w:ilvl="4" w:tplc="080A0019" w:tentative="1">
      <w:start w:val="1"/>
      <w:numFmt w:val="lowerLetter"/>
      <w:lvlText w:val="%5."/>
      <w:lvlJc w:val="left"/>
      <w:pPr>
        <w:ind w:left="4772" w:hanging="360"/>
      </w:pPr>
    </w:lvl>
    <w:lvl w:ilvl="5" w:tplc="080A001B" w:tentative="1">
      <w:start w:val="1"/>
      <w:numFmt w:val="lowerRoman"/>
      <w:lvlText w:val="%6."/>
      <w:lvlJc w:val="right"/>
      <w:pPr>
        <w:ind w:left="5492" w:hanging="180"/>
      </w:pPr>
    </w:lvl>
    <w:lvl w:ilvl="6" w:tplc="080A000F" w:tentative="1">
      <w:start w:val="1"/>
      <w:numFmt w:val="decimal"/>
      <w:lvlText w:val="%7."/>
      <w:lvlJc w:val="left"/>
      <w:pPr>
        <w:ind w:left="6212" w:hanging="360"/>
      </w:pPr>
    </w:lvl>
    <w:lvl w:ilvl="7" w:tplc="080A0019" w:tentative="1">
      <w:start w:val="1"/>
      <w:numFmt w:val="lowerLetter"/>
      <w:lvlText w:val="%8."/>
      <w:lvlJc w:val="left"/>
      <w:pPr>
        <w:ind w:left="6932" w:hanging="360"/>
      </w:pPr>
    </w:lvl>
    <w:lvl w:ilvl="8" w:tplc="080A001B" w:tentative="1">
      <w:start w:val="1"/>
      <w:numFmt w:val="lowerRoman"/>
      <w:lvlText w:val="%9."/>
      <w:lvlJc w:val="right"/>
      <w:pPr>
        <w:ind w:left="7652" w:hanging="180"/>
      </w:pPr>
    </w:lvl>
  </w:abstractNum>
  <w:abstractNum w:abstractNumId="85" w15:restartNumberingAfterBreak="0">
    <w:nsid w:val="5C197A0C"/>
    <w:multiLevelType w:val="hybridMultilevel"/>
    <w:tmpl w:val="E4CE3B18"/>
    <w:lvl w:ilvl="0" w:tplc="080A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5C381C27"/>
    <w:multiLevelType w:val="multilevel"/>
    <w:tmpl w:val="7C9875BE"/>
    <w:styleLink w:val="Estilo20"/>
    <w:lvl w:ilvl="0">
      <w:start w:val="1"/>
      <w:numFmt w:val="decimal"/>
      <w:lvlText w:val="%1)"/>
      <w:lvlJc w:val="left"/>
      <w:pPr>
        <w:ind w:left="360" w:hanging="360"/>
      </w:pPr>
      <w:rPr>
        <w:rFonts w:cs="Times New Roman" w:hint="default"/>
        <w:b/>
        <w:bCs/>
        <w:i w:val="0"/>
        <w:iCs w:val="0"/>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7" w15:restartNumberingAfterBreak="0">
    <w:nsid w:val="5DB12B12"/>
    <w:multiLevelType w:val="multilevel"/>
    <w:tmpl w:val="FB98BFDC"/>
    <w:lvl w:ilvl="0">
      <w:start w:val="4"/>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88" w15:restartNumberingAfterBreak="0">
    <w:nsid w:val="5E2B5E69"/>
    <w:multiLevelType w:val="multilevel"/>
    <w:tmpl w:val="5C9C4EF0"/>
    <w:lvl w:ilvl="0">
      <w:start w:val="1"/>
      <w:numFmt w:val="bullet"/>
      <w:pStyle w:val="Textepuce1"/>
      <w:lvlText w:val=""/>
      <w:lvlJc w:val="left"/>
      <w:pPr>
        <w:tabs>
          <w:tab w:val="num" w:pos="2941"/>
        </w:tabs>
        <w:ind w:left="2941" w:hanging="360"/>
      </w:pPr>
      <w:rPr>
        <w:rFonts w:ascii="Symbol" w:hAnsi="Symbol" w:hint="default"/>
        <w:b w:val="0"/>
        <w:i w:val="0"/>
        <w:color w:val="0000FF"/>
        <w:sz w:val="22"/>
      </w:rPr>
    </w:lvl>
    <w:lvl w:ilvl="1" w:tentative="1">
      <w:start w:val="1"/>
      <w:numFmt w:val="bullet"/>
      <w:lvlText w:val="o"/>
      <w:lvlJc w:val="left"/>
      <w:pPr>
        <w:tabs>
          <w:tab w:val="num" w:pos="2461"/>
        </w:tabs>
        <w:ind w:left="2461" w:hanging="360"/>
      </w:pPr>
      <w:rPr>
        <w:rFonts w:ascii="Courier New" w:hAnsi="Courier New" w:hint="default"/>
      </w:rPr>
    </w:lvl>
    <w:lvl w:ilvl="2" w:tentative="1">
      <w:start w:val="1"/>
      <w:numFmt w:val="bullet"/>
      <w:lvlText w:val=""/>
      <w:lvlJc w:val="left"/>
      <w:pPr>
        <w:tabs>
          <w:tab w:val="num" w:pos="3181"/>
        </w:tabs>
        <w:ind w:left="3181" w:hanging="360"/>
      </w:pPr>
      <w:rPr>
        <w:rFonts w:ascii="Wingdings" w:hAnsi="Wingdings" w:hint="default"/>
      </w:rPr>
    </w:lvl>
    <w:lvl w:ilvl="3" w:tentative="1">
      <w:start w:val="1"/>
      <w:numFmt w:val="bullet"/>
      <w:lvlText w:val=""/>
      <w:lvlJc w:val="left"/>
      <w:pPr>
        <w:tabs>
          <w:tab w:val="num" w:pos="3901"/>
        </w:tabs>
        <w:ind w:left="3901" w:hanging="360"/>
      </w:pPr>
      <w:rPr>
        <w:rFonts w:ascii="Symbol" w:hAnsi="Symbol" w:hint="default"/>
      </w:rPr>
    </w:lvl>
    <w:lvl w:ilvl="4" w:tentative="1">
      <w:start w:val="1"/>
      <w:numFmt w:val="bullet"/>
      <w:lvlText w:val="o"/>
      <w:lvlJc w:val="left"/>
      <w:pPr>
        <w:tabs>
          <w:tab w:val="num" w:pos="4621"/>
        </w:tabs>
        <w:ind w:left="4621" w:hanging="360"/>
      </w:pPr>
      <w:rPr>
        <w:rFonts w:ascii="Courier New" w:hAnsi="Courier New" w:hint="default"/>
      </w:rPr>
    </w:lvl>
    <w:lvl w:ilvl="5" w:tentative="1">
      <w:start w:val="1"/>
      <w:numFmt w:val="bullet"/>
      <w:lvlText w:val=""/>
      <w:lvlJc w:val="left"/>
      <w:pPr>
        <w:tabs>
          <w:tab w:val="num" w:pos="5341"/>
        </w:tabs>
        <w:ind w:left="5341" w:hanging="360"/>
      </w:pPr>
      <w:rPr>
        <w:rFonts w:ascii="Wingdings" w:hAnsi="Wingdings" w:hint="default"/>
      </w:rPr>
    </w:lvl>
    <w:lvl w:ilvl="6" w:tentative="1">
      <w:start w:val="1"/>
      <w:numFmt w:val="bullet"/>
      <w:lvlText w:val=""/>
      <w:lvlJc w:val="left"/>
      <w:pPr>
        <w:tabs>
          <w:tab w:val="num" w:pos="6061"/>
        </w:tabs>
        <w:ind w:left="6061" w:hanging="360"/>
      </w:pPr>
      <w:rPr>
        <w:rFonts w:ascii="Symbol" w:hAnsi="Symbol" w:hint="default"/>
      </w:rPr>
    </w:lvl>
    <w:lvl w:ilvl="7" w:tentative="1">
      <w:start w:val="1"/>
      <w:numFmt w:val="bullet"/>
      <w:lvlText w:val="o"/>
      <w:lvlJc w:val="left"/>
      <w:pPr>
        <w:tabs>
          <w:tab w:val="num" w:pos="6781"/>
        </w:tabs>
        <w:ind w:left="6781" w:hanging="360"/>
      </w:pPr>
      <w:rPr>
        <w:rFonts w:ascii="Courier New" w:hAnsi="Courier New" w:hint="default"/>
      </w:rPr>
    </w:lvl>
    <w:lvl w:ilvl="8" w:tentative="1">
      <w:start w:val="1"/>
      <w:numFmt w:val="bullet"/>
      <w:lvlText w:val=""/>
      <w:lvlJc w:val="left"/>
      <w:pPr>
        <w:tabs>
          <w:tab w:val="num" w:pos="7501"/>
        </w:tabs>
        <w:ind w:left="7501" w:hanging="360"/>
      </w:pPr>
      <w:rPr>
        <w:rFonts w:ascii="Wingdings" w:hAnsi="Wingdings" w:hint="default"/>
      </w:rPr>
    </w:lvl>
  </w:abstractNum>
  <w:abstractNum w:abstractNumId="89" w15:restartNumberingAfterBreak="0">
    <w:nsid w:val="60A26B59"/>
    <w:multiLevelType w:val="singleLevel"/>
    <w:tmpl w:val="1C3A33C4"/>
    <w:lvl w:ilvl="0">
      <w:start w:val="1"/>
      <w:numFmt w:val="bullet"/>
      <w:pStyle w:val="N4"/>
      <w:lvlText w:val=""/>
      <w:lvlJc w:val="left"/>
      <w:pPr>
        <w:tabs>
          <w:tab w:val="num" w:pos="360"/>
        </w:tabs>
        <w:ind w:left="360" w:hanging="360"/>
      </w:pPr>
      <w:rPr>
        <w:rFonts w:ascii="Wingdings" w:hAnsi="Wingdings" w:hint="default"/>
      </w:rPr>
    </w:lvl>
  </w:abstractNum>
  <w:abstractNum w:abstractNumId="90" w15:restartNumberingAfterBreak="0">
    <w:nsid w:val="61A8445D"/>
    <w:multiLevelType w:val="singleLevel"/>
    <w:tmpl w:val="CA8C00F0"/>
    <w:lvl w:ilvl="0">
      <w:start w:val="1"/>
      <w:numFmt w:val="bullet"/>
      <w:pStyle w:val="TexteBullet1"/>
      <w:lvlText w:val=""/>
      <w:lvlJc w:val="left"/>
      <w:pPr>
        <w:tabs>
          <w:tab w:val="num" w:pos="360"/>
        </w:tabs>
        <w:ind w:left="360" w:hanging="360"/>
      </w:pPr>
      <w:rPr>
        <w:rFonts w:ascii="Symbol" w:hAnsi="Symbol" w:hint="default"/>
        <w:color w:val="0000FF"/>
        <w:sz w:val="24"/>
      </w:rPr>
    </w:lvl>
  </w:abstractNum>
  <w:abstractNum w:abstractNumId="91" w15:restartNumberingAfterBreak="0">
    <w:nsid w:val="61CF08C3"/>
    <w:multiLevelType w:val="singleLevel"/>
    <w:tmpl w:val="4AE21A3A"/>
    <w:name w:val="Figures"/>
    <w:lvl w:ilvl="0">
      <w:start w:val="1"/>
      <w:numFmt w:val="bullet"/>
      <w:pStyle w:val="N2Liste1"/>
      <w:lvlText w:val=""/>
      <w:lvlJc w:val="left"/>
      <w:pPr>
        <w:tabs>
          <w:tab w:val="num" w:pos="1069"/>
        </w:tabs>
        <w:ind w:left="1069" w:hanging="360"/>
      </w:pPr>
      <w:rPr>
        <w:rFonts w:ascii="Symbol" w:hAnsi="Symbol" w:hint="default"/>
        <w:color w:val="0000FF"/>
        <w:sz w:val="22"/>
      </w:rPr>
    </w:lvl>
  </w:abstractNum>
  <w:abstractNum w:abstractNumId="92" w15:restartNumberingAfterBreak="0">
    <w:nsid w:val="62CD2FCC"/>
    <w:multiLevelType w:val="hybridMultilevel"/>
    <w:tmpl w:val="E4565DF2"/>
    <w:lvl w:ilvl="0" w:tplc="9CD41FBA">
      <w:start w:val="1"/>
      <w:numFmt w:val="lowerLetter"/>
      <w:lvlText w:val="%1."/>
      <w:lvlJc w:val="left"/>
      <w:pPr>
        <w:ind w:left="1892" w:hanging="360"/>
      </w:pPr>
      <w:rPr>
        <w:rFonts w:cs="Times New Roman"/>
        <w:b/>
        <w:i w:val="0"/>
        <w:sz w:val="18"/>
        <w:szCs w:val="18"/>
        <w:lang w:val="es-ES"/>
      </w:rPr>
    </w:lvl>
    <w:lvl w:ilvl="1" w:tplc="080A0019" w:tentative="1">
      <w:start w:val="1"/>
      <w:numFmt w:val="lowerLetter"/>
      <w:lvlText w:val="%2."/>
      <w:lvlJc w:val="left"/>
      <w:pPr>
        <w:ind w:left="2612" w:hanging="360"/>
      </w:pPr>
    </w:lvl>
    <w:lvl w:ilvl="2" w:tplc="080A001B" w:tentative="1">
      <w:start w:val="1"/>
      <w:numFmt w:val="lowerRoman"/>
      <w:lvlText w:val="%3."/>
      <w:lvlJc w:val="right"/>
      <w:pPr>
        <w:ind w:left="3332" w:hanging="180"/>
      </w:pPr>
    </w:lvl>
    <w:lvl w:ilvl="3" w:tplc="080A000F" w:tentative="1">
      <w:start w:val="1"/>
      <w:numFmt w:val="decimal"/>
      <w:lvlText w:val="%4."/>
      <w:lvlJc w:val="left"/>
      <w:pPr>
        <w:ind w:left="4052" w:hanging="360"/>
      </w:pPr>
    </w:lvl>
    <w:lvl w:ilvl="4" w:tplc="080A0019" w:tentative="1">
      <w:start w:val="1"/>
      <w:numFmt w:val="lowerLetter"/>
      <w:lvlText w:val="%5."/>
      <w:lvlJc w:val="left"/>
      <w:pPr>
        <w:ind w:left="4772" w:hanging="360"/>
      </w:pPr>
    </w:lvl>
    <w:lvl w:ilvl="5" w:tplc="080A001B" w:tentative="1">
      <w:start w:val="1"/>
      <w:numFmt w:val="lowerRoman"/>
      <w:lvlText w:val="%6."/>
      <w:lvlJc w:val="right"/>
      <w:pPr>
        <w:ind w:left="5492" w:hanging="180"/>
      </w:pPr>
    </w:lvl>
    <w:lvl w:ilvl="6" w:tplc="080A000F" w:tentative="1">
      <w:start w:val="1"/>
      <w:numFmt w:val="decimal"/>
      <w:lvlText w:val="%7."/>
      <w:lvlJc w:val="left"/>
      <w:pPr>
        <w:ind w:left="6212" w:hanging="360"/>
      </w:pPr>
    </w:lvl>
    <w:lvl w:ilvl="7" w:tplc="080A0019" w:tentative="1">
      <w:start w:val="1"/>
      <w:numFmt w:val="lowerLetter"/>
      <w:lvlText w:val="%8."/>
      <w:lvlJc w:val="left"/>
      <w:pPr>
        <w:ind w:left="6932" w:hanging="360"/>
      </w:pPr>
    </w:lvl>
    <w:lvl w:ilvl="8" w:tplc="080A001B" w:tentative="1">
      <w:start w:val="1"/>
      <w:numFmt w:val="lowerRoman"/>
      <w:lvlText w:val="%9."/>
      <w:lvlJc w:val="right"/>
      <w:pPr>
        <w:ind w:left="7652" w:hanging="180"/>
      </w:pPr>
    </w:lvl>
  </w:abstractNum>
  <w:abstractNum w:abstractNumId="93" w15:restartNumberingAfterBreak="0">
    <w:nsid w:val="657A3CB8"/>
    <w:multiLevelType w:val="hybridMultilevel"/>
    <w:tmpl w:val="ECCE55A4"/>
    <w:lvl w:ilvl="0" w:tplc="D9E00320">
      <w:start w:val="1"/>
      <w:numFmt w:val="decimal"/>
      <w:pStyle w:val="guion"/>
      <w:lvlText w:val="%1."/>
      <w:lvlJc w:val="left"/>
      <w:pPr>
        <w:tabs>
          <w:tab w:val="num" w:pos="360"/>
        </w:tabs>
        <w:ind w:left="360" w:hanging="360"/>
      </w:pPr>
      <w:rPr>
        <w:rFonts w:cs="Times New Roman"/>
      </w:rPr>
    </w:lvl>
    <w:lvl w:ilvl="1" w:tplc="23E69556" w:tentative="1">
      <w:start w:val="1"/>
      <w:numFmt w:val="lowerLetter"/>
      <w:lvlText w:val="%2."/>
      <w:lvlJc w:val="left"/>
      <w:pPr>
        <w:tabs>
          <w:tab w:val="num" w:pos="1080"/>
        </w:tabs>
        <w:ind w:left="1080" w:hanging="360"/>
      </w:pPr>
      <w:rPr>
        <w:rFonts w:cs="Times New Roman"/>
      </w:rPr>
    </w:lvl>
    <w:lvl w:ilvl="2" w:tplc="A17A5E12" w:tentative="1">
      <w:start w:val="1"/>
      <w:numFmt w:val="lowerRoman"/>
      <w:lvlText w:val="%3."/>
      <w:lvlJc w:val="right"/>
      <w:pPr>
        <w:tabs>
          <w:tab w:val="num" w:pos="1800"/>
        </w:tabs>
        <w:ind w:left="1800" w:hanging="180"/>
      </w:pPr>
      <w:rPr>
        <w:rFonts w:cs="Times New Roman"/>
      </w:rPr>
    </w:lvl>
    <w:lvl w:ilvl="3" w:tplc="3C12CD6A" w:tentative="1">
      <w:start w:val="1"/>
      <w:numFmt w:val="decimal"/>
      <w:lvlText w:val="%4."/>
      <w:lvlJc w:val="left"/>
      <w:pPr>
        <w:tabs>
          <w:tab w:val="num" w:pos="2520"/>
        </w:tabs>
        <w:ind w:left="2520" w:hanging="360"/>
      </w:pPr>
      <w:rPr>
        <w:rFonts w:cs="Times New Roman"/>
      </w:rPr>
    </w:lvl>
    <w:lvl w:ilvl="4" w:tplc="FC725A30" w:tentative="1">
      <w:start w:val="1"/>
      <w:numFmt w:val="lowerLetter"/>
      <w:lvlText w:val="%5."/>
      <w:lvlJc w:val="left"/>
      <w:pPr>
        <w:tabs>
          <w:tab w:val="num" w:pos="3240"/>
        </w:tabs>
        <w:ind w:left="3240" w:hanging="360"/>
      </w:pPr>
      <w:rPr>
        <w:rFonts w:cs="Times New Roman"/>
      </w:rPr>
    </w:lvl>
    <w:lvl w:ilvl="5" w:tplc="3B184FE0" w:tentative="1">
      <w:start w:val="1"/>
      <w:numFmt w:val="lowerRoman"/>
      <w:lvlText w:val="%6."/>
      <w:lvlJc w:val="right"/>
      <w:pPr>
        <w:tabs>
          <w:tab w:val="num" w:pos="3960"/>
        </w:tabs>
        <w:ind w:left="3960" w:hanging="180"/>
      </w:pPr>
      <w:rPr>
        <w:rFonts w:cs="Times New Roman"/>
      </w:rPr>
    </w:lvl>
    <w:lvl w:ilvl="6" w:tplc="A530A564" w:tentative="1">
      <w:start w:val="1"/>
      <w:numFmt w:val="decimal"/>
      <w:lvlText w:val="%7."/>
      <w:lvlJc w:val="left"/>
      <w:pPr>
        <w:tabs>
          <w:tab w:val="num" w:pos="4680"/>
        </w:tabs>
        <w:ind w:left="4680" w:hanging="360"/>
      </w:pPr>
      <w:rPr>
        <w:rFonts w:cs="Times New Roman"/>
      </w:rPr>
    </w:lvl>
    <w:lvl w:ilvl="7" w:tplc="792ABEB8" w:tentative="1">
      <w:start w:val="1"/>
      <w:numFmt w:val="lowerLetter"/>
      <w:lvlText w:val="%8."/>
      <w:lvlJc w:val="left"/>
      <w:pPr>
        <w:tabs>
          <w:tab w:val="num" w:pos="5400"/>
        </w:tabs>
        <w:ind w:left="5400" w:hanging="360"/>
      </w:pPr>
      <w:rPr>
        <w:rFonts w:cs="Times New Roman"/>
      </w:rPr>
    </w:lvl>
    <w:lvl w:ilvl="8" w:tplc="14F2E3F2" w:tentative="1">
      <w:start w:val="1"/>
      <w:numFmt w:val="lowerRoman"/>
      <w:lvlText w:val="%9."/>
      <w:lvlJc w:val="right"/>
      <w:pPr>
        <w:tabs>
          <w:tab w:val="num" w:pos="6120"/>
        </w:tabs>
        <w:ind w:left="6120" w:hanging="180"/>
      </w:pPr>
      <w:rPr>
        <w:rFonts w:cs="Times New Roman"/>
      </w:rPr>
    </w:lvl>
  </w:abstractNum>
  <w:abstractNum w:abstractNumId="94" w15:restartNumberingAfterBreak="0">
    <w:nsid w:val="66150521"/>
    <w:multiLevelType w:val="hybridMultilevel"/>
    <w:tmpl w:val="089EEE5A"/>
    <w:lvl w:ilvl="0" w:tplc="080A0001">
      <w:start w:val="1"/>
      <w:numFmt w:val="bullet"/>
      <w:lvlText w:val=""/>
      <w:lvlJc w:val="left"/>
      <w:pPr>
        <w:tabs>
          <w:tab w:val="num" w:pos="540"/>
        </w:tabs>
        <w:ind w:left="540" w:hanging="180"/>
      </w:pPr>
      <w:rPr>
        <w:rFonts w:ascii="Symbol" w:hAnsi="Symbol" w:hint="default"/>
        <w:b/>
        <w:bCs/>
        <w:i w:val="0"/>
        <w:iCs w:val="0"/>
        <w:sz w:val="16"/>
        <w:szCs w:val="16"/>
      </w:rPr>
    </w:lvl>
    <w:lvl w:ilvl="1" w:tplc="4C20BE96">
      <w:start w:val="1"/>
      <w:numFmt w:val="lowerLetter"/>
      <w:lvlText w:val="%2."/>
      <w:lvlJc w:val="left"/>
      <w:pPr>
        <w:tabs>
          <w:tab w:val="num" w:pos="1440"/>
        </w:tabs>
        <w:ind w:left="1440" w:hanging="360"/>
      </w:pPr>
      <w:rPr>
        <w:b/>
      </w:rPr>
    </w:lvl>
    <w:lvl w:ilvl="2" w:tplc="080A0005">
      <w:start w:val="1"/>
      <w:numFmt w:val="lowerRoman"/>
      <w:lvlText w:val="%3."/>
      <w:lvlJc w:val="right"/>
      <w:pPr>
        <w:tabs>
          <w:tab w:val="num" w:pos="2160"/>
        </w:tabs>
        <w:ind w:left="2160" w:hanging="180"/>
      </w:pPr>
      <w:rPr>
        <w:b/>
        <w:i/>
        <w:lang w:val="es-MX"/>
      </w:rPr>
    </w:lvl>
    <w:lvl w:ilvl="3" w:tplc="080A0001">
      <w:start w:val="1"/>
      <w:numFmt w:val="decimal"/>
      <w:lvlText w:val="%4)"/>
      <w:lvlJc w:val="left"/>
      <w:pPr>
        <w:tabs>
          <w:tab w:val="num" w:pos="2880"/>
        </w:tabs>
        <w:ind w:left="2880" w:hanging="360"/>
      </w:pPr>
      <w:rPr>
        <w:rFonts w:cs="Times New Roman" w:hint="default"/>
        <w:b/>
        <w:bCs/>
        <w:i w:val="0"/>
        <w:iCs w:val="0"/>
        <w:sz w:val="16"/>
        <w:szCs w:val="16"/>
      </w:rPr>
    </w:lvl>
    <w:lvl w:ilvl="4" w:tplc="080A0003">
      <w:start w:val="1"/>
      <w:numFmt w:val="lowerLetter"/>
      <w:lvlText w:val="%5."/>
      <w:lvlJc w:val="left"/>
      <w:pPr>
        <w:tabs>
          <w:tab w:val="num" w:pos="3600"/>
        </w:tabs>
        <w:ind w:left="3600" w:hanging="360"/>
      </w:pPr>
    </w:lvl>
    <w:lvl w:ilvl="5" w:tplc="080A0005">
      <w:start w:val="1"/>
      <w:numFmt w:val="lowerRoman"/>
      <w:lvlText w:val="%6."/>
      <w:lvlJc w:val="right"/>
      <w:pPr>
        <w:tabs>
          <w:tab w:val="num" w:pos="4320"/>
        </w:tabs>
        <w:ind w:left="4320" w:hanging="180"/>
      </w:pPr>
    </w:lvl>
    <w:lvl w:ilvl="6" w:tplc="A70E3BF8">
      <w:start w:val="7"/>
      <w:numFmt w:val="upperLetter"/>
      <w:lvlText w:val="%7."/>
      <w:lvlJc w:val="left"/>
      <w:pPr>
        <w:ind w:left="5040" w:hanging="360"/>
      </w:pPr>
      <w:rPr>
        <w:rFonts w:hint="default"/>
      </w:rPr>
    </w:lvl>
    <w:lvl w:ilvl="7" w:tplc="080A0003" w:tentative="1">
      <w:start w:val="1"/>
      <w:numFmt w:val="lowerLetter"/>
      <w:lvlText w:val="%8."/>
      <w:lvlJc w:val="left"/>
      <w:pPr>
        <w:tabs>
          <w:tab w:val="num" w:pos="5760"/>
        </w:tabs>
        <w:ind w:left="5760" w:hanging="360"/>
      </w:pPr>
    </w:lvl>
    <w:lvl w:ilvl="8" w:tplc="080A0005" w:tentative="1">
      <w:start w:val="1"/>
      <w:numFmt w:val="lowerRoman"/>
      <w:lvlText w:val="%9."/>
      <w:lvlJc w:val="right"/>
      <w:pPr>
        <w:tabs>
          <w:tab w:val="num" w:pos="6480"/>
        </w:tabs>
        <w:ind w:left="6480" w:hanging="180"/>
      </w:pPr>
    </w:lvl>
  </w:abstractNum>
  <w:abstractNum w:abstractNumId="95" w15:restartNumberingAfterBreak="0">
    <w:nsid w:val="6687035A"/>
    <w:multiLevelType w:val="hybridMultilevel"/>
    <w:tmpl w:val="03B8FD4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6" w15:restartNumberingAfterBreak="0">
    <w:nsid w:val="686C3BAD"/>
    <w:multiLevelType w:val="singleLevel"/>
    <w:tmpl w:val="3B16396E"/>
    <w:lvl w:ilvl="0">
      <w:start w:val="1"/>
      <w:numFmt w:val="bullet"/>
      <w:pStyle w:val="TiretTableau"/>
      <w:lvlText w:val=""/>
      <w:lvlJc w:val="left"/>
      <w:pPr>
        <w:tabs>
          <w:tab w:val="num" w:pos="360"/>
        </w:tabs>
        <w:ind w:left="284" w:hanging="284"/>
      </w:pPr>
      <w:rPr>
        <w:rFonts w:ascii="Symbol" w:hAnsi="Symbol" w:hint="default"/>
      </w:rPr>
    </w:lvl>
  </w:abstractNum>
  <w:abstractNum w:abstractNumId="97" w15:restartNumberingAfterBreak="0">
    <w:nsid w:val="6952310D"/>
    <w:multiLevelType w:val="hybridMultilevel"/>
    <w:tmpl w:val="3304A626"/>
    <w:lvl w:ilvl="0" w:tplc="8B4A05AA">
      <w:start w:val="1"/>
      <w:numFmt w:val="upperLetter"/>
      <w:lvlText w:val="%1."/>
      <w:lvlJc w:val="left"/>
      <w:pPr>
        <w:tabs>
          <w:tab w:val="num" w:pos="540"/>
        </w:tabs>
        <w:ind w:left="540" w:hanging="180"/>
      </w:pPr>
      <w:rPr>
        <w:rFonts w:hint="default"/>
        <w:b/>
        <w:bCs/>
        <w:i w:val="0"/>
        <w:iCs w:val="0"/>
        <w:sz w:val="20"/>
        <w:szCs w:val="16"/>
      </w:rPr>
    </w:lvl>
    <w:lvl w:ilvl="1" w:tplc="4C20BE96">
      <w:start w:val="1"/>
      <w:numFmt w:val="lowerLetter"/>
      <w:lvlText w:val="%2."/>
      <w:lvlJc w:val="left"/>
      <w:pPr>
        <w:tabs>
          <w:tab w:val="num" w:pos="1440"/>
        </w:tabs>
        <w:ind w:left="1440" w:hanging="360"/>
      </w:pPr>
      <w:rPr>
        <w:b/>
      </w:rPr>
    </w:lvl>
    <w:lvl w:ilvl="2" w:tplc="080A0005">
      <w:start w:val="1"/>
      <w:numFmt w:val="lowerRoman"/>
      <w:lvlText w:val="%3."/>
      <w:lvlJc w:val="right"/>
      <w:pPr>
        <w:tabs>
          <w:tab w:val="num" w:pos="2160"/>
        </w:tabs>
        <w:ind w:left="2160" w:hanging="180"/>
      </w:pPr>
      <w:rPr>
        <w:b/>
        <w:i/>
        <w:lang w:val="es-MX"/>
      </w:rPr>
    </w:lvl>
    <w:lvl w:ilvl="3" w:tplc="080A0001">
      <w:start w:val="1"/>
      <w:numFmt w:val="decimal"/>
      <w:lvlText w:val="%4)"/>
      <w:lvlJc w:val="left"/>
      <w:pPr>
        <w:tabs>
          <w:tab w:val="num" w:pos="2880"/>
        </w:tabs>
        <w:ind w:left="2880" w:hanging="360"/>
      </w:pPr>
      <w:rPr>
        <w:rFonts w:cs="Times New Roman" w:hint="default"/>
        <w:b/>
        <w:bCs/>
        <w:i w:val="0"/>
        <w:iCs w:val="0"/>
        <w:sz w:val="16"/>
        <w:szCs w:val="16"/>
      </w:rPr>
    </w:lvl>
    <w:lvl w:ilvl="4" w:tplc="080A0003">
      <w:start w:val="1"/>
      <w:numFmt w:val="lowerLetter"/>
      <w:lvlText w:val="%5."/>
      <w:lvlJc w:val="left"/>
      <w:pPr>
        <w:tabs>
          <w:tab w:val="num" w:pos="3600"/>
        </w:tabs>
        <w:ind w:left="3600" w:hanging="360"/>
      </w:pPr>
    </w:lvl>
    <w:lvl w:ilvl="5" w:tplc="080A0005">
      <w:start w:val="1"/>
      <w:numFmt w:val="lowerRoman"/>
      <w:lvlText w:val="%6."/>
      <w:lvlJc w:val="right"/>
      <w:pPr>
        <w:tabs>
          <w:tab w:val="num" w:pos="4320"/>
        </w:tabs>
        <w:ind w:left="4320" w:hanging="180"/>
      </w:pPr>
    </w:lvl>
    <w:lvl w:ilvl="6" w:tplc="080A0001" w:tentative="1">
      <w:start w:val="1"/>
      <w:numFmt w:val="decimal"/>
      <w:lvlText w:val="%7."/>
      <w:lvlJc w:val="left"/>
      <w:pPr>
        <w:tabs>
          <w:tab w:val="num" w:pos="5040"/>
        </w:tabs>
        <w:ind w:left="5040" w:hanging="360"/>
      </w:pPr>
    </w:lvl>
    <w:lvl w:ilvl="7" w:tplc="080A0003" w:tentative="1">
      <w:start w:val="1"/>
      <w:numFmt w:val="lowerLetter"/>
      <w:lvlText w:val="%8."/>
      <w:lvlJc w:val="left"/>
      <w:pPr>
        <w:tabs>
          <w:tab w:val="num" w:pos="5760"/>
        </w:tabs>
        <w:ind w:left="5760" w:hanging="360"/>
      </w:pPr>
    </w:lvl>
    <w:lvl w:ilvl="8" w:tplc="080A0005" w:tentative="1">
      <w:start w:val="1"/>
      <w:numFmt w:val="lowerRoman"/>
      <w:lvlText w:val="%9."/>
      <w:lvlJc w:val="right"/>
      <w:pPr>
        <w:tabs>
          <w:tab w:val="num" w:pos="6480"/>
        </w:tabs>
        <w:ind w:left="6480" w:hanging="180"/>
      </w:pPr>
    </w:lvl>
  </w:abstractNum>
  <w:abstractNum w:abstractNumId="98" w15:restartNumberingAfterBreak="0">
    <w:nsid w:val="6A807AA0"/>
    <w:multiLevelType w:val="hybridMultilevel"/>
    <w:tmpl w:val="02085FFE"/>
    <w:lvl w:ilvl="0" w:tplc="F57AF296">
      <w:start w:val="1"/>
      <w:numFmt w:val="decimal"/>
      <w:lvlText w:val="%1."/>
      <w:lvlJc w:val="left"/>
      <w:pPr>
        <w:ind w:left="720" w:hanging="360"/>
      </w:pPr>
      <w:rPr>
        <w:rFonts w:hint="default"/>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9" w15:restartNumberingAfterBreak="0">
    <w:nsid w:val="6ABD231D"/>
    <w:multiLevelType w:val="multilevel"/>
    <w:tmpl w:val="1446FE7E"/>
    <w:lvl w:ilvl="0">
      <w:start w:val="1"/>
      <w:numFmt w:val="decimal"/>
      <w:lvlText w:val="%1)"/>
      <w:lvlJc w:val="left"/>
      <w:pPr>
        <w:tabs>
          <w:tab w:val="num" w:pos="2119"/>
        </w:tabs>
        <w:ind w:left="2119" w:hanging="705"/>
      </w:pPr>
      <w:rPr>
        <w:rFonts w:hint="default"/>
        <w:b/>
        <w:sz w:val="16"/>
        <w:szCs w:val="16"/>
      </w:rPr>
    </w:lvl>
    <w:lvl w:ilvl="1">
      <w:start w:val="1"/>
      <w:numFmt w:val="decimal"/>
      <w:lvlText w:val="%1.%2."/>
      <w:lvlJc w:val="left"/>
      <w:pPr>
        <w:tabs>
          <w:tab w:val="num" w:pos="2134"/>
        </w:tabs>
        <w:ind w:left="2134" w:hanging="720"/>
      </w:pPr>
      <w:rPr>
        <w:rFonts w:hint="default"/>
        <w:color w:val="1F497D"/>
        <w:lang w:val="es-ES"/>
      </w:rPr>
    </w:lvl>
    <w:lvl w:ilvl="2">
      <w:start w:val="1"/>
      <w:numFmt w:val="decimal"/>
      <w:lvlText w:val="%1.%2.%3."/>
      <w:lvlJc w:val="left"/>
      <w:pPr>
        <w:tabs>
          <w:tab w:val="num" w:pos="2134"/>
        </w:tabs>
        <w:ind w:left="2134" w:hanging="720"/>
      </w:pPr>
      <w:rPr>
        <w:rFonts w:hint="default"/>
      </w:rPr>
    </w:lvl>
    <w:lvl w:ilvl="3">
      <w:start w:val="1"/>
      <w:numFmt w:val="decimal"/>
      <w:lvlText w:val="%1.%2.%3.%4."/>
      <w:lvlJc w:val="left"/>
      <w:pPr>
        <w:tabs>
          <w:tab w:val="num" w:pos="2494"/>
        </w:tabs>
        <w:ind w:left="2494" w:hanging="1080"/>
      </w:pPr>
      <w:rPr>
        <w:rFonts w:hint="default"/>
      </w:rPr>
    </w:lvl>
    <w:lvl w:ilvl="4">
      <w:start w:val="1"/>
      <w:numFmt w:val="decimal"/>
      <w:lvlText w:val="%1.%2.%3.%4.%5."/>
      <w:lvlJc w:val="left"/>
      <w:pPr>
        <w:tabs>
          <w:tab w:val="num" w:pos="2494"/>
        </w:tabs>
        <w:ind w:left="2494" w:hanging="1080"/>
      </w:pPr>
      <w:rPr>
        <w:rFonts w:hint="default"/>
      </w:rPr>
    </w:lvl>
    <w:lvl w:ilvl="5">
      <w:start w:val="1"/>
      <w:numFmt w:val="decimal"/>
      <w:lvlText w:val="%1.%2.%3.%4.%5.%6."/>
      <w:lvlJc w:val="left"/>
      <w:pPr>
        <w:tabs>
          <w:tab w:val="num" w:pos="2854"/>
        </w:tabs>
        <w:ind w:left="2854" w:hanging="1440"/>
      </w:pPr>
      <w:rPr>
        <w:rFonts w:hint="default"/>
      </w:rPr>
    </w:lvl>
    <w:lvl w:ilvl="6">
      <w:start w:val="1"/>
      <w:numFmt w:val="decimal"/>
      <w:lvlText w:val="%1.%2.%3.%4.%5.%6.%7."/>
      <w:lvlJc w:val="left"/>
      <w:pPr>
        <w:tabs>
          <w:tab w:val="num" w:pos="2854"/>
        </w:tabs>
        <w:ind w:left="2854" w:hanging="1440"/>
      </w:pPr>
      <w:rPr>
        <w:rFonts w:hint="default"/>
      </w:rPr>
    </w:lvl>
    <w:lvl w:ilvl="7">
      <w:start w:val="1"/>
      <w:numFmt w:val="decimal"/>
      <w:lvlText w:val="%1.%2.%3.%4.%5.%6.%7.%8."/>
      <w:lvlJc w:val="left"/>
      <w:pPr>
        <w:tabs>
          <w:tab w:val="num" w:pos="3214"/>
        </w:tabs>
        <w:ind w:left="3214" w:hanging="1800"/>
      </w:pPr>
      <w:rPr>
        <w:rFonts w:hint="default"/>
      </w:rPr>
    </w:lvl>
    <w:lvl w:ilvl="8">
      <w:start w:val="1"/>
      <w:numFmt w:val="decimal"/>
      <w:lvlText w:val="%1.%2.%3.%4.%5.%6.%7.%8.%9."/>
      <w:lvlJc w:val="left"/>
      <w:pPr>
        <w:tabs>
          <w:tab w:val="num" w:pos="3574"/>
        </w:tabs>
        <w:ind w:left="3574" w:hanging="2160"/>
      </w:pPr>
      <w:rPr>
        <w:rFonts w:hint="default"/>
      </w:rPr>
    </w:lvl>
  </w:abstractNum>
  <w:abstractNum w:abstractNumId="100" w15:restartNumberingAfterBreak="0">
    <w:nsid w:val="6BB248F2"/>
    <w:multiLevelType w:val="hybridMultilevel"/>
    <w:tmpl w:val="86C841E0"/>
    <w:lvl w:ilvl="0" w:tplc="FFFFFFFF">
      <w:start w:val="1"/>
      <w:numFmt w:val="decimal"/>
      <w:pStyle w:val="TitAT10h"/>
      <w:lvlText w:val="%1."/>
      <w:lvlJc w:val="left"/>
      <w:pPr>
        <w:ind w:left="426" w:hanging="360"/>
      </w:pPr>
      <w:rPr>
        <w:rFonts w:hint="default"/>
      </w:rPr>
    </w:lvl>
    <w:lvl w:ilvl="1" w:tplc="080A0003">
      <w:start w:val="1"/>
      <w:numFmt w:val="lowerLetter"/>
      <w:lvlText w:val="%2."/>
      <w:lvlJc w:val="left"/>
      <w:pPr>
        <w:ind w:left="1440" w:hanging="360"/>
      </w:pPr>
    </w:lvl>
    <w:lvl w:ilvl="2" w:tplc="080A0005" w:tentative="1">
      <w:start w:val="1"/>
      <w:numFmt w:val="lowerRoman"/>
      <w:lvlText w:val="%3."/>
      <w:lvlJc w:val="right"/>
      <w:pPr>
        <w:ind w:left="2160" w:hanging="180"/>
      </w:pPr>
    </w:lvl>
    <w:lvl w:ilvl="3" w:tplc="080A0001" w:tentative="1">
      <w:start w:val="1"/>
      <w:numFmt w:val="decimal"/>
      <w:lvlText w:val="%4."/>
      <w:lvlJc w:val="left"/>
      <w:pPr>
        <w:ind w:left="2880" w:hanging="360"/>
      </w:pPr>
    </w:lvl>
    <w:lvl w:ilvl="4" w:tplc="080A0003" w:tentative="1">
      <w:start w:val="1"/>
      <w:numFmt w:val="lowerLetter"/>
      <w:lvlText w:val="%5."/>
      <w:lvlJc w:val="left"/>
      <w:pPr>
        <w:ind w:left="3600" w:hanging="360"/>
      </w:pPr>
    </w:lvl>
    <w:lvl w:ilvl="5" w:tplc="080A0005" w:tentative="1">
      <w:start w:val="1"/>
      <w:numFmt w:val="lowerRoman"/>
      <w:lvlText w:val="%6."/>
      <w:lvlJc w:val="right"/>
      <w:pPr>
        <w:ind w:left="4320" w:hanging="180"/>
      </w:pPr>
    </w:lvl>
    <w:lvl w:ilvl="6" w:tplc="080A0001" w:tentative="1">
      <w:start w:val="1"/>
      <w:numFmt w:val="decimal"/>
      <w:lvlText w:val="%7."/>
      <w:lvlJc w:val="left"/>
      <w:pPr>
        <w:ind w:left="5040" w:hanging="360"/>
      </w:pPr>
    </w:lvl>
    <w:lvl w:ilvl="7" w:tplc="080A0003" w:tentative="1">
      <w:start w:val="1"/>
      <w:numFmt w:val="lowerLetter"/>
      <w:lvlText w:val="%8."/>
      <w:lvlJc w:val="left"/>
      <w:pPr>
        <w:ind w:left="5760" w:hanging="360"/>
      </w:pPr>
    </w:lvl>
    <w:lvl w:ilvl="8" w:tplc="080A0005" w:tentative="1">
      <w:start w:val="1"/>
      <w:numFmt w:val="lowerRoman"/>
      <w:lvlText w:val="%9."/>
      <w:lvlJc w:val="right"/>
      <w:pPr>
        <w:ind w:left="6480" w:hanging="180"/>
      </w:pPr>
    </w:lvl>
  </w:abstractNum>
  <w:abstractNum w:abstractNumId="101" w15:restartNumberingAfterBreak="0">
    <w:nsid w:val="6D4B238B"/>
    <w:multiLevelType w:val="singleLevel"/>
    <w:tmpl w:val="C7082074"/>
    <w:lvl w:ilvl="0">
      <w:start w:val="1"/>
      <w:numFmt w:val="bullet"/>
      <w:pStyle w:val="Numberedlist33"/>
      <w:lvlText w:val=""/>
      <w:lvlJc w:val="left"/>
      <w:pPr>
        <w:tabs>
          <w:tab w:val="num" w:pos="1800"/>
        </w:tabs>
        <w:ind w:left="1800" w:hanging="360"/>
      </w:pPr>
      <w:rPr>
        <w:rFonts w:ascii="Wingdings" w:hAnsi="Wingdings" w:hint="default"/>
        <w:b w:val="0"/>
        <w:i w:val="0"/>
        <w:sz w:val="16"/>
      </w:rPr>
    </w:lvl>
  </w:abstractNum>
  <w:abstractNum w:abstractNumId="102" w15:restartNumberingAfterBreak="0">
    <w:nsid w:val="732F29AC"/>
    <w:multiLevelType w:val="multilevel"/>
    <w:tmpl w:val="15A4A694"/>
    <w:lvl w:ilvl="0">
      <w:start w:val="1"/>
      <w:numFmt w:val="decimal"/>
      <w:lvlText w:val="%1."/>
      <w:lvlJc w:val="center"/>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3" w15:restartNumberingAfterBreak="0">
    <w:nsid w:val="75A04EC9"/>
    <w:multiLevelType w:val="hybridMultilevel"/>
    <w:tmpl w:val="67C2008A"/>
    <w:lvl w:ilvl="0" w:tplc="66B47422">
      <w:start w:val="1"/>
      <w:numFmt w:val="bullet"/>
      <w:pStyle w:val="TextoCUVietas"/>
      <w:lvlText w:val=""/>
      <w:lvlJc w:val="left"/>
      <w:pPr>
        <w:tabs>
          <w:tab w:val="num" w:pos="1080"/>
        </w:tabs>
        <w:ind w:left="1080" w:hanging="360"/>
      </w:pPr>
      <w:rPr>
        <w:rFonts w:ascii="Symbol" w:hAnsi="Symbol" w:hint="default"/>
      </w:rPr>
    </w:lvl>
    <w:lvl w:ilvl="1" w:tplc="080A0003" w:tentative="1">
      <w:start w:val="1"/>
      <w:numFmt w:val="bullet"/>
      <w:lvlText w:val="o"/>
      <w:lvlJc w:val="left"/>
      <w:pPr>
        <w:tabs>
          <w:tab w:val="num" w:pos="2160"/>
        </w:tabs>
        <w:ind w:left="2160" w:hanging="360"/>
      </w:pPr>
      <w:rPr>
        <w:rFonts w:ascii="Courier New" w:hAnsi="Courier New" w:hint="default"/>
      </w:rPr>
    </w:lvl>
    <w:lvl w:ilvl="2" w:tplc="080A0005" w:tentative="1">
      <w:start w:val="1"/>
      <w:numFmt w:val="bullet"/>
      <w:lvlText w:val=""/>
      <w:lvlJc w:val="left"/>
      <w:pPr>
        <w:tabs>
          <w:tab w:val="num" w:pos="2880"/>
        </w:tabs>
        <w:ind w:left="2880" w:hanging="360"/>
      </w:pPr>
      <w:rPr>
        <w:rFonts w:ascii="Wingdings" w:hAnsi="Wingdings" w:hint="default"/>
      </w:rPr>
    </w:lvl>
    <w:lvl w:ilvl="3" w:tplc="080A0001" w:tentative="1">
      <w:start w:val="1"/>
      <w:numFmt w:val="bullet"/>
      <w:lvlText w:val=""/>
      <w:lvlJc w:val="left"/>
      <w:pPr>
        <w:tabs>
          <w:tab w:val="num" w:pos="3600"/>
        </w:tabs>
        <w:ind w:left="3600" w:hanging="360"/>
      </w:pPr>
      <w:rPr>
        <w:rFonts w:ascii="Symbol" w:hAnsi="Symbol" w:hint="default"/>
      </w:rPr>
    </w:lvl>
    <w:lvl w:ilvl="4" w:tplc="080A0003" w:tentative="1">
      <w:start w:val="1"/>
      <w:numFmt w:val="bullet"/>
      <w:lvlText w:val="o"/>
      <w:lvlJc w:val="left"/>
      <w:pPr>
        <w:tabs>
          <w:tab w:val="num" w:pos="4320"/>
        </w:tabs>
        <w:ind w:left="4320" w:hanging="360"/>
      </w:pPr>
      <w:rPr>
        <w:rFonts w:ascii="Courier New" w:hAnsi="Courier New" w:hint="default"/>
      </w:rPr>
    </w:lvl>
    <w:lvl w:ilvl="5" w:tplc="080A0005" w:tentative="1">
      <w:start w:val="1"/>
      <w:numFmt w:val="bullet"/>
      <w:lvlText w:val=""/>
      <w:lvlJc w:val="left"/>
      <w:pPr>
        <w:tabs>
          <w:tab w:val="num" w:pos="5040"/>
        </w:tabs>
        <w:ind w:left="5040" w:hanging="360"/>
      </w:pPr>
      <w:rPr>
        <w:rFonts w:ascii="Wingdings" w:hAnsi="Wingdings" w:hint="default"/>
      </w:rPr>
    </w:lvl>
    <w:lvl w:ilvl="6" w:tplc="080A0001" w:tentative="1">
      <w:start w:val="1"/>
      <w:numFmt w:val="bullet"/>
      <w:lvlText w:val=""/>
      <w:lvlJc w:val="left"/>
      <w:pPr>
        <w:tabs>
          <w:tab w:val="num" w:pos="5760"/>
        </w:tabs>
        <w:ind w:left="5760" w:hanging="360"/>
      </w:pPr>
      <w:rPr>
        <w:rFonts w:ascii="Symbol" w:hAnsi="Symbol" w:hint="default"/>
      </w:rPr>
    </w:lvl>
    <w:lvl w:ilvl="7" w:tplc="080A0003" w:tentative="1">
      <w:start w:val="1"/>
      <w:numFmt w:val="bullet"/>
      <w:lvlText w:val="o"/>
      <w:lvlJc w:val="left"/>
      <w:pPr>
        <w:tabs>
          <w:tab w:val="num" w:pos="6480"/>
        </w:tabs>
        <w:ind w:left="6480" w:hanging="360"/>
      </w:pPr>
      <w:rPr>
        <w:rFonts w:ascii="Courier New" w:hAnsi="Courier New" w:hint="default"/>
      </w:rPr>
    </w:lvl>
    <w:lvl w:ilvl="8" w:tplc="080A0005" w:tentative="1">
      <w:start w:val="1"/>
      <w:numFmt w:val="bullet"/>
      <w:lvlText w:val=""/>
      <w:lvlJc w:val="left"/>
      <w:pPr>
        <w:tabs>
          <w:tab w:val="num" w:pos="7200"/>
        </w:tabs>
        <w:ind w:left="7200" w:hanging="360"/>
      </w:pPr>
      <w:rPr>
        <w:rFonts w:ascii="Wingdings" w:hAnsi="Wingdings" w:hint="default"/>
      </w:rPr>
    </w:lvl>
  </w:abstractNum>
  <w:abstractNum w:abstractNumId="104" w15:restartNumberingAfterBreak="0">
    <w:nsid w:val="76957D1C"/>
    <w:multiLevelType w:val="singleLevel"/>
    <w:tmpl w:val="ADFE8666"/>
    <w:lvl w:ilvl="0">
      <w:start w:val="1"/>
      <w:numFmt w:val="bullet"/>
      <w:pStyle w:val="N1Liste2"/>
      <w:lvlText w:val=""/>
      <w:lvlJc w:val="left"/>
      <w:pPr>
        <w:tabs>
          <w:tab w:val="num" w:pos="785"/>
        </w:tabs>
        <w:ind w:left="360" w:firstLine="65"/>
      </w:pPr>
      <w:rPr>
        <w:rFonts w:ascii="Symbol" w:hAnsi="Symbol" w:hint="default"/>
      </w:rPr>
    </w:lvl>
  </w:abstractNum>
  <w:abstractNum w:abstractNumId="105" w15:restartNumberingAfterBreak="0">
    <w:nsid w:val="7730335A"/>
    <w:multiLevelType w:val="hybridMultilevel"/>
    <w:tmpl w:val="CE284DEA"/>
    <w:lvl w:ilvl="0" w:tplc="080A000F">
      <w:start w:val="1"/>
      <w:numFmt w:val="lowerLetter"/>
      <w:lvlText w:val="%1)"/>
      <w:lvlJc w:val="left"/>
      <w:pPr>
        <w:ind w:left="1425" w:hanging="360"/>
      </w:pPr>
      <w:rPr>
        <w:b/>
        <w:i w:val="0"/>
        <w:sz w:val="18"/>
        <w:szCs w:val="18"/>
      </w:r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106" w15:restartNumberingAfterBreak="0">
    <w:nsid w:val="7749012C"/>
    <w:multiLevelType w:val="hybridMultilevel"/>
    <w:tmpl w:val="5CF834A2"/>
    <w:lvl w:ilvl="0" w:tplc="080A0011">
      <w:start w:val="1"/>
      <w:numFmt w:val="decimal"/>
      <w:lvlText w:val="%1)"/>
      <w:lvlJc w:val="left"/>
      <w:pPr>
        <w:ind w:left="578" w:hanging="360"/>
      </w:p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107" w15:restartNumberingAfterBreak="0">
    <w:nsid w:val="78860F76"/>
    <w:multiLevelType w:val="hybridMultilevel"/>
    <w:tmpl w:val="8A30D992"/>
    <w:lvl w:ilvl="0" w:tplc="3D044AD4">
      <w:start w:val="1"/>
      <w:numFmt w:val="lowerLetter"/>
      <w:lvlText w:val="%1)"/>
      <w:lvlJc w:val="left"/>
      <w:pPr>
        <w:ind w:left="93" w:hanging="346"/>
      </w:pPr>
      <w:rPr>
        <w:rFonts w:ascii="Arial" w:eastAsia="Arial" w:hAnsi="Arial" w:hint="default"/>
        <w:b/>
        <w:bCs/>
        <w:w w:val="100"/>
        <w:sz w:val="24"/>
        <w:szCs w:val="24"/>
      </w:rPr>
    </w:lvl>
    <w:lvl w:ilvl="1" w:tplc="17546890">
      <w:start w:val="1"/>
      <w:numFmt w:val="bullet"/>
      <w:lvlText w:val="•"/>
      <w:lvlJc w:val="left"/>
      <w:pPr>
        <w:ind w:left="534" w:hanging="346"/>
      </w:pPr>
      <w:rPr>
        <w:rFonts w:hint="default"/>
      </w:rPr>
    </w:lvl>
    <w:lvl w:ilvl="2" w:tplc="FCB69032">
      <w:start w:val="1"/>
      <w:numFmt w:val="bullet"/>
      <w:lvlText w:val="•"/>
      <w:lvlJc w:val="left"/>
      <w:pPr>
        <w:ind w:left="969" w:hanging="346"/>
      </w:pPr>
      <w:rPr>
        <w:rFonts w:hint="default"/>
      </w:rPr>
    </w:lvl>
    <w:lvl w:ilvl="3" w:tplc="53CC0C06">
      <w:start w:val="1"/>
      <w:numFmt w:val="bullet"/>
      <w:lvlText w:val="•"/>
      <w:lvlJc w:val="left"/>
      <w:pPr>
        <w:ind w:left="1404" w:hanging="346"/>
      </w:pPr>
      <w:rPr>
        <w:rFonts w:hint="default"/>
      </w:rPr>
    </w:lvl>
    <w:lvl w:ilvl="4" w:tplc="91C6EA98">
      <w:start w:val="1"/>
      <w:numFmt w:val="bullet"/>
      <w:lvlText w:val="•"/>
      <w:lvlJc w:val="left"/>
      <w:pPr>
        <w:ind w:left="1838" w:hanging="346"/>
      </w:pPr>
      <w:rPr>
        <w:rFonts w:hint="default"/>
      </w:rPr>
    </w:lvl>
    <w:lvl w:ilvl="5" w:tplc="6936BAE0">
      <w:start w:val="1"/>
      <w:numFmt w:val="bullet"/>
      <w:lvlText w:val="•"/>
      <w:lvlJc w:val="left"/>
      <w:pPr>
        <w:ind w:left="2273" w:hanging="346"/>
      </w:pPr>
      <w:rPr>
        <w:rFonts w:hint="default"/>
      </w:rPr>
    </w:lvl>
    <w:lvl w:ilvl="6" w:tplc="C0FE526E">
      <w:start w:val="1"/>
      <w:numFmt w:val="bullet"/>
      <w:lvlText w:val="•"/>
      <w:lvlJc w:val="left"/>
      <w:pPr>
        <w:ind w:left="2708" w:hanging="346"/>
      </w:pPr>
      <w:rPr>
        <w:rFonts w:hint="default"/>
      </w:rPr>
    </w:lvl>
    <w:lvl w:ilvl="7" w:tplc="CF9AC38E">
      <w:start w:val="1"/>
      <w:numFmt w:val="bullet"/>
      <w:lvlText w:val="•"/>
      <w:lvlJc w:val="left"/>
      <w:pPr>
        <w:ind w:left="3142" w:hanging="346"/>
      </w:pPr>
      <w:rPr>
        <w:rFonts w:hint="default"/>
      </w:rPr>
    </w:lvl>
    <w:lvl w:ilvl="8" w:tplc="BB00A7C8">
      <w:start w:val="1"/>
      <w:numFmt w:val="bullet"/>
      <w:lvlText w:val="•"/>
      <w:lvlJc w:val="left"/>
      <w:pPr>
        <w:ind w:left="3577" w:hanging="346"/>
      </w:pPr>
      <w:rPr>
        <w:rFonts w:hint="default"/>
      </w:rPr>
    </w:lvl>
  </w:abstractNum>
  <w:abstractNum w:abstractNumId="108" w15:restartNumberingAfterBreak="0">
    <w:nsid w:val="7D4B733E"/>
    <w:multiLevelType w:val="singleLevel"/>
    <w:tmpl w:val="55D2D53C"/>
    <w:styleLink w:val="Estilo21"/>
    <w:lvl w:ilvl="0">
      <w:start w:val="1"/>
      <w:numFmt w:val="upperRoman"/>
      <w:lvlText w:val="%1."/>
      <w:lvlJc w:val="left"/>
      <w:pPr>
        <w:tabs>
          <w:tab w:val="num" w:pos="720"/>
        </w:tabs>
        <w:ind w:left="357" w:hanging="357"/>
      </w:pPr>
      <w:rPr>
        <w:rFonts w:ascii="Arial" w:hAnsi="Arial" w:cs="Arial" w:hint="default"/>
        <w:b w:val="0"/>
        <w:bCs w:val="0"/>
        <w:i w:val="0"/>
        <w:iCs w:val="0"/>
        <w:sz w:val="19"/>
        <w:szCs w:val="19"/>
      </w:rPr>
    </w:lvl>
  </w:abstractNum>
  <w:abstractNum w:abstractNumId="109" w15:restartNumberingAfterBreak="0">
    <w:nsid w:val="7D5B5483"/>
    <w:multiLevelType w:val="hybridMultilevel"/>
    <w:tmpl w:val="A6301FE6"/>
    <w:lvl w:ilvl="0" w:tplc="0C0A0011">
      <w:start w:val="1"/>
      <w:numFmt w:val="decimal"/>
      <w:lvlText w:val="%1)"/>
      <w:lvlJc w:val="left"/>
      <w:pPr>
        <w:tabs>
          <w:tab w:val="num" w:pos="1918"/>
        </w:tabs>
        <w:ind w:left="1918" w:hanging="360"/>
      </w:pPr>
      <w:rPr>
        <w:rFonts w:hint="default"/>
        <w:b/>
        <w:bCs/>
        <w:i w:val="0"/>
        <w:iCs w:val="0"/>
        <w:sz w:val="18"/>
        <w:szCs w:val="18"/>
      </w:rPr>
    </w:lvl>
    <w:lvl w:ilvl="1" w:tplc="0C0A0003">
      <w:start w:val="1"/>
      <w:numFmt w:val="lowerLetter"/>
      <w:lvlText w:val="%2."/>
      <w:lvlJc w:val="left"/>
      <w:pPr>
        <w:tabs>
          <w:tab w:val="num" w:pos="1929"/>
        </w:tabs>
        <w:ind w:left="1929" w:hanging="360"/>
      </w:pPr>
      <w:rPr>
        <w:rFonts w:cs="Times New Roman"/>
      </w:rPr>
    </w:lvl>
    <w:lvl w:ilvl="2" w:tplc="0C0A0005">
      <w:start w:val="1"/>
      <w:numFmt w:val="lowerRoman"/>
      <w:lvlText w:val="%3."/>
      <w:lvlJc w:val="right"/>
      <w:pPr>
        <w:tabs>
          <w:tab w:val="num" w:pos="2649"/>
        </w:tabs>
        <w:ind w:left="2649" w:hanging="180"/>
      </w:pPr>
      <w:rPr>
        <w:rFonts w:cs="Times New Roman"/>
      </w:rPr>
    </w:lvl>
    <w:lvl w:ilvl="3" w:tplc="0C0A0001">
      <w:start w:val="1"/>
      <w:numFmt w:val="decimal"/>
      <w:lvlText w:val="%4."/>
      <w:lvlJc w:val="left"/>
      <w:pPr>
        <w:tabs>
          <w:tab w:val="num" w:pos="3369"/>
        </w:tabs>
        <w:ind w:left="3369" w:hanging="360"/>
      </w:pPr>
      <w:rPr>
        <w:rFonts w:cs="Times New Roman"/>
      </w:rPr>
    </w:lvl>
    <w:lvl w:ilvl="4" w:tplc="0C0A0003">
      <w:start w:val="1"/>
      <w:numFmt w:val="lowerLetter"/>
      <w:lvlText w:val="%5."/>
      <w:lvlJc w:val="left"/>
      <w:pPr>
        <w:tabs>
          <w:tab w:val="num" w:pos="4089"/>
        </w:tabs>
        <w:ind w:left="4089" w:hanging="360"/>
      </w:pPr>
      <w:rPr>
        <w:rFonts w:cs="Times New Roman"/>
      </w:rPr>
    </w:lvl>
    <w:lvl w:ilvl="5" w:tplc="0C0A0005">
      <w:start w:val="1"/>
      <w:numFmt w:val="lowerRoman"/>
      <w:lvlText w:val="%6."/>
      <w:lvlJc w:val="right"/>
      <w:pPr>
        <w:tabs>
          <w:tab w:val="num" w:pos="4809"/>
        </w:tabs>
        <w:ind w:left="4809" w:hanging="180"/>
      </w:pPr>
      <w:rPr>
        <w:rFonts w:cs="Times New Roman"/>
      </w:rPr>
    </w:lvl>
    <w:lvl w:ilvl="6" w:tplc="0C0A0001">
      <w:start w:val="1"/>
      <w:numFmt w:val="decimal"/>
      <w:lvlText w:val="%7."/>
      <w:lvlJc w:val="left"/>
      <w:pPr>
        <w:tabs>
          <w:tab w:val="num" w:pos="5529"/>
        </w:tabs>
        <w:ind w:left="5529" w:hanging="360"/>
      </w:pPr>
      <w:rPr>
        <w:rFonts w:cs="Times New Roman"/>
      </w:rPr>
    </w:lvl>
    <w:lvl w:ilvl="7" w:tplc="0C0A0003">
      <w:start w:val="1"/>
      <w:numFmt w:val="lowerLetter"/>
      <w:lvlText w:val="%8."/>
      <w:lvlJc w:val="left"/>
      <w:pPr>
        <w:tabs>
          <w:tab w:val="num" w:pos="6249"/>
        </w:tabs>
        <w:ind w:left="6249" w:hanging="360"/>
      </w:pPr>
      <w:rPr>
        <w:rFonts w:cs="Times New Roman"/>
      </w:rPr>
    </w:lvl>
    <w:lvl w:ilvl="8" w:tplc="0C0A0005">
      <w:start w:val="1"/>
      <w:numFmt w:val="lowerRoman"/>
      <w:lvlText w:val="%9."/>
      <w:lvlJc w:val="right"/>
      <w:pPr>
        <w:tabs>
          <w:tab w:val="num" w:pos="6969"/>
        </w:tabs>
        <w:ind w:left="6969" w:hanging="180"/>
      </w:pPr>
      <w:rPr>
        <w:rFonts w:cs="Times New Roman"/>
      </w:rPr>
    </w:lvl>
  </w:abstractNum>
  <w:abstractNum w:abstractNumId="110" w15:restartNumberingAfterBreak="0">
    <w:nsid w:val="7E1D7ECF"/>
    <w:multiLevelType w:val="hybridMultilevel"/>
    <w:tmpl w:val="DFB84CAC"/>
    <w:lvl w:ilvl="0" w:tplc="DABE36FC">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43"/>
  </w:num>
  <w:num w:numId="2">
    <w:abstractNumId w:val="81"/>
  </w:num>
  <w:num w:numId="3">
    <w:abstractNumId w:val="35"/>
  </w:num>
  <w:num w:numId="4">
    <w:abstractNumId w:val="109"/>
  </w:num>
  <w:num w:numId="5">
    <w:abstractNumId w:val="108"/>
  </w:num>
  <w:num w:numId="6">
    <w:abstractNumId w:val="56"/>
  </w:num>
  <w:num w:numId="7">
    <w:abstractNumId w:val="82"/>
  </w:num>
  <w:num w:numId="8">
    <w:abstractNumId w:val="86"/>
  </w:num>
  <w:num w:numId="9">
    <w:abstractNumId w:val="99"/>
  </w:num>
  <w:num w:numId="10">
    <w:abstractNumId w:val="53"/>
  </w:num>
  <w:num w:numId="11">
    <w:abstractNumId w:val="33"/>
  </w:num>
  <w:num w:numId="12">
    <w:abstractNumId w:val="21"/>
  </w:num>
  <w:num w:numId="13">
    <w:abstractNumId w:val="6"/>
  </w:num>
  <w:num w:numId="14">
    <w:abstractNumId w:val="28"/>
  </w:num>
  <w:num w:numId="15">
    <w:abstractNumId w:val="27"/>
  </w:num>
  <w:num w:numId="16">
    <w:abstractNumId w:val="8"/>
  </w:num>
  <w:num w:numId="17">
    <w:abstractNumId w:val="72"/>
  </w:num>
  <w:num w:numId="18">
    <w:abstractNumId w:val="63"/>
  </w:num>
  <w:num w:numId="19">
    <w:abstractNumId w:val="7"/>
  </w:num>
  <w:num w:numId="20">
    <w:abstractNumId w:val="3"/>
  </w:num>
  <w:num w:numId="21">
    <w:abstractNumId w:val="2"/>
  </w:num>
  <w:num w:numId="22">
    <w:abstractNumId w:val="1"/>
  </w:num>
  <w:num w:numId="23">
    <w:abstractNumId w:val="0"/>
  </w:num>
  <w:num w:numId="24">
    <w:abstractNumId w:val="5"/>
  </w:num>
  <w:num w:numId="25">
    <w:abstractNumId w:val="4"/>
  </w:num>
  <w:num w:numId="26">
    <w:abstractNumId w:val="48"/>
  </w:num>
  <w:num w:numId="27">
    <w:abstractNumId w:val="71"/>
  </w:num>
  <w:num w:numId="28">
    <w:abstractNumId w:val="89"/>
  </w:num>
  <w:num w:numId="29">
    <w:abstractNumId w:val="96"/>
  </w:num>
  <w:num w:numId="30">
    <w:abstractNumId w:val="74"/>
  </w:num>
  <w:num w:numId="31">
    <w:abstractNumId w:val="90"/>
  </w:num>
  <w:num w:numId="32">
    <w:abstractNumId w:val="104"/>
  </w:num>
  <w:num w:numId="33">
    <w:abstractNumId w:val="12"/>
  </w:num>
  <w:num w:numId="34">
    <w:abstractNumId w:val="67"/>
  </w:num>
  <w:num w:numId="35">
    <w:abstractNumId w:val="91"/>
  </w:num>
  <w:num w:numId="36">
    <w:abstractNumId w:val="77"/>
  </w:num>
  <w:num w:numId="37">
    <w:abstractNumId w:val="55"/>
  </w:num>
  <w:num w:numId="38">
    <w:abstractNumId w:val="64"/>
  </w:num>
  <w:num w:numId="39">
    <w:abstractNumId w:val="58"/>
  </w:num>
  <w:num w:numId="40">
    <w:abstractNumId w:val="26"/>
  </w:num>
  <w:num w:numId="41">
    <w:abstractNumId w:val="20"/>
  </w:num>
  <w:num w:numId="42">
    <w:abstractNumId w:val="88"/>
  </w:num>
  <w:num w:numId="43">
    <w:abstractNumId w:val="57"/>
  </w:num>
  <w:num w:numId="44">
    <w:abstractNumId w:val="31"/>
  </w:num>
  <w:num w:numId="45">
    <w:abstractNumId w:val="16"/>
  </w:num>
  <w:num w:numId="46">
    <w:abstractNumId w:val="22"/>
  </w:num>
  <w:num w:numId="47">
    <w:abstractNumId w:val="83"/>
  </w:num>
  <w:num w:numId="48">
    <w:abstractNumId w:val="60"/>
  </w:num>
  <w:num w:numId="49">
    <w:abstractNumId w:val="36"/>
  </w:num>
  <w:num w:numId="50">
    <w:abstractNumId w:val="101"/>
  </w:num>
  <w:num w:numId="51">
    <w:abstractNumId w:val="103"/>
  </w:num>
  <w:num w:numId="52">
    <w:abstractNumId w:val="37"/>
  </w:num>
  <w:num w:numId="53">
    <w:abstractNumId w:val="46"/>
  </w:num>
  <w:num w:numId="54">
    <w:abstractNumId w:val="93"/>
  </w:num>
  <w:num w:numId="55">
    <w:abstractNumId w:val="23"/>
  </w:num>
  <w:num w:numId="56">
    <w:abstractNumId w:val="45"/>
  </w:num>
  <w:num w:numId="57">
    <w:abstractNumId w:val="100"/>
  </w:num>
  <w:num w:numId="58">
    <w:abstractNumId w:val="61"/>
  </w:num>
  <w:num w:numId="59">
    <w:abstractNumId w:val="49"/>
  </w:num>
  <w:num w:numId="60">
    <w:abstractNumId w:val="30"/>
  </w:num>
  <w:num w:numId="61">
    <w:abstractNumId w:val="94"/>
  </w:num>
  <w:num w:numId="62">
    <w:abstractNumId w:val="19"/>
  </w:num>
  <w:num w:numId="63">
    <w:abstractNumId w:val="97"/>
  </w:num>
  <w:num w:numId="64">
    <w:abstractNumId w:val="44"/>
  </w:num>
  <w:num w:numId="65">
    <w:abstractNumId w:val="79"/>
  </w:num>
  <w:num w:numId="66">
    <w:abstractNumId w:val="32"/>
  </w:num>
  <w:num w:numId="67">
    <w:abstractNumId w:val="87"/>
  </w:num>
  <w:num w:numId="68">
    <w:abstractNumId w:val="73"/>
  </w:num>
  <w:num w:numId="69">
    <w:abstractNumId w:val="17"/>
  </w:num>
  <w:num w:numId="70">
    <w:abstractNumId w:val="107"/>
  </w:num>
  <w:num w:numId="71">
    <w:abstractNumId w:val="29"/>
  </w:num>
  <w:num w:numId="72">
    <w:abstractNumId w:val="25"/>
  </w:num>
  <w:num w:numId="73">
    <w:abstractNumId w:val="15"/>
  </w:num>
  <w:num w:numId="74">
    <w:abstractNumId w:val="62"/>
  </w:num>
  <w:num w:numId="7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8"/>
  </w:num>
  <w:num w:numId="77">
    <w:abstractNumId w:val="105"/>
  </w:num>
  <w:num w:numId="78">
    <w:abstractNumId w:val="66"/>
  </w:num>
  <w:num w:numId="79">
    <w:abstractNumId w:val="110"/>
  </w:num>
  <w:num w:numId="80">
    <w:abstractNumId w:val="68"/>
  </w:num>
  <w:num w:numId="81">
    <w:abstractNumId w:val="50"/>
  </w:num>
  <w:num w:numId="82">
    <w:abstractNumId w:val="18"/>
  </w:num>
  <w:num w:numId="83">
    <w:abstractNumId w:val="14"/>
  </w:num>
  <w:num w:numId="84">
    <w:abstractNumId w:val="52"/>
  </w:num>
  <w:num w:numId="8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06"/>
  </w:num>
  <w:num w:numId="87">
    <w:abstractNumId w:val="65"/>
  </w:num>
  <w:num w:numId="88">
    <w:abstractNumId w:val="51"/>
  </w:num>
  <w:num w:numId="89">
    <w:abstractNumId w:val="76"/>
  </w:num>
  <w:num w:numId="90">
    <w:abstractNumId w:val="24"/>
  </w:num>
  <w:num w:numId="91">
    <w:abstractNumId w:val="85"/>
  </w:num>
  <w:num w:numId="92">
    <w:abstractNumId w:val="98"/>
  </w:num>
  <w:num w:numId="93">
    <w:abstractNumId w:val="39"/>
  </w:num>
  <w:num w:numId="94">
    <w:abstractNumId w:val="47"/>
  </w:num>
  <w:num w:numId="95">
    <w:abstractNumId w:val="78"/>
  </w:num>
  <w:num w:numId="96">
    <w:abstractNumId w:val="41"/>
  </w:num>
  <w:num w:numId="97">
    <w:abstractNumId w:val="95"/>
  </w:num>
  <w:num w:numId="98">
    <w:abstractNumId w:val="54"/>
  </w:num>
  <w:num w:numId="99">
    <w:abstractNumId w:val="92"/>
  </w:num>
  <w:num w:numId="100">
    <w:abstractNumId w:val="13"/>
  </w:num>
  <w:num w:numId="101">
    <w:abstractNumId w:val="84"/>
  </w:num>
  <w:num w:numId="102">
    <w:abstractNumId w:val="70"/>
  </w:num>
  <w:num w:numId="103">
    <w:abstractNumId w:val="42"/>
  </w:num>
  <w:num w:numId="104">
    <w:abstractNumId w:val="59"/>
  </w:num>
  <w:num w:numId="105">
    <w:abstractNumId w:val="69"/>
  </w:num>
  <w:num w:numId="106">
    <w:abstractNumId w:val="75"/>
  </w:num>
  <w:num w:numId="107">
    <w:abstractNumId w:val="102"/>
  </w:num>
  <w:num w:numId="108">
    <w:abstractNumId w:val="80"/>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US" w:vendorID="64" w:dllVersion="6" w:nlCheck="1" w:checkStyle="1"/>
  <w:activeWritingStyle w:appName="MSWord" w:lang="es-CO" w:vendorID="64" w:dllVersion="6" w:nlCheck="1" w:checkStyle="1"/>
  <w:activeWritingStyle w:appName="MSWord" w:lang="en-GB" w:vendorID="64" w:dllVersion="6" w:nlCheck="1" w:checkStyle="1"/>
  <w:activeWritingStyle w:appName="MSWord" w:lang="fr-FR" w:vendorID="64" w:dllVersion="6" w:nlCheck="1" w:checkStyle="1"/>
  <w:activeWritingStyle w:appName="MSWord" w:lang="pt-BR" w:vendorID="64" w:dllVersion="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MX" w:vendorID="64" w:dllVersion="0" w:nlCheck="1" w:checkStyle="0"/>
  <w:activeWritingStyle w:appName="MSWord" w:lang="es-MX"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637"/>
    <w:rsid w:val="0000029B"/>
    <w:rsid w:val="000002DF"/>
    <w:rsid w:val="00000844"/>
    <w:rsid w:val="00000F72"/>
    <w:rsid w:val="0000119B"/>
    <w:rsid w:val="0000163D"/>
    <w:rsid w:val="00001CBC"/>
    <w:rsid w:val="000022AF"/>
    <w:rsid w:val="00002AC7"/>
    <w:rsid w:val="00002C1A"/>
    <w:rsid w:val="00002F83"/>
    <w:rsid w:val="000037BB"/>
    <w:rsid w:val="00003DB2"/>
    <w:rsid w:val="00004116"/>
    <w:rsid w:val="00004295"/>
    <w:rsid w:val="0000477C"/>
    <w:rsid w:val="00004781"/>
    <w:rsid w:val="00004C7A"/>
    <w:rsid w:val="00005390"/>
    <w:rsid w:val="00005792"/>
    <w:rsid w:val="000061D1"/>
    <w:rsid w:val="000067C9"/>
    <w:rsid w:val="0000686B"/>
    <w:rsid w:val="00006B9A"/>
    <w:rsid w:val="000071A8"/>
    <w:rsid w:val="00007245"/>
    <w:rsid w:val="00007348"/>
    <w:rsid w:val="00007454"/>
    <w:rsid w:val="00007735"/>
    <w:rsid w:val="00007B28"/>
    <w:rsid w:val="00007FCF"/>
    <w:rsid w:val="0001007E"/>
    <w:rsid w:val="000102FB"/>
    <w:rsid w:val="0001055D"/>
    <w:rsid w:val="0001081F"/>
    <w:rsid w:val="00010933"/>
    <w:rsid w:val="00010C31"/>
    <w:rsid w:val="00010C37"/>
    <w:rsid w:val="00010E6E"/>
    <w:rsid w:val="000110F3"/>
    <w:rsid w:val="00011149"/>
    <w:rsid w:val="00011279"/>
    <w:rsid w:val="0001158D"/>
    <w:rsid w:val="000125AE"/>
    <w:rsid w:val="00012B21"/>
    <w:rsid w:val="000132C7"/>
    <w:rsid w:val="00013539"/>
    <w:rsid w:val="00013771"/>
    <w:rsid w:val="00013D8A"/>
    <w:rsid w:val="0001430F"/>
    <w:rsid w:val="000144DB"/>
    <w:rsid w:val="00014C24"/>
    <w:rsid w:val="000155B8"/>
    <w:rsid w:val="00015E33"/>
    <w:rsid w:val="00016301"/>
    <w:rsid w:val="000163C8"/>
    <w:rsid w:val="0001691A"/>
    <w:rsid w:val="00016D1D"/>
    <w:rsid w:val="000173FB"/>
    <w:rsid w:val="000174C4"/>
    <w:rsid w:val="00017DD7"/>
    <w:rsid w:val="00020311"/>
    <w:rsid w:val="000203F5"/>
    <w:rsid w:val="0002041A"/>
    <w:rsid w:val="0002081C"/>
    <w:rsid w:val="000209C1"/>
    <w:rsid w:val="0002141C"/>
    <w:rsid w:val="000214C2"/>
    <w:rsid w:val="00021CCD"/>
    <w:rsid w:val="00022644"/>
    <w:rsid w:val="000228AC"/>
    <w:rsid w:val="0002293D"/>
    <w:rsid w:val="0002308C"/>
    <w:rsid w:val="000231A8"/>
    <w:rsid w:val="00023751"/>
    <w:rsid w:val="00023780"/>
    <w:rsid w:val="000240F2"/>
    <w:rsid w:val="000240F4"/>
    <w:rsid w:val="0002432A"/>
    <w:rsid w:val="00024433"/>
    <w:rsid w:val="00024458"/>
    <w:rsid w:val="0002466B"/>
    <w:rsid w:val="000246BA"/>
    <w:rsid w:val="00024A00"/>
    <w:rsid w:val="000255E2"/>
    <w:rsid w:val="00025C60"/>
    <w:rsid w:val="00026487"/>
    <w:rsid w:val="00026980"/>
    <w:rsid w:val="00026FE1"/>
    <w:rsid w:val="0002716E"/>
    <w:rsid w:val="000272DA"/>
    <w:rsid w:val="000277AD"/>
    <w:rsid w:val="0003035B"/>
    <w:rsid w:val="000313DF"/>
    <w:rsid w:val="0003197F"/>
    <w:rsid w:val="0003282D"/>
    <w:rsid w:val="000332B0"/>
    <w:rsid w:val="00033823"/>
    <w:rsid w:val="0003387A"/>
    <w:rsid w:val="0003395E"/>
    <w:rsid w:val="00034115"/>
    <w:rsid w:val="00034468"/>
    <w:rsid w:val="000347CD"/>
    <w:rsid w:val="000347EE"/>
    <w:rsid w:val="00034A3D"/>
    <w:rsid w:val="00034F84"/>
    <w:rsid w:val="00035A87"/>
    <w:rsid w:val="00035B38"/>
    <w:rsid w:val="00035D97"/>
    <w:rsid w:val="00035F70"/>
    <w:rsid w:val="000366A7"/>
    <w:rsid w:val="000372E7"/>
    <w:rsid w:val="00037A62"/>
    <w:rsid w:val="00037AE4"/>
    <w:rsid w:val="00037CAD"/>
    <w:rsid w:val="000400B8"/>
    <w:rsid w:val="00040147"/>
    <w:rsid w:val="000403F0"/>
    <w:rsid w:val="000403FF"/>
    <w:rsid w:val="00040693"/>
    <w:rsid w:val="00041196"/>
    <w:rsid w:val="000411D2"/>
    <w:rsid w:val="000411E6"/>
    <w:rsid w:val="000412A7"/>
    <w:rsid w:val="00041431"/>
    <w:rsid w:val="0004162F"/>
    <w:rsid w:val="00041660"/>
    <w:rsid w:val="0004177E"/>
    <w:rsid w:val="00041D85"/>
    <w:rsid w:val="00041DE2"/>
    <w:rsid w:val="0004267E"/>
    <w:rsid w:val="00042718"/>
    <w:rsid w:val="00043209"/>
    <w:rsid w:val="000436B3"/>
    <w:rsid w:val="000438C3"/>
    <w:rsid w:val="000439D7"/>
    <w:rsid w:val="00043B5C"/>
    <w:rsid w:val="00043BD5"/>
    <w:rsid w:val="00044286"/>
    <w:rsid w:val="00044421"/>
    <w:rsid w:val="00045255"/>
    <w:rsid w:val="000456ED"/>
    <w:rsid w:val="00045A7E"/>
    <w:rsid w:val="00045ACB"/>
    <w:rsid w:val="00045C02"/>
    <w:rsid w:val="00045C0E"/>
    <w:rsid w:val="0004616D"/>
    <w:rsid w:val="000465D9"/>
    <w:rsid w:val="00046E4D"/>
    <w:rsid w:val="00047243"/>
    <w:rsid w:val="0004782C"/>
    <w:rsid w:val="00047866"/>
    <w:rsid w:val="00047F1E"/>
    <w:rsid w:val="000503D5"/>
    <w:rsid w:val="00050ABC"/>
    <w:rsid w:val="0005164E"/>
    <w:rsid w:val="000516C9"/>
    <w:rsid w:val="00051B21"/>
    <w:rsid w:val="00052699"/>
    <w:rsid w:val="00052735"/>
    <w:rsid w:val="00052AB5"/>
    <w:rsid w:val="0005305A"/>
    <w:rsid w:val="00053081"/>
    <w:rsid w:val="00053986"/>
    <w:rsid w:val="00053C4D"/>
    <w:rsid w:val="000546AB"/>
    <w:rsid w:val="000547CB"/>
    <w:rsid w:val="00054A3E"/>
    <w:rsid w:val="00054B5E"/>
    <w:rsid w:val="00054E09"/>
    <w:rsid w:val="00055809"/>
    <w:rsid w:val="00055DA1"/>
    <w:rsid w:val="00055E8C"/>
    <w:rsid w:val="000563A6"/>
    <w:rsid w:val="000563BD"/>
    <w:rsid w:val="00056E8D"/>
    <w:rsid w:val="00057212"/>
    <w:rsid w:val="0005756C"/>
    <w:rsid w:val="00057CF3"/>
    <w:rsid w:val="00057D24"/>
    <w:rsid w:val="00057EA8"/>
    <w:rsid w:val="0006003A"/>
    <w:rsid w:val="00061163"/>
    <w:rsid w:val="00061475"/>
    <w:rsid w:val="000614B1"/>
    <w:rsid w:val="00061ECE"/>
    <w:rsid w:val="00062038"/>
    <w:rsid w:val="00062117"/>
    <w:rsid w:val="000623CF"/>
    <w:rsid w:val="000626F6"/>
    <w:rsid w:val="000635E6"/>
    <w:rsid w:val="00063950"/>
    <w:rsid w:val="000639BA"/>
    <w:rsid w:val="00063B8F"/>
    <w:rsid w:val="000646F7"/>
    <w:rsid w:val="000647BF"/>
    <w:rsid w:val="00064FDF"/>
    <w:rsid w:val="00065122"/>
    <w:rsid w:val="00065268"/>
    <w:rsid w:val="00065CC6"/>
    <w:rsid w:val="00065E12"/>
    <w:rsid w:val="0006601E"/>
    <w:rsid w:val="00066637"/>
    <w:rsid w:val="00066712"/>
    <w:rsid w:val="000667FF"/>
    <w:rsid w:val="00066F72"/>
    <w:rsid w:val="00067657"/>
    <w:rsid w:val="00067B91"/>
    <w:rsid w:val="00067C13"/>
    <w:rsid w:val="00067F32"/>
    <w:rsid w:val="000706C8"/>
    <w:rsid w:val="000709B5"/>
    <w:rsid w:val="00071180"/>
    <w:rsid w:val="00071EB2"/>
    <w:rsid w:val="00071FA7"/>
    <w:rsid w:val="000720FE"/>
    <w:rsid w:val="00072342"/>
    <w:rsid w:val="0007278F"/>
    <w:rsid w:val="00072F05"/>
    <w:rsid w:val="00072FBF"/>
    <w:rsid w:val="00073598"/>
    <w:rsid w:val="00074AEF"/>
    <w:rsid w:val="00074F74"/>
    <w:rsid w:val="00074FA0"/>
    <w:rsid w:val="00075092"/>
    <w:rsid w:val="000752DD"/>
    <w:rsid w:val="000754B7"/>
    <w:rsid w:val="00075612"/>
    <w:rsid w:val="00075894"/>
    <w:rsid w:val="000759CF"/>
    <w:rsid w:val="00075C44"/>
    <w:rsid w:val="000760CF"/>
    <w:rsid w:val="000761D3"/>
    <w:rsid w:val="00076378"/>
    <w:rsid w:val="000767B8"/>
    <w:rsid w:val="000767E4"/>
    <w:rsid w:val="0007765E"/>
    <w:rsid w:val="00077663"/>
    <w:rsid w:val="00077744"/>
    <w:rsid w:val="00077843"/>
    <w:rsid w:val="00077B8D"/>
    <w:rsid w:val="0008088F"/>
    <w:rsid w:val="00080B80"/>
    <w:rsid w:val="00080D75"/>
    <w:rsid w:val="00080EA5"/>
    <w:rsid w:val="0008106E"/>
    <w:rsid w:val="000821D9"/>
    <w:rsid w:val="00082422"/>
    <w:rsid w:val="00082F79"/>
    <w:rsid w:val="00082FE3"/>
    <w:rsid w:val="0008444D"/>
    <w:rsid w:val="000845AA"/>
    <w:rsid w:val="000858A5"/>
    <w:rsid w:val="000858B7"/>
    <w:rsid w:val="00085EBE"/>
    <w:rsid w:val="00086E11"/>
    <w:rsid w:val="000875E4"/>
    <w:rsid w:val="00087D2C"/>
    <w:rsid w:val="00087D5F"/>
    <w:rsid w:val="00090768"/>
    <w:rsid w:val="00090A4D"/>
    <w:rsid w:val="00090BE5"/>
    <w:rsid w:val="00090CA5"/>
    <w:rsid w:val="00090D36"/>
    <w:rsid w:val="00091105"/>
    <w:rsid w:val="0009128A"/>
    <w:rsid w:val="000915C2"/>
    <w:rsid w:val="000918CB"/>
    <w:rsid w:val="00091A4F"/>
    <w:rsid w:val="00091E03"/>
    <w:rsid w:val="00091F31"/>
    <w:rsid w:val="000932A0"/>
    <w:rsid w:val="000936DE"/>
    <w:rsid w:val="00093779"/>
    <w:rsid w:val="00093AD9"/>
    <w:rsid w:val="00093B18"/>
    <w:rsid w:val="000948A7"/>
    <w:rsid w:val="00094A6A"/>
    <w:rsid w:val="000950DE"/>
    <w:rsid w:val="0009589B"/>
    <w:rsid w:val="00095AC0"/>
    <w:rsid w:val="00095FC6"/>
    <w:rsid w:val="00096339"/>
    <w:rsid w:val="00096535"/>
    <w:rsid w:val="00096853"/>
    <w:rsid w:val="00096F4F"/>
    <w:rsid w:val="00097B1B"/>
    <w:rsid w:val="00097B81"/>
    <w:rsid w:val="000A0099"/>
    <w:rsid w:val="000A0474"/>
    <w:rsid w:val="000A0937"/>
    <w:rsid w:val="000A0A90"/>
    <w:rsid w:val="000A0AA8"/>
    <w:rsid w:val="000A0C84"/>
    <w:rsid w:val="000A0EE3"/>
    <w:rsid w:val="000A176C"/>
    <w:rsid w:val="000A1FD3"/>
    <w:rsid w:val="000A260D"/>
    <w:rsid w:val="000A28F4"/>
    <w:rsid w:val="000A2A59"/>
    <w:rsid w:val="000A35AD"/>
    <w:rsid w:val="000A3B1B"/>
    <w:rsid w:val="000A3EFC"/>
    <w:rsid w:val="000A4216"/>
    <w:rsid w:val="000A4357"/>
    <w:rsid w:val="000A43B4"/>
    <w:rsid w:val="000A4F9B"/>
    <w:rsid w:val="000A5F7D"/>
    <w:rsid w:val="000A6315"/>
    <w:rsid w:val="000A6A3C"/>
    <w:rsid w:val="000A6B39"/>
    <w:rsid w:val="000A6B72"/>
    <w:rsid w:val="000A7028"/>
    <w:rsid w:val="000A774B"/>
    <w:rsid w:val="000A7D52"/>
    <w:rsid w:val="000B0120"/>
    <w:rsid w:val="000B01B6"/>
    <w:rsid w:val="000B090C"/>
    <w:rsid w:val="000B0B16"/>
    <w:rsid w:val="000B0BDD"/>
    <w:rsid w:val="000B0F07"/>
    <w:rsid w:val="000B0F2A"/>
    <w:rsid w:val="000B12F8"/>
    <w:rsid w:val="000B1B6C"/>
    <w:rsid w:val="000B20F2"/>
    <w:rsid w:val="000B2E5F"/>
    <w:rsid w:val="000B2F48"/>
    <w:rsid w:val="000B308A"/>
    <w:rsid w:val="000B3A1A"/>
    <w:rsid w:val="000B3D37"/>
    <w:rsid w:val="000B3FF9"/>
    <w:rsid w:val="000B46FD"/>
    <w:rsid w:val="000B4725"/>
    <w:rsid w:val="000B524B"/>
    <w:rsid w:val="000B63AA"/>
    <w:rsid w:val="000B644B"/>
    <w:rsid w:val="000B6587"/>
    <w:rsid w:val="000B6B9D"/>
    <w:rsid w:val="000B6EF4"/>
    <w:rsid w:val="000B7132"/>
    <w:rsid w:val="000B72E1"/>
    <w:rsid w:val="000B7350"/>
    <w:rsid w:val="000B73A7"/>
    <w:rsid w:val="000B7698"/>
    <w:rsid w:val="000B7CD3"/>
    <w:rsid w:val="000B7ECE"/>
    <w:rsid w:val="000C02CB"/>
    <w:rsid w:val="000C09BF"/>
    <w:rsid w:val="000C0AA8"/>
    <w:rsid w:val="000C0F3B"/>
    <w:rsid w:val="000C1108"/>
    <w:rsid w:val="000C1239"/>
    <w:rsid w:val="000C149D"/>
    <w:rsid w:val="000C1731"/>
    <w:rsid w:val="000C1CA3"/>
    <w:rsid w:val="000C297A"/>
    <w:rsid w:val="000C2E4D"/>
    <w:rsid w:val="000C30B4"/>
    <w:rsid w:val="000C3339"/>
    <w:rsid w:val="000C346F"/>
    <w:rsid w:val="000C403C"/>
    <w:rsid w:val="000C4938"/>
    <w:rsid w:val="000C5396"/>
    <w:rsid w:val="000C54FC"/>
    <w:rsid w:val="000C556A"/>
    <w:rsid w:val="000C5679"/>
    <w:rsid w:val="000C592A"/>
    <w:rsid w:val="000C5C05"/>
    <w:rsid w:val="000C5D80"/>
    <w:rsid w:val="000C5DC5"/>
    <w:rsid w:val="000C6257"/>
    <w:rsid w:val="000C67E8"/>
    <w:rsid w:val="000C6AFA"/>
    <w:rsid w:val="000C6B05"/>
    <w:rsid w:val="000C755C"/>
    <w:rsid w:val="000D01D5"/>
    <w:rsid w:val="000D118F"/>
    <w:rsid w:val="000D1CA8"/>
    <w:rsid w:val="000D240A"/>
    <w:rsid w:val="000D26FA"/>
    <w:rsid w:val="000D2813"/>
    <w:rsid w:val="000D29AD"/>
    <w:rsid w:val="000D2D23"/>
    <w:rsid w:val="000D364C"/>
    <w:rsid w:val="000D408F"/>
    <w:rsid w:val="000D41D1"/>
    <w:rsid w:val="000D425D"/>
    <w:rsid w:val="000D450D"/>
    <w:rsid w:val="000D4751"/>
    <w:rsid w:val="000D49FD"/>
    <w:rsid w:val="000D4AE5"/>
    <w:rsid w:val="000D5553"/>
    <w:rsid w:val="000D55E7"/>
    <w:rsid w:val="000D58BA"/>
    <w:rsid w:val="000D5D54"/>
    <w:rsid w:val="000D5F15"/>
    <w:rsid w:val="000D6117"/>
    <w:rsid w:val="000D6520"/>
    <w:rsid w:val="000D6ACB"/>
    <w:rsid w:val="000D6C18"/>
    <w:rsid w:val="000D6C4D"/>
    <w:rsid w:val="000D6D82"/>
    <w:rsid w:val="000D6DAC"/>
    <w:rsid w:val="000D6FCB"/>
    <w:rsid w:val="000D7096"/>
    <w:rsid w:val="000D75F3"/>
    <w:rsid w:val="000D79D2"/>
    <w:rsid w:val="000D79F1"/>
    <w:rsid w:val="000D7EEF"/>
    <w:rsid w:val="000D7F56"/>
    <w:rsid w:val="000E03B7"/>
    <w:rsid w:val="000E0807"/>
    <w:rsid w:val="000E0938"/>
    <w:rsid w:val="000E0B22"/>
    <w:rsid w:val="000E0B33"/>
    <w:rsid w:val="000E0F9A"/>
    <w:rsid w:val="000E11D7"/>
    <w:rsid w:val="000E1B1F"/>
    <w:rsid w:val="000E1FFC"/>
    <w:rsid w:val="000E23F3"/>
    <w:rsid w:val="000E2A52"/>
    <w:rsid w:val="000E2B34"/>
    <w:rsid w:val="000E3B42"/>
    <w:rsid w:val="000E3B58"/>
    <w:rsid w:val="000E3C12"/>
    <w:rsid w:val="000E3E08"/>
    <w:rsid w:val="000E3E63"/>
    <w:rsid w:val="000E4E67"/>
    <w:rsid w:val="000E5308"/>
    <w:rsid w:val="000E5377"/>
    <w:rsid w:val="000E5388"/>
    <w:rsid w:val="000E57FB"/>
    <w:rsid w:val="000E5D70"/>
    <w:rsid w:val="000E6031"/>
    <w:rsid w:val="000E6434"/>
    <w:rsid w:val="000E65C8"/>
    <w:rsid w:val="000E68C7"/>
    <w:rsid w:val="000E7E49"/>
    <w:rsid w:val="000F0018"/>
    <w:rsid w:val="000F0409"/>
    <w:rsid w:val="000F063C"/>
    <w:rsid w:val="000F07E8"/>
    <w:rsid w:val="000F0BF3"/>
    <w:rsid w:val="000F0E18"/>
    <w:rsid w:val="000F1024"/>
    <w:rsid w:val="000F2274"/>
    <w:rsid w:val="000F24A4"/>
    <w:rsid w:val="000F2817"/>
    <w:rsid w:val="000F3186"/>
    <w:rsid w:val="000F32EA"/>
    <w:rsid w:val="000F3AC1"/>
    <w:rsid w:val="000F3C18"/>
    <w:rsid w:val="000F3C1E"/>
    <w:rsid w:val="000F4526"/>
    <w:rsid w:val="000F4A8C"/>
    <w:rsid w:val="000F4AF1"/>
    <w:rsid w:val="000F5832"/>
    <w:rsid w:val="000F5ACF"/>
    <w:rsid w:val="000F5B39"/>
    <w:rsid w:val="000F6054"/>
    <w:rsid w:val="000F682E"/>
    <w:rsid w:val="000F6C4F"/>
    <w:rsid w:val="000F6D32"/>
    <w:rsid w:val="000F7CA0"/>
    <w:rsid w:val="000F7D91"/>
    <w:rsid w:val="000F7E53"/>
    <w:rsid w:val="00100200"/>
    <w:rsid w:val="001005A3"/>
    <w:rsid w:val="001007FD"/>
    <w:rsid w:val="0010128A"/>
    <w:rsid w:val="00101519"/>
    <w:rsid w:val="00101D2E"/>
    <w:rsid w:val="00102454"/>
    <w:rsid w:val="00102455"/>
    <w:rsid w:val="00102CF8"/>
    <w:rsid w:val="00102E05"/>
    <w:rsid w:val="00102F56"/>
    <w:rsid w:val="0010309B"/>
    <w:rsid w:val="0010357C"/>
    <w:rsid w:val="00103CC8"/>
    <w:rsid w:val="001042CF"/>
    <w:rsid w:val="0010508A"/>
    <w:rsid w:val="0010537E"/>
    <w:rsid w:val="0010546B"/>
    <w:rsid w:val="00106230"/>
    <w:rsid w:val="00106362"/>
    <w:rsid w:val="0010650B"/>
    <w:rsid w:val="00106734"/>
    <w:rsid w:val="00107BD7"/>
    <w:rsid w:val="00107CFA"/>
    <w:rsid w:val="00107F16"/>
    <w:rsid w:val="0011019D"/>
    <w:rsid w:val="0011074C"/>
    <w:rsid w:val="001109C9"/>
    <w:rsid w:val="00110FDE"/>
    <w:rsid w:val="001110F8"/>
    <w:rsid w:val="001113FF"/>
    <w:rsid w:val="001116B7"/>
    <w:rsid w:val="00111880"/>
    <w:rsid w:val="00111B81"/>
    <w:rsid w:val="001122AC"/>
    <w:rsid w:val="00112470"/>
    <w:rsid w:val="00112807"/>
    <w:rsid w:val="00113432"/>
    <w:rsid w:val="001136D5"/>
    <w:rsid w:val="00113E4F"/>
    <w:rsid w:val="00114065"/>
    <w:rsid w:val="00114C4B"/>
    <w:rsid w:val="001151D4"/>
    <w:rsid w:val="0011536A"/>
    <w:rsid w:val="00115897"/>
    <w:rsid w:val="00115898"/>
    <w:rsid w:val="00115A6B"/>
    <w:rsid w:val="00115C0B"/>
    <w:rsid w:val="00116182"/>
    <w:rsid w:val="00116400"/>
    <w:rsid w:val="00116552"/>
    <w:rsid w:val="00116810"/>
    <w:rsid w:val="0011694B"/>
    <w:rsid w:val="00116AE4"/>
    <w:rsid w:val="0011741D"/>
    <w:rsid w:val="0011748E"/>
    <w:rsid w:val="0011751E"/>
    <w:rsid w:val="00117629"/>
    <w:rsid w:val="001177D4"/>
    <w:rsid w:val="00117B32"/>
    <w:rsid w:val="00117CF2"/>
    <w:rsid w:val="00117F44"/>
    <w:rsid w:val="00117F8A"/>
    <w:rsid w:val="001207E8"/>
    <w:rsid w:val="00120BDA"/>
    <w:rsid w:val="00120CA8"/>
    <w:rsid w:val="0012152E"/>
    <w:rsid w:val="00121567"/>
    <w:rsid w:val="0012181C"/>
    <w:rsid w:val="00121CAB"/>
    <w:rsid w:val="00121E69"/>
    <w:rsid w:val="00122548"/>
    <w:rsid w:val="00123069"/>
    <w:rsid w:val="0012323E"/>
    <w:rsid w:val="00123333"/>
    <w:rsid w:val="0012343D"/>
    <w:rsid w:val="00123566"/>
    <w:rsid w:val="001237A5"/>
    <w:rsid w:val="00124936"/>
    <w:rsid w:val="00124A7A"/>
    <w:rsid w:val="0012630D"/>
    <w:rsid w:val="00126393"/>
    <w:rsid w:val="00126494"/>
    <w:rsid w:val="0012674D"/>
    <w:rsid w:val="0012712A"/>
    <w:rsid w:val="0012713C"/>
    <w:rsid w:val="001273B6"/>
    <w:rsid w:val="00127539"/>
    <w:rsid w:val="001275DF"/>
    <w:rsid w:val="0012786D"/>
    <w:rsid w:val="001307A3"/>
    <w:rsid w:val="00131063"/>
    <w:rsid w:val="001312B5"/>
    <w:rsid w:val="001319D3"/>
    <w:rsid w:val="00131B60"/>
    <w:rsid w:val="00131BCC"/>
    <w:rsid w:val="00132095"/>
    <w:rsid w:val="0013235C"/>
    <w:rsid w:val="00132678"/>
    <w:rsid w:val="00132CB7"/>
    <w:rsid w:val="00132EEB"/>
    <w:rsid w:val="0013337E"/>
    <w:rsid w:val="00133BA7"/>
    <w:rsid w:val="0013407E"/>
    <w:rsid w:val="0013468D"/>
    <w:rsid w:val="00134ABF"/>
    <w:rsid w:val="00134B2B"/>
    <w:rsid w:val="00134BFC"/>
    <w:rsid w:val="00134F19"/>
    <w:rsid w:val="00135272"/>
    <w:rsid w:val="00135276"/>
    <w:rsid w:val="00135E0B"/>
    <w:rsid w:val="001368AB"/>
    <w:rsid w:val="001372B4"/>
    <w:rsid w:val="00137A16"/>
    <w:rsid w:val="00137BFD"/>
    <w:rsid w:val="00137CB6"/>
    <w:rsid w:val="00137CFE"/>
    <w:rsid w:val="00140001"/>
    <w:rsid w:val="001401A8"/>
    <w:rsid w:val="00140EA3"/>
    <w:rsid w:val="00141CEC"/>
    <w:rsid w:val="00142DA0"/>
    <w:rsid w:val="00142E79"/>
    <w:rsid w:val="00143561"/>
    <w:rsid w:val="00143631"/>
    <w:rsid w:val="001438A0"/>
    <w:rsid w:val="0014392F"/>
    <w:rsid w:val="00143B22"/>
    <w:rsid w:val="00143D89"/>
    <w:rsid w:val="00143F81"/>
    <w:rsid w:val="0014468D"/>
    <w:rsid w:val="00144DC6"/>
    <w:rsid w:val="00146480"/>
    <w:rsid w:val="00146741"/>
    <w:rsid w:val="001468E1"/>
    <w:rsid w:val="00146BE5"/>
    <w:rsid w:val="00146CA2"/>
    <w:rsid w:val="0014723D"/>
    <w:rsid w:val="0014751A"/>
    <w:rsid w:val="0014762A"/>
    <w:rsid w:val="001476B3"/>
    <w:rsid w:val="0014783C"/>
    <w:rsid w:val="001478E3"/>
    <w:rsid w:val="001500BD"/>
    <w:rsid w:val="00150275"/>
    <w:rsid w:val="00150C89"/>
    <w:rsid w:val="0015132A"/>
    <w:rsid w:val="0015144A"/>
    <w:rsid w:val="00151523"/>
    <w:rsid w:val="0015215D"/>
    <w:rsid w:val="001521EF"/>
    <w:rsid w:val="00152749"/>
    <w:rsid w:val="001527E8"/>
    <w:rsid w:val="001528C6"/>
    <w:rsid w:val="001529D4"/>
    <w:rsid w:val="00152A59"/>
    <w:rsid w:val="00152F66"/>
    <w:rsid w:val="00152FBB"/>
    <w:rsid w:val="001540CD"/>
    <w:rsid w:val="00154209"/>
    <w:rsid w:val="00154296"/>
    <w:rsid w:val="00154708"/>
    <w:rsid w:val="001548F0"/>
    <w:rsid w:val="00154D00"/>
    <w:rsid w:val="00154EE3"/>
    <w:rsid w:val="0015562B"/>
    <w:rsid w:val="00155AB4"/>
    <w:rsid w:val="00155FEC"/>
    <w:rsid w:val="001560DF"/>
    <w:rsid w:val="0015721D"/>
    <w:rsid w:val="00157231"/>
    <w:rsid w:val="00157329"/>
    <w:rsid w:val="00157AEE"/>
    <w:rsid w:val="00157EE2"/>
    <w:rsid w:val="001601E4"/>
    <w:rsid w:val="0016033D"/>
    <w:rsid w:val="00160346"/>
    <w:rsid w:val="00160C48"/>
    <w:rsid w:val="00160E6D"/>
    <w:rsid w:val="00160F30"/>
    <w:rsid w:val="00161661"/>
    <w:rsid w:val="001617E2"/>
    <w:rsid w:val="0016182A"/>
    <w:rsid w:val="00161FC5"/>
    <w:rsid w:val="00162568"/>
    <w:rsid w:val="00162819"/>
    <w:rsid w:val="0016303E"/>
    <w:rsid w:val="001636B3"/>
    <w:rsid w:val="0016377A"/>
    <w:rsid w:val="00163A4B"/>
    <w:rsid w:val="00163D71"/>
    <w:rsid w:val="00163DD8"/>
    <w:rsid w:val="00163DFF"/>
    <w:rsid w:val="00163E5E"/>
    <w:rsid w:val="00164503"/>
    <w:rsid w:val="00164B75"/>
    <w:rsid w:val="00164BD8"/>
    <w:rsid w:val="00164E1C"/>
    <w:rsid w:val="001653F7"/>
    <w:rsid w:val="00165E14"/>
    <w:rsid w:val="0016612D"/>
    <w:rsid w:val="0016693D"/>
    <w:rsid w:val="00166F2D"/>
    <w:rsid w:val="00167215"/>
    <w:rsid w:val="001674DF"/>
    <w:rsid w:val="00167880"/>
    <w:rsid w:val="00167BFB"/>
    <w:rsid w:val="001700EB"/>
    <w:rsid w:val="00170196"/>
    <w:rsid w:val="00170828"/>
    <w:rsid w:val="00170B49"/>
    <w:rsid w:val="00170C90"/>
    <w:rsid w:val="00171074"/>
    <w:rsid w:val="001711C9"/>
    <w:rsid w:val="0017138B"/>
    <w:rsid w:val="00171472"/>
    <w:rsid w:val="00171A05"/>
    <w:rsid w:val="00171CB1"/>
    <w:rsid w:val="0017228F"/>
    <w:rsid w:val="001724DC"/>
    <w:rsid w:val="0017289A"/>
    <w:rsid w:val="00172B4F"/>
    <w:rsid w:val="0017327E"/>
    <w:rsid w:val="0017364D"/>
    <w:rsid w:val="00173746"/>
    <w:rsid w:val="0017380F"/>
    <w:rsid w:val="00174431"/>
    <w:rsid w:val="00174943"/>
    <w:rsid w:val="00174D88"/>
    <w:rsid w:val="0017560B"/>
    <w:rsid w:val="00175669"/>
    <w:rsid w:val="001759CE"/>
    <w:rsid w:val="0017643C"/>
    <w:rsid w:val="0017661D"/>
    <w:rsid w:val="00176776"/>
    <w:rsid w:val="00176A60"/>
    <w:rsid w:val="00176AC1"/>
    <w:rsid w:val="00177659"/>
    <w:rsid w:val="00177809"/>
    <w:rsid w:val="00177A83"/>
    <w:rsid w:val="00177AB6"/>
    <w:rsid w:val="001805CD"/>
    <w:rsid w:val="001810CF"/>
    <w:rsid w:val="00181108"/>
    <w:rsid w:val="001812B7"/>
    <w:rsid w:val="001816BD"/>
    <w:rsid w:val="00181E54"/>
    <w:rsid w:val="0018217D"/>
    <w:rsid w:val="00182810"/>
    <w:rsid w:val="00182A22"/>
    <w:rsid w:val="00182DBA"/>
    <w:rsid w:val="00182FA5"/>
    <w:rsid w:val="00183475"/>
    <w:rsid w:val="0018352A"/>
    <w:rsid w:val="001837E0"/>
    <w:rsid w:val="00183EC2"/>
    <w:rsid w:val="001842D6"/>
    <w:rsid w:val="001848B3"/>
    <w:rsid w:val="00184CE0"/>
    <w:rsid w:val="00184D01"/>
    <w:rsid w:val="00184EBB"/>
    <w:rsid w:val="0018560C"/>
    <w:rsid w:val="00185BE5"/>
    <w:rsid w:val="0018668B"/>
    <w:rsid w:val="00186B8A"/>
    <w:rsid w:val="00186ECB"/>
    <w:rsid w:val="00187028"/>
    <w:rsid w:val="00187273"/>
    <w:rsid w:val="00187356"/>
    <w:rsid w:val="001877AF"/>
    <w:rsid w:val="00187B63"/>
    <w:rsid w:val="00187F1B"/>
    <w:rsid w:val="0019033A"/>
    <w:rsid w:val="00191032"/>
    <w:rsid w:val="00191257"/>
    <w:rsid w:val="00191932"/>
    <w:rsid w:val="00191A6C"/>
    <w:rsid w:val="0019210E"/>
    <w:rsid w:val="00192317"/>
    <w:rsid w:val="00192396"/>
    <w:rsid w:val="00193181"/>
    <w:rsid w:val="0019352B"/>
    <w:rsid w:val="001935D3"/>
    <w:rsid w:val="001938C7"/>
    <w:rsid w:val="0019390E"/>
    <w:rsid w:val="00193C79"/>
    <w:rsid w:val="0019415D"/>
    <w:rsid w:val="001941A0"/>
    <w:rsid w:val="0019501C"/>
    <w:rsid w:val="001958FE"/>
    <w:rsid w:val="00195AB2"/>
    <w:rsid w:val="001965CD"/>
    <w:rsid w:val="001970A9"/>
    <w:rsid w:val="001A12E0"/>
    <w:rsid w:val="001A1705"/>
    <w:rsid w:val="001A19C9"/>
    <w:rsid w:val="001A1B18"/>
    <w:rsid w:val="001A1C0B"/>
    <w:rsid w:val="001A3267"/>
    <w:rsid w:val="001A39BD"/>
    <w:rsid w:val="001A3E16"/>
    <w:rsid w:val="001A4B20"/>
    <w:rsid w:val="001A5484"/>
    <w:rsid w:val="001A5615"/>
    <w:rsid w:val="001A5690"/>
    <w:rsid w:val="001A5BF1"/>
    <w:rsid w:val="001A6213"/>
    <w:rsid w:val="001A73C5"/>
    <w:rsid w:val="001A7701"/>
    <w:rsid w:val="001A7804"/>
    <w:rsid w:val="001B03A9"/>
    <w:rsid w:val="001B067E"/>
    <w:rsid w:val="001B0DB7"/>
    <w:rsid w:val="001B0F7F"/>
    <w:rsid w:val="001B1E7D"/>
    <w:rsid w:val="001B2170"/>
    <w:rsid w:val="001B257A"/>
    <w:rsid w:val="001B2855"/>
    <w:rsid w:val="001B2B58"/>
    <w:rsid w:val="001B326B"/>
    <w:rsid w:val="001B3528"/>
    <w:rsid w:val="001B4975"/>
    <w:rsid w:val="001B5551"/>
    <w:rsid w:val="001B582B"/>
    <w:rsid w:val="001B5C57"/>
    <w:rsid w:val="001B5F91"/>
    <w:rsid w:val="001B64D1"/>
    <w:rsid w:val="001B674F"/>
    <w:rsid w:val="001B6DA8"/>
    <w:rsid w:val="001B74B6"/>
    <w:rsid w:val="001B758D"/>
    <w:rsid w:val="001B7763"/>
    <w:rsid w:val="001B79A7"/>
    <w:rsid w:val="001B7AB0"/>
    <w:rsid w:val="001B7B08"/>
    <w:rsid w:val="001B7FB0"/>
    <w:rsid w:val="001C0025"/>
    <w:rsid w:val="001C0118"/>
    <w:rsid w:val="001C0F16"/>
    <w:rsid w:val="001C138A"/>
    <w:rsid w:val="001C14E3"/>
    <w:rsid w:val="001C16F6"/>
    <w:rsid w:val="001C1773"/>
    <w:rsid w:val="001C19FA"/>
    <w:rsid w:val="001C1F1D"/>
    <w:rsid w:val="001C1F32"/>
    <w:rsid w:val="001C21AD"/>
    <w:rsid w:val="001C3084"/>
    <w:rsid w:val="001C338E"/>
    <w:rsid w:val="001C39B9"/>
    <w:rsid w:val="001C3ABE"/>
    <w:rsid w:val="001C3D9B"/>
    <w:rsid w:val="001C40F1"/>
    <w:rsid w:val="001C4201"/>
    <w:rsid w:val="001C4434"/>
    <w:rsid w:val="001C4730"/>
    <w:rsid w:val="001C4A22"/>
    <w:rsid w:val="001C4A34"/>
    <w:rsid w:val="001C52E1"/>
    <w:rsid w:val="001C53CD"/>
    <w:rsid w:val="001C5621"/>
    <w:rsid w:val="001C5745"/>
    <w:rsid w:val="001C59BD"/>
    <w:rsid w:val="001C5C1F"/>
    <w:rsid w:val="001C5CA4"/>
    <w:rsid w:val="001C61F4"/>
    <w:rsid w:val="001C6348"/>
    <w:rsid w:val="001C654D"/>
    <w:rsid w:val="001C6AED"/>
    <w:rsid w:val="001C738B"/>
    <w:rsid w:val="001C7E72"/>
    <w:rsid w:val="001D003A"/>
    <w:rsid w:val="001D025A"/>
    <w:rsid w:val="001D07CA"/>
    <w:rsid w:val="001D0AC5"/>
    <w:rsid w:val="001D0B43"/>
    <w:rsid w:val="001D116A"/>
    <w:rsid w:val="001D1836"/>
    <w:rsid w:val="001D1A05"/>
    <w:rsid w:val="001D1FEB"/>
    <w:rsid w:val="001D2511"/>
    <w:rsid w:val="001D2BC7"/>
    <w:rsid w:val="001D2CFB"/>
    <w:rsid w:val="001D2E59"/>
    <w:rsid w:val="001D2F5D"/>
    <w:rsid w:val="001D46DE"/>
    <w:rsid w:val="001D48F2"/>
    <w:rsid w:val="001D4D26"/>
    <w:rsid w:val="001D4E08"/>
    <w:rsid w:val="001D5113"/>
    <w:rsid w:val="001D54D1"/>
    <w:rsid w:val="001D5A31"/>
    <w:rsid w:val="001D5ADA"/>
    <w:rsid w:val="001D5BAC"/>
    <w:rsid w:val="001D5C50"/>
    <w:rsid w:val="001D607F"/>
    <w:rsid w:val="001D6127"/>
    <w:rsid w:val="001D61DB"/>
    <w:rsid w:val="001D61FF"/>
    <w:rsid w:val="001D726E"/>
    <w:rsid w:val="001D770E"/>
    <w:rsid w:val="001D7F13"/>
    <w:rsid w:val="001E0A07"/>
    <w:rsid w:val="001E0B56"/>
    <w:rsid w:val="001E0F5A"/>
    <w:rsid w:val="001E1584"/>
    <w:rsid w:val="001E2085"/>
    <w:rsid w:val="001E2C91"/>
    <w:rsid w:val="001E2E72"/>
    <w:rsid w:val="001E3308"/>
    <w:rsid w:val="001E3395"/>
    <w:rsid w:val="001E33D5"/>
    <w:rsid w:val="001E3588"/>
    <w:rsid w:val="001E36CF"/>
    <w:rsid w:val="001E3740"/>
    <w:rsid w:val="001E3B02"/>
    <w:rsid w:val="001E3C4E"/>
    <w:rsid w:val="001E3D69"/>
    <w:rsid w:val="001E3F15"/>
    <w:rsid w:val="001E4034"/>
    <w:rsid w:val="001E4708"/>
    <w:rsid w:val="001E4B46"/>
    <w:rsid w:val="001E4C31"/>
    <w:rsid w:val="001E4E1E"/>
    <w:rsid w:val="001E509A"/>
    <w:rsid w:val="001E5296"/>
    <w:rsid w:val="001E53E2"/>
    <w:rsid w:val="001E5415"/>
    <w:rsid w:val="001E5596"/>
    <w:rsid w:val="001E565A"/>
    <w:rsid w:val="001E5BFA"/>
    <w:rsid w:val="001E5DC5"/>
    <w:rsid w:val="001E5E42"/>
    <w:rsid w:val="001E60FD"/>
    <w:rsid w:val="001E625E"/>
    <w:rsid w:val="001E73A8"/>
    <w:rsid w:val="001E7B15"/>
    <w:rsid w:val="001E7E36"/>
    <w:rsid w:val="001E7E92"/>
    <w:rsid w:val="001F04B1"/>
    <w:rsid w:val="001F05FC"/>
    <w:rsid w:val="001F061F"/>
    <w:rsid w:val="001F0625"/>
    <w:rsid w:val="001F1B3A"/>
    <w:rsid w:val="001F23DF"/>
    <w:rsid w:val="001F2B49"/>
    <w:rsid w:val="001F2DBD"/>
    <w:rsid w:val="001F2E60"/>
    <w:rsid w:val="001F3057"/>
    <w:rsid w:val="001F32AF"/>
    <w:rsid w:val="001F3579"/>
    <w:rsid w:val="001F3692"/>
    <w:rsid w:val="001F3A2B"/>
    <w:rsid w:val="001F4691"/>
    <w:rsid w:val="001F46FF"/>
    <w:rsid w:val="001F4BC3"/>
    <w:rsid w:val="001F4C81"/>
    <w:rsid w:val="001F4CA7"/>
    <w:rsid w:val="001F50C0"/>
    <w:rsid w:val="001F52C1"/>
    <w:rsid w:val="001F606F"/>
    <w:rsid w:val="001F67C3"/>
    <w:rsid w:val="001F6A17"/>
    <w:rsid w:val="001F6B70"/>
    <w:rsid w:val="001F6C80"/>
    <w:rsid w:val="001F7279"/>
    <w:rsid w:val="001F7476"/>
    <w:rsid w:val="001F765E"/>
    <w:rsid w:val="001F7803"/>
    <w:rsid w:val="001F789B"/>
    <w:rsid w:val="001F78EC"/>
    <w:rsid w:val="001F7CF9"/>
    <w:rsid w:val="00200818"/>
    <w:rsid w:val="002009D9"/>
    <w:rsid w:val="00200CDA"/>
    <w:rsid w:val="00201261"/>
    <w:rsid w:val="0020186E"/>
    <w:rsid w:val="00201944"/>
    <w:rsid w:val="00201973"/>
    <w:rsid w:val="00201D72"/>
    <w:rsid w:val="00201F06"/>
    <w:rsid w:val="00202078"/>
    <w:rsid w:val="0020222A"/>
    <w:rsid w:val="00202608"/>
    <w:rsid w:val="00202F22"/>
    <w:rsid w:val="002032A5"/>
    <w:rsid w:val="002037A3"/>
    <w:rsid w:val="00203877"/>
    <w:rsid w:val="0020388E"/>
    <w:rsid w:val="00203D32"/>
    <w:rsid w:val="002042A1"/>
    <w:rsid w:val="00204302"/>
    <w:rsid w:val="00204557"/>
    <w:rsid w:val="002047F7"/>
    <w:rsid w:val="00204898"/>
    <w:rsid w:val="00204CAF"/>
    <w:rsid w:val="002060B5"/>
    <w:rsid w:val="002060EF"/>
    <w:rsid w:val="0020657F"/>
    <w:rsid w:val="002068BF"/>
    <w:rsid w:val="00206E3E"/>
    <w:rsid w:val="00206F40"/>
    <w:rsid w:val="0020709A"/>
    <w:rsid w:val="002071A2"/>
    <w:rsid w:val="00207916"/>
    <w:rsid w:val="00207B62"/>
    <w:rsid w:val="00210420"/>
    <w:rsid w:val="00210443"/>
    <w:rsid w:val="0021054C"/>
    <w:rsid w:val="002107F7"/>
    <w:rsid w:val="00210A7D"/>
    <w:rsid w:val="00211F8A"/>
    <w:rsid w:val="00211FAA"/>
    <w:rsid w:val="00212362"/>
    <w:rsid w:val="002124E0"/>
    <w:rsid w:val="00212B2E"/>
    <w:rsid w:val="00212CFA"/>
    <w:rsid w:val="002136AA"/>
    <w:rsid w:val="00213B1F"/>
    <w:rsid w:val="00213D29"/>
    <w:rsid w:val="00213D77"/>
    <w:rsid w:val="00213EE1"/>
    <w:rsid w:val="00213FCF"/>
    <w:rsid w:val="00214059"/>
    <w:rsid w:val="002147B2"/>
    <w:rsid w:val="00216942"/>
    <w:rsid w:val="00216C0E"/>
    <w:rsid w:val="00216C8B"/>
    <w:rsid w:val="00216EAE"/>
    <w:rsid w:val="00217F0C"/>
    <w:rsid w:val="00220D74"/>
    <w:rsid w:val="00220E97"/>
    <w:rsid w:val="00221782"/>
    <w:rsid w:val="00221A56"/>
    <w:rsid w:val="00221F14"/>
    <w:rsid w:val="002223AF"/>
    <w:rsid w:val="00222881"/>
    <w:rsid w:val="00223525"/>
    <w:rsid w:val="00223A9B"/>
    <w:rsid w:val="00223DE0"/>
    <w:rsid w:val="0022423B"/>
    <w:rsid w:val="0022459C"/>
    <w:rsid w:val="00224680"/>
    <w:rsid w:val="00224844"/>
    <w:rsid w:val="00224C6F"/>
    <w:rsid w:val="00224D1E"/>
    <w:rsid w:val="00225210"/>
    <w:rsid w:val="002258FC"/>
    <w:rsid w:val="002267F8"/>
    <w:rsid w:val="00226B35"/>
    <w:rsid w:val="00226B82"/>
    <w:rsid w:val="00226EB5"/>
    <w:rsid w:val="002273DA"/>
    <w:rsid w:val="00227AB7"/>
    <w:rsid w:val="00227F07"/>
    <w:rsid w:val="00227F0D"/>
    <w:rsid w:val="00230031"/>
    <w:rsid w:val="00230131"/>
    <w:rsid w:val="002309C4"/>
    <w:rsid w:val="00231128"/>
    <w:rsid w:val="0023179A"/>
    <w:rsid w:val="00231987"/>
    <w:rsid w:val="00232F27"/>
    <w:rsid w:val="002330C4"/>
    <w:rsid w:val="00233204"/>
    <w:rsid w:val="00233395"/>
    <w:rsid w:val="002337CE"/>
    <w:rsid w:val="002337DD"/>
    <w:rsid w:val="0023398E"/>
    <w:rsid w:val="00233B16"/>
    <w:rsid w:val="00233BF4"/>
    <w:rsid w:val="00234117"/>
    <w:rsid w:val="00234295"/>
    <w:rsid w:val="00234497"/>
    <w:rsid w:val="002347B3"/>
    <w:rsid w:val="00234BC7"/>
    <w:rsid w:val="002351F0"/>
    <w:rsid w:val="00235399"/>
    <w:rsid w:val="00235445"/>
    <w:rsid w:val="002359D4"/>
    <w:rsid w:val="00235A3C"/>
    <w:rsid w:val="002360B9"/>
    <w:rsid w:val="00236796"/>
    <w:rsid w:val="00236A44"/>
    <w:rsid w:val="00236AC6"/>
    <w:rsid w:val="002375B0"/>
    <w:rsid w:val="00237608"/>
    <w:rsid w:val="00240357"/>
    <w:rsid w:val="002404CC"/>
    <w:rsid w:val="00240A6F"/>
    <w:rsid w:val="00240B8A"/>
    <w:rsid w:val="00240E19"/>
    <w:rsid w:val="00241464"/>
    <w:rsid w:val="002414F3"/>
    <w:rsid w:val="002415FE"/>
    <w:rsid w:val="00241819"/>
    <w:rsid w:val="00241834"/>
    <w:rsid w:val="00241B20"/>
    <w:rsid w:val="00241DA0"/>
    <w:rsid w:val="00241FEE"/>
    <w:rsid w:val="0024227B"/>
    <w:rsid w:val="0024293A"/>
    <w:rsid w:val="0024294C"/>
    <w:rsid w:val="00242D3B"/>
    <w:rsid w:val="00243193"/>
    <w:rsid w:val="00243329"/>
    <w:rsid w:val="002435BC"/>
    <w:rsid w:val="00244001"/>
    <w:rsid w:val="002443BA"/>
    <w:rsid w:val="0024473C"/>
    <w:rsid w:val="00244767"/>
    <w:rsid w:val="00244EB4"/>
    <w:rsid w:val="00244FC3"/>
    <w:rsid w:val="00245625"/>
    <w:rsid w:val="00245C9C"/>
    <w:rsid w:val="00245EE3"/>
    <w:rsid w:val="0024640F"/>
    <w:rsid w:val="002464E1"/>
    <w:rsid w:val="002467EF"/>
    <w:rsid w:val="00246823"/>
    <w:rsid w:val="00246FDA"/>
    <w:rsid w:val="00247AD7"/>
    <w:rsid w:val="00247D34"/>
    <w:rsid w:val="00247E23"/>
    <w:rsid w:val="002501D7"/>
    <w:rsid w:val="00250429"/>
    <w:rsid w:val="002506ED"/>
    <w:rsid w:val="00250744"/>
    <w:rsid w:val="002509EF"/>
    <w:rsid w:val="00250A3D"/>
    <w:rsid w:val="002518D0"/>
    <w:rsid w:val="00251EC1"/>
    <w:rsid w:val="0025230F"/>
    <w:rsid w:val="00252473"/>
    <w:rsid w:val="002530BC"/>
    <w:rsid w:val="002530C5"/>
    <w:rsid w:val="00253157"/>
    <w:rsid w:val="00253183"/>
    <w:rsid w:val="00253F8C"/>
    <w:rsid w:val="002540A4"/>
    <w:rsid w:val="002542B2"/>
    <w:rsid w:val="00254398"/>
    <w:rsid w:val="0025470A"/>
    <w:rsid w:val="00254B47"/>
    <w:rsid w:val="00254FAD"/>
    <w:rsid w:val="00255218"/>
    <w:rsid w:val="0025579C"/>
    <w:rsid w:val="00255BAB"/>
    <w:rsid w:val="00255CE2"/>
    <w:rsid w:val="00255D82"/>
    <w:rsid w:val="002561F6"/>
    <w:rsid w:val="00256280"/>
    <w:rsid w:val="002562BE"/>
    <w:rsid w:val="002563DE"/>
    <w:rsid w:val="0025679B"/>
    <w:rsid w:val="00256F3E"/>
    <w:rsid w:val="002572F5"/>
    <w:rsid w:val="00257337"/>
    <w:rsid w:val="00257909"/>
    <w:rsid w:val="00257C36"/>
    <w:rsid w:val="00257D25"/>
    <w:rsid w:val="00257F20"/>
    <w:rsid w:val="002600B2"/>
    <w:rsid w:val="00260195"/>
    <w:rsid w:val="002604EA"/>
    <w:rsid w:val="00260937"/>
    <w:rsid w:val="00260FEA"/>
    <w:rsid w:val="00261468"/>
    <w:rsid w:val="00261495"/>
    <w:rsid w:val="00261CF1"/>
    <w:rsid w:val="00261CFC"/>
    <w:rsid w:val="002628E5"/>
    <w:rsid w:val="002629EB"/>
    <w:rsid w:val="00262D1F"/>
    <w:rsid w:val="002630A0"/>
    <w:rsid w:val="00263A3E"/>
    <w:rsid w:val="00263F3F"/>
    <w:rsid w:val="00264190"/>
    <w:rsid w:val="00264211"/>
    <w:rsid w:val="002645F6"/>
    <w:rsid w:val="00264D5F"/>
    <w:rsid w:val="002653E8"/>
    <w:rsid w:val="00265A07"/>
    <w:rsid w:val="00265A1F"/>
    <w:rsid w:val="00265EB8"/>
    <w:rsid w:val="00265F14"/>
    <w:rsid w:val="00266220"/>
    <w:rsid w:val="00266364"/>
    <w:rsid w:val="00266515"/>
    <w:rsid w:val="00266587"/>
    <w:rsid w:val="00267633"/>
    <w:rsid w:val="002702A3"/>
    <w:rsid w:val="00270360"/>
    <w:rsid w:val="00270378"/>
    <w:rsid w:val="00270404"/>
    <w:rsid w:val="00270962"/>
    <w:rsid w:val="002712F5"/>
    <w:rsid w:val="00271584"/>
    <w:rsid w:val="002718DD"/>
    <w:rsid w:val="00271A7F"/>
    <w:rsid w:val="00271B93"/>
    <w:rsid w:val="00271D0D"/>
    <w:rsid w:val="0027206F"/>
    <w:rsid w:val="002724AC"/>
    <w:rsid w:val="0027252A"/>
    <w:rsid w:val="00272892"/>
    <w:rsid w:val="0027305A"/>
    <w:rsid w:val="002732D1"/>
    <w:rsid w:val="00273390"/>
    <w:rsid w:val="00273A6F"/>
    <w:rsid w:val="00273BC9"/>
    <w:rsid w:val="00273DBA"/>
    <w:rsid w:val="00274261"/>
    <w:rsid w:val="00274892"/>
    <w:rsid w:val="00274F34"/>
    <w:rsid w:val="0027535C"/>
    <w:rsid w:val="002753D0"/>
    <w:rsid w:val="002756CE"/>
    <w:rsid w:val="00275A42"/>
    <w:rsid w:val="00275CD7"/>
    <w:rsid w:val="002760BA"/>
    <w:rsid w:val="00276170"/>
    <w:rsid w:val="002761F6"/>
    <w:rsid w:val="0027622B"/>
    <w:rsid w:val="0027681C"/>
    <w:rsid w:val="00276C5C"/>
    <w:rsid w:val="00276E55"/>
    <w:rsid w:val="002776AC"/>
    <w:rsid w:val="002778A7"/>
    <w:rsid w:val="00277908"/>
    <w:rsid w:val="002779A6"/>
    <w:rsid w:val="00277FD0"/>
    <w:rsid w:val="002805C5"/>
    <w:rsid w:val="00280904"/>
    <w:rsid w:val="002810EC"/>
    <w:rsid w:val="0028117C"/>
    <w:rsid w:val="002811E3"/>
    <w:rsid w:val="002812B0"/>
    <w:rsid w:val="00281ADA"/>
    <w:rsid w:val="00281D11"/>
    <w:rsid w:val="00281D56"/>
    <w:rsid w:val="00281DDC"/>
    <w:rsid w:val="00282096"/>
    <w:rsid w:val="00282346"/>
    <w:rsid w:val="0028294A"/>
    <w:rsid w:val="002833F3"/>
    <w:rsid w:val="00283559"/>
    <w:rsid w:val="0028368B"/>
    <w:rsid w:val="00283F83"/>
    <w:rsid w:val="00284010"/>
    <w:rsid w:val="00284328"/>
    <w:rsid w:val="0028440D"/>
    <w:rsid w:val="002846CA"/>
    <w:rsid w:val="00284A70"/>
    <w:rsid w:val="00284BBA"/>
    <w:rsid w:val="00284C38"/>
    <w:rsid w:val="00284C89"/>
    <w:rsid w:val="00284FEC"/>
    <w:rsid w:val="002858C3"/>
    <w:rsid w:val="002870E0"/>
    <w:rsid w:val="0028743F"/>
    <w:rsid w:val="00287870"/>
    <w:rsid w:val="00287A4C"/>
    <w:rsid w:val="00287F1D"/>
    <w:rsid w:val="0029017F"/>
    <w:rsid w:val="00290348"/>
    <w:rsid w:val="0029053D"/>
    <w:rsid w:val="00290DF2"/>
    <w:rsid w:val="0029103A"/>
    <w:rsid w:val="00291A46"/>
    <w:rsid w:val="00291E07"/>
    <w:rsid w:val="00292157"/>
    <w:rsid w:val="00292F64"/>
    <w:rsid w:val="0029305C"/>
    <w:rsid w:val="00293D9F"/>
    <w:rsid w:val="00293EBC"/>
    <w:rsid w:val="0029476A"/>
    <w:rsid w:val="00295128"/>
    <w:rsid w:val="00295508"/>
    <w:rsid w:val="00295886"/>
    <w:rsid w:val="00295C05"/>
    <w:rsid w:val="0029612E"/>
    <w:rsid w:val="00296942"/>
    <w:rsid w:val="002973F7"/>
    <w:rsid w:val="002978DA"/>
    <w:rsid w:val="00297AC8"/>
    <w:rsid w:val="00297C9A"/>
    <w:rsid w:val="00297EFF"/>
    <w:rsid w:val="00297F56"/>
    <w:rsid w:val="002A00AB"/>
    <w:rsid w:val="002A116B"/>
    <w:rsid w:val="002A11E4"/>
    <w:rsid w:val="002A19F8"/>
    <w:rsid w:val="002A1D77"/>
    <w:rsid w:val="002A24F7"/>
    <w:rsid w:val="002A29ED"/>
    <w:rsid w:val="002A2BF7"/>
    <w:rsid w:val="002A2E61"/>
    <w:rsid w:val="002A310B"/>
    <w:rsid w:val="002A3326"/>
    <w:rsid w:val="002A381D"/>
    <w:rsid w:val="002A4179"/>
    <w:rsid w:val="002A4271"/>
    <w:rsid w:val="002A44CF"/>
    <w:rsid w:val="002A47CA"/>
    <w:rsid w:val="002A4D9C"/>
    <w:rsid w:val="002A4F57"/>
    <w:rsid w:val="002A4F74"/>
    <w:rsid w:val="002A5283"/>
    <w:rsid w:val="002A5516"/>
    <w:rsid w:val="002A575C"/>
    <w:rsid w:val="002A5FAA"/>
    <w:rsid w:val="002A618F"/>
    <w:rsid w:val="002A61A5"/>
    <w:rsid w:val="002A6494"/>
    <w:rsid w:val="002A67CF"/>
    <w:rsid w:val="002A6D19"/>
    <w:rsid w:val="002A7350"/>
    <w:rsid w:val="002A74C9"/>
    <w:rsid w:val="002A7FF2"/>
    <w:rsid w:val="002B017A"/>
    <w:rsid w:val="002B0BC7"/>
    <w:rsid w:val="002B1937"/>
    <w:rsid w:val="002B2121"/>
    <w:rsid w:val="002B2478"/>
    <w:rsid w:val="002B28F5"/>
    <w:rsid w:val="002B3059"/>
    <w:rsid w:val="002B3FFA"/>
    <w:rsid w:val="002B488A"/>
    <w:rsid w:val="002B4EF5"/>
    <w:rsid w:val="002B5619"/>
    <w:rsid w:val="002B5931"/>
    <w:rsid w:val="002B6667"/>
    <w:rsid w:val="002B6699"/>
    <w:rsid w:val="002B69D7"/>
    <w:rsid w:val="002B6BF7"/>
    <w:rsid w:val="002B6C64"/>
    <w:rsid w:val="002B6C7B"/>
    <w:rsid w:val="002B6CD6"/>
    <w:rsid w:val="002B6EB0"/>
    <w:rsid w:val="002B7085"/>
    <w:rsid w:val="002B71B1"/>
    <w:rsid w:val="002B7ACD"/>
    <w:rsid w:val="002B7B7A"/>
    <w:rsid w:val="002B7B9C"/>
    <w:rsid w:val="002B7D83"/>
    <w:rsid w:val="002C0BC3"/>
    <w:rsid w:val="002C0CA9"/>
    <w:rsid w:val="002C0F04"/>
    <w:rsid w:val="002C22C5"/>
    <w:rsid w:val="002C2467"/>
    <w:rsid w:val="002C2CF4"/>
    <w:rsid w:val="002C3411"/>
    <w:rsid w:val="002C3715"/>
    <w:rsid w:val="002C3DE7"/>
    <w:rsid w:val="002C3E6B"/>
    <w:rsid w:val="002C46E4"/>
    <w:rsid w:val="002C4B13"/>
    <w:rsid w:val="002C4CBC"/>
    <w:rsid w:val="002C4D64"/>
    <w:rsid w:val="002C4E7E"/>
    <w:rsid w:val="002C4F1B"/>
    <w:rsid w:val="002C4F80"/>
    <w:rsid w:val="002C5398"/>
    <w:rsid w:val="002C5471"/>
    <w:rsid w:val="002C5519"/>
    <w:rsid w:val="002C5777"/>
    <w:rsid w:val="002C5A4A"/>
    <w:rsid w:val="002C60F6"/>
    <w:rsid w:val="002C63DD"/>
    <w:rsid w:val="002C6494"/>
    <w:rsid w:val="002C663A"/>
    <w:rsid w:val="002C6A38"/>
    <w:rsid w:val="002C6D01"/>
    <w:rsid w:val="002C6F49"/>
    <w:rsid w:val="002C6FED"/>
    <w:rsid w:val="002C72D3"/>
    <w:rsid w:val="002C737A"/>
    <w:rsid w:val="002C7A8D"/>
    <w:rsid w:val="002C7BA8"/>
    <w:rsid w:val="002C7D1F"/>
    <w:rsid w:val="002D006F"/>
    <w:rsid w:val="002D0100"/>
    <w:rsid w:val="002D05CF"/>
    <w:rsid w:val="002D12AA"/>
    <w:rsid w:val="002D1359"/>
    <w:rsid w:val="002D145A"/>
    <w:rsid w:val="002D14C1"/>
    <w:rsid w:val="002D1B31"/>
    <w:rsid w:val="002D233F"/>
    <w:rsid w:val="002D27D7"/>
    <w:rsid w:val="002D3137"/>
    <w:rsid w:val="002D3B1B"/>
    <w:rsid w:val="002D3E90"/>
    <w:rsid w:val="002D3EE8"/>
    <w:rsid w:val="002D419D"/>
    <w:rsid w:val="002D448A"/>
    <w:rsid w:val="002D47A5"/>
    <w:rsid w:val="002D4CE7"/>
    <w:rsid w:val="002D5173"/>
    <w:rsid w:val="002D540C"/>
    <w:rsid w:val="002D56E1"/>
    <w:rsid w:val="002D57FC"/>
    <w:rsid w:val="002D5AF5"/>
    <w:rsid w:val="002D62CB"/>
    <w:rsid w:val="002D698B"/>
    <w:rsid w:val="002D6BD9"/>
    <w:rsid w:val="002D6CE8"/>
    <w:rsid w:val="002D71E4"/>
    <w:rsid w:val="002D75EA"/>
    <w:rsid w:val="002D767E"/>
    <w:rsid w:val="002D7926"/>
    <w:rsid w:val="002D7A2C"/>
    <w:rsid w:val="002D7E77"/>
    <w:rsid w:val="002E0145"/>
    <w:rsid w:val="002E04AD"/>
    <w:rsid w:val="002E0574"/>
    <w:rsid w:val="002E079D"/>
    <w:rsid w:val="002E07A4"/>
    <w:rsid w:val="002E0BBD"/>
    <w:rsid w:val="002E0D40"/>
    <w:rsid w:val="002E0E2B"/>
    <w:rsid w:val="002E0FFB"/>
    <w:rsid w:val="002E1792"/>
    <w:rsid w:val="002E19B5"/>
    <w:rsid w:val="002E20A1"/>
    <w:rsid w:val="002E2232"/>
    <w:rsid w:val="002E2856"/>
    <w:rsid w:val="002E29B7"/>
    <w:rsid w:val="002E2CBF"/>
    <w:rsid w:val="002E2D05"/>
    <w:rsid w:val="002E3700"/>
    <w:rsid w:val="002E3C0E"/>
    <w:rsid w:val="002E3E38"/>
    <w:rsid w:val="002E40AC"/>
    <w:rsid w:val="002E418C"/>
    <w:rsid w:val="002E41A1"/>
    <w:rsid w:val="002E471D"/>
    <w:rsid w:val="002E47A4"/>
    <w:rsid w:val="002E4A4E"/>
    <w:rsid w:val="002E4DC0"/>
    <w:rsid w:val="002E4EE1"/>
    <w:rsid w:val="002E569D"/>
    <w:rsid w:val="002E5C85"/>
    <w:rsid w:val="002E6292"/>
    <w:rsid w:val="002E6C16"/>
    <w:rsid w:val="002E6D53"/>
    <w:rsid w:val="002E7181"/>
    <w:rsid w:val="002F050F"/>
    <w:rsid w:val="002F06A0"/>
    <w:rsid w:val="002F0779"/>
    <w:rsid w:val="002F0833"/>
    <w:rsid w:val="002F0D95"/>
    <w:rsid w:val="002F0F0B"/>
    <w:rsid w:val="002F1508"/>
    <w:rsid w:val="002F29EE"/>
    <w:rsid w:val="002F2A8C"/>
    <w:rsid w:val="002F2E1D"/>
    <w:rsid w:val="002F2F0F"/>
    <w:rsid w:val="002F3137"/>
    <w:rsid w:val="002F321A"/>
    <w:rsid w:val="002F3391"/>
    <w:rsid w:val="002F34CC"/>
    <w:rsid w:val="002F3629"/>
    <w:rsid w:val="002F41FA"/>
    <w:rsid w:val="002F4E90"/>
    <w:rsid w:val="002F534C"/>
    <w:rsid w:val="002F5574"/>
    <w:rsid w:val="002F5751"/>
    <w:rsid w:val="002F5A94"/>
    <w:rsid w:val="002F6851"/>
    <w:rsid w:val="002F6867"/>
    <w:rsid w:val="002F6C2E"/>
    <w:rsid w:val="002F6E36"/>
    <w:rsid w:val="002F7674"/>
    <w:rsid w:val="00300597"/>
    <w:rsid w:val="0030105F"/>
    <w:rsid w:val="00301979"/>
    <w:rsid w:val="00301D58"/>
    <w:rsid w:val="00301E8B"/>
    <w:rsid w:val="00302749"/>
    <w:rsid w:val="003028E1"/>
    <w:rsid w:val="00302D84"/>
    <w:rsid w:val="003032A8"/>
    <w:rsid w:val="003038C4"/>
    <w:rsid w:val="0030397A"/>
    <w:rsid w:val="00304554"/>
    <w:rsid w:val="003048EA"/>
    <w:rsid w:val="00304B26"/>
    <w:rsid w:val="00304F1A"/>
    <w:rsid w:val="0030500A"/>
    <w:rsid w:val="00305059"/>
    <w:rsid w:val="00305618"/>
    <w:rsid w:val="003056B9"/>
    <w:rsid w:val="00305806"/>
    <w:rsid w:val="0030587F"/>
    <w:rsid w:val="0030611E"/>
    <w:rsid w:val="00306844"/>
    <w:rsid w:val="00306AE3"/>
    <w:rsid w:val="00306B19"/>
    <w:rsid w:val="00306BD4"/>
    <w:rsid w:val="00307B20"/>
    <w:rsid w:val="00310529"/>
    <w:rsid w:val="0031089D"/>
    <w:rsid w:val="00310B6D"/>
    <w:rsid w:val="00311518"/>
    <w:rsid w:val="003116A1"/>
    <w:rsid w:val="00311898"/>
    <w:rsid w:val="00311A7B"/>
    <w:rsid w:val="00311E75"/>
    <w:rsid w:val="003121E0"/>
    <w:rsid w:val="00312894"/>
    <w:rsid w:val="00312C05"/>
    <w:rsid w:val="00313AD9"/>
    <w:rsid w:val="0031409A"/>
    <w:rsid w:val="003141D6"/>
    <w:rsid w:val="00314336"/>
    <w:rsid w:val="0031442C"/>
    <w:rsid w:val="00314533"/>
    <w:rsid w:val="00314578"/>
    <w:rsid w:val="00314715"/>
    <w:rsid w:val="00314C5C"/>
    <w:rsid w:val="0031525F"/>
    <w:rsid w:val="003157D7"/>
    <w:rsid w:val="003158C1"/>
    <w:rsid w:val="0031629F"/>
    <w:rsid w:val="00316872"/>
    <w:rsid w:val="003169F8"/>
    <w:rsid w:val="00316A7B"/>
    <w:rsid w:val="00316FA5"/>
    <w:rsid w:val="00317955"/>
    <w:rsid w:val="00317BB0"/>
    <w:rsid w:val="00317CEE"/>
    <w:rsid w:val="00320E8E"/>
    <w:rsid w:val="00320F5C"/>
    <w:rsid w:val="00321804"/>
    <w:rsid w:val="00321B7F"/>
    <w:rsid w:val="00321F1F"/>
    <w:rsid w:val="00322491"/>
    <w:rsid w:val="00322667"/>
    <w:rsid w:val="003234BF"/>
    <w:rsid w:val="0032391C"/>
    <w:rsid w:val="00323A6D"/>
    <w:rsid w:val="00324D75"/>
    <w:rsid w:val="003250EF"/>
    <w:rsid w:val="0032579B"/>
    <w:rsid w:val="003263D8"/>
    <w:rsid w:val="0032668C"/>
    <w:rsid w:val="00326803"/>
    <w:rsid w:val="00326D21"/>
    <w:rsid w:val="00327080"/>
    <w:rsid w:val="0032726B"/>
    <w:rsid w:val="003277AB"/>
    <w:rsid w:val="00327C49"/>
    <w:rsid w:val="00327D71"/>
    <w:rsid w:val="00327EE7"/>
    <w:rsid w:val="00330483"/>
    <w:rsid w:val="003304FF"/>
    <w:rsid w:val="003309BB"/>
    <w:rsid w:val="00330F89"/>
    <w:rsid w:val="0033126B"/>
    <w:rsid w:val="0033191E"/>
    <w:rsid w:val="00331A49"/>
    <w:rsid w:val="00332270"/>
    <w:rsid w:val="00332391"/>
    <w:rsid w:val="00332F6F"/>
    <w:rsid w:val="0033387C"/>
    <w:rsid w:val="00333A60"/>
    <w:rsid w:val="003343EB"/>
    <w:rsid w:val="00334596"/>
    <w:rsid w:val="00334649"/>
    <w:rsid w:val="00334919"/>
    <w:rsid w:val="00334EAE"/>
    <w:rsid w:val="00334F94"/>
    <w:rsid w:val="00335777"/>
    <w:rsid w:val="00335C32"/>
    <w:rsid w:val="003361E6"/>
    <w:rsid w:val="00336204"/>
    <w:rsid w:val="003362E4"/>
    <w:rsid w:val="00336644"/>
    <w:rsid w:val="003366B9"/>
    <w:rsid w:val="003368B8"/>
    <w:rsid w:val="003376A7"/>
    <w:rsid w:val="003379B9"/>
    <w:rsid w:val="00337D20"/>
    <w:rsid w:val="00337E24"/>
    <w:rsid w:val="00337EDF"/>
    <w:rsid w:val="003402B8"/>
    <w:rsid w:val="003409BF"/>
    <w:rsid w:val="00340B7A"/>
    <w:rsid w:val="0034124F"/>
    <w:rsid w:val="003413F9"/>
    <w:rsid w:val="00341520"/>
    <w:rsid w:val="00341606"/>
    <w:rsid w:val="0034182E"/>
    <w:rsid w:val="00341FC5"/>
    <w:rsid w:val="00342063"/>
    <w:rsid w:val="0034220F"/>
    <w:rsid w:val="003423E3"/>
    <w:rsid w:val="0034271B"/>
    <w:rsid w:val="00342C59"/>
    <w:rsid w:val="00343166"/>
    <w:rsid w:val="00343427"/>
    <w:rsid w:val="0034348C"/>
    <w:rsid w:val="00343BD7"/>
    <w:rsid w:val="00344069"/>
    <w:rsid w:val="00344CB8"/>
    <w:rsid w:val="003456AE"/>
    <w:rsid w:val="00345B4D"/>
    <w:rsid w:val="00345CB3"/>
    <w:rsid w:val="003466BC"/>
    <w:rsid w:val="00346941"/>
    <w:rsid w:val="00346BB9"/>
    <w:rsid w:val="00346F91"/>
    <w:rsid w:val="00347566"/>
    <w:rsid w:val="00347C23"/>
    <w:rsid w:val="00347D28"/>
    <w:rsid w:val="003500F8"/>
    <w:rsid w:val="00350501"/>
    <w:rsid w:val="0035077A"/>
    <w:rsid w:val="00350A10"/>
    <w:rsid w:val="0035102D"/>
    <w:rsid w:val="0035154C"/>
    <w:rsid w:val="00351845"/>
    <w:rsid w:val="00351D73"/>
    <w:rsid w:val="00351ECB"/>
    <w:rsid w:val="00352618"/>
    <w:rsid w:val="0035282A"/>
    <w:rsid w:val="00352CF0"/>
    <w:rsid w:val="003531DF"/>
    <w:rsid w:val="003535B4"/>
    <w:rsid w:val="003539E8"/>
    <w:rsid w:val="00353DCE"/>
    <w:rsid w:val="003542FB"/>
    <w:rsid w:val="00354716"/>
    <w:rsid w:val="00354D45"/>
    <w:rsid w:val="00354FEF"/>
    <w:rsid w:val="00354FFD"/>
    <w:rsid w:val="0035550A"/>
    <w:rsid w:val="00355527"/>
    <w:rsid w:val="003555B9"/>
    <w:rsid w:val="0035582C"/>
    <w:rsid w:val="00355A7A"/>
    <w:rsid w:val="00355AD1"/>
    <w:rsid w:val="003569F9"/>
    <w:rsid w:val="00356CC4"/>
    <w:rsid w:val="00356D77"/>
    <w:rsid w:val="00356F32"/>
    <w:rsid w:val="003570BB"/>
    <w:rsid w:val="0035736E"/>
    <w:rsid w:val="003575D9"/>
    <w:rsid w:val="0035774A"/>
    <w:rsid w:val="0035779C"/>
    <w:rsid w:val="003578D0"/>
    <w:rsid w:val="003578FF"/>
    <w:rsid w:val="00357A47"/>
    <w:rsid w:val="00357E60"/>
    <w:rsid w:val="003605B5"/>
    <w:rsid w:val="00360604"/>
    <w:rsid w:val="00360717"/>
    <w:rsid w:val="00360DA3"/>
    <w:rsid w:val="00360FFF"/>
    <w:rsid w:val="00361D18"/>
    <w:rsid w:val="003628A6"/>
    <w:rsid w:val="00362B11"/>
    <w:rsid w:val="00362DBB"/>
    <w:rsid w:val="00362DC2"/>
    <w:rsid w:val="00362F7D"/>
    <w:rsid w:val="00363F0E"/>
    <w:rsid w:val="00363F32"/>
    <w:rsid w:val="00364282"/>
    <w:rsid w:val="00364DFF"/>
    <w:rsid w:val="003655E2"/>
    <w:rsid w:val="00365E41"/>
    <w:rsid w:val="0036611D"/>
    <w:rsid w:val="00366EA9"/>
    <w:rsid w:val="003670D2"/>
    <w:rsid w:val="003670F8"/>
    <w:rsid w:val="00367667"/>
    <w:rsid w:val="00370B24"/>
    <w:rsid w:val="00370B60"/>
    <w:rsid w:val="00370DD6"/>
    <w:rsid w:val="00370EE9"/>
    <w:rsid w:val="003710EF"/>
    <w:rsid w:val="00371885"/>
    <w:rsid w:val="003718B1"/>
    <w:rsid w:val="0037273B"/>
    <w:rsid w:val="00372B05"/>
    <w:rsid w:val="00372E3E"/>
    <w:rsid w:val="00373259"/>
    <w:rsid w:val="00373608"/>
    <w:rsid w:val="00373F46"/>
    <w:rsid w:val="00374747"/>
    <w:rsid w:val="0037500E"/>
    <w:rsid w:val="00375068"/>
    <w:rsid w:val="0037622B"/>
    <w:rsid w:val="0037626C"/>
    <w:rsid w:val="00376343"/>
    <w:rsid w:val="003765D7"/>
    <w:rsid w:val="003767E7"/>
    <w:rsid w:val="00376B7A"/>
    <w:rsid w:val="00376E5E"/>
    <w:rsid w:val="003772D3"/>
    <w:rsid w:val="003773FD"/>
    <w:rsid w:val="003776D5"/>
    <w:rsid w:val="00377B11"/>
    <w:rsid w:val="00377C01"/>
    <w:rsid w:val="00377D2A"/>
    <w:rsid w:val="00377D42"/>
    <w:rsid w:val="00380515"/>
    <w:rsid w:val="003808C0"/>
    <w:rsid w:val="00380A1B"/>
    <w:rsid w:val="00380A3C"/>
    <w:rsid w:val="00380F73"/>
    <w:rsid w:val="00381143"/>
    <w:rsid w:val="00381191"/>
    <w:rsid w:val="003813E1"/>
    <w:rsid w:val="003813F2"/>
    <w:rsid w:val="0038193A"/>
    <w:rsid w:val="00381A82"/>
    <w:rsid w:val="00381A8B"/>
    <w:rsid w:val="00381C84"/>
    <w:rsid w:val="003828F8"/>
    <w:rsid w:val="00382A41"/>
    <w:rsid w:val="00383002"/>
    <w:rsid w:val="00383667"/>
    <w:rsid w:val="00383FEA"/>
    <w:rsid w:val="00384046"/>
    <w:rsid w:val="00384445"/>
    <w:rsid w:val="00384A06"/>
    <w:rsid w:val="00385527"/>
    <w:rsid w:val="00385CFC"/>
    <w:rsid w:val="003861D8"/>
    <w:rsid w:val="0038632E"/>
    <w:rsid w:val="003865D1"/>
    <w:rsid w:val="003871FF"/>
    <w:rsid w:val="0038766A"/>
    <w:rsid w:val="0038795B"/>
    <w:rsid w:val="00387B4E"/>
    <w:rsid w:val="0039047F"/>
    <w:rsid w:val="00390849"/>
    <w:rsid w:val="00390A4E"/>
    <w:rsid w:val="00390A90"/>
    <w:rsid w:val="00390F30"/>
    <w:rsid w:val="003919D1"/>
    <w:rsid w:val="00391D2D"/>
    <w:rsid w:val="00391D2F"/>
    <w:rsid w:val="00391D78"/>
    <w:rsid w:val="00391E2C"/>
    <w:rsid w:val="00391EF5"/>
    <w:rsid w:val="00392139"/>
    <w:rsid w:val="0039324B"/>
    <w:rsid w:val="00393D77"/>
    <w:rsid w:val="003945DB"/>
    <w:rsid w:val="00394A76"/>
    <w:rsid w:val="00394AB7"/>
    <w:rsid w:val="003953DD"/>
    <w:rsid w:val="00395445"/>
    <w:rsid w:val="00395AAC"/>
    <w:rsid w:val="00395D1F"/>
    <w:rsid w:val="00395E7F"/>
    <w:rsid w:val="003961DB"/>
    <w:rsid w:val="00396204"/>
    <w:rsid w:val="003964D7"/>
    <w:rsid w:val="00396715"/>
    <w:rsid w:val="00396D77"/>
    <w:rsid w:val="003971AB"/>
    <w:rsid w:val="00397310"/>
    <w:rsid w:val="00397791"/>
    <w:rsid w:val="00397C1F"/>
    <w:rsid w:val="00397D58"/>
    <w:rsid w:val="00397E7F"/>
    <w:rsid w:val="003A01A3"/>
    <w:rsid w:val="003A0415"/>
    <w:rsid w:val="003A0F58"/>
    <w:rsid w:val="003A1031"/>
    <w:rsid w:val="003A10D9"/>
    <w:rsid w:val="003A1481"/>
    <w:rsid w:val="003A14C3"/>
    <w:rsid w:val="003A15CF"/>
    <w:rsid w:val="003A19B0"/>
    <w:rsid w:val="003A1B76"/>
    <w:rsid w:val="003A1D32"/>
    <w:rsid w:val="003A29EE"/>
    <w:rsid w:val="003A2BD7"/>
    <w:rsid w:val="003A386F"/>
    <w:rsid w:val="003A401F"/>
    <w:rsid w:val="003A448F"/>
    <w:rsid w:val="003A467A"/>
    <w:rsid w:val="003A4943"/>
    <w:rsid w:val="003A4ADE"/>
    <w:rsid w:val="003A512D"/>
    <w:rsid w:val="003A5523"/>
    <w:rsid w:val="003A5687"/>
    <w:rsid w:val="003A594E"/>
    <w:rsid w:val="003A5A0F"/>
    <w:rsid w:val="003A5BE8"/>
    <w:rsid w:val="003A5C21"/>
    <w:rsid w:val="003A604D"/>
    <w:rsid w:val="003A60DE"/>
    <w:rsid w:val="003A659E"/>
    <w:rsid w:val="003A6BC4"/>
    <w:rsid w:val="003A7021"/>
    <w:rsid w:val="003A749F"/>
    <w:rsid w:val="003A76C3"/>
    <w:rsid w:val="003A7B51"/>
    <w:rsid w:val="003B06E9"/>
    <w:rsid w:val="003B0DEF"/>
    <w:rsid w:val="003B1158"/>
    <w:rsid w:val="003B1838"/>
    <w:rsid w:val="003B25DB"/>
    <w:rsid w:val="003B2754"/>
    <w:rsid w:val="003B28AE"/>
    <w:rsid w:val="003B2987"/>
    <w:rsid w:val="003B31FD"/>
    <w:rsid w:val="003B396C"/>
    <w:rsid w:val="003B3D1A"/>
    <w:rsid w:val="003B4087"/>
    <w:rsid w:val="003B4096"/>
    <w:rsid w:val="003B43D2"/>
    <w:rsid w:val="003B458E"/>
    <w:rsid w:val="003B4CEE"/>
    <w:rsid w:val="003B54BF"/>
    <w:rsid w:val="003B552A"/>
    <w:rsid w:val="003B5664"/>
    <w:rsid w:val="003B582F"/>
    <w:rsid w:val="003B586C"/>
    <w:rsid w:val="003B5CCB"/>
    <w:rsid w:val="003B62E0"/>
    <w:rsid w:val="003B6310"/>
    <w:rsid w:val="003B65C8"/>
    <w:rsid w:val="003B6BE3"/>
    <w:rsid w:val="003B6FBB"/>
    <w:rsid w:val="003B7F2B"/>
    <w:rsid w:val="003B7F65"/>
    <w:rsid w:val="003C016C"/>
    <w:rsid w:val="003C0886"/>
    <w:rsid w:val="003C0DDD"/>
    <w:rsid w:val="003C10A5"/>
    <w:rsid w:val="003C10A9"/>
    <w:rsid w:val="003C11A7"/>
    <w:rsid w:val="003C172A"/>
    <w:rsid w:val="003C1B42"/>
    <w:rsid w:val="003C1D98"/>
    <w:rsid w:val="003C1F21"/>
    <w:rsid w:val="003C2389"/>
    <w:rsid w:val="003C2537"/>
    <w:rsid w:val="003C32A2"/>
    <w:rsid w:val="003C346D"/>
    <w:rsid w:val="003C34CB"/>
    <w:rsid w:val="003C3530"/>
    <w:rsid w:val="003C3CBF"/>
    <w:rsid w:val="003C3E39"/>
    <w:rsid w:val="003C41FA"/>
    <w:rsid w:val="003C42C2"/>
    <w:rsid w:val="003C4314"/>
    <w:rsid w:val="003C4F56"/>
    <w:rsid w:val="003C5194"/>
    <w:rsid w:val="003C52DC"/>
    <w:rsid w:val="003C546E"/>
    <w:rsid w:val="003C579B"/>
    <w:rsid w:val="003C5939"/>
    <w:rsid w:val="003C69F8"/>
    <w:rsid w:val="003C70FE"/>
    <w:rsid w:val="003C71E4"/>
    <w:rsid w:val="003C7339"/>
    <w:rsid w:val="003C7778"/>
    <w:rsid w:val="003C78AA"/>
    <w:rsid w:val="003C7A82"/>
    <w:rsid w:val="003D0151"/>
    <w:rsid w:val="003D0E19"/>
    <w:rsid w:val="003D1059"/>
    <w:rsid w:val="003D181D"/>
    <w:rsid w:val="003D26F0"/>
    <w:rsid w:val="003D28D8"/>
    <w:rsid w:val="003D29EB"/>
    <w:rsid w:val="003D2B3D"/>
    <w:rsid w:val="003D2FE1"/>
    <w:rsid w:val="003D3530"/>
    <w:rsid w:val="003D39DA"/>
    <w:rsid w:val="003D3F56"/>
    <w:rsid w:val="003D4077"/>
    <w:rsid w:val="003D44DC"/>
    <w:rsid w:val="003D4707"/>
    <w:rsid w:val="003D4FBD"/>
    <w:rsid w:val="003D548D"/>
    <w:rsid w:val="003D58CB"/>
    <w:rsid w:val="003D592B"/>
    <w:rsid w:val="003D5C2F"/>
    <w:rsid w:val="003D5DA1"/>
    <w:rsid w:val="003D6A25"/>
    <w:rsid w:val="003D6D27"/>
    <w:rsid w:val="003D6DA4"/>
    <w:rsid w:val="003D6EE0"/>
    <w:rsid w:val="003D7047"/>
    <w:rsid w:val="003D704E"/>
    <w:rsid w:val="003D7185"/>
    <w:rsid w:val="003D7247"/>
    <w:rsid w:val="003D76DA"/>
    <w:rsid w:val="003D7888"/>
    <w:rsid w:val="003D7F93"/>
    <w:rsid w:val="003D7F94"/>
    <w:rsid w:val="003E068C"/>
    <w:rsid w:val="003E0A68"/>
    <w:rsid w:val="003E134E"/>
    <w:rsid w:val="003E1568"/>
    <w:rsid w:val="003E1789"/>
    <w:rsid w:val="003E196D"/>
    <w:rsid w:val="003E1DC1"/>
    <w:rsid w:val="003E1FAC"/>
    <w:rsid w:val="003E2379"/>
    <w:rsid w:val="003E293F"/>
    <w:rsid w:val="003E2F7C"/>
    <w:rsid w:val="003E3036"/>
    <w:rsid w:val="003E326C"/>
    <w:rsid w:val="003E346E"/>
    <w:rsid w:val="003E386C"/>
    <w:rsid w:val="003E39D3"/>
    <w:rsid w:val="003E3CF4"/>
    <w:rsid w:val="003E414E"/>
    <w:rsid w:val="003E41DA"/>
    <w:rsid w:val="003E526C"/>
    <w:rsid w:val="003E5A91"/>
    <w:rsid w:val="003E5C41"/>
    <w:rsid w:val="003E5E1F"/>
    <w:rsid w:val="003E5EED"/>
    <w:rsid w:val="003E63D5"/>
    <w:rsid w:val="003E63ED"/>
    <w:rsid w:val="003E6603"/>
    <w:rsid w:val="003E67FE"/>
    <w:rsid w:val="003E6BE3"/>
    <w:rsid w:val="003E6CF5"/>
    <w:rsid w:val="003E787C"/>
    <w:rsid w:val="003E7F04"/>
    <w:rsid w:val="003F0321"/>
    <w:rsid w:val="003F04EE"/>
    <w:rsid w:val="003F12FA"/>
    <w:rsid w:val="003F1E51"/>
    <w:rsid w:val="003F2000"/>
    <w:rsid w:val="003F206D"/>
    <w:rsid w:val="003F26EC"/>
    <w:rsid w:val="003F2D8E"/>
    <w:rsid w:val="003F318B"/>
    <w:rsid w:val="003F3449"/>
    <w:rsid w:val="003F3C54"/>
    <w:rsid w:val="003F3D4D"/>
    <w:rsid w:val="003F41DA"/>
    <w:rsid w:val="003F4623"/>
    <w:rsid w:val="003F4C40"/>
    <w:rsid w:val="003F4E87"/>
    <w:rsid w:val="003F4F26"/>
    <w:rsid w:val="003F5119"/>
    <w:rsid w:val="003F5C2A"/>
    <w:rsid w:val="003F6326"/>
    <w:rsid w:val="003F6D96"/>
    <w:rsid w:val="003F7088"/>
    <w:rsid w:val="003F7DB5"/>
    <w:rsid w:val="003F7F1F"/>
    <w:rsid w:val="00400603"/>
    <w:rsid w:val="0040076D"/>
    <w:rsid w:val="00400C0D"/>
    <w:rsid w:val="00401097"/>
    <w:rsid w:val="0040123F"/>
    <w:rsid w:val="00401B09"/>
    <w:rsid w:val="004020F2"/>
    <w:rsid w:val="00402DC5"/>
    <w:rsid w:val="00402F42"/>
    <w:rsid w:val="00403133"/>
    <w:rsid w:val="004035CF"/>
    <w:rsid w:val="00403C99"/>
    <w:rsid w:val="00404116"/>
    <w:rsid w:val="0040429B"/>
    <w:rsid w:val="0040475A"/>
    <w:rsid w:val="00404987"/>
    <w:rsid w:val="00404C19"/>
    <w:rsid w:val="00405270"/>
    <w:rsid w:val="00405756"/>
    <w:rsid w:val="004059FE"/>
    <w:rsid w:val="00405B56"/>
    <w:rsid w:val="00405C1E"/>
    <w:rsid w:val="00405E75"/>
    <w:rsid w:val="00405E8C"/>
    <w:rsid w:val="00406518"/>
    <w:rsid w:val="00406AD6"/>
    <w:rsid w:val="00406F91"/>
    <w:rsid w:val="004074BB"/>
    <w:rsid w:val="004079E9"/>
    <w:rsid w:val="00407D17"/>
    <w:rsid w:val="00407E9C"/>
    <w:rsid w:val="00410382"/>
    <w:rsid w:val="004108BE"/>
    <w:rsid w:val="00410BF6"/>
    <w:rsid w:val="0041102D"/>
    <w:rsid w:val="004110DE"/>
    <w:rsid w:val="00411B9B"/>
    <w:rsid w:val="00411D67"/>
    <w:rsid w:val="00412321"/>
    <w:rsid w:val="00412E7C"/>
    <w:rsid w:val="00413342"/>
    <w:rsid w:val="004134BA"/>
    <w:rsid w:val="00413FB8"/>
    <w:rsid w:val="004140CF"/>
    <w:rsid w:val="00414120"/>
    <w:rsid w:val="004143FA"/>
    <w:rsid w:val="0041462A"/>
    <w:rsid w:val="00414691"/>
    <w:rsid w:val="00414ACA"/>
    <w:rsid w:val="00414B9F"/>
    <w:rsid w:val="00414DE5"/>
    <w:rsid w:val="0041565B"/>
    <w:rsid w:val="004157E2"/>
    <w:rsid w:val="004163A9"/>
    <w:rsid w:val="004169AC"/>
    <w:rsid w:val="00416D85"/>
    <w:rsid w:val="0041704E"/>
    <w:rsid w:val="00417CDF"/>
    <w:rsid w:val="004206B6"/>
    <w:rsid w:val="00420D6E"/>
    <w:rsid w:val="004212BB"/>
    <w:rsid w:val="0042153D"/>
    <w:rsid w:val="0042156F"/>
    <w:rsid w:val="00421D8B"/>
    <w:rsid w:val="00422062"/>
    <w:rsid w:val="00422093"/>
    <w:rsid w:val="00422C2A"/>
    <w:rsid w:val="00422D4E"/>
    <w:rsid w:val="00422EA8"/>
    <w:rsid w:val="00422F81"/>
    <w:rsid w:val="00423545"/>
    <w:rsid w:val="00423C7B"/>
    <w:rsid w:val="0042453B"/>
    <w:rsid w:val="00424AED"/>
    <w:rsid w:val="00424CF5"/>
    <w:rsid w:val="00424FA5"/>
    <w:rsid w:val="00425DFA"/>
    <w:rsid w:val="00425E73"/>
    <w:rsid w:val="00426145"/>
    <w:rsid w:val="00426D17"/>
    <w:rsid w:val="00426D9A"/>
    <w:rsid w:val="00426E54"/>
    <w:rsid w:val="00427089"/>
    <w:rsid w:val="00427186"/>
    <w:rsid w:val="00427259"/>
    <w:rsid w:val="00427F19"/>
    <w:rsid w:val="004302F8"/>
    <w:rsid w:val="00430452"/>
    <w:rsid w:val="0043100F"/>
    <w:rsid w:val="0043125C"/>
    <w:rsid w:val="004318C8"/>
    <w:rsid w:val="00431B1E"/>
    <w:rsid w:val="004321BD"/>
    <w:rsid w:val="004323DD"/>
    <w:rsid w:val="0043265D"/>
    <w:rsid w:val="004327BA"/>
    <w:rsid w:val="00432880"/>
    <w:rsid w:val="00432A47"/>
    <w:rsid w:val="00433414"/>
    <w:rsid w:val="004335DE"/>
    <w:rsid w:val="00433E64"/>
    <w:rsid w:val="00434679"/>
    <w:rsid w:val="004349F4"/>
    <w:rsid w:val="0043575A"/>
    <w:rsid w:val="004358C3"/>
    <w:rsid w:val="00435AC0"/>
    <w:rsid w:val="00435B45"/>
    <w:rsid w:val="00435ED8"/>
    <w:rsid w:val="00436826"/>
    <w:rsid w:val="00436C3D"/>
    <w:rsid w:val="00436E07"/>
    <w:rsid w:val="00437531"/>
    <w:rsid w:val="004375B0"/>
    <w:rsid w:val="0043783E"/>
    <w:rsid w:val="00437D0C"/>
    <w:rsid w:val="00437FED"/>
    <w:rsid w:val="00437FF5"/>
    <w:rsid w:val="0044000F"/>
    <w:rsid w:val="00440110"/>
    <w:rsid w:val="00440230"/>
    <w:rsid w:val="0044047C"/>
    <w:rsid w:val="00440A3E"/>
    <w:rsid w:val="00441067"/>
    <w:rsid w:val="00441398"/>
    <w:rsid w:val="0044139E"/>
    <w:rsid w:val="0044164B"/>
    <w:rsid w:val="004419AE"/>
    <w:rsid w:val="00441CEF"/>
    <w:rsid w:val="00441ECF"/>
    <w:rsid w:val="00442121"/>
    <w:rsid w:val="0044224B"/>
    <w:rsid w:val="00442883"/>
    <w:rsid w:val="00442B50"/>
    <w:rsid w:val="004431B8"/>
    <w:rsid w:val="004432E1"/>
    <w:rsid w:val="0044338A"/>
    <w:rsid w:val="00443844"/>
    <w:rsid w:val="00443AA7"/>
    <w:rsid w:val="00443B03"/>
    <w:rsid w:val="00443B52"/>
    <w:rsid w:val="004443EC"/>
    <w:rsid w:val="00444CC0"/>
    <w:rsid w:val="00444F88"/>
    <w:rsid w:val="0044504E"/>
    <w:rsid w:val="004451D7"/>
    <w:rsid w:val="0044538D"/>
    <w:rsid w:val="00445483"/>
    <w:rsid w:val="00445706"/>
    <w:rsid w:val="00445AE7"/>
    <w:rsid w:val="0044610C"/>
    <w:rsid w:val="004464A7"/>
    <w:rsid w:val="004467C8"/>
    <w:rsid w:val="00446822"/>
    <w:rsid w:val="00446C1D"/>
    <w:rsid w:val="00447686"/>
    <w:rsid w:val="00447C45"/>
    <w:rsid w:val="00450025"/>
    <w:rsid w:val="00450062"/>
    <w:rsid w:val="004508D4"/>
    <w:rsid w:val="00450CA5"/>
    <w:rsid w:val="00450D79"/>
    <w:rsid w:val="00451141"/>
    <w:rsid w:val="0045137F"/>
    <w:rsid w:val="0045182F"/>
    <w:rsid w:val="004519E0"/>
    <w:rsid w:val="00451A13"/>
    <w:rsid w:val="00451E25"/>
    <w:rsid w:val="00452080"/>
    <w:rsid w:val="00453043"/>
    <w:rsid w:val="0045321A"/>
    <w:rsid w:val="0045353A"/>
    <w:rsid w:val="00453684"/>
    <w:rsid w:val="00453718"/>
    <w:rsid w:val="00453C61"/>
    <w:rsid w:val="00453C63"/>
    <w:rsid w:val="00453CAB"/>
    <w:rsid w:val="00453D74"/>
    <w:rsid w:val="00454271"/>
    <w:rsid w:val="00454590"/>
    <w:rsid w:val="004545A2"/>
    <w:rsid w:val="00454C73"/>
    <w:rsid w:val="004551EC"/>
    <w:rsid w:val="004558B3"/>
    <w:rsid w:val="00455EA6"/>
    <w:rsid w:val="0045600B"/>
    <w:rsid w:val="00456BE1"/>
    <w:rsid w:val="0045737F"/>
    <w:rsid w:val="00457446"/>
    <w:rsid w:val="004575F8"/>
    <w:rsid w:val="00457F40"/>
    <w:rsid w:val="00460159"/>
    <w:rsid w:val="004601FF"/>
    <w:rsid w:val="004602CF"/>
    <w:rsid w:val="00460A33"/>
    <w:rsid w:val="00461384"/>
    <w:rsid w:val="004617AF"/>
    <w:rsid w:val="00461A28"/>
    <w:rsid w:val="00461E02"/>
    <w:rsid w:val="00461F09"/>
    <w:rsid w:val="00462B14"/>
    <w:rsid w:val="004636FD"/>
    <w:rsid w:val="00463776"/>
    <w:rsid w:val="004637C6"/>
    <w:rsid w:val="00463D94"/>
    <w:rsid w:val="00464178"/>
    <w:rsid w:val="0046454E"/>
    <w:rsid w:val="0046462F"/>
    <w:rsid w:val="00464646"/>
    <w:rsid w:val="004646FB"/>
    <w:rsid w:val="00464A95"/>
    <w:rsid w:val="00464B90"/>
    <w:rsid w:val="00464CA4"/>
    <w:rsid w:val="00464D4F"/>
    <w:rsid w:val="00464D76"/>
    <w:rsid w:val="00465165"/>
    <w:rsid w:val="004656E5"/>
    <w:rsid w:val="0046585F"/>
    <w:rsid w:val="00465E90"/>
    <w:rsid w:val="00466148"/>
    <w:rsid w:val="004664EB"/>
    <w:rsid w:val="00466842"/>
    <w:rsid w:val="0046714E"/>
    <w:rsid w:val="00467316"/>
    <w:rsid w:val="004675F6"/>
    <w:rsid w:val="004677B8"/>
    <w:rsid w:val="00467E1C"/>
    <w:rsid w:val="00470130"/>
    <w:rsid w:val="00470F85"/>
    <w:rsid w:val="00471190"/>
    <w:rsid w:val="00471645"/>
    <w:rsid w:val="00471F97"/>
    <w:rsid w:val="00472726"/>
    <w:rsid w:val="004729C3"/>
    <w:rsid w:val="00473038"/>
    <w:rsid w:val="004731A5"/>
    <w:rsid w:val="004734C1"/>
    <w:rsid w:val="00473B7B"/>
    <w:rsid w:val="00473B9D"/>
    <w:rsid w:val="004743B9"/>
    <w:rsid w:val="00474A5A"/>
    <w:rsid w:val="00475013"/>
    <w:rsid w:val="004754BA"/>
    <w:rsid w:val="0047591A"/>
    <w:rsid w:val="00475C52"/>
    <w:rsid w:val="00475DE9"/>
    <w:rsid w:val="00475F47"/>
    <w:rsid w:val="00476015"/>
    <w:rsid w:val="004766D8"/>
    <w:rsid w:val="00476700"/>
    <w:rsid w:val="0047675A"/>
    <w:rsid w:val="00476B9A"/>
    <w:rsid w:val="00477078"/>
    <w:rsid w:val="00477F41"/>
    <w:rsid w:val="004805C1"/>
    <w:rsid w:val="0048068A"/>
    <w:rsid w:val="00481153"/>
    <w:rsid w:val="00481163"/>
    <w:rsid w:val="004811C4"/>
    <w:rsid w:val="004816DA"/>
    <w:rsid w:val="00481F84"/>
    <w:rsid w:val="00482583"/>
    <w:rsid w:val="00482AC3"/>
    <w:rsid w:val="00482B0F"/>
    <w:rsid w:val="004834B0"/>
    <w:rsid w:val="0048376A"/>
    <w:rsid w:val="00483AA6"/>
    <w:rsid w:val="00483C7C"/>
    <w:rsid w:val="00483FCE"/>
    <w:rsid w:val="004845BF"/>
    <w:rsid w:val="00484751"/>
    <w:rsid w:val="00484C72"/>
    <w:rsid w:val="00484C99"/>
    <w:rsid w:val="00484C9E"/>
    <w:rsid w:val="00485873"/>
    <w:rsid w:val="004858D5"/>
    <w:rsid w:val="004859A0"/>
    <w:rsid w:val="00485B5D"/>
    <w:rsid w:val="00485BC5"/>
    <w:rsid w:val="00485C89"/>
    <w:rsid w:val="00485CA2"/>
    <w:rsid w:val="00486096"/>
    <w:rsid w:val="00486226"/>
    <w:rsid w:val="004862C3"/>
    <w:rsid w:val="00486BBE"/>
    <w:rsid w:val="00486CF7"/>
    <w:rsid w:val="00486D70"/>
    <w:rsid w:val="00486ED2"/>
    <w:rsid w:val="004873FA"/>
    <w:rsid w:val="00487AEF"/>
    <w:rsid w:val="00490139"/>
    <w:rsid w:val="00490527"/>
    <w:rsid w:val="0049087D"/>
    <w:rsid w:val="004910C2"/>
    <w:rsid w:val="00491839"/>
    <w:rsid w:val="00491C20"/>
    <w:rsid w:val="00491F77"/>
    <w:rsid w:val="0049243B"/>
    <w:rsid w:val="0049244A"/>
    <w:rsid w:val="00492519"/>
    <w:rsid w:val="004925BA"/>
    <w:rsid w:val="00492648"/>
    <w:rsid w:val="00492985"/>
    <w:rsid w:val="00492B42"/>
    <w:rsid w:val="00492E90"/>
    <w:rsid w:val="00493065"/>
    <w:rsid w:val="00493161"/>
    <w:rsid w:val="004933C0"/>
    <w:rsid w:val="00493435"/>
    <w:rsid w:val="00493468"/>
    <w:rsid w:val="00493AED"/>
    <w:rsid w:val="00493C63"/>
    <w:rsid w:val="0049467B"/>
    <w:rsid w:val="00494B78"/>
    <w:rsid w:val="00494D23"/>
    <w:rsid w:val="00494FA6"/>
    <w:rsid w:val="0049574F"/>
    <w:rsid w:val="0049596D"/>
    <w:rsid w:val="00495EFC"/>
    <w:rsid w:val="004961EE"/>
    <w:rsid w:val="00496E4B"/>
    <w:rsid w:val="00496F40"/>
    <w:rsid w:val="004970DB"/>
    <w:rsid w:val="00497543"/>
    <w:rsid w:val="004976B3"/>
    <w:rsid w:val="00497709"/>
    <w:rsid w:val="00497905"/>
    <w:rsid w:val="004979D5"/>
    <w:rsid w:val="00497EFB"/>
    <w:rsid w:val="004A0060"/>
    <w:rsid w:val="004A0367"/>
    <w:rsid w:val="004A048F"/>
    <w:rsid w:val="004A0504"/>
    <w:rsid w:val="004A15AF"/>
    <w:rsid w:val="004A178C"/>
    <w:rsid w:val="004A1A5F"/>
    <w:rsid w:val="004A1F0A"/>
    <w:rsid w:val="004A1F25"/>
    <w:rsid w:val="004A249D"/>
    <w:rsid w:val="004A25CE"/>
    <w:rsid w:val="004A26CA"/>
    <w:rsid w:val="004A2EFD"/>
    <w:rsid w:val="004A30D5"/>
    <w:rsid w:val="004A431B"/>
    <w:rsid w:val="004A4537"/>
    <w:rsid w:val="004A4A7C"/>
    <w:rsid w:val="004A4B95"/>
    <w:rsid w:val="004A52FD"/>
    <w:rsid w:val="004A53E1"/>
    <w:rsid w:val="004A5964"/>
    <w:rsid w:val="004A5E2D"/>
    <w:rsid w:val="004A6315"/>
    <w:rsid w:val="004A7004"/>
    <w:rsid w:val="004A722B"/>
    <w:rsid w:val="004A79C4"/>
    <w:rsid w:val="004A7EF1"/>
    <w:rsid w:val="004B0926"/>
    <w:rsid w:val="004B0A52"/>
    <w:rsid w:val="004B1215"/>
    <w:rsid w:val="004B14C5"/>
    <w:rsid w:val="004B1529"/>
    <w:rsid w:val="004B2209"/>
    <w:rsid w:val="004B2623"/>
    <w:rsid w:val="004B2B3C"/>
    <w:rsid w:val="004B2FF7"/>
    <w:rsid w:val="004B33B3"/>
    <w:rsid w:val="004B36F1"/>
    <w:rsid w:val="004B3933"/>
    <w:rsid w:val="004B399C"/>
    <w:rsid w:val="004B3A9C"/>
    <w:rsid w:val="004B3BAC"/>
    <w:rsid w:val="004B490F"/>
    <w:rsid w:val="004B4E87"/>
    <w:rsid w:val="004B510B"/>
    <w:rsid w:val="004B54AD"/>
    <w:rsid w:val="004B55BA"/>
    <w:rsid w:val="004B5628"/>
    <w:rsid w:val="004B5683"/>
    <w:rsid w:val="004B5703"/>
    <w:rsid w:val="004B5825"/>
    <w:rsid w:val="004B6634"/>
    <w:rsid w:val="004B676B"/>
    <w:rsid w:val="004B6868"/>
    <w:rsid w:val="004B6D63"/>
    <w:rsid w:val="004B7057"/>
    <w:rsid w:val="004B74E7"/>
    <w:rsid w:val="004B7CF5"/>
    <w:rsid w:val="004B7EB7"/>
    <w:rsid w:val="004C0402"/>
    <w:rsid w:val="004C0BBE"/>
    <w:rsid w:val="004C0BD7"/>
    <w:rsid w:val="004C0F77"/>
    <w:rsid w:val="004C1804"/>
    <w:rsid w:val="004C1C0D"/>
    <w:rsid w:val="004C2CA1"/>
    <w:rsid w:val="004C3034"/>
    <w:rsid w:val="004C3412"/>
    <w:rsid w:val="004C34F1"/>
    <w:rsid w:val="004C3B1F"/>
    <w:rsid w:val="004C3B3E"/>
    <w:rsid w:val="004C4800"/>
    <w:rsid w:val="004C4887"/>
    <w:rsid w:val="004C4893"/>
    <w:rsid w:val="004C4968"/>
    <w:rsid w:val="004C50C2"/>
    <w:rsid w:val="004C5129"/>
    <w:rsid w:val="004C559A"/>
    <w:rsid w:val="004C5CD2"/>
    <w:rsid w:val="004C5EB8"/>
    <w:rsid w:val="004C6371"/>
    <w:rsid w:val="004C6D40"/>
    <w:rsid w:val="004C74D7"/>
    <w:rsid w:val="004C7567"/>
    <w:rsid w:val="004C7572"/>
    <w:rsid w:val="004C7831"/>
    <w:rsid w:val="004C7CB7"/>
    <w:rsid w:val="004C7E44"/>
    <w:rsid w:val="004D0385"/>
    <w:rsid w:val="004D1635"/>
    <w:rsid w:val="004D197D"/>
    <w:rsid w:val="004D1B8E"/>
    <w:rsid w:val="004D24C5"/>
    <w:rsid w:val="004D2CE8"/>
    <w:rsid w:val="004D3252"/>
    <w:rsid w:val="004D3CA9"/>
    <w:rsid w:val="004D4285"/>
    <w:rsid w:val="004D4D7D"/>
    <w:rsid w:val="004D4EC5"/>
    <w:rsid w:val="004D58FF"/>
    <w:rsid w:val="004D5F3C"/>
    <w:rsid w:val="004D69F5"/>
    <w:rsid w:val="004D73B5"/>
    <w:rsid w:val="004D76F0"/>
    <w:rsid w:val="004D7806"/>
    <w:rsid w:val="004E0079"/>
    <w:rsid w:val="004E02ED"/>
    <w:rsid w:val="004E0998"/>
    <w:rsid w:val="004E12CE"/>
    <w:rsid w:val="004E17C7"/>
    <w:rsid w:val="004E1886"/>
    <w:rsid w:val="004E1B64"/>
    <w:rsid w:val="004E1DB8"/>
    <w:rsid w:val="004E1FAC"/>
    <w:rsid w:val="004E1FCB"/>
    <w:rsid w:val="004E26A4"/>
    <w:rsid w:val="004E2853"/>
    <w:rsid w:val="004E2A26"/>
    <w:rsid w:val="004E2DF4"/>
    <w:rsid w:val="004E2DF7"/>
    <w:rsid w:val="004E2F9F"/>
    <w:rsid w:val="004E338C"/>
    <w:rsid w:val="004E33D9"/>
    <w:rsid w:val="004E3502"/>
    <w:rsid w:val="004E37AF"/>
    <w:rsid w:val="004E3D43"/>
    <w:rsid w:val="004E40E7"/>
    <w:rsid w:val="004E4781"/>
    <w:rsid w:val="004E4890"/>
    <w:rsid w:val="004E4941"/>
    <w:rsid w:val="004E57EE"/>
    <w:rsid w:val="004E58EE"/>
    <w:rsid w:val="004E596D"/>
    <w:rsid w:val="004E5E46"/>
    <w:rsid w:val="004E62E2"/>
    <w:rsid w:val="004E7025"/>
    <w:rsid w:val="004E733F"/>
    <w:rsid w:val="004E7342"/>
    <w:rsid w:val="004E76C1"/>
    <w:rsid w:val="004E786B"/>
    <w:rsid w:val="004E7DFA"/>
    <w:rsid w:val="004F017F"/>
    <w:rsid w:val="004F076D"/>
    <w:rsid w:val="004F07D0"/>
    <w:rsid w:val="004F07FF"/>
    <w:rsid w:val="004F1764"/>
    <w:rsid w:val="004F18AC"/>
    <w:rsid w:val="004F1AF1"/>
    <w:rsid w:val="004F1C2E"/>
    <w:rsid w:val="004F1DA7"/>
    <w:rsid w:val="004F1DCB"/>
    <w:rsid w:val="004F1E37"/>
    <w:rsid w:val="004F246E"/>
    <w:rsid w:val="004F2614"/>
    <w:rsid w:val="004F268B"/>
    <w:rsid w:val="004F2E93"/>
    <w:rsid w:val="004F301B"/>
    <w:rsid w:val="004F3091"/>
    <w:rsid w:val="004F3177"/>
    <w:rsid w:val="004F3594"/>
    <w:rsid w:val="004F35F9"/>
    <w:rsid w:val="004F360A"/>
    <w:rsid w:val="004F3A39"/>
    <w:rsid w:val="004F40FF"/>
    <w:rsid w:val="004F422A"/>
    <w:rsid w:val="004F422D"/>
    <w:rsid w:val="004F4341"/>
    <w:rsid w:val="004F43DB"/>
    <w:rsid w:val="004F4766"/>
    <w:rsid w:val="004F47C6"/>
    <w:rsid w:val="004F4891"/>
    <w:rsid w:val="004F4E6B"/>
    <w:rsid w:val="004F4F8E"/>
    <w:rsid w:val="004F54E9"/>
    <w:rsid w:val="004F55C0"/>
    <w:rsid w:val="004F6022"/>
    <w:rsid w:val="004F616D"/>
    <w:rsid w:val="004F65CF"/>
    <w:rsid w:val="004F68EB"/>
    <w:rsid w:val="004F71B3"/>
    <w:rsid w:val="004F77CA"/>
    <w:rsid w:val="004F77DD"/>
    <w:rsid w:val="004F7835"/>
    <w:rsid w:val="004F7A34"/>
    <w:rsid w:val="004F7CCB"/>
    <w:rsid w:val="004F7F58"/>
    <w:rsid w:val="0050005D"/>
    <w:rsid w:val="005002DA"/>
    <w:rsid w:val="005004FB"/>
    <w:rsid w:val="00500B57"/>
    <w:rsid w:val="0050130D"/>
    <w:rsid w:val="00501847"/>
    <w:rsid w:val="00501E1A"/>
    <w:rsid w:val="00501FC7"/>
    <w:rsid w:val="00501FE9"/>
    <w:rsid w:val="005021DC"/>
    <w:rsid w:val="00502310"/>
    <w:rsid w:val="00502850"/>
    <w:rsid w:val="00502B67"/>
    <w:rsid w:val="00502CE5"/>
    <w:rsid w:val="00502DB8"/>
    <w:rsid w:val="00502E97"/>
    <w:rsid w:val="005030E0"/>
    <w:rsid w:val="005035D3"/>
    <w:rsid w:val="0050368E"/>
    <w:rsid w:val="00503714"/>
    <w:rsid w:val="0050391D"/>
    <w:rsid w:val="005039F4"/>
    <w:rsid w:val="005048DA"/>
    <w:rsid w:val="00504B24"/>
    <w:rsid w:val="00504CDE"/>
    <w:rsid w:val="00505978"/>
    <w:rsid w:val="00505AA4"/>
    <w:rsid w:val="00506A00"/>
    <w:rsid w:val="00506BDD"/>
    <w:rsid w:val="005070C1"/>
    <w:rsid w:val="0051011B"/>
    <w:rsid w:val="0051019A"/>
    <w:rsid w:val="00510596"/>
    <w:rsid w:val="0051158B"/>
    <w:rsid w:val="00511611"/>
    <w:rsid w:val="005117EA"/>
    <w:rsid w:val="005117EF"/>
    <w:rsid w:val="00511BEF"/>
    <w:rsid w:val="00511D62"/>
    <w:rsid w:val="00511DC6"/>
    <w:rsid w:val="005124A1"/>
    <w:rsid w:val="00512DB3"/>
    <w:rsid w:val="0051352A"/>
    <w:rsid w:val="00513CBE"/>
    <w:rsid w:val="005141E1"/>
    <w:rsid w:val="005142F5"/>
    <w:rsid w:val="00514885"/>
    <w:rsid w:val="00514CAC"/>
    <w:rsid w:val="00514EB1"/>
    <w:rsid w:val="005150D4"/>
    <w:rsid w:val="00515325"/>
    <w:rsid w:val="0051552C"/>
    <w:rsid w:val="00515784"/>
    <w:rsid w:val="00515B36"/>
    <w:rsid w:val="00515C30"/>
    <w:rsid w:val="005162EC"/>
    <w:rsid w:val="00516436"/>
    <w:rsid w:val="00517F86"/>
    <w:rsid w:val="00520349"/>
    <w:rsid w:val="005205E8"/>
    <w:rsid w:val="00520C13"/>
    <w:rsid w:val="00520DBE"/>
    <w:rsid w:val="00520FC9"/>
    <w:rsid w:val="0052109B"/>
    <w:rsid w:val="005214F3"/>
    <w:rsid w:val="0052163C"/>
    <w:rsid w:val="00521F91"/>
    <w:rsid w:val="0052249D"/>
    <w:rsid w:val="00522759"/>
    <w:rsid w:val="0052328F"/>
    <w:rsid w:val="00523408"/>
    <w:rsid w:val="00523885"/>
    <w:rsid w:val="005239F7"/>
    <w:rsid w:val="005242CD"/>
    <w:rsid w:val="00524AAB"/>
    <w:rsid w:val="00524E1E"/>
    <w:rsid w:val="00524F8A"/>
    <w:rsid w:val="00525587"/>
    <w:rsid w:val="0052597A"/>
    <w:rsid w:val="00525A81"/>
    <w:rsid w:val="00525CD0"/>
    <w:rsid w:val="00525FB9"/>
    <w:rsid w:val="0052610B"/>
    <w:rsid w:val="00526C4D"/>
    <w:rsid w:val="00526DAA"/>
    <w:rsid w:val="00526ED1"/>
    <w:rsid w:val="00526F14"/>
    <w:rsid w:val="00526FDF"/>
    <w:rsid w:val="00527682"/>
    <w:rsid w:val="00527B77"/>
    <w:rsid w:val="00527F59"/>
    <w:rsid w:val="00530851"/>
    <w:rsid w:val="0053089C"/>
    <w:rsid w:val="00530935"/>
    <w:rsid w:val="00530B54"/>
    <w:rsid w:val="00530E8F"/>
    <w:rsid w:val="00531406"/>
    <w:rsid w:val="00531689"/>
    <w:rsid w:val="005318EA"/>
    <w:rsid w:val="00531E99"/>
    <w:rsid w:val="005320F5"/>
    <w:rsid w:val="00532336"/>
    <w:rsid w:val="00532646"/>
    <w:rsid w:val="00532D36"/>
    <w:rsid w:val="00532DFB"/>
    <w:rsid w:val="0053323C"/>
    <w:rsid w:val="005333DA"/>
    <w:rsid w:val="00533838"/>
    <w:rsid w:val="005338C2"/>
    <w:rsid w:val="00533CAB"/>
    <w:rsid w:val="00534281"/>
    <w:rsid w:val="005345BB"/>
    <w:rsid w:val="00534A20"/>
    <w:rsid w:val="00535528"/>
    <w:rsid w:val="005356FA"/>
    <w:rsid w:val="00535D31"/>
    <w:rsid w:val="0053683F"/>
    <w:rsid w:val="0053688D"/>
    <w:rsid w:val="00536F2C"/>
    <w:rsid w:val="005371BE"/>
    <w:rsid w:val="005376CD"/>
    <w:rsid w:val="00537F0C"/>
    <w:rsid w:val="0054010F"/>
    <w:rsid w:val="005401D2"/>
    <w:rsid w:val="005408CE"/>
    <w:rsid w:val="00540F31"/>
    <w:rsid w:val="00540F7D"/>
    <w:rsid w:val="005417AB"/>
    <w:rsid w:val="00541BFE"/>
    <w:rsid w:val="00541D40"/>
    <w:rsid w:val="00541FB9"/>
    <w:rsid w:val="0054223D"/>
    <w:rsid w:val="00542312"/>
    <w:rsid w:val="005424A2"/>
    <w:rsid w:val="00542AA1"/>
    <w:rsid w:val="00543037"/>
    <w:rsid w:val="00543C1B"/>
    <w:rsid w:val="00544C60"/>
    <w:rsid w:val="00544DE9"/>
    <w:rsid w:val="00545252"/>
    <w:rsid w:val="005456DA"/>
    <w:rsid w:val="00545AE9"/>
    <w:rsid w:val="005463D4"/>
    <w:rsid w:val="00546585"/>
    <w:rsid w:val="00546E71"/>
    <w:rsid w:val="00546FC7"/>
    <w:rsid w:val="005477CD"/>
    <w:rsid w:val="0054796A"/>
    <w:rsid w:val="00547B77"/>
    <w:rsid w:val="00550943"/>
    <w:rsid w:val="00550C1B"/>
    <w:rsid w:val="00551233"/>
    <w:rsid w:val="005512A6"/>
    <w:rsid w:val="005512CC"/>
    <w:rsid w:val="0055185E"/>
    <w:rsid w:val="00552550"/>
    <w:rsid w:val="00552B47"/>
    <w:rsid w:val="00552C1C"/>
    <w:rsid w:val="00552F2E"/>
    <w:rsid w:val="00553098"/>
    <w:rsid w:val="005533E0"/>
    <w:rsid w:val="0055376C"/>
    <w:rsid w:val="0055383E"/>
    <w:rsid w:val="00553E42"/>
    <w:rsid w:val="0055437B"/>
    <w:rsid w:val="0055437C"/>
    <w:rsid w:val="005547DC"/>
    <w:rsid w:val="0055484F"/>
    <w:rsid w:val="00554DBE"/>
    <w:rsid w:val="00554F6B"/>
    <w:rsid w:val="005550F8"/>
    <w:rsid w:val="00555D87"/>
    <w:rsid w:val="00556271"/>
    <w:rsid w:val="00556322"/>
    <w:rsid w:val="005565EB"/>
    <w:rsid w:val="0055678D"/>
    <w:rsid w:val="00556B0D"/>
    <w:rsid w:val="00556CD5"/>
    <w:rsid w:val="00557124"/>
    <w:rsid w:val="005572F9"/>
    <w:rsid w:val="0055783D"/>
    <w:rsid w:val="00557895"/>
    <w:rsid w:val="00557C46"/>
    <w:rsid w:val="005600D8"/>
    <w:rsid w:val="00560215"/>
    <w:rsid w:val="00560949"/>
    <w:rsid w:val="00560A2A"/>
    <w:rsid w:val="00560E02"/>
    <w:rsid w:val="00561EA4"/>
    <w:rsid w:val="00562003"/>
    <w:rsid w:val="0056233B"/>
    <w:rsid w:val="00563050"/>
    <w:rsid w:val="0056388B"/>
    <w:rsid w:val="00563F88"/>
    <w:rsid w:val="00563FD4"/>
    <w:rsid w:val="00564511"/>
    <w:rsid w:val="00564A61"/>
    <w:rsid w:val="00564F03"/>
    <w:rsid w:val="0056539F"/>
    <w:rsid w:val="00565823"/>
    <w:rsid w:val="00566403"/>
    <w:rsid w:val="005666C2"/>
    <w:rsid w:val="0056698C"/>
    <w:rsid w:val="00566F23"/>
    <w:rsid w:val="00567222"/>
    <w:rsid w:val="0056738E"/>
    <w:rsid w:val="005673F8"/>
    <w:rsid w:val="00567708"/>
    <w:rsid w:val="005677E0"/>
    <w:rsid w:val="00567CD9"/>
    <w:rsid w:val="00567D66"/>
    <w:rsid w:val="00567E62"/>
    <w:rsid w:val="0057034A"/>
    <w:rsid w:val="0057075D"/>
    <w:rsid w:val="00570E3F"/>
    <w:rsid w:val="00571A67"/>
    <w:rsid w:val="00571E64"/>
    <w:rsid w:val="00572588"/>
    <w:rsid w:val="00572666"/>
    <w:rsid w:val="00572E6A"/>
    <w:rsid w:val="005733A1"/>
    <w:rsid w:val="005739B4"/>
    <w:rsid w:val="00573BD6"/>
    <w:rsid w:val="0057446E"/>
    <w:rsid w:val="005749FA"/>
    <w:rsid w:val="00574BA9"/>
    <w:rsid w:val="00574C1C"/>
    <w:rsid w:val="00575CEC"/>
    <w:rsid w:val="00576243"/>
    <w:rsid w:val="005762A8"/>
    <w:rsid w:val="005767A8"/>
    <w:rsid w:val="00576BAB"/>
    <w:rsid w:val="00576DBD"/>
    <w:rsid w:val="0057719F"/>
    <w:rsid w:val="00577AE5"/>
    <w:rsid w:val="00577E0D"/>
    <w:rsid w:val="00577F49"/>
    <w:rsid w:val="005800A7"/>
    <w:rsid w:val="005800C9"/>
    <w:rsid w:val="00580232"/>
    <w:rsid w:val="00580253"/>
    <w:rsid w:val="005803D9"/>
    <w:rsid w:val="00581025"/>
    <w:rsid w:val="00581523"/>
    <w:rsid w:val="00581CB7"/>
    <w:rsid w:val="005821F4"/>
    <w:rsid w:val="0058244A"/>
    <w:rsid w:val="00582490"/>
    <w:rsid w:val="0058286A"/>
    <w:rsid w:val="005828D4"/>
    <w:rsid w:val="00583A0F"/>
    <w:rsid w:val="00583C75"/>
    <w:rsid w:val="00584215"/>
    <w:rsid w:val="005843CF"/>
    <w:rsid w:val="005848A5"/>
    <w:rsid w:val="00584C01"/>
    <w:rsid w:val="00584CD4"/>
    <w:rsid w:val="00584F47"/>
    <w:rsid w:val="00584F81"/>
    <w:rsid w:val="005852CF"/>
    <w:rsid w:val="00585889"/>
    <w:rsid w:val="00586662"/>
    <w:rsid w:val="005869BC"/>
    <w:rsid w:val="00586BD5"/>
    <w:rsid w:val="00586D97"/>
    <w:rsid w:val="00586E35"/>
    <w:rsid w:val="00587482"/>
    <w:rsid w:val="00587B9D"/>
    <w:rsid w:val="00587E9C"/>
    <w:rsid w:val="00587EB1"/>
    <w:rsid w:val="00590C11"/>
    <w:rsid w:val="00590C9E"/>
    <w:rsid w:val="00590DA6"/>
    <w:rsid w:val="00591B3B"/>
    <w:rsid w:val="00591D51"/>
    <w:rsid w:val="00592128"/>
    <w:rsid w:val="005925D7"/>
    <w:rsid w:val="005926E4"/>
    <w:rsid w:val="0059296A"/>
    <w:rsid w:val="00592CB0"/>
    <w:rsid w:val="005932CA"/>
    <w:rsid w:val="0059369F"/>
    <w:rsid w:val="00593F81"/>
    <w:rsid w:val="005944E2"/>
    <w:rsid w:val="00594830"/>
    <w:rsid w:val="00594E5B"/>
    <w:rsid w:val="0059578D"/>
    <w:rsid w:val="00595934"/>
    <w:rsid w:val="00595B89"/>
    <w:rsid w:val="00595E3E"/>
    <w:rsid w:val="00595F70"/>
    <w:rsid w:val="00595F7F"/>
    <w:rsid w:val="00596022"/>
    <w:rsid w:val="00596148"/>
    <w:rsid w:val="005962E2"/>
    <w:rsid w:val="005962F9"/>
    <w:rsid w:val="00596E59"/>
    <w:rsid w:val="00596E8F"/>
    <w:rsid w:val="0059725E"/>
    <w:rsid w:val="005977CB"/>
    <w:rsid w:val="005977F3"/>
    <w:rsid w:val="005978B8"/>
    <w:rsid w:val="00597A4F"/>
    <w:rsid w:val="00597EF6"/>
    <w:rsid w:val="005A025C"/>
    <w:rsid w:val="005A03A8"/>
    <w:rsid w:val="005A06CF"/>
    <w:rsid w:val="005A0ADC"/>
    <w:rsid w:val="005A0C6C"/>
    <w:rsid w:val="005A0D6B"/>
    <w:rsid w:val="005A0EB4"/>
    <w:rsid w:val="005A0FC1"/>
    <w:rsid w:val="005A24C8"/>
    <w:rsid w:val="005A2636"/>
    <w:rsid w:val="005A2897"/>
    <w:rsid w:val="005A2A72"/>
    <w:rsid w:val="005A2B6C"/>
    <w:rsid w:val="005A3123"/>
    <w:rsid w:val="005A329D"/>
    <w:rsid w:val="005A32CD"/>
    <w:rsid w:val="005A36B3"/>
    <w:rsid w:val="005A37BF"/>
    <w:rsid w:val="005A3BD4"/>
    <w:rsid w:val="005A432E"/>
    <w:rsid w:val="005A4384"/>
    <w:rsid w:val="005A4DAE"/>
    <w:rsid w:val="005A4F9E"/>
    <w:rsid w:val="005A55C2"/>
    <w:rsid w:val="005A5FE6"/>
    <w:rsid w:val="005A6238"/>
    <w:rsid w:val="005A68E0"/>
    <w:rsid w:val="005A7428"/>
    <w:rsid w:val="005A7733"/>
    <w:rsid w:val="005A790C"/>
    <w:rsid w:val="005A7990"/>
    <w:rsid w:val="005A7EBB"/>
    <w:rsid w:val="005B00B4"/>
    <w:rsid w:val="005B00DD"/>
    <w:rsid w:val="005B0154"/>
    <w:rsid w:val="005B0179"/>
    <w:rsid w:val="005B02C9"/>
    <w:rsid w:val="005B1078"/>
    <w:rsid w:val="005B1456"/>
    <w:rsid w:val="005B150F"/>
    <w:rsid w:val="005B1AF9"/>
    <w:rsid w:val="005B257E"/>
    <w:rsid w:val="005B2726"/>
    <w:rsid w:val="005B2780"/>
    <w:rsid w:val="005B3456"/>
    <w:rsid w:val="005B34C0"/>
    <w:rsid w:val="005B3868"/>
    <w:rsid w:val="005B3ABF"/>
    <w:rsid w:val="005B40CE"/>
    <w:rsid w:val="005B41A1"/>
    <w:rsid w:val="005B4336"/>
    <w:rsid w:val="005B4FE7"/>
    <w:rsid w:val="005B5785"/>
    <w:rsid w:val="005B58B9"/>
    <w:rsid w:val="005B60BC"/>
    <w:rsid w:val="005B63AE"/>
    <w:rsid w:val="005B647A"/>
    <w:rsid w:val="005B70D1"/>
    <w:rsid w:val="005B7193"/>
    <w:rsid w:val="005B78C3"/>
    <w:rsid w:val="005B7953"/>
    <w:rsid w:val="005B7DFA"/>
    <w:rsid w:val="005C0193"/>
    <w:rsid w:val="005C0542"/>
    <w:rsid w:val="005C0B46"/>
    <w:rsid w:val="005C0C06"/>
    <w:rsid w:val="005C0FE8"/>
    <w:rsid w:val="005C117E"/>
    <w:rsid w:val="005C11B6"/>
    <w:rsid w:val="005C2428"/>
    <w:rsid w:val="005C293A"/>
    <w:rsid w:val="005C29C1"/>
    <w:rsid w:val="005C29D2"/>
    <w:rsid w:val="005C2BBE"/>
    <w:rsid w:val="005C2CF6"/>
    <w:rsid w:val="005C2DCC"/>
    <w:rsid w:val="005C2F6C"/>
    <w:rsid w:val="005C3712"/>
    <w:rsid w:val="005C3B31"/>
    <w:rsid w:val="005C4FBC"/>
    <w:rsid w:val="005C51F1"/>
    <w:rsid w:val="005C59E0"/>
    <w:rsid w:val="005C619B"/>
    <w:rsid w:val="005C620E"/>
    <w:rsid w:val="005C6855"/>
    <w:rsid w:val="005C6C59"/>
    <w:rsid w:val="005C71C7"/>
    <w:rsid w:val="005C7BA2"/>
    <w:rsid w:val="005C7BAD"/>
    <w:rsid w:val="005D02F9"/>
    <w:rsid w:val="005D09CA"/>
    <w:rsid w:val="005D0CCD"/>
    <w:rsid w:val="005D0D5C"/>
    <w:rsid w:val="005D0E18"/>
    <w:rsid w:val="005D1013"/>
    <w:rsid w:val="005D137D"/>
    <w:rsid w:val="005D155E"/>
    <w:rsid w:val="005D2007"/>
    <w:rsid w:val="005D21B7"/>
    <w:rsid w:val="005D27C6"/>
    <w:rsid w:val="005D3280"/>
    <w:rsid w:val="005D32A6"/>
    <w:rsid w:val="005D3B40"/>
    <w:rsid w:val="005D3BB9"/>
    <w:rsid w:val="005D3E71"/>
    <w:rsid w:val="005D3F60"/>
    <w:rsid w:val="005D4354"/>
    <w:rsid w:val="005D49AD"/>
    <w:rsid w:val="005D4A71"/>
    <w:rsid w:val="005D4B7F"/>
    <w:rsid w:val="005D4DE6"/>
    <w:rsid w:val="005D5597"/>
    <w:rsid w:val="005D5DA8"/>
    <w:rsid w:val="005D6796"/>
    <w:rsid w:val="005D716D"/>
    <w:rsid w:val="005D7919"/>
    <w:rsid w:val="005E00A1"/>
    <w:rsid w:val="005E034C"/>
    <w:rsid w:val="005E06AD"/>
    <w:rsid w:val="005E133A"/>
    <w:rsid w:val="005E1589"/>
    <w:rsid w:val="005E15D4"/>
    <w:rsid w:val="005E2371"/>
    <w:rsid w:val="005E23CF"/>
    <w:rsid w:val="005E2455"/>
    <w:rsid w:val="005E2715"/>
    <w:rsid w:val="005E2716"/>
    <w:rsid w:val="005E2ADF"/>
    <w:rsid w:val="005E2B44"/>
    <w:rsid w:val="005E3291"/>
    <w:rsid w:val="005E3452"/>
    <w:rsid w:val="005E35EF"/>
    <w:rsid w:val="005E36F7"/>
    <w:rsid w:val="005E38D6"/>
    <w:rsid w:val="005E3AA7"/>
    <w:rsid w:val="005E3E14"/>
    <w:rsid w:val="005E3E31"/>
    <w:rsid w:val="005E3EC5"/>
    <w:rsid w:val="005E42C2"/>
    <w:rsid w:val="005E436D"/>
    <w:rsid w:val="005E4511"/>
    <w:rsid w:val="005E4590"/>
    <w:rsid w:val="005E482A"/>
    <w:rsid w:val="005E4C34"/>
    <w:rsid w:val="005E5023"/>
    <w:rsid w:val="005E51E7"/>
    <w:rsid w:val="005E52BB"/>
    <w:rsid w:val="005E587A"/>
    <w:rsid w:val="005E6362"/>
    <w:rsid w:val="005E66A7"/>
    <w:rsid w:val="005E68AC"/>
    <w:rsid w:val="005E73F3"/>
    <w:rsid w:val="005E7504"/>
    <w:rsid w:val="005E7C0A"/>
    <w:rsid w:val="005E7D3F"/>
    <w:rsid w:val="005E7F98"/>
    <w:rsid w:val="005F011C"/>
    <w:rsid w:val="005F050D"/>
    <w:rsid w:val="005F0984"/>
    <w:rsid w:val="005F0D99"/>
    <w:rsid w:val="005F0EEC"/>
    <w:rsid w:val="005F11E6"/>
    <w:rsid w:val="005F1403"/>
    <w:rsid w:val="005F1642"/>
    <w:rsid w:val="005F19BE"/>
    <w:rsid w:val="005F1BF3"/>
    <w:rsid w:val="005F1C1A"/>
    <w:rsid w:val="005F2A9C"/>
    <w:rsid w:val="005F2B97"/>
    <w:rsid w:val="005F2C6C"/>
    <w:rsid w:val="005F2DB2"/>
    <w:rsid w:val="005F342F"/>
    <w:rsid w:val="005F3CD6"/>
    <w:rsid w:val="005F3F97"/>
    <w:rsid w:val="005F486D"/>
    <w:rsid w:val="005F4DAB"/>
    <w:rsid w:val="005F57F0"/>
    <w:rsid w:val="005F591C"/>
    <w:rsid w:val="005F5951"/>
    <w:rsid w:val="005F66F9"/>
    <w:rsid w:val="005F6A8B"/>
    <w:rsid w:val="005F6B2C"/>
    <w:rsid w:val="005F6E07"/>
    <w:rsid w:val="005F7148"/>
    <w:rsid w:val="005F71C4"/>
    <w:rsid w:val="005F7DE4"/>
    <w:rsid w:val="0060012C"/>
    <w:rsid w:val="006001CC"/>
    <w:rsid w:val="006003B1"/>
    <w:rsid w:val="006007F9"/>
    <w:rsid w:val="00600D8D"/>
    <w:rsid w:val="00600DFF"/>
    <w:rsid w:val="00600E15"/>
    <w:rsid w:val="00601334"/>
    <w:rsid w:val="006017C6"/>
    <w:rsid w:val="00601834"/>
    <w:rsid w:val="00601A3B"/>
    <w:rsid w:val="00601BD6"/>
    <w:rsid w:val="00601C02"/>
    <w:rsid w:val="00602256"/>
    <w:rsid w:val="00602C75"/>
    <w:rsid w:val="00602E8C"/>
    <w:rsid w:val="006030D5"/>
    <w:rsid w:val="00603104"/>
    <w:rsid w:val="0060332B"/>
    <w:rsid w:val="0060348E"/>
    <w:rsid w:val="00603569"/>
    <w:rsid w:val="0060398B"/>
    <w:rsid w:val="00603AE3"/>
    <w:rsid w:val="00603D5D"/>
    <w:rsid w:val="00603F1C"/>
    <w:rsid w:val="00604C6C"/>
    <w:rsid w:val="00604F88"/>
    <w:rsid w:val="006052A7"/>
    <w:rsid w:val="00605CD7"/>
    <w:rsid w:val="0060616B"/>
    <w:rsid w:val="00606225"/>
    <w:rsid w:val="006062DD"/>
    <w:rsid w:val="006066A0"/>
    <w:rsid w:val="006069C4"/>
    <w:rsid w:val="00606AB7"/>
    <w:rsid w:val="00606D2D"/>
    <w:rsid w:val="0060702B"/>
    <w:rsid w:val="0060728A"/>
    <w:rsid w:val="006076E2"/>
    <w:rsid w:val="00607722"/>
    <w:rsid w:val="0060772D"/>
    <w:rsid w:val="00607AF4"/>
    <w:rsid w:val="00607D54"/>
    <w:rsid w:val="0061051E"/>
    <w:rsid w:val="00610919"/>
    <w:rsid w:val="006109D1"/>
    <w:rsid w:val="00610B16"/>
    <w:rsid w:val="00610D17"/>
    <w:rsid w:val="00611100"/>
    <w:rsid w:val="006111EE"/>
    <w:rsid w:val="00611201"/>
    <w:rsid w:val="00611E96"/>
    <w:rsid w:val="006126B4"/>
    <w:rsid w:val="00613021"/>
    <w:rsid w:val="00613045"/>
    <w:rsid w:val="00613165"/>
    <w:rsid w:val="00613752"/>
    <w:rsid w:val="0061376B"/>
    <w:rsid w:val="006139F4"/>
    <w:rsid w:val="00613CE0"/>
    <w:rsid w:val="00613DD3"/>
    <w:rsid w:val="0061431E"/>
    <w:rsid w:val="006143DC"/>
    <w:rsid w:val="00614856"/>
    <w:rsid w:val="00614A66"/>
    <w:rsid w:val="00614EDC"/>
    <w:rsid w:val="00615413"/>
    <w:rsid w:val="006154AE"/>
    <w:rsid w:val="00615575"/>
    <w:rsid w:val="006159B4"/>
    <w:rsid w:val="00615C8E"/>
    <w:rsid w:val="006161B7"/>
    <w:rsid w:val="00616A42"/>
    <w:rsid w:val="00616CA2"/>
    <w:rsid w:val="00616D3B"/>
    <w:rsid w:val="00616F30"/>
    <w:rsid w:val="0061774E"/>
    <w:rsid w:val="00617ADC"/>
    <w:rsid w:val="00617F1B"/>
    <w:rsid w:val="00620331"/>
    <w:rsid w:val="00620415"/>
    <w:rsid w:val="0062058F"/>
    <w:rsid w:val="00620660"/>
    <w:rsid w:val="00620E43"/>
    <w:rsid w:val="00620F89"/>
    <w:rsid w:val="0062126E"/>
    <w:rsid w:val="006215A5"/>
    <w:rsid w:val="006215BD"/>
    <w:rsid w:val="00621CF1"/>
    <w:rsid w:val="006223F7"/>
    <w:rsid w:val="006225D5"/>
    <w:rsid w:val="006228F5"/>
    <w:rsid w:val="006229A1"/>
    <w:rsid w:val="00622C8B"/>
    <w:rsid w:val="00622F14"/>
    <w:rsid w:val="006231A3"/>
    <w:rsid w:val="006234B9"/>
    <w:rsid w:val="006236C4"/>
    <w:rsid w:val="00623A1E"/>
    <w:rsid w:val="0062404F"/>
    <w:rsid w:val="00625393"/>
    <w:rsid w:val="006255FF"/>
    <w:rsid w:val="0062575E"/>
    <w:rsid w:val="00625D71"/>
    <w:rsid w:val="00625DC0"/>
    <w:rsid w:val="00625E1B"/>
    <w:rsid w:val="00625E41"/>
    <w:rsid w:val="00625F10"/>
    <w:rsid w:val="00626B1F"/>
    <w:rsid w:val="00626CFB"/>
    <w:rsid w:val="0062714F"/>
    <w:rsid w:val="006275A8"/>
    <w:rsid w:val="00627921"/>
    <w:rsid w:val="006279B0"/>
    <w:rsid w:val="00627EFF"/>
    <w:rsid w:val="00627F3A"/>
    <w:rsid w:val="00630890"/>
    <w:rsid w:val="006308A3"/>
    <w:rsid w:val="00630C52"/>
    <w:rsid w:val="006311E7"/>
    <w:rsid w:val="0063122B"/>
    <w:rsid w:val="00631AB7"/>
    <w:rsid w:val="00631DDD"/>
    <w:rsid w:val="00631EAA"/>
    <w:rsid w:val="0063219B"/>
    <w:rsid w:val="00632518"/>
    <w:rsid w:val="00632527"/>
    <w:rsid w:val="006326D9"/>
    <w:rsid w:val="006329A9"/>
    <w:rsid w:val="00632E46"/>
    <w:rsid w:val="00633355"/>
    <w:rsid w:val="00633B1B"/>
    <w:rsid w:val="0063459E"/>
    <w:rsid w:val="00634797"/>
    <w:rsid w:val="006347C0"/>
    <w:rsid w:val="00634C82"/>
    <w:rsid w:val="0063514B"/>
    <w:rsid w:val="0063515B"/>
    <w:rsid w:val="0063520F"/>
    <w:rsid w:val="006352A9"/>
    <w:rsid w:val="006355C5"/>
    <w:rsid w:val="006358F4"/>
    <w:rsid w:val="00635AB0"/>
    <w:rsid w:val="00635C26"/>
    <w:rsid w:val="00636180"/>
    <w:rsid w:val="00636534"/>
    <w:rsid w:val="006369B6"/>
    <w:rsid w:val="00637544"/>
    <w:rsid w:val="006379AE"/>
    <w:rsid w:val="00637DB0"/>
    <w:rsid w:val="00637E21"/>
    <w:rsid w:val="00637FAD"/>
    <w:rsid w:val="00640002"/>
    <w:rsid w:val="006401DE"/>
    <w:rsid w:val="00640805"/>
    <w:rsid w:val="00640B88"/>
    <w:rsid w:val="0064111F"/>
    <w:rsid w:val="006418E0"/>
    <w:rsid w:val="006419FD"/>
    <w:rsid w:val="00641B99"/>
    <w:rsid w:val="00641E6E"/>
    <w:rsid w:val="00642042"/>
    <w:rsid w:val="00642220"/>
    <w:rsid w:val="006425ED"/>
    <w:rsid w:val="00642F25"/>
    <w:rsid w:val="00643198"/>
    <w:rsid w:val="00643E99"/>
    <w:rsid w:val="00644095"/>
    <w:rsid w:val="00644A42"/>
    <w:rsid w:val="00645D2A"/>
    <w:rsid w:val="00645E1B"/>
    <w:rsid w:val="00645F04"/>
    <w:rsid w:val="00646B26"/>
    <w:rsid w:val="00647158"/>
    <w:rsid w:val="0064784B"/>
    <w:rsid w:val="00647AF7"/>
    <w:rsid w:val="006503EC"/>
    <w:rsid w:val="00650E8C"/>
    <w:rsid w:val="00651163"/>
    <w:rsid w:val="006511CD"/>
    <w:rsid w:val="0065120A"/>
    <w:rsid w:val="00651362"/>
    <w:rsid w:val="006513A9"/>
    <w:rsid w:val="00651479"/>
    <w:rsid w:val="00651677"/>
    <w:rsid w:val="006517DB"/>
    <w:rsid w:val="00651CDB"/>
    <w:rsid w:val="006522AB"/>
    <w:rsid w:val="006522CB"/>
    <w:rsid w:val="00652507"/>
    <w:rsid w:val="006529F5"/>
    <w:rsid w:val="00652C80"/>
    <w:rsid w:val="00652EC4"/>
    <w:rsid w:val="00652F43"/>
    <w:rsid w:val="006536C3"/>
    <w:rsid w:val="006539AF"/>
    <w:rsid w:val="00653F44"/>
    <w:rsid w:val="00653F93"/>
    <w:rsid w:val="00654547"/>
    <w:rsid w:val="00654689"/>
    <w:rsid w:val="0065512E"/>
    <w:rsid w:val="00655967"/>
    <w:rsid w:val="00655B5D"/>
    <w:rsid w:val="00655B96"/>
    <w:rsid w:val="00655C25"/>
    <w:rsid w:val="00655C54"/>
    <w:rsid w:val="00655C8E"/>
    <w:rsid w:val="00655D9F"/>
    <w:rsid w:val="0065600A"/>
    <w:rsid w:val="00656C2D"/>
    <w:rsid w:val="00656E10"/>
    <w:rsid w:val="00656E5B"/>
    <w:rsid w:val="006577D6"/>
    <w:rsid w:val="00657A66"/>
    <w:rsid w:val="0066009E"/>
    <w:rsid w:val="006602C9"/>
    <w:rsid w:val="0066038B"/>
    <w:rsid w:val="00660955"/>
    <w:rsid w:val="00660984"/>
    <w:rsid w:val="00660E23"/>
    <w:rsid w:val="00661512"/>
    <w:rsid w:val="00661913"/>
    <w:rsid w:val="00661D9C"/>
    <w:rsid w:val="00662306"/>
    <w:rsid w:val="00662618"/>
    <w:rsid w:val="00662908"/>
    <w:rsid w:val="00662A1F"/>
    <w:rsid w:val="006634F4"/>
    <w:rsid w:val="00663528"/>
    <w:rsid w:val="0066477C"/>
    <w:rsid w:val="00664979"/>
    <w:rsid w:val="00665460"/>
    <w:rsid w:val="0066557E"/>
    <w:rsid w:val="00665972"/>
    <w:rsid w:val="00665A14"/>
    <w:rsid w:val="00665CB9"/>
    <w:rsid w:val="00665FF0"/>
    <w:rsid w:val="00666481"/>
    <w:rsid w:val="0066655B"/>
    <w:rsid w:val="00666964"/>
    <w:rsid w:val="00666D47"/>
    <w:rsid w:val="00666E48"/>
    <w:rsid w:val="00667233"/>
    <w:rsid w:val="006673CF"/>
    <w:rsid w:val="0066751B"/>
    <w:rsid w:val="006676CA"/>
    <w:rsid w:val="006676DC"/>
    <w:rsid w:val="006679D2"/>
    <w:rsid w:val="00667ACA"/>
    <w:rsid w:val="00667D0B"/>
    <w:rsid w:val="00667FAE"/>
    <w:rsid w:val="0067009A"/>
    <w:rsid w:val="00670F57"/>
    <w:rsid w:val="0067173A"/>
    <w:rsid w:val="00671EE2"/>
    <w:rsid w:val="00672431"/>
    <w:rsid w:val="006729D6"/>
    <w:rsid w:val="00672A11"/>
    <w:rsid w:val="00672A2F"/>
    <w:rsid w:val="00672AA2"/>
    <w:rsid w:val="00672EF6"/>
    <w:rsid w:val="00673044"/>
    <w:rsid w:val="0067374F"/>
    <w:rsid w:val="00673C04"/>
    <w:rsid w:val="00673DE5"/>
    <w:rsid w:val="00673F79"/>
    <w:rsid w:val="00673FDE"/>
    <w:rsid w:val="00673FF7"/>
    <w:rsid w:val="00674034"/>
    <w:rsid w:val="006740FA"/>
    <w:rsid w:val="0067423F"/>
    <w:rsid w:val="006747B9"/>
    <w:rsid w:val="00674E97"/>
    <w:rsid w:val="0067562F"/>
    <w:rsid w:val="0067574F"/>
    <w:rsid w:val="00675F4E"/>
    <w:rsid w:val="00675F8B"/>
    <w:rsid w:val="00676547"/>
    <w:rsid w:val="00676602"/>
    <w:rsid w:val="0067673F"/>
    <w:rsid w:val="00676B62"/>
    <w:rsid w:val="00676FC1"/>
    <w:rsid w:val="006779A8"/>
    <w:rsid w:val="00677BDD"/>
    <w:rsid w:val="00677E73"/>
    <w:rsid w:val="006812D0"/>
    <w:rsid w:val="00681CA7"/>
    <w:rsid w:val="006823C9"/>
    <w:rsid w:val="00682419"/>
    <w:rsid w:val="00682AF8"/>
    <w:rsid w:val="00682E87"/>
    <w:rsid w:val="00683B7B"/>
    <w:rsid w:val="00683CA0"/>
    <w:rsid w:val="00683DFE"/>
    <w:rsid w:val="006842CF"/>
    <w:rsid w:val="006843CA"/>
    <w:rsid w:val="00684D8A"/>
    <w:rsid w:val="00685F36"/>
    <w:rsid w:val="006864B5"/>
    <w:rsid w:val="00686DB1"/>
    <w:rsid w:val="00687512"/>
    <w:rsid w:val="00687774"/>
    <w:rsid w:val="00687D4F"/>
    <w:rsid w:val="0069025E"/>
    <w:rsid w:val="006904A2"/>
    <w:rsid w:val="0069081A"/>
    <w:rsid w:val="006914D1"/>
    <w:rsid w:val="00691AFE"/>
    <w:rsid w:val="00691B20"/>
    <w:rsid w:val="00691B46"/>
    <w:rsid w:val="00692DD9"/>
    <w:rsid w:val="00693464"/>
    <w:rsid w:val="00693BFB"/>
    <w:rsid w:val="00693C02"/>
    <w:rsid w:val="006940CD"/>
    <w:rsid w:val="006944E5"/>
    <w:rsid w:val="00694941"/>
    <w:rsid w:val="006950CB"/>
    <w:rsid w:val="006955D2"/>
    <w:rsid w:val="00697821"/>
    <w:rsid w:val="006A0D49"/>
    <w:rsid w:val="006A13F5"/>
    <w:rsid w:val="006A1786"/>
    <w:rsid w:val="006A1801"/>
    <w:rsid w:val="006A18F4"/>
    <w:rsid w:val="006A1C69"/>
    <w:rsid w:val="006A1C81"/>
    <w:rsid w:val="006A1FFF"/>
    <w:rsid w:val="006A22D0"/>
    <w:rsid w:val="006A22EB"/>
    <w:rsid w:val="006A2474"/>
    <w:rsid w:val="006A249E"/>
    <w:rsid w:val="006A25AE"/>
    <w:rsid w:val="006A35AA"/>
    <w:rsid w:val="006A3A90"/>
    <w:rsid w:val="006A3BC3"/>
    <w:rsid w:val="006A3D7B"/>
    <w:rsid w:val="006A44F0"/>
    <w:rsid w:val="006A48CF"/>
    <w:rsid w:val="006A4FEF"/>
    <w:rsid w:val="006A52F4"/>
    <w:rsid w:val="006A534D"/>
    <w:rsid w:val="006A5565"/>
    <w:rsid w:val="006A5571"/>
    <w:rsid w:val="006A559C"/>
    <w:rsid w:val="006A58C5"/>
    <w:rsid w:val="006A5ACF"/>
    <w:rsid w:val="006A5AED"/>
    <w:rsid w:val="006A6CD8"/>
    <w:rsid w:val="006A6D01"/>
    <w:rsid w:val="006A6EF6"/>
    <w:rsid w:val="006A7727"/>
    <w:rsid w:val="006A77F3"/>
    <w:rsid w:val="006A79D5"/>
    <w:rsid w:val="006A7C10"/>
    <w:rsid w:val="006B0342"/>
    <w:rsid w:val="006B0B0B"/>
    <w:rsid w:val="006B165F"/>
    <w:rsid w:val="006B16EA"/>
    <w:rsid w:val="006B1719"/>
    <w:rsid w:val="006B1887"/>
    <w:rsid w:val="006B2067"/>
    <w:rsid w:val="006B22DA"/>
    <w:rsid w:val="006B2305"/>
    <w:rsid w:val="006B26B0"/>
    <w:rsid w:val="006B2717"/>
    <w:rsid w:val="006B2BB9"/>
    <w:rsid w:val="006B2EA8"/>
    <w:rsid w:val="006B363D"/>
    <w:rsid w:val="006B380E"/>
    <w:rsid w:val="006B4049"/>
    <w:rsid w:val="006B43EC"/>
    <w:rsid w:val="006B4928"/>
    <w:rsid w:val="006B4A0F"/>
    <w:rsid w:val="006B4B2E"/>
    <w:rsid w:val="006B4BE5"/>
    <w:rsid w:val="006B4FE8"/>
    <w:rsid w:val="006B50F3"/>
    <w:rsid w:val="006B55D5"/>
    <w:rsid w:val="006B5758"/>
    <w:rsid w:val="006B59D9"/>
    <w:rsid w:val="006B60CE"/>
    <w:rsid w:val="006B7509"/>
    <w:rsid w:val="006B7903"/>
    <w:rsid w:val="006B7CAD"/>
    <w:rsid w:val="006C0468"/>
    <w:rsid w:val="006C0CEE"/>
    <w:rsid w:val="006C0D84"/>
    <w:rsid w:val="006C1241"/>
    <w:rsid w:val="006C1813"/>
    <w:rsid w:val="006C1CA8"/>
    <w:rsid w:val="006C1D65"/>
    <w:rsid w:val="006C2126"/>
    <w:rsid w:val="006C2A6E"/>
    <w:rsid w:val="006C2D19"/>
    <w:rsid w:val="006C3121"/>
    <w:rsid w:val="006C3311"/>
    <w:rsid w:val="006C35A8"/>
    <w:rsid w:val="006C3B53"/>
    <w:rsid w:val="006C3DE2"/>
    <w:rsid w:val="006C4147"/>
    <w:rsid w:val="006C5707"/>
    <w:rsid w:val="006C59D5"/>
    <w:rsid w:val="006C5B02"/>
    <w:rsid w:val="006C5B69"/>
    <w:rsid w:val="006C5BB2"/>
    <w:rsid w:val="006C5F58"/>
    <w:rsid w:val="006C60E6"/>
    <w:rsid w:val="006C6FD9"/>
    <w:rsid w:val="006C729F"/>
    <w:rsid w:val="006C77FF"/>
    <w:rsid w:val="006C7E79"/>
    <w:rsid w:val="006D0035"/>
    <w:rsid w:val="006D02A6"/>
    <w:rsid w:val="006D04D8"/>
    <w:rsid w:val="006D10A0"/>
    <w:rsid w:val="006D13CE"/>
    <w:rsid w:val="006D1614"/>
    <w:rsid w:val="006D1BFE"/>
    <w:rsid w:val="006D1C4B"/>
    <w:rsid w:val="006D1D7C"/>
    <w:rsid w:val="006D2922"/>
    <w:rsid w:val="006D2DF5"/>
    <w:rsid w:val="006D2E5B"/>
    <w:rsid w:val="006D326F"/>
    <w:rsid w:val="006D339F"/>
    <w:rsid w:val="006D3435"/>
    <w:rsid w:val="006D3A9B"/>
    <w:rsid w:val="006D40E4"/>
    <w:rsid w:val="006D4173"/>
    <w:rsid w:val="006D48CE"/>
    <w:rsid w:val="006D535C"/>
    <w:rsid w:val="006D5A54"/>
    <w:rsid w:val="006D5BAF"/>
    <w:rsid w:val="006D6074"/>
    <w:rsid w:val="006D6098"/>
    <w:rsid w:val="006D6363"/>
    <w:rsid w:val="006D64D6"/>
    <w:rsid w:val="006D6707"/>
    <w:rsid w:val="006D69A0"/>
    <w:rsid w:val="006D6D8A"/>
    <w:rsid w:val="006D6F3D"/>
    <w:rsid w:val="006D6F89"/>
    <w:rsid w:val="006D71C4"/>
    <w:rsid w:val="006D72FC"/>
    <w:rsid w:val="006D734D"/>
    <w:rsid w:val="006D7B23"/>
    <w:rsid w:val="006E01D1"/>
    <w:rsid w:val="006E0967"/>
    <w:rsid w:val="006E0A3F"/>
    <w:rsid w:val="006E10C2"/>
    <w:rsid w:val="006E1724"/>
    <w:rsid w:val="006E2A6F"/>
    <w:rsid w:val="006E2F34"/>
    <w:rsid w:val="006E3247"/>
    <w:rsid w:val="006E4373"/>
    <w:rsid w:val="006E4618"/>
    <w:rsid w:val="006E46AB"/>
    <w:rsid w:val="006E4A41"/>
    <w:rsid w:val="006E4D1A"/>
    <w:rsid w:val="006E4EB1"/>
    <w:rsid w:val="006E5032"/>
    <w:rsid w:val="006E50D7"/>
    <w:rsid w:val="006E5690"/>
    <w:rsid w:val="006E571B"/>
    <w:rsid w:val="006E588C"/>
    <w:rsid w:val="006E5AE4"/>
    <w:rsid w:val="006E67D6"/>
    <w:rsid w:val="006E6865"/>
    <w:rsid w:val="006E6E2D"/>
    <w:rsid w:val="006E7540"/>
    <w:rsid w:val="006E7842"/>
    <w:rsid w:val="006E793D"/>
    <w:rsid w:val="006F034C"/>
    <w:rsid w:val="006F0629"/>
    <w:rsid w:val="006F0807"/>
    <w:rsid w:val="006F096E"/>
    <w:rsid w:val="006F0A62"/>
    <w:rsid w:val="006F182A"/>
    <w:rsid w:val="006F1883"/>
    <w:rsid w:val="006F19C7"/>
    <w:rsid w:val="006F1A04"/>
    <w:rsid w:val="006F1ABE"/>
    <w:rsid w:val="006F240D"/>
    <w:rsid w:val="006F26EE"/>
    <w:rsid w:val="006F2AE9"/>
    <w:rsid w:val="006F3288"/>
    <w:rsid w:val="006F3AB0"/>
    <w:rsid w:val="006F3B19"/>
    <w:rsid w:val="006F45C0"/>
    <w:rsid w:val="006F474F"/>
    <w:rsid w:val="006F4AD6"/>
    <w:rsid w:val="006F5374"/>
    <w:rsid w:val="006F5AF5"/>
    <w:rsid w:val="006F5ED6"/>
    <w:rsid w:val="006F6173"/>
    <w:rsid w:val="006F6373"/>
    <w:rsid w:val="006F662A"/>
    <w:rsid w:val="006F6B8F"/>
    <w:rsid w:val="006F71F9"/>
    <w:rsid w:val="006F75C1"/>
    <w:rsid w:val="006F76D7"/>
    <w:rsid w:val="006F7AC0"/>
    <w:rsid w:val="006F7ED8"/>
    <w:rsid w:val="006F7F24"/>
    <w:rsid w:val="007001E8"/>
    <w:rsid w:val="007002A4"/>
    <w:rsid w:val="007006B2"/>
    <w:rsid w:val="00700CA1"/>
    <w:rsid w:val="00700CF4"/>
    <w:rsid w:val="00701090"/>
    <w:rsid w:val="00701962"/>
    <w:rsid w:val="00701AB0"/>
    <w:rsid w:val="00701C6D"/>
    <w:rsid w:val="007021D8"/>
    <w:rsid w:val="007026D5"/>
    <w:rsid w:val="0070290C"/>
    <w:rsid w:val="00702AD9"/>
    <w:rsid w:val="0070317E"/>
    <w:rsid w:val="00703368"/>
    <w:rsid w:val="00703902"/>
    <w:rsid w:val="00703DAB"/>
    <w:rsid w:val="0070470C"/>
    <w:rsid w:val="00704F34"/>
    <w:rsid w:val="00705195"/>
    <w:rsid w:val="00705869"/>
    <w:rsid w:val="007058DA"/>
    <w:rsid w:val="00705A55"/>
    <w:rsid w:val="00705A90"/>
    <w:rsid w:val="00705B69"/>
    <w:rsid w:val="007065F6"/>
    <w:rsid w:val="007067AA"/>
    <w:rsid w:val="007067F8"/>
    <w:rsid w:val="00706A38"/>
    <w:rsid w:val="00706C18"/>
    <w:rsid w:val="007074DC"/>
    <w:rsid w:val="007076FB"/>
    <w:rsid w:val="00707744"/>
    <w:rsid w:val="00707924"/>
    <w:rsid w:val="00707D2C"/>
    <w:rsid w:val="00707F17"/>
    <w:rsid w:val="00707FB5"/>
    <w:rsid w:val="007107E1"/>
    <w:rsid w:val="007109F2"/>
    <w:rsid w:val="0071149C"/>
    <w:rsid w:val="00711EDB"/>
    <w:rsid w:val="00712245"/>
    <w:rsid w:val="00712263"/>
    <w:rsid w:val="007126DF"/>
    <w:rsid w:val="00712705"/>
    <w:rsid w:val="00712E1A"/>
    <w:rsid w:val="0071307B"/>
    <w:rsid w:val="00713308"/>
    <w:rsid w:val="0071335A"/>
    <w:rsid w:val="007133AB"/>
    <w:rsid w:val="00713412"/>
    <w:rsid w:val="0071366E"/>
    <w:rsid w:val="00713E20"/>
    <w:rsid w:val="00713EB4"/>
    <w:rsid w:val="007141B6"/>
    <w:rsid w:val="00714402"/>
    <w:rsid w:val="00714414"/>
    <w:rsid w:val="0071458F"/>
    <w:rsid w:val="007146A0"/>
    <w:rsid w:val="00714721"/>
    <w:rsid w:val="007147E2"/>
    <w:rsid w:val="00714C33"/>
    <w:rsid w:val="00715613"/>
    <w:rsid w:val="0071581D"/>
    <w:rsid w:val="00715D0A"/>
    <w:rsid w:val="00715E1C"/>
    <w:rsid w:val="00715EAE"/>
    <w:rsid w:val="00716185"/>
    <w:rsid w:val="00716208"/>
    <w:rsid w:val="00716695"/>
    <w:rsid w:val="007167F0"/>
    <w:rsid w:val="00716EA9"/>
    <w:rsid w:val="007174FE"/>
    <w:rsid w:val="0071788A"/>
    <w:rsid w:val="00717D2A"/>
    <w:rsid w:val="00720255"/>
    <w:rsid w:val="007207B3"/>
    <w:rsid w:val="00720EEC"/>
    <w:rsid w:val="007211D1"/>
    <w:rsid w:val="00721758"/>
    <w:rsid w:val="00721AA4"/>
    <w:rsid w:val="00721C7C"/>
    <w:rsid w:val="00722145"/>
    <w:rsid w:val="007221FF"/>
    <w:rsid w:val="007222EB"/>
    <w:rsid w:val="00722319"/>
    <w:rsid w:val="00722A40"/>
    <w:rsid w:val="00723202"/>
    <w:rsid w:val="007233C1"/>
    <w:rsid w:val="00723792"/>
    <w:rsid w:val="00723800"/>
    <w:rsid w:val="00723A3D"/>
    <w:rsid w:val="00723B3E"/>
    <w:rsid w:val="00724009"/>
    <w:rsid w:val="007244AA"/>
    <w:rsid w:val="00724EF9"/>
    <w:rsid w:val="00724F30"/>
    <w:rsid w:val="00725387"/>
    <w:rsid w:val="00725848"/>
    <w:rsid w:val="00725FB1"/>
    <w:rsid w:val="00726774"/>
    <w:rsid w:val="00726DAB"/>
    <w:rsid w:val="0073007F"/>
    <w:rsid w:val="007308ED"/>
    <w:rsid w:val="007308FE"/>
    <w:rsid w:val="0073099A"/>
    <w:rsid w:val="00730B0E"/>
    <w:rsid w:val="00730CB5"/>
    <w:rsid w:val="00730D81"/>
    <w:rsid w:val="00731786"/>
    <w:rsid w:val="00731A3C"/>
    <w:rsid w:val="0073200E"/>
    <w:rsid w:val="00732233"/>
    <w:rsid w:val="00732934"/>
    <w:rsid w:val="00733C6F"/>
    <w:rsid w:val="00733D4E"/>
    <w:rsid w:val="00733FA6"/>
    <w:rsid w:val="0073441E"/>
    <w:rsid w:val="00734890"/>
    <w:rsid w:val="00734EA1"/>
    <w:rsid w:val="0073518D"/>
    <w:rsid w:val="00735887"/>
    <w:rsid w:val="00735BE5"/>
    <w:rsid w:val="00735BEC"/>
    <w:rsid w:val="00735C6B"/>
    <w:rsid w:val="007368B5"/>
    <w:rsid w:val="00736915"/>
    <w:rsid w:val="00736BF5"/>
    <w:rsid w:val="00737336"/>
    <w:rsid w:val="00737877"/>
    <w:rsid w:val="0073793B"/>
    <w:rsid w:val="00737CCC"/>
    <w:rsid w:val="0074004D"/>
    <w:rsid w:val="0074053D"/>
    <w:rsid w:val="007411CE"/>
    <w:rsid w:val="0074124E"/>
    <w:rsid w:val="0074127A"/>
    <w:rsid w:val="007412E3"/>
    <w:rsid w:val="00741D32"/>
    <w:rsid w:val="007421E2"/>
    <w:rsid w:val="00742324"/>
    <w:rsid w:val="007429A5"/>
    <w:rsid w:val="00742A1A"/>
    <w:rsid w:val="00743091"/>
    <w:rsid w:val="0074349C"/>
    <w:rsid w:val="00743575"/>
    <w:rsid w:val="00743695"/>
    <w:rsid w:val="007437B1"/>
    <w:rsid w:val="0074385A"/>
    <w:rsid w:val="00743984"/>
    <w:rsid w:val="00744144"/>
    <w:rsid w:val="007444CB"/>
    <w:rsid w:val="00744FC6"/>
    <w:rsid w:val="007452AA"/>
    <w:rsid w:val="00745809"/>
    <w:rsid w:val="00745F33"/>
    <w:rsid w:val="00745F4C"/>
    <w:rsid w:val="007461C1"/>
    <w:rsid w:val="0074654A"/>
    <w:rsid w:val="007469CB"/>
    <w:rsid w:val="00746F14"/>
    <w:rsid w:val="00747102"/>
    <w:rsid w:val="007474D3"/>
    <w:rsid w:val="007475B5"/>
    <w:rsid w:val="00747754"/>
    <w:rsid w:val="00747A71"/>
    <w:rsid w:val="00750102"/>
    <w:rsid w:val="00750275"/>
    <w:rsid w:val="007505AC"/>
    <w:rsid w:val="00751122"/>
    <w:rsid w:val="00751C63"/>
    <w:rsid w:val="0075205B"/>
    <w:rsid w:val="00752153"/>
    <w:rsid w:val="00752169"/>
    <w:rsid w:val="00752674"/>
    <w:rsid w:val="007526AB"/>
    <w:rsid w:val="00752D01"/>
    <w:rsid w:val="0075393D"/>
    <w:rsid w:val="00753986"/>
    <w:rsid w:val="00753C5D"/>
    <w:rsid w:val="00753F95"/>
    <w:rsid w:val="00754637"/>
    <w:rsid w:val="0075519F"/>
    <w:rsid w:val="007556F2"/>
    <w:rsid w:val="00755A6E"/>
    <w:rsid w:val="00755EF8"/>
    <w:rsid w:val="0075674D"/>
    <w:rsid w:val="00756A6F"/>
    <w:rsid w:val="00756ADB"/>
    <w:rsid w:val="00756CBE"/>
    <w:rsid w:val="00756F0A"/>
    <w:rsid w:val="00757433"/>
    <w:rsid w:val="00757B70"/>
    <w:rsid w:val="00757BA0"/>
    <w:rsid w:val="00757F12"/>
    <w:rsid w:val="0076024A"/>
    <w:rsid w:val="00760925"/>
    <w:rsid w:val="007612A6"/>
    <w:rsid w:val="007613DC"/>
    <w:rsid w:val="0076148C"/>
    <w:rsid w:val="0076177E"/>
    <w:rsid w:val="00761D59"/>
    <w:rsid w:val="00762159"/>
    <w:rsid w:val="00762496"/>
    <w:rsid w:val="00762D92"/>
    <w:rsid w:val="0076300D"/>
    <w:rsid w:val="00763083"/>
    <w:rsid w:val="0076335C"/>
    <w:rsid w:val="00763720"/>
    <w:rsid w:val="0076378E"/>
    <w:rsid w:val="007637FD"/>
    <w:rsid w:val="00763B89"/>
    <w:rsid w:val="00763C93"/>
    <w:rsid w:val="0076428F"/>
    <w:rsid w:val="007647B1"/>
    <w:rsid w:val="0076521F"/>
    <w:rsid w:val="007658C0"/>
    <w:rsid w:val="00765DF3"/>
    <w:rsid w:val="00765F72"/>
    <w:rsid w:val="00765FD8"/>
    <w:rsid w:val="0076607E"/>
    <w:rsid w:val="007662F8"/>
    <w:rsid w:val="00766F47"/>
    <w:rsid w:val="0076705F"/>
    <w:rsid w:val="007670E8"/>
    <w:rsid w:val="00767477"/>
    <w:rsid w:val="00767A70"/>
    <w:rsid w:val="00767F4F"/>
    <w:rsid w:val="007700F1"/>
    <w:rsid w:val="00770706"/>
    <w:rsid w:val="00770896"/>
    <w:rsid w:val="007712B6"/>
    <w:rsid w:val="00771950"/>
    <w:rsid w:val="007722C8"/>
    <w:rsid w:val="007724EE"/>
    <w:rsid w:val="0077281A"/>
    <w:rsid w:val="0077358F"/>
    <w:rsid w:val="00773A7C"/>
    <w:rsid w:val="00773FF3"/>
    <w:rsid w:val="00774188"/>
    <w:rsid w:val="00774BDC"/>
    <w:rsid w:val="0077507C"/>
    <w:rsid w:val="00775233"/>
    <w:rsid w:val="00775340"/>
    <w:rsid w:val="0077577A"/>
    <w:rsid w:val="00775D6C"/>
    <w:rsid w:val="007760C9"/>
    <w:rsid w:val="007762E8"/>
    <w:rsid w:val="007763FB"/>
    <w:rsid w:val="0077685D"/>
    <w:rsid w:val="00776B3D"/>
    <w:rsid w:val="00776E68"/>
    <w:rsid w:val="00776EFA"/>
    <w:rsid w:val="007771A9"/>
    <w:rsid w:val="007772CF"/>
    <w:rsid w:val="00777F0B"/>
    <w:rsid w:val="00777FB9"/>
    <w:rsid w:val="007804CE"/>
    <w:rsid w:val="00780995"/>
    <w:rsid w:val="00780B39"/>
    <w:rsid w:val="00780D2E"/>
    <w:rsid w:val="00781058"/>
    <w:rsid w:val="007811DA"/>
    <w:rsid w:val="00781752"/>
    <w:rsid w:val="00781790"/>
    <w:rsid w:val="00781E3F"/>
    <w:rsid w:val="00782D92"/>
    <w:rsid w:val="00782ED7"/>
    <w:rsid w:val="007830B2"/>
    <w:rsid w:val="007832B8"/>
    <w:rsid w:val="00783362"/>
    <w:rsid w:val="00783520"/>
    <w:rsid w:val="00783A72"/>
    <w:rsid w:val="00783DDB"/>
    <w:rsid w:val="007843D4"/>
    <w:rsid w:val="00784533"/>
    <w:rsid w:val="00784A81"/>
    <w:rsid w:val="00784F3E"/>
    <w:rsid w:val="0078511E"/>
    <w:rsid w:val="00785216"/>
    <w:rsid w:val="007852DF"/>
    <w:rsid w:val="00785590"/>
    <w:rsid w:val="00785600"/>
    <w:rsid w:val="0078574E"/>
    <w:rsid w:val="00785935"/>
    <w:rsid w:val="00785DFB"/>
    <w:rsid w:val="00786164"/>
    <w:rsid w:val="007863F6"/>
    <w:rsid w:val="007864BC"/>
    <w:rsid w:val="0078678D"/>
    <w:rsid w:val="00786B96"/>
    <w:rsid w:val="00786CEF"/>
    <w:rsid w:val="00786E67"/>
    <w:rsid w:val="00787018"/>
    <w:rsid w:val="007879D5"/>
    <w:rsid w:val="00787A55"/>
    <w:rsid w:val="0079074B"/>
    <w:rsid w:val="007907E9"/>
    <w:rsid w:val="00790986"/>
    <w:rsid w:val="00790CA3"/>
    <w:rsid w:val="00790CBF"/>
    <w:rsid w:val="00791642"/>
    <w:rsid w:val="007916A2"/>
    <w:rsid w:val="00792043"/>
    <w:rsid w:val="00792251"/>
    <w:rsid w:val="00792B97"/>
    <w:rsid w:val="00793508"/>
    <w:rsid w:val="00793EB3"/>
    <w:rsid w:val="00794202"/>
    <w:rsid w:val="00794C43"/>
    <w:rsid w:val="00794FC3"/>
    <w:rsid w:val="0079536A"/>
    <w:rsid w:val="00795422"/>
    <w:rsid w:val="007955C3"/>
    <w:rsid w:val="007955C6"/>
    <w:rsid w:val="00795680"/>
    <w:rsid w:val="007957FF"/>
    <w:rsid w:val="00795B93"/>
    <w:rsid w:val="00795C6F"/>
    <w:rsid w:val="00795DC8"/>
    <w:rsid w:val="007960EF"/>
    <w:rsid w:val="0079645E"/>
    <w:rsid w:val="007964EE"/>
    <w:rsid w:val="0079657B"/>
    <w:rsid w:val="00796DD4"/>
    <w:rsid w:val="007972FE"/>
    <w:rsid w:val="007975AB"/>
    <w:rsid w:val="007975EE"/>
    <w:rsid w:val="00797837"/>
    <w:rsid w:val="00797C5E"/>
    <w:rsid w:val="007A00F1"/>
    <w:rsid w:val="007A0233"/>
    <w:rsid w:val="007A0919"/>
    <w:rsid w:val="007A0D04"/>
    <w:rsid w:val="007A0DFA"/>
    <w:rsid w:val="007A0E87"/>
    <w:rsid w:val="007A0F9B"/>
    <w:rsid w:val="007A14A4"/>
    <w:rsid w:val="007A1A91"/>
    <w:rsid w:val="007A1B23"/>
    <w:rsid w:val="007A1D0E"/>
    <w:rsid w:val="007A2B67"/>
    <w:rsid w:val="007A31BB"/>
    <w:rsid w:val="007A34A1"/>
    <w:rsid w:val="007A3506"/>
    <w:rsid w:val="007A391C"/>
    <w:rsid w:val="007A421D"/>
    <w:rsid w:val="007A4C96"/>
    <w:rsid w:val="007A512D"/>
    <w:rsid w:val="007A5BA4"/>
    <w:rsid w:val="007A5C36"/>
    <w:rsid w:val="007A6415"/>
    <w:rsid w:val="007A64D3"/>
    <w:rsid w:val="007A6543"/>
    <w:rsid w:val="007A6840"/>
    <w:rsid w:val="007A6A91"/>
    <w:rsid w:val="007A769E"/>
    <w:rsid w:val="007B0157"/>
    <w:rsid w:val="007B02F1"/>
    <w:rsid w:val="007B0708"/>
    <w:rsid w:val="007B0BAF"/>
    <w:rsid w:val="007B0C1D"/>
    <w:rsid w:val="007B0E29"/>
    <w:rsid w:val="007B1150"/>
    <w:rsid w:val="007B1491"/>
    <w:rsid w:val="007B14F0"/>
    <w:rsid w:val="007B1616"/>
    <w:rsid w:val="007B22F8"/>
    <w:rsid w:val="007B24D9"/>
    <w:rsid w:val="007B27E0"/>
    <w:rsid w:val="007B2BCB"/>
    <w:rsid w:val="007B31B1"/>
    <w:rsid w:val="007B3A4F"/>
    <w:rsid w:val="007B3BCA"/>
    <w:rsid w:val="007B3CAD"/>
    <w:rsid w:val="007B3CCE"/>
    <w:rsid w:val="007B3F57"/>
    <w:rsid w:val="007B40C0"/>
    <w:rsid w:val="007B4465"/>
    <w:rsid w:val="007B4E07"/>
    <w:rsid w:val="007B5110"/>
    <w:rsid w:val="007B53DA"/>
    <w:rsid w:val="007B5495"/>
    <w:rsid w:val="007B5B9E"/>
    <w:rsid w:val="007B676D"/>
    <w:rsid w:val="007B6D68"/>
    <w:rsid w:val="007B6EA2"/>
    <w:rsid w:val="007B7272"/>
    <w:rsid w:val="007B7308"/>
    <w:rsid w:val="007B736F"/>
    <w:rsid w:val="007B74E3"/>
    <w:rsid w:val="007B7A63"/>
    <w:rsid w:val="007C056A"/>
    <w:rsid w:val="007C05BC"/>
    <w:rsid w:val="007C0637"/>
    <w:rsid w:val="007C111D"/>
    <w:rsid w:val="007C151D"/>
    <w:rsid w:val="007C171C"/>
    <w:rsid w:val="007C2257"/>
    <w:rsid w:val="007C34C2"/>
    <w:rsid w:val="007C37A2"/>
    <w:rsid w:val="007C3821"/>
    <w:rsid w:val="007C3D0F"/>
    <w:rsid w:val="007C3F93"/>
    <w:rsid w:val="007C40D4"/>
    <w:rsid w:val="007C44F1"/>
    <w:rsid w:val="007C4CF8"/>
    <w:rsid w:val="007C4E6B"/>
    <w:rsid w:val="007C50A2"/>
    <w:rsid w:val="007C5F29"/>
    <w:rsid w:val="007C617F"/>
    <w:rsid w:val="007C6199"/>
    <w:rsid w:val="007C6E69"/>
    <w:rsid w:val="007C74E7"/>
    <w:rsid w:val="007C7786"/>
    <w:rsid w:val="007C7834"/>
    <w:rsid w:val="007D00E3"/>
    <w:rsid w:val="007D03D5"/>
    <w:rsid w:val="007D04A9"/>
    <w:rsid w:val="007D061F"/>
    <w:rsid w:val="007D0C27"/>
    <w:rsid w:val="007D0F35"/>
    <w:rsid w:val="007D155C"/>
    <w:rsid w:val="007D1591"/>
    <w:rsid w:val="007D17EB"/>
    <w:rsid w:val="007D1CB5"/>
    <w:rsid w:val="007D1F9A"/>
    <w:rsid w:val="007D2335"/>
    <w:rsid w:val="007D277F"/>
    <w:rsid w:val="007D2AF2"/>
    <w:rsid w:val="007D37DE"/>
    <w:rsid w:val="007D3B83"/>
    <w:rsid w:val="007D3D3B"/>
    <w:rsid w:val="007D4B06"/>
    <w:rsid w:val="007D4EE4"/>
    <w:rsid w:val="007D52CB"/>
    <w:rsid w:val="007D58AD"/>
    <w:rsid w:val="007D59D9"/>
    <w:rsid w:val="007D6363"/>
    <w:rsid w:val="007D685B"/>
    <w:rsid w:val="007D6BDE"/>
    <w:rsid w:val="007D6FB5"/>
    <w:rsid w:val="007D7625"/>
    <w:rsid w:val="007D7AB5"/>
    <w:rsid w:val="007E021B"/>
    <w:rsid w:val="007E0A60"/>
    <w:rsid w:val="007E0EA0"/>
    <w:rsid w:val="007E10E9"/>
    <w:rsid w:val="007E1251"/>
    <w:rsid w:val="007E1BB3"/>
    <w:rsid w:val="007E1D8A"/>
    <w:rsid w:val="007E373E"/>
    <w:rsid w:val="007E3DDA"/>
    <w:rsid w:val="007E3FD1"/>
    <w:rsid w:val="007E4112"/>
    <w:rsid w:val="007E4374"/>
    <w:rsid w:val="007E4611"/>
    <w:rsid w:val="007E475E"/>
    <w:rsid w:val="007E47B5"/>
    <w:rsid w:val="007E47BA"/>
    <w:rsid w:val="007E4AE9"/>
    <w:rsid w:val="007E4D0E"/>
    <w:rsid w:val="007E53E3"/>
    <w:rsid w:val="007E555C"/>
    <w:rsid w:val="007E560C"/>
    <w:rsid w:val="007E5C9E"/>
    <w:rsid w:val="007E5CEF"/>
    <w:rsid w:val="007E6092"/>
    <w:rsid w:val="007E61F4"/>
    <w:rsid w:val="007E62C2"/>
    <w:rsid w:val="007E63AF"/>
    <w:rsid w:val="007E64B0"/>
    <w:rsid w:val="007E6500"/>
    <w:rsid w:val="007E67B2"/>
    <w:rsid w:val="007E6B06"/>
    <w:rsid w:val="007E77E6"/>
    <w:rsid w:val="007E7C84"/>
    <w:rsid w:val="007E7D3D"/>
    <w:rsid w:val="007E7D6C"/>
    <w:rsid w:val="007E7EFA"/>
    <w:rsid w:val="007F0412"/>
    <w:rsid w:val="007F0550"/>
    <w:rsid w:val="007F05EA"/>
    <w:rsid w:val="007F0714"/>
    <w:rsid w:val="007F09BD"/>
    <w:rsid w:val="007F1123"/>
    <w:rsid w:val="007F18F1"/>
    <w:rsid w:val="007F1A3B"/>
    <w:rsid w:val="007F1C31"/>
    <w:rsid w:val="007F2959"/>
    <w:rsid w:val="007F2F25"/>
    <w:rsid w:val="007F3DA7"/>
    <w:rsid w:val="007F4152"/>
    <w:rsid w:val="007F4691"/>
    <w:rsid w:val="007F4B61"/>
    <w:rsid w:val="007F5084"/>
    <w:rsid w:val="007F5441"/>
    <w:rsid w:val="007F55D8"/>
    <w:rsid w:val="007F5AE2"/>
    <w:rsid w:val="007F621D"/>
    <w:rsid w:val="007F6330"/>
    <w:rsid w:val="007F687B"/>
    <w:rsid w:val="007F68EE"/>
    <w:rsid w:val="007F6B85"/>
    <w:rsid w:val="007F6C20"/>
    <w:rsid w:val="007F729B"/>
    <w:rsid w:val="007F7657"/>
    <w:rsid w:val="007F76A0"/>
    <w:rsid w:val="007F7C19"/>
    <w:rsid w:val="0080004C"/>
    <w:rsid w:val="00800507"/>
    <w:rsid w:val="00800A7B"/>
    <w:rsid w:val="00800CCB"/>
    <w:rsid w:val="0080130A"/>
    <w:rsid w:val="0080144E"/>
    <w:rsid w:val="00801540"/>
    <w:rsid w:val="0080160E"/>
    <w:rsid w:val="008016D7"/>
    <w:rsid w:val="00801D41"/>
    <w:rsid w:val="0080227C"/>
    <w:rsid w:val="00802417"/>
    <w:rsid w:val="00802832"/>
    <w:rsid w:val="00802A13"/>
    <w:rsid w:val="00802D2A"/>
    <w:rsid w:val="00803138"/>
    <w:rsid w:val="00803326"/>
    <w:rsid w:val="00803639"/>
    <w:rsid w:val="008036EF"/>
    <w:rsid w:val="00803FB9"/>
    <w:rsid w:val="00804097"/>
    <w:rsid w:val="0080428F"/>
    <w:rsid w:val="008042EF"/>
    <w:rsid w:val="00805058"/>
    <w:rsid w:val="00805480"/>
    <w:rsid w:val="0080551F"/>
    <w:rsid w:val="008057F8"/>
    <w:rsid w:val="008058A3"/>
    <w:rsid w:val="00806199"/>
    <w:rsid w:val="008061E1"/>
    <w:rsid w:val="00806848"/>
    <w:rsid w:val="00807269"/>
    <w:rsid w:val="00807EC7"/>
    <w:rsid w:val="00807F3A"/>
    <w:rsid w:val="00810072"/>
    <w:rsid w:val="0081014C"/>
    <w:rsid w:val="008104DC"/>
    <w:rsid w:val="00810C14"/>
    <w:rsid w:val="00811422"/>
    <w:rsid w:val="00811A92"/>
    <w:rsid w:val="00811E4F"/>
    <w:rsid w:val="008126FB"/>
    <w:rsid w:val="00812715"/>
    <w:rsid w:val="00812809"/>
    <w:rsid w:val="008129AF"/>
    <w:rsid w:val="008129EA"/>
    <w:rsid w:val="008136D3"/>
    <w:rsid w:val="008137C1"/>
    <w:rsid w:val="0081391A"/>
    <w:rsid w:val="00813A58"/>
    <w:rsid w:val="0081454F"/>
    <w:rsid w:val="00814D36"/>
    <w:rsid w:val="008154BF"/>
    <w:rsid w:val="008159FA"/>
    <w:rsid w:val="00816376"/>
    <w:rsid w:val="00816709"/>
    <w:rsid w:val="008167AB"/>
    <w:rsid w:val="0081704C"/>
    <w:rsid w:val="00817518"/>
    <w:rsid w:val="00817F0B"/>
    <w:rsid w:val="00820315"/>
    <w:rsid w:val="00820316"/>
    <w:rsid w:val="0082037F"/>
    <w:rsid w:val="00820E69"/>
    <w:rsid w:val="00820EEF"/>
    <w:rsid w:val="008218B5"/>
    <w:rsid w:val="00821FD3"/>
    <w:rsid w:val="00822031"/>
    <w:rsid w:val="00823446"/>
    <w:rsid w:val="00823889"/>
    <w:rsid w:val="008239D4"/>
    <w:rsid w:val="00823FF8"/>
    <w:rsid w:val="0082404E"/>
    <w:rsid w:val="00824407"/>
    <w:rsid w:val="008246B7"/>
    <w:rsid w:val="00825155"/>
    <w:rsid w:val="00825164"/>
    <w:rsid w:val="0082552D"/>
    <w:rsid w:val="00825A6A"/>
    <w:rsid w:val="00825A7D"/>
    <w:rsid w:val="0082605C"/>
    <w:rsid w:val="008260A7"/>
    <w:rsid w:val="00826906"/>
    <w:rsid w:val="00826A22"/>
    <w:rsid w:val="00826CE7"/>
    <w:rsid w:val="008271D9"/>
    <w:rsid w:val="0082744F"/>
    <w:rsid w:val="00827564"/>
    <w:rsid w:val="008275A9"/>
    <w:rsid w:val="008276D3"/>
    <w:rsid w:val="008278CE"/>
    <w:rsid w:val="00827C1A"/>
    <w:rsid w:val="00830BEA"/>
    <w:rsid w:val="00831410"/>
    <w:rsid w:val="0083181D"/>
    <w:rsid w:val="00831C9E"/>
    <w:rsid w:val="008320DE"/>
    <w:rsid w:val="008321DF"/>
    <w:rsid w:val="0083223A"/>
    <w:rsid w:val="00832654"/>
    <w:rsid w:val="0083293B"/>
    <w:rsid w:val="00832D22"/>
    <w:rsid w:val="00832F73"/>
    <w:rsid w:val="00833197"/>
    <w:rsid w:val="008331C7"/>
    <w:rsid w:val="00833B4E"/>
    <w:rsid w:val="0083408B"/>
    <w:rsid w:val="008345FA"/>
    <w:rsid w:val="008346B3"/>
    <w:rsid w:val="008346DE"/>
    <w:rsid w:val="008346F1"/>
    <w:rsid w:val="008349BE"/>
    <w:rsid w:val="00834A55"/>
    <w:rsid w:val="00834D1B"/>
    <w:rsid w:val="0083515D"/>
    <w:rsid w:val="008358E7"/>
    <w:rsid w:val="00835C6D"/>
    <w:rsid w:val="00835EF5"/>
    <w:rsid w:val="00836D6F"/>
    <w:rsid w:val="00836FF4"/>
    <w:rsid w:val="008371A3"/>
    <w:rsid w:val="008373AE"/>
    <w:rsid w:val="0083742C"/>
    <w:rsid w:val="008375E2"/>
    <w:rsid w:val="008377B1"/>
    <w:rsid w:val="00837939"/>
    <w:rsid w:val="00837EAA"/>
    <w:rsid w:val="008401FC"/>
    <w:rsid w:val="008404F0"/>
    <w:rsid w:val="008405EF"/>
    <w:rsid w:val="00840F83"/>
    <w:rsid w:val="0084161B"/>
    <w:rsid w:val="008416B9"/>
    <w:rsid w:val="008416C8"/>
    <w:rsid w:val="00841B98"/>
    <w:rsid w:val="0084232B"/>
    <w:rsid w:val="00842BC0"/>
    <w:rsid w:val="00843121"/>
    <w:rsid w:val="00843823"/>
    <w:rsid w:val="0084385C"/>
    <w:rsid w:val="00843B99"/>
    <w:rsid w:val="008440AA"/>
    <w:rsid w:val="00844221"/>
    <w:rsid w:val="008442C1"/>
    <w:rsid w:val="008442C6"/>
    <w:rsid w:val="008445A8"/>
    <w:rsid w:val="00844B9E"/>
    <w:rsid w:val="00844D87"/>
    <w:rsid w:val="00844DA6"/>
    <w:rsid w:val="008459F3"/>
    <w:rsid w:val="00845EAE"/>
    <w:rsid w:val="008463C0"/>
    <w:rsid w:val="00846848"/>
    <w:rsid w:val="00846F7D"/>
    <w:rsid w:val="008473B5"/>
    <w:rsid w:val="008479F9"/>
    <w:rsid w:val="00850160"/>
    <w:rsid w:val="008504B3"/>
    <w:rsid w:val="00850515"/>
    <w:rsid w:val="0085085A"/>
    <w:rsid w:val="00850D56"/>
    <w:rsid w:val="008510C7"/>
    <w:rsid w:val="008515E9"/>
    <w:rsid w:val="008518D7"/>
    <w:rsid w:val="00851999"/>
    <w:rsid w:val="00851A53"/>
    <w:rsid w:val="00851AB8"/>
    <w:rsid w:val="00851C06"/>
    <w:rsid w:val="00851DD4"/>
    <w:rsid w:val="008522B7"/>
    <w:rsid w:val="00852532"/>
    <w:rsid w:val="00852591"/>
    <w:rsid w:val="0085260D"/>
    <w:rsid w:val="00852B75"/>
    <w:rsid w:val="00852DEC"/>
    <w:rsid w:val="00853157"/>
    <w:rsid w:val="0085320F"/>
    <w:rsid w:val="00853E21"/>
    <w:rsid w:val="00853F4B"/>
    <w:rsid w:val="008541ED"/>
    <w:rsid w:val="00854365"/>
    <w:rsid w:val="00854666"/>
    <w:rsid w:val="00854982"/>
    <w:rsid w:val="008552CE"/>
    <w:rsid w:val="00855513"/>
    <w:rsid w:val="008556B4"/>
    <w:rsid w:val="0085581C"/>
    <w:rsid w:val="008558C9"/>
    <w:rsid w:val="008561DF"/>
    <w:rsid w:val="0085623C"/>
    <w:rsid w:val="008564CF"/>
    <w:rsid w:val="00856748"/>
    <w:rsid w:val="00856F22"/>
    <w:rsid w:val="00856F39"/>
    <w:rsid w:val="00857433"/>
    <w:rsid w:val="00857D6C"/>
    <w:rsid w:val="00860198"/>
    <w:rsid w:val="0086023F"/>
    <w:rsid w:val="0086033B"/>
    <w:rsid w:val="00860700"/>
    <w:rsid w:val="00860CBF"/>
    <w:rsid w:val="00860E3B"/>
    <w:rsid w:val="00860F0D"/>
    <w:rsid w:val="00861083"/>
    <w:rsid w:val="00861DBF"/>
    <w:rsid w:val="00862761"/>
    <w:rsid w:val="00862CC8"/>
    <w:rsid w:val="00863399"/>
    <w:rsid w:val="00863B14"/>
    <w:rsid w:val="008640C1"/>
    <w:rsid w:val="0086458C"/>
    <w:rsid w:val="00864B67"/>
    <w:rsid w:val="00864D47"/>
    <w:rsid w:val="00864E55"/>
    <w:rsid w:val="00864E95"/>
    <w:rsid w:val="008658AF"/>
    <w:rsid w:val="00865D31"/>
    <w:rsid w:val="00866010"/>
    <w:rsid w:val="008663F4"/>
    <w:rsid w:val="00866759"/>
    <w:rsid w:val="00866C3E"/>
    <w:rsid w:val="0086782A"/>
    <w:rsid w:val="008705CA"/>
    <w:rsid w:val="00870955"/>
    <w:rsid w:val="0087108B"/>
    <w:rsid w:val="0087110C"/>
    <w:rsid w:val="00871414"/>
    <w:rsid w:val="00871646"/>
    <w:rsid w:val="00871986"/>
    <w:rsid w:val="00871A31"/>
    <w:rsid w:val="00871B9C"/>
    <w:rsid w:val="00871D98"/>
    <w:rsid w:val="0087207B"/>
    <w:rsid w:val="008723EF"/>
    <w:rsid w:val="00872429"/>
    <w:rsid w:val="00872635"/>
    <w:rsid w:val="00872EC6"/>
    <w:rsid w:val="00872F5B"/>
    <w:rsid w:val="00872FCB"/>
    <w:rsid w:val="008731FE"/>
    <w:rsid w:val="00873609"/>
    <w:rsid w:val="00873A1D"/>
    <w:rsid w:val="00873E13"/>
    <w:rsid w:val="0087409B"/>
    <w:rsid w:val="00874394"/>
    <w:rsid w:val="00874A73"/>
    <w:rsid w:val="00874D49"/>
    <w:rsid w:val="008756B7"/>
    <w:rsid w:val="00875C31"/>
    <w:rsid w:val="0087683E"/>
    <w:rsid w:val="00876F4C"/>
    <w:rsid w:val="00877324"/>
    <w:rsid w:val="0087752D"/>
    <w:rsid w:val="00877A5F"/>
    <w:rsid w:val="00877F46"/>
    <w:rsid w:val="0088051C"/>
    <w:rsid w:val="00881338"/>
    <w:rsid w:val="0088141C"/>
    <w:rsid w:val="00882273"/>
    <w:rsid w:val="0088275D"/>
    <w:rsid w:val="00882BD0"/>
    <w:rsid w:val="0088323D"/>
    <w:rsid w:val="00883BE0"/>
    <w:rsid w:val="00884479"/>
    <w:rsid w:val="00884B45"/>
    <w:rsid w:val="00885950"/>
    <w:rsid w:val="00885AAE"/>
    <w:rsid w:val="00885D95"/>
    <w:rsid w:val="00885FCA"/>
    <w:rsid w:val="00885FCE"/>
    <w:rsid w:val="0088661E"/>
    <w:rsid w:val="00886BE0"/>
    <w:rsid w:val="008870DE"/>
    <w:rsid w:val="008872DA"/>
    <w:rsid w:val="00887A94"/>
    <w:rsid w:val="00887B42"/>
    <w:rsid w:val="00887DFF"/>
    <w:rsid w:val="00890302"/>
    <w:rsid w:val="0089050D"/>
    <w:rsid w:val="00890AF5"/>
    <w:rsid w:val="00890E18"/>
    <w:rsid w:val="00891005"/>
    <w:rsid w:val="00891421"/>
    <w:rsid w:val="00891514"/>
    <w:rsid w:val="008919B8"/>
    <w:rsid w:val="00891B86"/>
    <w:rsid w:val="00891C83"/>
    <w:rsid w:val="00892622"/>
    <w:rsid w:val="00892B1B"/>
    <w:rsid w:val="00892F26"/>
    <w:rsid w:val="00893488"/>
    <w:rsid w:val="008936A4"/>
    <w:rsid w:val="008938D3"/>
    <w:rsid w:val="008945E3"/>
    <w:rsid w:val="0089463E"/>
    <w:rsid w:val="00894AC8"/>
    <w:rsid w:val="0089510A"/>
    <w:rsid w:val="00895249"/>
    <w:rsid w:val="00895279"/>
    <w:rsid w:val="0089541A"/>
    <w:rsid w:val="0089573A"/>
    <w:rsid w:val="008959A0"/>
    <w:rsid w:val="00895F82"/>
    <w:rsid w:val="00896295"/>
    <w:rsid w:val="00896998"/>
    <w:rsid w:val="008969AC"/>
    <w:rsid w:val="00896E79"/>
    <w:rsid w:val="008977FD"/>
    <w:rsid w:val="00897A86"/>
    <w:rsid w:val="008A0315"/>
    <w:rsid w:val="008A0434"/>
    <w:rsid w:val="008A1483"/>
    <w:rsid w:val="008A14CC"/>
    <w:rsid w:val="008A18A5"/>
    <w:rsid w:val="008A3012"/>
    <w:rsid w:val="008A316C"/>
    <w:rsid w:val="008A3284"/>
    <w:rsid w:val="008A38AF"/>
    <w:rsid w:val="008A390B"/>
    <w:rsid w:val="008A392B"/>
    <w:rsid w:val="008A4954"/>
    <w:rsid w:val="008A5830"/>
    <w:rsid w:val="008A6820"/>
    <w:rsid w:val="008A6A65"/>
    <w:rsid w:val="008A6CB1"/>
    <w:rsid w:val="008A6D36"/>
    <w:rsid w:val="008A708B"/>
    <w:rsid w:val="008A7804"/>
    <w:rsid w:val="008A7D91"/>
    <w:rsid w:val="008A7FC1"/>
    <w:rsid w:val="008B02A3"/>
    <w:rsid w:val="008B0393"/>
    <w:rsid w:val="008B053A"/>
    <w:rsid w:val="008B06D4"/>
    <w:rsid w:val="008B0840"/>
    <w:rsid w:val="008B0940"/>
    <w:rsid w:val="008B0B9A"/>
    <w:rsid w:val="008B0FF7"/>
    <w:rsid w:val="008B11AF"/>
    <w:rsid w:val="008B14F9"/>
    <w:rsid w:val="008B1641"/>
    <w:rsid w:val="008B1871"/>
    <w:rsid w:val="008B20F8"/>
    <w:rsid w:val="008B22C6"/>
    <w:rsid w:val="008B22D1"/>
    <w:rsid w:val="008B279A"/>
    <w:rsid w:val="008B2DE6"/>
    <w:rsid w:val="008B2ECD"/>
    <w:rsid w:val="008B330A"/>
    <w:rsid w:val="008B3313"/>
    <w:rsid w:val="008B391A"/>
    <w:rsid w:val="008B4310"/>
    <w:rsid w:val="008B453B"/>
    <w:rsid w:val="008B456F"/>
    <w:rsid w:val="008B4677"/>
    <w:rsid w:val="008B4A18"/>
    <w:rsid w:val="008B5066"/>
    <w:rsid w:val="008B5837"/>
    <w:rsid w:val="008B589A"/>
    <w:rsid w:val="008B5D76"/>
    <w:rsid w:val="008B638C"/>
    <w:rsid w:val="008B63EB"/>
    <w:rsid w:val="008B649D"/>
    <w:rsid w:val="008B6F78"/>
    <w:rsid w:val="008B700E"/>
    <w:rsid w:val="008B748E"/>
    <w:rsid w:val="008B758A"/>
    <w:rsid w:val="008B79FB"/>
    <w:rsid w:val="008B7AA4"/>
    <w:rsid w:val="008B7ECB"/>
    <w:rsid w:val="008C000D"/>
    <w:rsid w:val="008C00B9"/>
    <w:rsid w:val="008C01E4"/>
    <w:rsid w:val="008C0E33"/>
    <w:rsid w:val="008C0E6D"/>
    <w:rsid w:val="008C1161"/>
    <w:rsid w:val="008C15D5"/>
    <w:rsid w:val="008C16DC"/>
    <w:rsid w:val="008C1811"/>
    <w:rsid w:val="008C1E33"/>
    <w:rsid w:val="008C2787"/>
    <w:rsid w:val="008C2F79"/>
    <w:rsid w:val="008C3648"/>
    <w:rsid w:val="008C3678"/>
    <w:rsid w:val="008C3A85"/>
    <w:rsid w:val="008C3C44"/>
    <w:rsid w:val="008C3F02"/>
    <w:rsid w:val="008C4516"/>
    <w:rsid w:val="008C45F8"/>
    <w:rsid w:val="008C4ACC"/>
    <w:rsid w:val="008C4B51"/>
    <w:rsid w:val="008C4DB0"/>
    <w:rsid w:val="008C4DDD"/>
    <w:rsid w:val="008C596C"/>
    <w:rsid w:val="008C5985"/>
    <w:rsid w:val="008C59A0"/>
    <w:rsid w:val="008C5A4F"/>
    <w:rsid w:val="008C5C09"/>
    <w:rsid w:val="008C5EE4"/>
    <w:rsid w:val="008C6285"/>
    <w:rsid w:val="008C6796"/>
    <w:rsid w:val="008C6AD7"/>
    <w:rsid w:val="008C6BBC"/>
    <w:rsid w:val="008C7056"/>
    <w:rsid w:val="008C73E2"/>
    <w:rsid w:val="008C7E48"/>
    <w:rsid w:val="008C7F9E"/>
    <w:rsid w:val="008D0597"/>
    <w:rsid w:val="008D0822"/>
    <w:rsid w:val="008D0F6F"/>
    <w:rsid w:val="008D1028"/>
    <w:rsid w:val="008D11D4"/>
    <w:rsid w:val="008D11DB"/>
    <w:rsid w:val="008D14BC"/>
    <w:rsid w:val="008D18C7"/>
    <w:rsid w:val="008D18E3"/>
    <w:rsid w:val="008D19B8"/>
    <w:rsid w:val="008D1EC6"/>
    <w:rsid w:val="008D2FA3"/>
    <w:rsid w:val="008D303F"/>
    <w:rsid w:val="008D305E"/>
    <w:rsid w:val="008D33BC"/>
    <w:rsid w:val="008D3CA8"/>
    <w:rsid w:val="008D404F"/>
    <w:rsid w:val="008D4092"/>
    <w:rsid w:val="008D40FC"/>
    <w:rsid w:val="008D4582"/>
    <w:rsid w:val="008D462F"/>
    <w:rsid w:val="008D46C2"/>
    <w:rsid w:val="008D50F4"/>
    <w:rsid w:val="008D57A9"/>
    <w:rsid w:val="008D5835"/>
    <w:rsid w:val="008D5B55"/>
    <w:rsid w:val="008D64A9"/>
    <w:rsid w:val="008D65DA"/>
    <w:rsid w:val="008D66E1"/>
    <w:rsid w:val="008D6836"/>
    <w:rsid w:val="008D68C8"/>
    <w:rsid w:val="008D69D5"/>
    <w:rsid w:val="008D6C7E"/>
    <w:rsid w:val="008D72BA"/>
    <w:rsid w:val="008D75F4"/>
    <w:rsid w:val="008E0013"/>
    <w:rsid w:val="008E07F2"/>
    <w:rsid w:val="008E0ACA"/>
    <w:rsid w:val="008E0F3D"/>
    <w:rsid w:val="008E15F3"/>
    <w:rsid w:val="008E19B3"/>
    <w:rsid w:val="008E1B12"/>
    <w:rsid w:val="008E1C7B"/>
    <w:rsid w:val="008E1E5A"/>
    <w:rsid w:val="008E1EBC"/>
    <w:rsid w:val="008E1EEC"/>
    <w:rsid w:val="008E1EF0"/>
    <w:rsid w:val="008E20DE"/>
    <w:rsid w:val="008E21AA"/>
    <w:rsid w:val="008E227F"/>
    <w:rsid w:val="008E240F"/>
    <w:rsid w:val="008E26DF"/>
    <w:rsid w:val="008E306F"/>
    <w:rsid w:val="008E3130"/>
    <w:rsid w:val="008E405C"/>
    <w:rsid w:val="008E4A3C"/>
    <w:rsid w:val="008E4DB2"/>
    <w:rsid w:val="008E54E9"/>
    <w:rsid w:val="008E5677"/>
    <w:rsid w:val="008E579D"/>
    <w:rsid w:val="008E5BD6"/>
    <w:rsid w:val="008E6504"/>
    <w:rsid w:val="008E6674"/>
    <w:rsid w:val="008E6764"/>
    <w:rsid w:val="008E6781"/>
    <w:rsid w:val="008E6797"/>
    <w:rsid w:val="008E6863"/>
    <w:rsid w:val="008E7468"/>
    <w:rsid w:val="008E7A23"/>
    <w:rsid w:val="008E7F65"/>
    <w:rsid w:val="008F0F35"/>
    <w:rsid w:val="008F11A1"/>
    <w:rsid w:val="008F133A"/>
    <w:rsid w:val="008F159D"/>
    <w:rsid w:val="008F2386"/>
    <w:rsid w:val="008F2732"/>
    <w:rsid w:val="008F291A"/>
    <w:rsid w:val="008F3555"/>
    <w:rsid w:val="008F35B1"/>
    <w:rsid w:val="008F3764"/>
    <w:rsid w:val="008F3EDF"/>
    <w:rsid w:val="008F48B4"/>
    <w:rsid w:val="008F4AEE"/>
    <w:rsid w:val="008F5049"/>
    <w:rsid w:val="008F54B0"/>
    <w:rsid w:val="008F57FF"/>
    <w:rsid w:val="008F5950"/>
    <w:rsid w:val="008F59AA"/>
    <w:rsid w:val="008F616E"/>
    <w:rsid w:val="008F61DF"/>
    <w:rsid w:val="008F650C"/>
    <w:rsid w:val="008F679E"/>
    <w:rsid w:val="008F6DA7"/>
    <w:rsid w:val="008F6EAF"/>
    <w:rsid w:val="008F705B"/>
    <w:rsid w:val="008F70A7"/>
    <w:rsid w:val="008F779C"/>
    <w:rsid w:val="008F77F5"/>
    <w:rsid w:val="008F7883"/>
    <w:rsid w:val="008F7FD9"/>
    <w:rsid w:val="00900347"/>
    <w:rsid w:val="00900700"/>
    <w:rsid w:val="009009D9"/>
    <w:rsid w:val="00900A78"/>
    <w:rsid w:val="00900BDC"/>
    <w:rsid w:val="00900C3A"/>
    <w:rsid w:val="00900FDB"/>
    <w:rsid w:val="009012E4"/>
    <w:rsid w:val="0090140F"/>
    <w:rsid w:val="00901615"/>
    <w:rsid w:val="009019B7"/>
    <w:rsid w:val="009024C5"/>
    <w:rsid w:val="00902926"/>
    <w:rsid w:val="00902D55"/>
    <w:rsid w:val="00902E2F"/>
    <w:rsid w:val="00903230"/>
    <w:rsid w:val="009033EC"/>
    <w:rsid w:val="0090436D"/>
    <w:rsid w:val="0090451B"/>
    <w:rsid w:val="009051BC"/>
    <w:rsid w:val="00905D06"/>
    <w:rsid w:val="009060D2"/>
    <w:rsid w:val="00906E69"/>
    <w:rsid w:val="00906EEF"/>
    <w:rsid w:val="00906FC1"/>
    <w:rsid w:val="0090711F"/>
    <w:rsid w:val="009075B1"/>
    <w:rsid w:val="00907F25"/>
    <w:rsid w:val="009101D7"/>
    <w:rsid w:val="009102FE"/>
    <w:rsid w:val="00910690"/>
    <w:rsid w:val="0091082A"/>
    <w:rsid w:val="00910D60"/>
    <w:rsid w:val="009111A7"/>
    <w:rsid w:val="009113D2"/>
    <w:rsid w:val="00911929"/>
    <w:rsid w:val="00912622"/>
    <w:rsid w:val="00912BA0"/>
    <w:rsid w:val="009130CF"/>
    <w:rsid w:val="009132F0"/>
    <w:rsid w:val="009133E5"/>
    <w:rsid w:val="0091350B"/>
    <w:rsid w:val="009138CD"/>
    <w:rsid w:val="00913B9E"/>
    <w:rsid w:val="00913FAA"/>
    <w:rsid w:val="009145BA"/>
    <w:rsid w:val="00914D50"/>
    <w:rsid w:val="00914F39"/>
    <w:rsid w:val="00914FD8"/>
    <w:rsid w:val="00915130"/>
    <w:rsid w:val="009161C4"/>
    <w:rsid w:val="00916259"/>
    <w:rsid w:val="0091685C"/>
    <w:rsid w:val="00916B38"/>
    <w:rsid w:val="00916CBC"/>
    <w:rsid w:val="00916E49"/>
    <w:rsid w:val="0092028F"/>
    <w:rsid w:val="00920A18"/>
    <w:rsid w:val="00920AB4"/>
    <w:rsid w:val="009211AD"/>
    <w:rsid w:val="0092131B"/>
    <w:rsid w:val="00921751"/>
    <w:rsid w:val="009219D7"/>
    <w:rsid w:val="00921C8D"/>
    <w:rsid w:val="00922680"/>
    <w:rsid w:val="0092281D"/>
    <w:rsid w:val="00923034"/>
    <w:rsid w:val="00923582"/>
    <w:rsid w:val="00923859"/>
    <w:rsid w:val="00923C84"/>
    <w:rsid w:val="00923E3D"/>
    <w:rsid w:val="00923F4A"/>
    <w:rsid w:val="00924626"/>
    <w:rsid w:val="00924D24"/>
    <w:rsid w:val="00924E96"/>
    <w:rsid w:val="00925062"/>
    <w:rsid w:val="00925AC6"/>
    <w:rsid w:val="00925AEA"/>
    <w:rsid w:val="00925C3E"/>
    <w:rsid w:val="00925EB6"/>
    <w:rsid w:val="009265D9"/>
    <w:rsid w:val="009266C7"/>
    <w:rsid w:val="00926910"/>
    <w:rsid w:val="009269DC"/>
    <w:rsid w:val="00927097"/>
    <w:rsid w:val="00927600"/>
    <w:rsid w:val="00927746"/>
    <w:rsid w:val="0092787B"/>
    <w:rsid w:val="00927CDB"/>
    <w:rsid w:val="009305FF"/>
    <w:rsid w:val="00931367"/>
    <w:rsid w:val="0093147A"/>
    <w:rsid w:val="00931667"/>
    <w:rsid w:val="00931E47"/>
    <w:rsid w:val="00931F55"/>
    <w:rsid w:val="00932311"/>
    <w:rsid w:val="00932608"/>
    <w:rsid w:val="00933148"/>
    <w:rsid w:val="0093369E"/>
    <w:rsid w:val="00933DC9"/>
    <w:rsid w:val="00933F83"/>
    <w:rsid w:val="00934154"/>
    <w:rsid w:val="0093470E"/>
    <w:rsid w:val="00934B11"/>
    <w:rsid w:val="00935033"/>
    <w:rsid w:val="009353AE"/>
    <w:rsid w:val="0093563E"/>
    <w:rsid w:val="00935C54"/>
    <w:rsid w:val="0093614D"/>
    <w:rsid w:val="009362A9"/>
    <w:rsid w:val="0093644A"/>
    <w:rsid w:val="00936C7A"/>
    <w:rsid w:val="00936D2B"/>
    <w:rsid w:val="00936ED7"/>
    <w:rsid w:val="009370D4"/>
    <w:rsid w:val="0093728B"/>
    <w:rsid w:val="009375DA"/>
    <w:rsid w:val="00937FDA"/>
    <w:rsid w:val="00940314"/>
    <w:rsid w:val="009404EF"/>
    <w:rsid w:val="009404FD"/>
    <w:rsid w:val="00940CE7"/>
    <w:rsid w:val="009417E6"/>
    <w:rsid w:val="00941B65"/>
    <w:rsid w:val="00941E1D"/>
    <w:rsid w:val="00941E86"/>
    <w:rsid w:val="00941E96"/>
    <w:rsid w:val="00941FA0"/>
    <w:rsid w:val="00942078"/>
    <w:rsid w:val="00942EA7"/>
    <w:rsid w:val="00943203"/>
    <w:rsid w:val="00943255"/>
    <w:rsid w:val="0094364B"/>
    <w:rsid w:val="009436F3"/>
    <w:rsid w:val="00943A16"/>
    <w:rsid w:val="00943C00"/>
    <w:rsid w:val="0094499D"/>
    <w:rsid w:val="00944DCF"/>
    <w:rsid w:val="00945271"/>
    <w:rsid w:val="0094533D"/>
    <w:rsid w:val="00945701"/>
    <w:rsid w:val="009458B9"/>
    <w:rsid w:val="00945CDA"/>
    <w:rsid w:val="00945D6F"/>
    <w:rsid w:val="009460E6"/>
    <w:rsid w:val="009462F2"/>
    <w:rsid w:val="00946972"/>
    <w:rsid w:val="00946F82"/>
    <w:rsid w:val="00947130"/>
    <w:rsid w:val="00947BB5"/>
    <w:rsid w:val="00947CD5"/>
    <w:rsid w:val="00947E4B"/>
    <w:rsid w:val="00950053"/>
    <w:rsid w:val="009509EB"/>
    <w:rsid w:val="00950E86"/>
    <w:rsid w:val="00950F42"/>
    <w:rsid w:val="00950F4D"/>
    <w:rsid w:val="009513E1"/>
    <w:rsid w:val="0095158E"/>
    <w:rsid w:val="00951E89"/>
    <w:rsid w:val="009520FF"/>
    <w:rsid w:val="00952292"/>
    <w:rsid w:val="00952421"/>
    <w:rsid w:val="00952C56"/>
    <w:rsid w:val="00952EEA"/>
    <w:rsid w:val="00953059"/>
    <w:rsid w:val="00953256"/>
    <w:rsid w:val="009538BC"/>
    <w:rsid w:val="00953A6E"/>
    <w:rsid w:val="00953DAB"/>
    <w:rsid w:val="00953EFC"/>
    <w:rsid w:val="009544A9"/>
    <w:rsid w:val="0095451B"/>
    <w:rsid w:val="0095466B"/>
    <w:rsid w:val="00954C9D"/>
    <w:rsid w:val="00954E92"/>
    <w:rsid w:val="00954F25"/>
    <w:rsid w:val="00954FA2"/>
    <w:rsid w:val="0095544A"/>
    <w:rsid w:val="00955AC2"/>
    <w:rsid w:val="00956403"/>
    <w:rsid w:val="009567AB"/>
    <w:rsid w:val="00956CBC"/>
    <w:rsid w:val="00957430"/>
    <w:rsid w:val="00957694"/>
    <w:rsid w:val="00957B78"/>
    <w:rsid w:val="00957BD9"/>
    <w:rsid w:val="00957FBC"/>
    <w:rsid w:val="00960331"/>
    <w:rsid w:val="009608F9"/>
    <w:rsid w:val="00961214"/>
    <w:rsid w:val="00961811"/>
    <w:rsid w:val="009619A1"/>
    <w:rsid w:val="00961DFE"/>
    <w:rsid w:val="00962388"/>
    <w:rsid w:val="009623A8"/>
    <w:rsid w:val="009634D8"/>
    <w:rsid w:val="009640CE"/>
    <w:rsid w:val="009646C8"/>
    <w:rsid w:val="00964899"/>
    <w:rsid w:val="00964F47"/>
    <w:rsid w:val="0096521D"/>
    <w:rsid w:val="00965ED0"/>
    <w:rsid w:val="00965F0C"/>
    <w:rsid w:val="0096693E"/>
    <w:rsid w:val="00966BBE"/>
    <w:rsid w:val="00966D44"/>
    <w:rsid w:val="009676C5"/>
    <w:rsid w:val="009677D2"/>
    <w:rsid w:val="009679B5"/>
    <w:rsid w:val="00967E65"/>
    <w:rsid w:val="00967E86"/>
    <w:rsid w:val="00967FD6"/>
    <w:rsid w:val="00970732"/>
    <w:rsid w:val="00970B0D"/>
    <w:rsid w:val="00970E24"/>
    <w:rsid w:val="0097139E"/>
    <w:rsid w:val="00971E44"/>
    <w:rsid w:val="00971F32"/>
    <w:rsid w:val="00971F82"/>
    <w:rsid w:val="00972331"/>
    <w:rsid w:val="00972568"/>
    <w:rsid w:val="009726ED"/>
    <w:rsid w:val="00972977"/>
    <w:rsid w:val="00972AE1"/>
    <w:rsid w:val="00972ECD"/>
    <w:rsid w:val="00972EF6"/>
    <w:rsid w:val="0097328F"/>
    <w:rsid w:val="00973736"/>
    <w:rsid w:val="009743BB"/>
    <w:rsid w:val="009743EA"/>
    <w:rsid w:val="0097455F"/>
    <w:rsid w:val="00974EFF"/>
    <w:rsid w:val="00974FFA"/>
    <w:rsid w:val="0097516F"/>
    <w:rsid w:val="00975492"/>
    <w:rsid w:val="00975D27"/>
    <w:rsid w:val="00975DFC"/>
    <w:rsid w:val="00976112"/>
    <w:rsid w:val="0097633D"/>
    <w:rsid w:val="00976687"/>
    <w:rsid w:val="00976A79"/>
    <w:rsid w:val="0097715C"/>
    <w:rsid w:val="009778FB"/>
    <w:rsid w:val="00977D98"/>
    <w:rsid w:val="00977F6E"/>
    <w:rsid w:val="009802EE"/>
    <w:rsid w:val="00980854"/>
    <w:rsid w:val="00981002"/>
    <w:rsid w:val="0098171B"/>
    <w:rsid w:val="0098179C"/>
    <w:rsid w:val="00982268"/>
    <w:rsid w:val="00982AE7"/>
    <w:rsid w:val="00982FA2"/>
    <w:rsid w:val="00982FEF"/>
    <w:rsid w:val="00983006"/>
    <w:rsid w:val="009834BC"/>
    <w:rsid w:val="00983D74"/>
    <w:rsid w:val="00984067"/>
    <w:rsid w:val="0098443E"/>
    <w:rsid w:val="009844E5"/>
    <w:rsid w:val="009849FB"/>
    <w:rsid w:val="00984C4F"/>
    <w:rsid w:val="00984F30"/>
    <w:rsid w:val="009850DC"/>
    <w:rsid w:val="00985A4C"/>
    <w:rsid w:val="00985C98"/>
    <w:rsid w:val="00985D81"/>
    <w:rsid w:val="00986915"/>
    <w:rsid w:val="009874A6"/>
    <w:rsid w:val="009876FB"/>
    <w:rsid w:val="00987EBA"/>
    <w:rsid w:val="00991F42"/>
    <w:rsid w:val="00992082"/>
    <w:rsid w:val="0099274F"/>
    <w:rsid w:val="00992B3B"/>
    <w:rsid w:val="009933EA"/>
    <w:rsid w:val="00993C7F"/>
    <w:rsid w:val="00993CDE"/>
    <w:rsid w:val="00994245"/>
    <w:rsid w:val="009942C1"/>
    <w:rsid w:val="00994975"/>
    <w:rsid w:val="00994B6F"/>
    <w:rsid w:val="00994C87"/>
    <w:rsid w:val="00994EAD"/>
    <w:rsid w:val="00994F33"/>
    <w:rsid w:val="0099539D"/>
    <w:rsid w:val="009956E1"/>
    <w:rsid w:val="009957E5"/>
    <w:rsid w:val="00995AF1"/>
    <w:rsid w:val="00995C21"/>
    <w:rsid w:val="00995ED4"/>
    <w:rsid w:val="009976F6"/>
    <w:rsid w:val="0099781D"/>
    <w:rsid w:val="00997951"/>
    <w:rsid w:val="00997C32"/>
    <w:rsid w:val="009A040A"/>
    <w:rsid w:val="009A0846"/>
    <w:rsid w:val="009A0D2D"/>
    <w:rsid w:val="009A0D4C"/>
    <w:rsid w:val="009A103E"/>
    <w:rsid w:val="009A1246"/>
    <w:rsid w:val="009A13A5"/>
    <w:rsid w:val="009A157B"/>
    <w:rsid w:val="009A1864"/>
    <w:rsid w:val="009A19B7"/>
    <w:rsid w:val="009A1A8E"/>
    <w:rsid w:val="009A1E53"/>
    <w:rsid w:val="009A2286"/>
    <w:rsid w:val="009A2F6B"/>
    <w:rsid w:val="009A3151"/>
    <w:rsid w:val="009A3BBF"/>
    <w:rsid w:val="009A3C88"/>
    <w:rsid w:val="009A3C93"/>
    <w:rsid w:val="009A3FCE"/>
    <w:rsid w:val="009A42A7"/>
    <w:rsid w:val="009A4BB3"/>
    <w:rsid w:val="009A4CDF"/>
    <w:rsid w:val="009A4E2B"/>
    <w:rsid w:val="009A5047"/>
    <w:rsid w:val="009A5306"/>
    <w:rsid w:val="009A590C"/>
    <w:rsid w:val="009A6757"/>
    <w:rsid w:val="009A6973"/>
    <w:rsid w:val="009A7230"/>
    <w:rsid w:val="009A740B"/>
    <w:rsid w:val="009A7732"/>
    <w:rsid w:val="009A7800"/>
    <w:rsid w:val="009A78C7"/>
    <w:rsid w:val="009A78E9"/>
    <w:rsid w:val="009A7B41"/>
    <w:rsid w:val="009A7C35"/>
    <w:rsid w:val="009A7D51"/>
    <w:rsid w:val="009B04E5"/>
    <w:rsid w:val="009B05DB"/>
    <w:rsid w:val="009B074D"/>
    <w:rsid w:val="009B09E0"/>
    <w:rsid w:val="009B0B00"/>
    <w:rsid w:val="009B0BC9"/>
    <w:rsid w:val="009B0E6A"/>
    <w:rsid w:val="009B1116"/>
    <w:rsid w:val="009B11F9"/>
    <w:rsid w:val="009B14E4"/>
    <w:rsid w:val="009B158A"/>
    <w:rsid w:val="009B1629"/>
    <w:rsid w:val="009B166E"/>
    <w:rsid w:val="009B2BDF"/>
    <w:rsid w:val="009B2C5A"/>
    <w:rsid w:val="009B2C9B"/>
    <w:rsid w:val="009B3389"/>
    <w:rsid w:val="009B3DE1"/>
    <w:rsid w:val="009B3E53"/>
    <w:rsid w:val="009B4A71"/>
    <w:rsid w:val="009B4AD4"/>
    <w:rsid w:val="009B4E1A"/>
    <w:rsid w:val="009B4F4D"/>
    <w:rsid w:val="009B4FC6"/>
    <w:rsid w:val="009B5CB8"/>
    <w:rsid w:val="009B5DD2"/>
    <w:rsid w:val="009B63B1"/>
    <w:rsid w:val="009B6814"/>
    <w:rsid w:val="009B69C2"/>
    <w:rsid w:val="009B69FD"/>
    <w:rsid w:val="009B6DE9"/>
    <w:rsid w:val="009B6F19"/>
    <w:rsid w:val="009B711E"/>
    <w:rsid w:val="009B7897"/>
    <w:rsid w:val="009B78A8"/>
    <w:rsid w:val="009B7EEB"/>
    <w:rsid w:val="009C02EA"/>
    <w:rsid w:val="009C0738"/>
    <w:rsid w:val="009C123F"/>
    <w:rsid w:val="009C1770"/>
    <w:rsid w:val="009C19FC"/>
    <w:rsid w:val="009C1DFC"/>
    <w:rsid w:val="009C1F1E"/>
    <w:rsid w:val="009C1F85"/>
    <w:rsid w:val="009C37CB"/>
    <w:rsid w:val="009C3806"/>
    <w:rsid w:val="009C3C3D"/>
    <w:rsid w:val="009C415C"/>
    <w:rsid w:val="009C42CE"/>
    <w:rsid w:val="009C4997"/>
    <w:rsid w:val="009C509F"/>
    <w:rsid w:val="009C5418"/>
    <w:rsid w:val="009C54D3"/>
    <w:rsid w:val="009C5630"/>
    <w:rsid w:val="009C5C90"/>
    <w:rsid w:val="009C5EEA"/>
    <w:rsid w:val="009C6787"/>
    <w:rsid w:val="009C681E"/>
    <w:rsid w:val="009C690E"/>
    <w:rsid w:val="009C696F"/>
    <w:rsid w:val="009C6B31"/>
    <w:rsid w:val="009C6C7E"/>
    <w:rsid w:val="009C6D82"/>
    <w:rsid w:val="009C732A"/>
    <w:rsid w:val="009C78EE"/>
    <w:rsid w:val="009C7EDE"/>
    <w:rsid w:val="009D053D"/>
    <w:rsid w:val="009D05FD"/>
    <w:rsid w:val="009D0A16"/>
    <w:rsid w:val="009D11FD"/>
    <w:rsid w:val="009D1724"/>
    <w:rsid w:val="009D18AA"/>
    <w:rsid w:val="009D1956"/>
    <w:rsid w:val="009D2335"/>
    <w:rsid w:val="009D277E"/>
    <w:rsid w:val="009D2787"/>
    <w:rsid w:val="009D33FC"/>
    <w:rsid w:val="009D3627"/>
    <w:rsid w:val="009D36AA"/>
    <w:rsid w:val="009D456C"/>
    <w:rsid w:val="009D534D"/>
    <w:rsid w:val="009D57CB"/>
    <w:rsid w:val="009D5A53"/>
    <w:rsid w:val="009D5FB6"/>
    <w:rsid w:val="009D6116"/>
    <w:rsid w:val="009D6567"/>
    <w:rsid w:val="009D65C2"/>
    <w:rsid w:val="009D6875"/>
    <w:rsid w:val="009D6DE3"/>
    <w:rsid w:val="009D736E"/>
    <w:rsid w:val="009D73B8"/>
    <w:rsid w:val="009D7513"/>
    <w:rsid w:val="009D75DE"/>
    <w:rsid w:val="009D76E7"/>
    <w:rsid w:val="009D7879"/>
    <w:rsid w:val="009D7BE8"/>
    <w:rsid w:val="009D7CC8"/>
    <w:rsid w:val="009E0C5F"/>
    <w:rsid w:val="009E0FA6"/>
    <w:rsid w:val="009E12CD"/>
    <w:rsid w:val="009E12F8"/>
    <w:rsid w:val="009E1D88"/>
    <w:rsid w:val="009E2ADB"/>
    <w:rsid w:val="009E2BE1"/>
    <w:rsid w:val="009E2C19"/>
    <w:rsid w:val="009E2D8F"/>
    <w:rsid w:val="009E2EA9"/>
    <w:rsid w:val="009E335B"/>
    <w:rsid w:val="009E33DC"/>
    <w:rsid w:val="009E34B8"/>
    <w:rsid w:val="009E3C02"/>
    <w:rsid w:val="009E3C92"/>
    <w:rsid w:val="009E43F9"/>
    <w:rsid w:val="009E4B90"/>
    <w:rsid w:val="009E5A0F"/>
    <w:rsid w:val="009E5A77"/>
    <w:rsid w:val="009E612D"/>
    <w:rsid w:val="009E619B"/>
    <w:rsid w:val="009E6785"/>
    <w:rsid w:val="009E6AEB"/>
    <w:rsid w:val="009E6D0D"/>
    <w:rsid w:val="009E74D9"/>
    <w:rsid w:val="009E75A0"/>
    <w:rsid w:val="009E7770"/>
    <w:rsid w:val="009E7879"/>
    <w:rsid w:val="009E7977"/>
    <w:rsid w:val="009E799C"/>
    <w:rsid w:val="009E7AB8"/>
    <w:rsid w:val="009E7F39"/>
    <w:rsid w:val="009F0551"/>
    <w:rsid w:val="009F0565"/>
    <w:rsid w:val="009F1D3F"/>
    <w:rsid w:val="009F20AE"/>
    <w:rsid w:val="009F2221"/>
    <w:rsid w:val="009F25D8"/>
    <w:rsid w:val="009F276F"/>
    <w:rsid w:val="009F317D"/>
    <w:rsid w:val="009F3247"/>
    <w:rsid w:val="009F371D"/>
    <w:rsid w:val="009F3A45"/>
    <w:rsid w:val="009F3C30"/>
    <w:rsid w:val="009F3EF4"/>
    <w:rsid w:val="009F423A"/>
    <w:rsid w:val="009F452F"/>
    <w:rsid w:val="009F4A1A"/>
    <w:rsid w:val="009F5A1D"/>
    <w:rsid w:val="009F5A38"/>
    <w:rsid w:val="009F6061"/>
    <w:rsid w:val="009F671F"/>
    <w:rsid w:val="009F6A8C"/>
    <w:rsid w:val="009F6D84"/>
    <w:rsid w:val="009F6DDB"/>
    <w:rsid w:val="009F7397"/>
    <w:rsid w:val="009F763A"/>
    <w:rsid w:val="009F77B8"/>
    <w:rsid w:val="009F7CF5"/>
    <w:rsid w:val="009F7D3E"/>
    <w:rsid w:val="00A0034B"/>
    <w:rsid w:val="00A0037D"/>
    <w:rsid w:val="00A00439"/>
    <w:rsid w:val="00A005D7"/>
    <w:rsid w:val="00A006C6"/>
    <w:rsid w:val="00A00DF8"/>
    <w:rsid w:val="00A0187C"/>
    <w:rsid w:val="00A01AD5"/>
    <w:rsid w:val="00A01D87"/>
    <w:rsid w:val="00A0208C"/>
    <w:rsid w:val="00A0212F"/>
    <w:rsid w:val="00A0293D"/>
    <w:rsid w:val="00A03772"/>
    <w:rsid w:val="00A03B16"/>
    <w:rsid w:val="00A048A9"/>
    <w:rsid w:val="00A049DB"/>
    <w:rsid w:val="00A055D4"/>
    <w:rsid w:val="00A05603"/>
    <w:rsid w:val="00A056F2"/>
    <w:rsid w:val="00A05C7C"/>
    <w:rsid w:val="00A05EBA"/>
    <w:rsid w:val="00A06525"/>
    <w:rsid w:val="00A0728D"/>
    <w:rsid w:val="00A07526"/>
    <w:rsid w:val="00A07871"/>
    <w:rsid w:val="00A07C67"/>
    <w:rsid w:val="00A1025B"/>
    <w:rsid w:val="00A1086D"/>
    <w:rsid w:val="00A10AA6"/>
    <w:rsid w:val="00A110B3"/>
    <w:rsid w:val="00A11333"/>
    <w:rsid w:val="00A11906"/>
    <w:rsid w:val="00A11B3E"/>
    <w:rsid w:val="00A12244"/>
    <w:rsid w:val="00A13325"/>
    <w:rsid w:val="00A1363D"/>
    <w:rsid w:val="00A13846"/>
    <w:rsid w:val="00A138EA"/>
    <w:rsid w:val="00A13B53"/>
    <w:rsid w:val="00A13BD4"/>
    <w:rsid w:val="00A13D92"/>
    <w:rsid w:val="00A1413E"/>
    <w:rsid w:val="00A142D2"/>
    <w:rsid w:val="00A1434A"/>
    <w:rsid w:val="00A146B0"/>
    <w:rsid w:val="00A147F1"/>
    <w:rsid w:val="00A147F6"/>
    <w:rsid w:val="00A14942"/>
    <w:rsid w:val="00A14BF4"/>
    <w:rsid w:val="00A14BFA"/>
    <w:rsid w:val="00A14E27"/>
    <w:rsid w:val="00A14E91"/>
    <w:rsid w:val="00A152D4"/>
    <w:rsid w:val="00A166E9"/>
    <w:rsid w:val="00A16902"/>
    <w:rsid w:val="00A173C2"/>
    <w:rsid w:val="00A175BB"/>
    <w:rsid w:val="00A17658"/>
    <w:rsid w:val="00A200F3"/>
    <w:rsid w:val="00A20DA8"/>
    <w:rsid w:val="00A21435"/>
    <w:rsid w:val="00A21CBC"/>
    <w:rsid w:val="00A21DBD"/>
    <w:rsid w:val="00A22127"/>
    <w:rsid w:val="00A22E0F"/>
    <w:rsid w:val="00A23684"/>
    <w:rsid w:val="00A23CDF"/>
    <w:rsid w:val="00A243CC"/>
    <w:rsid w:val="00A247F0"/>
    <w:rsid w:val="00A24FE8"/>
    <w:rsid w:val="00A257CA"/>
    <w:rsid w:val="00A25D92"/>
    <w:rsid w:val="00A2625F"/>
    <w:rsid w:val="00A26372"/>
    <w:rsid w:val="00A265FD"/>
    <w:rsid w:val="00A26712"/>
    <w:rsid w:val="00A2687B"/>
    <w:rsid w:val="00A268BB"/>
    <w:rsid w:val="00A2693A"/>
    <w:rsid w:val="00A26B0D"/>
    <w:rsid w:val="00A26F21"/>
    <w:rsid w:val="00A271DE"/>
    <w:rsid w:val="00A27604"/>
    <w:rsid w:val="00A27612"/>
    <w:rsid w:val="00A279B7"/>
    <w:rsid w:val="00A30216"/>
    <w:rsid w:val="00A30258"/>
    <w:rsid w:val="00A31177"/>
    <w:rsid w:val="00A31274"/>
    <w:rsid w:val="00A3174D"/>
    <w:rsid w:val="00A320C9"/>
    <w:rsid w:val="00A3227A"/>
    <w:rsid w:val="00A32B5C"/>
    <w:rsid w:val="00A32E01"/>
    <w:rsid w:val="00A32EC7"/>
    <w:rsid w:val="00A33E8D"/>
    <w:rsid w:val="00A340DD"/>
    <w:rsid w:val="00A34376"/>
    <w:rsid w:val="00A34414"/>
    <w:rsid w:val="00A34B46"/>
    <w:rsid w:val="00A356F1"/>
    <w:rsid w:val="00A35968"/>
    <w:rsid w:val="00A35D5A"/>
    <w:rsid w:val="00A35F64"/>
    <w:rsid w:val="00A3637A"/>
    <w:rsid w:val="00A3722F"/>
    <w:rsid w:val="00A37D77"/>
    <w:rsid w:val="00A40043"/>
    <w:rsid w:val="00A404BC"/>
    <w:rsid w:val="00A4071D"/>
    <w:rsid w:val="00A40FE1"/>
    <w:rsid w:val="00A410D8"/>
    <w:rsid w:val="00A4178C"/>
    <w:rsid w:val="00A418AB"/>
    <w:rsid w:val="00A41922"/>
    <w:rsid w:val="00A424E5"/>
    <w:rsid w:val="00A42CB7"/>
    <w:rsid w:val="00A42DB1"/>
    <w:rsid w:val="00A42DF1"/>
    <w:rsid w:val="00A42EAA"/>
    <w:rsid w:val="00A4309B"/>
    <w:rsid w:val="00A4364C"/>
    <w:rsid w:val="00A436FB"/>
    <w:rsid w:val="00A43D30"/>
    <w:rsid w:val="00A4413D"/>
    <w:rsid w:val="00A444E6"/>
    <w:rsid w:val="00A44682"/>
    <w:rsid w:val="00A44E03"/>
    <w:rsid w:val="00A44F5C"/>
    <w:rsid w:val="00A44FAC"/>
    <w:rsid w:val="00A45211"/>
    <w:rsid w:val="00A45284"/>
    <w:rsid w:val="00A45706"/>
    <w:rsid w:val="00A45DA8"/>
    <w:rsid w:val="00A460AD"/>
    <w:rsid w:val="00A46482"/>
    <w:rsid w:val="00A46F26"/>
    <w:rsid w:val="00A476AF"/>
    <w:rsid w:val="00A477CA"/>
    <w:rsid w:val="00A47D84"/>
    <w:rsid w:val="00A50814"/>
    <w:rsid w:val="00A508CF"/>
    <w:rsid w:val="00A50A02"/>
    <w:rsid w:val="00A519BA"/>
    <w:rsid w:val="00A51C18"/>
    <w:rsid w:val="00A5268A"/>
    <w:rsid w:val="00A52794"/>
    <w:rsid w:val="00A5280A"/>
    <w:rsid w:val="00A529C2"/>
    <w:rsid w:val="00A52EE0"/>
    <w:rsid w:val="00A530C9"/>
    <w:rsid w:val="00A53129"/>
    <w:rsid w:val="00A535CD"/>
    <w:rsid w:val="00A53957"/>
    <w:rsid w:val="00A53B41"/>
    <w:rsid w:val="00A53B7B"/>
    <w:rsid w:val="00A53D23"/>
    <w:rsid w:val="00A53EDB"/>
    <w:rsid w:val="00A53FC0"/>
    <w:rsid w:val="00A54095"/>
    <w:rsid w:val="00A54373"/>
    <w:rsid w:val="00A54D4B"/>
    <w:rsid w:val="00A54DA3"/>
    <w:rsid w:val="00A54FA3"/>
    <w:rsid w:val="00A55031"/>
    <w:rsid w:val="00A55192"/>
    <w:rsid w:val="00A55218"/>
    <w:rsid w:val="00A55B57"/>
    <w:rsid w:val="00A55CD8"/>
    <w:rsid w:val="00A55CFD"/>
    <w:rsid w:val="00A55D81"/>
    <w:rsid w:val="00A561F5"/>
    <w:rsid w:val="00A56749"/>
    <w:rsid w:val="00A5675B"/>
    <w:rsid w:val="00A5702E"/>
    <w:rsid w:val="00A5719A"/>
    <w:rsid w:val="00A5733C"/>
    <w:rsid w:val="00A579A1"/>
    <w:rsid w:val="00A57F9F"/>
    <w:rsid w:val="00A600FD"/>
    <w:rsid w:val="00A6013A"/>
    <w:rsid w:val="00A608FA"/>
    <w:rsid w:val="00A60A33"/>
    <w:rsid w:val="00A60C71"/>
    <w:rsid w:val="00A60EA0"/>
    <w:rsid w:val="00A61BBC"/>
    <w:rsid w:val="00A6214B"/>
    <w:rsid w:val="00A62169"/>
    <w:rsid w:val="00A62180"/>
    <w:rsid w:val="00A62724"/>
    <w:rsid w:val="00A62982"/>
    <w:rsid w:val="00A62B75"/>
    <w:rsid w:val="00A62C6B"/>
    <w:rsid w:val="00A62CF9"/>
    <w:rsid w:val="00A62F63"/>
    <w:rsid w:val="00A63104"/>
    <w:rsid w:val="00A631D2"/>
    <w:rsid w:val="00A6338C"/>
    <w:rsid w:val="00A63805"/>
    <w:rsid w:val="00A6385F"/>
    <w:rsid w:val="00A6386F"/>
    <w:rsid w:val="00A63EFB"/>
    <w:rsid w:val="00A6431F"/>
    <w:rsid w:val="00A644DE"/>
    <w:rsid w:val="00A64553"/>
    <w:rsid w:val="00A647A2"/>
    <w:rsid w:val="00A650F2"/>
    <w:rsid w:val="00A65D41"/>
    <w:rsid w:val="00A6604E"/>
    <w:rsid w:val="00A663E7"/>
    <w:rsid w:val="00A664BB"/>
    <w:rsid w:val="00A66D10"/>
    <w:rsid w:val="00A6738C"/>
    <w:rsid w:val="00A67834"/>
    <w:rsid w:val="00A7052C"/>
    <w:rsid w:val="00A708EE"/>
    <w:rsid w:val="00A711D0"/>
    <w:rsid w:val="00A71387"/>
    <w:rsid w:val="00A71627"/>
    <w:rsid w:val="00A71750"/>
    <w:rsid w:val="00A718D2"/>
    <w:rsid w:val="00A71D79"/>
    <w:rsid w:val="00A71D9A"/>
    <w:rsid w:val="00A7217A"/>
    <w:rsid w:val="00A7474B"/>
    <w:rsid w:val="00A74917"/>
    <w:rsid w:val="00A7531D"/>
    <w:rsid w:val="00A756D3"/>
    <w:rsid w:val="00A75791"/>
    <w:rsid w:val="00A75ADA"/>
    <w:rsid w:val="00A75EA7"/>
    <w:rsid w:val="00A75F6E"/>
    <w:rsid w:val="00A762C1"/>
    <w:rsid w:val="00A762D9"/>
    <w:rsid w:val="00A768F6"/>
    <w:rsid w:val="00A76900"/>
    <w:rsid w:val="00A76CE9"/>
    <w:rsid w:val="00A77159"/>
    <w:rsid w:val="00A77B30"/>
    <w:rsid w:val="00A807EE"/>
    <w:rsid w:val="00A809C1"/>
    <w:rsid w:val="00A80C4B"/>
    <w:rsid w:val="00A811D3"/>
    <w:rsid w:val="00A816D7"/>
    <w:rsid w:val="00A82493"/>
    <w:rsid w:val="00A82523"/>
    <w:rsid w:val="00A82668"/>
    <w:rsid w:val="00A8291D"/>
    <w:rsid w:val="00A82EE9"/>
    <w:rsid w:val="00A83745"/>
    <w:rsid w:val="00A83CFC"/>
    <w:rsid w:val="00A8404B"/>
    <w:rsid w:val="00A85136"/>
    <w:rsid w:val="00A85F19"/>
    <w:rsid w:val="00A86E4D"/>
    <w:rsid w:val="00A86F78"/>
    <w:rsid w:val="00A86FE6"/>
    <w:rsid w:val="00A87005"/>
    <w:rsid w:val="00A871A7"/>
    <w:rsid w:val="00A87CBE"/>
    <w:rsid w:val="00A87DAA"/>
    <w:rsid w:val="00A9076E"/>
    <w:rsid w:val="00A90923"/>
    <w:rsid w:val="00A90A44"/>
    <w:rsid w:val="00A9117D"/>
    <w:rsid w:val="00A91506"/>
    <w:rsid w:val="00A919AB"/>
    <w:rsid w:val="00A91ED6"/>
    <w:rsid w:val="00A9208D"/>
    <w:rsid w:val="00A9256D"/>
    <w:rsid w:val="00A928B0"/>
    <w:rsid w:val="00A92C26"/>
    <w:rsid w:val="00A92E7E"/>
    <w:rsid w:val="00A92FF1"/>
    <w:rsid w:val="00A9316D"/>
    <w:rsid w:val="00A931B7"/>
    <w:rsid w:val="00A936FC"/>
    <w:rsid w:val="00A93A63"/>
    <w:rsid w:val="00A93D82"/>
    <w:rsid w:val="00A93E92"/>
    <w:rsid w:val="00A94697"/>
    <w:rsid w:val="00A94706"/>
    <w:rsid w:val="00A94BF5"/>
    <w:rsid w:val="00A94E45"/>
    <w:rsid w:val="00A9551C"/>
    <w:rsid w:val="00A9585B"/>
    <w:rsid w:val="00A958D0"/>
    <w:rsid w:val="00A958FC"/>
    <w:rsid w:val="00A95A25"/>
    <w:rsid w:val="00A95A33"/>
    <w:rsid w:val="00A95F09"/>
    <w:rsid w:val="00A962BE"/>
    <w:rsid w:val="00A9673F"/>
    <w:rsid w:val="00A96985"/>
    <w:rsid w:val="00A97062"/>
    <w:rsid w:val="00A972BA"/>
    <w:rsid w:val="00A97851"/>
    <w:rsid w:val="00AA0C2E"/>
    <w:rsid w:val="00AA1B4D"/>
    <w:rsid w:val="00AA22B6"/>
    <w:rsid w:val="00AA2C3A"/>
    <w:rsid w:val="00AA2C3B"/>
    <w:rsid w:val="00AA306D"/>
    <w:rsid w:val="00AA335C"/>
    <w:rsid w:val="00AA38F8"/>
    <w:rsid w:val="00AA3F5D"/>
    <w:rsid w:val="00AA4681"/>
    <w:rsid w:val="00AA4F04"/>
    <w:rsid w:val="00AA5143"/>
    <w:rsid w:val="00AA5154"/>
    <w:rsid w:val="00AA5A2E"/>
    <w:rsid w:val="00AA5CD3"/>
    <w:rsid w:val="00AA5DA7"/>
    <w:rsid w:val="00AA5F88"/>
    <w:rsid w:val="00AA5FF0"/>
    <w:rsid w:val="00AA6063"/>
    <w:rsid w:val="00AA6E2A"/>
    <w:rsid w:val="00AA73BC"/>
    <w:rsid w:val="00AA7BA5"/>
    <w:rsid w:val="00AA7F39"/>
    <w:rsid w:val="00AB0093"/>
    <w:rsid w:val="00AB014D"/>
    <w:rsid w:val="00AB0A5C"/>
    <w:rsid w:val="00AB0F84"/>
    <w:rsid w:val="00AB1259"/>
    <w:rsid w:val="00AB14D8"/>
    <w:rsid w:val="00AB1670"/>
    <w:rsid w:val="00AB178D"/>
    <w:rsid w:val="00AB17DC"/>
    <w:rsid w:val="00AB1A0F"/>
    <w:rsid w:val="00AB1A67"/>
    <w:rsid w:val="00AB22BA"/>
    <w:rsid w:val="00AB23DD"/>
    <w:rsid w:val="00AB2A1D"/>
    <w:rsid w:val="00AB2BFA"/>
    <w:rsid w:val="00AB3302"/>
    <w:rsid w:val="00AB3F38"/>
    <w:rsid w:val="00AB3F70"/>
    <w:rsid w:val="00AB3F98"/>
    <w:rsid w:val="00AB4214"/>
    <w:rsid w:val="00AB4476"/>
    <w:rsid w:val="00AB4DAD"/>
    <w:rsid w:val="00AB4E70"/>
    <w:rsid w:val="00AB4F5C"/>
    <w:rsid w:val="00AB54A1"/>
    <w:rsid w:val="00AB5DD9"/>
    <w:rsid w:val="00AB5F1F"/>
    <w:rsid w:val="00AB6E13"/>
    <w:rsid w:val="00AB6F97"/>
    <w:rsid w:val="00AB7754"/>
    <w:rsid w:val="00AB7C00"/>
    <w:rsid w:val="00AB7E63"/>
    <w:rsid w:val="00AC0784"/>
    <w:rsid w:val="00AC0AE6"/>
    <w:rsid w:val="00AC0D1C"/>
    <w:rsid w:val="00AC0D7F"/>
    <w:rsid w:val="00AC0E4A"/>
    <w:rsid w:val="00AC1A2F"/>
    <w:rsid w:val="00AC1F88"/>
    <w:rsid w:val="00AC220C"/>
    <w:rsid w:val="00AC2940"/>
    <w:rsid w:val="00AC2AB8"/>
    <w:rsid w:val="00AC2DE9"/>
    <w:rsid w:val="00AC389C"/>
    <w:rsid w:val="00AC41EA"/>
    <w:rsid w:val="00AC43A7"/>
    <w:rsid w:val="00AC4ADE"/>
    <w:rsid w:val="00AC4B37"/>
    <w:rsid w:val="00AC57F0"/>
    <w:rsid w:val="00AC580B"/>
    <w:rsid w:val="00AC5C52"/>
    <w:rsid w:val="00AC602E"/>
    <w:rsid w:val="00AC6077"/>
    <w:rsid w:val="00AC60F6"/>
    <w:rsid w:val="00AC61DA"/>
    <w:rsid w:val="00AC6FC5"/>
    <w:rsid w:val="00AC77DE"/>
    <w:rsid w:val="00AC7929"/>
    <w:rsid w:val="00AC7A8C"/>
    <w:rsid w:val="00AC7D60"/>
    <w:rsid w:val="00AC7DC0"/>
    <w:rsid w:val="00AD004D"/>
    <w:rsid w:val="00AD054C"/>
    <w:rsid w:val="00AD068B"/>
    <w:rsid w:val="00AD06D9"/>
    <w:rsid w:val="00AD0A6F"/>
    <w:rsid w:val="00AD0ADF"/>
    <w:rsid w:val="00AD0B3A"/>
    <w:rsid w:val="00AD0E07"/>
    <w:rsid w:val="00AD1133"/>
    <w:rsid w:val="00AD1EBB"/>
    <w:rsid w:val="00AD2371"/>
    <w:rsid w:val="00AD25E5"/>
    <w:rsid w:val="00AD27D5"/>
    <w:rsid w:val="00AD3771"/>
    <w:rsid w:val="00AD39BD"/>
    <w:rsid w:val="00AD3AC0"/>
    <w:rsid w:val="00AD3CB5"/>
    <w:rsid w:val="00AD440D"/>
    <w:rsid w:val="00AD462E"/>
    <w:rsid w:val="00AD4AAF"/>
    <w:rsid w:val="00AD5848"/>
    <w:rsid w:val="00AD6055"/>
    <w:rsid w:val="00AD6B9A"/>
    <w:rsid w:val="00AD6C02"/>
    <w:rsid w:val="00AD746C"/>
    <w:rsid w:val="00AD74EF"/>
    <w:rsid w:val="00AD7811"/>
    <w:rsid w:val="00AD7ECF"/>
    <w:rsid w:val="00AE0141"/>
    <w:rsid w:val="00AE023C"/>
    <w:rsid w:val="00AE09B2"/>
    <w:rsid w:val="00AE0B77"/>
    <w:rsid w:val="00AE0E3F"/>
    <w:rsid w:val="00AE192F"/>
    <w:rsid w:val="00AE23AD"/>
    <w:rsid w:val="00AE24E3"/>
    <w:rsid w:val="00AE2B81"/>
    <w:rsid w:val="00AE2CE0"/>
    <w:rsid w:val="00AE3513"/>
    <w:rsid w:val="00AE3800"/>
    <w:rsid w:val="00AE39F5"/>
    <w:rsid w:val="00AE3B0D"/>
    <w:rsid w:val="00AE3BD1"/>
    <w:rsid w:val="00AE4001"/>
    <w:rsid w:val="00AE41CC"/>
    <w:rsid w:val="00AE4250"/>
    <w:rsid w:val="00AE47AF"/>
    <w:rsid w:val="00AE495D"/>
    <w:rsid w:val="00AE4B0F"/>
    <w:rsid w:val="00AE4FEF"/>
    <w:rsid w:val="00AE5006"/>
    <w:rsid w:val="00AE55D5"/>
    <w:rsid w:val="00AE6823"/>
    <w:rsid w:val="00AE687B"/>
    <w:rsid w:val="00AE69A3"/>
    <w:rsid w:val="00AE6B7B"/>
    <w:rsid w:val="00AE76D6"/>
    <w:rsid w:val="00AE7D6B"/>
    <w:rsid w:val="00AE7ED9"/>
    <w:rsid w:val="00AE7FE1"/>
    <w:rsid w:val="00AF02EB"/>
    <w:rsid w:val="00AF03C4"/>
    <w:rsid w:val="00AF098D"/>
    <w:rsid w:val="00AF0A80"/>
    <w:rsid w:val="00AF0B2A"/>
    <w:rsid w:val="00AF0EBE"/>
    <w:rsid w:val="00AF0FC3"/>
    <w:rsid w:val="00AF198F"/>
    <w:rsid w:val="00AF1C50"/>
    <w:rsid w:val="00AF1C67"/>
    <w:rsid w:val="00AF1FF8"/>
    <w:rsid w:val="00AF2241"/>
    <w:rsid w:val="00AF2357"/>
    <w:rsid w:val="00AF27B0"/>
    <w:rsid w:val="00AF29F8"/>
    <w:rsid w:val="00AF2BDA"/>
    <w:rsid w:val="00AF2D1D"/>
    <w:rsid w:val="00AF2EF2"/>
    <w:rsid w:val="00AF3279"/>
    <w:rsid w:val="00AF4034"/>
    <w:rsid w:val="00AF452E"/>
    <w:rsid w:val="00AF464E"/>
    <w:rsid w:val="00AF4898"/>
    <w:rsid w:val="00AF48CB"/>
    <w:rsid w:val="00AF507E"/>
    <w:rsid w:val="00AF50A6"/>
    <w:rsid w:val="00AF516D"/>
    <w:rsid w:val="00AF563A"/>
    <w:rsid w:val="00AF5A2E"/>
    <w:rsid w:val="00AF5AD8"/>
    <w:rsid w:val="00AF5B5A"/>
    <w:rsid w:val="00AF6D0C"/>
    <w:rsid w:val="00AF6E4C"/>
    <w:rsid w:val="00AF7561"/>
    <w:rsid w:val="00AF76CE"/>
    <w:rsid w:val="00AF7AB5"/>
    <w:rsid w:val="00B00048"/>
    <w:rsid w:val="00B00AF4"/>
    <w:rsid w:val="00B00BD3"/>
    <w:rsid w:val="00B013D4"/>
    <w:rsid w:val="00B01862"/>
    <w:rsid w:val="00B01948"/>
    <w:rsid w:val="00B019B8"/>
    <w:rsid w:val="00B01AFF"/>
    <w:rsid w:val="00B01C7D"/>
    <w:rsid w:val="00B01E58"/>
    <w:rsid w:val="00B02126"/>
    <w:rsid w:val="00B029E3"/>
    <w:rsid w:val="00B02F16"/>
    <w:rsid w:val="00B02F91"/>
    <w:rsid w:val="00B038AD"/>
    <w:rsid w:val="00B03D8C"/>
    <w:rsid w:val="00B04351"/>
    <w:rsid w:val="00B04BF1"/>
    <w:rsid w:val="00B04CDE"/>
    <w:rsid w:val="00B05362"/>
    <w:rsid w:val="00B054C5"/>
    <w:rsid w:val="00B05541"/>
    <w:rsid w:val="00B05937"/>
    <w:rsid w:val="00B0593A"/>
    <w:rsid w:val="00B05CE8"/>
    <w:rsid w:val="00B0641F"/>
    <w:rsid w:val="00B066A5"/>
    <w:rsid w:val="00B067F6"/>
    <w:rsid w:val="00B0722B"/>
    <w:rsid w:val="00B07329"/>
    <w:rsid w:val="00B07575"/>
    <w:rsid w:val="00B077C3"/>
    <w:rsid w:val="00B0793F"/>
    <w:rsid w:val="00B079D9"/>
    <w:rsid w:val="00B07BDD"/>
    <w:rsid w:val="00B07F08"/>
    <w:rsid w:val="00B10231"/>
    <w:rsid w:val="00B10604"/>
    <w:rsid w:val="00B108B5"/>
    <w:rsid w:val="00B10AE2"/>
    <w:rsid w:val="00B10B09"/>
    <w:rsid w:val="00B10F53"/>
    <w:rsid w:val="00B113FE"/>
    <w:rsid w:val="00B11C84"/>
    <w:rsid w:val="00B126E3"/>
    <w:rsid w:val="00B12AE7"/>
    <w:rsid w:val="00B12EA3"/>
    <w:rsid w:val="00B12FB6"/>
    <w:rsid w:val="00B13096"/>
    <w:rsid w:val="00B13AFD"/>
    <w:rsid w:val="00B13BF5"/>
    <w:rsid w:val="00B1405A"/>
    <w:rsid w:val="00B14953"/>
    <w:rsid w:val="00B14F06"/>
    <w:rsid w:val="00B15091"/>
    <w:rsid w:val="00B1525C"/>
    <w:rsid w:val="00B15263"/>
    <w:rsid w:val="00B15638"/>
    <w:rsid w:val="00B156BC"/>
    <w:rsid w:val="00B1575D"/>
    <w:rsid w:val="00B15A1B"/>
    <w:rsid w:val="00B15F61"/>
    <w:rsid w:val="00B16015"/>
    <w:rsid w:val="00B161B0"/>
    <w:rsid w:val="00B16485"/>
    <w:rsid w:val="00B1654E"/>
    <w:rsid w:val="00B168D8"/>
    <w:rsid w:val="00B16D75"/>
    <w:rsid w:val="00B17011"/>
    <w:rsid w:val="00B174E2"/>
    <w:rsid w:val="00B175AD"/>
    <w:rsid w:val="00B175BE"/>
    <w:rsid w:val="00B179A4"/>
    <w:rsid w:val="00B17FD1"/>
    <w:rsid w:val="00B20179"/>
    <w:rsid w:val="00B2033B"/>
    <w:rsid w:val="00B203E5"/>
    <w:rsid w:val="00B20936"/>
    <w:rsid w:val="00B20DF5"/>
    <w:rsid w:val="00B20EB5"/>
    <w:rsid w:val="00B214B2"/>
    <w:rsid w:val="00B218A2"/>
    <w:rsid w:val="00B223FF"/>
    <w:rsid w:val="00B224DA"/>
    <w:rsid w:val="00B226CF"/>
    <w:rsid w:val="00B22A34"/>
    <w:rsid w:val="00B22DF4"/>
    <w:rsid w:val="00B2398D"/>
    <w:rsid w:val="00B2464F"/>
    <w:rsid w:val="00B248DA"/>
    <w:rsid w:val="00B249A5"/>
    <w:rsid w:val="00B24B46"/>
    <w:rsid w:val="00B24C4B"/>
    <w:rsid w:val="00B24CF6"/>
    <w:rsid w:val="00B25A31"/>
    <w:rsid w:val="00B25C72"/>
    <w:rsid w:val="00B2632F"/>
    <w:rsid w:val="00B2654C"/>
    <w:rsid w:val="00B265C3"/>
    <w:rsid w:val="00B267DD"/>
    <w:rsid w:val="00B2773D"/>
    <w:rsid w:val="00B27CB8"/>
    <w:rsid w:val="00B27D92"/>
    <w:rsid w:val="00B30084"/>
    <w:rsid w:val="00B30D3C"/>
    <w:rsid w:val="00B30F57"/>
    <w:rsid w:val="00B310B8"/>
    <w:rsid w:val="00B311BF"/>
    <w:rsid w:val="00B31409"/>
    <w:rsid w:val="00B3191C"/>
    <w:rsid w:val="00B31FAF"/>
    <w:rsid w:val="00B32581"/>
    <w:rsid w:val="00B32721"/>
    <w:rsid w:val="00B329EB"/>
    <w:rsid w:val="00B32BE7"/>
    <w:rsid w:val="00B33285"/>
    <w:rsid w:val="00B337B6"/>
    <w:rsid w:val="00B338A5"/>
    <w:rsid w:val="00B33DC0"/>
    <w:rsid w:val="00B340DF"/>
    <w:rsid w:val="00B34134"/>
    <w:rsid w:val="00B34430"/>
    <w:rsid w:val="00B34861"/>
    <w:rsid w:val="00B3496C"/>
    <w:rsid w:val="00B34FAF"/>
    <w:rsid w:val="00B351BD"/>
    <w:rsid w:val="00B35338"/>
    <w:rsid w:val="00B353A8"/>
    <w:rsid w:val="00B354BA"/>
    <w:rsid w:val="00B35564"/>
    <w:rsid w:val="00B3558E"/>
    <w:rsid w:val="00B35C99"/>
    <w:rsid w:val="00B35E51"/>
    <w:rsid w:val="00B36171"/>
    <w:rsid w:val="00B366A7"/>
    <w:rsid w:val="00B369AF"/>
    <w:rsid w:val="00B36AA5"/>
    <w:rsid w:val="00B37686"/>
    <w:rsid w:val="00B378E7"/>
    <w:rsid w:val="00B4068C"/>
    <w:rsid w:val="00B40876"/>
    <w:rsid w:val="00B40ACF"/>
    <w:rsid w:val="00B41061"/>
    <w:rsid w:val="00B41ABC"/>
    <w:rsid w:val="00B4213C"/>
    <w:rsid w:val="00B42335"/>
    <w:rsid w:val="00B4258C"/>
    <w:rsid w:val="00B4268D"/>
    <w:rsid w:val="00B4286D"/>
    <w:rsid w:val="00B428E3"/>
    <w:rsid w:val="00B42D45"/>
    <w:rsid w:val="00B434B7"/>
    <w:rsid w:val="00B4390A"/>
    <w:rsid w:val="00B44088"/>
    <w:rsid w:val="00B44594"/>
    <w:rsid w:val="00B44CB1"/>
    <w:rsid w:val="00B450A3"/>
    <w:rsid w:val="00B45332"/>
    <w:rsid w:val="00B459E4"/>
    <w:rsid w:val="00B45C57"/>
    <w:rsid w:val="00B45CDB"/>
    <w:rsid w:val="00B4646D"/>
    <w:rsid w:val="00B46511"/>
    <w:rsid w:val="00B4665C"/>
    <w:rsid w:val="00B46869"/>
    <w:rsid w:val="00B46A99"/>
    <w:rsid w:val="00B46C75"/>
    <w:rsid w:val="00B47C39"/>
    <w:rsid w:val="00B47CD1"/>
    <w:rsid w:val="00B5011E"/>
    <w:rsid w:val="00B503AE"/>
    <w:rsid w:val="00B5086C"/>
    <w:rsid w:val="00B50CDA"/>
    <w:rsid w:val="00B50EE9"/>
    <w:rsid w:val="00B50F00"/>
    <w:rsid w:val="00B50F97"/>
    <w:rsid w:val="00B5144D"/>
    <w:rsid w:val="00B51787"/>
    <w:rsid w:val="00B5202D"/>
    <w:rsid w:val="00B528B9"/>
    <w:rsid w:val="00B528EB"/>
    <w:rsid w:val="00B52D6A"/>
    <w:rsid w:val="00B52F31"/>
    <w:rsid w:val="00B53335"/>
    <w:rsid w:val="00B536D9"/>
    <w:rsid w:val="00B53AE9"/>
    <w:rsid w:val="00B54483"/>
    <w:rsid w:val="00B5457D"/>
    <w:rsid w:val="00B54A77"/>
    <w:rsid w:val="00B55747"/>
    <w:rsid w:val="00B55925"/>
    <w:rsid w:val="00B5596A"/>
    <w:rsid w:val="00B55987"/>
    <w:rsid w:val="00B55DB3"/>
    <w:rsid w:val="00B56408"/>
    <w:rsid w:val="00B573EC"/>
    <w:rsid w:val="00B5742F"/>
    <w:rsid w:val="00B576D8"/>
    <w:rsid w:val="00B57755"/>
    <w:rsid w:val="00B579CE"/>
    <w:rsid w:val="00B57EDA"/>
    <w:rsid w:val="00B600E7"/>
    <w:rsid w:val="00B601D5"/>
    <w:rsid w:val="00B604A9"/>
    <w:rsid w:val="00B61391"/>
    <w:rsid w:val="00B61479"/>
    <w:rsid w:val="00B61742"/>
    <w:rsid w:val="00B61B63"/>
    <w:rsid w:val="00B61D12"/>
    <w:rsid w:val="00B621EF"/>
    <w:rsid w:val="00B62B23"/>
    <w:rsid w:val="00B62C9A"/>
    <w:rsid w:val="00B62CA2"/>
    <w:rsid w:val="00B62CA3"/>
    <w:rsid w:val="00B634FB"/>
    <w:rsid w:val="00B640EA"/>
    <w:rsid w:val="00B64232"/>
    <w:rsid w:val="00B64C35"/>
    <w:rsid w:val="00B650EC"/>
    <w:rsid w:val="00B65C21"/>
    <w:rsid w:val="00B65FD4"/>
    <w:rsid w:val="00B664E7"/>
    <w:rsid w:val="00B6691A"/>
    <w:rsid w:val="00B67B44"/>
    <w:rsid w:val="00B67F4B"/>
    <w:rsid w:val="00B70622"/>
    <w:rsid w:val="00B708A7"/>
    <w:rsid w:val="00B70A60"/>
    <w:rsid w:val="00B70A77"/>
    <w:rsid w:val="00B70AAA"/>
    <w:rsid w:val="00B7222F"/>
    <w:rsid w:val="00B728C6"/>
    <w:rsid w:val="00B72B3D"/>
    <w:rsid w:val="00B7302D"/>
    <w:rsid w:val="00B7324E"/>
    <w:rsid w:val="00B735FD"/>
    <w:rsid w:val="00B7376E"/>
    <w:rsid w:val="00B73B71"/>
    <w:rsid w:val="00B73FBB"/>
    <w:rsid w:val="00B744B9"/>
    <w:rsid w:val="00B7495B"/>
    <w:rsid w:val="00B74A3D"/>
    <w:rsid w:val="00B74F00"/>
    <w:rsid w:val="00B75021"/>
    <w:rsid w:val="00B75214"/>
    <w:rsid w:val="00B75217"/>
    <w:rsid w:val="00B756D6"/>
    <w:rsid w:val="00B75E04"/>
    <w:rsid w:val="00B76515"/>
    <w:rsid w:val="00B773C3"/>
    <w:rsid w:val="00B7773B"/>
    <w:rsid w:val="00B779C7"/>
    <w:rsid w:val="00B77B77"/>
    <w:rsid w:val="00B8005A"/>
    <w:rsid w:val="00B804F0"/>
    <w:rsid w:val="00B80C89"/>
    <w:rsid w:val="00B81161"/>
    <w:rsid w:val="00B8136F"/>
    <w:rsid w:val="00B81458"/>
    <w:rsid w:val="00B81F78"/>
    <w:rsid w:val="00B820A9"/>
    <w:rsid w:val="00B82250"/>
    <w:rsid w:val="00B841F8"/>
    <w:rsid w:val="00B84AD8"/>
    <w:rsid w:val="00B84B96"/>
    <w:rsid w:val="00B8516A"/>
    <w:rsid w:val="00B85536"/>
    <w:rsid w:val="00B85F73"/>
    <w:rsid w:val="00B864F5"/>
    <w:rsid w:val="00B8651D"/>
    <w:rsid w:val="00B86F03"/>
    <w:rsid w:val="00B86F52"/>
    <w:rsid w:val="00B87987"/>
    <w:rsid w:val="00B87DCD"/>
    <w:rsid w:val="00B90035"/>
    <w:rsid w:val="00B905BB"/>
    <w:rsid w:val="00B90F5F"/>
    <w:rsid w:val="00B90FDC"/>
    <w:rsid w:val="00B911DE"/>
    <w:rsid w:val="00B913CC"/>
    <w:rsid w:val="00B91423"/>
    <w:rsid w:val="00B9146F"/>
    <w:rsid w:val="00B91A5D"/>
    <w:rsid w:val="00B91C3C"/>
    <w:rsid w:val="00B91F79"/>
    <w:rsid w:val="00B92215"/>
    <w:rsid w:val="00B92258"/>
    <w:rsid w:val="00B924C1"/>
    <w:rsid w:val="00B92BBE"/>
    <w:rsid w:val="00B930B7"/>
    <w:rsid w:val="00B93564"/>
    <w:rsid w:val="00B9371E"/>
    <w:rsid w:val="00B93D90"/>
    <w:rsid w:val="00B943C1"/>
    <w:rsid w:val="00B94644"/>
    <w:rsid w:val="00B94A02"/>
    <w:rsid w:val="00B94DCC"/>
    <w:rsid w:val="00B94F80"/>
    <w:rsid w:val="00B94FE6"/>
    <w:rsid w:val="00B9502B"/>
    <w:rsid w:val="00B950EB"/>
    <w:rsid w:val="00B95399"/>
    <w:rsid w:val="00B95501"/>
    <w:rsid w:val="00B96119"/>
    <w:rsid w:val="00B962D9"/>
    <w:rsid w:val="00B96331"/>
    <w:rsid w:val="00B964CC"/>
    <w:rsid w:val="00B96CB1"/>
    <w:rsid w:val="00B96CCE"/>
    <w:rsid w:val="00B97474"/>
    <w:rsid w:val="00B97610"/>
    <w:rsid w:val="00B979CB"/>
    <w:rsid w:val="00B97B16"/>
    <w:rsid w:val="00B97BCF"/>
    <w:rsid w:val="00B97E68"/>
    <w:rsid w:val="00BA0721"/>
    <w:rsid w:val="00BA0F23"/>
    <w:rsid w:val="00BA195F"/>
    <w:rsid w:val="00BA25C9"/>
    <w:rsid w:val="00BA2991"/>
    <w:rsid w:val="00BA2B7D"/>
    <w:rsid w:val="00BA3045"/>
    <w:rsid w:val="00BA312B"/>
    <w:rsid w:val="00BA362D"/>
    <w:rsid w:val="00BA36C3"/>
    <w:rsid w:val="00BA3EEC"/>
    <w:rsid w:val="00BA44DD"/>
    <w:rsid w:val="00BA4549"/>
    <w:rsid w:val="00BA46F0"/>
    <w:rsid w:val="00BA4C4E"/>
    <w:rsid w:val="00BA4C9B"/>
    <w:rsid w:val="00BA595E"/>
    <w:rsid w:val="00BA5BC3"/>
    <w:rsid w:val="00BA5FD5"/>
    <w:rsid w:val="00BA6062"/>
    <w:rsid w:val="00BA6206"/>
    <w:rsid w:val="00BA6BAA"/>
    <w:rsid w:val="00BA6E27"/>
    <w:rsid w:val="00BA7866"/>
    <w:rsid w:val="00BA7CDA"/>
    <w:rsid w:val="00BA7DD8"/>
    <w:rsid w:val="00BA7EBE"/>
    <w:rsid w:val="00BB006E"/>
    <w:rsid w:val="00BB1935"/>
    <w:rsid w:val="00BB2A33"/>
    <w:rsid w:val="00BB2AFF"/>
    <w:rsid w:val="00BB2B00"/>
    <w:rsid w:val="00BB3188"/>
    <w:rsid w:val="00BB360E"/>
    <w:rsid w:val="00BB3691"/>
    <w:rsid w:val="00BB36C3"/>
    <w:rsid w:val="00BB4550"/>
    <w:rsid w:val="00BB4B16"/>
    <w:rsid w:val="00BB4D49"/>
    <w:rsid w:val="00BB4ED6"/>
    <w:rsid w:val="00BB5BDD"/>
    <w:rsid w:val="00BB5C10"/>
    <w:rsid w:val="00BB5F02"/>
    <w:rsid w:val="00BB5FC1"/>
    <w:rsid w:val="00BB627B"/>
    <w:rsid w:val="00BB63A5"/>
    <w:rsid w:val="00BB65F4"/>
    <w:rsid w:val="00BB6A5F"/>
    <w:rsid w:val="00BB6C91"/>
    <w:rsid w:val="00BB710B"/>
    <w:rsid w:val="00BB7614"/>
    <w:rsid w:val="00BB7A3C"/>
    <w:rsid w:val="00BC0121"/>
    <w:rsid w:val="00BC04B8"/>
    <w:rsid w:val="00BC0582"/>
    <w:rsid w:val="00BC06C2"/>
    <w:rsid w:val="00BC0BB3"/>
    <w:rsid w:val="00BC1457"/>
    <w:rsid w:val="00BC1565"/>
    <w:rsid w:val="00BC1C59"/>
    <w:rsid w:val="00BC1FB6"/>
    <w:rsid w:val="00BC2CB6"/>
    <w:rsid w:val="00BC2E73"/>
    <w:rsid w:val="00BC2E97"/>
    <w:rsid w:val="00BC2F5E"/>
    <w:rsid w:val="00BC3039"/>
    <w:rsid w:val="00BC380C"/>
    <w:rsid w:val="00BC3A84"/>
    <w:rsid w:val="00BC4013"/>
    <w:rsid w:val="00BC4510"/>
    <w:rsid w:val="00BC458B"/>
    <w:rsid w:val="00BC4744"/>
    <w:rsid w:val="00BC492C"/>
    <w:rsid w:val="00BC4B95"/>
    <w:rsid w:val="00BC5103"/>
    <w:rsid w:val="00BC5257"/>
    <w:rsid w:val="00BC5347"/>
    <w:rsid w:val="00BC5DC4"/>
    <w:rsid w:val="00BC627B"/>
    <w:rsid w:val="00BC628F"/>
    <w:rsid w:val="00BC63F2"/>
    <w:rsid w:val="00BC65DF"/>
    <w:rsid w:val="00BC66DF"/>
    <w:rsid w:val="00BC6ABF"/>
    <w:rsid w:val="00BC6ADE"/>
    <w:rsid w:val="00BC6BA5"/>
    <w:rsid w:val="00BC6E50"/>
    <w:rsid w:val="00BC7384"/>
    <w:rsid w:val="00BC76D6"/>
    <w:rsid w:val="00BC7B5C"/>
    <w:rsid w:val="00BC7C86"/>
    <w:rsid w:val="00BD0279"/>
    <w:rsid w:val="00BD044A"/>
    <w:rsid w:val="00BD07DC"/>
    <w:rsid w:val="00BD0D1F"/>
    <w:rsid w:val="00BD100C"/>
    <w:rsid w:val="00BD146A"/>
    <w:rsid w:val="00BD14D4"/>
    <w:rsid w:val="00BD15B4"/>
    <w:rsid w:val="00BD1981"/>
    <w:rsid w:val="00BD1F4F"/>
    <w:rsid w:val="00BD236C"/>
    <w:rsid w:val="00BD264E"/>
    <w:rsid w:val="00BD2706"/>
    <w:rsid w:val="00BD2BBF"/>
    <w:rsid w:val="00BD2CB4"/>
    <w:rsid w:val="00BD2D19"/>
    <w:rsid w:val="00BD2E11"/>
    <w:rsid w:val="00BD2F5E"/>
    <w:rsid w:val="00BD31BF"/>
    <w:rsid w:val="00BD3655"/>
    <w:rsid w:val="00BD3E5D"/>
    <w:rsid w:val="00BD4ADF"/>
    <w:rsid w:val="00BD4F15"/>
    <w:rsid w:val="00BD5028"/>
    <w:rsid w:val="00BD5264"/>
    <w:rsid w:val="00BD5827"/>
    <w:rsid w:val="00BD5B7C"/>
    <w:rsid w:val="00BD5E68"/>
    <w:rsid w:val="00BD5E85"/>
    <w:rsid w:val="00BD6495"/>
    <w:rsid w:val="00BD65BC"/>
    <w:rsid w:val="00BD66BB"/>
    <w:rsid w:val="00BD6DB6"/>
    <w:rsid w:val="00BD6E33"/>
    <w:rsid w:val="00BD79B0"/>
    <w:rsid w:val="00BD7F1F"/>
    <w:rsid w:val="00BE0409"/>
    <w:rsid w:val="00BE0559"/>
    <w:rsid w:val="00BE0DC1"/>
    <w:rsid w:val="00BE1422"/>
    <w:rsid w:val="00BE19BA"/>
    <w:rsid w:val="00BE1B4E"/>
    <w:rsid w:val="00BE1D44"/>
    <w:rsid w:val="00BE1E88"/>
    <w:rsid w:val="00BE20EB"/>
    <w:rsid w:val="00BE243D"/>
    <w:rsid w:val="00BE26B2"/>
    <w:rsid w:val="00BE27C2"/>
    <w:rsid w:val="00BE331C"/>
    <w:rsid w:val="00BE337E"/>
    <w:rsid w:val="00BE3817"/>
    <w:rsid w:val="00BE4A58"/>
    <w:rsid w:val="00BE4F90"/>
    <w:rsid w:val="00BE520F"/>
    <w:rsid w:val="00BE618F"/>
    <w:rsid w:val="00BE687B"/>
    <w:rsid w:val="00BE6FCD"/>
    <w:rsid w:val="00BF0048"/>
    <w:rsid w:val="00BF0365"/>
    <w:rsid w:val="00BF08E8"/>
    <w:rsid w:val="00BF1683"/>
    <w:rsid w:val="00BF175F"/>
    <w:rsid w:val="00BF17A5"/>
    <w:rsid w:val="00BF1918"/>
    <w:rsid w:val="00BF19F8"/>
    <w:rsid w:val="00BF1D04"/>
    <w:rsid w:val="00BF1E29"/>
    <w:rsid w:val="00BF216B"/>
    <w:rsid w:val="00BF21EC"/>
    <w:rsid w:val="00BF289B"/>
    <w:rsid w:val="00BF2A3F"/>
    <w:rsid w:val="00BF3254"/>
    <w:rsid w:val="00BF374B"/>
    <w:rsid w:val="00BF37F1"/>
    <w:rsid w:val="00BF3BDF"/>
    <w:rsid w:val="00BF3CC8"/>
    <w:rsid w:val="00BF3CF6"/>
    <w:rsid w:val="00BF4BB0"/>
    <w:rsid w:val="00BF5776"/>
    <w:rsid w:val="00BF5841"/>
    <w:rsid w:val="00BF5E41"/>
    <w:rsid w:val="00BF633C"/>
    <w:rsid w:val="00BF64E9"/>
    <w:rsid w:val="00BF65A5"/>
    <w:rsid w:val="00BF69E9"/>
    <w:rsid w:val="00BF74C4"/>
    <w:rsid w:val="00BF7E4E"/>
    <w:rsid w:val="00C000F3"/>
    <w:rsid w:val="00C007C8"/>
    <w:rsid w:val="00C00820"/>
    <w:rsid w:val="00C00BE9"/>
    <w:rsid w:val="00C00CE9"/>
    <w:rsid w:val="00C01026"/>
    <w:rsid w:val="00C0163B"/>
    <w:rsid w:val="00C017A3"/>
    <w:rsid w:val="00C019E4"/>
    <w:rsid w:val="00C01C59"/>
    <w:rsid w:val="00C0258C"/>
    <w:rsid w:val="00C027CB"/>
    <w:rsid w:val="00C02B41"/>
    <w:rsid w:val="00C02E4E"/>
    <w:rsid w:val="00C03217"/>
    <w:rsid w:val="00C03538"/>
    <w:rsid w:val="00C03AA4"/>
    <w:rsid w:val="00C03BA5"/>
    <w:rsid w:val="00C03E1D"/>
    <w:rsid w:val="00C041BC"/>
    <w:rsid w:val="00C043F6"/>
    <w:rsid w:val="00C054F4"/>
    <w:rsid w:val="00C0553A"/>
    <w:rsid w:val="00C0578C"/>
    <w:rsid w:val="00C05853"/>
    <w:rsid w:val="00C05B07"/>
    <w:rsid w:val="00C05D2A"/>
    <w:rsid w:val="00C05D2D"/>
    <w:rsid w:val="00C05E29"/>
    <w:rsid w:val="00C05E60"/>
    <w:rsid w:val="00C060C5"/>
    <w:rsid w:val="00C06257"/>
    <w:rsid w:val="00C066E9"/>
    <w:rsid w:val="00C06765"/>
    <w:rsid w:val="00C06AC1"/>
    <w:rsid w:val="00C074B8"/>
    <w:rsid w:val="00C074DB"/>
    <w:rsid w:val="00C0773E"/>
    <w:rsid w:val="00C107E8"/>
    <w:rsid w:val="00C10C15"/>
    <w:rsid w:val="00C1106D"/>
    <w:rsid w:val="00C11078"/>
    <w:rsid w:val="00C112CE"/>
    <w:rsid w:val="00C114E9"/>
    <w:rsid w:val="00C118F2"/>
    <w:rsid w:val="00C11B91"/>
    <w:rsid w:val="00C12943"/>
    <w:rsid w:val="00C12D3C"/>
    <w:rsid w:val="00C132AE"/>
    <w:rsid w:val="00C1334D"/>
    <w:rsid w:val="00C138E6"/>
    <w:rsid w:val="00C13EC3"/>
    <w:rsid w:val="00C13FF1"/>
    <w:rsid w:val="00C1436D"/>
    <w:rsid w:val="00C14C11"/>
    <w:rsid w:val="00C15043"/>
    <w:rsid w:val="00C1504A"/>
    <w:rsid w:val="00C158A1"/>
    <w:rsid w:val="00C15C10"/>
    <w:rsid w:val="00C15D1E"/>
    <w:rsid w:val="00C1619F"/>
    <w:rsid w:val="00C1636E"/>
    <w:rsid w:val="00C16650"/>
    <w:rsid w:val="00C1669F"/>
    <w:rsid w:val="00C17630"/>
    <w:rsid w:val="00C17EB6"/>
    <w:rsid w:val="00C17F8B"/>
    <w:rsid w:val="00C20062"/>
    <w:rsid w:val="00C20243"/>
    <w:rsid w:val="00C2076C"/>
    <w:rsid w:val="00C20D63"/>
    <w:rsid w:val="00C21180"/>
    <w:rsid w:val="00C211DC"/>
    <w:rsid w:val="00C21F37"/>
    <w:rsid w:val="00C223FF"/>
    <w:rsid w:val="00C2285F"/>
    <w:rsid w:val="00C2299F"/>
    <w:rsid w:val="00C22D84"/>
    <w:rsid w:val="00C23355"/>
    <w:rsid w:val="00C23F6A"/>
    <w:rsid w:val="00C24395"/>
    <w:rsid w:val="00C24522"/>
    <w:rsid w:val="00C2456F"/>
    <w:rsid w:val="00C24713"/>
    <w:rsid w:val="00C24DCD"/>
    <w:rsid w:val="00C24DF4"/>
    <w:rsid w:val="00C24E33"/>
    <w:rsid w:val="00C2578C"/>
    <w:rsid w:val="00C258CA"/>
    <w:rsid w:val="00C2597F"/>
    <w:rsid w:val="00C25E08"/>
    <w:rsid w:val="00C25F58"/>
    <w:rsid w:val="00C25FB7"/>
    <w:rsid w:val="00C2605E"/>
    <w:rsid w:val="00C269DE"/>
    <w:rsid w:val="00C27787"/>
    <w:rsid w:val="00C277A5"/>
    <w:rsid w:val="00C30065"/>
    <w:rsid w:val="00C30345"/>
    <w:rsid w:val="00C3091D"/>
    <w:rsid w:val="00C30E32"/>
    <w:rsid w:val="00C30FF4"/>
    <w:rsid w:val="00C31144"/>
    <w:rsid w:val="00C31145"/>
    <w:rsid w:val="00C31366"/>
    <w:rsid w:val="00C31A9D"/>
    <w:rsid w:val="00C31E9A"/>
    <w:rsid w:val="00C31FC1"/>
    <w:rsid w:val="00C3206A"/>
    <w:rsid w:val="00C3239B"/>
    <w:rsid w:val="00C324EA"/>
    <w:rsid w:val="00C32FB9"/>
    <w:rsid w:val="00C33982"/>
    <w:rsid w:val="00C33C16"/>
    <w:rsid w:val="00C33CEC"/>
    <w:rsid w:val="00C34550"/>
    <w:rsid w:val="00C347B9"/>
    <w:rsid w:val="00C34C5D"/>
    <w:rsid w:val="00C352EA"/>
    <w:rsid w:val="00C354C2"/>
    <w:rsid w:val="00C35871"/>
    <w:rsid w:val="00C35942"/>
    <w:rsid w:val="00C35998"/>
    <w:rsid w:val="00C35C0A"/>
    <w:rsid w:val="00C3615C"/>
    <w:rsid w:val="00C36419"/>
    <w:rsid w:val="00C36B7F"/>
    <w:rsid w:val="00C373BC"/>
    <w:rsid w:val="00C373D1"/>
    <w:rsid w:val="00C4080F"/>
    <w:rsid w:val="00C4081B"/>
    <w:rsid w:val="00C40A06"/>
    <w:rsid w:val="00C40A73"/>
    <w:rsid w:val="00C40B7B"/>
    <w:rsid w:val="00C40BD3"/>
    <w:rsid w:val="00C40C89"/>
    <w:rsid w:val="00C4101D"/>
    <w:rsid w:val="00C413D2"/>
    <w:rsid w:val="00C41505"/>
    <w:rsid w:val="00C415D7"/>
    <w:rsid w:val="00C4162A"/>
    <w:rsid w:val="00C41780"/>
    <w:rsid w:val="00C41B15"/>
    <w:rsid w:val="00C41DD8"/>
    <w:rsid w:val="00C421F2"/>
    <w:rsid w:val="00C421FD"/>
    <w:rsid w:val="00C42579"/>
    <w:rsid w:val="00C42924"/>
    <w:rsid w:val="00C42B85"/>
    <w:rsid w:val="00C43827"/>
    <w:rsid w:val="00C43EEF"/>
    <w:rsid w:val="00C43FDB"/>
    <w:rsid w:val="00C441DF"/>
    <w:rsid w:val="00C441E5"/>
    <w:rsid w:val="00C44550"/>
    <w:rsid w:val="00C4493D"/>
    <w:rsid w:val="00C44D20"/>
    <w:rsid w:val="00C45873"/>
    <w:rsid w:val="00C45FF9"/>
    <w:rsid w:val="00C46128"/>
    <w:rsid w:val="00C4670B"/>
    <w:rsid w:val="00C467CE"/>
    <w:rsid w:val="00C46941"/>
    <w:rsid w:val="00C47083"/>
    <w:rsid w:val="00C472D9"/>
    <w:rsid w:val="00C4732C"/>
    <w:rsid w:val="00C474C0"/>
    <w:rsid w:val="00C477ED"/>
    <w:rsid w:val="00C47BE4"/>
    <w:rsid w:val="00C47EA1"/>
    <w:rsid w:val="00C47EAA"/>
    <w:rsid w:val="00C50469"/>
    <w:rsid w:val="00C507B9"/>
    <w:rsid w:val="00C50CE1"/>
    <w:rsid w:val="00C5131F"/>
    <w:rsid w:val="00C516F7"/>
    <w:rsid w:val="00C519AC"/>
    <w:rsid w:val="00C52480"/>
    <w:rsid w:val="00C52489"/>
    <w:rsid w:val="00C52C78"/>
    <w:rsid w:val="00C52CA0"/>
    <w:rsid w:val="00C53854"/>
    <w:rsid w:val="00C549EA"/>
    <w:rsid w:val="00C54AAF"/>
    <w:rsid w:val="00C54AD7"/>
    <w:rsid w:val="00C55F08"/>
    <w:rsid w:val="00C560A9"/>
    <w:rsid w:val="00C561EE"/>
    <w:rsid w:val="00C568CF"/>
    <w:rsid w:val="00C569AD"/>
    <w:rsid w:val="00C56AB4"/>
    <w:rsid w:val="00C56E9A"/>
    <w:rsid w:val="00C56F12"/>
    <w:rsid w:val="00C5751F"/>
    <w:rsid w:val="00C57B8D"/>
    <w:rsid w:val="00C600F4"/>
    <w:rsid w:val="00C601C8"/>
    <w:rsid w:val="00C602F8"/>
    <w:rsid w:val="00C60E37"/>
    <w:rsid w:val="00C61DE0"/>
    <w:rsid w:val="00C61FDC"/>
    <w:rsid w:val="00C62207"/>
    <w:rsid w:val="00C628D6"/>
    <w:rsid w:val="00C63932"/>
    <w:rsid w:val="00C63DCF"/>
    <w:rsid w:val="00C640BA"/>
    <w:rsid w:val="00C64A13"/>
    <w:rsid w:val="00C64B4B"/>
    <w:rsid w:val="00C64CB7"/>
    <w:rsid w:val="00C64CD9"/>
    <w:rsid w:val="00C6592E"/>
    <w:rsid w:val="00C65C4E"/>
    <w:rsid w:val="00C65C8B"/>
    <w:rsid w:val="00C66370"/>
    <w:rsid w:val="00C66731"/>
    <w:rsid w:val="00C66E92"/>
    <w:rsid w:val="00C6705F"/>
    <w:rsid w:val="00C705DE"/>
    <w:rsid w:val="00C70658"/>
    <w:rsid w:val="00C70766"/>
    <w:rsid w:val="00C7076E"/>
    <w:rsid w:val="00C70939"/>
    <w:rsid w:val="00C71025"/>
    <w:rsid w:val="00C7156C"/>
    <w:rsid w:val="00C71701"/>
    <w:rsid w:val="00C717BA"/>
    <w:rsid w:val="00C71C9F"/>
    <w:rsid w:val="00C71E84"/>
    <w:rsid w:val="00C71F8D"/>
    <w:rsid w:val="00C720FF"/>
    <w:rsid w:val="00C722B9"/>
    <w:rsid w:val="00C722C3"/>
    <w:rsid w:val="00C726D3"/>
    <w:rsid w:val="00C727D6"/>
    <w:rsid w:val="00C72A34"/>
    <w:rsid w:val="00C73577"/>
    <w:rsid w:val="00C73D49"/>
    <w:rsid w:val="00C745F5"/>
    <w:rsid w:val="00C74E81"/>
    <w:rsid w:val="00C75190"/>
    <w:rsid w:val="00C751F7"/>
    <w:rsid w:val="00C7547F"/>
    <w:rsid w:val="00C75509"/>
    <w:rsid w:val="00C75580"/>
    <w:rsid w:val="00C75C06"/>
    <w:rsid w:val="00C760EA"/>
    <w:rsid w:val="00C76711"/>
    <w:rsid w:val="00C76AF3"/>
    <w:rsid w:val="00C76C1B"/>
    <w:rsid w:val="00C77026"/>
    <w:rsid w:val="00C7719E"/>
    <w:rsid w:val="00C77230"/>
    <w:rsid w:val="00C774BC"/>
    <w:rsid w:val="00C778D3"/>
    <w:rsid w:val="00C77968"/>
    <w:rsid w:val="00C7799D"/>
    <w:rsid w:val="00C77A94"/>
    <w:rsid w:val="00C77AFF"/>
    <w:rsid w:val="00C77C01"/>
    <w:rsid w:val="00C77D68"/>
    <w:rsid w:val="00C8001C"/>
    <w:rsid w:val="00C808AD"/>
    <w:rsid w:val="00C81213"/>
    <w:rsid w:val="00C812D5"/>
    <w:rsid w:val="00C81726"/>
    <w:rsid w:val="00C819B9"/>
    <w:rsid w:val="00C81A3C"/>
    <w:rsid w:val="00C81ED3"/>
    <w:rsid w:val="00C820D4"/>
    <w:rsid w:val="00C82175"/>
    <w:rsid w:val="00C821FE"/>
    <w:rsid w:val="00C8236A"/>
    <w:rsid w:val="00C82BC3"/>
    <w:rsid w:val="00C8303A"/>
    <w:rsid w:val="00C83216"/>
    <w:rsid w:val="00C833E2"/>
    <w:rsid w:val="00C83464"/>
    <w:rsid w:val="00C8356E"/>
    <w:rsid w:val="00C83604"/>
    <w:rsid w:val="00C83CAE"/>
    <w:rsid w:val="00C83E5E"/>
    <w:rsid w:val="00C849C0"/>
    <w:rsid w:val="00C84DD9"/>
    <w:rsid w:val="00C85618"/>
    <w:rsid w:val="00C856AD"/>
    <w:rsid w:val="00C8606A"/>
    <w:rsid w:val="00C86476"/>
    <w:rsid w:val="00C86CDD"/>
    <w:rsid w:val="00C86DAE"/>
    <w:rsid w:val="00C877B3"/>
    <w:rsid w:val="00C8799A"/>
    <w:rsid w:val="00C87EB7"/>
    <w:rsid w:val="00C900F6"/>
    <w:rsid w:val="00C901D6"/>
    <w:rsid w:val="00C90933"/>
    <w:rsid w:val="00C9098B"/>
    <w:rsid w:val="00C90B3B"/>
    <w:rsid w:val="00C9116F"/>
    <w:rsid w:val="00C914FF"/>
    <w:rsid w:val="00C915AC"/>
    <w:rsid w:val="00C91F72"/>
    <w:rsid w:val="00C9262D"/>
    <w:rsid w:val="00C928BA"/>
    <w:rsid w:val="00C92CE0"/>
    <w:rsid w:val="00C930C6"/>
    <w:rsid w:val="00C932A8"/>
    <w:rsid w:val="00C93B52"/>
    <w:rsid w:val="00C94205"/>
    <w:rsid w:val="00C9438F"/>
    <w:rsid w:val="00C952B1"/>
    <w:rsid w:val="00C953F3"/>
    <w:rsid w:val="00C95940"/>
    <w:rsid w:val="00C95A6D"/>
    <w:rsid w:val="00C96075"/>
    <w:rsid w:val="00C96515"/>
    <w:rsid w:val="00C96720"/>
    <w:rsid w:val="00C96779"/>
    <w:rsid w:val="00C968E8"/>
    <w:rsid w:val="00C96AE2"/>
    <w:rsid w:val="00C96BF5"/>
    <w:rsid w:val="00C96CB6"/>
    <w:rsid w:val="00C96E1F"/>
    <w:rsid w:val="00C96FEA"/>
    <w:rsid w:val="00C97B51"/>
    <w:rsid w:val="00C97DE3"/>
    <w:rsid w:val="00CA00DB"/>
    <w:rsid w:val="00CA0A41"/>
    <w:rsid w:val="00CA1304"/>
    <w:rsid w:val="00CA14A8"/>
    <w:rsid w:val="00CA1C28"/>
    <w:rsid w:val="00CA1EDD"/>
    <w:rsid w:val="00CA1F39"/>
    <w:rsid w:val="00CA2090"/>
    <w:rsid w:val="00CA368F"/>
    <w:rsid w:val="00CA3C2B"/>
    <w:rsid w:val="00CA3D7C"/>
    <w:rsid w:val="00CA42D0"/>
    <w:rsid w:val="00CA4DC0"/>
    <w:rsid w:val="00CA51DD"/>
    <w:rsid w:val="00CA5229"/>
    <w:rsid w:val="00CA5F5C"/>
    <w:rsid w:val="00CA60EE"/>
    <w:rsid w:val="00CA6594"/>
    <w:rsid w:val="00CA67D6"/>
    <w:rsid w:val="00CA6D8D"/>
    <w:rsid w:val="00CA7C2C"/>
    <w:rsid w:val="00CA7C4B"/>
    <w:rsid w:val="00CA7DEA"/>
    <w:rsid w:val="00CB0179"/>
    <w:rsid w:val="00CB0869"/>
    <w:rsid w:val="00CB08A1"/>
    <w:rsid w:val="00CB0A41"/>
    <w:rsid w:val="00CB0C45"/>
    <w:rsid w:val="00CB119C"/>
    <w:rsid w:val="00CB16CC"/>
    <w:rsid w:val="00CB1CC0"/>
    <w:rsid w:val="00CB1DF0"/>
    <w:rsid w:val="00CB1F06"/>
    <w:rsid w:val="00CB20B6"/>
    <w:rsid w:val="00CB2362"/>
    <w:rsid w:val="00CB245D"/>
    <w:rsid w:val="00CB249A"/>
    <w:rsid w:val="00CB2AAF"/>
    <w:rsid w:val="00CB2B86"/>
    <w:rsid w:val="00CB2CBA"/>
    <w:rsid w:val="00CB3A2E"/>
    <w:rsid w:val="00CB3AC0"/>
    <w:rsid w:val="00CB41BE"/>
    <w:rsid w:val="00CB4A41"/>
    <w:rsid w:val="00CB4CEE"/>
    <w:rsid w:val="00CB4E98"/>
    <w:rsid w:val="00CB58C0"/>
    <w:rsid w:val="00CB5944"/>
    <w:rsid w:val="00CB5C44"/>
    <w:rsid w:val="00CB5CBF"/>
    <w:rsid w:val="00CB65F9"/>
    <w:rsid w:val="00CB69BE"/>
    <w:rsid w:val="00CB7149"/>
    <w:rsid w:val="00CB7771"/>
    <w:rsid w:val="00CB77FB"/>
    <w:rsid w:val="00CB7831"/>
    <w:rsid w:val="00CB78FB"/>
    <w:rsid w:val="00CB7DBB"/>
    <w:rsid w:val="00CC05BE"/>
    <w:rsid w:val="00CC0829"/>
    <w:rsid w:val="00CC08EF"/>
    <w:rsid w:val="00CC10D6"/>
    <w:rsid w:val="00CC139C"/>
    <w:rsid w:val="00CC14D9"/>
    <w:rsid w:val="00CC2130"/>
    <w:rsid w:val="00CC2599"/>
    <w:rsid w:val="00CC27A9"/>
    <w:rsid w:val="00CC2EEC"/>
    <w:rsid w:val="00CC3051"/>
    <w:rsid w:val="00CC341B"/>
    <w:rsid w:val="00CC3B3F"/>
    <w:rsid w:val="00CC4540"/>
    <w:rsid w:val="00CC4EB1"/>
    <w:rsid w:val="00CC51A5"/>
    <w:rsid w:val="00CC5208"/>
    <w:rsid w:val="00CC5855"/>
    <w:rsid w:val="00CC6009"/>
    <w:rsid w:val="00CC69C5"/>
    <w:rsid w:val="00CC748B"/>
    <w:rsid w:val="00CC7653"/>
    <w:rsid w:val="00CC79FF"/>
    <w:rsid w:val="00CC7BFA"/>
    <w:rsid w:val="00CD027D"/>
    <w:rsid w:val="00CD03D0"/>
    <w:rsid w:val="00CD05EF"/>
    <w:rsid w:val="00CD0F1D"/>
    <w:rsid w:val="00CD12FC"/>
    <w:rsid w:val="00CD1793"/>
    <w:rsid w:val="00CD19C6"/>
    <w:rsid w:val="00CD268D"/>
    <w:rsid w:val="00CD3444"/>
    <w:rsid w:val="00CD3575"/>
    <w:rsid w:val="00CD3DA2"/>
    <w:rsid w:val="00CD4229"/>
    <w:rsid w:val="00CD46E1"/>
    <w:rsid w:val="00CD46F2"/>
    <w:rsid w:val="00CD4B70"/>
    <w:rsid w:val="00CD4E36"/>
    <w:rsid w:val="00CD4E63"/>
    <w:rsid w:val="00CD5247"/>
    <w:rsid w:val="00CD533B"/>
    <w:rsid w:val="00CD576D"/>
    <w:rsid w:val="00CD5798"/>
    <w:rsid w:val="00CD6814"/>
    <w:rsid w:val="00CD6B5F"/>
    <w:rsid w:val="00CD6EE1"/>
    <w:rsid w:val="00CD6FA1"/>
    <w:rsid w:val="00CD7069"/>
    <w:rsid w:val="00CD757E"/>
    <w:rsid w:val="00CD7745"/>
    <w:rsid w:val="00CD776F"/>
    <w:rsid w:val="00CD7E50"/>
    <w:rsid w:val="00CE0643"/>
    <w:rsid w:val="00CE0A29"/>
    <w:rsid w:val="00CE0B64"/>
    <w:rsid w:val="00CE0C16"/>
    <w:rsid w:val="00CE0C70"/>
    <w:rsid w:val="00CE0CBD"/>
    <w:rsid w:val="00CE0EE2"/>
    <w:rsid w:val="00CE17CD"/>
    <w:rsid w:val="00CE18FC"/>
    <w:rsid w:val="00CE1AE5"/>
    <w:rsid w:val="00CE1C7F"/>
    <w:rsid w:val="00CE1FCA"/>
    <w:rsid w:val="00CE2029"/>
    <w:rsid w:val="00CE21B5"/>
    <w:rsid w:val="00CE263D"/>
    <w:rsid w:val="00CE28C3"/>
    <w:rsid w:val="00CE2E8D"/>
    <w:rsid w:val="00CE3353"/>
    <w:rsid w:val="00CE3671"/>
    <w:rsid w:val="00CE3965"/>
    <w:rsid w:val="00CE4280"/>
    <w:rsid w:val="00CE5051"/>
    <w:rsid w:val="00CE516E"/>
    <w:rsid w:val="00CE519E"/>
    <w:rsid w:val="00CE52A7"/>
    <w:rsid w:val="00CE5950"/>
    <w:rsid w:val="00CE59B8"/>
    <w:rsid w:val="00CE5C78"/>
    <w:rsid w:val="00CE5FFE"/>
    <w:rsid w:val="00CE61DC"/>
    <w:rsid w:val="00CE64D1"/>
    <w:rsid w:val="00CE65FB"/>
    <w:rsid w:val="00CE66F6"/>
    <w:rsid w:val="00CE74A5"/>
    <w:rsid w:val="00CE76E6"/>
    <w:rsid w:val="00CE783E"/>
    <w:rsid w:val="00CE7DDF"/>
    <w:rsid w:val="00CF02D6"/>
    <w:rsid w:val="00CF0337"/>
    <w:rsid w:val="00CF0BAD"/>
    <w:rsid w:val="00CF1133"/>
    <w:rsid w:val="00CF164E"/>
    <w:rsid w:val="00CF2111"/>
    <w:rsid w:val="00CF2464"/>
    <w:rsid w:val="00CF2812"/>
    <w:rsid w:val="00CF2BBF"/>
    <w:rsid w:val="00CF302E"/>
    <w:rsid w:val="00CF3264"/>
    <w:rsid w:val="00CF3B49"/>
    <w:rsid w:val="00CF3F05"/>
    <w:rsid w:val="00CF458B"/>
    <w:rsid w:val="00CF4948"/>
    <w:rsid w:val="00CF49CE"/>
    <w:rsid w:val="00CF4AAF"/>
    <w:rsid w:val="00CF5BBA"/>
    <w:rsid w:val="00CF5C61"/>
    <w:rsid w:val="00CF6206"/>
    <w:rsid w:val="00CF639A"/>
    <w:rsid w:val="00CF6591"/>
    <w:rsid w:val="00CF6F21"/>
    <w:rsid w:val="00CF713B"/>
    <w:rsid w:val="00CF72BB"/>
    <w:rsid w:val="00CF7552"/>
    <w:rsid w:val="00CF7D6A"/>
    <w:rsid w:val="00D00025"/>
    <w:rsid w:val="00D00711"/>
    <w:rsid w:val="00D0074D"/>
    <w:rsid w:val="00D00A44"/>
    <w:rsid w:val="00D00D4E"/>
    <w:rsid w:val="00D00DAB"/>
    <w:rsid w:val="00D01694"/>
    <w:rsid w:val="00D01A6C"/>
    <w:rsid w:val="00D01AD6"/>
    <w:rsid w:val="00D01CBF"/>
    <w:rsid w:val="00D01E9D"/>
    <w:rsid w:val="00D020C7"/>
    <w:rsid w:val="00D02586"/>
    <w:rsid w:val="00D029AB"/>
    <w:rsid w:val="00D02FF3"/>
    <w:rsid w:val="00D03061"/>
    <w:rsid w:val="00D031EC"/>
    <w:rsid w:val="00D03270"/>
    <w:rsid w:val="00D03735"/>
    <w:rsid w:val="00D0375D"/>
    <w:rsid w:val="00D037FE"/>
    <w:rsid w:val="00D038A9"/>
    <w:rsid w:val="00D038AD"/>
    <w:rsid w:val="00D03930"/>
    <w:rsid w:val="00D03952"/>
    <w:rsid w:val="00D03D9E"/>
    <w:rsid w:val="00D04658"/>
    <w:rsid w:val="00D04961"/>
    <w:rsid w:val="00D0518D"/>
    <w:rsid w:val="00D05429"/>
    <w:rsid w:val="00D0556E"/>
    <w:rsid w:val="00D05C5D"/>
    <w:rsid w:val="00D05C6F"/>
    <w:rsid w:val="00D06B27"/>
    <w:rsid w:val="00D06CED"/>
    <w:rsid w:val="00D071AC"/>
    <w:rsid w:val="00D07610"/>
    <w:rsid w:val="00D07664"/>
    <w:rsid w:val="00D07DEE"/>
    <w:rsid w:val="00D07F3C"/>
    <w:rsid w:val="00D108D6"/>
    <w:rsid w:val="00D10A2F"/>
    <w:rsid w:val="00D10DB2"/>
    <w:rsid w:val="00D11B48"/>
    <w:rsid w:val="00D11C41"/>
    <w:rsid w:val="00D11F4F"/>
    <w:rsid w:val="00D11FE1"/>
    <w:rsid w:val="00D12300"/>
    <w:rsid w:val="00D1237D"/>
    <w:rsid w:val="00D12993"/>
    <w:rsid w:val="00D12BE8"/>
    <w:rsid w:val="00D12DA3"/>
    <w:rsid w:val="00D12FC8"/>
    <w:rsid w:val="00D13D15"/>
    <w:rsid w:val="00D146DA"/>
    <w:rsid w:val="00D1481F"/>
    <w:rsid w:val="00D1517F"/>
    <w:rsid w:val="00D1518A"/>
    <w:rsid w:val="00D1556A"/>
    <w:rsid w:val="00D15590"/>
    <w:rsid w:val="00D1564F"/>
    <w:rsid w:val="00D15773"/>
    <w:rsid w:val="00D162E0"/>
    <w:rsid w:val="00D164E8"/>
    <w:rsid w:val="00D16880"/>
    <w:rsid w:val="00D17051"/>
    <w:rsid w:val="00D17428"/>
    <w:rsid w:val="00D17496"/>
    <w:rsid w:val="00D17743"/>
    <w:rsid w:val="00D178C9"/>
    <w:rsid w:val="00D17AB1"/>
    <w:rsid w:val="00D17AC4"/>
    <w:rsid w:val="00D17BF9"/>
    <w:rsid w:val="00D17C13"/>
    <w:rsid w:val="00D200EC"/>
    <w:rsid w:val="00D20453"/>
    <w:rsid w:val="00D2084D"/>
    <w:rsid w:val="00D20DC0"/>
    <w:rsid w:val="00D20E81"/>
    <w:rsid w:val="00D20FC2"/>
    <w:rsid w:val="00D2103F"/>
    <w:rsid w:val="00D21403"/>
    <w:rsid w:val="00D21A0D"/>
    <w:rsid w:val="00D22547"/>
    <w:rsid w:val="00D22B6A"/>
    <w:rsid w:val="00D23384"/>
    <w:rsid w:val="00D23B0F"/>
    <w:rsid w:val="00D23E11"/>
    <w:rsid w:val="00D2400E"/>
    <w:rsid w:val="00D24924"/>
    <w:rsid w:val="00D24B02"/>
    <w:rsid w:val="00D24B88"/>
    <w:rsid w:val="00D24EAA"/>
    <w:rsid w:val="00D24EF1"/>
    <w:rsid w:val="00D25398"/>
    <w:rsid w:val="00D25437"/>
    <w:rsid w:val="00D25826"/>
    <w:rsid w:val="00D25C6B"/>
    <w:rsid w:val="00D2616A"/>
    <w:rsid w:val="00D2625F"/>
    <w:rsid w:val="00D27ED0"/>
    <w:rsid w:val="00D302F6"/>
    <w:rsid w:val="00D3039F"/>
    <w:rsid w:val="00D30577"/>
    <w:rsid w:val="00D30F57"/>
    <w:rsid w:val="00D3166C"/>
    <w:rsid w:val="00D32CAA"/>
    <w:rsid w:val="00D32F91"/>
    <w:rsid w:val="00D33808"/>
    <w:rsid w:val="00D339E1"/>
    <w:rsid w:val="00D33A97"/>
    <w:rsid w:val="00D33CC7"/>
    <w:rsid w:val="00D34A6F"/>
    <w:rsid w:val="00D34DA5"/>
    <w:rsid w:val="00D34F9E"/>
    <w:rsid w:val="00D3554A"/>
    <w:rsid w:val="00D35C72"/>
    <w:rsid w:val="00D3609C"/>
    <w:rsid w:val="00D36392"/>
    <w:rsid w:val="00D36CED"/>
    <w:rsid w:val="00D3713A"/>
    <w:rsid w:val="00D3771E"/>
    <w:rsid w:val="00D378E1"/>
    <w:rsid w:val="00D37E7D"/>
    <w:rsid w:val="00D413E2"/>
    <w:rsid w:val="00D41C16"/>
    <w:rsid w:val="00D41EE0"/>
    <w:rsid w:val="00D41F22"/>
    <w:rsid w:val="00D41F5C"/>
    <w:rsid w:val="00D42178"/>
    <w:rsid w:val="00D422F0"/>
    <w:rsid w:val="00D42793"/>
    <w:rsid w:val="00D4289C"/>
    <w:rsid w:val="00D42C71"/>
    <w:rsid w:val="00D43025"/>
    <w:rsid w:val="00D43B62"/>
    <w:rsid w:val="00D43BE8"/>
    <w:rsid w:val="00D443AB"/>
    <w:rsid w:val="00D44654"/>
    <w:rsid w:val="00D44AE4"/>
    <w:rsid w:val="00D44D48"/>
    <w:rsid w:val="00D45024"/>
    <w:rsid w:val="00D452E3"/>
    <w:rsid w:val="00D45452"/>
    <w:rsid w:val="00D45993"/>
    <w:rsid w:val="00D46269"/>
    <w:rsid w:val="00D464B7"/>
    <w:rsid w:val="00D467F3"/>
    <w:rsid w:val="00D4772F"/>
    <w:rsid w:val="00D47E3C"/>
    <w:rsid w:val="00D501C1"/>
    <w:rsid w:val="00D513D7"/>
    <w:rsid w:val="00D51411"/>
    <w:rsid w:val="00D5179E"/>
    <w:rsid w:val="00D531DA"/>
    <w:rsid w:val="00D53680"/>
    <w:rsid w:val="00D53ACE"/>
    <w:rsid w:val="00D53C28"/>
    <w:rsid w:val="00D54955"/>
    <w:rsid w:val="00D5504B"/>
    <w:rsid w:val="00D55629"/>
    <w:rsid w:val="00D55837"/>
    <w:rsid w:val="00D55A3F"/>
    <w:rsid w:val="00D55A86"/>
    <w:rsid w:val="00D56233"/>
    <w:rsid w:val="00D56784"/>
    <w:rsid w:val="00D56BA0"/>
    <w:rsid w:val="00D56FBF"/>
    <w:rsid w:val="00D572DF"/>
    <w:rsid w:val="00D574A5"/>
    <w:rsid w:val="00D57611"/>
    <w:rsid w:val="00D57D4A"/>
    <w:rsid w:val="00D600BD"/>
    <w:rsid w:val="00D60157"/>
    <w:rsid w:val="00D601BB"/>
    <w:rsid w:val="00D604A9"/>
    <w:rsid w:val="00D604D9"/>
    <w:rsid w:val="00D604E0"/>
    <w:rsid w:val="00D605E0"/>
    <w:rsid w:val="00D60B78"/>
    <w:rsid w:val="00D60CE0"/>
    <w:rsid w:val="00D60DEA"/>
    <w:rsid w:val="00D61058"/>
    <w:rsid w:val="00D614D5"/>
    <w:rsid w:val="00D6168A"/>
    <w:rsid w:val="00D61F5F"/>
    <w:rsid w:val="00D6201F"/>
    <w:rsid w:val="00D621CE"/>
    <w:rsid w:val="00D6240B"/>
    <w:rsid w:val="00D62B3F"/>
    <w:rsid w:val="00D62EAA"/>
    <w:rsid w:val="00D6315A"/>
    <w:rsid w:val="00D64120"/>
    <w:rsid w:val="00D645BC"/>
    <w:rsid w:val="00D64DA2"/>
    <w:rsid w:val="00D64E1A"/>
    <w:rsid w:val="00D651A9"/>
    <w:rsid w:val="00D664E4"/>
    <w:rsid w:val="00D6678F"/>
    <w:rsid w:val="00D669AF"/>
    <w:rsid w:val="00D66A2A"/>
    <w:rsid w:val="00D66F1B"/>
    <w:rsid w:val="00D67380"/>
    <w:rsid w:val="00D677F1"/>
    <w:rsid w:val="00D678BC"/>
    <w:rsid w:val="00D679D0"/>
    <w:rsid w:val="00D67A6C"/>
    <w:rsid w:val="00D67D6B"/>
    <w:rsid w:val="00D67E12"/>
    <w:rsid w:val="00D711F2"/>
    <w:rsid w:val="00D7186D"/>
    <w:rsid w:val="00D71D90"/>
    <w:rsid w:val="00D71EE8"/>
    <w:rsid w:val="00D72984"/>
    <w:rsid w:val="00D7307F"/>
    <w:rsid w:val="00D730AB"/>
    <w:rsid w:val="00D731DE"/>
    <w:rsid w:val="00D73806"/>
    <w:rsid w:val="00D73E21"/>
    <w:rsid w:val="00D74666"/>
    <w:rsid w:val="00D747AF"/>
    <w:rsid w:val="00D759A3"/>
    <w:rsid w:val="00D75AE9"/>
    <w:rsid w:val="00D75BB5"/>
    <w:rsid w:val="00D75DBC"/>
    <w:rsid w:val="00D762D2"/>
    <w:rsid w:val="00D76DE9"/>
    <w:rsid w:val="00D76E42"/>
    <w:rsid w:val="00D77414"/>
    <w:rsid w:val="00D775C6"/>
    <w:rsid w:val="00D77C59"/>
    <w:rsid w:val="00D80495"/>
    <w:rsid w:val="00D80701"/>
    <w:rsid w:val="00D80A44"/>
    <w:rsid w:val="00D81090"/>
    <w:rsid w:val="00D8250B"/>
    <w:rsid w:val="00D826B8"/>
    <w:rsid w:val="00D82996"/>
    <w:rsid w:val="00D83699"/>
    <w:rsid w:val="00D83FD5"/>
    <w:rsid w:val="00D8403C"/>
    <w:rsid w:val="00D84140"/>
    <w:rsid w:val="00D84556"/>
    <w:rsid w:val="00D84A94"/>
    <w:rsid w:val="00D84BF4"/>
    <w:rsid w:val="00D85573"/>
    <w:rsid w:val="00D857F2"/>
    <w:rsid w:val="00D85878"/>
    <w:rsid w:val="00D85BD1"/>
    <w:rsid w:val="00D85E5B"/>
    <w:rsid w:val="00D85F77"/>
    <w:rsid w:val="00D860E1"/>
    <w:rsid w:val="00D868BF"/>
    <w:rsid w:val="00D86C92"/>
    <w:rsid w:val="00D86CCB"/>
    <w:rsid w:val="00D86FE6"/>
    <w:rsid w:val="00D87412"/>
    <w:rsid w:val="00D87574"/>
    <w:rsid w:val="00D878A7"/>
    <w:rsid w:val="00D87C23"/>
    <w:rsid w:val="00D87DE7"/>
    <w:rsid w:val="00D90099"/>
    <w:rsid w:val="00D900EF"/>
    <w:rsid w:val="00D903D9"/>
    <w:rsid w:val="00D9057D"/>
    <w:rsid w:val="00D90958"/>
    <w:rsid w:val="00D90B0A"/>
    <w:rsid w:val="00D911C9"/>
    <w:rsid w:val="00D91A8A"/>
    <w:rsid w:val="00D91B7E"/>
    <w:rsid w:val="00D926F2"/>
    <w:rsid w:val="00D93480"/>
    <w:rsid w:val="00D93AFD"/>
    <w:rsid w:val="00D93FEC"/>
    <w:rsid w:val="00D95377"/>
    <w:rsid w:val="00D9567D"/>
    <w:rsid w:val="00D9592F"/>
    <w:rsid w:val="00D95DB9"/>
    <w:rsid w:val="00D96128"/>
    <w:rsid w:val="00D9668C"/>
    <w:rsid w:val="00D96740"/>
    <w:rsid w:val="00D967B1"/>
    <w:rsid w:val="00D9686D"/>
    <w:rsid w:val="00D96AE6"/>
    <w:rsid w:val="00D96DDB"/>
    <w:rsid w:val="00D97AF6"/>
    <w:rsid w:val="00D97E26"/>
    <w:rsid w:val="00DA0327"/>
    <w:rsid w:val="00DA09DF"/>
    <w:rsid w:val="00DA0B86"/>
    <w:rsid w:val="00DA0CD1"/>
    <w:rsid w:val="00DA0FE6"/>
    <w:rsid w:val="00DA134B"/>
    <w:rsid w:val="00DA1768"/>
    <w:rsid w:val="00DA1B7E"/>
    <w:rsid w:val="00DA1CF2"/>
    <w:rsid w:val="00DA24EE"/>
    <w:rsid w:val="00DA3099"/>
    <w:rsid w:val="00DA30CC"/>
    <w:rsid w:val="00DA3790"/>
    <w:rsid w:val="00DA48DF"/>
    <w:rsid w:val="00DA4A5B"/>
    <w:rsid w:val="00DA4B39"/>
    <w:rsid w:val="00DA56F5"/>
    <w:rsid w:val="00DA592B"/>
    <w:rsid w:val="00DA6FB7"/>
    <w:rsid w:val="00DA706F"/>
    <w:rsid w:val="00DA7499"/>
    <w:rsid w:val="00DA76CA"/>
    <w:rsid w:val="00DA7715"/>
    <w:rsid w:val="00DA7848"/>
    <w:rsid w:val="00DA79D6"/>
    <w:rsid w:val="00DA7BE8"/>
    <w:rsid w:val="00DB001D"/>
    <w:rsid w:val="00DB0134"/>
    <w:rsid w:val="00DB0438"/>
    <w:rsid w:val="00DB0AB0"/>
    <w:rsid w:val="00DB1DF6"/>
    <w:rsid w:val="00DB2FEB"/>
    <w:rsid w:val="00DB30F5"/>
    <w:rsid w:val="00DB37D2"/>
    <w:rsid w:val="00DB3CE6"/>
    <w:rsid w:val="00DB4A6E"/>
    <w:rsid w:val="00DB4BCA"/>
    <w:rsid w:val="00DB4E40"/>
    <w:rsid w:val="00DB4FC7"/>
    <w:rsid w:val="00DB4FF4"/>
    <w:rsid w:val="00DB50DD"/>
    <w:rsid w:val="00DB5A96"/>
    <w:rsid w:val="00DB609D"/>
    <w:rsid w:val="00DB60C8"/>
    <w:rsid w:val="00DB6197"/>
    <w:rsid w:val="00DB61D2"/>
    <w:rsid w:val="00DB650F"/>
    <w:rsid w:val="00DB6BB9"/>
    <w:rsid w:val="00DB6E31"/>
    <w:rsid w:val="00DB7583"/>
    <w:rsid w:val="00DB7A72"/>
    <w:rsid w:val="00DB7AD5"/>
    <w:rsid w:val="00DB7D75"/>
    <w:rsid w:val="00DC0498"/>
    <w:rsid w:val="00DC04D4"/>
    <w:rsid w:val="00DC0B11"/>
    <w:rsid w:val="00DC10F7"/>
    <w:rsid w:val="00DC15F0"/>
    <w:rsid w:val="00DC1CC3"/>
    <w:rsid w:val="00DC1D2A"/>
    <w:rsid w:val="00DC2417"/>
    <w:rsid w:val="00DC2528"/>
    <w:rsid w:val="00DC28BA"/>
    <w:rsid w:val="00DC2D4B"/>
    <w:rsid w:val="00DC2F2F"/>
    <w:rsid w:val="00DC3DFB"/>
    <w:rsid w:val="00DC4B33"/>
    <w:rsid w:val="00DC4C0D"/>
    <w:rsid w:val="00DC5050"/>
    <w:rsid w:val="00DC5FB0"/>
    <w:rsid w:val="00DC62BB"/>
    <w:rsid w:val="00DC6429"/>
    <w:rsid w:val="00DC661F"/>
    <w:rsid w:val="00DC6727"/>
    <w:rsid w:val="00DC69E1"/>
    <w:rsid w:val="00DC6B2E"/>
    <w:rsid w:val="00DC7207"/>
    <w:rsid w:val="00DC7971"/>
    <w:rsid w:val="00DC7EA3"/>
    <w:rsid w:val="00DC7FF4"/>
    <w:rsid w:val="00DD0287"/>
    <w:rsid w:val="00DD0957"/>
    <w:rsid w:val="00DD0F56"/>
    <w:rsid w:val="00DD0F6C"/>
    <w:rsid w:val="00DD1B14"/>
    <w:rsid w:val="00DD1C7E"/>
    <w:rsid w:val="00DD201B"/>
    <w:rsid w:val="00DD21BC"/>
    <w:rsid w:val="00DD22A7"/>
    <w:rsid w:val="00DD2613"/>
    <w:rsid w:val="00DD270A"/>
    <w:rsid w:val="00DD2A65"/>
    <w:rsid w:val="00DD2C4D"/>
    <w:rsid w:val="00DD327D"/>
    <w:rsid w:val="00DD342D"/>
    <w:rsid w:val="00DD36EB"/>
    <w:rsid w:val="00DD4097"/>
    <w:rsid w:val="00DD40DA"/>
    <w:rsid w:val="00DD4222"/>
    <w:rsid w:val="00DD4CD0"/>
    <w:rsid w:val="00DD54D9"/>
    <w:rsid w:val="00DD602D"/>
    <w:rsid w:val="00DD6235"/>
    <w:rsid w:val="00DD6363"/>
    <w:rsid w:val="00DD68F9"/>
    <w:rsid w:val="00DD6BC4"/>
    <w:rsid w:val="00DD6E02"/>
    <w:rsid w:val="00DD7440"/>
    <w:rsid w:val="00DD7721"/>
    <w:rsid w:val="00DD78A3"/>
    <w:rsid w:val="00DD7C65"/>
    <w:rsid w:val="00DD7DE2"/>
    <w:rsid w:val="00DE0032"/>
    <w:rsid w:val="00DE0A47"/>
    <w:rsid w:val="00DE147D"/>
    <w:rsid w:val="00DE1B2A"/>
    <w:rsid w:val="00DE1F02"/>
    <w:rsid w:val="00DE2620"/>
    <w:rsid w:val="00DE285A"/>
    <w:rsid w:val="00DE32FF"/>
    <w:rsid w:val="00DE339B"/>
    <w:rsid w:val="00DE35E4"/>
    <w:rsid w:val="00DE392C"/>
    <w:rsid w:val="00DE3BBD"/>
    <w:rsid w:val="00DE3E00"/>
    <w:rsid w:val="00DE3F53"/>
    <w:rsid w:val="00DE4358"/>
    <w:rsid w:val="00DE5949"/>
    <w:rsid w:val="00DE5B61"/>
    <w:rsid w:val="00DE5B7B"/>
    <w:rsid w:val="00DE5BFF"/>
    <w:rsid w:val="00DE628D"/>
    <w:rsid w:val="00DE6412"/>
    <w:rsid w:val="00DE6648"/>
    <w:rsid w:val="00DE7250"/>
    <w:rsid w:val="00DE746B"/>
    <w:rsid w:val="00DE75E6"/>
    <w:rsid w:val="00DE78E7"/>
    <w:rsid w:val="00DE7EE6"/>
    <w:rsid w:val="00DF0130"/>
    <w:rsid w:val="00DF0237"/>
    <w:rsid w:val="00DF0566"/>
    <w:rsid w:val="00DF10C1"/>
    <w:rsid w:val="00DF1751"/>
    <w:rsid w:val="00DF19DE"/>
    <w:rsid w:val="00DF1D3F"/>
    <w:rsid w:val="00DF24B5"/>
    <w:rsid w:val="00DF2622"/>
    <w:rsid w:val="00DF2ACB"/>
    <w:rsid w:val="00DF2C3F"/>
    <w:rsid w:val="00DF2D1B"/>
    <w:rsid w:val="00DF3416"/>
    <w:rsid w:val="00DF3AA6"/>
    <w:rsid w:val="00DF3AB6"/>
    <w:rsid w:val="00DF3BBC"/>
    <w:rsid w:val="00DF3D16"/>
    <w:rsid w:val="00DF41E5"/>
    <w:rsid w:val="00DF4D1F"/>
    <w:rsid w:val="00DF5305"/>
    <w:rsid w:val="00DF594A"/>
    <w:rsid w:val="00DF5BBF"/>
    <w:rsid w:val="00DF5D8F"/>
    <w:rsid w:val="00DF5ECD"/>
    <w:rsid w:val="00DF5FDB"/>
    <w:rsid w:val="00DF6485"/>
    <w:rsid w:val="00DF685D"/>
    <w:rsid w:val="00DF686F"/>
    <w:rsid w:val="00DF69FC"/>
    <w:rsid w:val="00DF6A11"/>
    <w:rsid w:val="00DF79C2"/>
    <w:rsid w:val="00DF7C54"/>
    <w:rsid w:val="00DF7D07"/>
    <w:rsid w:val="00DF7F75"/>
    <w:rsid w:val="00E0041B"/>
    <w:rsid w:val="00E006E7"/>
    <w:rsid w:val="00E00F43"/>
    <w:rsid w:val="00E014AF"/>
    <w:rsid w:val="00E01890"/>
    <w:rsid w:val="00E01A1D"/>
    <w:rsid w:val="00E01A26"/>
    <w:rsid w:val="00E01B84"/>
    <w:rsid w:val="00E01B92"/>
    <w:rsid w:val="00E02AFC"/>
    <w:rsid w:val="00E02C8C"/>
    <w:rsid w:val="00E03255"/>
    <w:rsid w:val="00E03512"/>
    <w:rsid w:val="00E03606"/>
    <w:rsid w:val="00E0367E"/>
    <w:rsid w:val="00E0371A"/>
    <w:rsid w:val="00E03F88"/>
    <w:rsid w:val="00E03FF1"/>
    <w:rsid w:val="00E0483C"/>
    <w:rsid w:val="00E04AA5"/>
    <w:rsid w:val="00E04CCB"/>
    <w:rsid w:val="00E05322"/>
    <w:rsid w:val="00E05829"/>
    <w:rsid w:val="00E05B07"/>
    <w:rsid w:val="00E060F0"/>
    <w:rsid w:val="00E064AB"/>
    <w:rsid w:val="00E06632"/>
    <w:rsid w:val="00E06AAA"/>
    <w:rsid w:val="00E06B90"/>
    <w:rsid w:val="00E06E68"/>
    <w:rsid w:val="00E07187"/>
    <w:rsid w:val="00E07276"/>
    <w:rsid w:val="00E0790C"/>
    <w:rsid w:val="00E07BD9"/>
    <w:rsid w:val="00E10235"/>
    <w:rsid w:val="00E102A0"/>
    <w:rsid w:val="00E1069D"/>
    <w:rsid w:val="00E10BD6"/>
    <w:rsid w:val="00E112BB"/>
    <w:rsid w:val="00E119D2"/>
    <w:rsid w:val="00E11B87"/>
    <w:rsid w:val="00E125FB"/>
    <w:rsid w:val="00E12A83"/>
    <w:rsid w:val="00E12F26"/>
    <w:rsid w:val="00E1394E"/>
    <w:rsid w:val="00E14316"/>
    <w:rsid w:val="00E1446F"/>
    <w:rsid w:val="00E146B7"/>
    <w:rsid w:val="00E14BFD"/>
    <w:rsid w:val="00E14D7C"/>
    <w:rsid w:val="00E14EA1"/>
    <w:rsid w:val="00E14F99"/>
    <w:rsid w:val="00E1559B"/>
    <w:rsid w:val="00E15C74"/>
    <w:rsid w:val="00E16017"/>
    <w:rsid w:val="00E165E1"/>
    <w:rsid w:val="00E168BC"/>
    <w:rsid w:val="00E16E65"/>
    <w:rsid w:val="00E173AA"/>
    <w:rsid w:val="00E176ED"/>
    <w:rsid w:val="00E17D4F"/>
    <w:rsid w:val="00E17E17"/>
    <w:rsid w:val="00E17EF9"/>
    <w:rsid w:val="00E205E8"/>
    <w:rsid w:val="00E20941"/>
    <w:rsid w:val="00E20B7B"/>
    <w:rsid w:val="00E21421"/>
    <w:rsid w:val="00E215B7"/>
    <w:rsid w:val="00E22377"/>
    <w:rsid w:val="00E2244C"/>
    <w:rsid w:val="00E2249B"/>
    <w:rsid w:val="00E226EA"/>
    <w:rsid w:val="00E22B68"/>
    <w:rsid w:val="00E22BDB"/>
    <w:rsid w:val="00E22EDF"/>
    <w:rsid w:val="00E22EF7"/>
    <w:rsid w:val="00E2335C"/>
    <w:rsid w:val="00E235B5"/>
    <w:rsid w:val="00E23903"/>
    <w:rsid w:val="00E243B8"/>
    <w:rsid w:val="00E247A7"/>
    <w:rsid w:val="00E24A5C"/>
    <w:rsid w:val="00E24E38"/>
    <w:rsid w:val="00E24E81"/>
    <w:rsid w:val="00E24F0E"/>
    <w:rsid w:val="00E253E9"/>
    <w:rsid w:val="00E25468"/>
    <w:rsid w:val="00E2550A"/>
    <w:rsid w:val="00E25854"/>
    <w:rsid w:val="00E25CBB"/>
    <w:rsid w:val="00E25CD8"/>
    <w:rsid w:val="00E25DF2"/>
    <w:rsid w:val="00E25F70"/>
    <w:rsid w:val="00E26109"/>
    <w:rsid w:val="00E2639F"/>
    <w:rsid w:val="00E264DC"/>
    <w:rsid w:val="00E26B9C"/>
    <w:rsid w:val="00E26D20"/>
    <w:rsid w:val="00E2728B"/>
    <w:rsid w:val="00E2731C"/>
    <w:rsid w:val="00E27F9E"/>
    <w:rsid w:val="00E30127"/>
    <w:rsid w:val="00E30864"/>
    <w:rsid w:val="00E30BB8"/>
    <w:rsid w:val="00E314B0"/>
    <w:rsid w:val="00E314D4"/>
    <w:rsid w:val="00E3153B"/>
    <w:rsid w:val="00E3159F"/>
    <w:rsid w:val="00E31B7A"/>
    <w:rsid w:val="00E31BA3"/>
    <w:rsid w:val="00E3206E"/>
    <w:rsid w:val="00E322A7"/>
    <w:rsid w:val="00E32360"/>
    <w:rsid w:val="00E324AE"/>
    <w:rsid w:val="00E3334B"/>
    <w:rsid w:val="00E3371E"/>
    <w:rsid w:val="00E33F36"/>
    <w:rsid w:val="00E3442E"/>
    <w:rsid w:val="00E35078"/>
    <w:rsid w:val="00E35947"/>
    <w:rsid w:val="00E35D34"/>
    <w:rsid w:val="00E366D7"/>
    <w:rsid w:val="00E36C4E"/>
    <w:rsid w:val="00E36F18"/>
    <w:rsid w:val="00E37062"/>
    <w:rsid w:val="00E37724"/>
    <w:rsid w:val="00E3775D"/>
    <w:rsid w:val="00E4050A"/>
    <w:rsid w:val="00E4063C"/>
    <w:rsid w:val="00E40896"/>
    <w:rsid w:val="00E40D8A"/>
    <w:rsid w:val="00E40FFA"/>
    <w:rsid w:val="00E41225"/>
    <w:rsid w:val="00E413CC"/>
    <w:rsid w:val="00E41533"/>
    <w:rsid w:val="00E4166C"/>
    <w:rsid w:val="00E41690"/>
    <w:rsid w:val="00E41B76"/>
    <w:rsid w:val="00E41E1B"/>
    <w:rsid w:val="00E41E22"/>
    <w:rsid w:val="00E41F8C"/>
    <w:rsid w:val="00E41FDC"/>
    <w:rsid w:val="00E42064"/>
    <w:rsid w:val="00E421DB"/>
    <w:rsid w:val="00E421FE"/>
    <w:rsid w:val="00E42243"/>
    <w:rsid w:val="00E423CE"/>
    <w:rsid w:val="00E42FE9"/>
    <w:rsid w:val="00E43246"/>
    <w:rsid w:val="00E43437"/>
    <w:rsid w:val="00E43561"/>
    <w:rsid w:val="00E435C3"/>
    <w:rsid w:val="00E436C1"/>
    <w:rsid w:val="00E440A6"/>
    <w:rsid w:val="00E442AA"/>
    <w:rsid w:val="00E442BE"/>
    <w:rsid w:val="00E44680"/>
    <w:rsid w:val="00E44DC7"/>
    <w:rsid w:val="00E454B1"/>
    <w:rsid w:val="00E454BF"/>
    <w:rsid w:val="00E45E89"/>
    <w:rsid w:val="00E4604E"/>
    <w:rsid w:val="00E46079"/>
    <w:rsid w:val="00E46384"/>
    <w:rsid w:val="00E4649C"/>
    <w:rsid w:val="00E465CD"/>
    <w:rsid w:val="00E467F4"/>
    <w:rsid w:val="00E471CF"/>
    <w:rsid w:val="00E4776D"/>
    <w:rsid w:val="00E477B4"/>
    <w:rsid w:val="00E47934"/>
    <w:rsid w:val="00E47BA6"/>
    <w:rsid w:val="00E5010B"/>
    <w:rsid w:val="00E51068"/>
    <w:rsid w:val="00E511EE"/>
    <w:rsid w:val="00E51C5B"/>
    <w:rsid w:val="00E51F46"/>
    <w:rsid w:val="00E51FE6"/>
    <w:rsid w:val="00E52017"/>
    <w:rsid w:val="00E52179"/>
    <w:rsid w:val="00E523C3"/>
    <w:rsid w:val="00E5286E"/>
    <w:rsid w:val="00E530F2"/>
    <w:rsid w:val="00E5346E"/>
    <w:rsid w:val="00E53974"/>
    <w:rsid w:val="00E53AC6"/>
    <w:rsid w:val="00E546D7"/>
    <w:rsid w:val="00E55D06"/>
    <w:rsid w:val="00E55E12"/>
    <w:rsid w:val="00E560DE"/>
    <w:rsid w:val="00E5615C"/>
    <w:rsid w:val="00E568F2"/>
    <w:rsid w:val="00E5697F"/>
    <w:rsid w:val="00E56D20"/>
    <w:rsid w:val="00E56FAC"/>
    <w:rsid w:val="00E575ED"/>
    <w:rsid w:val="00E577CE"/>
    <w:rsid w:val="00E57F23"/>
    <w:rsid w:val="00E6053B"/>
    <w:rsid w:val="00E60C24"/>
    <w:rsid w:val="00E60CAF"/>
    <w:rsid w:val="00E61113"/>
    <w:rsid w:val="00E61DE1"/>
    <w:rsid w:val="00E62126"/>
    <w:rsid w:val="00E62955"/>
    <w:rsid w:val="00E63031"/>
    <w:rsid w:val="00E63331"/>
    <w:rsid w:val="00E63897"/>
    <w:rsid w:val="00E63D12"/>
    <w:rsid w:val="00E63D32"/>
    <w:rsid w:val="00E63E55"/>
    <w:rsid w:val="00E63FC0"/>
    <w:rsid w:val="00E64C3D"/>
    <w:rsid w:val="00E64D22"/>
    <w:rsid w:val="00E64E89"/>
    <w:rsid w:val="00E64FDA"/>
    <w:rsid w:val="00E652C5"/>
    <w:rsid w:val="00E657FE"/>
    <w:rsid w:val="00E659B6"/>
    <w:rsid w:val="00E66072"/>
    <w:rsid w:val="00E66A52"/>
    <w:rsid w:val="00E67111"/>
    <w:rsid w:val="00E6739C"/>
    <w:rsid w:val="00E70026"/>
    <w:rsid w:val="00E700A2"/>
    <w:rsid w:val="00E70722"/>
    <w:rsid w:val="00E709CD"/>
    <w:rsid w:val="00E70AC4"/>
    <w:rsid w:val="00E70D32"/>
    <w:rsid w:val="00E70DA0"/>
    <w:rsid w:val="00E71402"/>
    <w:rsid w:val="00E7148A"/>
    <w:rsid w:val="00E72409"/>
    <w:rsid w:val="00E72443"/>
    <w:rsid w:val="00E72570"/>
    <w:rsid w:val="00E725FC"/>
    <w:rsid w:val="00E72784"/>
    <w:rsid w:val="00E72A49"/>
    <w:rsid w:val="00E72F11"/>
    <w:rsid w:val="00E731C5"/>
    <w:rsid w:val="00E73553"/>
    <w:rsid w:val="00E737C5"/>
    <w:rsid w:val="00E73B8D"/>
    <w:rsid w:val="00E7404E"/>
    <w:rsid w:val="00E74165"/>
    <w:rsid w:val="00E7434E"/>
    <w:rsid w:val="00E745C5"/>
    <w:rsid w:val="00E7482E"/>
    <w:rsid w:val="00E74EE4"/>
    <w:rsid w:val="00E75045"/>
    <w:rsid w:val="00E754C6"/>
    <w:rsid w:val="00E75EFD"/>
    <w:rsid w:val="00E75F7D"/>
    <w:rsid w:val="00E76EB7"/>
    <w:rsid w:val="00E77A1B"/>
    <w:rsid w:val="00E800F3"/>
    <w:rsid w:val="00E80416"/>
    <w:rsid w:val="00E805ED"/>
    <w:rsid w:val="00E80C3D"/>
    <w:rsid w:val="00E80D15"/>
    <w:rsid w:val="00E810A8"/>
    <w:rsid w:val="00E810FB"/>
    <w:rsid w:val="00E8187C"/>
    <w:rsid w:val="00E82352"/>
    <w:rsid w:val="00E823EA"/>
    <w:rsid w:val="00E82645"/>
    <w:rsid w:val="00E82968"/>
    <w:rsid w:val="00E82ABC"/>
    <w:rsid w:val="00E82E77"/>
    <w:rsid w:val="00E82F2F"/>
    <w:rsid w:val="00E832D5"/>
    <w:rsid w:val="00E8337A"/>
    <w:rsid w:val="00E83C82"/>
    <w:rsid w:val="00E83E12"/>
    <w:rsid w:val="00E843CA"/>
    <w:rsid w:val="00E8466A"/>
    <w:rsid w:val="00E84AF3"/>
    <w:rsid w:val="00E84E21"/>
    <w:rsid w:val="00E85A5A"/>
    <w:rsid w:val="00E86020"/>
    <w:rsid w:val="00E86877"/>
    <w:rsid w:val="00E875A6"/>
    <w:rsid w:val="00E87904"/>
    <w:rsid w:val="00E90ACB"/>
    <w:rsid w:val="00E90BBA"/>
    <w:rsid w:val="00E90EFD"/>
    <w:rsid w:val="00E9102D"/>
    <w:rsid w:val="00E91232"/>
    <w:rsid w:val="00E91C64"/>
    <w:rsid w:val="00E91D50"/>
    <w:rsid w:val="00E92DF2"/>
    <w:rsid w:val="00E9321C"/>
    <w:rsid w:val="00E9326E"/>
    <w:rsid w:val="00E93292"/>
    <w:rsid w:val="00E93E4F"/>
    <w:rsid w:val="00E9446E"/>
    <w:rsid w:val="00E9448B"/>
    <w:rsid w:val="00E945CC"/>
    <w:rsid w:val="00E9473D"/>
    <w:rsid w:val="00E947B9"/>
    <w:rsid w:val="00E9493A"/>
    <w:rsid w:val="00E94A6F"/>
    <w:rsid w:val="00E94D46"/>
    <w:rsid w:val="00E95140"/>
    <w:rsid w:val="00E95666"/>
    <w:rsid w:val="00E959C7"/>
    <w:rsid w:val="00E95BE3"/>
    <w:rsid w:val="00E95C7C"/>
    <w:rsid w:val="00E95EE2"/>
    <w:rsid w:val="00E962DD"/>
    <w:rsid w:val="00E96954"/>
    <w:rsid w:val="00E96A22"/>
    <w:rsid w:val="00E96F2E"/>
    <w:rsid w:val="00E979B6"/>
    <w:rsid w:val="00E97B4F"/>
    <w:rsid w:val="00E97C5D"/>
    <w:rsid w:val="00E97EF1"/>
    <w:rsid w:val="00EA026D"/>
    <w:rsid w:val="00EA0440"/>
    <w:rsid w:val="00EA0BF6"/>
    <w:rsid w:val="00EA0FBC"/>
    <w:rsid w:val="00EA102B"/>
    <w:rsid w:val="00EA1249"/>
    <w:rsid w:val="00EA1D93"/>
    <w:rsid w:val="00EA2178"/>
    <w:rsid w:val="00EA21E3"/>
    <w:rsid w:val="00EA29B4"/>
    <w:rsid w:val="00EA2E15"/>
    <w:rsid w:val="00EA375D"/>
    <w:rsid w:val="00EA3D9B"/>
    <w:rsid w:val="00EA3FDC"/>
    <w:rsid w:val="00EA4491"/>
    <w:rsid w:val="00EA49C0"/>
    <w:rsid w:val="00EA4C6E"/>
    <w:rsid w:val="00EA4CE5"/>
    <w:rsid w:val="00EA5587"/>
    <w:rsid w:val="00EA558C"/>
    <w:rsid w:val="00EA57CD"/>
    <w:rsid w:val="00EA5B56"/>
    <w:rsid w:val="00EA5DA8"/>
    <w:rsid w:val="00EA5E5F"/>
    <w:rsid w:val="00EA699F"/>
    <w:rsid w:val="00EA6ED1"/>
    <w:rsid w:val="00EA70D5"/>
    <w:rsid w:val="00EA772A"/>
    <w:rsid w:val="00EA7992"/>
    <w:rsid w:val="00EA7BCB"/>
    <w:rsid w:val="00EA7CFD"/>
    <w:rsid w:val="00EB0091"/>
    <w:rsid w:val="00EB02D4"/>
    <w:rsid w:val="00EB12A3"/>
    <w:rsid w:val="00EB1377"/>
    <w:rsid w:val="00EB1981"/>
    <w:rsid w:val="00EB1BC2"/>
    <w:rsid w:val="00EB1D6D"/>
    <w:rsid w:val="00EB231E"/>
    <w:rsid w:val="00EB263D"/>
    <w:rsid w:val="00EB2C96"/>
    <w:rsid w:val="00EB2E0A"/>
    <w:rsid w:val="00EB3C21"/>
    <w:rsid w:val="00EB415F"/>
    <w:rsid w:val="00EB43D5"/>
    <w:rsid w:val="00EB4529"/>
    <w:rsid w:val="00EB456F"/>
    <w:rsid w:val="00EB45C6"/>
    <w:rsid w:val="00EB4FBA"/>
    <w:rsid w:val="00EB542C"/>
    <w:rsid w:val="00EB5A3C"/>
    <w:rsid w:val="00EB5E69"/>
    <w:rsid w:val="00EB6085"/>
    <w:rsid w:val="00EB61B3"/>
    <w:rsid w:val="00EB660C"/>
    <w:rsid w:val="00EB671F"/>
    <w:rsid w:val="00EB675E"/>
    <w:rsid w:val="00EB71FF"/>
    <w:rsid w:val="00EB751D"/>
    <w:rsid w:val="00EB75F1"/>
    <w:rsid w:val="00EB791E"/>
    <w:rsid w:val="00EC0948"/>
    <w:rsid w:val="00EC0967"/>
    <w:rsid w:val="00EC09FF"/>
    <w:rsid w:val="00EC0A9F"/>
    <w:rsid w:val="00EC0B23"/>
    <w:rsid w:val="00EC129F"/>
    <w:rsid w:val="00EC1476"/>
    <w:rsid w:val="00EC19B6"/>
    <w:rsid w:val="00EC1F97"/>
    <w:rsid w:val="00EC28C5"/>
    <w:rsid w:val="00EC2AA4"/>
    <w:rsid w:val="00EC2F61"/>
    <w:rsid w:val="00EC30E8"/>
    <w:rsid w:val="00EC35FF"/>
    <w:rsid w:val="00EC377F"/>
    <w:rsid w:val="00EC39E7"/>
    <w:rsid w:val="00EC40D9"/>
    <w:rsid w:val="00EC4410"/>
    <w:rsid w:val="00EC4AE7"/>
    <w:rsid w:val="00EC54F3"/>
    <w:rsid w:val="00EC57F1"/>
    <w:rsid w:val="00EC5E06"/>
    <w:rsid w:val="00EC5F43"/>
    <w:rsid w:val="00EC6B21"/>
    <w:rsid w:val="00EC6F16"/>
    <w:rsid w:val="00EC75A6"/>
    <w:rsid w:val="00EC7CB2"/>
    <w:rsid w:val="00EC7EB5"/>
    <w:rsid w:val="00ED127D"/>
    <w:rsid w:val="00ED1B4B"/>
    <w:rsid w:val="00ED1EE9"/>
    <w:rsid w:val="00ED2460"/>
    <w:rsid w:val="00ED2D00"/>
    <w:rsid w:val="00ED2DE3"/>
    <w:rsid w:val="00ED3317"/>
    <w:rsid w:val="00ED3B4E"/>
    <w:rsid w:val="00ED4093"/>
    <w:rsid w:val="00ED459F"/>
    <w:rsid w:val="00ED45F6"/>
    <w:rsid w:val="00ED4E1C"/>
    <w:rsid w:val="00ED5E0C"/>
    <w:rsid w:val="00ED605C"/>
    <w:rsid w:val="00ED67CC"/>
    <w:rsid w:val="00ED6D16"/>
    <w:rsid w:val="00ED6E99"/>
    <w:rsid w:val="00ED6F1C"/>
    <w:rsid w:val="00ED6F88"/>
    <w:rsid w:val="00ED70E2"/>
    <w:rsid w:val="00ED732F"/>
    <w:rsid w:val="00ED750D"/>
    <w:rsid w:val="00ED7D4D"/>
    <w:rsid w:val="00ED7E2A"/>
    <w:rsid w:val="00ED7F36"/>
    <w:rsid w:val="00EE0843"/>
    <w:rsid w:val="00EE0AA6"/>
    <w:rsid w:val="00EE0AE2"/>
    <w:rsid w:val="00EE0ECE"/>
    <w:rsid w:val="00EE1242"/>
    <w:rsid w:val="00EE1E5E"/>
    <w:rsid w:val="00EE287D"/>
    <w:rsid w:val="00EE2D88"/>
    <w:rsid w:val="00EE2F3B"/>
    <w:rsid w:val="00EE3438"/>
    <w:rsid w:val="00EE388D"/>
    <w:rsid w:val="00EE3EC5"/>
    <w:rsid w:val="00EE40BB"/>
    <w:rsid w:val="00EE423B"/>
    <w:rsid w:val="00EE42A4"/>
    <w:rsid w:val="00EE4310"/>
    <w:rsid w:val="00EE4444"/>
    <w:rsid w:val="00EE448A"/>
    <w:rsid w:val="00EE4538"/>
    <w:rsid w:val="00EE522E"/>
    <w:rsid w:val="00EE574F"/>
    <w:rsid w:val="00EE5879"/>
    <w:rsid w:val="00EE5B87"/>
    <w:rsid w:val="00EE5FCC"/>
    <w:rsid w:val="00EE6345"/>
    <w:rsid w:val="00EE6ADA"/>
    <w:rsid w:val="00EE762F"/>
    <w:rsid w:val="00EE7D9F"/>
    <w:rsid w:val="00EF0227"/>
    <w:rsid w:val="00EF15B7"/>
    <w:rsid w:val="00EF18DE"/>
    <w:rsid w:val="00EF1D44"/>
    <w:rsid w:val="00EF214B"/>
    <w:rsid w:val="00EF228E"/>
    <w:rsid w:val="00EF2417"/>
    <w:rsid w:val="00EF2592"/>
    <w:rsid w:val="00EF2A44"/>
    <w:rsid w:val="00EF3986"/>
    <w:rsid w:val="00EF3F0B"/>
    <w:rsid w:val="00EF4110"/>
    <w:rsid w:val="00EF42D9"/>
    <w:rsid w:val="00EF432D"/>
    <w:rsid w:val="00EF43CE"/>
    <w:rsid w:val="00EF442E"/>
    <w:rsid w:val="00EF4984"/>
    <w:rsid w:val="00EF4A48"/>
    <w:rsid w:val="00EF4D14"/>
    <w:rsid w:val="00EF5B6A"/>
    <w:rsid w:val="00EF6094"/>
    <w:rsid w:val="00EF620B"/>
    <w:rsid w:val="00EF6650"/>
    <w:rsid w:val="00EF66E4"/>
    <w:rsid w:val="00EF68AB"/>
    <w:rsid w:val="00EF68FF"/>
    <w:rsid w:val="00EF6E85"/>
    <w:rsid w:val="00EF74AA"/>
    <w:rsid w:val="00EF7647"/>
    <w:rsid w:val="00EF7AC4"/>
    <w:rsid w:val="00EF7FD3"/>
    <w:rsid w:val="00F0027D"/>
    <w:rsid w:val="00F002AA"/>
    <w:rsid w:val="00F002BF"/>
    <w:rsid w:val="00F00395"/>
    <w:rsid w:val="00F0062C"/>
    <w:rsid w:val="00F00CDE"/>
    <w:rsid w:val="00F00D14"/>
    <w:rsid w:val="00F00F60"/>
    <w:rsid w:val="00F010DE"/>
    <w:rsid w:val="00F0139A"/>
    <w:rsid w:val="00F01410"/>
    <w:rsid w:val="00F019DE"/>
    <w:rsid w:val="00F01F7F"/>
    <w:rsid w:val="00F0219B"/>
    <w:rsid w:val="00F02D52"/>
    <w:rsid w:val="00F03930"/>
    <w:rsid w:val="00F042E5"/>
    <w:rsid w:val="00F043E4"/>
    <w:rsid w:val="00F045B4"/>
    <w:rsid w:val="00F04DA2"/>
    <w:rsid w:val="00F0507C"/>
    <w:rsid w:val="00F06195"/>
    <w:rsid w:val="00F0623D"/>
    <w:rsid w:val="00F06445"/>
    <w:rsid w:val="00F06600"/>
    <w:rsid w:val="00F06AED"/>
    <w:rsid w:val="00F06C0E"/>
    <w:rsid w:val="00F06F46"/>
    <w:rsid w:val="00F07480"/>
    <w:rsid w:val="00F074DC"/>
    <w:rsid w:val="00F07798"/>
    <w:rsid w:val="00F079B0"/>
    <w:rsid w:val="00F07D4C"/>
    <w:rsid w:val="00F10247"/>
    <w:rsid w:val="00F10252"/>
    <w:rsid w:val="00F102A1"/>
    <w:rsid w:val="00F102F3"/>
    <w:rsid w:val="00F102F7"/>
    <w:rsid w:val="00F104CA"/>
    <w:rsid w:val="00F10696"/>
    <w:rsid w:val="00F10CC5"/>
    <w:rsid w:val="00F10D63"/>
    <w:rsid w:val="00F10FD9"/>
    <w:rsid w:val="00F11078"/>
    <w:rsid w:val="00F1126C"/>
    <w:rsid w:val="00F11A3A"/>
    <w:rsid w:val="00F11C34"/>
    <w:rsid w:val="00F11DA2"/>
    <w:rsid w:val="00F11E3B"/>
    <w:rsid w:val="00F1205B"/>
    <w:rsid w:val="00F123D9"/>
    <w:rsid w:val="00F1284A"/>
    <w:rsid w:val="00F1296E"/>
    <w:rsid w:val="00F129EB"/>
    <w:rsid w:val="00F12D55"/>
    <w:rsid w:val="00F138F0"/>
    <w:rsid w:val="00F13BAE"/>
    <w:rsid w:val="00F1418F"/>
    <w:rsid w:val="00F1438E"/>
    <w:rsid w:val="00F146F1"/>
    <w:rsid w:val="00F15244"/>
    <w:rsid w:val="00F1524F"/>
    <w:rsid w:val="00F15D3E"/>
    <w:rsid w:val="00F16078"/>
    <w:rsid w:val="00F16C17"/>
    <w:rsid w:val="00F170CF"/>
    <w:rsid w:val="00F171CF"/>
    <w:rsid w:val="00F1770F"/>
    <w:rsid w:val="00F178F1"/>
    <w:rsid w:val="00F17B1C"/>
    <w:rsid w:val="00F17DE0"/>
    <w:rsid w:val="00F2024F"/>
    <w:rsid w:val="00F205A5"/>
    <w:rsid w:val="00F20F91"/>
    <w:rsid w:val="00F21215"/>
    <w:rsid w:val="00F215DC"/>
    <w:rsid w:val="00F21763"/>
    <w:rsid w:val="00F22213"/>
    <w:rsid w:val="00F22FC5"/>
    <w:rsid w:val="00F23426"/>
    <w:rsid w:val="00F234FE"/>
    <w:rsid w:val="00F23684"/>
    <w:rsid w:val="00F23763"/>
    <w:rsid w:val="00F23785"/>
    <w:rsid w:val="00F237A6"/>
    <w:rsid w:val="00F23A54"/>
    <w:rsid w:val="00F23A8F"/>
    <w:rsid w:val="00F244AF"/>
    <w:rsid w:val="00F24D6C"/>
    <w:rsid w:val="00F24E6F"/>
    <w:rsid w:val="00F2538C"/>
    <w:rsid w:val="00F256D3"/>
    <w:rsid w:val="00F25B66"/>
    <w:rsid w:val="00F25BE2"/>
    <w:rsid w:val="00F25EB5"/>
    <w:rsid w:val="00F26EDD"/>
    <w:rsid w:val="00F27141"/>
    <w:rsid w:val="00F271B2"/>
    <w:rsid w:val="00F27237"/>
    <w:rsid w:val="00F2739D"/>
    <w:rsid w:val="00F27A15"/>
    <w:rsid w:val="00F27A94"/>
    <w:rsid w:val="00F27F6F"/>
    <w:rsid w:val="00F301A2"/>
    <w:rsid w:val="00F302A4"/>
    <w:rsid w:val="00F302C4"/>
    <w:rsid w:val="00F3123A"/>
    <w:rsid w:val="00F3202E"/>
    <w:rsid w:val="00F322AC"/>
    <w:rsid w:val="00F32477"/>
    <w:rsid w:val="00F33A61"/>
    <w:rsid w:val="00F33DA2"/>
    <w:rsid w:val="00F34000"/>
    <w:rsid w:val="00F34056"/>
    <w:rsid w:val="00F34145"/>
    <w:rsid w:val="00F351BD"/>
    <w:rsid w:val="00F3554C"/>
    <w:rsid w:val="00F361B1"/>
    <w:rsid w:val="00F3638B"/>
    <w:rsid w:val="00F36599"/>
    <w:rsid w:val="00F366F3"/>
    <w:rsid w:val="00F36EB2"/>
    <w:rsid w:val="00F36EBE"/>
    <w:rsid w:val="00F37358"/>
    <w:rsid w:val="00F37AF3"/>
    <w:rsid w:val="00F37F82"/>
    <w:rsid w:val="00F403C0"/>
    <w:rsid w:val="00F409F6"/>
    <w:rsid w:val="00F40F0F"/>
    <w:rsid w:val="00F41475"/>
    <w:rsid w:val="00F42219"/>
    <w:rsid w:val="00F42FF2"/>
    <w:rsid w:val="00F43755"/>
    <w:rsid w:val="00F439F5"/>
    <w:rsid w:val="00F43F24"/>
    <w:rsid w:val="00F444F9"/>
    <w:rsid w:val="00F44728"/>
    <w:rsid w:val="00F44A36"/>
    <w:rsid w:val="00F44C9B"/>
    <w:rsid w:val="00F44DB5"/>
    <w:rsid w:val="00F44EFB"/>
    <w:rsid w:val="00F4500E"/>
    <w:rsid w:val="00F452E3"/>
    <w:rsid w:val="00F452E5"/>
    <w:rsid w:val="00F45324"/>
    <w:rsid w:val="00F45328"/>
    <w:rsid w:val="00F45CCD"/>
    <w:rsid w:val="00F460FF"/>
    <w:rsid w:val="00F46178"/>
    <w:rsid w:val="00F46724"/>
    <w:rsid w:val="00F46B13"/>
    <w:rsid w:val="00F4730A"/>
    <w:rsid w:val="00F47A14"/>
    <w:rsid w:val="00F47C2C"/>
    <w:rsid w:val="00F508AB"/>
    <w:rsid w:val="00F51462"/>
    <w:rsid w:val="00F5160F"/>
    <w:rsid w:val="00F51804"/>
    <w:rsid w:val="00F518FD"/>
    <w:rsid w:val="00F51A80"/>
    <w:rsid w:val="00F51DC8"/>
    <w:rsid w:val="00F5258A"/>
    <w:rsid w:val="00F525AA"/>
    <w:rsid w:val="00F52755"/>
    <w:rsid w:val="00F53052"/>
    <w:rsid w:val="00F5307F"/>
    <w:rsid w:val="00F532D3"/>
    <w:rsid w:val="00F5358C"/>
    <w:rsid w:val="00F5361E"/>
    <w:rsid w:val="00F54B70"/>
    <w:rsid w:val="00F54DCD"/>
    <w:rsid w:val="00F554FF"/>
    <w:rsid w:val="00F557FF"/>
    <w:rsid w:val="00F558C1"/>
    <w:rsid w:val="00F55A3A"/>
    <w:rsid w:val="00F560D5"/>
    <w:rsid w:val="00F5657C"/>
    <w:rsid w:val="00F5660D"/>
    <w:rsid w:val="00F5694A"/>
    <w:rsid w:val="00F56BB2"/>
    <w:rsid w:val="00F56C18"/>
    <w:rsid w:val="00F56C2E"/>
    <w:rsid w:val="00F56FB2"/>
    <w:rsid w:val="00F57883"/>
    <w:rsid w:val="00F579E7"/>
    <w:rsid w:val="00F60257"/>
    <w:rsid w:val="00F6055F"/>
    <w:rsid w:val="00F60B48"/>
    <w:rsid w:val="00F614BF"/>
    <w:rsid w:val="00F61647"/>
    <w:rsid w:val="00F616C0"/>
    <w:rsid w:val="00F6170F"/>
    <w:rsid w:val="00F61DD2"/>
    <w:rsid w:val="00F62545"/>
    <w:rsid w:val="00F62A39"/>
    <w:rsid w:val="00F62D18"/>
    <w:rsid w:val="00F62FF3"/>
    <w:rsid w:val="00F6302F"/>
    <w:rsid w:val="00F630AB"/>
    <w:rsid w:val="00F63238"/>
    <w:rsid w:val="00F637F1"/>
    <w:rsid w:val="00F638B9"/>
    <w:rsid w:val="00F63B41"/>
    <w:rsid w:val="00F63F92"/>
    <w:rsid w:val="00F6499B"/>
    <w:rsid w:val="00F65317"/>
    <w:rsid w:val="00F654EF"/>
    <w:rsid w:val="00F6554E"/>
    <w:rsid w:val="00F6566D"/>
    <w:rsid w:val="00F65D08"/>
    <w:rsid w:val="00F65FB1"/>
    <w:rsid w:val="00F65FBB"/>
    <w:rsid w:val="00F664D0"/>
    <w:rsid w:val="00F667A1"/>
    <w:rsid w:val="00F669CE"/>
    <w:rsid w:val="00F66AA7"/>
    <w:rsid w:val="00F66BA8"/>
    <w:rsid w:val="00F66E77"/>
    <w:rsid w:val="00F6703A"/>
    <w:rsid w:val="00F67442"/>
    <w:rsid w:val="00F67DC2"/>
    <w:rsid w:val="00F7004C"/>
    <w:rsid w:val="00F70298"/>
    <w:rsid w:val="00F70338"/>
    <w:rsid w:val="00F70339"/>
    <w:rsid w:val="00F70673"/>
    <w:rsid w:val="00F70FCA"/>
    <w:rsid w:val="00F70FF4"/>
    <w:rsid w:val="00F70FF7"/>
    <w:rsid w:val="00F7175E"/>
    <w:rsid w:val="00F7179E"/>
    <w:rsid w:val="00F71823"/>
    <w:rsid w:val="00F725BF"/>
    <w:rsid w:val="00F72E8B"/>
    <w:rsid w:val="00F73211"/>
    <w:rsid w:val="00F7323F"/>
    <w:rsid w:val="00F73261"/>
    <w:rsid w:val="00F734BF"/>
    <w:rsid w:val="00F73902"/>
    <w:rsid w:val="00F73F98"/>
    <w:rsid w:val="00F74558"/>
    <w:rsid w:val="00F74E90"/>
    <w:rsid w:val="00F74F27"/>
    <w:rsid w:val="00F75107"/>
    <w:rsid w:val="00F7557B"/>
    <w:rsid w:val="00F755E4"/>
    <w:rsid w:val="00F765D0"/>
    <w:rsid w:val="00F767ED"/>
    <w:rsid w:val="00F7687E"/>
    <w:rsid w:val="00F76CF6"/>
    <w:rsid w:val="00F8049F"/>
    <w:rsid w:val="00F80C83"/>
    <w:rsid w:val="00F80D0F"/>
    <w:rsid w:val="00F813EB"/>
    <w:rsid w:val="00F828A6"/>
    <w:rsid w:val="00F82B60"/>
    <w:rsid w:val="00F82DDA"/>
    <w:rsid w:val="00F82E55"/>
    <w:rsid w:val="00F8308F"/>
    <w:rsid w:val="00F83135"/>
    <w:rsid w:val="00F833ED"/>
    <w:rsid w:val="00F83688"/>
    <w:rsid w:val="00F83D3D"/>
    <w:rsid w:val="00F84364"/>
    <w:rsid w:val="00F848BC"/>
    <w:rsid w:val="00F84A11"/>
    <w:rsid w:val="00F84AAD"/>
    <w:rsid w:val="00F8547B"/>
    <w:rsid w:val="00F85A06"/>
    <w:rsid w:val="00F864A3"/>
    <w:rsid w:val="00F86D05"/>
    <w:rsid w:val="00F86FC2"/>
    <w:rsid w:val="00F877FC"/>
    <w:rsid w:val="00F87A76"/>
    <w:rsid w:val="00F87AFE"/>
    <w:rsid w:val="00F87CE9"/>
    <w:rsid w:val="00F904AA"/>
    <w:rsid w:val="00F90ABA"/>
    <w:rsid w:val="00F90DF7"/>
    <w:rsid w:val="00F91356"/>
    <w:rsid w:val="00F916EF"/>
    <w:rsid w:val="00F91E95"/>
    <w:rsid w:val="00F91FD7"/>
    <w:rsid w:val="00F922D2"/>
    <w:rsid w:val="00F92406"/>
    <w:rsid w:val="00F92E71"/>
    <w:rsid w:val="00F931BB"/>
    <w:rsid w:val="00F93295"/>
    <w:rsid w:val="00F93551"/>
    <w:rsid w:val="00F938A9"/>
    <w:rsid w:val="00F93D19"/>
    <w:rsid w:val="00F941C0"/>
    <w:rsid w:val="00F94543"/>
    <w:rsid w:val="00F94686"/>
    <w:rsid w:val="00F94B22"/>
    <w:rsid w:val="00F94C18"/>
    <w:rsid w:val="00F952CF"/>
    <w:rsid w:val="00F95817"/>
    <w:rsid w:val="00F95BEA"/>
    <w:rsid w:val="00F96237"/>
    <w:rsid w:val="00F96564"/>
    <w:rsid w:val="00F9685C"/>
    <w:rsid w:val="00F96CEB"/>
    <w:rsid w:val="00F97495"/>
    <w:rsid w:val="00F97ADF"/>
    <w:rsid w:val="00FA133F"/>
    <w:rsid w:val="00FA136A"/>
    <w:rsid w:val="00FA14C3"/>
    <w:rsid w:val="00FA160D"/>
    <w:rsid w:val="00FA1779"/>
    <w:rsid w:val="00FA19DA"/>
    <w:rsid w:val="00FA254E"/>
    <w:rsid w:val="00FA25A6"/>
    <w:rsid w:val="00FA2DBD"/>
    <w:rsid w:val="00FA3058"/>
    <w:rsid w:val="00FA32FA"/>
    <w:rsid w:val="00FA3849"/>
    <w:rsid w:val="00FA38FF"/>
    <w:rsid w:val="00FA3E99"/>
    <w:rsid w:val="00FA3F3A"/>
    <w:rsid w:val="00FA512C"/>
    <w:rsid w:val="00FA59E4"/>
    <w:rsid w:val="00FA5E15"/>
    <w:rsid w:val="00FA5F71"/>
    <w:rsid w:val="00FA6284"/>
    <w:rsid w:val="00FA62BF"/>
    <w:rsid w:val="00FA67DE"/>
    <w:rsid w:val="00FA6910"/>
    <w:rsid w:val="00FA69E5"/>
    <w:rsid w:val="00FA6A3E"/>
    <w:rsid w:val="00FA7125"/>
    <w:rsid w:val="00FA732A"/>
    <w:rsid w:val="00FA7711"/>
    <w:rsid w:val="00FB07B3"/>
    <w:rsid w:val="00FB14F3"/>
    <w:rsid w:val="00FB153C"/>
    <w:rsid w:val="00FB1D19"/>
    <w:rsid w:val="00FB1DC0"/>
    <w:rsid w:val="00FB1E0E"/>
    <w:rsid w:val="00FB229E"/>
    <w:rsid w:val="00FB2D0A"/>
    <w:rsid w:val="00FB2DC8"/>
    <w:rsid w:val="00FB318E"/>
    <w:rsid w:val="00FB35A2"/>
    <w:rsid w:val="00FB36EC"/>
    <w:rsid w:val="00FB3745"/>
    <w:rsid w:val="00FB3844"/>
    <w:rsid w:val="00FB386E"/>
    <w:rsid w:val="00FB3B5C"/>
    <w:rsid w:val="00FB3E4B"/>
    <w:rsid w:val="00FB3EFB"/>
    <w:rsid w:val="00FB3FD2"/>
    <w:rsid w:val="00FB425F"/>
    <w:rsid w:val="00FB46A2"/>
    <w:rsid w:val="00FB4AC9"/>
    <w:rsid w:val="00FB50F7"/>
    <w:rsid w:val="00FB5152"/>
    <w:rsid w:val="00FB556B"/>
    <w:rsid w:val="00FB576C"/>
    <w:rsid w:val="00FB5921"/>
    <w:rsid w:val="00FB5F1A"/>
    <w:rsid w:val="00FB6032"/>
    <w:rsid w:val="00FB60A7"/>
    <w:rsid w:val="00FB60C0"/>
    <w:rsid w:val="00FB616E"/>
    <w:rsid w:val="00FB658A"/>
    <w:rsid w:val="00FB692D"/>
    <w:rsid w:val="00FB6DD7"/>
    <w:rsid w:val="00FB6F47"/>
    <w:rsid w:val="00FB7367"/>
    <w:rsid w:val="00FB749B"/>
    <w:rsid w:val="00FB7F4F"/>
    <w:rsid w:val="00FC0000"/>
    <w:rsid w:val="00FC0174"/>
    <w:rsid w:val="00FC031E"/>
    <w:rsid w:val="00FC0B72"/>
    <w:rsid w:val="00FC0C32"/>
    <w:rsid w:val="00FC0CD0"/>
    <w:rsid w:val="00FC1161"/>
    <w:rsid w:val="00FC169E"/>
    <w:rsid w:val="00FC1A13"/>
    <w:rsid w:val="00FC1B4A"/>
    <w:rsid w:val="00FC1CD4"/>
    <w:rsid w:val="00FC1DD2"/>
    <w:rsid w:val="00FC25D0"/>
    <w:rsid w:val="00FC25D5"/>
    <w:rsid w:val="00FC2AD2"/>
    <w:rsid w:val="00FC2B99"/>
    <w:rsid w:val="00FC300E"/>
    <w:rsid w:val="00FC34D5"/>
    <w:rsid w:val="00FC3A9F"/>
    <w:rsid w:val="00FC3C21"/>
    <w:rsid w:val="00FC3DDD"/>
    <w:rsid w:val="00FC436F"/>
    <w:rsid w:val="00FC4411"/>
    <w:rsid w:val="00FC467A"/>
    <w:rsid w:val="00FC49ED"/>
    <w:rsid w:val="00FC502B"/>
    <w:rsid w:val="00FC5049"/>
    <w:rsid w:val="00FC5313"/>
    <w:rsid w:val="00FC54EA"/>
    <w:rsid w:val="00FC59B2"/>
    <w:rsid w:val="00FC5E26"/>
    <w:rsid w:val="00FC5E2E"/>
    <w:rsid w:val="00FC6875"/>
    <w:rsid w:val="00FC70B9"/>
    <w:rsid w:val="00FC7976"/>
    <w:rsid w:val="00FD147B"/>
    <w:rsid w:val="00FD1626"/>
    <w:rsid w:val="00FD1E72"/>
    <w:rsid w:val="00FD20B8"/>
    <w:rsid w:val="00FD2371"/>
    <w:rsid w:val="00FD2386"/>
    <w:rsid w:val="00FD25C3"/>
    <w:rsid w:val="00FD2C67"/>
    <w:rsid w:val="00FD37E2"/>
    <w:rsid w:val="00FD3ABC"/>
    <w:rsid w:val="00FD4547"/>
    <w:rsid w:val="00FD464B"/>
    <w:rsid w:val="00FD4902"/>
    <w:rsid w:val="00FD4D25"/>
    <w:rsid w:val="00FD4D8A"/>
    <w:rsid w:val="00FD4E06"/>
    <w:rsid w:val="00FD5540"/>
    <w:rsid w:val="00FD618D"/>
    <w:rsid w:val="00FD6DA1"/>
    <w:rsid w:val="00FD6EB8"/>
    <w:rsid w:val="00FD70D2"/>
    <w:rsid w:val="00FD7285"/>
    <w:rsid w:val="00FD732B"/>
    <w:rsid w:val="00FD73E0"/>
    <w:rsid w:val="00FD75E5"/>
    <w:rsid w:val="00FE03D4"/>
    <w:rsid w:val="00FE04D5"/>
    <w:rsid w:val="00FE0917"/>
    <w:rsid w:val="00FE09C3"/>
    <w:rsid w:val="00FE0CAA"/>
    <w:rsid w:val="00FE14C0"/>
    <w:rsid w:val="00FE1702"/>
    <w:rsid w:val="00FE1966"/>
    <w:rsid w:val="00FE1967"/>
    <w:rsid w:val="00FE1B12"/>
    <w:rsid w:val="00FE2109"/>
    <w:rsid w:val="00FE25D5"/>
    <w:rsid w:val="00FE2762"/>
    <w:rsid w:val="00FE288B"/>
    <w:rsid w:val="00FE2BF8"/>
    <w:rsid w:val="00FE2FB8"/>
    <w:rsid w:val="00FE3040"/>
    <w:rsid w:val="00FE4262"/>
    <w:rsid w:val="00FE5293"/>
    <w:rsid w:val="00FE52A5"/>
    <w:rsid w:val="00FE5A06"/>
    <w:rsid w:val="00FE5FCF"/>
    <w:rsid w:val="00FE63C1"/>
    <w:rsid w:val="00FE6C72"/>
    <w:rsid w:val="00FE6EF8"/>
    <w:rsid w:val="00FE74A5"/>
    <w:rsid w:val="00FF0080"/>
    <w:rsid w:val="00FF0588"/>
    <w:rsid w:val="00FF05DB"/>
    <w:rsid w:val="00FF0EA6"/>
    <w:rsid w:val="00FF107F"/>
    <w:rsid w:val="00FF1407"/>
    <w:rsid w:val="00FF14F0"/>
    <w:rsid w:val="00FF1E53"/>
    <w:rsid w:val="00FF1F0E"/>
    <w:rsid w:val="00FF2D75"/>
    <w:rsid w:val="00FF3067"/>
    <w:rsid w:val="00FF3475"/>
    <w:rsid w:val="00FF4225"/>
    <w:rsid w:val="00FF47EC"/>
    <w:rsid w:val="00FF4974"/>
    <w:rsid w:val="00FF4BFA"/>
    <w:rsid w:val="00FF4D71"/>
    <w:rsid w:val="00FF545D"/>
    <w:rsid w:val="00FF5608"/>
    <w:rsid w:val="00FF5CE5"/>
    <w:rsid w:val="00FF6996"/>
    <w:rsid w:val="00FF6F15"/>
    <w:rsid w:val="00FF72BB"/>
    <w:rsid w:val="00FF76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1C52D8D"/>
  <w15:docId w15:val="{4C2F3C38-4B2C-4349-BB91-90103A32E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MX"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nhideWhenUsed="1"/>
    <w:lsdException w:name="Subtitle" w:qFormat="1"/>
    <w:lsdException w:name="Salutation" w:uiPriority="99"/>
    <w:lsdException w:name="Date" w:uiPriority="99"/>
    <w:lsdException w:name="Body Text First Indent" w:uiPriority="99"/>
    <w:lsdException w:name="Body Text First Indent 2" w:semiHidden="1" w:unhideWhenUsed="1" w:qFormat="1"/>
    <w:lsdException w:name="Note Heading" w:semiHidden="1" w:uiPriority="99"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99" w:qFormat="1"/>
    <w:lsdException w:name="Colorful Grid" w:uiPriority="9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29"/>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9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99"/>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7480"/>
  </w:style>
  <w:style w:type="paragraph" w:styleId="Ttulo1">
    <w:name w:val="heading 1"/>
    <w:aliases w:val="Teamlog-T1,annexe1,Titre_ref,SousTitre,1titre,1titre1,1titre2,1titre3,1titre4,1titre5,1titre6,H1,SOUS-TITRE 1,Titreo 1,Titre 11,t1.T1.Titre 1,t1,Titre 111,t1.T1.Titre 11,t11,Titre 112,t1.T1.Titre 12,t12,Titre 1111,t1.T1.Titre 111,t111,h1,styd"/>
    <w:basedOn w:val="Normal"/>
    <w:next w:val="Normal"/>
    <w:link w:val="Ttulo1Car"/>
    <w:qFormat/>
    <w:rsid w:val="00AD27D5"/>
    <w:pPr>
      <w:keepNext/>
      <w:jc w:val="center"/>
      <w:outlineLvl w:val="0"/>
    </w:pPr>
    <w:rPr>
      <w:rFonts w:ascii="Arial" w:hAnsi="Arial"/>
      <w:b/>
      <w:sz w:val="24"/>
      <w:lang w:val="es-ES"/>
    </w:rPr>
  </w:style>
  <w:style w:type="paragraph" w:styleId="Ttulo2">
    <w:name w:val="heading 2"/>
    <w:aliases w:val="Heading 2 Hidden,HD2,Arial 12 Fett Kursiv,Heading 2 CCBS,h2,H2,Section,h2.H2,h2 main heading,2,Header 2,Reset numbering,Chapter Number/Appendix Letter,chn,A Head,Chapter Number/Appendix Letter1,chn1,Heading 2 Hidden1,A Head1,chn2,chn3,H21"/>
    <w:basedOn w:val="Normal"/>
    <w:next w:val="Normal"/>
    <w:link w:val="Ttulo2Car"/>
    <w:qFormat/>
    <w:rsid w:val="00AD27D5"/>
    <w:pPr>
      <w:keepNext/>
      <w:jc w:val="both"/>
      <w:outlineLvl w:val="1"/>
    </w:pPr>
    <w:rPr>
      <w:rFonts w:ascii="Arial" w:hAnsi="Arial"/>
      <w:b/>
      <w:sz w:val="24"/>
    </w:rPr>
  </w:style>
  <w:style w:type="paragraph" w:styleId="Ttulo3">
    <w:name w:val="heading 3"/>
    <w:aliases w:val="Gliederung3,Gliederung31,Gliederung32,Gliederung33,Gliederung34,Gliederung35,Gliederung36,Gliederung38,Heading 3 Char,3,Table Attribute Heading,h3,H3&lt;------------------,level_3,PIM 3,H3,t3,chapitre 1.1.1,Head 3,C Sub-Sub/Italic,Head 31,Head 32"/>
    <w:basedOn w:val="Normal"/>
    <w:next w:val="Normal"/>
    <w:link w:val="Ttulo3Car"/>
    <w:qFormat/>
    <w:rsid w:val="00AD27D5"/>
    <w:pPr>
      <w:keepNext/>
      <w:outlineLvl w:val="2"/>
    </w:pPr>
    <w:rPr>
      <w:rFonts w:ascii="Arial" w:hAnsi="Arial"/>
      <w:b/>
      <w:snapToGrid w:val="0"/>
      <w:color w:val="000000"/>
    </w:rPr>
  </w:style>
  <w:style w:type="paragraph" w:styleId="Ttulo4">
    <w:name w:val="heading 4"/>
    <w:aliases w:val="PIM 4,H4,t4,h4,chapitre 1.1.1.1,h41,Headline4,Titre 41,t4.T4,l4,I4,Titre niveau 4,Ref Heading 1,rh1,Heading sql,4,Heading4,H4-Heading 4,a.,Map Title,heading 4"/>
    <w:basedOn w:val="Normal"/>
    <w:next w:val="Normal"/>
    <w:link w:val="Ttulo4Car"/>
    <w:qFormat/>
    <w:rsid w:val="00AD27D5"/>
    <w:pPr>
      <w:keepNext/>
      <w:outlineLvl w:val="3"/>
    </w:pPr>
    <w:rPr>
      <w:rFonts w:ascii="Arial" w:hAnsi="Arial"/>
      <w:b/>
      <w:snapToGrid w:val="0"/>
      <w:color w:val="000000"/>
      <w:sz w:val="18"/>
    </w:rPr>
  </w:style>
  <w:style w:type="paragraph" w:styleId="Ttulo5">
    <w:name w:val="heading 5"/>
    <w:aliases w:val="H5,PIM 5,Block Label"/>
    <w:basedOn w:val="Normal"/>
    <w:next w:val="Normal"/>
    <w:link w:val="Ttulo5Car"/>
    <w:qFormat/>
    <w:rsid w:val="00AD27D5"/>
    <w:pPr>
      <w:keepNext/>
      <w:jc w:val="center"/>
      <w:outlineLvl w:val="4"/>
    </w:pPr>
    <w:rPr>
      <w:rFonts w:ascii="Arial" w:hAnsi="Arial"/>
      <w:b/>
      <w:sz w:val="28"/>
    </w:rPr>
  </w:style>
  <w:style w:type="paragraph" w:styleId="Ttulo6">
    <w:name w:val="heading 6"/>
    <w:aliases w:val="H6,PIM 6,Heading 6 Char"/>
    <w:basedOn w:val="Normal"/>
    <w:next w:val="Normal"/>
    <w:link w:val="Ttulo6Car"/>
    <w:qFormat/>
    <w:rsid w:val="00AD27D5"/>
    <w:pPr>
      <w:keepNext/>
      <w:jc w:val="center"/>
      <w:outlineLvl w:val="5"/>
    </w:pPr>
    <w:rPr>
      <w:rFonts w:ascii="Arial" w:hAnsi="Arial"/>
      <w:b/>
      <w:snapToGrid w:val="0"/>
      <w:color w:val="000000"/>
      <w:sz w:val="18"/>
    </w:rPr>
  </w:style>
  <w:style w:type="paragraph" w:styleId="Ttulo7">
    <w:name w:val="heading 7"/>
    <w:basedOn w:val="Normal"/>
    <w:next w:val="Normal"/>
    <w:link w:val="Ttulo7Car"/>
    <w:qFormat/>
    <w:rsid w:val="00AD27D5"/>
    <w:pPr>
      <w:keepNext/>
      <w:jc w:val="center"/>
      <w:outlineLvl w:val="6"/>
    </w:pPr>
    <w:rPr>
      <w:rFonts w:ascii="Arial" w:hAnsi="Arial"/>
      <w:b/>
      <w:sz w:val="22"/>
    </w:rPr>
  </w:style>
  <w:style w:type="paragraph" w:styleId="Ttulo8">
    <w:name w:val="heading 8"/>
    <w:basedOn w:val="Normal"/>
    <w:next w:val="Normal"/>
    <w:link w:val="Ttulo8Car"/>
    <w:qFormat/>
    <w:rsid w:val="00AD27D5"/>
    <w:pPr>
      <w:keepNext/>
      <w:widowControl w:val="0"/>
      <w:tabs>
        <w:tab w:val="left" w:pos="-851"/>
      </w:tabs>
      <w:ind w:left="-1134" w:firstLine="1134"/>
      <w:jc w:val="center"/>
      <w:outlineLvl w:val="7"/>
    </w:pPr>
    <w:rPr>
      <w:rFonts w:ascii="Arial" w:hAnsi="Arial"/>
      <w:b/>
      <w:sz w:val="22"/>
      <w:lang w:val="es-ES_tradnl"/>
    </w:rPr>
  </w:style>
  <w:style w:type="paragraph" w:styleId="Ttulo9">
    <w:name w:val="heading 9"/>
    <w:basedOn w:val="Normal"/>
    <w:next w:val="Normal"/>
    <w:link w:val="Ttulo9Car"/>
    <w:qFormat/>
    <w:rsid w:val="00AD27D5"/>
    <w:pPr>
      <w:keepNext/>
      <w:jc w:val="center"/>
      <w:outlineLvl w:val="8"/>
    </w:pPr>
    <w:rPr>
      <w:rFonts w:ascii="Arial" w:hAnsi="Arial"/>
      <w:b/>
      <w:sz w:val="3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1">
    <w:name w:val="E1"/>
    <w:basedOn w:val="Normal"/>
    <w:rsid w:val="00AD27D5"/>
    <w:pPr>
      <w:widowControl w:val="0"/>
      <w:ind w:left="567" w:hanging="567"/>
    </w:pPr>
    <w:rPr>
      <w:rFonts w:ascii="Arial" w:hAnsi="Arial"/>
      <w:b/>
      <w:sz w:val="24"/>
      <w:lang w:val="es-ES_tradnl"/>
    </w:rPr>
  </w:style>
  <w:style w:type="paragraph" w:customStyle="1" w:styleId="E2">
    <w:name w:val="E2"/>
    <w:basedOn w:val="Normal"/>
    <w:rsid w:val="00AD27D5"/>
    <w:pPr>
      <w:widowControl w:val="0"/>
      <w:ind w:left="567"/>
      <w:jc w:val="both"/>
    </w:pPr>
    <w:rPr>
      <w:rFonts w:ascii="Arial" w:hAnsi="Arial"/>
      <w:sz w:val="24"/>
      <w:lang w:val="es-ES_tradnl"/>
    </w:rPr>
  </w:style>
  <w:style w:type="paragraph" w:customStyle="1" w:styleId="Textoindependiente21">
    <w:name w:val="Texto independiente 21"/>
    <w:basedOn w:val="Normal"/>
    <w:rsid w:val="00AD27D5"/>
    <w:pPr>
      <w:widowControl w:val="0"/>
      <w:spacing w:before="120"/>
      <w:jc w:val="center"/>
    </w:pPr>
    <w:rPr>
      <w:rFonts w:ascii="Arial" w:hAnsi="Arial"/>
      <w:b/>
      <w:i/>
      <w:sz w:val="24"/>
      <w:lang w:val="es-ES_tradnl"/>
    </w:rPr>
  </w:style>
  <w:style w:type="paragraph" w:customStyle="1" w:styleId="p31">
    <w:name w:val="p31"/>
    <w:basedOn w:val="Normal"/>
    <w:rsid w:val="00AD27D5"/>
    <w:pPr>
      <w:widowControl w:val="0"/>
      <w:tabs>
        <w:tab w:val="left" w:pos="900"/>
      </w:tabs>
      <w:spacing w:line="400" w:lineRule="auto"/>
      <w:ind w:left="540"/>
    </w:pPr>
    <w:rPr>
      <w:sz w:val="24"/>
    </w:rPr>
  </w:style>
  <w:style w:type="paragraph" w:customStyle="1" w:styleId="t14">
    <w:name w:val="t14"/>
    <w:basedOn w:val="Normal"/>
    <w:uiPriority w:val="99"/>
    <w:rsid w:val="00AD27D5"/>
    <w:pPr>
      <w:widowControl w:val="0"/>
    </w:pPr>
    <w:rPr>
      <w:sz w:val="24"/>
    </w:rPr>
  </w:style>
  <w:style w:type="paragraph" w:customStyle="1" w:styleId="p10">
    <w:name w:val="p10"/>
    <w:basedOn w:val="Normal"/>
    <w:uiPriority w:val="99"/>
    <w:rsid w:val="00AD27D5"/>
    <w:pPr>
      <w:widowControl w:val="0"/>
      <w:spacing w:line="400" w:lineRule="auto"/>
      <w:ind w:left="576" w:hanging="864"/>
    </w:pPr>
    <w:rPr>
      <w:sz w:val="24"/>
    </w:rPr>
  </w:style>
  <w:style w:type="paragraph" w:customStyle="1" w:styleId="E4">
    <w:name w:val="E4"/>
    <w:basedOn w:val="Normal"/>
    <w:rsid w:val="00AD27D5"/>
    <w:pPr>
      <w:widowControl w:val="0"/>
      <w:ind w:left="1843"/>
      <w:jc w:val="both"/>
    </w:pPr>
    <w:rPr>
      <w:rFonts w:ascii="Arial" w:hAnsi="Arial"/>
      <w:sz w:val="24"/>
      <w:lang w:val="es-ES_tradnl"/>
    </w:rPr>
  </w:style>
  <w:style w:type="paragraph" w:customStyle="1" w:styleId="p30">
    <w:name w:val="p30"/>
    <w:basedOn w:val="Normal"/>
    <w:uiPriority w:val="99"/>
    <w:rsid w:val="00AD27D5"/>
    <w:pPr>
      <w:widowControl w:val="0"/>
      <w:tabs>
        <w:tab w:val="left" w:pos="900"/>
      </w:tabs>
      <w:spacing w:line="400" w:lineRule="auto"/>
      <w:ind w:left="576" w:hanging="864"/>
    </w:pPr>
    <w:rPr>
      <w:sz w:val="24"/>
    </w:rPr>
  </w:style>
  <w:style w:type="paragraph" w:customStyle="1" w:styleId="E3">
    <w:name w:val="E3"/>
    <w:basedOn w:val="E2"/>
    <w:uiPriority w:val="99"/>
    <w:rsid w:val="00AD27D5"/>
    <w:pPr>
      <w:ind w:left="1638" w:hanging="504"/>
    </w:pPr>
  </w:style>
  <w:style w:type="paragraph" w:customStyle="1" w:styleId="E5">
    <w:name w:val="E5"/>
    <w:basedOn w:val="E4"/>
    <w:uiPriority w:val="99"/>
    <w:rsid w:val="00AD27D5"/>
    <w:pPr>
      <w:ind w:left="1985" w:hanging="850"/>
    </w:pPr>
  </w:style>
  <w:style w:type="paragraph" w:customStyle="1" w:styleId="E10">
    <w:name w:val="E10"/>
    <w:basedOn w:val="E3"/>
    <w:uiPriority w:val="99"/>
    <w:rsid w:val="00AD27D5"/>
    <w:pPr>
      <w:spacing w:line="360" w:lineRule="auto"/>
      <w:ind w:left="1134" w:firstLine="0"/>
    </w:pPr>
  </w:style>
  <w:style w:type="paragraph" w:styleId="Ttulo">
    <w:name w:val="Title"/>
    <w:basedOn w:val="Normal"/>
    <w:link w:val="TtuloCar"/>
    <w:qFormat/>
    <w:rsid w:val="00AD27D5"/>
    <w:pPr>
      <w:widowControl w:val="0"/>
      <w:ind w:firstLine="851"/>
      <w:jc w:val="center"/>
    </w:pPr>
    <w:rPr>
      <w:rFonts w:ascii="Arial" w:hAnsi="Arial"/>
      <w:b/>
      <w:sz w:val="24"/>
      <w:lang w:val="es-ES_tradnl"/>
    </w:rPr>
  </w:style>
  <w:style w:type="paragraph" w:styleId="Textoindependiente">
    <w:name w:val="Body Text"/>
    <w:aliases w:val="EHPT,Body Text2,NoticeText-List,bt,Body Text Manual,t,Body Text - ERI,body text,body tesx,contents,bt1,body text1,body tesx1,bt2,body text2,body tesx2,bt3,body text3,body tesx3,bt4,body text4,body tesx4,contents1,Texto independiente1"/>
    <w:basedOn w:val="Normal"/>
    <w:link w:val="TextoindependienteCar1"/>
    <w:uiPriority w:val="99"/>
    <w:qFormat/>
    <w:rsid w:val="00AD27D5"/>
    <w:pPr>
      <w:jc w:val="both"/>
    </w:pPr>
    <w:rPr>
      <w:rFonts w:ascii="Arial" w:hAnsi="Arial"/>
      <w:sz w:val="22"/>
    </w:rPr>
  </w:style>
  <w:style w:type="paragraph" w:styleId="Listaconvietas3">
    <w:name w:val="List Bullet 3"/>
    <w:basedOn w:val="Normal"/>
    <w:autoRedefine/>
    <w:uiPriority w:val="99"/>
    <w:rsid w:val="00AD27D5"/>
    <w:pPr>
      <w:widowControl w:val="0"/>
      <w:spacing w:before="120" w:line="360" w:lineRule="auto"/>
      <w:jc w:val="both"/>
    </w:pPr>
    <w:rPr>
      <w:rFonts w:ascii="Arial" w:hAnsi="Arial"/>
      <w:sz w:val="22"/>
      <w:lang w:val="es-ES_tradnl"/>
    </w:rPr>
  </w:style>
  <w:style w:type="paragraph" w:styleId="Textoindependiente2">
    <w:name w:val="Body Text 2"/>
    <w:basedOn w:val="Normal"/>
    <w:link w:val="Textoindependiente2Car"/>
    <w:rsid w:val="00AD27D5"/>
    <w:pPr>
      <w:widowControl w:val="0"/>
      <w:spacing w:before="120"/>
    </w:pPr>
    <w:rPr>
      <w:rFonts w:ascii="Arial" w:hAnsi="Arial"/>
      <w:sz w:val="22"/>
      <w:lang w:val="es-ES_tradnl"/>
    </w:rPr>
  </w:style>
  <w:style w:type="paragraph" w:styleId="Sangradetextonormal">
    <w:name w:val="Body Text Indent"/>
    <w:aliases w:val="Sangría de t. independiente"/>
    <w:basedOn w:val="Normal"/>
    <w:link w:val="SangradetextonormalCar"/>
    <w:uiPriority w:val="99"/>
    <w:rsid w:val="00AD27D5"/>
    <w:pPr>
      <w:spacing w:before="80" w:line="360" w:lineRule="auto"/>
      <w:ind w:left="709" w:hanging="709"/>
      <w:jc w:val="both"/>
    </w:pPr>
    <w:rPr>
      <w:rFonts w:ascii="Arial" w:hAnsi="Arial"/>
      <w:sz w:val="22"/>
      <w:lang w:val="es-ES"/>
    </w:rPr>
  </w:style>
  <w:style w:type="paragraph" w:styleId="Textoindependiente3">
    <w:name w:val="Body Text 3"/>
    <w:basedOn w:val="Normal"/>
    <w:link w:val="Textoindependiente3Car"/>
    <w:rsid w:val="00AD27D5"/>
    <w:pPr>
      <w:jc w:val="both"/>
    </w:pPr>
    <w:rPr>
      <w:rFonts w:ascii="Arial" w:hAnsi="Arial"/>
      <w:b/>
      <w:sz w:val="24"/>
      <w:lang w:val="es-ES"/>
    </w:rPr>
  </w:style>
  <w:style w:type="paragraph" w:styleId="Encabezado">
    <w:name w:val="header"/>
    <w:aliases w:val="*Header,Encabezado1,Encabezado Car Car,h,logomai,Text, Car Car,Car Car,base,page-header,ph,1 (not to be included in TOC),Encabezado 8n, Text,Header Text"/>
    <w:basedOn w:val="Normal"/>
    <w:link w:val="EncabezadoCar"/>
    <w:rsid w:val="00AD27D5"/>
    <w:pPr>
      <w:tabs>
        <w:tab w:val="center" w:pos="4252"/>
        <w:tab w:val="right" w:pos="8504"/>
      </w:tabs>
    </w:pPr>
    <w:rPr>
      <w:lang w:val="es-ES"/>
    </w:rPr>
  </w:style>
  <w:style w:type="paragraph" w:styleId="Piedepgina">
    <w:name w:val="footer"/>
    <w:aliases w:val="Pie de página1,footer odd,footer odd1,footer odd2,footer odd3,footer odd4,footer odd5,footer"/>
    <w:basedOn w:val="Normal"/>
    <w:link w:val="PiedepginaCar"/>
    <w:uiPriority w:val="99"/>
    <w:rsid w:val="00AD27D5"/>
    <w:pPr>
      <w:tabs>
        <w:tab w:val="center" w:pos="4252"/>
        <w:tab w:val="right" w:pos="8504"/>
      </w:tabs>
    </w:pPr>
    <w:rPr>
      <w:lang w:val="es-ES"/>
    </w:rPr>
  </w:style>
  <w:style w:type="character" w:styleId="Nmerodepgina">
    <w:name w:val="page number"/>
    <w:basedOn w:val="Fuentedeprrafopredeter"/>
    <w:rsid w:val="00AD27D5"/>
  </w:style>
  <w:style w:type="paragraph" w:styleId="Sangra2detindependiente">
    <w:name w:val="Body Text Indent 2"/>
    <w:basedOn w:val="Normal"/>
    <w:link w:val="Sangra2detindependienteCar"/>
    <w:uiPriority w:val="99"/>
    <w:rsid w:val="00AD27D5"/>
    <w:pPr>
      <w:ind w:left="284" w:hanging="284"/>
      <w:jc w:val="both"/>
    </w:pPr>
    <w:rPr>
      <w:rFonts w:ascii="Arial" w:hAnsi="Arial"/>
      <w:sz w:val="24"/>
      <w:lang w:val="es-ES"/>
    </w:rPr>
  </w:style>
  <w:style w:type="paragraph" w:styleId="Sangra3detindependiente">
    <w:name w:val="Body Text Indent 3"/>
    <w:basedOn w:val="Normal"/>
    <w:link w:val="Sangra3detindependienteCar"/>
    <w:uiPriority w:val="99"/>
    <w:rsid w:val="00AD27D5"/>
    <w:pPr>
      <w:ind w:left="567" w:hanging="567"/>
      <w:jc w:val="both"/>
    </w:pPr>
    <w:rPr>
      <w:rFonts w:ascii="Arial" w:hAnsi="Arial"/>
      <w:sz w:val="24"/>
    </w:rPr>
  </w:style>
  <w:style w:type="paragraph" w:styleId="Descripcin">
    <w:name w:val="caption"/>
    <w:aliases w:val="Epígrafe"/>
    <w:basedOn w:val="Normal"/>
    <w:next w:val="Normal"/>
    <w:uiPriority w:val="35"/>
    <w:qFormat/>
    <w:rsid w:val="00AD27D5"/>
    <w:pPr>
      <w:jc w:val="center"/>
    </w:pPr>
    <w:rPr>
      <w:rFonts w:ascii="Arial" w:hAnsi="Arial"/>
      <w:b/>
    </w:rPr>
  </w:style>
  <w:style w:type="paragraph" w:customStyle="1" w:styleId="xl46">
    <w:name w:val="xl46"/>
    <w:basedOn w:val="Normal"/>
    <w:uiPriority w:val="99"/>
    <w:rsid w:val="00AD27D5"/>
    <w:pPr>
      <w:pBdr>
        <w:left w:val="single" w:sz="8" w:space="0" w:color="auto"/>
        <w:bottom w:val="single" w:sz="8" w:space="0" w:color="auto"/>
        <w:right w:val="single" w:sz="4" w:space="0" w:color="auto"/>
      </w:pBdr>
      <w:spacing w:before="100" w:beforeAutospacing="1" w:after="100" w:afterAutospacing="1"/>
    </w:pPr>
    <w:rPr>
      <w:rFonts w:ascii="Arial" w:hAnsi="Arial" w:cs="Arial"/>
      <w:b/>
      <w:bCs/>
      <w:sz w:val="24"/>
      <w:szCs w:val="24"/>
    </w:rPr>
  </w:style>
  <w:style w:type="paragraph" w:customStyle="1" w:styleId="10">
    <w:name w:val="10"/>
    <w:basedOn w:val="Normal"/>
    <w:uiPriority w:val="99"/>
    <w:rsid w:val="00AD27D5"/>
    <w:rPr>
      <w:sz w:val="24"/>
      <w:szCs w:val="24"/>
    </w:rPr>
  </w:style>
  <w:style w:type="paragraph" w:customStyle="1" w:styleId="xl91">
    <w:name w:val="xl91"/>
    <w:basedOn w:val="Normal"/>
    <w:rsid w:val="00AD27D5"/>
    <w:pPr>
      <w:spacing w:before="100" w:beforeAutospacing="1" w:after="100" w:afterAutospacing="1"/>
      <w:jc w:val="center"/>
    </w:pPr>
    <w:rPr>
      <w:rFonts w:ascii="Arial" w:hAnsi="Arial" w:cs="Arial"/>
      <w:b/>
      <w:bCs/>
      <w:sz w:val="28"/>
      <w:szCs w:val="28"/>
    </w:rPr>
  </w:style>
  <w:style w:type="paragraph" w:styleId="Textonotapie">
    <w:name w:val="footnote text"/>
    <w:aliases w:val="Car Car Car Car Car Car,Car Car Car Car Car, Car Car Car Car Car Car, Car Car Car Car Car"/>
    <w:basedOn w:val="Normal"/>
    <w:link w:val="TextonotapieCar"/>
    <w:rsid w:val="00AD27D5"/>
    <w:pPr>
      <w:jc w:val="both"/>
    </w:pPr>
    <w:rPr>
      <w:rFonts w:ascii="Arial" w:hAnsi="Arial"/>
      <w:sz w:val="24"/>
      <w:lang w:val="es-ES"/>
    </w:rPr>
  </w:style>
  <w:style w:type="paragraph" w:styleId="NormalWeb">
    <w:name w:val="Normal (Web)"/>
    <w:basedOn w:val="Normal"/>
    <w:uiPriority w:val="99"/>
    <w:rsid w:val="00AD27D5"/>
    <w:pPr>
      <w:overflowPunct w:val="0"/>
      <w:autoSpaceDE w:val="0"/>
      <w:autoSpaceDN w:val="0"/>
      <w:adjustRightInd w:val="0"/>
      <w:spacing w:before="100" w:after="100"/>
      <w:textAlignment w:val="baseline"/>
    </w:pPr>
    <w:rPr>
      <w:color w:val="000000"/>
      <w:sz w:val="24"/>
    </w:rPr>
  </w:style>
  <w:style w:type="paragraph" w:customStyle="1" w:styleId="p0">
    <w:name w:val="p0"/>
    <w:basedOn w:val="Normal"/>
    <w:uiPriority w:val="99"/>
    <w:rsid w:val="00AD27D5"/>
    <w:pPr>
      <w:widowControl w:val="0"/>
      <w:tabs>
        <w:tab w:val="left" w:pos="720"/>
      </w:tabs>
      <w:jc w:val="both"/>
    </w:pPr>
    <w:rPr>
      <w:sz w:val="24"/>
    </w:rPr>
  </w:style>
  <w:style w:type="paragraph" w:customStyle="1" w:styleId="p7">
    <w:name w:val="p7"/>
    <w:basedOn w:val="Normal"/>
    <w:uiPriority w:val="99"/>
    <w:rsid w:val="00AD27D5"/>
    <w:pPr>
      <w:widowControl w:val="0"/>
      <w:tabs>
        <w:tab w:val="left" w:pos="900"/>
      </w:tabs>
      <w:autoSpaceDN w:val="0"/>
      <w:snapToGrid w:val="0"/>
      <w:spacing w:line="398" w:lineRule="auto"/>
      <w:ind w:left="540"/>
    </w:pPr>
    <w:rPr>
      <w:sz w:val="24"/>
    </w:rPr>
  </w:style>
  <w:style w:type="paragraph" w:customStyle="1" w:styleId="p37">
    <w:name w:val="p37"/>
    <w:basedOn w:val="Normal"/>
    <w:uiPriority w:val="99"/>
    <w:rsid w:val="00AD27D5"/>
    <w:pPr>
      <w:widowControl w:val="0"/>
      <w:autoSpaceDN w:val="0"/>
      <w:spacing w:line="398" w:lineRule="auto"/>
      <w:ind w:left="620"/>
    </w:pPr>
    <w:rPr>
      <w:sz w:val="24"/>
    </w:rPr>
  </w:style>
  <w:style w:type="paragraph" w:customStyle="1" w:styleId="Simple">
    <w:name w:val="Simple"/>
    <w:uiPriority w:val="99"/>
    <w:rsid w:val="00AD27D5"/>
    <w:pPr>
      <w:widowControl w:val="0"/>
      <w:autoSpaceDN w:val="0"/>
      <w:spacing w:line="-240" w:lineRule="auto"/>
    </w:pPr>
    <w:rPr>
      <w:rFonts w:ascii="Courier" w:hAnsi="Courier"/>
      <w:sz w:val="24"/>
      <w:lang w:val="es-ES_tradnl"/>
    </w:rPr>
  </w:style>
  <w:style w:type="paragraph" w:customStyle="1" w:styleId="xl24">
    <w:name w:val="xl24"/>
    <w:basedOn w:val="Normal"/>
    <w:uiPriority w:val="99"/>
    <w:rsid w:val="00AD27D5"/>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rPr>
  </w:style>
  <w:style w:type="paragraph" w:customStyle="1" w:styleId="xl25">
    <w:name w:val="xl25"/>
    <w:basedOn w:val="Normal"/>
    <w:uiPriority w:val="99"/>
    <w:rsid w:val="00AD27D5"/>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b/>
      <w:bCs/>
      <w:sz w:val="16"/>
      <w:szCs w:val="16"/>
    </w:rPr>
  </w:style>
  <w:style w:type="paragraph" w:customStyle="1" w:styleId="xl26">
    <w:name w:val="xl26"/>
    <w:basedOn w:val="Normal"/>
    <w:uiPriority w:val="99"/>
    <w:rsid w:val="00AD27D5"/>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Arial" w:eastAsia="Arial Unicode MS" w:hAnsi="Arial" w:cs="Arial"/>
      <w:sz w:val="16"/>
      <w:szCs w:val="16"/>
    </w:rPr>
  </w:style>
  <w:style w:type="paragraph" w:customStyle="1" w:styleId="xl27">
    <w:name w:val="xl27"/>
    <w:basedOn w:val="Normal"/>
    <w:uiPriority w:val="99"/>
    <w:rsid w:val="00AD27D5"/>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rPr>
  </w:style>
  <w:style w:type="paragraph" w:customStyle="1" w:styleId="xl28">
    <w:name w:val="xl28"/>
    <w:basedOn w:val="Normal"/>
    <w:uiPriority w:val="99"/>
    <w:rsid w:val="00AD27D5"/>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sz w:val="16"/>
      <w:szCs w:val="16"/>
    </w:rPr>
  </w:style>
  <w:style w:type="paragraph" w:customStyle="1" w:styleId="xl29">
    <w:name w:val="xl29"/>
    <w:basedOn w:val="Normal"/>
    <w:uiPriority w:val="99"/>
    <w:rsid w:val="00AD27D5"/>
    <w:pPr>
      <w:pBdr>
        <w:top w:val="single" w:sz="4" w:space="0" w:color="auto"/>
        <w:left w:val="single" w:sz="8" w:space="0" w:color="auto"/>
        <w:bottom w:val="single" w:sz="8" w:space="0" w:color="auto"/>
      </w:pBdr>
      <w:spacing w:before="100" w:beforeAutospacing="1" w:after="100" w:afterAutospacing="1"/>
    </w:pPr>
    <w:rPr>
      <w:rFonts w:ascii="Arial" w:eastAsia="Arial Unicode MS" w:hAnsi="Arial" w:cs="Arial"/>
      <w:sz w:val="16"/>
      <w:szCs w:val="16"/>
    </w:rPr>
  </w:style>
  <w:style w:type="paragraph" w:customStyle="1" w:styleId="xl30">
    <w:name w:val="xl30"/>
    <w:basedOn w:val="Normal"/>
    <w:uiPriority w:val="99"/>
    <w:rsid w:val="00AD27D5"/>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rPr>
  </w:style>
  <w:style w:type="paragraph" w:customStyle="1" w:styleId="xl31">
    <w:name w:val="xl31"/>
    <w:basedOn w:val="Normal"/>
    <w:uiPriority w:val="99"/>
    <w:rsid w:val="00AD27D5"/>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32">
    <w:name w:val="xl32"/>
    <w:basedOn w:val="Normal"/>
    <w:rsid w:val="00AD27D5"/>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33">
    <w:name w:val="xl33"/>
    <w:basedOn w:val="Normal"/>
    <w:uiPriority w:val="99"/>
    <w:rsid w:val="00AD27D5"/>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34">
    <w:name w:val="xl34"/>
    <w:basedOn w:val="Normal"/>
    <w:uiPriority w:val="99"/>
    <w:rsid w:val="00AD27D5"/>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35">
    <w:name w:val="xl35"/>
    <w:basedOn w:val="Normal"/>
    <w:uiPriority w:val="99"/>
    <w:rsid w:val="00AD27D5"/>
    <w:pPr>
      <w:pBdr>
        <w:top w:val="single" w:sz="8"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36">
    <w:name w:val="xl36"/>
    <w:basedOn w:val="Normal"/>
    <w:uiPriority w:val="99"/>
    <w:rsid w:val="00AD27D5"/>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37">
    <w:name w:val="xl37"/>
    <w:basedOn w:val="Normal"/>
    <w:uiPriority w:val="99"/>
    <w:rsid w:val="00AD27D5"/>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38">
    <w:name w:val="xl38"/>
    <w:basedOn w:val="Normal"/>
    <w:uiPriority w:val="99"/>
    <w:rsid w:val="00AD27D5"/>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styleId="Tabladeilustraciones">
    <w:name w:val="table of figures"/>
    <w:basedOn w:val="Normal"/>
    <w:next w:val="Normal"/>
    <w:uiPriority w:val="99"/>
    <w:rsid w:val="00AD27D5"/>
    <w:pPr>
      <w:ind w:left="400" w:hanging="400"/>
    </w:pPr>
  </w:style>
  <w:style w:type="paragraph" w:styleId="TDC1">
    <w:name w:val="toc 1"/>
    <w:aliases w:val="VTR1,Table of Contents"/>
    <w:basedOn w:val="Normal"/>
    <w:next w:val="Normal"/>
    <w:autoRedefine/>
    <w:uiPriority w:val="39"/>
    <w:rsid w:val="00CB1DF0"/>
    <w:pPr>
      <w:tabs>
        <w:tab w:val="left" w:pos="567"/>
        <w:tab w:val="right" w:leader="dot" w:pos="9227"/>
      </w:tabs>
      <w:spacing w:line="276" w:lineRule="auto"/>
      <w:ind w:left="567" w:hanging="567"/>
    </w:pPr>
    <w:rPr>
      <w:rFonts w:ascii="Arial" w:hAnsi="Arial" w:cs="Arial"/>
      <w:bCs/>
      <w:noProof/>
      <w:kern w:val="32"/>
      <w:sz w:val="18"/>
      <w:szCs w:val="18"/>
    </w:rPr>
  </w:style>
  <w:style w:type="paragraph" w:styleId="TDC2">
    <w:name w:val="toc 2"/>
    <w:basedOn w:val="Normal"/>
    <w:next w:val="Normal"/>
    <w:autoRedefine/>
    <w:uiPriority w:val="39"/>
    <w:rsid w:val="00AD27D5"/>
    <w:pPr>
      <w:ind w:left="200"/>
    </w:pPr>
  </w:style>
  <w:style w:type="paragraph" w:styleId="TDC3">
    <w:name w:val="toc 3"/>
    <w:basedOn w:val="Normal"/>
    <w:next w:val="Normal"/>
    <w:autoRedefine/>
    <w:uiPriority w:val="39"/>
    <w:rsid w:val="00AD27D5"/>
    <w:pPr>
      <w:ind w:left="400"/>
    </w:pPr>
  </w:style>
  <w:style w:type="paragraph" w:styleId="TDC4">
    <w:name w:val="toc 4"/>
    <w:basedOn w:val="Normal"/>
    <w:next w:val="Normal"/>
    <w:autoRedefine/>
    <w:uiPriority w:val="39"/>
    <w:rsid w:val="00AD27D5"/>
    <w:pPr>
      <w:ind w:left="600"/>
    </w:pPr>
  </w:style>
  <w:style w:type="paragraph" w:styleId="TDC5">
    <w:name w:val="toc 5"/>
    <w:basedOn w:val="Normal"/>
    <w:next w:val="Normal"/>
    <w:autoRedefine/>
    <w:uiPriority w:val="39"/>
    <w:rsid w:val="00AD27D5"/>
    <w:pPr>
      <w:ind w:left="800"/>
    </w:pPr>
  </w:style>
  <w:style w:type="paragraph" w:styleId="TDC6">
    <w:name w:val="toc 6"/>
    <w:basedOn w:val="Normal"/>
    <w:next w:val="Normal"/>
    <w:autoRedefine/>
    <w:uiPriority w:val="39"/>
    <w:rsid w:val="00AD27D5"/>
    <w:pPr>
      <w:ind w:left="1000"/>
    </w:pPr>
  </w:style>
  <w:style w:type="paragraph" w:styleId="TDC7">
    <w:name w:val="toc 7"/>
    <w:basedOn w:val="Normal"/>
    <w:next w:val="Normal"/>
    <w:autoRedefine/>
    <w:uiPriority w:val="39"/>
    <w:rsid w:val="00AD27D5"/>
    <w:pPr>
      <w:ind w:left="1200"/>
    </w:pPr>
  </w:style>
  <w:style w:type="paragraph" w:styleId="TDC8">
    <w:name w:val="toc 8"/>
    <w:basedOn w:val="Normal"/>
    <w:next w:val="Normal"/>
    <w:autoRedefine/>
    <w:uiPriority w:val="39"/>
    <w:rsid w:val="00AD27D5"/>
    <w:pPr>
      <w:ind w:left="1400"/>
    </w:pPr>
  </w:style>
  <w:style w:type="paragraph" w:styleId="TDC9">
    <w:name w:val="toc 9"/>
    <w:basedOn w:val="Normal"/>
    <w:next w:val="Normal"/>
    <w:autoRedefine/>
    <w:uiPriority w:val="39"/>
    <w:rsid w:val="00AD27D5"/>
    <w:pPr>
      <w:ind w:left="1600"/>
    </w:pPr>
  </w:style>
  <w:style w:type="character" w:styleId="Hipervnculo">
    <w:name w:val="Hyperlink"/>
    <w:uiPriority w:val="99"/>
    <w:rsid w:val="00AD27D5"/>
    <w:rPr>
      <w:color w:val="0000FF"/>
      <w:u w:val="single"/>
    </w:rPr>
  </w:style>
  <w:style w:type="paragraph" w:customStyle="1" w:styleId="Estilo1">
    <w:name w:val="Estilo1"/>
    <w:basedOn w:val="Ttulo3"/>
    <w:uiPriority w:val="99"/>
    <w:rsid w:val="00AD27D5"/>
    <w:rPr>
      <w:rFonts w:cs="Arial"/>
      <w:b w:val="0"/>
      <w:sz w:val="22"/>
    </w:rPr>
  </w:style>
  <w:style w:type="paragraph" w:styleId="Textodebloque">
    <w:name w:val="Block Text"/>
    <w:basedOn w:val="Normal"/>
    <w:uiPriority w:val="99"/>
    <w:rsid w:val="00AD27D5"/>
    <w:pPr>
      <w:widowControl w:val="0"/>
      <w:tabs>
        <w:tab w:val="left" w:pos="645"/>
      </w:tabs>
      <w:ind w:left="645" w:right="23"/>
      <w:jc w:val="both"/>
    </w:pPr>
    <w:rPr>
      <w:rFonts w:ascii="Arial" w:hAnsi="Arial"/>
      <w:sz w:val="18"/>
    </w:rPr>
  </w:style>
  <w:style w:type="paragraph" w:customStyle="1" w:styleId="texto">
    <w:name w:val="texto"/>
    <w:basedOn w:val="Normal"/>
    <w:rsid w:val="00AD27D5"/>
    <w:pPr>
      <w:spacing w:after="101" w:line="216" w:lineRule="atLeast"/>
    </w:pPr>
    <w:rPr>
      <w:rFonts w:ascii="Arial" w:hAnsi="Arial" w:cs="Arial"/>
      <w:sz w:val="18"/>
    </w:rPr>
  </w:style>
  <w:style w:type="paragraph" w:customStyle="1" w:styleId="Textodetabl">
    <w:name w:val="Texto de tabl"/>
    <w:basedOn w:val="Normal"/>
    <w:uiPriority w:val="99"/>
    <w:rsid w:val="00AD27D5"/>
    <w:pPr>
      <w:overflowPunct w:val="0"/>
      <w:autoSpaceDE w:val="0"/>
      <w:autoSpaceDN w:val="0"/>
      <w:adjustRightInd w:val="0"/>
      <w:textAlignment w:val="baseline"/>
    </w:pPr>
    <w:rPr>
      <w:noProof/>
      <w:sz w:val="24"/>
    </w:rPr>
  </w:style>
  <w:style w:type="paragraph" w:styleId="Lista2">
    <w:name w:val="List 2"/>
    <w:basedOn w:val="Normal"/>
    <w:uiPriority w:val="99"/>
    <w:rsid w:val="00AD27D5"/>
    <w:pPr>
      <w:widowControl w:val="0"/>
      <w:ind w:left="566" w:hanging="283"/>
    </w:pPr>
    <w:rPr>
      <w:rFonts w:ascii="Courier" w:hAnsi="Courier"/>
      <w:lang w:val="es-ES_tradnl"/>
    </w:rPr>
  </w:style>
  <w:style w:type="paragraph" w:styleId="Continuarlista2">
    <w:name w:val="List Continue 2"/>
    <w:basedOn w:val="Normal"/>
    <w:uiPriority w:val="99"/>
    <w:rsid w:val="00AD27D5"/>
    <w:pPr>
      <w:spacing w:after="120"/>
      <w:ind w:left="566"/>
    </w:pPr>
  </w:style>
  <w:style w:type="paragraph" w:customStyle="1" w:styleId="li1638">
    <w:name w:val="°li1638"/>
    <w:uiPriority w:val="99"/>
    <w:rsid w:val="00AD27D5"/>
    <w:pPr>
      <w:widowControl w:val="0"/>
      <w:ind w:hanging="504"/>
      <w:jc w:val="both"/>
    </w:pPr>
    <w:rPr>
      <w:rFonts w:ascii="Courier" w:hAnsi="Courier"/>
      <w:sz w:val="24"/>
      <w:lang w:val="en-US"/>
    </w:rPr>
  </w:style>
  <w:style w:type="paragraph" w:customStyle="1" w:styleId="textopredeterminado1">
    <w:name w:val="textopredeterminado1"/>
    <w:basedOn w:val="Normal"/>
    <w:uiPriority w:val="99"/>
    <w:rsid w:val="00AD27D5"/>
    <w:pPr>
      <w:overflowPunct w:val="0"/>
      <w:autoSpaceDE w:val="0"/>
      <w:autoSpaceDN w:val="0"/>
    </w:pPr>
    <w:rPr>
      <w:rFonts w:eastAsia="Arial Unicode MS"/>
      <w:sz w:val="24"/>
      <w:szCs w:val="24"/>
    </w:rPr>
  </w:style>
  <w:style w:type="paragraph" w:customStyle="1" w:styleId="msoacetate0">
    <w:name w:val="msoacetate"/>
    <w:basedOn w:val="Normal"/>
    <w:uiPriority w:val="99"/>
    <w:rsid w:val="00AD27D5"/>
    <w:pPr>
      <w:snapToGrid w:val="0"/>
    </w:pPr>
    <w:rPr>
      <w:rFonts w:ascii="Tahoma" w:eastAsia="Arial Unicode MS" w:hAnsi="Tahoma" w:cs="Tahoma"/>
      <w:sz w:val="16"/>
      <w:szCs w:val="16"/>
    </w:rPr>
  </w:style>
  <w:style w:type="paragraph" w:styleId="Textosinformato">
    <w:name w:val="Plain Text"/>
    <w:basedOn w:val="Normal"/>
    <w:link w:val="TextosinformatoCar"/>
    <w:uiPriority w:val="99"/>
    <w:rsid w:val="00A110B3"/>
    <w:rPr>
      <w:rFonts w:ascii="Courier New" w:hAnsi="Courier New"/>
      <w:lang w:val="es-ES"/>
    </w:rPr>
  </w:style>
  <w:style w:type="paragraph" w:customStyle="1" w:styleId="Textoindependiente31">
    <w:name w:val="Texto independiente 31"/>
    <w:basedOn w:val="Normal"/>
    <w:rsid w:val="00AD27D5"/>
    <w:pPr>
      <w:widowControl w:val="0"/>
      <w:tabs>
        <w:tab w:val="left" w:pos="0"/>
      </w:tabs>
      <w:suppressAutoHyphens/>
      <w:jc w:val="both"/>
    </w:pPr>
    <w:rPr>
      <w:rFonts w:ascii="Arial" w:hAnsi="Arial"/>
      <w:sz w:val="22"/>
      <w:lang w:val="es-ES_tradnl"/>
    </w:rPr>
  </w:style>
  <w:style w:type="paragraph" w:styleId="Textodeglobo">
    <w:name w:val="Balloon Text"/>
    <w:basedOn w:val="Normal"/>
    <w:link w:val="TextodegloboCar"/>
    <w:uiPriority w:val="99"/>
    <w:rsid w:val="00AD27D5"/>
    <w:pPr>
      <w:widowControl w:val="0"/>
    </w:pPr>
    <w:rPr>
      <w:rFonts w:ascii="Tahoma" w:hAnsi="Tahoma"/>
      <w:snapToGrid w:val="0"/>
      <w:sz w:val="16"/>
      <w:szCs w:val="16"/>
      <w:lang w:val="es-ES_tradnl"/>
    </w:rPr>
  </w:style>
  <w:style w:type="character" w:customStyle="1" w:styleId="TextosinformatoCar">
    <w:name w:val="Texto sin formato Car"/>
    <w:link w:val="Textosinformato"/>
    <w:uiPriority w:val="99"/>
    <w:rsid w:val="00A110B3"/>
    <w:rPr>
      <w:rFonts w:ascii="Courier New" w:hAnsi="Courier New"/>
      <w:lang w:val="es-ES" w:eastAsia="es-ES"/>
    </w:rPr>
  </w:style>
  <w:style w:type="character" w:customStyle="1" w:styleId="Sangra2detindependienteCar">
    <w:name w:val="Sangría 2 de t. independiente Car"/>
    <w:link w:val="Sangra2detindependiente"/>
    <w:uiPriority w:val="99"/>
    <w:rsid w:val="00236A44"/>
    <w:rPr>
      <w:rFonts w:ascii="Arial" w:hAnsi="Arial"/>
      <w:sz w:val="24"/>
      <w:lang w:val="es-ES" w:eastAsia="es-ES"/>
    </w:rPr>
  </w:style>
  <w:style w:type="paragraph" w:styleId="Prrafodelista">
    <w:name w:val="List Paragraph"/>
    <w:aliases w:val="CNBV Parrafo1,Bullet Number,lp1,Listas,Scitum normal,Bullet List,FooterText,numbered,Paragraphe de liste1,Bulletr List Paragraph,列出段落,列出段落1,List Paragraph11,Bullet 1,List Paragraph Char Char,b1,AB List 1,Bullet Points,He,Parrafo 1,AB Li"/>
    <w:basedOn w:val="Normal"/>
    <w:link w:val="PrrafodelistaCar"/>
    <w:uiPriority w:val="34"/>
    <w:qFormat/>
    <w:rsid w:val="002B6EB0"/>
    <w:pPr>
      <w:widowControl w:val="0"/>
      <w:ind w:left="720"/>
      <w:contextualSpacing/>
    </w:pPr>
    <w:rPr>
      <w:rFonts w:ascii="Courier" w:hAnsi="Courier"/>
      <w:snapToGrid w:val="0"/>
      <w:lang w:val="es-ES_tradnl"/>
    </w:rPr>
  </w:style>
  <w:style w:type="character" w:customStyle="1" w:styleId="TextodegloboCar">
    <w:name w:val="Texto de globo Car"/>
    <w:link w:val="Textodeglobo"/>
    <w:uiPriority w:val="99"/>
    <w:rsid w:val="002B6EB0"/>
    <w:rPr>
      <w:rFonts w:ascii="Tahoma" w:hAnsi="Tahoma" w:cs="Tahoma"/>
      <w:snapToGrid w:val="0"/>
      <w:sz w:val="16"/>
      <w:szCs w:val="16"/>
      <w:lang w:val="es-ES_tradnl" w:eastAsia="es-ES"/>
    </w:rPr>
  </w:style>
  <w:style w:type="character" w:customStyle="1" w:styleId="PiedepginaCar">
    <w:name w:val="Pie de página Car"/>
    <w:aliases w:val="Pie de página1 Car,footer odd Car,footer odd1 Car,footer odd2 Car,footer odd3 Car,footer odd4 Car,footer odd5 Car,footer Car"/>
    <w:link w:val="Piedepgina"/>
    <w:uiPriority w:val="99"/>
    <w:rsid w:val="002B6EB0"/>
    <w:rPr>
      <w:lang w:val="es-ES" w:eastAsia="es-ES"/>
    </w:rPr>
  </w:style>
  <w:style w:type="table" w:styleId="Tablaconcuadrcula">
    <w:name w:val="Table Grid"/>
    <w:basedOn w:val="Tablanormal"/>
    <w:uiPriority w:val="59"/>
    <w:rsid w:val="00574C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tulo">
    <w:name w:val="Subtitle"/>
    <w:basedOn w:val="Normal"/>
    <w:link w:val="SubttuloCar"/>
    <w:qFormat/>
    <w:rsid w:val="00D3554A"/>
    <w:pPr>
      <w:spacing w:after="60"/>
      <w:jc w:val="center"/>
      <w:outlineLvl w:val="1"/>
    </w:pPr>
    <w:rPr>
      <w:rFonts w:ascii="Arial" w:hAnsi="Arial"/>
      <w:sz w:val="24"/>
      <w:szCs w:val="24"/>
    </w:rPr>
  </w:style>
  <w:style w:type="character" w:customStyle="1" w:styleId="SubttuloCar">
    <w:name w:val="Subtítulo Car"/>
    <w:link w:val="Subttulo"/>
    <w:rsid w:val="00D3554A"/>
    <w:rPr>
      <w:rFonts w:ascii="Arial" w:hAnsi="Arial" w:cs="Arial"/>
      <w:sz w:val="24"/>
      <w:szCs w:val="24"/>
    </w:rPr>
  </w:style>
  <w:style w:type="paragraph" w:customStyle="1" w:styleId="p1">
    <w:name w:val="p1"/>
    <w:basedOn w:val="Normal"/>
    <w:rsid w:val="004F422A"/>
    <w:pPr>
      <w:widowControl w:val="0"/>
      <w:tabs>
        <w:tab w:val="left" w:pos="720"/>
      </w:tabs>
      <w:spacing w:line="240" w:lineRule="atLeast"/>
      <w:jc w:val="both"/>
    </w:pPr>
    <w:rPr>
      <w:snapToGrid w:val="0"/>
      <w:sz w:val="24"/>
    </w:rPr>
  </w:style>
  <w:style w:type="paragraph" w:customStyle="1" w:styleId="t6">
    <w:name w:val="t6"/>
    <w:basedOn w:val="Normal"/>
    <w:rsid w:val="004F422A"/>
    <w:pPr>
      <w:widowControl w:val="0"/>
      <w:spacing w:line="240" w:lineRule="atLeast"/>
    </w:pPr>
    <w:rPr>
      <w:snapToGrid w:val="0"/>
      <w:sz w:val="24"/>
    </w:rPr>
  </w:style>
  <w:style w:type="paragraph" w:customStyle="1" w:styleId="p23">
    <w:name w:val="p23"/>
    <w:basedOn w:val="Normal"/>
    <w:rsid w:val="004F422A"/>
    <w:pPr>
      <w:widowControl w:val="0"/>
      <w:spacing w:line="240" w:lineRule="atLeast"/>
    </w:pPr>
    <w:rPr>
      <w:snapToGrid w:val="0"/>
      <w:sz w:val="24"/>
    </w:rPr>
  </w:style>
  <w:style w:type="paragraph" w:customStyle="1" w:styleId="p8">
    <w:name w:val="p8"/>
    <w:basedOn w:val="Normal"/>
    <w:rsid w:val="004F422A"/>
    <w:pPr>
      <w:widowControl w:val="0"/>
      <w:tabs>
        <w:tab w:val="left" w:pos="580"/>
      </w:tabs>
      <w:spacing w:line="400" w:lineRule="atLeast"/>
      <w:ind w:left="864" w:hanging="576"/>
    </w:pPr>
    <w:rPr>
      <w:snapToGrid w:val="0"/>
      <w:sz w:val="24"/>
    </w:rPr>
  </w:style>
  <w:style w:type="paragraph" w:customStyle="1" w:styleId="p24">
    <w:name w:val="p24"/>
    <w:basedOn w:val="Normal"/>
    <w:rsid w:val="004F422A"/>
    <w:pPr>
      <w:widowControl w:val="0"/>
      <w:tabs>
        <w:tab w:val="left" w:pos="1460"/>
      </w:tabs>
      <w:spacing w:line="400" w:lineRule="atLeast"/>
      <w:ind w:hanging="864"/>
    </w:pPr>
    <w:rPr>
      <w:snapToGrid w:val="0"/>
      <w:sz w:val="24"/>
    </w:rPr>
  </w:style>
  <w:style w:type="paragraph" w:customStyle="1" w:styleId="p3">
    <w:name w:val="p3"/>
    <w:basedOn w:val="Normal"/>
    <w:rsid w:val="004F422A"/>
    <w:pPr>
      <w:widowControl w:val="0"/>
      <w:tabs>
        <w:tab w:val="left" w:pos="580"/>
      </w:tabs>
      <w:spacing w:line="400" w:lineRule="atLeast"/>
      <w:ind w:left="860"/>
    </w:pPr>
    <w:rPr>
      <w:snapToGrid w:val="0"/>
      <w:sz w:val="24"/>
    </w:rPr>
  </w:style>
  <w:style w:type="paragraph" w:customStyle="1" w:styleId="c1">
    <w:name w:val="c1"/>
    <w:basedOn w:val="Normal"/>
    <w:rsid w:val="004F422A"/>
    <w:pPr>
      <w:widowControl w:val="0"/>
      <w:spacing w:line="240" w:lineRule="atLeast"/>
      <w:jc w:val="center"/>
    </w:pPr>
    <w:rPr>
      <w:snapToGrid w:val="0"/>
      <w:sz w:val="24"/>
    </w:rPr>
  </w:style>
  <w:style w:type="paragraph" w:customStyle="1" w:styleId="p25">
    <w:name w:val="p25"/>
    <w:basedOn w:val="Normal"/>
    <w:rsid w:val="004F422A"/>
    <w:pPr>
      <w:widowControl w:val="0"/>
      <w:spacing w:line="400" w:lineRule="atLeast"/>
      <w:ind w:left="576" w:hanging="864"/>
    </w:pPr>
    <w:rPr>
      <w:snapToGrid w:val="0"/>
      <w:sz w:val="24"/>
    </w:rPr>
  </w:style>
  <w:style w:type="paragraph" w:customStyle="1" w:styleId="p17">
    <w:name w:val="p17"/>
    <w:basedOn w:val="Normal"/>
    <w:rsid w:val="004F422A"/>
    <w:pPr>
      <w:widowControl w:val="0"/>
      <w:spacing w:line="400" w:lineRule="atLeast"/>
      <w:ind w:left="864" w:hanging="576"/>
      <w:jc w:val="both"/>
    </w:pPr>
    <w:rPr>
      <w:snapToGrid w:val="0"/>
      <w:sz w:val="24"/>
    </w:rPr>
  </w:style>
  <w:style w:type="character" w:styleId="Refdenotaalpie">
    <w:name w:val="footnote reference"/>
    <w:rsid w:val="004F422A"/>
    <w:rPr>
      <w:vertAlign w:val="superscript"/>
    </w:rPr>
  </w:style>
  <w:style w:type="paragraph" w:customStyle="1" w:styleId="p2">
    <w:name w:val="p2"/>
    <w:basedOn w:val="Normal"/>
    <w:rsid w:val="004F422A"/>
    <w:pPr>
      <w:widowControl w:val="0"/>
      <w:tabs>
        <w:tab w:val="left" w:pos="820"/>
      </w:tabs>
      <w:spacing w:line="240" w:lineRule="atLeast"/>
      <w:ind w:left="576" w:hanging="864"/>
    </w:pPr>
    <w:rPr>
      <w:snapToGrid w:val="0"/>
      <w:sz w:val="24"/>
    </w:rPr>
  </w:style>
  <w:style w:type="paragraph" w:customStyle="1" w:styleId="p4">
    <w:name w:val="p4"/>
    <w:basedOn w:val="Normal"/>
    <w:rsid w:val="004F422A"/>
    <w:pPr>
      <w:widowControl w:val="0"/>
      <w:tabs>
        <w:tab w:val="left" w:pos="2040"/>
        <w:tab w:val="left" w:pos="2640"/>
      </w:tabs>
      <w:spacing w:line="560" w:lineRule="atLeast"/>
      <w:ind w:left="600"/>
    </w:pPr>
    <w:rPr>
      <w:snapToGrid w:val="0"/>
      <w:sz w:val="24"/>
    </w:rPr>
  </w:style>
  <w:style w:type="paragraph" w:customStyle="1" w:styleId="p5">
    <w:name w:val="p5"/>
    <w:basedOn w:val="Normal"/>
    <w:rsid w:val="004F422A"/>
    <w:pPr>
      <w:widowControl w:val="0"/>
      <w:tabs>
        <w:tab w:val="left" w:pos="720"/>
      </w:tabs>
      <w:spacing w:line="560" w:lineRule="atLeast"/>
    </w:pPr>
    <w:rPr>
      <w:snapToGrid w:val="0"/>
      <w:sz w:val="24"/>
    </w:rPr>
  </w:style>
  <w:style w:type="paragraph" w:customStyle="1" w:styleId="p12">
    <w:name w:val="p12"/>
    <w:basedOn w:val="Normal"/>
    <w:rsid w:val="004F422A"/>
    <w:pPr>
      <w:widowControl w:val="0"/>
      <w:tabs>
        <w:tab w:val="left" w:pos="2640"/>
      </w:tabs>
      <w:spacing w:line="560" w:lineRule="atLeast"/>
      <w:ind w:left="1200"/>
    </w:pPr>
    <w:rPr>
      <w:snapToGrid w:val="0"/>
      <w:sz w:val="24"/>
    </w:rPr>
  </w:style>
  <w:style w:type="paragraph" w:customStyle="1" w:styleId="p15">
    <w:name w:val="p15"/>
    <w:basedOn w:val="Normal"/>
    <w:rsid w:val="004F422A"/>
    <w:pPr>
      <w:widowControl w:val="0"/>
      <w:tabs>
        <w:tab w:val="left" w:pos="2640"/>
        <w:tab w:val="left" w:pos="3240"/>
      </w:tabs>
      <w:spacing w:line="1100" w:lineRule="atLeast"/>
      <w:ind w:left="1200"/>
    </w:pPr>
    <w:rPr>
      <w:snapToGrid w:val="0"/>
      <w:sz w:val="24"/>
    </w:rPr>
  </w:style>
  <w:style w:type="paragraph" w:customStyle="1" w:styleId="p16">
    <w:name w:val="p16"/>
    <w:basedOn w:val="Normal"/>
    <w:rsid w:val="004F422A"/>
    <w:pPr>
      <w:widowControl w:val="0"/>
      <w:tabs>
        <w:tab w:val="left" w:pos="2980"/>
      </w:tabs>
      <w:spacing w:line="240" w:lineRule="atLeast"/>
      <w:ind w:left="1584" w:hanging="432"/>
    </w:pPr>
    <w:rPr>
      <w:snapToGrid w:val="0"/>
      <w:sz w:val="24"/>
    </w:rPr>
  </w:style>
  <w:style w:type="paragraph" w:customStyle="1" w:styleId="p20">
    <w:name w:val="p20"/>
    <w:basedOn w:val="Normal"/>
    <w:rsid w:val="004F422A"/>
    <w:pPr>
      <w:widowControl w:val="0"/>
      <w:tabs>
        <w:tab w:val="left" w:pos="720"/>
      </w:tabs>
      <w:spacing w:line="1100" w:lineRule="atLeast"/>
    </w:pPr>
    <w:rPr>
      <w:snapToGrid w:val="0"/>
      <w:sz w:val="24"/>
    </w:rPr>
  </w:style>
  <w:style w:type="paragraph" w:customStyle="1" w:styleId="p6">
    <w:name w:val="p6"/>
    <w:basedOn w:val="Normal"/>
    <w:rsid w:val="004F422A"/>
    <w:pPr>
      <w:widowControl w:val="0"/>
      <w:spacing w:line="560" w:lineRule="atLeast"/>
      <w:ind w:left="600"/>
    </w:pPr>
    <w:rPr>
      <w:snapToGrid w:val="0"/>
      <w:sz w:val="24"/>
    </w:rPr>
  </w:style>
  <w:style w:type="paragraph" w:customStyle="1" w:styleId="p9">
    <w:name w:val="p9"/>
    <w:basedOn w:val="Normal"/>
    <w:rsid w:val="004F422A"/>
    <w:pPr>
      <w:widowControl w:val="0"/>
      <w:tabs>
        <w:tab w:val="left" w:pos="13420"/>
      </w:tabs>
      <w:spacing w:line="240" w:lineRule="atLeast"/>
      <w:ind w:left="11980"/>
    </w:pPr>
    <w:rPr>
      <w:snapToGrid w:val="0"/>
      <w:sz w:val="24"/>
    </w:rPr>
  </w:style>
  <w:style w:type="paragraph" w:customStyle="1" w:styleId="p13">
    <w:name w:val="p13"/>
    <w:basedOn w:val="Normal"/>
    <w:rsid w:val="004F422A"/>
    <w:pPr>
      <w:widowControl w:val="0"/>
      <w:tabs>
        <w:tab w:val="left" w:pos="14240"/>
      </w:tabs>
      <w:spacing w:line="240" w:lineRule="atLeast"/>
      <w:ind w:left="12800"/>
    </w:pPr>
    <w:rPr>
      <w:snapToGrid w:val="0"/>
      <w:sz w:val="24"/>
    </w:rPr>
  </w:style>
  <w:style w:type="paragraph" w:customStyle="1" w:styleId="p18">
    <w:name w:val="p18"/>
    <w:basedOn w:val="Normal"/>
    <w:rsid w:val="004F422A"/>
    <w:pPr>
      <w:widowControl w:val="0"/>
      <w:tabs>
        <w:tab w:val="left" w:pos="10480"/>
      </w:tabs>
      <w:spacing w:line="240" w:lineRule="atLeast"/>
      <w:ind w:left="9040"/>
    </w:pPr>
    <w:rPr>
      <w:snapToGrid w:val="0"/>
      <w:sz w:val="24"/>
    </w:rPr>
  </w:style>
  <w:style w:type="paragraph" w:customStyle="1" w:styleId="p29">
    <w:name w:val="p29"/>
    <w:basedOn w:val="Normal"/>
    <w:rsid w:val="004F422A"/>
    <w:pPr>
      <w:widowControl w:val="0"/>
      <w:tabs>
        <w:tab w:val="left" w:pos="15140"/>
      </w:tabs>
      <w:spacing w:line="240" w:lineRule="atLeast"/>
      <w:ind w:left="13700"/>
    </w:pPr>
    <w:rPr>
      <w:snapToGrid w:val="0"/>
      <w:sz w:val="24"/>
    </w:rPr>
  </w:style>
  <w:style w:type="paragraph" w:customStyle="1" w:styleId="p28">
    <w:name w:val="p28"/>
    <w:basedOn w:val="Normal"/>
    <w:rsid w:val="004F422A"/>
    <w:pPr>
      <w:widowControl w:val="0"/>
      <w:tabs>
        <w:tab w:val="left" w:pos="14680"/>
      </w:tabs>
      <w:spacing w:line="240" w:lineRule="atLeast"/>
      <w:ind w:left="13240"/>
    </w:pPr>
    <w:rPr>
      <w:snapToGrid w:val="0"/>
      <w:sz w:val="24"/>
    </w:rPr>
  </w:style>
  <w:style w:type="paragraph" w:customStyle="1" w:styleId="p34">
    <w:name w:val="p34"/>
    <w:basedOn w:val="Normal"/>
    <w:rsid w:val="004F422A"/>
    <w:pPr>
      <w:widowControl w:val="0"/>
      <w:tabs>
        <w:tab w:val="left" w:pos="1040"/>
      </w:tabs>
      <w:spacing w:line="1120" w:lineRule="atLeast"/>
      <w:ind w:left="432" w:hanging="1008"/>
    </w:pPr>
    <w:rPr>
      <w:snapToGrid w:val="0"/>
      <w:sz w:val="24"/>
    </w:rPr>
  </w:style>
  <w:style w:type="paragraph" w:customStyle="1" w:styleId="p36">
    <w:name w:val="p36"/>
    <w:basedOn w:val="Normal"/>
    <w:rsid w:val="004F422A"/>
    <w:pPr>
      <w:widowControl w:val="0"/>
      <w:tabs>
        <w:tab w:val="left" w:pos="14980"/>
      </w:tabs>
      <w:spacing w:line="240" w:lineRule="atLeast"/>
      <w:ind w:left="13540"/>
    </w:pPr>
    <w:rPr>
      <w:snapToGrid w:val="0"/>
      <w:sz w:val="24"/>
    </w:rPr>
  </w:style>
  <w:style w:type="paragraph" w:customStyle="1" w:styleId="p40">
    <w:name w:val="p40"/>
    <w:basedOn w:val="Normal"/>
    <w:rsid w:val="004F422A"/>
    <w:pPr>
      <w:widowControl w:val="0"/>
      <w:tabs>
        <w:tab w:val="left" w:pos="3780"/>
      </w:tabs>
      <w:spacing w:line="540" w:lineRule="atLeast"/>
      <w:ind w:left="2340"/>
    </w:pPr>
    <w:rPr>
      <w:snapToGrid w:val="0"/>
      <w:sz w:val="24"/>
    </w:rPr>
  </w:style>
  <w:style w:type="paragraph" w:customStyle="1" w:styleId="p43">
    <w:name w:val="p43"/>
    <w:basedOn w:val="Normal"/>
    <w:rsid w:val="004F422A"/>
    <w:pPr>
      <w:widowControl w:val="0"/>
      <w:tabs>
        <w:tab w:val="left" w:pos="12060"/>
      </w:tabs>
      <w:spacing w:line="240" w:lineRule="atLeast"/>
      <w:ind w:left="10620"/>
    </w:pPr>
    <w:rPr>
      <w:snapToGrid w:val="0"/>
      <w:sz w:val="24"/>
    </w:rPr>
  </w:style>
  <w:style w:type="paragraph" w:customStyle="1" w:styleId="p44">
    <w:name w:val="p44"/>
    <w:basedOn w:val="Normal"/>
    <w:rsid w:val="004F422A"/>
    <w:pPr>
      <w:widowControl w:val="0"/>
      <w:tabs>
        <w:tab w:val="left" w:pos="3780"/>
      </w:tabs>
      <w:spacing w:line="240" w:lineRule="atLeast"/>
      <w:ind w:left="2340"/>
    </w:pPr>
    <w:rPr>
      <w:snapToGrid w:val="0"/>
      <w:sz w:val="24"/>
    </w:rPr>
  </w:style>
  <w:style w:type="paragraph" w:customStyle="1" w:styleId="Caratula">
    <w:name w:val="Caratula"/>
    <w:basedOn w:val="Normal"/>
    <w:rsid w:val="004F422A"/>
    <w:pPr>
      <w:spacing w:before="240"/>
      <w:jc w:val="both"/>
    </w:pPr>
    <w:rPr>
      <w:rFonts w:ascii="Book Antiqua" w:hAnsi="Book Antiqua"/>
      <w:sz w:val="24"/>
      <w:lang w:val="es-ES_tradnl"/>
    </w:rPr>
  </w:style>
  <w:style w:type="paragraph" w:customStyle="1" w:styleId="Estilo">
    <w:name w:val="Estilo"/>
    <w:rsid w:val="004F422A"/>
    <w:pPr>
      <w:widowControl w:val="0"/>
      <w:autoSpaceDE w:val="0"/>
      <w:autoSpaceDN w:val="0"/>
      <w:adjustRightInd w:val="0"/>
    </w:pPr>
    <w:rPr>
      <w:rFonts w:ascii="Arial" w:hAnsi="Arial" w:cs="Arial"/>
      <w:sz w:val="24"/>
      <w:szCs w:val="24"/>
      <w:lang w:val="es-ES"/>
    </w:rPr>
  </w:style>
  <w:style w:type="character" w:customStyle="1" w:styleId="Ttulo9Car">
    <w:name w:val="Título 9 Car"/>
    <w:link w:val="Ttulo9"/>
    <w:rsid w:val="004F422A"/>
    <w:rPr>
      <w:rFonts w:ascii="Arial" w:hAnsi="Arial"/>
      <w:b/>
      <w:sz w:val="36"/>
      <w:lang w:val="es-ES" w:eastAsia="es-ES"/>
    </w:rPr>
  </w:style>
  <w:style w:type="paragraph" w:customStyle="1" w:styleId="Texto0">
    <w:name w:val="Texto"/>
    <w:aliases w:val="independiente,independiente Car Car Car"/>
    <w:basedOn w:val="Normal"/>
    <w:link w:val="TextoCar"/>
    <w:uiPriority w:val="99"/>
    <w:qFormat/>
    <w:rsid w:val="000858A5"/>
    <w:pPr>
      <w:spacing w:after="101" w:line="216" w:lineRule="exact"/>
      <w:ind w:firstLine="288"/>
      <w:jc w:val="both"/>
    </w:pPr>
    <w:rPr>
      <w:rFonts w:ascii="Arial" w:hAnsi="Arial"/>
      <w:sz w:val="18"/>
      <w:lang w:val="es-ES"/>
    </w:rPr>
  </w:style>
  <w:style w:type="character" w:customStyle="1" w:styleId="TextoCar">
    <w:name w:val="Texto Car"/>
    <w:link w:val="Texto0"/>
    <w:uiPriority w:val="99"/>
    <w:qFormat/>
    <w:rsid w:val="000858A5"/>
    <w:rPr>
      <w:rFonts w:ascii="Arial" w:hAnsi="Arial" w:cs="Arial"/>
      <w:sz w:val="18"/>
      <w:lang w:val="es-ES" w:eastAsia="es-ES"/>
    </w:rPr>
  </w:style>
  <w:style w:type="paragraph" w:customStyle="1" w:styleId="ROMANOS">
    <w:name w:val="ROMANOS"/>
    <w:basedOn w:val="Normal"/>
    <w:rsid w:val="000858A5"/>
    <w:pPr>
      <w:spacing w:after="101" w:line="216" w:lineRule="atLeast"/>
      <w:ind w:left="810" w:hanging="540"/>
      <w:jc w:val="both"/>
    </w:pPr>
    <w:rPr>
      <w:rFonts w:ascii="Arial" w:hAnsi="Arial"/>
      <w:sz w:val="18"/>
    </w:rPr>
  </w:style>
  <w:style w:type="paragraph" w:customStyle="1" w:styleId="PARRAFO">
    <w:name w:val="PARRAFO"/>
    <w:basedOn w:val="Normal"/>
    <w:rsid w:val="00F7004C"/>
    <w:pPr>
      <w:spacing w:before="120" w:after="120" w:line="360" w:lineRule="auto"/>
      <w:jc w:val="both"/>
    </w:pPr>
    <w:rPr>
      <w:rFonts w:ascii="Arial" w:hAnsi="Arial"/>
      <w:sz w:val="24"/>
    </w:rPr>
  </w:style>
  <w:style w:type="paragraph" w:customStyle="1" w:styleId="xl39">
    <w:name w:val="xl39"/>
    <w:basedOn w:val="Normal"/>
    <w:rsid w:val="00F7004C"/>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40">
    <w:name w:val="xl40"/>
    <w:basedOn w:val="Normal"/>
    <w:rsid w:val="00F7004C"/>
    <w:pPr>
      <w:pBdr>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41">
    <w:name w:val="xl41"/>
    <w:basedOn w:val="Normal"/>
    <w:rsid w:val="00F7004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42">
    <w:name w:val="xl42"/>
    <w:basedOn w:val="Normal"/>
    <w:rsid w:val="00F7004C"/>
    <w:pPr>
      <w:spacing w:before="100" w:beforeAutospacing="1" w:after="100" w:afterAutospacing="1"/>
    </w:pPr>
    <w:rPr>
      <w:rFonts w:ascii="Arial" w:eastAsia="Arial Unicode MS" w:hAnsi="Arial" w:cs="Arial"/>
      <w:b/>
      <w:bCs/>
      <w:sz w:val="24"/>
      <w:szCs w:val="24"/>
    </w:rPr>
  </w:style>
  <w:style w:type="paragraph" w:customStyle="1" w:styleId="xl43">
    <w:name w:val="xl43"/>
    <w:basedOn w:val="Normal"/>
    <w:rsid w:val="00F7004C"/>
    <w:pPr>
      <w:pBdr>
        <w:top w:val="single" w:sz="8" w:space="0" w:color="auto"/>
        <w:left w:val="single" w:sz="8" w:space="0" w:color="auto"/>
        <w:bottom w:val="single" w:sz="8" w:space="0" w:color="auto"/>
      </w:pBdr>
      <w:shd w:val="clear" w:color="auto" w:fill="808080"/>
      <w:spacing w:before="100" w:beforeAutospacing="1" w:after="100" w:afterAutospacing="1"/>
      <w:jc w:val="center"/>
      <w:textAlignment w:val="center"/>
    </w:pPr>
    <w:rPr>
      <w:rFonts w:ascii="Arial" w:eastAsia="Arial Unicode MS" w:hAnsi="Arial" w:cs="Arial"/>
      <w:b/>
      <w:bCs/>
      <w:sz w:val="24"/>
      <w:szCs w:val="24"/>
    </w:rPr>
  </w:style>
  <w:style w:type="paragraph" w:customStyle="1" w:styleId="xl44">
    <w:name w:val="xl44"/>
    <w:basedOn w:val="Normal"/>
    <w:rsid w:val="00F7004C"/>
    <w:pPr>
      <w:spacing w:before="100" w:beforeAutospacing="1" w:after="100" w:afterAutospacing="1"/>
      <w:jc w:val="center"/>
      <w:textAlignment w:val="center"/>
    </w:pPr>
    <w:rPr>
      <w:rFonts w:ascii="Arial" w:eastAsia="Arial Unicode MS" w:hAnsi="Arial" w:cs="Arial"/>
      <w:sz w:val="18"/>
      <w:szCs w:val="18"/>
    </w:rPr>
  </w:style>
  <w:style w:type="paragraph" w:customStyle="1" w:styleId="xl45">
    <w:name w:val="xl45"/>
    <w:basedOn w:val="Normal"/>
    <w:rsid w:val="00F7004C"/>
    <w:pPr>
      <w:pBdr>
        <w:top w:val="single" w:sz="8" w:space="0" w:color="auto"/>
        <w:bottom w:val="single" w:sz="8" w:space="0" w:color="auto"/>
      </w:pBdr>
      <w:shd w:val="clear" w:color="auto" w:fill="808080"/>
      <w:spacing w:before="100" w:beforeAutospacing="1" w:after="100" w:afterAutospacing="1"/>
      <w:jc w:val="center"/>
      <w:textAlignment w:val="center"/>
    </w:pPr>
    <w:rPr>
      <w:rFonts w:ascii="Arial" w:eastAsia="Arial Unicode MS" w:hAnsi="Arial" w:cs="Arial"/>
      <w:b/>
      <w:bCs/>
      <w:sz w:val="24"/>
      <w:szCs w:val="24"/>
    </w:rPr>
  </w:style>
  <w:style w:type="paragraph" w:customStyle="1" w:styleId="xl47">
    <w:name w:val="xl47"/>
    <w:basedOn w:val="Normal"/>
    <w:rsid w:val="00F7004C"/>
    <w:pPr>
      <w:pBdr>
        <w:top w:val="single" w:sz="4" w:space="0" w:color="auto"/>
        <w:bottom w:val="single" w:sz="8" w:space="0" w:color="auto"/>
      </w:pBdr>
      <w:spacing w:before="100" w:beforeAutospacing="1" w:after="100" w:afterAutospacing="1"/>
    </w:pPr>
    <w:rPr>
      <w:rFonts w:ascii="Arial Unicode MS" w:eastAsia="Arial Unicode MS" w:hAnsi="Arial Unicode MS" w:cs="Book Antiqua"/>
      <w:sz w:val="24"/>
      <w:szCs w:val="24"/>
    </w:rPr>
  </w:style>
  <w:style w:type="paragraph" w:customStyle="1" w:styleId="xl48">
    <w:name w:val="xl48"/>
    <w:basedOn w:val="Normal"/>
    <w:rsid w:val="00F7004C"/>
    <w:pPr>
      <w:pBdr>
        <w:top w:val="single" w:sz="8" w:space="0" w:color="auto"/>
        <w:left w:val="single" w:sz="4" w:space="0" w:color="auto"/>
      </w:pBdr>
      <w:shd w:val="clear" w:color="auto" w:fill="808080"/>
      <w:spacing w:before="100" w:beforeAutospacing="1" w:after="100" w:afterAutospacing="1"/>
      <w:textAlignment w:val="center"/>
    </w:pPr>
    <w:rPr>
      <w:rFonts w:ascii="Arial Unicode MS" w:eastAsia="Arial Unicode MS" w:hAnsi="Arial Unicode MS" w:cs="Book Antiqua"/>
      <w:b/>
      <w:bCs/>
      <w:sz w:val="24"/>
      <w:szCs w:val="24"/>
    </w:rPr>
  </w:style>
  <w:style w:type="paragraph" w:customStyle="1" w:styleId="xl49">
    <w:name w:val="xl49"/>
    <w:basedOn w:val="Normal"/>
    <w:rsid w:val="00F7004C"/>
    <w:pPr>
      <w:pBdr>
        <w:left w:val="single" w:sz="4" w:space="0" w:color="auto"/>
        <w:bottom w:val="single" w:sz="4" w:space="0" w:color="auto"/>
      </w:pBdr>
      <w:spacing w:before="100" w:beforeAutospacing="1" w:after="100" w:afterAutospacing="1"/>
      <w:textAlignment w:val="center"/>
    </w:pPr>
    <w:rPr>
      <w:rFonts w:ascii="Arial Unicode MS" w:eastAsia="Arial Unicode MS" w:hAnsi="Arial Unicode MS" w:cs="Book Antiqua"/>
      <w:sz w:val="24"/>
      <w:szCs w:val="24"/>
    </w:rPr>
  </w:style>
  <w:style w:type="paragraph" w:customStyle="1" w:styleId="xl50">
    <w:name w:val="xl50"/>
    <w:basedOn w:val="Normal"/>
    <w:rsid w:val="00F7004C"/>
    <w:pPr>
      <w:pBdr>
        <w:top w:val="single" w:sz="8" w:space="0" w:color="auto"/>
        <w:right w:val="single" w:sz="4" w:space="0" w:color="auto"/>
      </w:pBdr>
      <w:shd w:val="clear" w:color="auto" w:fill="808080"/>
      <w:spacing w:before="100" w:beforeAutospacing="1" w:after="100" w:afterAutospacing="1"/>
      <w:textAlignment w:val="center"/>
    </w:pPr>
    <w:rPr>
      <w:rFonts w:ascii="Arial Unicode MS" w:eastAsia="Arial Unicode MS" w:hAnsi="Arial Unicode MS" w:cs="Book Antiqua"/>
      <w:b/>
      <w:bCs/>
      <w:sz w:val="24"/>
      <w:szCs w:val="24"/>
    </w:rPr>
  </w:style>
  <w:style w:type="paragraph" w:customStyle="1" w:styleId="xl51">
    <w:name w:val="xl51"/>
    <w:basedOn w:val="Normal"/>
    <w:rsid w:val="00F7004C"/>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Book Antiqua"/>
      <w:sz w:val="24"/>
      <w:szCs w:val="24"/>
    </w:rPr>
  </w:style>
  <w:style w:type="paragraph" w:customStyle="1" w:styleId="xl52">
    <w:name w:val="xl52"/>
    <w:basedOn w:val="Normal"/>
    <w:rsid w:val="00F7004C"/>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Book Antiqua"/>
      <w:sz w:val="24"/>
      <w:szCs w:val="24"/>
    </w:rPr>
  </w:style>
  <w:style w:type="paragraph" w:customStyle="1" w:styleId="xl53">
    <w:name w:val="xl53"/>
    <w:basedOn w:val="Normal"/>
    <w:rsid w:val="00F7004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4">
    <w:name w:val="xl54"/>
    <w:basedOn w:val="Normal"/>
    <w:rsid w:val="00F7004C"/>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5">
    <w:name w:val="xl55"/>
    <w:basedOn w:val="Normal"/>
    <w:rsid w:val="00F7004C"/>
    <w:pPr>
      <w:spacing w:before="100" w:beforeAutospacing="1" w:after="100" w:afterAutospacing="1"/>
      <w:jc w:val="center"/>
      <w:textAlignment w:val="center"/>
    </w:pPr>
    <w:rPr>
      <w:rFonts w:ascii="Arial" w:eastAsia="Arial Unicode MS" w:hAnsi="Arial" w:cs="Arial"/>
      <w:sz w:val="24"/>
      <w:szCs w:val="24"/>
    </w:rPr>
  </w:style>
  <w:style w:type="paragraph" w:customStyle="1" w:styleId="xl56">
    <w:name w:val="xl56"/>
    <w:basedOn w:val="Normal"/>
    <w:rsid w:val="00F7004C"/>
    <w:pPr>
      <w:pBdr>
        <w:top w:val="single" w:sz="8" w:space="0" w:color="auto"/>
        <w:left w:val="single" w:sz="4" w:space="0" w:color="auto"/>
        <w:bottom w:val="single" w:sz="4" w:space="0" w:color="auto"/>
      </w:pBdr>
      <w:spacing w:before="100" w:beforeAutospacing="1" w:after="100" w:afterAutospacing="1"/>
      <w:textAlignment w:val="center"/>
    </w:pPr>
    <w:rPr>
      <w:rFonts w:ascii="Arial Unicode MS" w:eastAsia="Arial Unicode MS" w:hAnsi="Arial Unicode MS" w:cs="Book Antiqua"/>
      <w:sz w:val="24"/>
      <w:szCs w:val="24"/>
    </w:rPr>
  </w:style>
  <w:style w:type="paragraph" w:customStyle="1" w:styleId="xl57">
    <w:name w:val="xl57"/>
    <w:basedOn w:val="Normal"/>
    <w:rsid w:val="00F7004C"/>
    <w:pPr>
      <w:pBdr>
        <w:bottom w:val="single" w:sz="4" w:space="0" w:color="auto"/>
      </w:pBdr>
      <w:spacing w:before="100" w:beforeAutospacing="1" w:after="100" w:afterAutospacing="1"/>
      <w:jc w:val="center"/>
      <w:textAlignment w:val="center"/>
    </w:pPr>
    <w:rPr>
      <w:rFonts w:ascii="Arial" w:eastAsia="Arial Unicode MS" w:hAnsi="Arial" w:cs="Arial"/>
      <w:sz w:val="24"/>
      <w:szCs w:val="24"/>
    </w:rPr>
  </w:style>
  <w:style w:type="paragraph" w:customStyle="1" w:styleId="xl58">
    <w:name w:val="xl58"/>
    <w:basedOn w:val="Normal"/>
    <w:rsid w:val="00F7004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9">
    <w:name w:val="xl59"/>
    <w:basedOn w:val="Normal"/>
    <w:rsid w:val="00F7004C"/>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0">
    <w:name w:val="xl60"/>
    <w:basedOn w:val="Normal"/>
    <w:rsid w:val="00F7004C"/>
    <w:pPr>
      <w:pBdr>
        <w:top w:val="single" w:sz="4" w:space="0" w:color="auto"/>
        <w:left w:val="single" w:sz="4" w:space="0" w:color="auto"/>
        <w:bottom w:val="single" w:sz="8" w:space="0" w:color="auto"/>
      </w:pBdr>
      <w:spacing w:before="100" w:beforeAutospacing="1" w:after="100" w:afterAutospacing="1"/>
      <w:textAlignment w:val="center"/>
    </w:pPr>
    <w:rPr>
      <w:rFonts w:ascii="Arial Unicode MS" w:eastAsia="Arial Unicode MS" w:hAnsi="Arial Unicode MS" w:cs="Book Antiqua"/>
      <w:sz w:val="24"/>
      <w:szCs w:val="24"/>
    </w:rPr>
  </w:style>
  <w:style w:type="paragraph" w:customStyle="1" w:styleId="xl61">
    <w:name w:val="xl61"/>
    <w:basedOn w:val="Normal"/>
    <w:rsid w:val="00F7004C"/>
    <w:pPr>
      <w:pBdr>
        <w:top w:val="single" w:sz="4" w:space="0" w:color="auto"/>
        <w:bottom w:val="single" w:sz="8" w:space="0" w:color="auto"/>
      </w:pBdr>
      <w:spacing w:before="100" w:beforeAutospacing="1" w:after="100" w:afterAutospacing="1"/>
      <w:jc w:val="center"/>
      <w:textAlignment w:val="center"/>
    </w:pPr>
    <w:rPr>
      <w:rFonts w:ascii="Arial Unicode MS" w:eastAsia="Arial Unicode MS" w:hAnsi="Arial Unicode MS" w:cs="Book Antiqua"/>
      <w:sz w:val="24"/>
      <w:szCs w:val="24"/>
    </w:rPr>
  </w:style>
  <w:style w:type="paragraph" w:customStyle="1" w:styleId="xl62">
    <w:name w:val="xl62"/>
    <w:basedOn w:val="Normal"/>
    <w:rsid w:val="00F7004C"/>
    <w:pPr>
      <w:pBdr>
        <w:top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24"/>
      <w:szCs w:val="24"/>
    </w:rPr>
  </w:style>
  <w:style w:type="paragraph" w:customStyle="1" w:styleId="xl63">
    <w:name w:val="xl63"/>
    <w:basedOn w:val="Normal"/>
    <w:rsid w:val="00F7004C"/>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Book Antiqua"/>
      <w:sz w:val="24"/>
      <w:szCs w:val="24"/>
    </w:rPr>
  </w:style>
  <w:style w:type="paragraph" w:customStyle="1" w:styleId="xl64">
    <w:name w:val="xl64"/>
    <w:basedOn w:val="Normal"/>
    <w:rsid w:val="00F7004C"/>
    <w:pPr>
      <w:spacing w:before="100" w:beforeAutospacing="1" w:after="100" w:afterAutospacing="1"/>
    </w:pPr>
    <w:rPr>
      <w:rFonts w:ascii="Arial" w:eastAsia="Arial Unicode MS" w:hAnsi="Arial" w:cs="Arial"/>
      <w:b/>
      <w:bCs/>
      <w:sz w:val="24"/>
      <w:szCs w:val="24"/>
    </w:rPr>
  </w:style>
  <w:style w:type="paragraph" w:customStyle="1" w:styleId="xl65">
    <w:name w:val="xl65"/>
    <w:basedOn w:val="Normal"/>
    <w:rsid w:val="00F7004C"/>
    <w:pPr>
      <w:pBdr>
        <w:top w:val="single" w:sz="8" w:space="0" w:color="auto"/>
        <w:bottom w:val="single" w:sz="4" w:space="0" w:color="auto"/>
      </w:pBdr>
      <w:spacing w:before="100" w:beforeAutospacing="1" w:after="100" w:afterAutospacing="1"/>
      <w:jc w:val="center"/>
      <w:textAlignment w:val="center"/>
    </w:pPr>
    <w:rPr>
      <w:rFonts w:ascii="Arial" w:eastAsia="Arial Unicode MS" w:hAnsi="Arial" w:cs="Arial"/>
      <w:sz w:val="24"/>
      <w:szCs w:val="24"/>
    </w:rPr>
  </w:style>
  <w:style w:type="paragraph" w:customStyle="1" w:styleId="xl66">
    <w:name w:val="xl66"/>
    <w:basedOn w:val="Normal"/>
    <w:rsid w:val="00F7004C"/>
    <w:pPr>
      <w:pBdr>
        <w:top w:val="single" w:sz="8" w:space="0" w:color="auto"/>
        <w:bottom w:val="single" w:sz="4" w:space="0" w:color="auto"/>
      </w:pBdr>
      <w:shd w:val="clear" w:color="auto" w:fill="C0C0C0"/>
      <w:spacing w:before="100" w:beforeAutospacing="1" w:after="100" w:afterAutospacing="1"/>
      <w:jc w:val="center"/>
      <w:textAlignment w:val="center"/>
    </w:pPr>
    <w:rPr>
      <w:rFonts w:ascii="Arial" w:eastAsia="Arial Unicode MS" w:hAnsi="Arial" w:cs="Arial"/>
      <w:sz w:val="24"/>
      <w:szCs w:val="24"/>
    </w:rPr>
  </w:style>
  <w:style w:type="paragraph" w:customStyle="1" w:styleId="xl67">
    <w:name w:val="xl67"/>
    <w:basedOn w:val="Normal"/>
    <w:rsid w:val="00F7004C"/>
    <w:pPr>
      <w:pBdr>
        <w:top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sz w:val="24"/>
      <w:szCs w:val="24"/>
    </w:rPr>
  </w:style>
  <w:style w:type="paragraph" w:customStyle="1" w:styleId="xl68">
    <w:name w:val="xl68"/>
    <w:basedOn w:val="Normal"/>
    <w:rsid w:val="00F7004C"/>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sz w:val="24"/>
      <w:szCs w:val="24"/>
    </w:rPr>
  </w:style>
  <w:style w:type="paragraph" w:customStyle="1" w:styleId="xl69">
    <w:name w:val="xl69"/>
    <w:basedOn w:val="Normal"/>
    <w:rsid w:val="00F7004C"/>
    <w:pPr>
      <w:pBdr>
        <w:top w:val="single" w:sz="8" w:space="0" w:color="auto"/>
        <w:bottom w:val="single" w:sz="4" w:space="0" w:color="auto"/>
      </w:pBdr>
      <w:spacing w:before="100" w:beforeAutospacing="1" w:after="100" w:afterAutospacing="1"/>
    </w:pPr>
    <w:rPr>
      <w:rFonts w:ascii="Arial" w:eastAsia="Arial Unicode MS" w:hAnsi="Arial" w:cs="Arial"/>
      <w:sz w:val="24"/>
      <w:szCs w:val="24"/>
    </w:rPr>
  </w:style>
  <w:style w:type="paragraph" w:customStyle="1" w:styleId="xl70">
    <w:name w:val="xl70"/>
    <w:basedOn w:val="Normal"/>
    <w:rsid w:val="00F7004C"/>
    <w:pPr>
      <w:pBdr>
        <w:top w:val="single" w:sz="8" w:space="0" w:color="auto"/>
        <w:left w:val="single" w:sz="4" w:space="0" w:color="auto"/>
        <w:bottom w:val="single" w:sz="4" w:space="0" w:color="auto"/>
      </w:pBdr>
      <w:spacing w:before="100" w:beforeAutospacing="1" w:after="100" w:afterAutospacing="1"/>
    </w:pPr>
    <w:rPr>
      <w:rFonts w:ascii="Arial" w:eastAsia="Arial Unicode MS" w:hAnsi="Arial" w:cs="Arial"/>
      <w:sz w:val="24"/>
      <w:szCs w:val="24"/>
    </w:rPr>
  </w:style>
  <w:style w:type="paragraph" w:customStyle="1" w:styleId="xl71">
    <w:name w:val="xl71"/>
    <w:basedOn w:val="Normal"/>
    <w:rsid w:val="00F7004C"/>
    <w:pPr>
      <w:pBdr>
        <w:top w:val="single" w:sz="4" w:space="0" w:color="auto"/>
        <w:bottom w:val="single" w:sz="4" w:space="0" w:color="auto"/>
      </w:pBdr>
      <w:spacing w:before="100" w:beforeAutospacing="1" w:after="100" w:afterAutospacing="1"/>
    </w:pPr>
    <w:rPr>
      <w:rFonts w:ascii="Arial" w:eastAsia="Arial Unicode MS" w:hAnsi="Arial" w:cs="Arial"/>
      <w:sz w:val="24"/>
      <w:szCs w:val="24"/>
    </w:rPr>
  </w:style>
  <w:style w:type="paragraph" w:customStyle="1" w:styleId="xl72">
    <w:name w:val="xl72"/>
    <w:basedOn w:val="Normal"/>
    <w:rsid w:val="00F7004C"/>
    <w:pPr>
      <w:pBdr>
        <w:top w:val="single" w:sz="4" w:space="0" w:color="auto"/>
        <w:bottom w:val="single" w:sz="4" w:space="0" w:color="auto"/>
      </w:pBdr>
      <w:shd w:val="clear" w:color="auto" w:fill="C0C0C0"/>
      <w:spacing w:before="100" w:beforeAutospacing="1" w:after="100" w:afterAutospacing="1"/>
      <w:jc w:val="center"/>
      <w:textAlignment w:val="center"/>
    </w:pPr>
    <w:rPr>
      <w:rFonts w:ascii="Arial" w:eastAsia="Arial Unicode MS" w:hAnsi="Arial" w:cs="Arial"/>
      <w:sz w:val="24"/>
      <w:szCs w:val="24"/>
    </w:rPr>
  </w:style>
  <w:style w:type="paragraph" w:customStyle="1" w:styleId="xl73">
    <w:name w:val="xl73"/>
    <w:basedOn w:val="Normal"/>
    <w:rsid w:val="00F7004C"/>
    <w:pPr>
      <w:pBdr>
        <w:bottom w:val="single" w:sz="4" w:space="0" w:color="auto"/>
      </w:pBdr>
      <w:shd w:val="clear" w:color="auto" w:fill="C0C0C0"/>
      <w:spacing w:before="100" w:beforeAutospacing="1" w:after="100" w:afterAutospacing="1"/>
      <w:jc w:val="center"/>
      <w:textAlignment w:val="center"/>
    </w:pPr>
    <w:rPr>
      <w:rFonts w:ascii="Arial" w:eastAsia="Arial Unicode MS" w:hAnsi="Arial" w:cs="Arial"/>
      <w:sz w:val="24"/>
      <w:szCs w:val="24"/>
    </w:rPr>
  </w:style>
  <w:style w:type="paragraph" w:customStyle="1" w:styleId="xl74">
    <w:name w:val="xl74"/>
    <w:basedOn w:val="Normal"/>
    <w:rsid w:val="00F7004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sz w:val="24"/>
      <w:szCs w:val="24"/>
    </w:rPr>
  </w:style>
  <w:style w:type="paragraph" w:customStyle="1" w:styleId="xl75">
    <w:name w:val="xl75"/>
    <w:basedOn w:val="Normal"/>
    <w:rsid w:val="00F7004C"/>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24"/>
      <w:szCs w:val="24"/>
    </w:rPr>
  </w:style>
  <w:style w:type="paragraph" w:customStyle="1" w:styleId="xl76">
    <w:name w:val="xl76"/>
    <w:basedOn w:val="Normal"/>
    <w:rsid w:val="00F7004C"/>
    <w:pPr>
      <w:spacing w:before="100" w:beforeAutospacing="1" w:after="100" w:afterAutospacing="1"/>
    </w:pPr>
    <w:rPr>
      <w:rFonts w:ascii="Arial" w:eastAsia="Arial Unicode MS" w:hAnsi="Arial" w:cs="Arial"/>
      <w:sz w:val="24"/>
      <w:szCs w:val="24"/>
    </w:rPr>
  </w:style>
  <w:style w:type="paragraph" w:customStyle="1" w:styleId="xl77">
    <w:name w:val="xl77"/>
    <w:basedOn w:val="Normal"/>
    <w:rsid w:val="00F7004C"/>
    <w:pPr>
      <w:pBdr>
        <w:right w:val="single" w:sz="4" w:space="0" w:color="auto"/>
      </w:pBdr>
      <w:spacing w:before="100" w:beforeAutospacing="1" w:after="100" w:afterAutospacing="1"/>
      <w:jc w:val="center"/>
      <w:textAlignment w:val="center"/>
    </w:pPr>
    <w:rPr>
      <w:rFonts w:ascii="Arial" w:eastAsia="Arial Unicode MS" w:hAnsi="Arial" w:cs="Arial"/>
      <w:sz w:val="24"/>
      <w:szCs w:val="24"/>
    </w:rPr>
  </w:style>
  <w:style w:type="paragraph" w:customStyle="1" w:styleId="xl78">
    <w:name w:val="xl78"/>
    <w:basedOn w:val="Normal"/>
    <w:rsid w:val="00F7004C"/>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24"/>
      <w:szCs w:val="24"/>
    </w:rPr>
  </w:style>
  <w:style w:type="paragraph" w:customStyle="1" w:styleId="xl79">
    <w:name w:val="xl79"/>
    <w:basedOn w:val="Normal"/>
    <w:rsid w:val="00F7004C"/>
    <w:pPr>
      <w:pBdr>
        <w:top w:val="single" w:sz="4" w:space="0" w:color="auto"/>
        <w:left w:val="single" w:sz="4" w:space="0" w:color="auto"/>
        <w:bottom w:val="single" w:sz="8" w:space="0" w:color="auto"/>
      </w:pBdr>
      <w:shd w:val="clear" w:color="auto" w:fill="C0C0C0"/>
      <w:spacing w:before="100" w:beforeAutospacing="1" w:after="100" w:afterAutospacing="1"/>
      <w:jc w:val="center"/>
      <w:textAlignment w:val="center"/>
    </w:pPr>
    <w:rPr>
      <w:rFonts w:ascii="Arial" w:eastAsia="Arial Unicode MS" w:hAnsi="Arial" w:cs="Arial"/>
      <w:sz w:val="24"/>
      <w:szCs w:val="24"/>
    </w:rPr>
  </w:style>
  <w:style w:type="paragraph" w:customStyle="1" w:styleId="xl80">
    <w:name w:val="xl80"/>
    <w:basedOn w:val="Normal"/>
    <w:rsid w:val="00F7004C"/>
    <w:pPr>
      <w:pBdr>
        <w:top w:val="single" w:sz="4" w:space="0" w:color="auto"/>
        <w:bottom w:val="single" w:sz="8" w:space="0" w:color="auto"/>
      </w:pBdr>
      <w:shd w:val="clear" w:color="auto" w:fill="C0C0C0"/>
      <w:spacing w:before="100" w:beforeAutospacing="1" w:after="100" w:afterAutospacing="1"/>
      <w:jc w:val="center"/>
      <w:textAlignment w:val="center"/>
    </w:pPr>
    <w:rPr>
      <w:rFonts w:ascii="Arial" w:eastAsia="Arial Unicode MS" w:hAnsi="Arial" w:cs="Arial"/>
      <w:sz w:val="24"/>
      <w:szCs w:val="24"/>
    </w:rPr>
  </w:style>
  <w:style w:type="paragraph" w:customStyle="1" w:styleId="xl81">
    <w:name w:val="xl81"/>
    <w:basedOn w:val="Normal"/>
    <w:rsid w:val="00F7004C"/>
    <w:pPr>
      <w:pBdr>
        <w:top w:val="single" w:sz="4" w:space="0" w:color="auto"/>
        <w:bottom w:val="single" w:sz="8" w:space="0" w:color="auto"/>
      </w:pBdr>
      <w:shd w:val="clear" w:color="auto" w:fill="C0C0C0"/>
      <w:spacing w:before="100" w:beforeAutospacing="1" w:after="100" w:afterAutospacing="1"/>
    </w:pPr>
    <w:rPr>
      <w:rFonts w:ascii="Arial" w:eastAsia="Arial Unicode MS" w:hAnsi="Arial" w:cs="Arial"/>
      <w:sz w:val="24"/>
      <w:szCs w:val="24"/>
    </w:rPr>
  </w:style>
  <w:style w:type="paragraph" w:customStyle="1" w:styleId="xl82">
    <w:name w:val="xl82"/>
    <w:basedOn w:val="Normal"/>
    <w:rsid w:val="00F7004C"/>
    <w:pPr>
      <w:pBdr>
        <w:top w:val="single" w:sz="4" w:space="0" w:color="auto"/>
        <w:bottom w:val="single" w:sz="8" w:space="0" w:color="auto"/>
      </w:pBdr>
      <w:spacing w:before="100" w:beforeAutospacing="1" w:after="100" w:afterAutospacing="1"/>
    </w:pPr>
    <w:rPr>
      <w:rFonts w:ascii="Arial" w:eastAsia="Arial Unicode MS" w:hAnsi="Arial" w:cs="Arial"/>
      <w:sz w:val="24"/>
      <w:szCs w:val="24"/>
    </w:rPr>
  </w:style>
  <w:style w:type="paragraph" w:customStyle="1" w:styleId="xl83">
    <w:name w:val="xl83"/>
    <w:basedOn w:val="Normal"/>
    <w:rsid w:val="00F7004C"/>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Arial" w:eastAsia="Arial Unicode MS" w:hAnsi="Arial" w:cs="Arial"/>
      <w:sz w:val="24"/>
      <w:szCs w:val="24"/>
    </w:rPr>
  </w:style>
  <w:style w:type="paragraph" w:customStyle="1" w:styleId="Puntoapart">
    <w:name w:val="Puntoapart"/>
    <w:basedOn w:val="Normal"/>
    <w:rsid w:val="00F7004C"/>
    <w:pPr>
      <w:widowControl w:val="0"/>
      <w:jc w:val="both"/>
    </w:pPr>
    <w:rPr>
      <w:rFonts w:ascii="Arial" w:hAnsi="Arial"/>
      <w:sz w:val="24"/>
    </w:rPr>
  </w:style>
  <w:style w:type="paragraph" w:customStyle="1" w:styleId="GUIONA">
    <w:name w:val="GUION A"/>
    <w:basedOn w:val="Normal"/>
    <w:rsid w:val="00F7004C"/>
    <w:pPr>
      <w:numPr>
        <w:numId w:val="2"/>
      </w:numPr>
      <w:jc w:val="both"/>
    </w:pPr>
    <w:rPr>
      <w:rFonts w:ascii="Arial" w:hAnsi="Arial"/>
      <w:sz w:val="24"/>
    </w:rPr>
  </w:style>
  <w:style w:type="paragraph" w:customStyle="1" w:styleId="Sangra3detindependiente1">
    <w:name w:val="Sangría 3 de t. independiente1"/>
    <w:basedOn w:val="Normal"/>
    <w:rsid w:val="00F7004C"/>
    <w:pPr>
      <w:widowControl w:val="0"/>
      <w:ind w:left="1701"/>
      <w:jc w:val="both"/>
    </w:pPr>
    <w:rPr>
      <w:rFonts w:ascii="Arial" w:hAnsi="Arial"/>
      <w:sz w:val="24"/>
    </w:rPr>
  </w:style>
  <w:style w:type="paragraph" w:customStyle="1" w:styleId="Lnea">
    <w:name w:val="Línea"/>
    <w:basedOn w:val="Normal"/>
    <w:rsid w:val="00F7004C"/>
    <w:pPr>
      <w:pBdr>
        <w:top w:val="single" w:sz="12" w:space="1" w:color="auto"/>
      </w:pBdr>
      <w:spacing w:before="240"/>
      <w:ind w:left="1843"/>
      <w:jc w:val="right"/>
    </w:pPr>
    <w:rPr>
      <w:rFonts w:ascii="Book Antiqua" w:hAnsi="Book Antiqua"/>
      <w:b/>
      <w:sz w:val="22"/>
    </w:rPr>
  </w:style>
  <w:style w:type="paragraph" w:customStyle="1" w:styleId="Sangra2detindependiente1">
    <w:name w:val="Sangría 2 de t. independiente1"/>
    <w:basedOn w:val="Normal"/>
    <w:rsid w:val="00F7004C"/>
    <w:pPr>
      <w:ind w:left="4240"/>
      <w:jc w:val="both"/>
    </w:pPr>
    <w:rPr>
      <w:rFonts w:ascii="Arial" w:hAnsi="Arial"/>
      <w:color w:val="000000"/>
      <w:kern w:val="144"/>
      <w:position w:val="-12"/>
      <w:sz w:val="24"/>
    </w:rPr>
  </w:style>
  <w:style w:type="character" w:styleId="Hipervnculovisitado">
    <w:name w:val="FollowedHyperlink"/>
    <w:uiPriority w:val="99"/>
    <w:rsid w:val="00F7004C"/>
    <w:rPr>
      <w:color w:val="800080"/>
      <w:u w:val="single"/>
    </w:rPr>
  </w:style>
  <w:style w:type="character" w:customStyle="1" w:styleId="TextoindependienteCar">
    <w:name w:val="Texto independiente Car"/>
    <w:aliases w:val="EHPT Car1,Body Text2 Car2,NoticeText-List Car1,bt Car1,Body Text Manual Car1,t Car1,Body Text - ERI Car1,body text Car,body tesx Car,contents Car,bt1 Car,body text1 Car,body tesx1 Car,bt2 Car,body text2 Car,body tesx2 Car,bt3 Car"/>
    <w:uiPriority w:val="99"/>
    <w:rsid w:val="00F7004C"/>
    <w:rPr>
      <w:rFonts w:ascii="Arial" w:hAnsi="Arial" w:cs="Arial"/>
      <w:sz w:val="22"/>
      <w:szCs w:val="22"/>
      <w:lang w:val="es-ES_tradnl" w:eastAsia="es-ES" w:bidi="ar-SA"/>
    </w:rPr>
  </w:style>
  <w:style w:type="paragraph" w:customStyle="1" w:styleId="xl84">
    <w:name w:val="xl84"/>
    <w:basedOn w:val="Normal"/>
    <w:rsid w:val="00F7004C"/>
    <w:pPr>
      <w:pBdr>
        <w:top w:val="double" w:sz="6" w:space="0" w:color="auto"/>
        <w:right w:val="double" w:sz="6" w:space="0" w:color="auto"/>
      </w:pBdr>
      <w:spacing w:before="100" w:beforeAutospacing="1" w:after="100" w:afterAutospacing="1"/>
      <w:jc w:val="center"/>
    </w:pPr>
    <w:rPr>
      <w:rFonts w:ascii="Arial" w:eastAsia="Arial Unicode MS" w:hAnsi="Arial" w:cs="Arial"/>
      <w:sz w:val="16"/>
      <w:szCs w:val="16"/>
    </w:rPr>
  </w:style>
  <w:style w:type="paragraph" w:customStyle="1" w:styleId="p69">
    <w:name w:val="p69"/>
    <w:basedOn w:val="Normal"/>
    <w:rsid w:val="00CC3051"/>
    <w:pPr>
      <w:widowControl w:val="0"/>
      <w:tabs>
        <w:tab w:val="left" w:pos="340"/>
      </w:tabs>
      <w:spacing w:line="280" w:lineRule="auto"/>
      <w:ind w:left="720" w:hanging="432"/>
    </w:pPr>
    <w:rPr>
      <w:sz w:val="24"/>
    </w:rPr>
  </w:style>
  <w:style w:type="paragraph" w:customStyle="1" w:styleId="Textoindependiente311">
    <w:name w:val="Texto independiente 311"/>
    <w:basedOn w:val="Normal"/>
    <w:rsid w:val="00CC3051"/>
    <w:pPr>
      <w:widowControl w:val="0"/>
      <w:tabs>
        <w:tab w:val="left" w:pos="0"/>
      </w:tabs>
      <w:suppressAutoHyphens/>
      <w:jc w:val="both"/>
    </w:pPr>
    <w:rPr>
      <w:rFonts w:ascii="Arial" w:hAnsi="Arial"/>
      <w:sz w:val="22"/>
      <w:lang w:val="es-ES_tradnl"/>
    </w:rPr>
  </w:style>
  <w:style w:type="character" w:customStyle="1" w:styleId="SangradetextonormalCar">
    <w:name w:val="Sangría de texto normal Car"/>
    <w:aliases w:val="Sangría de t. independiente Car"/>
    <w:link w:val="Sangradetextonormal"/>
    <w:uiPriority w:val="99"/>
    <w:rsid w:val="00CC3051"/>
    <w:rPr>
      <w:rFonts w:ascii="Arial" w:hAnsi="Arial"/>
      <w:sz w:val="22"/>
      <w:lang w:val="es-ES" w:eastAsia="es-ES"/>
    </w:rPr>
  </w:style>
  <w:style w:type="character" w:customStyle="1" w:styleId="EncabezadoCar">
    <w:name w:val="Encabezado Car"/>
    <w:aliases w:val="*Header Car,Encabezado1 Car,Encabezado Car Car Car,h Car,logomai Car,Text Car, Car Car Car,Car Car Car,base Car,page-header Car,ph Car,1 (not to be included in TOC) Car,Encabezado 8n Car, Text Car,Header Text Car"/>
    <w:link w:val="Encabezado"/>
    <w:rsid w:val="00F62545"/>
    <w:rPr>
      <w:lang w:val="es-ES" w:eastAsia="es-ES"/>
    </w:rPr>
  </w:style>
  <w:style w:type="paragraph" w:customStyle="1" w:styleId="BodyText22">
    <w:name w:val="Body Text 22"/>
    <w:basedOn w:val="Normal"/>
    <w:rsid w:val="00F62545"/>
    <w:pPr>
      <w:widowControl w:val="0"/>
      <w:jc w:val="center"/>
    </w:pPr>
    <w:rPr>
      <w:rFonts w:ascii="Arial" w:hAnsi="Arial"/>
      <w:b/>
      <w:sz w:val="22"/>
    </w:rPr>
  </w:style>
  <w:style w:type="paragraph" w:customStyle="1" w:styleId="INCISO">
    <w:name w:val="INCISO"/>
    <w:basedOn w:val="Normal"/>
    <w:rsid w:val="0080130A"/>
    <w:pPr>
      <w:tabs>
        <w:tab w:val="left" w:pos="1152"/>
      </w:tabs>
      <w:spacing w:after="101" w:line="216" w:lineRule="atLeast"/>
      <w:ind w:left="1152" w:hanging="432"/>
      <w:jc w:val="both"/>
    </w:pPr>
    <w:rPr>
      <w:rFonts w:ascii="Arial" w:hAnsi="Arial" w:cs="Arial"/>
      <w:sz w:val="18"/>
      <w:szCs w:val="18"/>
      <w:lang w:val="es-ES_tradnl"/>
    </w:rPr>
  </w:style>
  <w:style w:type="paragraph" w:styleId="Lista">
    <w:name w:val="List"/>
    <w:basedOn w:val="Normal"/>
    <w:link w:val="ListaCar"/>
    <w:rsid w:val="00117629"/>
    <w:pPr>
      <w:ind w:left="283" w:hanging="283"/>
      <w:contextualSpacing/>
    </w:pPr>
    <w:rPr>
      <w:lang w:val="es-ES"/>
    </w:rPr>
  </w:style>
  <w:style w:type="paragraph" w:customStyle="1" w:styleId="BodyText31">
    <w:name w:val="Body Text 31"/>
    <w:basedOn w:val="Normal"/>
    <w:link w:val="BodyText3Car"/>
    <w:rsid w:val="00117629"/>
    <w:pPr>
      <w:widowControl w:val="0"/>
      <w:spacing w:before="120" w:line="360" w:lineRule="auto"/>
      <w:jc w:val="both"/>
    </w:pPr>
    <w:rPr>
      <w:rFonts w:ascii="Arial" w:hAnsi="Arial"/>
      <w:sz w:val="22"/>
      <w:szCs w:val="22"/>
      <w:lang w:val="es-ES_tradnl"/>
    </w:rPr>
  </w:style>
  <w:style w:type="character" w:customStyle="1" w:styleId="TextonotapieCar">
    <w:name w:val="Texto nota pie Car"/>
    <w:aliases w:val="Car Car Car Car Car Car Car,Car Car Car Car Car Car1, Car Car Car Car Car Car Car, Car Car Car Car Car Car1"/>
    <w:link w:val="Textonotapie"/>
    <w:locked/>
    <w:rsid w:val="00117629"/>
    <w:rPr>
      <w:rFonts w:ascii="Arial" w:hAnsi="Arial"/>
      <w:sz w:val="24"/>
      <w:lang w:val="es-ES"/>
    </w:rPr>
  </w:style>
  <w:style w:type="paragraph" w:customStyle="1" w:styleId="Default">
    <w:name w:val="Default"/>
    <w:rsid w:val="00E72A49"/>
    <w:pPr>
      <w:autoSpaceDE w:val="0"/>
      <w:autoSpaceDN w:val="0"/>
      <w:adjustRightInd w:val="0"/>
    </w:pPr>
    <w:rPr>
      <w:rFonts w:ascii="Calibri" w:hAnsi="Calibri" w:cs="Calibri"/>
      <w:color w:val="000000"/>
      <w:sz w:val="24"/>
      <w:szCs w:val="24"/>
    </w:rPr>
  </w:style>
  <w:style w:type="paragraph" w:customStyle="1" w:styleId="ListaCc">
    <w:name w:val="Lista Cc."/>
    <w:basedOn w:val="Normal"/>
    <w:rsid w:val="00662A1F"/>
    <w:pPr>
      <w:tabs>
        <w:tab w:val="left" w:pos="2127"/>
        <w:tab w:val="right" w:pos="8647"/>
      </w:tabs>
    </w:pPr>
    <w:rPr>
      <w:rFonts w:ascii="Arial" w:hAnsi="Arial"/>
      <w:lang w:val="es-ES_tradnl"/>
    </w:rPr>
  </w:style>
  <w:style w:type="paragraph" w:customStyle="1" w:styleId="Estndar">
    <w:name w:val="Estándar"/>
    <w:basedOn w:val="Normal"/>
    <w:rsid w:val="005B7DFA"/>
    <w:pPr>
      <w:overflowPunct w:val="0"/>
      <w:autoSpaceDE w:val="0"/>
      <w:autoSpaceDN w:val="0"/>
      <w:adjustRightInd w:val="0"/>
      <w:textAlignment w:val="baseline"/>
    </w:pPr>
    <w:rPr>
      <w:noProof/>
      <w:sz w:val="24"/>
    </w:rPr>
  </w:style>
  <w:style w:type="paragraph" w:styleId="HTMLconformatoprevio">
    <w:name w:val="HTML Preformatted"/>
    <w:basedOn w:val="Normal"/>
    <w:link w:val="HTMLconformatoprevioCar"/>
    <w:uiPriority w:val="99"/>
    <w:rsid w:val="005B7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lang w:val="es-ES"/>
    </w:rPr>
  </w:style>
  <w:style w:type="character" w:customStyle="1" w:styleId="HTMLconformatoprevioCar">
    <w:name w:val="HTML con formato previo Car"/>
    <w:link w:val="HTMLconformatoprevio"/>
    <w:uiPriority w:val="99"/>
    <w:rsid w:val="005B7DFA"/>
    <w:rPr>
      <w:rFonts w:ascii="Arial Unicode MS" w:eastAsia="Arial Unicode MS" w:hAnsi="Arial Unicode MS" w:cs="Arial Unicode MS"/>
      <w:lang w:val="es-ES" w:eastAsia="es-ES"/>
    </w:rPr>
  </w:style>
  <w:style w:type="character" w:customStyle="1" w:styleId="TtuloCar">
    <w:name w:val="Título Car"/>
    <w:link w:val="Ttulo"/>
    <w:rsid w:val="00457F40"/>
    <w:rPr>
      <w:rFonts w:ascii="Arial" w:hAnsi="Arial"/>
      <w:b/>
      <w:sz w:val="24"/>
      <w:lang w:val="es-ES_tradnl" w:eastAsia="es-ES"/>
    </w:rPr>
  </w:style>
  <w:style w:type="character" w:customStyle="1" w:styleId="ListaCar">
    <w:name w:val="Lista Car"/>
    <w:link w:val="Lista"/>
    <w:rsid w:val="00457F40"/>
    <w:rPr>
      <w:lang w:val="es-ES" w:eastAsia="es-ES"/>
    </w:rPr>
  </w:style>
  <w:style w:type="character" w:customStyle="1" w:styleId="Ttulo1Car">
    <w:name w:val="Título 1 Car"/>
    <w:aliases w:val="Teamlog-T1 Car,annexe1 Car,Titre_ref Car,SousTitre Car,1titre Car,1titre1 Car,1titre2 Car,1titre3 Car,1titre4 Car,1titre5 Car,1titre6 Car,H1 Car,SOUS-TITRE 1 Car,Titreo 1 Car,Titre 11 Car,t1.T1.Titre 1 Car,t1 Car,Titre 111 Car,t11 Car"/>
    <w:link w:val="Ttulo1"/>
    <w:rsid w:val="00784533"/>
    <w:rPr>
      <w:rFonts w:ascii="Arial" w:hAnsi="Arial"/>
      <w:b/>
      <w:sz w:val="24"/>
      <w:lang w:val="es-ES" w:eastAsia="es-ES"/>
    </w:rPr>
  </w:style>
  <w:style w:type="character" w:customStyle="1" w:styleId="Textoindependiente3Car">
    <w:name w:val="Texto independiente 3 Car"/>
    <w:link w:val="Textoindependiente3"/>
    <w:rsid w:val="00784533"/>
    <w:rPr>
      <w:rFonts w:ascii="Arial" w:hAnsi="Arial"/>
      <w:b/>
      <w:sz w:val="24"/>
      <w:lang w:val="es-ES" w:eastAsia="es-ES"/>
    </w:rPr>
  </w:style>
  <w:style w:type="paragraph" w:customStyle="1" w:styleId="Sangra3detindependiente2">
    <w:name w:val="Sangría 3 de t. independiente2"/>
    <w:basedOn w:val="Normal"/>
    <w:rsid w:val="004C7567"/>
    <w:pPr>
      <w:overflowPunct w:val="0"/>
      <w:autoSpaceDE w:val="0"/>
      <w:autoSpaceDN w:val="0"/>
      <w:adjustRightInd w:val="0"/>
      <w:ind w:left="709"/>
      <w:jc w:val="both"/>
      <w:textAlignment w:val="baseline"/>
    </w:pPr>
    <w:rPr>
      <w:rFonts w:ascii="Arial" w:hAnsi="Arial"/>
    </w:rPr>
  </w:style>
  <w:style w:type="character" w:customStyle="1" w:styleId="Ttulo2Car">
    <w:name w:val="Título 2 Car"/>
    <w:aliases w:val="Heading 2 Hidden Car,HD2 Car,Arial 12 Fett Kursiv Car,Heading 2 CCBS Car,h2 Car,H2 Car,Section Car,h2.H2 Car,h2 main heading Car,2 Car,Header 2 Car,Reset numbering Car,Chapter Number/Appendix Letter Car,chn Car,A Head Car,chn1 Car,chn2 Car"/>
    <w:link w:val="Ttulo2"/>
    <w:rsid w:val="0034220F"/>
    <w:rPr>
      <w:rFonts w:ascii="Arial" w:hAnsi="Arial"/>
      <w:b/>
      <w:sz w:val="24"/>
    </w:rPr>
  </w:style>
  <w:style w:type="character" w:customStyle="1" w:styleId="TextoindependienteCar1">
    <w:name w:val="Texto independiente Car1"/>
    <w:aliases w:val="EHPT Car,Body Text2 Car,NoticeText-List Car,bt Car,Body Text Manual Car,t Car,Body Text - ERI Car,body text Car1,body tesx Car1,contents Car1,bt1 Car1,body text1 Car1,body tesx1 Car1,bt2 Car1,body text2 Car1,body tesx2 Car1"/>
    <w:link w:val="Textoindependiente"/>
    <w:uiPriority w:val="99"/>
    <w:rsid w:val="00914F39"/>
    <w:rPr>
      <w:rFonts w:ascii="Arial" w:hAnsi="Arial"/>
      <w:sz w:val="22"/>
    </w:rPr>
  </w:style>
  <w:style w:type="character" w:customStyle="1" w:styleId="Sangra3detindependienteCar">
    <w:name w:val="Sangría 3 de t. independiente Car"/>
    <w:link w:val="Sangra3detindependiente"/>
    <w:uiPriority w:val="99"/>
    <w:locked/>
    <w:rsid w:val="009033EC"/>
    <w:rPr>
      <w:rFonts w:ascii="Arial" w:hAnsi="Arial"/>
      <w:sz w:val="24"/>
    </w:rPr>
  </w:style>
  <w:style w:type="paragraph" w:customStyle="1" w:styleId="GREEN4">
    <w:name w:val="GREEN4"/>
    <w:basedOn w:val="Normal"/>
    <w:rsid w:val="00852532"/>
    <w:pPr>
      <w:jc w:val="both"/>
    </w:pPr>
    <w:rPr>
      <w:rFonts w:ascii="CG Times (W1)" w:hAnsi="CG Times (W1)"/>
      <w:lang w:val="es-ES_tradnl"/>
    </w:rPr>
  </w:style>
  <w:style w:type="paragraph" w:styleId="Textoindependienteprimerasangra2">
    <w:name w:val="Body Text First Indent 2"/>
    <w:basedOn w:val="Sangradetextonormal"/>
    <w:link w:val="Textoindependienteprimerasangra2Car"/>
    <w:qFormat/>
    <w:rsid w:val="000821D9"/>
    <w:pPr>
      <w:spacing w:before="0" w:after="120" w:line="240" w:lineRule="auto"/>
      <w:ind w:left="283" w:firstLine="210"/>
      <w:jc w:val="left"/>
    </w:pPr>
    <w:rPr>
      <w:rFonts w:ascii="Times New Roman" w:hAnsi="Times New Roman"/>
      <w:sz w:val="20"/>
    </w:rPr>
  </w:style>
  <w:style w:type="character" w:customStyle="1" w:styleId="Textoindependienteprimerasangra2Car">
    <w:name w:val="Texto independiente primera sangría 2 Car"/>
    <w:basedOn w:val="SangradetextonormalCar"/>
    <w:link w:val="Textoindependienteprimerasangra2"/>
    <w:qFormat/>
    <w:rsid w:val="000821D9"/>
    <w:rPr>
      <w:rFonts w:ascii="Arial" w:hAnsi="Arial"/>
      <w:sz w:val="22"/>
      <w:lang w:val="es-ES" w:eastAsia="es-ES"/>
    </w:rPr>
  </w:style>
  <w:style w:type="character" w:customStyle="1" w:styleId="content">
    <w:name w:val="content"/>
    <w:basedOn w:val="Fuentedeprrafopredeter"/>
    <w:rsid w:val="004A6315"/>
  </w:style>
  <w:style w:type="paragraph" w:customStyle="1" w:styleId="Prrafodelista1">
    <w:name w:val="Párrafo de lista1"/>
    <w:basedOn w:val="Normal"/>
    <w:qFormat/>
    <w:rsid w:val="004A6315"/>
    <w:pPr>
      <w:ind w:left="720"/>
      <w:contextualSpacing/>
    </w:pPr>
    <w:rPr>
      <w:rFonts w:eastAsia="Calibri"/>
      <w:sz w:val="24"/>
      <w:szCs w:val="24"/>
      <w:lang w:val="es-ES"/>
    </w:rPr>
  </w:style>
  <w:style w:type="paragraph" w:customStyle="1" w:styleId="pchartbodycmt">
    <w:name w:val="pchart_bodycmt"/>
    <w:basedOn w:val="Normal"/>
    <w:rsid w:val="004A6315"/>
    <w:pPr>
      <w:spacing w:before="100" w:beforeAutospacing="1" w:after="100" w:afterAutospacing="1"/>
    </w:pPr>
    <w:rPr>
      <w:sz w:val="24"/>
      <w:szCs w:val="24"/>
      <w:lang w:val="es-ES"/>
    </w:rPr>
  </w:style>
  <w:style w:type="paragraph" w:customStyle="1" w:styleId="pchartsubheadcmt">
    <w:name w:val="pchart_subheadcmt"/>
    <w:basedOn w:val="Normal"/>
    <w:rsid w:val="004A6315"/>
    <w:pPr>
      <w:spacing w:before="100" w:beforeAutospacing="1" w:after="100" w:afterAutospacing="1"/>
    </w:pPr>
    <w:rPr>
      <w:sz w:val="24"/>
      <w:szCs w:val="24"/>
      <w:lang w:eastAsia="es-MX"/>
    </w:rPr>
  </w:style>
  <w:style w:type="paragraph" w:customStyle="1" w:styleId="Prrafodelista2">
    <w:name w:val="Párrafo de lista2"/>
    <w:basedOn w:val="Normal"/>
    <w:rsid w:val="004A6315"/>
    <w:pPr>
      <w:ind w:left="720"/>
      <w:contextualSpacing/>
    </w:pPr>
    <w:rPr>
      <w:rFonts w:eastAsia="Calibri"/>
      <w:sz w:val="24"/>
      <w:szCs w:val="24"/>
      <w:lang w:val="es-ES"/>
    </w:rPr>
  </w:style>
  <w:style w:type="paragraph" w:customStyle="1" w:styleId="Prrafodelista3">
    <w:name w:val="Párrafo de lista3"/>
    <w:basedOn w:val="Normal"/>
    <w:rsid w:val="009462F2"/>
    <w:pPr>
      <w:ind w:left="720"/>
      <w:contextualSpacing/>
    </w:pPr>
    <w:rPr>
      <w:rFonts w:eastAsia="Calibri"/>
      <w:sz w:val="24"/>
      <w:szCs w:val="24"/>
      <w:lang w:val="es-ES"/>
    </w:rPr>
  </w:style>
  <w:style w:type="numbering" w:customStyle="1" w:styleId="Estilo20">
    <w:name w:val="Estilo2"/>
    <w:rsid w:val="00D85BD1"/>
    <w:pPr>
      <w:numPr>
        <w:numId w:val="8"/>
      </w:numPr>
    </w:pPr>
  </w:style>
  <w:style w:type="character" w:styleId="Refdecomentario">
    <w:name w:val="annotation reference"/>
    <w:uiPriority w:val="99"/>
    <w:rsid w:val="00600D8D"/>
    <w:rPr>
      <w:sz w:val="16"/>
      <w:szCs w:val="16"/>
    </w:rPr>
  </w:style>
  <w:style w:type="paragraph" w:styleId="Textocomentario">
    <w:name w:val="annotation text"/>
    <w:basedOn w:val="Normal"/>
    <w:link w:val="TextocomentarioCar"/>
    <w:uiPriority w:val="99"/>
    <w:rsid w:val="00600D8D"/>
  </w:style>
  <w:style w:type="paragraph" w:styleId="Asuntodelcomentario">
    <w:name w:val="annotation subject"/>
    <w:basedOn w:val="Textocomentario"/>
    <w:next w:val="Textocomentario"/>
    <w:link w:val="AsuntodelcomentarioCar"/>
    <w:uiPriority w:val="99"/>
    <w:rsid w:val="00600D8D"/>
    <w:rPr>
      <w:b/>
      <w:bCs/>
    </w:rPr>
  </w:style>
  <w:style w:type="character" w:styleId="Textoennegrita">
    <w:name w:val="Strong"/>
    <w:uiPriority w:val="22"/>
    <w:qFormat/>
    <w:rsid w:val="003D6DA4"/>
    <w:rPr>
      <w:b/>
      <w:bCs/>
    </w:rPr>
  </w:style>
  <w:style w:type="character" w:customStyle="1" w:styleId="InitialStyle">
    <w:name w:val="InitialStyle"/>
    <w:rsid w:val="00137BFD"/>
    <w:rPr>
      <w:rFonts w:ascii="Times New Roman" w:hAnsi="Times New Roman"/>
      <w:color w:val="auto"/>
      <w:spacing w:val="0"/>
      <w:sz w:val="20"/>
    </w:rPr>
  </w:style>
  <w:style w:type="paragraph" w:customStyle="1" w:styleId="Textopredeterminado10">
    <w:name w:val="Texto predeterminado:1"/>
    <w:basedOn w:val="Normal"/>
    <w:rsid w:val="00137BFD"/>
    <w:pPr>
      <w:overflowPunct w:val="0"/>
      <w:autoSpaceDE w:val="0"/>
      <w:autoSpaceDN w:val="0"/>
      <w:adjustRightInd w:val="0"/>
      <w:textAlignment w:val="baseline"/>
    </w:pPr>
    <w:rPr>
      <w:noProof/>
      <w:sz w:val="24"/>
    </w:rPr>
  </w:style>
  <w:style w:type="paragraph" w:customStyle="1" w:styleId="BodyText1">
    <w:name w:val="Body Text1"/>
    <w:basedOn w:val="Normal"/>
    <w:rsid w:val="00137BFD"/>
    <w:pPr>
      <w:overflowPunct w:val="0"/>
      <w:autoSpaceDE w:val="0"/>
      <w:autoSpaceDN w:val="0"/>
      <w:adjustRightInd w:val="0"/>
      <w:textAlignment w:val="baseline"/>
    </w:pPr>
    <w:rPr>
      <w:rFonts w:ascii="Arial" w:hAnsi="Arial"/>
      <w:sz w:val="22"/>
      <w:lang w:val="es-ES_tradnl"/>
    </w:rPr>
  </w:style>
  <w:style w:type="character" w:customStyle="1" w:styleId="para1">
    <w:name w:val="para1"/>
    <w:rsid w:val="00137BFD"/>
    <w:rPr>
      <w:rFonts w:ascii="Arial" w:hAnsi="Arial" w:cs="Arial" w:hint="default"/>
      <w:sz w:val="18"/>
      <w:szCs w:val="18"/>
    </w:rPr>
  </w:style>
  <w:style w:type="character" w:customStyle="1" w:styleId="Ttulo4Car">
    <w:name w:val="Título 4 Car"/>
    <w:aliases w:val="PIM 4 Car3,H4 Car3,t4 Car3,h4 Car3,chapitre 1.1.1.1 Car3,h41 Car3,Headline4 Car3,Titre 41 Car3,t4.T4 Car3,l4 Car3,I4 Car3,Titre niveau 4 Car3,Ref Heading 1 Car3,rh1 Car3,Heading sql Car3,4 Car3,Heading4 Car3,H4-Heading 4 Car3,a. Car3"/>
    <w:link w:val="Ttulo4"/>
    <w:rsid w:val="00137BFD"/>
    <w:rPr>
      <w:rFonts w:ascii="Arial" w:hAnsi="Arial"/>
      <w:b/>
      <w:snapToGrid w:val="0"/>
      <w:color w:val="000000"/>
      <w:sz w:val="18"/>
      <w:lang w:val="es-MX"/>
    </w:rPr>
  </w:style>
  <w:style w:type="character" w:customStyle="1" w:styleId="Ttulo3Car">
    <w:name w:val="Título 3 Car"/>
    <w:aliases w:val="Gliederung3 Car,Gliederung31 Car,Gliederung32 Car,Gliederung33 Car,Gliederung34 Car,Gliederung35 Car,Gliederung36 Car,Gliederung38 Car,Heading 3 Char Car4,3 Car4,Table Attribute Heading Car4,h3 Car4,H3&lt;------------------ Car4,level_3 Car4"/>
    <w:link w:val="Ttulo3"/>
    <w:rsid w:val="00137BFD"/>
    <w:rPr>
      <w:rFonts w:ascii="Arial" w:hAnsi="Arial"/>
      <w:b/>
      <w:snapToGrid w:val="0"/>
      <w:color w:val="000000"/>
      <w:lang w:val="es-MX"/>
    </w:rPr>
  </w:style>
  <w:style w:type="character" w:customStyle="1" w:styleId="hps">
    <w:name w:val="hps"/>
    <w:rsid w:val="00020311"/>
    <w:rPr>
      <w:rFonts w:cs="Times New Roman"/>
    </w:rPr>
  </w:style>
  <w:style w:type="character" w:customStyle="1" w:styleId="Ttulo5Car">
    <w:name w:val="Título 5 Car"/>
    <w:aliases w:val="H5 Car3,PIM 5 Car3,Block Label Car"/>
    <w:link w:val="Ttulo5"/>
    <w:rsid w:val="00813A58"/>
    <w:rPr>
      <w:rFonts w:ascii="Arial" w:hAnsi="Arial"/>
      <w:b/>
      <w:sz w:val="28"/>
      <w:lang w:val="es-MX"/>
    </w:rPr>
  </w:style>
  <w:style w:type="character" w:customStyle="1" w:styleId="Ttulo6Car">
    <w:name w:val="Título 6 Car"/>
    <w:aliases w:val="H6 Car,PIM 6 Car,Heading 6 Char Car"/>
    <w:link w:val="Ttulo6"/>
    <w:rsid w:val="00813A58"/>
    <w:rPr>
      <w:rFonts w:ascii="Arial" w:hAnsi="Arial"/>
      <w:b/>
      <w:snapToGrid w:val="0"/>
      <w:color w:val="000000"/>
      <w:sz w:val="18"/>
      <w:lang w:val="es-MX"/>
    </w:rPr>
  </w:style>
  <w:style w:type="character" w:customStyle="1" w:styleId="Ttulo7Car">
    <w:name w:val="Título 7 Car"/>
    <w:link w:val="Ttulo7"/>
    <w:rsid w:val="00813A58"/>
    <w:rPr>
      <w:rFonts w:ascii="Arial" w:hAnsi="Arial"/>
      <w:b/>
      <w:sz w:val="22"/>
      <w:lang w:val="es-MX"/>
    </w:rPr>
  </w:style>
  <w:style w:type="character" w:customStyle="1" w:styleId="Ttulo8Car">
    <w:name w:val="Título 8 Car"/>
    <w:link w:val="Ttulo8"/>
    <w:rsid w:val="00813A58"/>
    <w:rPr>
      <w:rFonts w:ascii="Arial" w:hAnsi="Arial"/>
      <w:b/>
      <w:sz w:val="22"/>
      <w:lang w:val="es-ES_tradnl"/>
    </w:rPr>
  </w:style>
  <w:style w:type="character" w:customStyle="1" w:styleId="Textoindependiente2Car">
    <w:name w:val="Texto independiente 2 Car"/>
    <w:link w:val="Textoindependiente2"/>
    <w:rsid w:val="00813A58"/>
    <w:rPr>
      <w:rFonts w:ascii="Arial" w:hAnsi="Arial"/>
      <w:sz w:val="22"/>
      <w:lang w:val="es-ES_tradnl"/>
    </w:rPr>
  </w:style>
  <w:style w:type="character" w:customStyle="1" w:styleId="TextocomentarioCar">
    <w:name w:val="Texto comentario Car"/>
    <w:link w:val="Textocomentario"/>
    <w:uiPriority w:val="99"/>
    <w:rsid w:val="00813A58"/>
    <w:rPr>
      <w:lang w:val="es-MX"/>
    </w:rPr>
  </w:style>
  <w:style w:type="character" w:customStyle="1" w:styleId="AsuntodelcomentarioCar">
    <w:name w:val="Asunto del comentario Car"/>
    <w:link w:val="Asuntodelcomentario"/>
    <w:uiPriority w:val="99"/>
    <w:rsid w:val="00813A58"/>
    <w:rPr>
      <w:b/>
      <w:bCs/>
      <w:lang w:val="es-MX"/>
    </w:rPr>
  </w:style>
  <w:style w:type="paragraph" w:customStyle="1" w:styleId="Ttulo31">
    <w:name w:val="Título 31"/>
    <w:basedOn w:val="Normal"/>
    <w:next w:val="Normal"/>
    <w:rsid w:val="00813A58"/>
    <w:pPr>
      <w:tabs>
        <w:tab w:val="left" w:pos="708"/>
      </w:tabs>
      <w:suppressAutoHyphens/>
      <w:spacing w:before="280" w:after="280"/>
      <w:ind w:left="720" w:hanging="720"/>
      <w:outlineLvl w:val="2"/>
    </w:pPr>
    <w:rPr>
      <w:b/>
      <w:bCs/>
      <w:sz w:val="27"/>
      <w:szCs w:val="27"/>
      <w:lang w:val="es-ES" w:eastAsia="zh-CN"/>
    </w:rPr>
  </w:style>
  <w:style w:type="paragraph" w:customStyle="1" w:styleId="Pa3">
    <w:name w:val="Pa3"/>
    <w:basedOn w:val="Default"/>
    <w:next w:val="Default"/>
    <w:uiPriority w:val="99"/>
    <w:rsid w:val="00813A58"/>
    <w:pPr>
      <w:spacing w:line="241" w:lineRule="atLeast"/>
    </w:pPr>
    <w:rPr>
      <w:rFonts w:ascii="Futura Bk" w:hAnsi="Futura Bk" w:cs="Times New Roman"/>
      <w:color w:val="auto"/>
      <w:lang w:eastAsia="es-MX"/>
    </w:rPr>
  </w:style>
  <w:style w:type="numbering" w:customStyle="1" w:styleId="Sinlista1">
    <w:name w:val="Sin lista1"/>
    <w:next w:val="Sinlista"/>
    <w:uiPriority w:val="99"/>
    <w:semiHidden/>
    <w:rsid w:val="00472726"/>
  </w:style>
  <w:style w:type="paragraph" w:customStyle="1" w:styleId="Textoindependiente212">
    <w:name w:val="Texto independiente 212"/>
    <w:basedOn w:val="Normal"/>
    <w:rsid w:val="00472726"/>
    <w:pPr>
      <w:widowControl w:val="0"/>
      <w:spacing w:before="120"/>
      <w:jc w:val="center"/>
    </w:pPr>
    <w:rPr>
      <w:rFonts w:ascii="Arial" w:hAnsi="Arial"/>
      <w:b/>
      <w:i/>
      <w:sz w:val="24"/>
      <w:lang w:val="es-ES_tradnl"/>
    </w:rPr>
  </w:style>
  <w:style w:type="paragraph" w:customStyle="1" w:styleId="Sangra3detindependiente11">
    <w:name w:val="Sangría 3 de t. independiente11"/>
    <w:basedOn w:val="Normal"/>
    <w:uiPriority w:val="99"/>
    <w:rsid w:val="00472726"/>
    <w:pPr>
      <w:widowControl w:val="0"/>
      <w:ind w:left="1701"/>
      <w:jc w:val="both"/>
    </w:pPr>
    <w:rPr>
      <w:rFonts w:ascii="Arial" w:hAnsi="Arial"/>
      <w:sz w:val="24"/>
    </w:rPr>
  </w:style>
  <w:style w:type="paragraph" w:customStyle="1" w:styleId="Sangra2detindependiente11">
    <w:name w:val="Sangría 2 de t. independiente11"/>
    <w:basedOn w:val="Normal"/>
    <w:rsid w:val="00472726"/>
    <w:pPr>
      <w:ind w:left="4240"/>
      <w:jc w:val="both"/>
    </w:pPr>
    <w:rPr>
      <w:rFonts w:ascii="Arial" w:hAnsi="Arial"/>
      <w:color w:val="000000"/>
      <w:kern w:val="144"/>
      <w:position w:val="-12"/>
      <w:sz w:val="24"/>
    </w:rPr>
  </w:style>
  <w:style w:type="paragraph" w:customStyle="1" w:styleId="Prrafodelista31">
    <w:name w:val="Párrafo de lista31"/>
    <w:basedOn w:val="Normal"/>
    <w:rsid w:val="00472726"/>
    <w:pPr>
      <w:ind w:left="720"/>
      <w:contextualSpacing/>
    </w:pPr>
    <w:rPr>
      <w:rFonts w:eastAsia="Calibri"/>
      <w:sz w:val="24"/>
      <w:szCs w:val="24"/>
      <w:lang w:val="es-ES"/>
    </w:rPr>
  </w:style>
  <w:style w:type="character" w:styleId="nfasis">
    <w:name w:val="Emphasis"/>
    <w:uiPriority w:val="20"/>
    <w:qFormat/>
    <w:rsid w:val="00FD4E06"/>
    <w:rPr>
      <w:i/>
      <w:iCs/>
    </w:rPr>
  </w:style>
  <w:style w:type="paragraph" w:customStyle="1" w:styleId="Texte">
    <w:name w:val="Texte"/>
    <w:basedOn w:val="Normal"/>
    <w:link w:val="TexteCar"/>
    <w:uiPriority w:val="99"/>
    <w:qFormat/>
    <w:rsid w:val="006D2DF5"/>
    <w:pPr>
      <w:tabs>
        <w:tab w:val="left" w:pos="2439"/>
      </w:tabs>
      <w:autoSpaceDE w:val="0"/>
      <w:autoSpaceDN w:val="0"/>
      <w:adjustRightInd w:val="0"/>
      <w:spacing w:before="240" w:after="100" w:line="360" w:lineRule="auto"/>
      <w:ind w:left="2438"/>
      <w:jc w:val="both"/>
    </w:pPr>
    <w:rPr>
      <w:rFonts w:ascii="Helvetica" w:hAnsi="Helvetica"/>
      <w:color w:val="000000"/>
      <w:lang w:val="es-ES" w:eastAsia="fr-FR"/>
    </w:rPr>
  </w:style>
  <w:style w:type="paragraph" w:customStyle="1" w:styleId="CarCarCarCarCarCarCarCarCarCarCarCarCarCarCarCarCarCarCar">
    <w:name w:val="Car Car Car Car Car Car Car Car Car Car Car Car Car Car Car Car Car Car Car"/>
    <w:basedOn w:val="Normal"/>
    <w:rsid w:val="00146BE5"/>
    <w:pPr>
      <w:spacing w:after="160" w:line="240" w:lineRule="exact"/>
    </w:pPr>
    <w:rPr>
      <w:rFonts w:ascii="Tahoma" w:hAnsi="Tahoma"/>
      <w:lang w:val="en-US" w:eastAsia="en-US"/>
    </w:rPr>
  </w:style>
  <w:style w:type="paragraph" w:styleId="Cita">
    <w:name w:val="Quote"/>
    <w:basedOn w:val="Normal"/>
    <w:next w:val="Normal"/>
    <w:link w:val="CitaCar"/>
    <w:uiPriority w:val="29"/>
    <w:qFormat/>
    <w:rsid w:val="00146BE5"/>
    <w:rPr>
      <w:i/>
      <w:iCs/>
      <w:color w:val="000000"/>
      <w:sz w:val="24"/>
      <w:szCs w:val="24"/>
    </w:rPr>
  </w:style>
  <w:style w:type="character" w:customStyle="1" w:styleId="CitaCar">
    <w:name w:val="Cita Car"/>
    <w:link w:val="Cita"/>
    <w:uiPriority w:val="29"/>
    <w:rsid w:val="00146BE5"/>
    <w:rPr>
      <w:i/>
      <w:iCs/>
      <w:color w:val="000000"/>
      <w:sz w:val="24"/>
      <w:szCs w:val="24"/>
      <w:lang w:eastAsia="es-ES"/>
    </w:rPr>
  </w:style>
  <w:style w:type="paragraph" w:styleId="Textonotaalfinal">
    <w:name w:val="endnote text"/>
    <w:basedOn w:val="Normal"/>
    <w:link w:val="TextonotaalfinalCar"/>
    <w:uiPriority w:val="99"/>
    <w:rsid w:val="00146BE5"/>
  </w:style>
  <w:style w:type="character" w:customStyle="1" w:styleId="TextonotaalfinalCar">
    <w:name w:val="Texto nota al final Car"/>
    <w:link w:val="Textonotaalfinal"/>
    <w:uiPriority w:val="99"/>
    <w:rsid w:val="00146BE5"/>
    <w:rPr>
      <w:lang w:eastAsia="es-ES"/>
    </w:rPr>
  </w:style>
  <w:style w:type="character" w:styleId="Refdenotaalfinal">
    <w:name w:val="endnote reference"/>
    <w:uiPriority w:val="99"/>
    <w:rsid w:val="00146BE5"/>
    <w:rPr>
      <w:rFonts w:cs="Times New Roman"/>
      <w:vertAlign w:val="superscript"/>
    </w:rPr>
  </w:style>
  <w:style w:type="paragraph" w:customStyle="1" w:styleId="Bullet0">
    <w:name w:val="Bullet"/>
    <w:basedOn w:val="Textoindependiente"/>
    <w:rsid w:val="00146BE5"/>
    <w:pPr>
      <w:keepLines/>
      <w:spacing w:before="60" w:after="60"/>
      <w:ind w:left="3096" w:hanging="216"/>
      <w:jc w:val="left"/>
    </w:pPr>
    <w:rPr>
      <w:rFonts w:ascii="Book Antiqua" w:hAnsi="Book Antiqua"/>
      <w:sz w:val="20"/>
      <w:lang w:val="en-US" w:eastAsia="en-US"/>
    </w:rPr>
  </w:style>
  <w:style w:type="paragraph" w:customStyle="1" w:styleId="Text1">
    <w:name w:val="Text1"/>
    <w:basedOn w:val="Normal"/>
    <w:rsid w:val="00146BE5"/>
    <w:pPr>
      <w:tabs>
        <w:tab w:val="left" w:pos="1134"/>
      </w:tabs>
      <w:overflowPunct w:val="0"/>
      <w:autoSpaceDE w:val="0"/>
      <w:autoSpaceDN w:val="0"/>
      <w:adjustRightInd w:val="0"/>
      <w:spacing w:after="120"/>
      <w:ind w:left="1134"/>
      <w:jc w:val="both"/>
      <w:textAlignment w:val="baseline"/>
    </w:pPr>
    <w:rPr>
      <w:rFonts w:ascii="Tahoma" w:hAnsi="Tahoma"/>
      <w:noProof/>
      <w:sz w:val="22"/>
      <w:lang w:val="es-AR" w:eastAsia="en-US"/>
    </w:rPr>
  </w:style>
  <w:style w:type="paragraph" w:customStyle="1" w:styleId="BidText">
    <w:name w:val="Bid Text"/>
    <w:basedOn w:val="Textoindependiente2"/>
    <w:rsid w:val="00146BE5"/>
    <w:pPr>
      <w:widowControl/>
      <w:tabs>
        <w:tab w:val="left" w:pos="1134"/>
      </w:tabs>
      <w:overflowPunct w:val="0"/>
      <w:autoSpaceDE w:val="0"/>
      <w:autoSpaceDN w:val="0"/>
      <w:adjustRightInd w:val="0"/>
      <w:spacing w:after="120" w:line="360" w:lineRule="auto"/>
      <w:ind w:left="2517"/>
      <w:jc w:val="both"/>
      <w:textAlignment w:val="baseline"/>
    </w:pPr>
    <w:rPr>
      <w:rFonts w:ascii="Tahoma" w:hAnsi="Tahoma"/>
      <w:sz w:val="20"/>
      <w:lang w:eastAsia="en-US"/>
    </w:rPr>
  </w:style>
  <w:style w:type="paragraph" w:customStyle="1" w:styleId="Ttulo10">
    <w:name w:val="Título1"/>
    <w:basedOn w:val="Normal"/>
    <w:rsid w:val="00146BE5"/>
    <w:pPr>
      <w:keepLines/>
      <w:widowControl w:val="0"/>
      <w:overflowPunct w:val="0"/>
      <w:autoSpaceDE w:val="0"/>
      <w:autoSpaceDN w:val="0"/>
      <w:adjustRightInd w:val="0"/>
      <w:spacing w:after="120"/>
      <w:ind w:left="2520" w:right="720"/>
      <w:textAlignment w:val="baseline"/>
    </w:pPr>
    <w:rPr>
      <w:rFonts w:ascii="Lucida Sans Unicode" w:eastAsia="Batang" w:hAnsi="Lucida Sans Unicode"/>
      <w:sz w:val="44"/>
      <w:lang w:val="en-US" w:eastAsia="en-US"/>
    </w:rPr>
  </w:style>
  <w:style w:type="paragraph" w:customStyle="1" w:styleId="Listavistosa-nfasis11">
    <w:name w:val="Lista vistosa - Énfasis 11"/>
    <w:basedOn w:val="Normal"/>
    <w:uiPriority w:val="34"/>
    <w:qFormat/>
    <w:rsid w:val="00146BE5"/>
    <w:pPr>
      <w:spacing w:after="200" w:line="276" w:lineRule="auto"/>
      <w:ind w:left="720"/>
      <w:contextualSpacing/>
    </w:pPr>
    <w:rPr>
      <w:rFonts w:ascii="Calibri" w:hAnsi="Calibri"/>
      <w:sz w:val="22"/>
      <w:szCs w:val="22"/>
      <w:lang w:eastAsia="en-US"/>
    </w:rPr>
  </w:style>
  <w:style w:type="paragraph" w:customStyle="1" w:styleId="Sinespaciado1">
    <w:name w:val="Sin espaciado1"/>
    <w:link w:val="SinespaciadoCar"/>
    <w:uiPriority w:val="1"/>
    <w:qFormat/>
    <w:rsid w:val="00146BE5"/>
    <w:rPr>
      <w:rFonts w:ascii="Calibri" w:hAnsi="Calibri"/>
      <w:sz w:val="22"/>
      <w:szCs w:val="22"/>
      <w:lang w:val="es-ES" w:eastAsia="en-US"/>
    </w:rPr>
  </w:style>
  <w:style w:type="character" w:customStyle="1" w:styleId="SinespaciadoCar">
    <w:name w:val="Sin espaciado Car"/>
    <w:link w:val="Sinespaciado1"/>
    <w:uiPriority w:val="1"/>
    <w:locked/>
    <w:rsid w:val="00146BE5"/>
    <w:rPr>
      <w:rFonts w:ascii="Calibri" w:hAnsi="Calibri"/>
      <w:sz w:val="22"/>
      <w:szCs w:val="22"/>
      <w:lang w:val="es-ES" w:eastAsia="en-US" w:bidi="ar-SA"/>
    </w:rPr>
  </w:style>
  <w:style w:type="paragraph" w:styleId="ndice1">
    <w:name w:val="index 1"/>
    <w:basedOn w:val="Normal"/>
    <w:next w:val="Normal"/>
    <w:autoRedefine/>
    <w:rsid w:val="00146BE5"/>
    <w:pPr>
      <w:spacing w:line="276" w:lineRule="auto"/>
      <w:ind w:left="220" w:hanging="220"/>
    </w:pPr>
    <w:rPr>
      <w:rFonts w:ascii="Calibri" w:hAnsi="Calibri"/>
      <w:sz w:val="18"/>
      <w:szCs w:val="18"/>
      <w:lang w:eastAsia="en-US"/>
    </w:rPr>
  </w:style>
  <w:style w:type="paragraph" w:styleId="ndice2">
    <w:name w:val="index 2"/>
    <w:basedOn w:val="Normal"/>
    <w:next w:val="Normal"/>
    <w:autoRedefine/>
    <w:uiPriority w:val="99"/>
    <w:rsid w:val="00146BE5"/>
    <w:pPr>
      <w:spacing w:line="276" w:lineRule="auto"/>
      <w:ind w:left="440" w:hanging="220"/>
    </w:pPr>
    <w:rPr>
      <w:rFonts w:ascii="Calibri" w:hAnsi="Calibri"/>
      <w:sz w:val="18"/>
      <w:szCs w:val="18"/>
      <w:lang w:eastAsia="en-US"/>
    </w:rPr>
  </w:style>
  <w:style w:type="paragraph" w:styleId="ndice3">
    <w:name w:val="index 3"/>
    <w:basedOn w:val="Normal"/>
    <w:next w:val="Normal"/>
    <w:autoRedefine/>
    <w:uiPriority w:val="99"/>
    <w:rsid w:val="00146BE5"/>
    <w:pPr>
      <w:spacing w:line="276" w:lineRule="auto"/>
      <w:ind w:left="660" w:hanging="220"/>
    </w:pPr>
    <w:rPr>
      <w:rFonts w:ascii="Calibri" w:hAnsi="Calibri"/>
      <w:sz w:val="18"/>
      <w:szCs w:val="18"/>
      <w:lang w:eastAsia="en-US"/>
    </w:rPr>
  </w:style>
  <w:style w:type="paragraph" w:styleId="ndice4">
    <w:name w:val="index 4"/>
    <w:basedOn w:val="Normal"/>
    <w:next w:val="Normal"/>
    <w:autoRedefine/>
    <w:uiPriority w:val="99"/>
    <w:rsid w:val="00146BE5"/>
    <w:pPr>
      <w:spacing w:line="276" w:lineRule="auto"/>
      <w:ind w:left="880" w:hanging="220"/>
    </w:pPr>
    <w:rPr>
      <w:rFonts w:ascii="Calibri" w:hAnsi="Calibri"/>
      <w:sz w:val="18"/>
      <w:szCs w:val="18"/>
      <w:lang w:eastAsia="en-US"/>
    </w:rPr>
  </w:style>
  <w:style w:type="paragraph" w:styleId="ndice5">
    <w:name w:val="index 5"/>
    <w:basedOn w:val="Normal"/>
    <w:next w:val="Normal"/>
    <w:autoRedefine/>
    <w:uiPriority w:val="99"/>
    <w:rsid w:val="00146BE5"/>
    <w:pPr>
      <w:spacing w:line="276" w:lineRule="auto"/>
      <w:ind w:left="1100" w:hanging="220"/>
    </w:pPr>
    <w:rPr>
      <w:rFonts w:ascii="Calibri" w:hAnsi="Calibri"/>
      <w:sz w:val="18"/>
      <w:szCs w:val="18"/>
      <w:lang w:eastAsia="en-US"/>
    </w:rPr>
  </w:style>
  <w:style w:type="paragraph" w:styleId="ndice6">
    <w:name w:val="index 6"/>
    <w:basedOn w:val="Normal"/>
    <w:next w:val="Normal"/>
    <w:autoRedefine/>
    <w:uiPriority w:val="99"/>
    <w:rsid w:val="00146BE5"/>
    <w:pPr>
      <w:spacing w:line="276" w:lineRule="auto"/>
      <w:ind w:left="1320" w:hanging="220"/>
    </w:pPr>
    <w:rPr>
      <w:rFonts w:ascii="Calibri" w:hAnsi="Calibri"/>
      <w:sz w:val="18"/>
      <w:szCs w:val="18"/>
      <w:lang w:eastAsia="en-US"/>
    </w:rPr>
  </w:style>
  <w:style w:type="paragraph" w:styleId="ndice7">
    <w:name w:val="index 7"/>
    <w:basedOn w:val="Normal"/>
    <w:next w:val="Normal"/>
    <w:autoRedefine/>
    <w:uiPriority w:val="99"/>
    <w:rsid w:val="00146BE5"/>
    <w:pPr>
      <w:spacing w:line="276" w:lineRule="auto"/>
      <w:ind w:left="1540" w:hanging="220"/>
    </w:pPr>
    <w:rPr>
      <w:rFonts w:ascii="Calibri" w:hAnsi="Calibri"/>
      <w:sz w:val="18"/>
      <w:szCs w:val="18"/>
      <w:lang w:eastAsia="en-US"/>
    </w:rPr>
  </w:style>
  <w:style w:type="paragraph" w:styleId="ndice8">
    <w:name w:val="index 8"/>
    <w:basedOn w:val="Normal"/>
    <w:next w:val="Normal"/>
    <w:autoRedefine/>
    <w:uiPriority w:val="99"/>
    <w:rsid w:val="00146BE5"/>
    <w:pPr>
      <w:spacing w:line="276" w:lineRule="auto"/>
      <w:ind w:left="1760" w:hanging="220"/>
    </w:pPr>
    <w:rPr>
      <w:rFonts w:ascii="Calibri" w:hAnsi="Calibri"/>
      <w:sz w:val="18"/>
      <w:szCs w:val="18"/>
      <w:lang w:eastAsia="en-US"/>
    </w:rPr>
  </w:style>
  <w:style w:type="paragraph" w:styleId="ndice9">
    <w:name w:val="index 9"/>
    <w:basedOn w:val="Normal"/>
    <w:next w:val="Normal"/>
    <w:autoRedefine/>
    <w:uiPriority w:val="99"/>
    <w:rsid w:val="00146BE5"/>
    <w:pPr>
      <w:spacing w:line="276" w:lineRule="auto"/>
      <w:ind w:left="1980" w:hanging="220"/>
    </w:pPr>
    <w:rPr>
      <w:rFonts w:ascii="Calibri" w:hAnsi="Calibri"/>
      <w:sz w:val="18"/>
      <w:szCs w:val="18"/>
      <w:lang w:eastAsia="en-US"/>
    </w:rPr>
  </w:style>
  <w:style w:type="paragraph" w:styleId="Ttulodendice">
    <w:name w:val="index heading"/>
    <w:basedOn w:val="Normal"/>
    <w:next w:val="ndice1"/>
    <w:uiPriority w:val="99"/>
    <w:rsid w:val="00146BE5"/>
    <w:pPr>
      <w:spacing w:before="240" w:after="120" w:line="276" w:lineRule="auto"/>
      <w:jc w:val="center"/>
    </w:pPr>
    <w:rPr>
      <w:rFonts w:ascii="Calibri" w:hAnsi="Calibri"/>
      <w:b/>
      <w:bCs/>
      <w:sz w:val="26"/>
      <w:szCs w:val="26"/>
      <w:lang w:eastAsia="en-US"/>
    </w:rPr>
  </w:style>
  <w:style w:type="paragraph" w:customStyle="1" w:styleId="TtulodeTDC1">
    <w:name w:val="Título de TDC1"/>
    <w:basedOn w:val="Normal"/>
    <w:rsid w:val="00146BE5"/>
    <w:pPr>
      <w:keepNext/>
      <w:pageBreakBefore/>
      <w:pBdr>
        <w:top w:val="single" w:sz="30" w:space="26" w:color="auto"/>
      </w:pBdr>
      <w:overflowPunct w:val="0"/>
      <w:autoSpaceDE w:val="0"/>
      <w:autoSpaceDN w:val="0"/>
      <w:adjustRightInd w:val="0"/>
      <w:spacing w:before="960" w:after="960"/>
      <w:ind w:left="2520"/>
      <w:textAlignment w:val="baseline"/>
    </w:pPr>
    <w:rPr>
      <w:rFonts w:ascii="Book Antiqua" w:eastAsia="MS Mincho" w:hAnsi="Book Antiqua"/>
      <w:sz w:val="36"/>
      <w:lang w:val="en-US" w:eastAsia="en-US"/>
    </w:rPr>
  </w:style>
  <w:style w:type="character" w:customStyle="1" w:styleId="HighlightedVariable">
    <w:name w:val="Highlighted Variable"/>
    <w:rsid w:val="00146BE5"/>
    <w:rPr>
      <w:rFonts w:ascii="Book Antiqua" w:hAnsi="Book Antiqua" w:cs="Times New Roman"/>
      <w:color w:val="0000FF"/>
    </w:rPr>
  </w:style>
  <w:style w:type="paragraph" w:customStyle="1" w:styleId="Bulleted">
    <w:name w:val="Bulleted"/>
    <w:basedOn w:val="Normal"/>
    <w:rsid w:val="00146BE5"/>
    <w:pPr>
      <w:keepLines/>
      <w:tabs>
        <w:tab w:val="num" w:pos="360"/>
      </w:tabs>
      <w:ind w:left="360" w:hanging="360"/>
    </w:pPr>
    <w:rPr>
      <w:rFonts w:ascii="Arial" w:hAnsi="Arial"/>
      <w:color w:val="000000"/>
      <w:lang w:val="en-US"/>
    </w:rPr>
  </w:style>
  <w:style w:type="paragraph" w:customStyle="1" w:styleId="style3">
    <w:name w:val="style3"/>
    <w:basedOn w:val="Normal"/>
    <w:rsid w:val="00146BE5"/>
    <w:pPr>
      <w:spacing w:before="100" w:beforeAutospacing="1" w:after="100" w:afterAutospacing="1"/>
    </w:pPr>
    <w:rPr>
      <w:rFonts w:ascii="Verdana" w:hAnsi="Verdana"/>
    </w:rPr>
  </w:style>
  <w:style w:type="paragraph" w:customStyle="1" w:styleId="xl85">
    <w:name w:val="xl85"/>
    <w:basedOn w:val="Normal"/>
    <w:rsid w:val="00146BE5"/>
    <w:pPr>
      <w:pBdr>
        <w:bottom w:val="single" w:sz="4" w:space="0" w:color="000000"/>
      </w:pBdr>
      <w:shd w:val="clear" w:color="000000" w:fill="969696"/>
      <w:spacing w:before="100" w:beforeAutospacing="1" w:after="100" w:afterAutospacing="1"/>
      <w:jc w:val="center"/>
    </w:pPr>
    <w:rPr>
      <w:rFonts w:ascii="Calibri" w:hAnsi="Calibri"/>
      <w:b/>
      <w:bCs/>
      <w:color w:val="000000"/>
      <w:sz w:val="18"/>
      <w:szCs w:val="18"/>
      <w:lang w:eastAsia="es-MX"/>
    </w:rPr>
  </w:style>
  <w:style w:type="paragraph" w:customStyle="1" w:styleId="xl86">
    <w:name w:val="xl86"/>
    <w:basedOn w:val="Normal"/>
    <w:rsid w:val="00146BE5"/>
    <w:pPr>
      <w:pBdr>
        <w:left w:val="single" w:sz="4" w:space="0" w:color="000000"/>
      </w:pBdr>
      <w:spacing w:before="100" w:beforeAutospacing="1" w:after="100" w:afterAutospacing="1"/>
      <w:jc w:val="center"/>
    </w:pPr>
    <w:rPr>
      <w:rFonts w:ascii="Calibri" w:hAnsi="Calibri"/>
      <w:b/>
      <w:bCs/>
      <w:color w:val="000000"/>
      <w:sz w:val="28"/>
      <w:szCs w:val="28"/>
      <w:lang w:eastAsia="es-MX"/>
    </w:rPr>
  </w:style>
  <w:style w:type="paragraph" w:customStyle="1" w:styleId="xl87">
    <w:name w:val="xl87"/>
    <w:basedOn w:val="Normal"/>
    <w:rsid w:val="00146BE5"/>
    <w:pPr>
      <w:spacing w:before="100" w:beforeAutospacing="1" w:after="100" w:afterAutospacing="1"/>
      <w:jc w:val="center"/>
    </w:pPr>
    <w:rPr>
      <w:rFonts w:ascii="Calibri" w:hAnsi="Calibri"/>
      <w:b/>
      <w:bCs/>
      <w:color w:val="000000"/>
      <w:sz w:val="28"/>
      <w:szCs w:val="28"/>
      <w:lang w:eastAsia="es-MX"/>
    </w:rPr>
  </w:style>
  <w:style w:type="paragraph" w:customStyle="1" w:styleId="xl88">
    <w:name w:val="xl88"/>
    <w:basedOn w:val="Normal"/>
    <w:rsid w:val="00146BE5"/>
    <w:pPr>
      <w:pBdr>
        <w:right w:val="single" w:sz="4" w:space="0" w:color="auto"/>
      </w:pBdr>
      <w:spacing w:before="100" w:beforeAutospacing="1" w:after="100" w:afterAutospacing="1"/>
      <w:jc w:val="center"/>
    </w:pPr>
    <w:rPr>
      <w:rFonts w:ascii="Calibri" w:hAnsi="Calibri"/>
      <w:b/>
      <w:bCs/>
      <w:color w:val="000000"/>
      <w:sz w:val="28"/>
      <w:szCs w:val="28"/>
      <w:lang w:eastAsia="es-MX"/>
    </w:rPr>
  </w:style>
  <w:style w:type="paragraph" w:customStyle="1" w:styleId="xl89">
    <w:name w:val="xl89"/>
    <w:basedOn w:val="Normal"/>
    <w:rsid w:val="00146BE5"/>
    <w:pPr>
      <w:pBdr>
        <w:left w:val="single" w:sz="4" w:space="0" w:color="auto"/>
      </w:pBdr>
      <w:spacing w:before="100" w:beforeAutospacing="1" w:after="100" w:afterAutospacing="1"/>
      <w:jc w:val="center"/>
    </w:pPr>
    <w:rPr>
      <w:rFonts w:ascii="Arial" w:hAnsi="Arial" w:cs="Arial"/>
      <w:b/>
      <w:bCs/>
      <w:color w:val="000000"/>
      <w:sz w:val="28"/>
      <w:szCs w:val="28"/>
      <w:lang w:eastAsia="es-MX"/>
    </w:rPr>
  </w:style>
  <w:style w:type="paragraph" w:customStyle="1" w:styleId="xl90">
    <w:name w:val="xl90"/>
    <w:basedOn w:val="Normal"/>
    <w:rsid w:val="00146BE5"/>
    <w:pPr>
      <w:spacing w:before="100" w:beforeAutospacing="1" w:after="100" w:afterAutospacing="1"/>
      <w:jc w:val="center"/>
    </w:pPr>
    <w:rPr>
      <w:rFonts w:ascii="Arial" w:hAnsi="Arial" w:cs="Arial"/>
      <w:b/>
      <w:bCs/>
      <w:color w:val="000000"/>
      <w:sz w:val="28"/>
      <w:szCs w:val="28"/>
      <w:lang w:eastAsia="es-MX"/>
    </w:rPr>
  </w:style>
  <w:style w:type="paragraph" w:customStyle="1" w:styleId="ANOTACION">
    <w:name w:val="ANOTACION"/>
    <w:basedOn w:val="Normal"/>
    <w:uiPriority w:val="99"/>
    <w:rsid w:val="00146BE5"/>
    <w:pPr>
      <w:autoSpaceDE w:val="0"/>
      <w:autoSpaceDN w:val="0"/>
      <w:spacing w:after="101" w:line="216" w:lineRule="atLeast"/>
      <w:jc w:val="center"/>
    </w:pPr>
    <w:rPr>
      <w:rFonts w:ascii="Arial" w:hAnsi="Arial"/>
      <w:b/>
      <w:sz w:val="18"/>
      <w:szCs w:val="18"/>
      <w:lang w:val="es-ES_tradnl"/>
    </w:rPr>
  </w:style>
  <w:style w:type="paragraph" w:customStyle="1" w:styleId="WW-Textoindependiente21">
    <w:name w:val="WW-Texto independiente 21"/>
    <w:basedOn w:val="Normal"/>
    <w:rsid w:val="00F27F6F"/>
    <w:pPr>
      <w:suppressAutoHyphens/>
      <w:jc w:val="both"/>
    </w:pPr>
    <w:rPr>
      <w:szCs w:val="24"/>
      <w:lang w:eastAsia="ar-SA"/>
    </w:rPr>
  </w:style>
  <w:style w:type="paragraph" w:customStyle="1" w:styleId="TableContents">
    <w:name w:val="Table Contents"/>
    <w:basedOn w:val="Normal"/>
    <w:rsid w:val="00F27F6F"/>
    <w:pPr>
      <w:widowControl w:val="0"/>
      <w:suppressLineNumbers/>
      <w:suppressAutoHyphens/>
    </w:pPr>
    <w:rPr>
      <w:rFonts w:ascii="Bitstream Vera Sans" w:eastAsia="Bitstream Vera Sans" w:hAnsi="Bitstream Vera Sans"/>
      <w:sz w:val="24"/>
      <w:szCs w:val="24"/>
    </w:rPr>
  </w:style>
  <w:style w:type="paragraph" w:customStyle="1" w:styleId="Head1Bullet1">
    <w:name w:val="Head1Bullet1"/>
    <w:basedOn w:val="Normal"/>
    <w:rsid w:val="00F27F6F"/>
    <w:rPr>
      <w:lang w:val="en-US" w:eastAsia="en-US"/>
    </w:rPr>
  </w:style>
  <w:style w:type="character" w:styleId="EjemplodeHTML">
    <w:name w:val="HTML Sample"/>
    <w:rsid w:val="00F27F6F"/>
    <w:rPr>
      <w:rFonts w:ascii="Courier New" w:hAnsi="Courier New" w:cs="Courier New"/>
    </w:rPr>
  </w:style>
  <w:style w:type="paragraph" w:customStyle="1" w:styleId="Estilo2">
    <w:name w:val="Estilo 2"/>
    <w:basedOn w:val="Normal"/>
    <w:rsid w:val="00F27F6F"/>
    <w:pPr>
      <w:numPr>
        <w:numId w:val="12"/>
      </w:numPr>
    </w:pPr>
    <w:rPr>
      <w:lang w:val="en-US"/>
    </w:rPr>
  </w:style>
  <w:style w:type="character" w:customStyle="1" w:styleId="A4">
    <w:name w:val="A4"/>
    <w:rsid w:val="00F27F6F"/>
    <w:rPr>
      <w:rFonts w:cs="Tahoma"/>
      <w:color w:val="000000"/>
      <w:sz w:val="22"/>
      <w:szCs w:val="22"/>
    </w:rPr>
  </w:style>
  <w:style w:type="paragraph" w:customStyle="1" w:styleId="Pa2">
    <w:name w:val="Pa2"/>
    <w:basedOn w:val="Normal"/>
    <w:next w:val="Normal"/>
    <w:rsid w:val="00F27F6F"/>
    <w:pPr>
      <w:autoSpaceDE w:val="0"/>
      <w:autoSpaceDN w:val="0"/>
      <w:adjustRightInd w:val="0"/>
      <w:spacing w:line="241" w:lineRule="atLeast"/>
    </w:pPr>
    <w:rPr>
      <w:rFonts w:ascii="Tahoma" w:hAnsi="Tahoma"/>
      <w:sz w:val="24"/>
      <w:szCs w:val="24"/>
      <w:lang w:eastAsia="es-MX"/>
    </w:rPr>
  </w:style>
  <w:style w:type="paragraph" w:customStyle="1" w:styleId="N0">
    <w:name w:val="N0"/>
    <w:basedOn w:val="Normal"/>
    <w:rsid w:val="00F27F6F"/>
    <w:pPr>
      <w:spacing w:line="240" w:lineRule="exact"/>
      <w:jc w:val="center"/>
    </w:pPr>
    <w:rPr>
      <w:rFonts w:ascii="Arial" w:hAnsi="Arial" w:cs="Arial"/>
      <w:b/>
      <w:bCs/>
      <w:sz w:val="24"/>
      <w:szCs w:val="24"/>
      <w:lang w:val="es-ES_tradnl"/>
    </w:rPr>
  </w:style>
  <w:style w:type="paragraph" w:customStyle="1" w:styleId="n1Car">
    <w:name w:val="n1 Car"/>
    <w:basedOn w:val="Normal"/>
    <w:rsid w:val="00F27F6F"/>
    <w:pPr>
      <w:autoSpaceDE w:val="0"/>
      <w:autoSpaceDN w:val="0"/>
      <w:jc w:val="both"/>
    </w:pPr>
    <w:rPr>
      <w:rFonts w:ascii="Verdana" w:hAnsi="Verdana"/>
      <w:lang w:val="es-ES_tradnl"/>
    </w:rPr>
  </w:style>
  <w:style w:type="paragraph" w:customStyle="1" w:styleId="B">
    <w:name w:val="B"/>
    <w:rsid w:val="00F27F6F"/>
    <w:pPr>
      <w:widowControl w:val="0"/>
      <w:overflowPunct w:val="0"/>
      <w:autoSpaceDE w:val="0"/>
      <w:autoSpaceDN w:val="0"/>
      <w:adjustRightInd w:val="0"/>
      <w:spacing w:line="240" w:lineRule="atLeast"/>
      <w:jc w:val="both"/>
      <w:textAlignment w:val="baseline"/>
    </w:pPr>
    <w:rPr>
      <w:rFonts w:ascii="Courier" w:hAnsi="Courier"/>
      <w:sz w:val="24"/>
      <w:szCs w:val="24"/>
      <w:lang w:val="es-ES"/>
    </w:rPr>
  </w:style>
  <w:style w:type="paragraph" w:customStyle="1" w:styleId="Normalnoindentado">
    <w:name w:val="Normal no indentado"/>
    <w:basedOn w:val="Normal"/>
    <w:rsid w:val="00F27F6F"/>
    <w:pPr>
      <w:spacing w:after="120"/>
      <w:jc w:val="both"/>
    </w:pPr>
    <w:rPr>
      <w:rFonts w:ascii="Arial" w:hAnsi="Arial" w:cs="Arial"/>
      <w:sz w:val="22"/>
      <w:szCs w:val="22"/>
      <w:lang w:val="es-ES_tradnl" w:eastAsia="en-US"/>
    </w:rPr>
  </w:style>
  <w:style w:type="paragraph" w:styleId="Listaconvietas2">
    <w:name w:val="List Bullet 2"/>
    <w:basedOn w:val="Normal"/>
    <w:autoRedefine/>
    <w:uiPriority w:val="99"/>
    <w:rsid w:val="00F27F6F"/>
    <w:pPr>
      <w:jc w:val="both"/>
    </w:pPr>
    <w:rPr>
      <w:rFonts w:ascii="Tahoma" w:hAnsi="Tahoma" w:cs="Tahoma"/>
      <w:b/>
      <w:sz w:val="18"/>
      <w:szCs w:val="18"/>
    </w:rPr>
  </w:style>
  <w:style w:type="paragraph" w:styleId="Lista4">
    <w:name w:val="List 4"/>
    <w:basedOn w:val="Normal"/>
    <w:uiPriority w:val="99"/>
    <w:rsid w:val="00F27F6F"/>
    <w:pPr>
      <w:ind w:left="1132" w:hanging="283"/>
    </w:pPr>
    <w:rPr>
      <w:lang w:val="es-ES"/>
    </w:rPr>
  </w:style>
  <w:style w:type="paragraph" w:customStyle="1" w:styleId="CABEZA">
    <w:name w:val="CABEZA"/>
    <w:basedOn w:val="Ttulo1"/>
    <w:autoRedefine/>
    <w:rsid w:val="00F27F6F"/>
    <w:pPr>
      <w:keepNext w:val="0"/>
      <w:autoSpaceDE w:val="0"/>
      <w:autoSpaceDN w:val="0"/>
      <w:spacing w:line="276" w:lineRule="auto"/>
      <w:ind w:left="709" w:hanging="709"/>
      <w:jc w:val="left"/>
    </w:pPr>
    <w:rPr>
      <w:rFonts w:cs="Times"/>
      <w:caps/>
      <w:noProof/>
      <w:sz w:val="22"/>
      <w:szCs w:val="22"/>
      <w:lang w:val="es-ES_tradnl"/>
    </w:rPr>
  </w:style>
  <w:style w:type="paragraph" w:customStyle="1" w:styleId="textodeglobo0">
    <w:name w:val="textodeglobo"/>
    <w:basedOn w:val="Normal"/>
    <w:rsid w:val="00F27F6F"/>
    <w:rPr>
      <w:rFonts w:ascii="Tahoma" w:eastAsia="Batang" w:hAnsi="Tahoma" w:cs="Tahoma"/>
      <w:sz w:val="16"/>
      <w:szCs w:val="16"/>
      <w:lang w:val="en-US" w:eastAsia="ko-KR"/>
    </w:rPr>
  </w:style>
  <w:style w:type="paragraph" w:customStyle="1" w:styleId="subhead2">
    <w:name w:val="subhead2"/>
    <w:basedOn w:val="Normal"/>
    <w:rsid w:val="00F27F6F"/>
    <w:pPr>
      <w:spacing w:before="100" w:beforeAutospacing="1" w:after="100" w:afterAutospacing="1"/>
    </w:pPr>
    <w:rPr>
      <w:rFonts w:ascii="Verdana" w:eastAsia="Batang" w:hAnsi="Verdana"/>
      <w:b/>
      <w:bCs/>
      <w:sz w:val="16"/>
      <w:szCs w:val="16"/>
      <w:lang w:val="en-US" w:eastAsia="ko-KR"/>
    </w:rPr>
  </w:style>
  <w:style w:type="character" w:customStyle="1" w:styleId="smallbody1">
    <w:name w:val="smallbody1"/>
    <w:rsid w:val="00F27F6F"/>
    <w:rPr>
      <w:rFonts w:ascii="Verdana" w:hAnsi="Verdana" w:hint="default"/>
      <w:sz w:val="15"/>
      <w:szCs w:val="15"/>
    </w:rPr>
  </w:style>
  <w:style w:type="paragraph" w:customStyle="1" w:styleId="xl254">
    <w:name w:val="xl254"/>
    <w:basedOn w:val="Normal"/>
    <w:rsid w:val="00F27F6F"/>
    <w:pPr>
      <w:suppressAutoHyphens/>
      <w:spacing w:before="100" w:beforeAutospacing="1" w:after="100" w:afterAutospacing="1"/>
      <w:textAlignment w:val="center"/>
    </w:pPr>
    <w:rPr>
      <w:rFonts w:ascii="Arial" w:hAnsi="Arial" w:cs="Arial"/>
      <w:sz w:val="16"/>
      <w:szCs w:val="16"/>
      <w:lang w:val="en-US"/>
    </w:rPr>
  </w:style>
  <w:style w:type="paragraph" w:customStyle="1" w:styleId="xl244">
    <w:name w:val="xl244"/>
    <w:basedOn w:val="Normal"/>
    <w:rsid w:val="00F27F6F"/>
    <w:pPr>
      <w:pBdr>
        <w:right w:val="single" w:sz="4" w:space="0" w:color="auto"/>
      </w:pBdr>
      <w:suppressAutoHyphens/>
      <w:spacing w:before="100" w:beforeAutospacing="1" w:after="100" w:afterAutospacing="1"/>
      <w:jc w:val="both"/>
      <w:textAlignment w:val="center"/>
    </w:pPr>
    <w:rPr>
      <w:rFonts w:ascii="Arial" w:hAnsi="Arial" w:cs="Arial"/>
      <w:sz w:val="16"/>
      <w:szCs w:val="16"/>
      <w:lang w:val="en-US"/>
    </w:rPr>
  </w:style>
  <w:style w:type="paragraph" w:customStyle="1" w:styleId="xl247">
    <w:name w:val="xl247"/>
    <w:basedOn w:val="Normal"/>
    <w:rsid w:val="00F27F6F"/>
    <w:pPr>
      <w:pBdr>
        <w:left w:val="single" w:sz="4" w:space="0" w:color="auto"/>
        <w:bottom w:val="single" w:sz="4" w:space="0" w:color="auto"/>
      </w:pBdr>
      <w:suppressAutoHyphens/>
      <w:spacing w:before="100" w:beforeAutospacing="1" w:after="100" w:afterAutospacing="1"/>
    </w:pPr>
    <w:rPr>
      <w:rFonts w:ascii="Arial" w:hAnsi="Arial" w:cs="Arial"/>
      <w:sz w:val="16"/>
      <w:szCs w:val="16"/>
      <w:lang w:val="en-US"/>
    </w:rPr>
  </w:style>
  <w:style w:type="paragraph" w:customStyle="1" w:styleId="font6">
    <w:name w:val="font6"/>
    <w:basedOn w:val="Normal"/>
    <w:rsid w:val="00F27F6F"/>
    <w:pPr>
      <w:spacing w:before="100" w:beforeAutospacing="1" w:after="100" w:afterAutospacing="1"/>
    </w:pPr>
    <w:rPr>
      <w:rFonts w:ascii="Arial" w:eastAsia="Arial Unicode MS" w:hAnsi="Arial" w:cs="Arial"/>
      <w:b/>
      <w:bCs/>
      <w:sz w:val="16"/>
      <w:szCs w:val="16"/>
      <w:lang w:val="es-ES"/>
    </w:rPr>
  </w:style>
  <w:style w:type="paragraph" w:customStyle="1" w:styleId="Ttulo33">
    <w:name w:val="Título 33"/>
    <w:basedOn w:val="Normal"/>
    <w:rsid w:val="00F27F6F"/>
    <w:pPr>
      <w:outlineLvl w:val="3"/>
    </w:pPr>
    <w:rPr>
      <w:rFonts w:eastAsia="MS Mincho"/>
      <w:b/>
      <w:bCs/>
      <w:color w:val="4B4867"/>
      <w:sz w:val="23"/>
      <w:szCs w:val="23"/>
      <w:lang w:val="es-ES" w:eastAsia="ja-JP"/>
    </w:rPr>
  </w:style>
  <w:style w:type="character" w:customStyle="1" w:styleId="title1">
    <w:name w:val="title1"/>
    <w:rsid w:val="00F27F6F"/>
    <w:rPr>
      <w:rFonts w:ascii="Verdana" w:hAnsi="Verdana" w:hint="default"/>
      <w:b/>
      <w:bCs/>
      <w:i w:val="0"/>
      <w:iCs w:val="0"/>
      <w:caps w:val="0"/>
      <w:smallCaps w:val="0"/>
      <w:strike w:val="0"/>
      <w:dstrike w:val="0"/>
      <w:color w:val="666666"/>
      <w:sz w:val="15"/>
      <w:szCs w:val="15"/>
      <w:u w:val="none"/>
      <w:effect w:val="none"/>
    </w:rPr>
  </w:style>
  <w:style w:type="character" w:customStyle="1" w:styleId="text10">
    <w:name w:val="text1"/>
    <w:rsid w:val="00F27F6F"/>
    <w:rPr>
      <w:rFonts w:ascii="Verdana" w:hAnsi="Verdana" w:hint="default"/>
      <w:b w:val="0"/>
      <w:bCs w:val="0"/>
      <w:i w:val="0"/>
      <w:iCs w:val="0"/>
      <w:caps w:val="0"/>
      <w:smallCaps w:val="0"/>
      <w:strike w:val="0"/>
      <w:dstrike w:val="0"/>
      <w:color w:val="333333"/>
      <w:sz w:val="14"/>
      <w:szCs w:val="14"/>
      <w:u w:val="none"/>
      <w:effect w:val="none"/>
    </w:rPr>
  </w:style>
  <w:style w:type="paragraph" w:customStyle="1" w:styleId="Copias2">
    <w:name w:val="Copias 2"/>
    <w:basedOn w:val="Normal"/>
    <w:rsid w:val="00F27F6F"/>
    <w:pPr>
      <w:keepLines/>
      <w:suppressAutoHyphens/>
      <w:ind w:left="567" w:firstLine="1"/>
      <w:jc w:val="both"/>
    </w:pPr>
    <w:rPr>
      <w:rFonts w:ascii="Arial" w:hAnsi="Arial"/>
      <w:sz w:val="18"/>
      <w:lang w:val="es-ES_tradnl"/>
    </w:rPr>
  </w:style>
  <w:style w:type="paragraph" w:customStyle="1" w:styleId="bottombanner">
    <w:name w:val="bottombanner"/>
    <w:basedOn w:val="Normal"/>
    <w:rsid w:val="00F27F6F"/>
    <w:pPr>
      <w:spacing w:before="100" w:beforeAutospacing="1" w:after="100" w:afterAutospacing="1"/>
    </w:pPr>
    <w:rPr>
      <w:rFonts w:ascii="Verdana" w:eastAsia="Arial Unicode MS" w:hAnsi="Verdana" w:cs="Arial Unicode MS"/>
      <w:color w:val="666666"/>
      <w:sz w:val="16"/>
      <w:szCs w:val="16"/>
      <w:lang w:val="es-ES"/>
    </w:rPr>
  </w:style>
  <w:style w:type="paragraph" w:customStyle="1" w:styleId="Encabezado2">
    <w:name w:val="Encabezado2"/>
    <w:basedOn w:val="Normal"/>
    <w:rsid w:val="00F27F6F"/>
    <w:pPr>
      <w:spacing w:before="100" w:beforeAutospacing="1" w:after="100" w:afterAutospacing="1" w:line="360" w:lineRule="atLeast"/>
    </w:pPr>
    <w:rPr>
      <w:rFonts w:ascii="Verdana" w:eastAsia="Arial Unicode MS" w:hAnsi="Verdana" w:cs="Arial Unicode MS"/>
      <w:sz w:val="32"/>
      <w:szCs w:val="32"/>
      <w:lang w:val="es-ES"/>
    </w:rPr>
  </w:style>
  <w:style w:type="paragraph" w:customStyle="1" w:styleId="hierarchicalhdr">
    <w:name w:val="hierarchicalhdr"/>
    <w:basedOn w:val="Normal"/>
    <w:rsid w:val="00F27F6F"/>
    <w:pPr>
      <w:spacing w:before="100" w:beforeAutospacing="1" w:after="100" w:afterAutospacing="1"/>
    </w:pPr>
    <w:rPr>
      <w:rFonts w:ascii="Verdana" w:eastAsia="Arial Unicode MS" w:hAnsi="Verdana" w:cs="Arial Unicode MS"/>
      <w:color w:val="666666"/>
      <w:sz w:val="16"/>
      <w:szCs w:val="16"/>
      <w:lang w:val="es-ES"/>
    </w:rPr>
  </w:style>
  <w:style w:type="paragraph" w:customStyle="1" w:styleId="logname">
    <w:name w:val="logname"/>
    <w:basedOn w:val="Normal"/>
    <w:rsid w:val="00F27F6F"/>
    <w:pPr>
      <w:spacing w:before="100" w:beforeAutospacing="1" w:after="100" w:afterAutospacing="1"/>
    </w:pPr>
    <w:rPr>
      <w:rFonts w:ascii="Verdana" w:eastAsia="Arial Unicode MS" w:hAnsi="Verdana" w:cs="Arial Unicode MS"/>
      <w:sz w:val="16"/>
      <w:szCs w:val="16"/>
      <w:lang w:val="es-ES"/>
    </w:rPr>
  </w:style>
  <w:style w:type="paragraph" w:customStyle="1" w:styleId="pageindicator">
    <w:name w:val="pageindicator"/>
    <w:basedOn w:val="Normal"/>
    <w:rsid w:val="00F27F6F"/>
    <w:pPr>
      <w:spacing w:before="100" w:beforeAutospacing="1" w:after="100" w:afterAutospacing="1"/>
    </w:pPr>
    <w:rPr>
      <w:rFonts w:ascii="Verdana" w:eastAsia="Arial Unicode MS" w:hAnsi="Verdana" w:cs="Arial Unicode MS"/>
      <w:color w:val="666666"/>
      <w:sz w:val="16"/>
      <w:szCs w:val="16"/>
      <w:lang w:val="es-ES"/>
    </w:rPr>
  </w:style>
  <w:style w:type="paragraph" w:customStyle="1" w:styleId="subheadnolink">
    <w:name w:val="subheadnolink"/>
    <w:basedOn w:val="Normal"/>
    <w:rsid w:val="00F27F6F"/>
    <w:pPr>
      <w:spacing w:before="100" w:beforeAutospacing="1" w:after="100" w:afterAutospacing="1"/>
    </w:pPr>
    <w:rPr>
      <w:rFonts w:ascii="Verdana" w:eastAsia="Arial Unicode MS" w:hAnsi="Verdana" w:cs="Arial Unicode MS"/>
      <w:b/>
      <w:bCs/>
      <w:lang w:val="es-ES"/>
    </w:rPr>
  </w:style>
  <w:style w:type="paragraph" w:customStyle="1" w:styleId="subhead3">
    <w:name w:val="subhead3"/>
    <w:basedOn w:val="Normal"/>
    <w:rsid w:val="00F27F6F"/>
    <w:pPr>
      <w:spacing w:before="100" w:beforeAutospacing="1" w:after="100" w:afterAutospacing="1"/>
    </w:pPr>
    <w:rPr>
      <w:rFonts w:ascii="Verdana" w:eastAsia="Arial Unicode MS" w:hAnsi="Verdana" w:cs="Arial Unicode MS"/>
      <w:b/>
      <w:bCs/>
      <w:color w:val="666666"/>
      <w:sz w:val="16"/>
      <w:szCs w:val="16"/>
      <w:lang w:val="es-ES"/>
    </w:rPr>
  </w:style>
  <w:style w:type="paragraph" w:customStyle="1" w:styleId="subhead4">
    <w:name w:val="subhead4"/>
    <w:basedOn w:val="Normal"/>
    <w:rsid w:val="00F27F6F"/>
    <w:pPr>
      <w:spacing w:before="100" w:beforeAutospacing="1" w:after="100" w:afterAutospacing="1"/>
    </w:pPr>
    <w:rPr>
      <w:rFonts w:ascii="Verdana" w:eastAsia="Arial Unicode MS" w:hAnsi="Verdana" w:cs="Arial Unicode MS"/>
      <w:b/>
      <w:bCs/>
      <w:color w:val="FF6600"/>
      <w:lang w:val="es-ES"/>
    </w:rPr>
  </w:style>
  <w:style w:type="character" w:customStyle="1" w:styleId="para">
    <w:name w:val="para"/>
    <w:basedOn w:val="Fuentedeprrafopredeter"/>
    <w:rsid w:val="00F27F6F"/>
  </w:style>
  <w:style w:type="character" w:customStyle="1" w:styleId="WW8Num2z0">
    <w:name w:val="WW8Num2z0"/>
    <w:rsid w:val="00F27F6F"/>
    <w:rPr>
      <w:rFonts w:ascii="Symbol" w:hAnsi="Symbol"/>
    </w:rPr>
  </w:style>
  <w:style w:type="character" w:customStyle="1" w:styleId="WW8Num3z0">
    <w:name w:val="WW8Num3z0"/>
    <w:rsid w:val="00F27F6F"/>
    <w:rPr>
      <w:rFonts w:ascii="Symbol" w:hAnsi="Symbol"/>
    </w:rPr>
  </w:style>
  <w:style w:type="character" w:customStyle="1" w:styleId="WW8Num4z0">
    <w:name w:val="WW8Num4z0"/>
    <w:rsid w:val="00F27F6F"/>
    <w:rPr>
      <w:rFonts w:ascii="Symbol" w:hAnsi="Symbol"/>
    </w:rPr>
  </w:style>
  <w:style w:type="character" w:customStyle="1" w:styleId="WW8Num5z0">
    <w:name w:val="WW8Num5z0"/>
    <w:rsid w:val="00F27F6F"/>
    <w:rPr>
      <w:rFonts w:ascii="Symbol" w:hAnsi="Symbol"/>
    </w:rPr>
  </w:style>
  <w:style w:type="character" w:customStyle="1" w:styleId="WW8Num6z0">
    <w:name w:val="WW8Num6z0"/>
    <w:rsid w:val="00F27F6F"/>
    <w:rPr>
      <w:b/>
    </w:rPr>
  </w:style>
  <w:style w:type="character" w:customStyle="1" w:styleId="WW8Num7z0">
    <w:name w:val="WW8Num7z0"/>
    <w:rsid w:val="00F27F6F"/>
    <w:rPr>
      <w:b/>
    </w:rPr>
  </w:style>
  <w:style w:type="character" w:customStyle="1" w:styleId="WW8Num8z0">
    <w:name w:val="WW8Num8z0"/>
    <w:rsid w:val="00F27F6F"/>
    <w:rPr>
      <w:rFonts w:ascii="Symbol" w:hAnsi="Symbol"/>
    </w:rPr>
  </w:style>
  <w:style w:type="character" w:customStyle="1" w:styleId="WW8Num8z1">
    <w:name w:val="WW8Num8z1"/>
    <w:rsid w:val="00F27F6F"/>
    <w:rPr>
      <w:rFonts w:ascii="Courier New" w:hAnsi="Courier New" w:cs="Courier New"/>
    </w:rPr>
  </w:style>
  <w:style w:type="character" w:customStyle="1" w:styleId="WW8Num8z2">
    <w:name w:val="WW8Num8z2"/>
    <w:rsid w:val="00F27F6F"/>
    <w:rPr>
      <w:rFonts w:ascii="Wingdings" w:hAnsi="Wingdings"/>
    </w:rPr>
  </w:style>
  <w:style w:type="character" w:customStyle="1" w:styleId="WW8Num9z0">
    <w:name w:val="WW8Num9z0"/>
    <w:rsid w:val="00F27F6F"/>
    <w:rPr>
      <w:b/>
    </w:rPr>
  </w:style>
  <w:style w:type="character" w:customStyle="1" w:styleId="WW8Num9z1">
    <w:name w:val="WW8Num9z1"/>
    <w:rsid w:val="00F27F6F"/>
    <w:rPr>
      <w:rFonts w:ascii="Wingdings" w:hAnsi="Wingdings"/>
    </w:rPr>
  </w:style>
  <w:style w:type="character" w:customStyle="1" w:styleId="WW8Num9z2">
    <w:name w:val="WW8Num9z2"/>
    <w:rsid w:val="00F27F6F"/>
    <w:rPr>
      <w:rFonts w:ascii="Wingdings" w:hAnsi="Wingdings"/>
    </w:rPr>
  </w:style>
  <w:style w:type="character" w:customStyle="1" w:styleId="Fuentedeprrafopredeter5">
    <w:name w:val="Fuente de párrafo predeter.5"/>
    <w:rsid w:val="00F27F6F"/>
  </w:style>
  <w:style w:type="character" w:customStyle="1" w:styleId="WW8Num10z0">
    <w:name w:val="WW8Num10z0"/>
    <w:rsid w:val="00F27F6F"/>
    <w:rPr>
      <w:b/>
    </w:rPr>
  </w:style>
  <w:style w:type="character" w:customStyle="1" w:styleId="Fuentedeprrafopredeter4">
    <w:name w:val="Fuente de párrafo predeter.4"/>
    <w:rsid w:val="00F27F6F"/>
  </w:style>
  <w:style w:type="character" w:customStyle="1" w:styleId="Fuentedeprrafopredeter3">
    <w:name w:val="Fuente de párrafo predeter.3"/>
    <w:rsid w:val="00F27F6F"/>
  </w:style>
  <w:style w:type="character" w:customStyle="1" w:styleId="Fuentedeprrafopredeter2">
    <w:name w:val="Fuente de párrafo predeter.2"/>
    <w:rsid w:val="00F27F6F"/>
  </w:style>
  <w:style w:type="character" w:customStyle="1" w:styleId="WW8Num1z0">
    <w:name w:val="WW8Num1z0"/>
    <w:rsid w:val="00F27F6F"/>
    <w:rPr>
      <w:rFonts w:ascii="Symbol" w:hAnsi="Symbol"/>
    </w:rPr>
  </w:style>
  <w:style w:type="character" w:customStyle="1" w:styleId="WW8Num13z0">
    <w:name w:val="WW8Num13z0"/>
    <w:rsid w:val="00F27F6F"/>
    <w:rPr>
      <w:rFonts w:ascii="Arial" w:eastAsia="Calibri" w:hAnsi="Arial" w:cs="Arial"/>
    </w:rPr>
  </w:style>
  <w:style w:type="character" w:customStyle="1" w:styleId="WW8Num13z1">
    <w:name w:val="WW8Num13z1"/>
    <w:rsid w:val="00F27F6F"/>
    <w:rPr>
      <w:rFonts w:ascii="Courier New" w:hAnsi="Courier New" w:cs="Courier New"/>
    </w:rPr>
  </w:style>
  <w:style w:type="character" w:customStyle="1" w:styleId="WW8Num13z2">
    <w:name w:val="WW8Num13z2"/>
    <w:rsid w:val="00F27F6F"/>
    <w:rPr>
      <w:rFonts w:ascii="Wingdings" w:hAnsi="Wingdings" w:cs="Wingdings"/>
    </w:rPr>
  </w:style>
  <w:style w:type="character" w:customStyle="1" w:styleId="WW8Num13z3">
    <w:name w:val="WW8Num13z3"/>
    <w:rsid w:val="00F27F6F"/>
    <w:rPr>
      <w:rFonts w:ascii="Symbol" w:hAnsi="Symbol" w:cs="Symbol"/>
    </w:rPr>
  </w:style>
  <w:style w:type="character" w:customStyle="1" w:styleId="WW8Num15z0">
    <w:name w:val="WW8Num15z0"/>
    <w:rsid w:val="00F27F6F"/>
    <w:rPr>
      <w:rFonts w:ascii="Wingdings" w:hAnsi="Wingdings"/>
    </w:rPr>
  </w:style>
  <w:style w:type="character" w:customStyle="1" w:styleId="WW8Num15z1">
    <w:name w:val="WW8Num15z1"/>
    <w:rsid w:val="00F27F6F"/>
    <w:rPr>
      <w:rFonts w:ascii="Courier New" w:hAnsi="Courier New"/>
    </w:rPr>
  </w:style>
  <w:style w:type="character" w:customStyle="1" w:styleId="WW8Num15z3">
    <w:name w:val="WW8Num15z3"/>
    <w:rsid w:val="00F27F6F"/>
    <w:rPr>
      <w:rFonts w:ascii="Symbol" w:hAnsi="Symbol"/>
    </w:rPr>
  </w:style>
  <w:style w:type="character" w:customStyle="1" w:styleId="WW8Num17z0">
    <w:name w:val="WW8Num17z0"/>
    <w:rsid w:val="00F27F6F"/>
    <w:rPr>
      <w:b w:val="0"/>
    </w:rPr>
  </w:style>
  <w:style w:type="character" w:customStyle="1" w:styleId="WW8Num21z0">
    <w:name w:val="WW8Num21z0"/>
    <w:rsid w:val="00F27F6F"/>
    <w:rPr>
      <w:rFonts w:ascii="Arial" w:hAnsi="Arial"/>
      <w:b w:val="0"/>
      <w:i w:val="0"/>
    </w:rPr>
  </w:style>
  <w:style w:type="character" w:customStyle="1" w:styleId="WW8Num22z0">
    <w:name w:val="WW8Num22z0"/>
    <w:rsid w:val="00F27F6F"/>
    <w:rPr>
      <w:b w:val="0"/>
    </w:rPr>
  </w:style>
  <w:style w:type="character" w:customStyle="1" w:styleId="WW8Num23z0">
    <w:name w:val="WW8Num23z0"/>
    <w:rsid w:val="00F27F6F"/>
    <w:rPr>
      <w:rFonts w:ascii="Symbol" w:hAnsi="Symbol"/>
    </w:rPr>
  </w:style>
  <w:style w:type="character" w:customStyle="1" w:styleId="WW8Num23z1">
    <w:name w:val="WW8Num23z1"/>
    <w:rsid w:val="00F27F6F"/>
    <w:rPr>
      <w:rFonts w:ascii="Courier New" w:hAnsi="Courier New"/>
    </w:rPr>
  </w:style>
  <w:style w:type="character" w:customStyle="1" w:styleId="WW8Num23z2">
    <w:name w:val="WW8Num23z2"/>
    <w:rsid w:val="00F27F6F"/>
    <w:rPr>
      <w:rFonts w:ascii="Wingdings" w:hAnsi="Wingdings"/>
    </w:rPr>
  </w:style>
  <w:style w:type="character" w:customStyle="1" w:styleId="WW8Num24z0">
    <w:name w:val="WW8Num24z0"/>
    <w:rsid w:val="00F27F6F"/>
    <w:rPr>
      <w:b w:val="0"/>
    </w:rPr>
  </w:style>
  <w:style w:type="character" w:customStyle="1" w:styleId="WW8Num25z0">
    <w:name w:val="WW8Num25z0"/>
    <w:rsid w:val="00F27F6F"/>
    <w:rPr>
      <w:b w:val="0"/>
    </w:rPr>
  </w:style>
  <w:style w:type="character" w:customStyle="1" w:styleId="WW8Num26z0">
    <w:name w:val="WW8Num26z0"/>
    <w:rsid w:val="00F27F6F"/>
    <w:rPr>
      <w:rFonts w:ascii="Wingdings" w:hAnsi="Wingdings"/>
    </w:rPr>
  </w:style>
  <w:style w:type="character" w:customStyle="1" w:styleId="WW8Num26z1">
    <w:name w:val="WW8Num26z1"/>
    <w:rsid w:val="00F27F6F"/>
    <w:rPr>
      <w:rFonts w:ascii="Courier New" w:hAnsi="Courier New" w:cs="Courier New"/>
    </w:rPr>
  </w:style>
  <w:style w:type="character" w:customStyle="1" w:styleId="WW8Num26z3">
    <w:name w:val="WW8Num26z3"/>
    <w:rsid w:val="00F27F6F"/>
    <w:rPr>
      <w:rFonts w:ascii="Symbol" w:hAnsi="Symbol"/>
    </w:rPr>
  </w:style>
  <w:style w:type="character" w:customStyle="1" w:styleId="WW8Num27z0">
    <w:name w:val="WW8Num27z0"/>
    <w:rsid w:val="00F27F6F"/>
    <w:rPr>
      <w:b w:val="0"/>
    </w:rPr>
  </w:style>
  <w:style w:type="character" w:customStyle="1" w:styleId="WW8Num28z0">
    <w:name w:val="WW8Num28z0"/>
    <w:rsid w:val="00F27F6F"/>
    <w:rPr>
      <w:rFonts w:ascii="Symbol" w:hAnsi="Symbol"/>
      <w:color w:val="auto"/>
    </w:rPr>
  </w:style>
  <w:style w:type="character" w:customStyle="1" w:styleId="WW8Num31z0">
    <w:name w:val="WW8Num31z0"/>
    <w:rsid w:val="00F27F6F"/>
    <w:rPr>
      <w:rFonts w:ascii="Symbol" w:hAnsi="Symbol"/>
      <w:sz w:val="20"/>
    </w:rPr>
  </w:style>
  <w:style w:type="character" w:customStyle="1" w:styleId="WW8Num31z1">
    <w:name w:val="WW8Num31z1"/>
    <w:rsid w:val="00F27F6F"/>
    <w:rPr>
      <w:rFonts w:ascii="Courier New" w:hAnsi="Courier New"/>
      <w:sz w:val="20"/>
    </w:rPr>
  </w:style>
  <w:style w:type="character" w:customStyle="1" w:styleId="WW8Num31z2">
    <w:name w:val="WW8Num31z2"/>
    <w:rsid w:val="00F27F6F"/>
    <w:rPr>
      <w:rFonts w:ascii="Wingdings" w:hAnsi="Wingdings"/>
      <w:sz w:val="20"/>
    </w:rPr>
  </w:style>
  <w:style w:type="character" w:customStyle="1" w:styleId="WW8Num32z0">
    <w:name w:val="WW8Num32z0"/>
    <w:rsid w:val="00F27F6F"/>
    <w:rPr>
      <w:rFonts w:ascii="Courier New" w:hAnsi="Courier New" w:cs="Courier New"/>
    </w:rPr>
  </w:style>
  <w:style w:type="character" w:customStyle="1" w:styleId="WW8Num32z2">
    <w:name w:val="WW8Num32z2"/>
    <w:rsid w:val="00F27F6F"/>
    <w:rPr>
      <w:rFonts w:ascii="Wingdings" w:hAnsi="Wingdings"/>
    </w:rPr>
  </w:style>
  <w:style w:type="character" w:customStyle="1" w:styleId="WW8Num32z3">
    <w:name w:val="WW8Num32z3"/>
    <w:rsid w:val="00F27F6F"/>
    <w:rPr>
      <w:rFonts w:ascii="Symbol" w:hAnsi="Symbol"/>
    </w:rPr>
  </w:style>
  <w:style w:type="character" w:customStyle="1" w:styleId="WW8Num35z0">
    <w:name w:val="WW8Num35z0"/>
    <w:rsid w:val="00F27F6F"/>
    <w:rPr>
      <w:rFonts w:ascii="Symbol" w:hAnsi="Symbol"/>
    </w:rPr>
  </w:style>
  <w:style w:type="character" w:customStyle="1" w:styleId="WW8Num35z1">
    <w:name w:val="WW8Num35z1"/>
    <w:rsid w:val="00F27F6F"/>
    <w:rPr>
      <w:rFonts w:ascii="Courier New" w:hAnsi="Courier New" w:cs="Courier New"/>
    </w:rPr>
  </w:style>
  <w:style w:type="character" w:customStyle="1" w:styleId="WW8Num35z2">
    <w:name w:val="WW8Num35z2"/>
    <w:rsid w:val="00F27F6F"/>
    <w:rPr>
      <w:rFonts w:ascii="Wingdings" w:hAnsi="Wingdings"/>
    </w:rPr>
  </w:style>
  <w:style w:type="character" w:customStyle="1" w:styleId="WW8Num37z0">
    <w:name w:val="WW8Num37z0"/>
    <w:rsid w:val="00F27F6F"/>
    <w:rPr>
      <w:rFonts w:ascii="Wingdings" w:hAnsi="Wingdings"/>
    </w:rPr>
  </w:style>
  <w:style w:type="character" w:customStyle="1" w:styleId="WW8Num37z1">
    <w:name w:val="WW8Num37z1"/>
    <w:rsid w:val="00F27F6F"/>
    <w:rPr>
      <w:rFonts w:ascii="Courier New" w:hAnsi="Courier New" w:cs="Courier New"/>
    </w:rPr>
  </w:style>
  <w:style w:type="character" w:customStyle="1" w:styleId="WW8Num37z3">
    <w:name w:val="WW8Num37z3"/>
    <w:rsid w:val="00F27F6F"/>
    <w:rPr>
      <w:rFonts w:ascii="Symbol" w:hAnsi="Symbol"/>
    </w:rPr>
  </w:style>
  <w:style w:type="character" w:customStyle="1" w:styleId="WW8Num38z0">
    <w:name w:val="WW8Num38z0"/>
    <w:rsid w:val="00F27F6F"/>
    <w:rPr>
      <w:b w:val="0"/>
    </w:rPr>
  </w:style>
  <w:style w:type="character" w:customStyle="1" w:styleId="WW8Num41z0">
    <w:name w:val="WW8Num41z0"/>
    <w:rsid w:val="00F27F6F"/>
    <w:rPr>
      <w:rFonts w:ascii="Times New Roman" w:eastAsia="Times New Roman" w:hAnsi="Times New Roman"/>
    </w:rPr>
  </w:style>
  <w:style w:type="character" w:customStyle="1" w:styleId="WW8Num41z1">
    <w:name w:val="WW8Num41z1"/>
    <w:rsid w:val="00F27F6F"/>
    <w:rPr>
      <w:rFonts w:ascii="Courier New" w:hAnsi="Courier New" w:cs="Courier New"/>
    </w:rPr>
  </w:style>
  <w:style w:type="character" w:customStyle="1" w:styleId="WW8Num41z2">
    <w:name w:val="WW8Num41z2"/>
    <w:rsid w:val="00F27F6F"/>
    <w:rPr>
      <w:rFonts w:ascii="Wingdings" w:hAnsi="Wingdings" w:cs="Times New Roman"/>
    </w:rPr>
  </w:style>
  <w:style w:type="character" w:customStyle="1" w:styleId="WW8Num41z3">
    <w:name w:val="WW8Num41z3"/>
    <w:rsid w:val="00F27F6F"/>
    <w:rPr>
      <w:rFonts w:ascii="Symbol" w:hAnsi="Symbol" w:cs="Times New Roman"/>
    </w:rPr>
  </w:style>
  <w:style w:type="character" w:customStyle="1" w:styleId="WW8Num42z0">
    <w:name w:val="WW8Num42z0"/>
    <w:rsid w:val="00F27F6F"/>
    <w:rPr>
      <w:rFonts w:ascii="Wingdings" w:hAnsi="Wingdings" w:cs="Times New Roman"/>
    </w:rPr>
  </w:style>
  <w:style w:type="character" w:customStyle="1" w:styleId="WW8Num43z0">
    <w:name w:val="WW8Num43z0"/>
    <w:rsid w:val="00F27F6F"/>
    <w:rPr>
      <w:rFonts w:ascii="Symbol" w:hAnsi="Symbol" w:cs="Times New Roman"/>
    </w:rPr>
  </w:style>
  <w:style w:type="character" w:customStyle="1" w:styleId="WW8Num43z1">
    <w:name w:val="WW8Num43z1"/>
    <w:rsid w:val="00F27F6F"/>
    <w:rPr>
      <w:rFonts w:ascii="Courier New" w:hAnsi="Courier New" w:cs="Courier New"/>
    </w:rPr>
  </w:style>
  <w:style w:type="character" w:customStyle="1" w:styleId="WW8Num43z2">
    <w:name w:val="WW8Num43z2"/>
    <w:rsid w:val="00F27F6F"/>
    <w:rPr>
      <w:rFonts w:ascii="Wingdings" w:hAnsi="Wingdings" w:cs="Times New Roman"/>
    </w:rPr>
  </w:style>
  <w:style w:type="character" w:customStyle="1" w:styleId="WW8Num44z0">
    <w:name w:val="WW8Num44z0"/>
    <w:rsid w:val="00F27F6F"/>
    <w:rPr>
      <w:b w:val="0"/>
    </w:rPr>
  </w:style>
  <w:style w:type="character" w:customStyle="1" w:styleId="WW8Num45z0">
    <w:name w:val="WW8Num45z0"/>
    <w:rsid w:val="00F27F6F"/>
    <w:rPr>
      <w:b w:val="0"/>
    </w:rPr>
  </w:style>
  <w:style w:type="character" w:customStyle="1" w:styleId="WW8Num47z0">
    <w:name w:val="WW8Num47z0"/>
    <w:rsid w:val="00F27F6F"/>
    <w:rPr>
      <w:rFonts w:ascii="Symbol" w:hAnsi="Symbol"/>
      <w:b/>
      <w:i w:val="0"/>
      <w:color w:val="auto"/>
      <w:sz w:val="16"/>
    </w:rPr>
  </w:style>
  <w:style w:type="character" w:customStyle="1" w:styleId="WW8Num47z1">
    <w:name w:val="WW8Num47z1"/>
    <w:rsid w:val="00F27F6F"/>
    <w:rPr>
      <w:rFonts w:ascii="Courier New" w:hAnsi="Courier New"/>
    </w:rPr>
  </w:style>
  <w:style w:type="character" w:customStyle="1" w:styleId="WW8Num47z2">
    <w:name w:val="WW8Num47z2"/>
    <w:rsid w:val="00F27F6F"/>
    <w:rPr>
      <w:rFonts w:ascii="Wingdings" w:hAnsi="Wingdings"/>
    </w:rPr>
  </w:style>
  <w:style w:type="character" w:customStyle="1" w:styleId="WW8Num47z3">
    <w:name w:val="WW8Num47z3"/>
    <w:rsid w:val="00F27F6F"/>
    <w:rPr>
      <w:rFonts w:ascii="Symbol" w:hAnsi="Symbol"/>
    </w:rPr>
  </w:style>
  <w:style w:type="character" w:customStyle="1" w:styleId="WW8Num50z0">
    <w:name w:val="WW8Num50z0"/>
    <w:rsid w:val="00F27F6F"/>
    <w:rPr>
      <w:b w:val="0"/>
    </w:rPr>
  </w:style>
  <w:style w:type="character" w:customStyle="1" w:styleId="WW8Num52z0">
    <w:name w:val="WW8Num52z0"/>
    <w:rsid w:val="00F27F6F"/>
    <w:rPr>
      <w:rFonts w:ascii="Symbol" w:hAnsi="Symbol"/>
    </w:rPr>
  </w:style>
  <w:style w:type="character" w:customStyle="1" w:styleId="WW8Num52z1">
    <w:name w:val="WW8Num52z1"/>
    <w:rsid w:val="00F27F6F"/>
    <w:rPr>
      <w:rFonts w:ascii="Courier New" w:hAnsi="Courier New" w:cs="Courier New"/>
    </w:rPr>
  </w:style>
  <w:style w:type="character" w:customStyle="1" w:styleId="WW8Num52z2">
    <w:name w:val="WW8Num52z2"/>
    <w:rsid w:val="00F27F6F"/>
    <w:rPr>
      <w:rFonts w:ascii="Wingdings" w:hAnsi="Wingdings"/>
    </w:rPr>
  </w:style>
  <w:style w:type="character" w:customStyle="1" w:styleId="WW8Num54z0">
    <w:name w:val="WW8Num54z0"/>
    <w:rsid w:val="00F27F6F"/>
    <w:rPr>
      <w:rFonts w:ascii="Symbol" w:hAnsi="Symbol"/>
    </w:rPr>
  </w:style>
  <w:style w:type="character" w:customStyle="1" w:styleId="WW8Num54z1">
    <w:name w:val="WW8Num54z1"/>
    <w:rsid w:val="00F27F6F"/>
    <w:rPr>
      <w:rFonts w:ascii="Courier New" w:hAnsi="Courier New" w:cs="Courier New"/>
    </w:rPr>
  </w:style>
  <w:style w:type="character" w:customStyle="1" w:styleId="WW8Num54z2">
    <w:name w:val="WW8Num54z2"/>
    <w:rsid w:val="00F27F6F"/>
    <w:rPr>
      <w:rFonts w:ascii="Wingdings" w:hAnsi="Wingdings"/>
    </w:rPr>
  </w:style>
  <w:style w:type="character" w:customStyle="1" w:styleId="WW8Num56z0">
    <w:name w:val="WW8Num56z0"/>
    <w:rsid w:val="00F27F6F"/>
    <w:rPr>
      <w:b/>
      <w:i w:val="0"/>
    </w:rPr>
  </w:style>
  <w:style w:type="character" w:customStyle="1" w:styleId="WW8Num59z0">
    <w:name w:val="WW8Num59z0"/>
    <w:rsid w:val="00F27F6F"/>
    <w:rPr>
      <w:b w:val="0"/>
    </w:rPr>
  </w:style>
  <w:style w:type="character" w:customStyle="1" w:styleId="WW8Num61z0">
    <w:name w:val="WW8Num61z0"/>
    <w:rsid w:val="00F27F6F"/>
    <w:rPr>
      <w:b w:val="0"/>
    </w:rPr>
  </w:style>
  <w:style w:type="character" w:customStyle="1" w:styleId="WW8Num62z0">
    <w:name w:val="WW8Num62z0"/>
    <w:rsid w:val="00F27F6F"/>
    <w:rPr>
      <w:rFonts w:ascii="Arial" w:hAnsi="Arial" w:cs="Arial"/>
      <w:sz w:val="24"/>
      <w:szCs w:val="24"/>
    </w:rPr>
  </w:style>
  <w:style w:type="character" w:customStyle="1" w:styleId="WW8Num63z0">
    <w:name w:val="WW8Num63z0"/>
    <w:rsid w:val="00F27F6F"/>
    <w:rPr>
      <w:rFonts w:ascii="Symbol" w:hAnsi="Symbol"/>
    </w:rPr>
  </w:style>
  <w:style w:type="character" w:customStyle="1" w:styleId="WW8Num63z1">
    <w:name w:val="WW8Num63z1"/>
    <w:rsid w:val="00F27F6F"/>
    <w:rPr>
      <w:rFonts w:ascii="Courier New" w:hAnsi="Courier New" w:cs="Courier New"/>
    </w:rPr>
  </w:style>
  <w:style w:type="character" w:customStyle="1" w:styleId="WW8Num63z2">
    <w:name w:val="WW8Num63z2"/>
    <w:rsid w:val="00F27F6F"/>
    <w:rPr>
      <w:rFonts w:ascii="Wingdings" w:hAnsi="Wingdings"/>
    </w:rPr>
  </w:style>
  <w:style w:type="character" w:customStyle="1" w:styleId="WW8Num65z0">
    <w:name w:val="WW8Num65z0"/>
    <w:rsid w:val="00F27F6F"/>
    <w:rPr>
      <w:rFonts w:ascii="Symbol" w:hAnsi="Symbol"/>
    </w:rPr>
  </w:style>
  <w:style w:type="character" w:customStyle="1" w:styleId="WW8Num65z1">
    <w:name w:val="WW8Num65z1"/>
    <w:rsid w:val="00F27F6F"/>
    <w:rPr>
      <w:rFonts w:ascii="Courier New" w:hAnsi="Courier New" w:cs="Courier New"/>
    </w:rPr>
  </w:style>
  <w:style w:type="character" w:customStyle="1" w:styleId="WW8Num65z2">
    <w:name w:val="WW8Num65z2"/>
    <w:rsid w:val="00F27F6F"/>
    <w:rPr>
      <w:rFonts w:ascii="Wingdings" w:hAnsi="Wingdings"/>
    </w:rPr>
  </w:style>
  <w:style w:type="character" w:customStyle="1" w:styleId="WW8Num66z1">
    <w:name w:val="WW8Num66z1"/>
    <w:rsid w:val="00F27F6F"/>
    <w:rPr>
      <w:rFonts w:ascii="Times New Roman" w:eastAsia="Times New Roman" w:hAnsi="Times New Roman" w:cs="Times New Roman"/>
    </w:rPr>
  </w:style>
  <w:style w:type="character" w:customStyle="1" w:styleId="WW8Num69z0">
    <w:name w:val="WW8Num69z0"/>
    <w:rsid w:val="00F27F6F"/>
    <w:rPr>
      <w:b/>
      <w:color w:val="auto"/>
    </w:rPr>
  </w:style>
  <w:style w:type="character" w:customStyle="1" w:styleId="WW8Num70z0">
    <w:name w:val="WW8Num70z0"/>
    <w:rsid w:val="00F27F6F"/>
    <w:rPr>
      <w:rFonts w:ascii="Symbol" w:hAnsi="Symbol"/>
    </w:rPr>
  </w:style>
  <w:style w:type="character" w:customStyle="1" w:styleId="WW8Num70z1">
    <w:name w:val="WW8Num70z1"/>
    <w:rsid w:val="00F27F6F"/>
    <w:rPr>
      <w:rFonts w:ascii="Courier New" w:hAnsi="Courier New" w:cs="Courier New"/>
    </w:rPr>
  </w:style>
  <w:style w:type="character" w:customStyle="1" w:styleId="WW8Num70z2">
    <w:name w:val="WW8Num70z2"/>
    <w:rsid w:val="00F27F6F"/>
    <w:rPr>
      <w:rFonts w:ascii="Wingdings" w:hAnsi="Wingdings"/>
    </w:rPr>
  </w:style>
  <w:style w:type="character" w:customStyle="1" w:styleId="WW8Num72z0">
    <w:name w:val="WW8Num72z0"/>
    <w:rsid w:val="00F27F6F"/>
    <w:rPr>
      <w:rFonts w:ascii="CG Omega (W1)" w:hAnsi="CG Omega (W1)" w:cs="Times New Roman"/>
    </w:rPr>
  </w:style>
  <w:style w:type="character" w:customStyle="1" w:styleId="WW8Num77z0">
    <w:name w:val="WW8Num77z0"/>
    <w:rsid w:val="00F27F6F"/>
    <w:rPr>
      <w:rFonts w:ascii="Symbol" w:hAnsi="Symbol"/>
    </w:rPr>
  </w:style>
  <w:style w:type="character" w:customStyle="1" w:styleId="WW8Num77z1">
    <w:name w:val="WW8Num77z1"/>
    <w:rsid w:val="00F27F6F"/>
    <w:rPr>
      <w:rFonts w:ascii="Courier New" w:hAnsi="Courier New" w:cs="Courier New"/>
    </w:rPr>
  </w:style>
  <w:style w:type="character" w:customStyle="1" w:styleId="WW8Num77z2">
    <w:name w:val="WW8Num77z2"/>
    <w:rsid w:val="00F27F6F"/>
    <w:rPr>
      <w:rFonts w:ascii="Wingdings" w:hAnsi="Wingdings"/>
    </w:rPr>
  </w:style>
  <w:style w:type="character" w:customStyle="1" w:styleId="WW8Num79z0">
    <w:name w:val="WW8Num79z0"/>
    <w:rsid w:val="00F27F6F"/>
    <w:rPr>
      <w:rFonts w:ascii="Courier New" w:hAnsi="Courier New" w:cs="Courier New"/>
    </w:rPr>
  </w:style>
  <w:style w:type="character" w:customStyle="1" w:styleId="WW8Num79z2">
    <w:name w:val="WW8Num79z2"/>
    <w:rsid w:val="00F27F6F"/>
    <w:rPr>
      <w:rFonts w:ascii="Wingdings" w:hAnsi="Wingdings"/>
    </w:rPr>
  </w:style>
  <w:style w:type="character" w:customStyle="1" w:styleId="WW8Num79z3">
    <w:name w:val="WW8Num79z3"/>
    <w:rsid w:val="00F27F6F"/>
    <w:rPr>
      <w:rFonts w:ascii="Symbol" w:hAnsi="Symbol"/>
    </w:rPr>
  </w:style>
  <w:style w:type="character" w:customStyle="1" w:styleId="WW8Num80z0">
    <w:name w:val="WW8Num80z0"/>
    <w:rsid w:val="00F27F6F"/>
    <w:rPr>
      <w:rFonts w:ascii="Courier New" w:hAnsi="Courier New" w:cs="Courier New"/>
    </w:rPr>
  </w:style>
  <w:style w:type="character" w:customStyle="1" w:styleId="WW8Num80z2">
    <w:name w:val="WW8Num80z2"/>
    <w:rsid w:val="00F27F6F"/>
    <w:rPr>
      <w:rFonts w:ascii="Wingdings" w:hAnsi="Wingdings"/>
    </w:rPr>
  </w:style>
  <w:style w:type="character" w:customStyle="1" w:styleId="WW8Num80z3">
    <w:name w:val="WW8Num80z3"/>
    <w:rsid w:val="00F27F6F"/>
    <w:rPr>
      <w:rFonts w:ascii="Symbol" w:hAnsi="Symbol"/>
    </w:rPr>
  </w:style>
  <w:style w:type="character" w:customStyle="1" w:styleId="WW8Num83z0">
    <w:name w:val="WW8Num83z0"/>
    <w:rsid w:val="00F27F6F"/>
    <w:rPr>
      <w:b/>
    </w:rPr>
  </w:style>
  <w:style w:type="character" w:customStyle="1" w:styleId="WW8Num84z0">
    <w:name w:val="WW8Num84z0"/>
    <w:rsid w:val="00F27F6F"/>
    <w:rPr>
      <w:rFonts w:ascii="Symbol" w:hAnsi="Symbol"/>
    </w:rPr>
  </w:style>
  <w:style w:type="character" w:customStyle="1" w:styleId="WW8Num84z1">
    <w:name w:val="WW8Num84z1"/>
    <w:rsid w:val="00F27F6F"/>
    <w:rPr>
      <w:rFonts w:ascii="Courier New" w:hAnsi="Courier New" w:cs="Courier New"/>
    </w:rPr>
  </w:style>
  <w:style w:type="character" w:customStyle="1" w:styleId="WW8Num84z2">
    <w:name w:val="WW8Num84z2"/>
    <w:rsid w:val="00F27F6F"/>
    <w:rPr>
      <w:rFonts w:ascii="Wingdings" w:hAnsi="Wingdings"/>
    </w:rPr>
  </w:style>
  <w:style w:type="character" w:customStyle="1" w:styleId="WW8Num85z0">
    <w:name w:val="WW8Num85z0"/>
    <w:rsid w:val="00F27F6F"/>
    <w:rPr>
      <w:rFonts w:ascii="Symbol" w:hAnsi="Symbol"/>
    </w:rPr>
  </w:style>
  <w:style w:type="character" w:customStyle="1" w:styleId="WW8Num85z1">
    <w:name w:val="WW8Num85z1"/>
    <w:rsid w:val="00F27F6F"/>
    <w:rPr>
      <w:rFonts w:ascii="Courier New" w:hAnsi="Courier New" w:cs="Courier New"/>
    </w:rPr>
  </w:style>
  <w:style w:type="character" w:customStyle="1" w:styleId="WW8Num85z2">
    <w:name w:val="WW8Num85z2"/>
    <w:rsid w:val="00F27F6F"/>
    <w:rPr>
      <w:rFonts w:ascii="Wingdings" w:hAnsi="Wingdings"/>
    </w:rPr>
  </w:style>
  <w:style w:type="character" w:customStyle="1" w:styleId="WW8Num86z0">
    <w:name w:val="WW8Num86z0"/>
    <w:rsid w:val="00F27F6F"/>
    <w:rPr>
      <w:rFonts w:ascii="Symbol" w:hAnsi="Symbol"/>
    </w:rPr>
  </w:style>
  <w:style w:type="character" w:customStyle="1" w:styleId="WW8Num86z1">
    <w:name w:val="WW8Num86z1"/>
    <w:rsid w:val="00F27F6F"/>
    <w:rPr>
      <w:rFonts w:ascii="Courier New" w:hAnsi="Courier New" w:cs="Courier New"/>
    </w:rPr>
  </w:style>
  <w:style w:type="character" w:customStyle="1" w:styleId="WW8Num86z2">
    <w:name w:val="WW8Num86z2"/>
    <w:rsid w:val="00F27F6F"/>
    <w:rPr>
      <w:rFonts w:ascii="Wingdings" w:hAnsi="Wingdings"/>
    </w:rPr>
  </w:style>
  <w:style w:type="character" w:customStyle="1" w:styleId="WW8Num87z0">
    <w:name w:val="WW8Num87z0"/>
    <w:rsid w:val="00F27F6F"/>
    <w:rPr>
      <w:b/>
    </w:rPr>
  </w:style>
  <w:style w:type="character" w:customStyle="1" w:styleId="WW8Num88z0">
    <w:name w:val="WW8Num88z0"/>
    <w:rsid w:val="00F27F6F"/>
    <w:rPr>
      <w:rFonts w:ascii="Symbol" w:hAnsi="Symbol"/>
    </w:rPr>
  </w:style>
  <w:style w:type="character" w:customStyle="1" w:styleId="WW8Num88z1">
    <w:name w:val="WW8Num88z1"/>
    <w:rsid w:val="00F27F6F"/>
    <w:rPr>
      <w:rFonts w:ascii="Courier New" w:hAnsi="Courier New" w:cs="Courier New"/>
    </w:rPr>
  </w:style>
  <w:style w:type="character" w:customStyle="1" w:styleId="WW8Num88z2">
    <w:name w:val="WW8Num88z2"/>
    <w:rsid w:val="00F27F6F"/>
    <w:rPr>
      <w:rFonts w:ascii="Wingdings" w:hAnsi="Wingdings"/>
    </w:rPr>
  </w:style>
  <w:style w:type="character" w:customStyle="1" w:styleId="WW8Num89z0">
    <w:name w:val="WW8Num89z0"/>
    <w:rsid w:val="00F27F6F"/>
    <w:rPr>
      <w:b/>
    </w:rPr>
  </w:style>
  <w:style w:type="character" w:customStyle="1" w:styleId="WW8Num92z0">
    <w:name w:val="WW8Num92z0"/>
    <w:rsid w:val="00F27F6F"/>
    <w:rPr>
      <w:b w:val="0"/>
      <w:i w:val="0"/>
      <w:sz w:val="24"/>
      <w:szCs w:val="24"/>
    </w:rPr>
  </w:style>
  <w:style w:type="character" w:customStyle="1" w:styleId="WW8Num92z1">
    <w:name w:val="WW8Num92z1"/>
    <w:rsid w:val="00F27F6F"/>
    <w:rPr>
      <w:b/>
    </w:rPr>
  </w:style>
  <w:style w:type="character" w:customStyle="1" w:styleId="WW8Num93z0">
    <w:name w:val="WW8Num93z0"/>
    <w:rsid w:val="00F27F6F"/>
    <w:rPr>
      <w:rFonts w:ascii="Wingdings" w:hAnsi="Wingdings"/>
    </w:rPr>
  </w:style>
  <w:style w:type="character" w:customStyle="1" w:styleId="WW8Num93z1">
    <w:name w:val="WW8Num93z1"/>
    <w:rsid w:val="00F27F6F"/>
    <w:rPr>
      <w:rFonts w:ascii="Courier New" w:hAnsi="Courier New" w:cs="Courier New"/>
    </w:rPr>
  </w:style>
  <w:style w:type="character" w:customStyle="1" w:styleId="WW8Num93z3">
    <w:name w:val="WW8Num93z3"/>
    <w:rsid w:val="00F27F6F"/>
    <w:rPr>
      <w:rFonts w:ascii="Symbol" w:hAnsi="Symbol"/>
    </w:rPr>
  </w:style>
  <w:style w:type="character" w:customStyle="1" w:styleId="WW8Num95z0">
    <w:name w:val="WW8Num95z0"/>
    <w:rsid w:val="00F27F6F"/>
    <w:rPr>
      <w:rFonts w:ascii="Symbol" w:hAnsi="Symbol"/>
    </w:rPr>
  </w:style>
  <w:style w:type="character" w:customStyle="1" w:styleId="WW8Num95z1">
    <w:name w:val="WW8Num95z1"/>
    <w:rsid w:val="00F27F6F"/>
    <w:rPr>
      <w:rFonts w:ascii="Courier New" w:hAnsi="Courier New" w:cs="Courier New"/>
    </w:rPr>
  </w:style>
  <w:style w:type="character" w:customStyle="1" w:styleId="WW8Num95z2">
    <w:name w:val="WW8Num95z2"/>
    <w:rsid w:val="00F27F6F"/>
    <w:rPr>
      <w:rFonts w:ascii="Wingdings" w:hAnsi="Wingdings"/>
    </w:rPr>
  </w:style>
  <w:style w:type="character" w:customStyle="1" w:styleId="WW8Num97z0">
    <w:name w:val="WW8Num97z0"/>
    <w:rsid w:val="00F27F6F"/>
    <w:rPr>
      <w:rFonts w:ascii="Symbol" w:hAnsi="Symbol"/>
      <w:b/>
      <w:i w:val="0"/>
      <w:color w:val="auto"/>
      <w:sz w:val="16"/>
    </w:rPr>
  </w:style>
  <w:style w:type="character" w:customStyle="1" w:styleId="WW8Num97z1">
    <w:name w:val="WW8Num97z1"/>
    <w:rsid w:val="00F27F6F"/>
    <w:rPr>
      <w:rFonts w:ascii="Courier New" w:hAnsi="Courier New"/>
    </w:rPr>
  </w:style>
  <w:style w:type="character" w:customStyle="1" w:styleId="WW8Num97z2">
    <w:name w:val="WW8Num97z2"/>
    <w:rsid w:val="00F27F6F"/>
    <w:rPr>
      <w:rFonts w:ascii="Wingdings" w:hAnsi="Wingdings"/>
    </w:rPr>
  </w:style>
  <w:style w:type="character" w:customStyle="1" w:styleId="WW8Num97z3">
    <w:name w:val="WW8Num97z3"/>
    <w:rsid w:val="00F27F6F"/>
    <w:rPr>
      <w:rFonts w:ascii="Symbol" w:hAnsi="Symbol"/>
    </w:rPr>
  </w:style>
  <w:style w:type="character" w:customStyle="1" w:styleId="WW8Num98z0">
    <w:name w:val="WW8Num98z0"/>
    <w:rsid w:val="00F27F6F"/>
    <w:rPr>
      <w:rFonts w:ascii="Wingdings" w:hAnsi="Wingdings"/>
    </w:rPr>
  </w:style>
  <w:style w:type="character" w:customStyle="1" w:styleId="WW8Num98z1">
    <w:name w:val="WW8Num98z1"/>
    <w:rsid w:val="00F27F6F"/>
    <w:rPr>
      <w:rFonts w:ascii="Courier New" w:hAnsi="Courier New"/>
    </w:rPr>
  </w:style>
  <w:style w:type="character" w:customStyle="1" w:styleId="WW8Num98z3">
    <w:name w:val="WW8Num98z3"/>
    <w:rsid w:val="00F27F6F"/>
    <w:rPr>
      <w:rFonts w:ascii="Symbol" w:hAnsi="Symbol"/>
    </w:rPr>
  </w:style>
  <w:style w:type="character" w:customStyle="1" w:styleId="WW8Num99z0">
    <w:name w:val="WW8Num99z0"/>
    <w:rsid w:val="00F27F6F"/>
    <w:rPr>
      <w:rFonts w:ascii="Arial" w:hAnsi="Arial"/>
      <w:b/>
      <w:i w:val="0"/>
    </w:rPr>
  </w:style>
  <w:style w:type="character" w:customStyle="1" w:styleId="WW8Num100z0">
    <w:name w:val="WW8Num100z0"/>
    <w:rsid w:val="00F27F6F"/>
    <w:rPr>
      <w:b/>
    </w:rPr>
  </w:style>
  <w:style w:type="character" w:customStyle="1" w:styleId="WW8Num101z0">
    <w:name w:val="WW8Num101z0"/>
    <w:rsid w:val="00F27F6F"/>
    <w:rPr>
      <w:rFonts w:ascii="Symbol" w:hAnsi="Symbol"/>
      <w:b/>
      <w:i w:val="0"/>
      <w:color w:val="auto"/>
      <w:sz w:val="16"/>
    </w:rPr>
  </w:style>
  <w:style w:type="character" w:customStyle="1" w:styleId="WW8Num101z1">
    <w:name w:val="WW8Num101z1"/>
    <w:rsid w:val="00F27F6F"/>
    <w:rPr>
      <w:rFonts w:ascii="Courier New" w:hAnsi="Courier New"/>
    </w:rPr>
  </w:style>
  <w:style w:type="character" w:customStyle="1" w:styleId="WW8Num101z2">
    <w:name w:val="WW8Num101z2"/>
    <w:rsid w:val="00F27F6F"/>
    <w:rPr>
      <w:rFonts w:ascii="Wingdings" w:hAnsi="Wingdings"/>
    </w:rPr>
  </w:style>
  <w:style w:type="character" w:customStyle="1" w:styleId="WW8Num101z3">
    <w:name w:val="WW8Num101z3"/>
    <w:rsid w:val="00F27F6F"/>
    <w:rPr>
      <w:rFonts w:ascii="Symbol" w:hAnsi="Symbol"/>
    </w:rPr>
  </w:style>
  <w:style w:type="character" w:customStyle="1" w:styleId="WW8Num106z0">
    <w:name w:val="WW8Num106z0"/>
    <w:rsid w:val="00F27F6F"/>
    <w:rPr>
      <w:rFonts w:ascii="Symbol" w:hAnsi="Symbol" w:cs="Times New Roman"/>
      <w:color w:val="auto"/>
    </w:rPr>
  </w:style>
  <w:style w:type="character" w:customStyle="1" w:styleId="WW8Num106z1">
    <w:name w:val="WW8Num106z1"/>
    <w:rsid w:val="00F27F6F"/>
    <w:rPr>
      <w:rFonts w:ascii="Courier New" w:hAnsi="Courier New" w:cs="Courier New"/>
    </w:rPr>
  </w:style>
  <w:style w:type="character" w:customStyle="1" w:styleId="WW8Num106z2">
    <w:name w:val="WW8Num106z2"/>
    <w:rsid w:val="00F27F6F"/>
    <w:rPr>
      <w:rFonts w:ascii="Wingdings" w:hAnsi="Wingdings"/>
    </w:rPr>
  </w:style>
  <w:style w:type="character" w:customStyle="1" w:styleId="WW8Num106z3">
    <w:name w:val="WW8Num106z3"/>
    <w:rsid w:val="00F27F6F"/>
    <w:rPr>
      <w:rFonts w:ascii="Symbol" w:hAnsi="Symbol"/>
    </w:rPr>
  </w:style>
  <w:style w:type="character" w:customStyle="1" w:styleId="WW8Num108z0">
    <w:name w:val="WW8Num108z0"/>
    <w:rsid w:val="00F27F6F"/>
    <w:rPr>
      <w:rFonts w:ascii="Symbol" w:hAnsi="Symbol"/>
    </w:rPr>
  </w:style>
  <w:style w:type="character" w:customStyle="1" w:styleId="WW8Num108z1">
    <w:name w:val="WW8Num108z1"/>
    <w:rsid w:val="00F27F6F"/>
    <w:rPr>
      <w:rFonts w:ascii="Courier New" w:hAnsi="Courier New" w:cs="Courier New"/>
    </w:rPr>
  </w:style>
  <w:style w:type="character" w:customStyle="1" w:styleId="WW8Num108z2">
    <w:name w:val="WW8Num108z2"/>
    <w:rsid w:val="00F27F6F"/>
    <w:rPr>
      <w:rFonts w:ascii="Wingdings" w:hAnsi="Wingdings"/>
    </w:rPr>
  </w:style>
  <w:style w:type="character" w:customStyle="1" w:styleId="WW8Num109z0">
    <w:name w:val="WW8Num109z0"/>
    <w:rsid w:val="00F27F6F"/>
    <w:rPr>
      <w:rFonts w:ascii="Arial" w:hAnsi="Arial"/>
      <w:b w:val="0"/>
      <w:i w:val="0"/>
    </w:rPr>
  </w:style>
  <w:style w:type="character" w:customStyle="1" w:styleId="WW8Num110z0">
    <w:name w:val="WW8Num110z0"/>
    <w:rsid w:val="00F27F6F"/>
    <w:rPr>
      <w:rFonts w:ascii="Symbol" w:hAnsi="Symbol"/>
    </w:rPr>
  </w:style>
  <w:style w:type="character" w:customStyle="1" w:styleId="WW8Num110z1">
    <w:name w:val="WW8Num110z1"/>
    <w:rsid w:val="00F27F6F"/>
    <w:rPr>
      <w:rFonts w:ascii="Courier New" w:hAnsi="Courier New" w:cs="Courier New"/>
    </w:rPr>
  </w:style>
  <w:style w:type="character" w:customStyle="1" w:styleId="WW8Num110z2">
    <w:name w:val="WW8Num110z2"/>
    <w:rsid w:val="00F27F6F"/>
    <w:rPr>
      <w:rFonts w:ascii="Wingdings" w:hAnsi="Wingdings"/>
    </w:rPr>
  </w:style>
  <w:style w:type="character" w:customStyle="1" w:styleId="WW8Num114z0">
    <w:name w:val="WW8Num114z0"/>
    <w:rsid w:val="00F27F6F"/>
    <w:rPr>
      <w:rFonts w:ascii="Wingdings" w:hAnsi="Wingdings"/>
    </w:rPr>
  </w:style>
  <w:style w:type="character" w:customStyle="1" w:styleId="WW8Num115z0">
    <w:name w:val="WW8Num115z0"/>
    <w:rsid w:val="00F27F6F"/>
    <w:rPr>
      <w:b/>
    </w:rPr>
  </w:style>
  <w:style w:type="character" w:customStyle="1" w:styleId="WW8Num117z0">
    <w:name w:val="WW8Num117z0"/>
    <w:rsid w:val="00F27F6F"/>
    <w:rPr>
      <w:rFonts w:ascii="Wingdings" w:hAnsi="Wingdings"/>
    </w:rPr>
  </w:style>
  <w:style w:type="character" w:customStyle="1" w:styleId="WW8Num117z1">
    <w:name w:val="WW8Num117z1"/>
    <w:rsid w:val="00F27F6F"/>
    <w:rPr>
      <w:rFonts w:ascii="Courier New" w:hAnsi="Courier New" w:cs="Courier New"/>
    </w:rPr>
  </w:style>
  <w:style w:type="character" w:customStyle="1" w:styleId="WW8Num117z3">
    <w:name w:val="WW8Num117z3"/>
    <w:rsid w:val="00F27F6F"/>
    <w:rPr>
      <w:rFonts w:ascii="Symbol" w:hAnsi="Symbol"/>
    </w:rPr>
  </w:style>
  <w:style w:type="character" w:customStyle="1" w:styleId="WW8Num118z0">
    <w:name w:val="WW8Num118z0"/>
    <w:rsid w:val="00F27F6F"/>
    <w:rPr>
      <w:rFonts w:ascii="Symbol" w:hAnsi="Symbol"/>
    </w:rPr>
  </w:style>
  <w:style w:type="character" w:customStyle="1" w:styleId="WW8Num118z1">
    <w:name w:val="WW8Num118z1"/>
    <w:rsid w:val="00F27F6F"/>
    <w:rPr>
      <w:rFonts w:ascii="Courier New" w:hAnsi="Courier New"/>
    </w:rPr>
  </w:style>
  <w:style w:type="character" w:customStyle="1" w:styleId="WW8Num118z2">
    <w:name w:val="WW8Num118z2"/>
    <w:rsid w:val="00F27F6F"/>
    <w:rPr>
      <w:rFonts w:ascii="Wingdings" w:hAnsi="Wingdings"/>
    </w:rPr>
  </w:style>
  <w:style w:type="character" w:customStyle="1" w:styleId="WW8Num120z0">
    <w:name w:val="WW8Num120z0"/>
    <w:rsid w:val="00F27F6F"/>
    <w:rPr>
      <w:rFonts w:ascii="Symbol" w:hAnsi="Symbol"/>
      <w:color w:val="5F5F5F"/>
    </w:rPr>
  </w:style>
  <w:style w:type="character" w:customStyle="1" w:styleId="WW8Num120z1">
    <w:name w:val="WW8Num120z1"/>
    <w:rsid w:val="00F27F6F"/>
    <w:rPr>
      <w:rFonts w:ascii="Courier New" w:hAnsi="Courier New"/>
    </w:rPr>
  </w:style>
  <w:style w:type="character" w:customStyle="1" w:styleId="WW8Num120z2">
    <w:name w:val="WW8Num120z2"/>
    <w:rsid w:val="00F27F6F"/>
    <w:rPr>
      <w:rFonts w:ascii="Wingdings" w:hAnsi="Wingdings"/>
    </w:rPr>
  </w:style>
  <w:style w:type="character" w:customStyle="1" w:styleId="WW8Num120z3">
    <w:name w:val="WW8Num120z3"/>
    <w:rsid w:val="00F27F6F"/>
    <w:rPr>
      <w:rFonts w:ascii="Symbol" w:hAnsi="Symbol"/>
    </w:rPr>
  </w:style>
  <w:style w:type="character" w:customStyle="1" w:styleId="WW8Num121z0">
    <w:name w:val="WW8Num121z0"/>
    <w:rsid w:val="00F27F6F"/>
    <w:rPr>
      <w:b/>
    </w:rPr>
  </w:style>
  <w:style w:type="character" w:customStyle="1" w:styleId="WW8Num123z0">
    <w:name w:val="WW8Num123z0"/>
    <w:rsid w:val="00F27F6F"/>
    <w:rPr>
      <w:rFonts w:ascii="Symbol" w:hAnsi="Symbol"/>
    </w:rPr>
  </w:style>
  <w:style w:type="character" w:customStyle="1" w:styleId="WW8Num123z1">
    <w:name w:val="WW8Num123z1"/>
    <w:rsid w:val="00F27F6F"/>
    <w:rPr>
      <w:b w:val="0"/>
    </w:rPr>
  </w:style>
  <w:style w:type="character" w:customStyle="1" w:styleId="WW8Num123z2">
    <w:name w:val="WW8Num123z2"/>
    <w:rsid w:val="00F27F6F"/>
    <w:rPr>
      <w:rFonts w:ascii="Wingdings" w:hAnsi="Wingdings"/>
    </w:rPr>
  </w:style>
  <w:style w:type="character" w:customStyle="1" w:styleId="WW8Num123z4">
    <w:name w:val="WW8Num123z4"/>
    <w:rsid w:val="00F27F6F"/>
    <w:rPr>
      <w:rFonts w:ascii="Courier New" w:hAnsi="Courier New" w:cs="Courier New"/>
    </w:rPr>
  </w:style>
  <w:style w:type="character" w:customStyle="1" w:styleId="WW8Num124z0">
    <w:name w:val="WW8Num124z0"/>
    <w:rsid w:val="00F27F6F"/>
    <w:rPr>
      <w:rFonts w:ascii="Symbol" w:hAnsi="Symbol"/>
      <w:color w:val="auto"/>
    </w:rPr>
  </w:style>
  <w:style w:type="character" w:customStyle="1" w:styleId="WW8Num124z1">
    <w:name w:val="WW8Num124z1"/>
    <w:rsid w:val="00F27F6F"/>
    <w:rPr>
      <w:rFonts w:ascii="Courier New" w:hAnsi="Courier New" w:cs="Courier New"/>
    </w:rPr>
  </w:style>
  <w:style w:type="character" w:customStyle="1" w:styleId="WW8Num124z2">
    <w:name w:val="WW8Num124z2"/>
    <w:rsid w:val="00F27F6F"/>
    <w:rPr>
      <w:rFonts w:ascii="Wingdings" w:hAnsi="Wingdings"/>
    </w:rPr>
  </w:style>
  <w:style w:type="character" w:customStyle="1" w:styleId="WW8Num124z3">
    <w:name w:val="WW8Num124z3"/>
    <w:rsid w:val="00F27F6F"/>
    <w:rPr>
      <w:rFonts w:ascii="Symbol" w:hAnsi="Symbol"/>
    </w:rPr>
  </w:style>
  <w:style w:type="character" w:customStyle="1" w:styleId="WW8Num125z0">
    <w:name w:val="WW8Num125z0"/>
    <w:rsid w:val="00F27F6F"/>
    <w:rPr>
      <w:rFonts w:ascii="Symbol" w:hAnsi="Symbol"/>
      <w:color w:val="auto"/>
    </w:rPr>
  </w:style>
  <w:style w:type="character" w:customStyle="1" w:styleId="WW8Num125z1">
    <w:name w:val="WW8Num125z1"/>
    <w:rsid w:val="00F27F6F"/>
    <w:rPr>
      <w:rFonts w:ascii="Courier New" w:hAnsi="Courier New" w:cs="Courier New"/>
    </w:rPr>
  </w:style>
  <w:style w:type="character" w:customStyle="1" w:styleId="WW8Num125z2">
    <w:name w:val="WW8Num125z2"/>
    <w:rsid w:val="00F27F6F"/>
    <w:rPr>
      <w:rFonts w:ascii="Wingdings" w:hAnsi="Wingdings"/>
    </w:rPr>
  </w:style>
  <w:style w:type="character" w:customStyle="1" w:styleId="WW8Num125z3">
    <w:name w:val="WW8Num125z3"/>
    <w:rsid w:val="00F27F6F"/>
    <w:rPr>
      <w:rFonts w:ascii="Symbol" w:hAnsi="Symbol"/>
    </w:rPr>
  </w:style>
  <w:style w:type="character" w:customStyle="1" w:styleId="WW8Num128z0">
    <w:name w:val="WW8Num128z0"/>
    <w:rsid w:val="00F27F6F"/>
    <w:rPr>
      <w:rFonts w:ascii="Symbol" w:hAnsi="Symbol"/>
    </w:rPr>
  </w:style>
  <w:style w:type="character" w:customStyle="1" w:styleId="WW8Num128z1">
    <w:name w:val="WW8Num128z1"/>
    <w:rsid w:val="00F27F6F"/>
    <w:rPr>
      <w:rFonts w:ascii="Courier New" w:hAnsi="Courier New" w:cs="Courier New"/>
    </w:rPr>
  </w:style>
  <w:style w:type="character" w:customStyle="1" w:styleId="WW8Num128z2">
    <w:name w:val="WW8Num128z2"/>
    <w:rsid w:val="00F27F6F"/>
    <w:rPr>
      <w:rFonts w:ascii="Wingdings" w:hAnsi="Wingdings"/>
    </w:rPr>
  </w:style>
  <w:style w:type="character" w:customStyle="1" w:styleId="WW8Num130z0">
    <w:name w:val="WW8Num130z0"/>
    <w:rsid w:val="00F27F6F"/>
    <w:rPr>
      <w:rFonts w:ascii="Wingdings" w:hAnsi="Wingdings"/>
      <w:sz w:val="24"/>
    </w:rPr>
  </w:style>
  <w:style w:type="character" w:customStyle="1" w:styleId="WW8Num130z1">
    <w:name w:val="WW8Num130z1"/>
    <w:rsid w:val="00F27F6F"/>
    <w:rPr>
      <w:rFonts w:ascii="Courier New" w:hAnsi="Courier New"/>
    </w:rPr>
  </w:style>
  <w:style w:type="character" w:customStyle="1" w:styleId="WW8Num130z2">
    <w:name w:val="WW8Num130z2"/>
    <w:rsid w:val="00F27F6F"/>
    <w:rPr>
      <w:rFonts w:ascii="Wingdings" w:hAnsi="Wingdings"/>
    </w:rPr>
  </w:style>
  <w:style w:type="character" w:customStyle="1" w:styleId="WW8Num130z3">
    <w:name w:val="WW8Num130z3"/>
    <w:rsid w:val="00F27F6F"/>
    <w:rPr>
      <w:rFonts w:ascii="Symbol" w:hAnsi="Symbol"/>
    </w:rPr>
  </w:style>
  <w:style w:type="character" w:customStyle="1" w:styleId="WW8Num131z0">
    <w:name w:val="WW8Num131z0"/>
    <w:rsid w:val="00F27F6F"/>
    <w:rPr>
      <w:rFonts w:ascii="Symbol" w:hAnsi="Symbol"/>
      <w:color w:val="5F5F5F"/>
    </w:rPr>
  </w:style>
  <w:style w:type="character" w:customStyle="1" w:styleId="WW8Num131z1">
    <w:name w:val="WW8Num131z1"/>
    <w:rsid w:val="00F27F6F"/>
    <w:rPr>
      <w:rFonts w:ascii="Courier New" w:hAnsi="Courier New"/>
    </w:rPr>
  </w:style>
  <w:style w:type="character" w:customStyle="1" w:styleId="WW8Num131z2">
    <w:name w:val="WW8Num131z2"/>
    <w:rsid w:val="00F27F6F"/>
    <w:rPr>
      <w:rFonts w:ascii="Wingdings" w:hAnsi="Wingdings"/>
    </w:rPr>
  </w:style>
  <w:style w:type="character" w:customStyle="1" w:styleId="WW8Num131z3">
    <w:name w:val="WW8Num131z3"/>
    <w:rsid w:val="00F27F6F"/>
    <w:rPr>
      <w:rFonts w:ascii="Symbol" w:hAnsi="Symbol"/>
    </w:rPr>
  </w:style>
  <w:style w:type="character" w:customStyle="1" w:styleId="WW8Num132z0">
    <w:name w:val="WW8Num132z0"/>
    <w:rsid w:val="00F27F6F"/>
    <w:rPr>
      <w:rFonts w:ascii="Symbol" w:hAnsi="Symbol"/>
    </w:rPr>
  </w:style>
  <w:style w:type="character" w:customStyle="1" w:styleId="WW8Num132z1">
    <w:name w:val="WW8Num132z1"/>
    <w:rsid w:val="00F27F6F"/>
    <w:rPr>
      <w:rFonts w:ascii="Courier New" w:hAnsi="Courier New" w:cs="Courier New"/>
    </w:rPr>
  </w:style>
  <w:style w:type="character" w:customStyle="1" w:styleId="WW8Num132z2">
    <w:name w:val="WW8Num132z2"/>
    <w:rsid w:val="00F27F6F"/>
    <w:rPr>
      <w:rFonts w:ascii="Wingdings" w:hAnsi="Wingdings"/>
    </w:rPr>
  </w:style>
  <w:style w:type="character" w:customStyle="1" w:styleId="WW8Num135z2">
    <w:name w:val="WW8Num135z2"/>
    <w:rsid w:val="00F27F6F"/>
    <w:rPr>
      <w:b/>
    </w:rPr>
  </w:style>
  <w:style w:type="character" w:customStyle="1" w:styleId="WW8Num135z3">
    <w:name w:val="WW8Num135z3"/>
    <w:rsid w:val="00F27F6F"/>
    <w:rPr>
      <w:rFonts w:ascii="Symbol" w:hAnsi="Symbol"/>
    </w:rPr>
  </w:style>
  <w:style w:type="character" w:customStyle="1" w:styleId="WW8Num135z4">
    <w:name w:val="WW8Num135z4"/>
    <w:rsid w:val="00F27F6F"/>
    <w:rPr>
      <w:rFonts w:ascii="Courier New" w:hAnsi="Courier New"/>
    </w:rPr>
  </w:style>
  <w:style w:type="character" w:customStyle="1" w:styleId="WW8Num135z5">
    <w:name w:val="WW8Num135z5"/>
    <w:rsid w:val="00F27F6F"/>
    <w:rPr>
      <w:rFonts w:ascii="Wingdings" w:hAnsi="Wingdings"/>
    </w:rPr>
  </w:style>
  <w:style w:type="character" w:customStyle="1" w:styleId="WW8Num138z0">
    <w:name w:val="WW8Num138z0"/>
    <w:rsid w:val="00F27F6F"/>
    <w:rPr>
      <w:b/>
    </w:rPr>
  </w:style>
  <w:style w:type="character" w:customStyle="1" w:styleId="WW8Num142z0">
    <w:name w:val="WW8Num142z0"/>
    <w:rsid w:val="00F27F6F"/>
    <w:rPr>
      <w:b/>
    </w:rPr>
  </w:style>
  <w:style w:type="character" w:customStyle="1" w:styleId="WW8Num144z0">
    <w:name w:val="WW8Num144z0"/>
    <w:rsid w:val="00F27F6F"/>
    <w:rPr>
      <w:rFonts w:ascii="Wingdings" w:hAnsi="Wingdings"/>
    </w:rPr>
  </w:style>
  <w:style w:type="character" w:customStyle="1" w:styleId="WW8Num144z1">
    <w:name w:val="WW8Num144z1"/>
    <w:rsid w:val="00F27F6F"/>
    <w:rPr>
      <w:rFonts w:ascii="Courier New" w:hAnsi="Courier New" w:cs="Courier New"/>
    </w:rPr>
  </w:style>
  <w:style w:type="character" w:customStyle="1" w:styleId="WW8Num144z3">
    <w:name w:val="WW8Num144z3"/>
    <w:rsid w:val="00F27F6F"/>
    <w:rPr>
      <w:rFonts w:ascii="Symbol" w:hAnsi="Symbol"/>
    </w:rPr>
  </w:style>
  <w:style w:type="character" w:customStyle="1" w:styleId="WW8Num145z0">
    <w:name w:val="WW8Num145z0"/>
    <w:rsid w:val="00F27F6F"/>
    <w:rPr>
      <w:rFonts w:ascii="Wingdings" w:hAnsi="Wingdings"/>
      <w:sz w:val="32"/>
    </w:rPr>
  </w:style>
  <w:style w:type="character" w:customStyle="1" w:styleId="WW8Num145z2">
    <w:name w:val="WW8Num145z2"/>
    <w:rsid w:val="00F27F6F"/>
    <w:rPr>
      <w:rFonts w:ascii="Wingdings" w:hAnsi="Wingdings"/>
    </w:rPr>
  </w:style>
  <w:style w:type="character" w:customStyle="1" w:styleId="WW8Num145z3">
    <w:name w:val="WW8Num145z3"/>
    <w:rsid w:val="00F27F6F"/>
    <w:rPr>
      <w:rFonts w:ascii="Symbol" w:hAnsi="Symbol"/>
    </w:rPr>
  </w:style>
  <w:style w:type="character" w:customStyle="1" w:styleId="WW8Num145z4">
    <w:name w:val="WW8Num145z4"/>
    <w:rsid w:val="00F27F6F"/>
    <w:rPr>
      <w:rFonts w:ascii="Courier New" w:hAnsi="Courier New"/>
    </w:rPr>
  </w:style>
  <w:style w:type="character" w:customStyle="1" w:styleId="WW8Num146z0">
    <w:name w:val="WW8Num146z0"/>
    <w:rsid w:val="00F27F6F"/>
    <w:rPr>
      <w:b w:val="0"/>
    </w:rPr>
  </w:style>
  <w:style w:type="character" w:customStyle="1" w:styleId="WW8Num147z0">
    <w:name w:val="WW8Num147z0"/>
    <w:rsid w:val="00F27F6F"/>
    <w:rPr>
      <w:rFonts w:ascii="Arial" w:hAnsi="Arial"/>
      <w:b/>
      <w:i w:val="0"/>
    </w:rPr>
  </w:style>
  <w:style w:type="character" w:customStyle="1" w:styleId="WW8Num148z0">
    <w:name w:val="WW8Num148z0"/>
    <w:rsid w:val="00F27F6F"/>
    <w:rPr>
      <w:b w:val="0"/>
    </w:rPr>
  </w:style>
  <w:style w:type="character" w:customStyle="1" w:styleId="WW8Num149z0">
    <w:name w:val="WW8Num149z0"/>
    <w:rsid w:val="00F27F6F"/>
    <w:rPr>
      <w:rFonts w:ascii="Wingdings" w:hAnsi="Wingdings"/>
    </w:rPr>
  </w:style>
  <w:style w:type="character" w:customStyle="1" w:styleId="WW8Num149z1">
    <w:name w:val="WW8Num149z1"/>
    <w:rsid w:val="00F27F6F"/>
    <w:rPr>
      <w:rFonts w:ascii="Courier New" w:hAnsi="Courier New"/>
    </w:rPr>
  </w:style>
  <w:style w:type="character" w:customStyle="1" w:styleId="WW8Num149z3">
    <w:name w:val="WW8Num149z3"/>
    <w:rsid w:val="00F27F6F"/>
    <w:rPr>
      <w:rFonts w:ascii="Symbol" w:hAnsi="Symbol"/>
    </w:rPr>
  </w:style>
  <w:style w:type="character" w:customStyle="1" w:styleId="WW8Num152z0">
    <w:name w:val="WW8Num152z0"/>
    <w:rsid w:val="00F27F6F"/>
    <w:rPr>
      <w:rFonts w:ascii="Symbol" w:hAnsi="Symbol"/>
      <w:color w:val="auto"/>
    </w:rPr>
  </w:style>
  <w:style w:type="character" w:customStyle="1" w:styleId="WW8Num152z1">
    <w:name w:val="WW8Num152z1"/>
    <w:rsid w:val="00F27F6F"/>
    <w:rPr>
      <w:rFonts w:ascii="Courier New" w:hAnsi="Courier New" w:cs="Courier New"/>
    </w:rPr>
  </w:style>
  <w:style w:type="character" w:customStyle="1" w:styleId="WW8Num152z2">
    <w:name w:val="WW8Num152z2"/>
    <w:rsid w:val="00F27F6F"/>
    <w:rPr>
      <w:rFonts w:ascii="Wingdings" w:hAnsi="Wingdings"/>
    </w:rPr>
  </w:style>
  <w:style w:type="character" w:customStyle="1" w:styleId="WW8Num152z3">
    <w:name w:val="WW8Num152z3"/>
    <w:rsid w:val="00F27F6F"/>
    <w:rPr>
      <w:rFonts w:ascii="Symbol" w:hAnsi="Symbol"/>
    </w:rPr>
  </w:style>
  <w:style w:type="character" w:customStyle="1" w:styleId="WW8Num153z0">
    <w:name w:val="WW8Num153z0"/>
    <w:rsid w:val="00F27F6F"/>
    <w:rPr>
      <w:rFonts w:ascii="Symbol" w:hAnsi="Symbol"/>
    </w:rPr>
  </w:style>
  <w:style w:type="character" w:customStyle="1" w:styleId="WW8Num153z1">
    <w:name w:val="WW8Num153z1"/>
    <w:rsid w:val="00F27F6F"/>
    <w:rPr>
      <w:rFonts w:ascii="Courier New" w:hAnsi="Courier New"/>
    </w:rPr>
  </w:style>
  <w:style w:type="character" w:customStyle="1" w:styleId="WW8Num153z2">
    <w:name w:val="WW8Num153z2"/>
    <w:rsid w:val="00F27F6F"/>
    <w:rPr>
      <w:rFonts w:ascii="Wingdings" w:hAnsi="Wingdings"/>
    </w:rPr>
  </w:style>
  <w:style w:type="character" w:customStyle="1" w:styleId="WW8Num154z3">
    <w:name w:val="WW8Num154z3"/>
    <w:rsid w:val="00F27F6F"/>
    <w:rPr>
      <w:sz w:val="22"/>
      <w:szCs w:val="22"/>
    </w:rPr>
  </w:style>
  <w:style w:type="character" w:customStyle="1" w:styleId="WW8Num157z0">
    <w:name w:val="WW8Num157z0"/>
    <w:rsid w:val="00F27F6F"/>
    <w:rPr>
      <w:rFonts w:ascii="Symbol" w:hAnsi="Symbol"/>
      <w:sz w:val="20"/>
    </w:rPr>
  </w:style>
  <w:style w:type="character" w:customStyle="1" w:styleId="WW8Num157z1">
    <w:name w:val="WW8Num157z1"/>
    <w:rsid w:val="00F27F6F"/>
    <w:rPr>
      <w:rFonts w:ascii="Courier New" w:hAnsi="Courier New"/>
      <w:sz w:val="20"/>
    </w:rPr>
  </w:style>
  <w:style w:type="character" w:customStyle="1" w:styleId="WW8Num157z2">
    <w:name w:val="WW8Num157z2"/>
    <w:rsid w:val="00F27F6F"/>
    <w:rPr>
      <w:rFonts w:ascii="Wingdings" w:hAnsi="Wingdings"/>
      <w:sz w:val="20"/>
    </w:rPr>
  </w:style>
  <w:style w:type="character" w:customStyle="1" w:styleId="WW8Num158z0">
    <w:name w:val="WW8Num158z0"/>
    <w:rsid w:val="00F27F6F"/>
    <w:rPr>
      <w:rFonts w:ascii="Symbol" w:hAnsi="Symbol"/>
    </w:rPr>
  </w:style>
  <w:style w:type="character" w:customStyle="1" w:styleId="WW8Num158z1">
    <w:name w:val="WW8Num158z1"/>
    <w:rsid w:val="00F27F6F"/>
    <w:rPr>
      <w:rFonts w:ascii="Courier New" w:hAnsi="Courier New"/>
    </w:rPr>
  </w:style>
  <w:style w:type="character" w:customStyle="1" w:styleId="WW8Num158z2">
    <w:name w:val="WW8Num158z2"/>
    <w:rsid w:val="00F27F6F"/>
    <w:rPr>
      <w:rFonts w:ascii="Wingdings" w:hAnsi="Wingdings"/>
    </w:rPr>
  </w:style>
  <w:style w:type="character" w:customStyle="1" w:styleId="WW8Num159z0">
    <w:name w:val="WW8Num159z0"/>
    <w:rsid w:val="00F27F6F"/>
    <w:rPr>
      <w:rFonts w:ascii="Symbol" w:hAnsi="Symbol"/>
      <w:color w:val="auto"/>
    </w:rPr>
  </w:style>
  <w:style w:type="character" w:customStyle="1" w:styleId="WW8Num160z0">
    <w:name w:val="WW8Num160z0"/>
    <w:rsid w:val="00F27F6F"/>
    <w:rPr>
      <w:rFonts w:ascii="Symbol" w:hAnsi="Symbol"/>
    </w:rPr>
  </w:style>
  <w:style w:type="character" w:customStyle="1" w:styleId="WW8Num160z1">
    <w:name w:val="WW8Num160z1"/>
    <w:rsid w:val="00F27F6F"/>
    <w:rPr>
      <w:rFonts w:ascii="Courier New" w:hAnsi="Courier New" w:cs="Courier New"/>
    </w:rPr>
  </w:style>
  <w:style w:type="character" w:customStyle="1" w:styleId="WW8Num160z2">
    <w:name w:val="WW8Num160z2"/>
    <w:rsid w:val="00F27F6F"/>
    <w:rPr>
      <w:rFonts w:ascii="Wingdings" w:hAnsi="Wingdings"/>
    </w:rPr>
  </w:style>
  <w:style w:type="character" w:customStyle="1" w:styleId="WW8Num162z0">
    <w:name w:val="WW8Num162z0"/>
    <w:rsid w:val="00F27F6F"/>
    <w:rPr>
      <w:rFonts w:ascii="Symbol" w:hAnsi="Symbol"/>
    </w:rPr>
  </w:style>
  <w:style w:type="character" w:customStyle="1" w:styleId="WW8Num162z1">
    <w:name w:val="WW8Num162z1"/>
    <w:rsid w:val="00F27F6F"/>
    <w:rPr>
      <w:rFonts w:ascii="Courier New" w:hAnsi="Courier New" w:cs="Courier New"/>
    </w:rPr>
  </w:style>
  <w:style w:type="character" w:customStyle="1" w:styleId="WW8Num162z2">
    <w:name w:val="WW8Num162z2"/>
    <w:rsid w:val="00F27F6F"/>
    <w:rPr>
      <w:rFonts w:ascii="Wingdings" w:hAnsi="Wingdings"/>
    </w:rPr>
  </w:style>
  <w:style w:type="character" w:customStyle="1" w:styleId="WW8Num163z0">
    <w:name w:val="WW8Num163z0"/>
    <w:rsid w:val="00F27F6F"/>
    <w:rPr>
      <w:rFonts w:ascii="Wingdings" w:hAnsi="Wingdings"/>
    </w:rPr>
  </w:style>
  <w:style w:type="character" w:customStyle="1" w:styleId="WW8Num163z1">
    <w:name w:val="WW8Num163z1"/>
    <w:rsid w:val="00F27F6F"/>
    <w:rPr>
      <w:rFonts w:ascii="Courier New" w:hAnsi="Courier New"/>
    </w:rPr>
  </w:style>
  <w:style w:type="character" w:customStyle="1" w:styleId="WW8Num163z3">
    <w:name w:val="WW8Num163z3"/>
    <w:rsid w:val="00F27F6F"/>
    <w:rPr>
      <w:rFonts w:ascii="Symbol" w:hAnsi="Symbol"/>
    </w:rPr>
  </w:style>
  <w:style w:type="character" w:customStyle="1" w:styleId="WW8Num166z0">
    <w:name w:val="WW8Num166z0"/>
    <w:rsid w:val="00F27F6F"/>
    <w:rPr>
      <w:rFonts w:ascii="Wingdings" w:hAnsi="Wingdings"/>
    </w:rPr>
  </w:style>
  <w:style w:type="character" w:customStyle="1" w:styleId="WW8Num166z1">
    <w:name w:val="WW8Num166z1"/>
    <w:rsid w:val="00F27F6F"/>
    <w:rPr>
      <w:rFonts w:ascii="Courier New" w:hAnsi="Courier New" w:cs="Courier New"/>
    </w:rPr>
  </w:style>
  <w:style w:type="character" w:customStyle="1" w:styleId="WW8Num166z3">
    <w:name w:val="WW8Num166z3"/>
    <w:rsid w:val="00F27F6F"/>
    <w:rPr>
      <w:rFonts w:ascii="Symbol" w:hAnsi="Symbol"/>
    </w:rPr>
  </w:style>
  <w:style w:type="character" w:customStyle="1" w:styleId="WW8Num167z0">
    <w:name w:val="WW8Num167z0"/>
    <w:rsid w:val="00F27F6F"/>
    <w:rPr>
      <w:b w:val="0"/>
    </w:rPr>
  </w:style>
  <w:style w:type="character" w:customStyle="1" w:styleId="WW8Num170z0">
    <w:name w:val="WW8Num170z0"/>
    <w:rsid w:val="00F27F6F"/>
    <w:rPr>
      <w:rFonts w:ascii="Symbol" w:hAnsi="Symbol" w:cs="Times New Roman"/>
    </w:rPr>
  </w:style>
  <w:style w:type="character" w:customStyle="1" w:styleId="WW8Num170z1">
    <w:name w:val="WW8Num170z1"/>
    <w:rsid w:val="00F27F6F"/>
    <w:rPr>
      <w:rFonts w:ascii="Courier New" w:hAnsi="Courier New" w:cs="Courier New"/>
    </w:rPr>
  </w:style>
  <w:style w:type="character" w:customStyle="1" w:styleId="WW8Num170z2">
    <w:name w:val="WW8Num170z2"/>
    <w:rsid w:val="00F27F6F"/>
    <w:rPr>
      <w:rFonts w:ascii="Wingdings" w:hAnsi="Wingdings" w:cs="Times New Roman"/>
    </w:rPr>
  </w:style>
  <w:style w:type="character" w:customStyle="1" w:styleId="WW8Num172z0">
    <w:name w:val="WW8Num172z0"/>
    <w:rsid w:val="00F27F6F"/>
    <w:rPr>
      <w:rFonts w:ascii="Symbol" w:hAnsi="Symbol"/>
    </w:rPr>
  </w:style>
  <w:style w:type="character" w:customStyle="1" w:styleId="WW8Num172z1">
    <w:name w:val="WW8Num172z1"/>
    <w:rsid w:val="00F27F6F"/>
    <w:rPr>
      <w:rFonts w:ascii="Courier New" w:hAnsi="Courier New" w:cs="Courier New"/>
    </w:rPr>
  </w:style>
  <w:style w:type="character" w:customStyle="1" w:styleId="WW8Num172z2">
    <w:name w:val="WW8Num172z2"/>
    <w:rsid w:val="00F27F6F"/>
    <w:rPr>
      <w:rFonts w:ascii="Wingdings" w:hAnsi="Wingdings"/>
    </w:rPr>
  </w:style>
  <w:style w:type="character" w:customStyle="1" w:styleId="WW8Num173z0">
    <w:name w:val="WW8Num173z0"/>
    <w:rsid w:val="00F27F6F"/>
    <w:rPr>
      <w:rFonts w:ascii="Symbol" w:hAnsi="Symbol"/>
    </w:rPr>
  </w:style>
  <w:style w:type="character" w:customStyle="1" w:styleId="WW8Num173z1">
    <w:name w:val="WW8Num173z1"/>
    <w:rsid w:val="00F27F6F"/>
    <w:rPr>
      <w:rFonts w:ascii="Courier New" w:hAnsi="Courier New"/>
    </w:rPr>
  </w:style>
  <w:style w:type="character" w:customStyle="1" w:styleId="WW8Num173z2">
    <w:name w:val="WW8Num173z2"/>
    <w:rsid w:val="00F27F6F"/>
    <w:rPr>
      <w:rFonts w:ascii="Wingdings" w:hAnsi="Wingdings"/>
    </w:rPr>
  </w:style>
  <w:style w:type="character" w:customStyle="1" w:styleId="WW8Num174z0">
    <w:name w:val="WW8Num174z0"/>
    <w:rsid w:val="00F27F6F"/>
    <w:rPr>
      <w:b w:val="0"/>
      <w:i w:val="0"/>
    </w:rPr>
  </w:style>
  <w:style w:type="character" w:customStyle="1" w:styleId="WW8Num175z0">
    <w:name w:val="WW8Num175z0"/>
    <w:rsid w:val="00F27F6F"/>
    <w:rPr>
      <w:rFonts w:ascii="Wingdings" w:hAnsi="Wingdings"/>
    </w:rPr>
  </w:style>
  <w:style w:type="character" w:customStyle="1" w:styleId="WW8Num175z1">
    <w:name w:val="WW8Num175z1"/>
    <w:rsid w:val="00F27F6F"/>
    <w:rPr>
      <w:rFonts w:ascii="Courier New" w:hAnsi="Courier New"/>
    </w:rPr>
  </w:style>
  <w:style w:type="character" w:customStyle="1" w:styleId="WW8Num175z3">
    <w:name w:val="WW8Num175z3"/>
    <w:rsid w:val="00F27F6F"/>
    <w:rPr>
      <w:rFonts w:ascii="Symbol" w:hAnsi="Symbol"/>
    </w:rPr>
  </w:style>
  <w:style w:type="character" w:customStyle="1" w:styleId="WW8Num176z0">
    <w:name w:val="WW8Num176z0"/>
    <w:rsid w:val="00F27F6F"/>
    <w:rPr>
      <w:rFonts w:ascii="Symbol" w:hAnsi="Symbol"/>
    </w:rPr>
  </w:style>
  <w:style w:type="character" w:customStyle="1" w:styleId="WW8Num176z1">
    <w:name w:val="WW8Num176z1"/>
    <w:rsid w:val="00F27F6F"/>
    <w:rPr>
      <w:rFonts w:ascii="Courier New" w:hAnsi="Courier New" w:cs="Courier New"/>
    </w:rPr>
  </w:style>
  <w:style w:type="character" w:customStyle="1" w:styleId="WW8Num176z2">
    <w:name w:val="WW8Num176z2"/>
    <w:rsid w:val="00F27F6F"/>
    <w:rPr>
      <w:rFonts w:ascii="Wingdings" w:hAnsi="Wingdings"/>
    </w:rPr>
  </w:style>
  <w:style w:type="character" w:customStyle="1" w:styleId="WW8Num177z0">
    <w:name w:val="WW8Num177z0"/>
    <w:rsid w:val="00F27F6F"/>
    <w:rPr>
      <w:b/>
    </w:rPr>
  </w:style>
  <w:style w:type="character" w:customStyle="1" w:styleId="WW8Num178z0">
    <w:name w:val="WW8Num178z0"/>
    <w:rsid w:val="00F27F6F"/>
    <w:rPr>
      <w:rFonts w:ascii="Symbol" w:hAnsi="Symbol"/>
      <w:color w:val="auto"/>
    </w:rPr>
  </w:style>
  <w:style w:type="character" w:customStyle="1" w:styleId="WW8Num178z1">
    <w:name w:val="WW8Num178z1"/>
    <w:rsid w:val="00F27F6F"/>
    <w:rPr>
      <w:rFonts w:ascii="Courier New" w:hAnsi="Courier New" w:cs="Courier New"/>
    </w:rPr>
  </w:style>
  <w:style w:type="character" w:customStyle="1" w:styleId="WW8Num178z2">
    <w:name w:val="WW8Num178z2"/>
    <w:rsid w:val="00F27F6F"/>
    <w:rPr>
      <w:rFonts w:ascii="Wingdings" w:hAnsi="Wingdings"/>
    </w:rPr>
  </w:style>
  <w:style w:type="character" w:customStyle="1" w:styleId="WW8Num178z3">
    <w:name w:val="WW8Num178z3"/>
    <w:rsid w:val="00F27F6F"/>
    <w:rPr>
      <w:rFonts w:ascii="Symbol" w:hAnsi="Symbol"/>
    </w:rPr>
  </w:style>
  <w:style w:type="character" w:customStyle="1" w:styleId="WW8Num179z0">
    <w:name w:val="WW8Num179z0"/>
    <w:rsid w:val="00F27F6F"/>
    <w:rPr>
      <w:rFonts w:ascii="Wingdings" w:hAnsi="Wingdings"/>
    </w:rPr>
  </w:style>
  <w:style w:type="character" w:customStyle="1" w:styleId="WW8Num179z1">
    <w:name w:val="WW8Num179z1"/>
    <w:rsid w:val="00F27F6F"/>
    <w:rPr>
      <w:rFonts w:ascii="Courier New" w:hAnsi="Courier New" w:cs="Courier New"/>
    </w:rPr>
  </w:style>
  <w:style w:type="character" w:customStyle="1" w:styleId="WW8Num179z3">
    <w:name w:val="WW8Num179z3"/>
    <w:rsid w:val="00F27F6F"/>
    <w:rPr>
      <w:rFonts w:ascii="Symbol" w:hAnsi="Symbol"/>
    </w:rPr>
  </w:style>
  <w:style w:type="character" w:customStyle="1" w:styleId="WW8Num180z0">
    <w:name w:val="WW8Num180z0"/>
    <w:rsid w:val="00F27F6F"/>
    <w:rPr>
      <w:rFonts w:ascii="Symbol" w:hAnsi="Symbol"/>
      <w:color w:val="auto"/>
    </w:rPr>
  </w:style>
  <w:style w:type="character" w:customStyle="1" w:styleId="WW8Num180z1">
    <w:name w:val="WW8Num180z1"/>
    <w:rsid w:val="00F27F6F"/>
    <w:rPr>
      <w:rFonts w:ascii="Courier New" w:hAnsi="Courier New" w:cs="Courier New"/>
    </w:rPr>
  </w:style>
  <w:style w:type="character" w:customStyle="1" w:styleId="WW8Num180z2">
    <w:name w:val="WW8Num180z2"/>
    <w:rsid w:val="00F27F6F"/>
    <w:rPr>
      <w:rFonts w:ascii="Wingdings" w:hAnsi="Wingdings"/>
    </w:rPr>
  </w:style>
  <w:style w:type="character" w:customStyle="1" w:styleId="WW8Num180z3">
    <w:name w:val="WW8Num180z3"/>
    <w:rsid w:val="00F27F6F"/>
    <w:rPr>
      <w:rFonts w:ascii="Symbol" w:hAnsi="Symbol"/>
    </w:rPr>
  </w:style>
  <w:style w:type="character" w:customStyle="1" w:styleId="WW8Num185z0">
    <w:name w:val="WW8Num185z0"/>
    <w:rsid w:val="00F27F6F"/>
    <w:rPr>
      <w:rFonts w:ascii="Symbol" w:hAnsi="Symbol"/>
    </w:rPr>
  </w:style>
  <w:style w:type="character" w:customStyle="1" w:styleId="WW8Num185z1">
    <w:name w:val="WW8Num185z1"/>
    <w:rsid w:val="00F27F6F"/>
    <w:rPr>
      <w:rFonts w:ascii="Courier New" w:hAnsi="Courier New" w:cs="Courier New"/>
    </w:rPr>
  </w:style>
  <w:style w:type="character" w:customStyle="1" w:styleId="WW8Num185z2">
    <w:name w:val="WW8Num185z2"/>
    <w:rsid w:val="00F27F6F"/>
    <w:rPr>
      <w:rFonts w:ascii="Wingdings" w:hAnsi="Wingdings"/>
    </w:rPr>
  </w:style>
  <w:style w:type="character" w:customStyle="1" w:styleId="WW8Num186z1">
    <w:name w:val="WW8Num186z1"/>
    <w:rsid w:val="00F27F6F"/>
    <w:rPr>
      <w:b w:val="0"/>
    </w:rPr>
  </w:style>
  <w:style w:type="character" w:customStyle="1" w:styleId="WW8Num187z0">
    <w:name w:val="WW8Num187z0"/>
    <w:rsid w:val="00F27F6F"/>
    <w:rPr>
      <w:rFonts w:ascii="Symbol" w:hAnsi="Symbol"/>
    </w:rPr>
  </w:style>
  <w:style w:type="character" w:customStyle="1" w:styleId="WW8Num187z1">
    <w:name w:val="WW8Num187z1"/>
    <w:rsid w:val="00F27F6F"/>
    <w:rPr>
      <w:rFonts w:ascii="Courier New" w:hAnsi="Courier New"/>
    </w:rPr>
  </w:style>
  <w:style w:type="character" w:customStyle="1" w:styleId="WW8Num187z2">
    <w:name w:val="WW8Num187z2"/>
    <w:rsid w:val="00F27F6F"/>
    <w:rPr>
      <w:rFonts w:ascii="Wingdings" w:hAnsi="Wingdings"/>
    </w:rPr>
  </w:style>
  <w:style w:type="character" w:customStyle="1" w:styleId="WW8Num188z0">
    <w:name w:val="WW8Num188z0"/>
    <w:rsid w:val="00F27F6F"/>
    <w:rPr>
      <w:b/>
    </w:rPr>
  </w:style>
  <w:style w:type="character" w:customStyle="1" w:styleId="WW8Num189z0">
    <w:name w:val="WW8Num189z0"/>
    <w:rsid w:val="00F27F6F"/>
    <w:rPr>
      <w:rFonts w:ascii="Symbol" w:hAnsi="Symbol"/>
    </w:rPr>
  </w:style>
  <w:style w:type="character" w:customStyle="1" w:styleId="WW8Num189z1">
    <w:name w:val="WW8Num189z1"/>
    <w:rsid w:val="00F27F6F"/>
    <w:rPr>
      <w:rFonts w:ascii="Courier New" w:hAnsi="Courier New"/>
    </w:rPr>
  </w:style>
  <w:style w:type="character" w:customStyle="1" w:styleId="WW8Num189z2">
    <w:name w:val="WW8Num189z2"/>
    <w:rsid w:val="00F27F6F"/>
    <w:rPr>
      <w:rFonts w:ascii="Wingdings" w:hAnsi="Wingdings"/>
    </w:rPr>
  </w:style>
  <w:style w:type="character" w:customStyle="1" w:styleId="WW8Num191z0">
    <w:name w:val="WW8Num191z0"/>
    <w:rsid w:val="00F27F6F"/>
    <w:rPr>
      <w:rFonts w:ascii="Symbol" w:hAnsi="Symbol"/>
      <w:sz w:val="20"/>
    </w:rPr>
  </w:style>
  <w:style w:type="character" w:customStyle="1" w:styleId="WW8Num191z1">
    <w:name w:val="WW8Num191z1"/>
    <w:rsid w:val="00F27F6F"/>
    <w:rPr>
      <w:rFonts w:ascii="Courier New" w:hAnsi="Courier New"/>
      <w:sz w:val="20"/>
    </w:rPr>
  </w:style>
  <w:style w:type="character" w:customStyle="1" w:styleId="WW8Num191z2">
    <w:name w:val="WW8Num191z2"/>
    <w:rsid w:val="00F27F6F"/>
    <w:rPr>
      <w:rFonts w:ascii="Wingdings" w:hAnsi="Wingdings"/>
      <w:sz w:val="20"/>
    </w:rPr>
  </w:style>
  <w:style w:type="character" w:customStyle="1" w:styleId="WW8Num192z0">
    <w:name w:val="WW8Num192z0"/>
    <w:rsid w:val="00F27F6F"/>
    <w:rPr>
      <w:rFonts w:ascii="Symbol" w:hAnsi="Symbol"/>
      <w:color w:val="auto"/>
    </w:rPr>
  </w:style>
  <w:style w:type="character" w:customStyle="1" w:styleId="WW8Num192z1">
    <w:name w:val="WW8Num192z1"/>
    <w:rsid w:val="00F27F6F"/>
    <w:rPr>
      <w:rFonts w:ascii="Courier New" w:hAnsi="Courier New" w:cs="Courier New"/>
    </w:rPr>
  </w:style>
  <w:style w:type="character" w:customStyle="1" w:styleId="WW8Num192z2">
    <w:name w:val="WW8Num192z2"/>
    <w:rsid w:val="00F27F6F"/>
    <w:rPr>
      <w:rFonts w:ascii="Wingdings" w:hAnsi="Wingdings"/>
    </w:rPr>
  </w:style>
  <w:style w:type="character" w:customStyle="1" w:styleId="WW8Num192z3">
    <w:name w:val="WW8Num192z3"/>
    <w:rsid w:val="00F27F6F"/>
    <w:rPr>
      <w:rFonts w:ascii="Symbol" w:hAnsi="Symbol"/>
    </w:rPr>
  </w:style>
  <w:style w:type="character" w:customStyle="1" w:styleId="WW8Num193z0">
    <w:name w:val="WW8Num193z0"/>
    <w:rsid w:val="00F27F6F"/>
    <w:rPr>
      <w:b w:val="0"/>
    </w:rPr>
  </w:style>
  <w:style w:type="character" w:customStyle="1" w:styleId="WW8Num194z1">
    <w:name w:val="WW8Num194z1"/>
    <w:rsid w:val="00F27F6F"/>
    <w:rPr>
      <w:b/>
    </w:rPr>
  </w:style>
  <w:style w:type="character" w:customStyle="1" w:styleId="WW8Num195z0">
    <w:name w:val="WW8Num195z0"/>
    <w:rsid w:val="00F27F6F"/>
    <w:rPr>
      <w:b w:val="0"/>
    </w:rPr>
  </w:style>
  <w:style w:type="character" w:customStyle="1" w:styleId="WW8Num196z0">
    <w:name w:val="WW8Num196z0"/>
    <w:rsid w:val="00F27F6F"/>
    <w:rPr>
      <w:rFonts w:ascii="Symbol" w:hAnsi="Symbol"/>
      <w:color w:val="auto"/>
    </w:rPr>
  </w:style>
  <w:style w:type="character" w:customStyle="1" w:styleId="WW8Num196z1">
    <w:name w:val="WW8Num196z1"/>
    <w:rsid w:val="00F27F6F"/>
    <w:rPr>
      <w:rFonts w:ascii="Courier New" w:hAnsi="Courier New" w:cs="Courier New"/>
    </w:rPr>
  </w:style>
  <w:style w:type="character" w:customStyle="1" w:styleId="WW8Num196z2">
    <w:name w:val="WW8Num196z2"/>
    <w:rsid w:val="00F27F6F"/>
    <w:rPr>
      <w:rFonts w:ascii="Wingdings" w:hAnsi="Wingdings"/>
    </w:rPr>
  </w:style>
  <w:style w:type="character" w:customStyle="1" w:styleId="WW8Num196z3">
    <w:name w:val="WW8Num196z3"/>
    <w:rsid w:val="00F27F6F"/>
    <w:rPr>
      <w:rFonts w:ascii="Symbol" w:hAnsi="Symbol"/>
    </w:rPr>
  </w:style>
  <w:style w:type="character" w:customStyle="1" w:styleId="WW8Num198z1">
    <w:name w:val="WW8Num198z1"/>
    <w:rsid w:val="00F27F6F"/>
    <w:rPr>
      <w:b w:val="0"/>
    </w:rPr>
  </w:style>
  <w:style w:type="character" w:customStyle="1" w:styleId="WW8Num201z0">
    <w:name w:val="WW8Num201z0"/>
    <w:rsid w:val="00F27F6F"/>
    <w:rPr>
      <w:b w:val="0"/>
    </w:rPr>
  </w:style>
  <w:style w:type="character" w:customStyle="1" w:styleId="WW8Num203z0">
    <w:name w:val="WW8Num203z0"/>
    <w:rsid w:val="00F27F6F"/>
    <w:rPr>
      <w:b w:val="0"/>
    </w:rPr>
  </w:style>
  <w:style w:type="character" w:customStyle="1" w:styleId="WW8Num207z0">
    <w:name w:val="WW8Num207z0"/>
    <w:rsid w:val="00F27F6F"/>
    <w:rPr>
      <w:rFonts w:ascii="Symbol" w:hAnsi="Symbol"/>
    </w:rPr>
  </w:style>
  <w:style w:type="character" w:customStyle="1" w:styleId="WW8Num207z1">
    <w:name w:val="WW8Num207z1"/>
    <w:rsid w:val="00F27F6F"/>
    <w:rPr>
      <w:rFonts w:ascii="Courier New" w:hAnsi="Courier New" w:cs="Courier New"/>
    </w:rPr>
  </w:style>
  <w:style w:type="character" w:customStyle="1" w:styleId="WW8Num207z2">
    <w:name w:val="WW8Num207z2"/>
    <w:rsid w:val="00F27F6F"/>
    <w:rPr>
      <w:rFonts w:ascii="Wingdings" w:hAnsi="Wingdings"/>
    </w:rPr>
  </w:style>
  <w:style w:type="character" w:customStyle="1" w:styleId="WW8Num209z0">
    <w:name w:val="WW8Num209z0"/>
    <w:rsid w:val="00F27F6F"/>
    <w:rPr>
      <w:b w:val="0"/>
    </w:rPr>
  </w:style>
  <w:style w:type="character" w:customStyle="1" w:styleId="WW8Num210z0">
    <w:name w:val="WW8Num210z0"/>
    <w:rsid w:val="00F27F6F"/>
    <w:rPr>
      <w:b w:val="0"/>
    </w:rPr>
  </w:style>
  <w:style w:type="character" w:customStyle="1" w:styleId="WW8Num212z0">
    <w:name w:val="WW8Num212z0"/>
    <w:rsid w:val="00F27F6F"/>
    <w:rPr>
      <w:b/>
    </w:rPr>
  </w:style>
  <w:style w:type="character" w:customStyle="1" w:styleId="WW8Num215z0">
    <w:name w:val="WW8Num215z0"/>
    <w:rsid w:val="00F27F6F"/>
    <w:rPr>
      <w:rFonts w:ascii="Symbol" w:hAnsi="Symbol"/>
    </w:rPr>
  </w:style>
  <w:style w:type="character" w:customStyle="1" w:styleId="WW8Num215z1">
    <w:name w:val="WW8Num215z1"/>
    <w:rsid w:val="00F27F6F"/>
    <w:rPr>
      <w:rFonts w:ascii="Courier New" w:hAnsi="Courier New"/>
    </w:rPr>
  </w:style>
  <w:style w:type="character" w:customStyle="1" w:styleId="WW8Num215z2">
    <w:name w:val="WW8Num215z2"/>
    <w:rsid w:val="00F27F6F"/>
    <w:rPr>
      <w:rFonts w:ascii="Wingdings" w:hAnsi="Wingdings"/>
    </w:rPr>
  </w:style>
  <w:style w:type="character" w:customStyle="1" w:styleId="WW8Num217z0">
    <w:name w:val="WW8Num217z0"/>
    <w:rsid w:val="00F27F6F"/>
    <w:rPr>
      <w:rFonts w:ascii="Symbol" w:hAnsi="Symbol"/>
    </w:rPr>
  </w:style>
  <w:style w:type="character" w:customStyle="1" w:styleId="WW8Num217z1">
    <w:name w:val="WW8Num217z1"/>
    <w:rsid w:val="00F27F6F"/>
    <w:rPr>
      <w:rFonts w:ascii="Courier New" w:hAnsi="Courier New" w:cs="Courier New"/>
    </w:rPr>
  </w:style>
  <w:style w:type="character" w:customStyle="1" w:styleId="WW8Num217z2">
    <w:name w:val="WW8Num217z2"/>
    <w:rsid w:val="00F27F6F"/>
    <w:rPr>
      <w:rFonts w:ascii="Wingdings" w:hAnsi="Wingdings"/>
    </w:rPr>
  </w:style>
  <w:style w:type="character" w:customStyle="1" w:styleId="WW8Num218z0">
    <w:name w:val="WW8Num218z0"/>
    <w:rsid w:val="00F27F6F"/>
    <w:rPr>
      <w:b w:val="0"/>
    </w:rPr>
  </w:style>
  <w:style w:type="character" w:customStyle="1" w:styleId="WW8Num219z0">
    <w:name w:val="WW8Num219z0"/>
    <w:rsid w:val="00F27F6F"/>
    <w:rPr>
      <w:b w:val="0"/>
    </w:rPr>
  </w:style>
  <w:style w:type="character" w:customStyle="1" w:styleId="WW8Num220z0">
    <w:name w:val="WW8Num220z0"/>
    <w:rsid w:val="00F27F6F"/>
    <w:rPr>
      <w:rFonts w:ascii="Wingdings" w:hAnsi="Wingdings"/>
    </w:rPr>
  </w:style>
  <w:style w:type="character" w:customStyle="1" w:styleId="WW8Num220z1">
    <w:name w:val="WW8Num220z1"/>
    <w:rsid w:val="00F27F6F"/>
    <w:rPr>
      <w:rFonts w:ascii="Courier New" w:hAnsi="Courier New" w:cs="Courier New"/>
    </w:rPr>
  </w:style>
  <w:style w:type="character" w:customStyle="1" w:styleId="WW8Num220z3">
    <w:name w:val="WW8Num220z3"/>
    <w:rsid w:val="00F27F6F"/>
    <w:rPr>
      <w:rFonts w:ascii="Symbol" w:hAnsi="Symbol"/>
    </w:rPr>
  </w:style>
  <w:style w:type="character" w:customStyle="1" w:styleId="WW8Num221z0">
    <w:name w:val="WW8Num221z0"/>
    <w:rsid w:val="00F27F6F"/>
    <w:rPr>
      <w:b/>
    </w:rPr>
  </w:style>
  <w:style w:type="character" w:customStyle="1" w:styleId="WW8Num223z0">
    <w:name w:val="WW8Num223z0"/>
    <w:rsid w:val="00F27F6F"/>
    <w:rPr>
      <w:b/>
    </w:rPr>
  </w:style>
  <w:style w:type="character" w:customStyle="1" w:styleId="WW8Num227z3">
    <w:name w:val="WW8Num227z3"/>
    <w:rsid w:val="00F27F6F"/>
    <w:rPr>
      <w:rFonts w:ascii="Arial" w:hAnsi="Arial" w:cs="Arial"/>
      <w:sz w:val="24"/>
      <w:szCs w:val="24"/>
    </w:rPr>
  </w:style>
  <w:style w:type="character" w:customStyle="1" w:styleId="WW8Num228z0">
    <w:name w:val="WW8Num228z0"/>
    <w:rsid w:val="00F27F6F"/>
    <w:rPr>
      <w:b/>
    </w:rPr>
  </w:style>
  <w:style w:type="character" w:customStyle="1" w:styleId="WW8Num229z0">
    <w:name w:val="WW8Num229z0"/>
    <w:rsid w:val="00F27F6F"/>
    <w:rPr>
      <w:rFonts w:ascii="Times New Roman" w:hAnsi="Times New Roman" w:cs="Times New Roman"/>
    </w:rPr>
  </w:style>
  <w:style w:type="character" w:customStyle="1" w:styleId="WW8Num230z0">
    <w:name w:val="WW8Num230z0"/>
    <w:rsid w:val="00F27F6F"/>
    <w:rPr>
      <w:b w:val="0"/>
    </w:rPr>
  </w:style>
  <w:style w:type="character" w:customStyle="1" w:styleId="WW8Num231z0">
    <w:name w:val="WW8Num231z0"/>
    <w:rsid w:val="00F27F6F"/>
    <w:rPr>
      <w:rFonts w:ascii="Symbol" w:hAnsi="Symbol"/>
    </w:rPr>
  </w:style>
  <w:style w:type="character" w:customStyle="1" w:styleId="WW8Num231z1">
    <w:name w:val="WW8Num231z1"/>
    <w:rsid w:val="00F27F6F"/>
    <w:rPr>
      <w:rFonts w:ascii="Courier New" w:hAnsi="Courier New" w:cs="Courier New"/>
    </w:rPr>
  </w:style>
  <w:style w:type="character" w:customStyle="1" w:styleId="WW8Num231z2">
    <w:name w:val="WW8Num231z2"/>
    <w:rsid w:val="00F27F6F"/>
    <w:rPr>
      <w:rFonts w:ascii="Wingdings" w:hAnsi="Wingdings"/>
    </w:rPr>
  </w:style>
  <w:style w:type="character" w:customStyle="1" w:styleId="WW8Num232z0">
    <w:name w:val="WW8Num232z0"/>
    <w:rsid w:val="00F27F6F"/>
    <w:rPr>
      <w:rFonts w:ascii="Wingdings" w:hAnsi="Wingdings"/>
    </w:rPr>
  </w:style>
  <w:style w:type="character" w:customStyle="1" w:styleId="WW8Num232z1">
    <w:name w:val="WW8Num232z1"/>
    <w:rsid w:val="00F27F6F"/>
    <w:rPr>
      <w:rFonts w:ascii="Courier New" w:hAnsi="Courier New"/>
    </w:rPr>
  </w:style>
  <w:style w:type="character" w:customStyle="1" w:styleId="WW8Num232z3">
    <w:name w:val="WW8Num232z3"/>
    <w:rsid w:val="00F27F6F"/>
    <w:rPr>
      <w:rFonts w:ascii="Symbol" w:hAnsi="Symbol"/>
    </w:rPr>
  </w:style>
  <w:style w:type="character" w:customStyle="1" w:styleId="WW8Num233z0">
    <w:name w:val="WW8Num233z0"/>
    <w:rsid w:val="00F27F6F"/>
    <w:rPr>
      <w:rFonts w:ascii="Symbol" w:hAnsi="Symbol"/>
      <w:color w:val="auto"/>
    </w:rPr>
  </w:style>
  <w:style w:type="character" w:customStyle="1" w:styleId="WW8Num233z1">
    <w:name w:val="WW8Num233z1"/>
    <w:rsid w:val="00F27F6F"/>
    <w:rPr>
      <w:rFonts w:ascii="Courier New" w:hAnsi="Courier New" w:cs="Courier New"/>
    </w:rPr>
  </w:style>
  <w:style w:type="character" w:customStyle="1" w:styleId="WW8Num233z2">
    <w:name w:val="WW8Num233z2"/>
    <w:rsid w:val="00F27F6F"/>
    <w:rPr>
      <w:rFonts w:ascii="Wingdings" w:hAnsi="Wingdings"/>
    </w:rPr>
  </w:style>
  <w:style w:type="character" w:customStyle="1" w:styleId="WW8Num233z3">
    <w:name w:val="WW8Num233z3"/>
    <w:rsid w:val="00F27F6F"/>
    <w:rPr>
      <w:rFonts w:ascii="Symbol" w:hAnsi="Symbol"/>
    </w:rPr>
  </w:style>
  <w:style w:type="character" w:customStyle="1" w:styleId="WW8Num235z0">
    <w:name w:val="WW8Num235z0"/>
    <w:rsid w:val="00F27F6F"/>
    <w:rPr>
      <w:rFonts w:ascii="Symbol" w:hAnsi="Symbol"/>
    </w:rPr>
  </w:style>
  <w:style w:type="character" w:customStyle="1" w:styleId="WW8Num235z1">
    <w:name w:val="WW8Num235z1"/>
    <w:rsid w:val="00F27F6F"/>
    <w:rPr>
      <w:rFonts w:ascii="Courier New" w:hAnsi="Courier New" w:cs="Courier New"/>
    </w:rPr>
  </w:style>
  <w:style w:type="character" w:customStyle="1" w:styleId="WW8Num235z2">
    <w:name w:val="WW8Num235z2"/>
    <w:rsid w:val="00F27F6F"/>
    <w:rPr>
      <w:rFonts w:ascii="Wingdings" w:hAnsi="Wingdings"/>
    </w:rPr>
  </w:style>
  <w:style w:type="character" w:customStyle="1" w:styleId="WW8Num236z0">
    <w:name w:val="WW8Num236z0"/>
    <w:rsid w:val="00F27F6F"/>
    <w:rPr>
      <w:sz w:val="24"/>
      <w:szCs w:val="24"/>
    </w:rPr>
  </w:style>
  <w:style w:type="character" w:customStyle="1" w:styleId="WW8Num238z0">
    <w:name w:val="WW8Num238z0"/>
    <w:rsid w:val="00F27F6F"/>
    <w:rPr>
      <w:b/>
    </w:rPr>
  </w:style>
  <w:style w:type="character" w:customStyle="1" w:styleId="WW8Num239z0">
    <w:name w:val="WW8Num239z0"/>
    <w:rsid w:val="00F27F6F"/>
    <w:rPr>
      <w:rFonts w:ascii="Symbol" w:hAnsi="Symbol"/>
    </w:rPr>
  </w:style>
  <w:style w:type="character" w:customStyle="1" w:styleId="WW8Num239z1">
    <w:name w:val="WW8Num239z1"/>
    <w:rsid w:val="00F27F6F"/>
    <w:rPr>
      <w:rFonts w:ascii="Courier New" w:hAnsi="Courier New" w:cs="Courier New"/>
    </w:rPr>
  </w:style>
  <w:style w:type="character" w:customStyle="1" w:styleId="WW8Num239z2">
    <w:name w:val="WW8Num239z2"/>
    <w:rsid w:val="00F27F6F"/>
    <w:rPr>
      <w:rFonts w:ascii="Wingdings" w:hAnsi="Wingdings"/>
    </w:rPr>
  </w:style>
  <w:style w:type="character" w:customStyle="1" w:styleId="WW8Num240z0">
    <w:name w:val="WW8Num240z0"/>
    <w:rsid w:val="00F27F6F"/>
    <w:rPr>
      <w:b/>
    </w:rPr>
  </w:style>
  <w:style w:type="character" w:customStyle="1" w:styleId="WW8Num241z0">
    <w:name w:val="WW8Num241z0"/>
    <w:rsid w:val="00F27F6F"/>
    <w:rPr>
      <w:rFonts w:ascii="Symbol" w:hAnsi="Symbol"/>
    </w:rPr>
  </w:style>
  <w:style w:type="character" w:customStyle="1" w:styleId="WW8Num241z1">
    <w:name w:val="WW8Num241z1"/>
    <w:rsid w:val="00F27F6F"/>
    <w:rPr>
      <w:rFonts w:ascii="Courier New" w:hAnsi="Courier New"/>
    </w:rPr>
  </w:style>
  <w:style w:type="character" w:customStyle="1" w:styleId="WW8Num241z2">
    <w:name w:val="WW8Num241z2"/>
    <w:rsid w:val="00F27F6F"/>
    <w:rPr>
      <w:rFonts w:ascii="Wingdings" w:hAnsi="Wingdings"/>
    </w:rPr>
  </w:style>
  <w:style w:type="character" w:customStyle="1" w:styleId="WW8Num243z1">
    <w:name w:val="WW8Num243z1"/>
    <w:rsid w:val="00F27F6F"/>
    <w:rPr>
      <w:rFonts w:ascii="Wingdings" w:hAnsi="Wingdings"/>
    </w:rPr>
  </w:style>
  <w:style w:type="character" w:customStyle="1" w:styleId="WW8Num245z0">
    <w:name w:val="WW8Num245z0"/>
    <w:rsid w:val="00F27F6F"/>
    <w:rPr>
      <w:rFonts w:ascii="Symbol" w:hAnsi="Symbol"/>
      <w:color w:val="auto"/>
    </w:rPr>
  </w:style>
  <w:style w:type="character" w:customStyle="1" w:styleId="WW8Num245z1">
    <w:name w:val="WW8Num245z1"/>
    <w:rsid w:val="00F27F6F"/>
    <w:rPr>
      <w:rFonts w:ascii="Courier New" w:hAnsi="Courier New" w:cs="Courier New"/>
    </w:rPr>
  </w:style>
  <w:style w:type="character" w:customStyle="1" w:styleId="WW8Num245z2">
    <w:name w:val="WW8Num245z2"/>
    <w:rsid w:val="00F27F6F"/>
    <w:rPr>
      <w:rFonts w:ascii="Wingdings" w:hAnsi="Wingdings"/>
    </w:rPr>
  </w:style>
  <w:style w:type="character" w:customStyle="1" w:styleId="WW8Num245z3">
    <w:name w:val="WW8Num245z3"/>
    <w:rsid w:val="00F27F6F"/>
    <w:rPr>
      <w:rFonts w:ascii="Symbol" w:hAnsi="Symbol"/>
    </w:rPr>
  </w:style>
  <w:style w:type="character" w:customStyle="1" w:styleId="WW8Num246z0">
    <w:name w:val="WW8Num246z0"/>
    <w:rsid w:val="00F27F6F"/>
    <w:rPr>
      <w:rFonts w:ascii="Symbol" w:hAnsi="Symbol"/>
    </w:rPr>
  </w:style>
  <w:style w:type="character" w:customStyle="1" w:styleId="WW8Num246z1">
    <w:name w:val="WW8Num246z1"/>
    <w:rsid w:val="00F27F6F"/>
    <w:rPr>
      <w:rFonts w:ascii="Courier New" w:hAnsi="Courier New" w:cs="Courier New"/>
    </w:rPr>
  </w:style>
  <w:style w:type="character" w:customStyle="1" w:styleId="WW8Num246z2">
    <w:name w:val="WW8Num246z2"/>
    <w:rsid w:val="00F27F6F"/>
    <w:rPr>
      <w:rFonts w:ascii="Wingdings" w:hAnsi="Wingdings"/>
    </w:rPr>
  </w:style>
  <w:style w:type="character" w:customStyle="1" w:styleId="WW8Num248z0">
    <w:name w:val="WW8Num248z0"/>
    <w:rsid w:val="00F27F6F"/>
    <w:rPr>
      <w:rFonts w:ascii="Courier New" w:hAnsi="Courier New" w:cs="Courier New"/>
    </w:rPr>
  </w:style>
  <w:style w:type="character" w:customStyle="1" w:styleId="WW8Num248z2">
    <w:name w:val="WW8Num248z2"/>
    <w:rsid w:val="00F27F6F"/>
    <w:rPr>
      <w:rFonts w:ascii="Wingdings" w:hAnsi="Wingdings"/>
    </w:rPr>
  </w:style>
  <w:style w:type="character" w:customStyle="1" w:styleId="WW8Num248z3">
    <w:name w:val="WW8Num248z3"/>
    <w:rsid w:val="00F27F6F"/>
    <w:rPr>
      <w:rFonts w:ascii="Symbol" w:hAnsi="Symbol"/>
    </w:rPr>
  </w:style>
  <w:style w:type="character" w:customStyle="1" w:styleId="WW8Num249z0">
    <w:name w:val="WW8Num249z0"/>
    <w:rsid w:val="00F27F6F"/>
    <w:rPr>
      <w:rFonts w:ascii="Symbol" w:hAnsi="Symbol"/>
    </w:rPr>
  </w:style>
  <w:style w:type="character" w:customStyle="1" w:styleId="WW8Num249z1">
    <w:name w:val="WW8Num249z1"/>
    <w:rsid w:val="00F27F6F"/>
    <w:rPr>
      <w:rFonts w:ascii="Courier New" w:hAnsi="Courier New" w:cs="Courier New"/>
    </w:rPr>
  </w:style>
  <w:style w:type="character" w:customStyle="1" w:styleId="WW8Num249z2">
    <w:name w:val="WW8Num249z2"/>
    <w:rsid w:val="00F27F6F"/>
    <w:rPr>
      <w:rFonts w:ascii="Wingdings" w:hAnsi="Wingdings"/>
    </w:rPr>
  </w:style>
  <w:style w:type="character" w:customStyle="1" w:styleId="WW8Num250z0">
    <w:name w:val="WW8Num250z0"/>
    <w:rsid w:val="00F27F6F"/>
    <w:rPr>
      <w:rFonts w:ascii="Wingdings" w:hAnsi="Wingdings" w:cs="Times New Roman"/>
    </w:rPr>
  </w:style>
  <w:style w:type="character" w:customStyle="1" w:styleId="WW8Num251z0">
    <w:name w:val="WW8Num251z0"/>
    <w:rsid w:val="00F27F6F"/>
    <w:rPr>
      <w:rFonts w:ascii="Wingdings" w:hAnsi="Wingdings"/>
    </w:rPr>
  </w:style>
  <w:style w:type="character" w:customStyle="1" w:styleId="WW8Num251z1">
    <w:name w:val="WW8Num251z1"/>
    <w:rsid w:val="00F27F6F"/>
    <w:rPr>
      <w:rFonts w:ascii="Courier New" w:hAnsi="Courier New" w:cs="Courier New"/>
    </w:rPr>
  </w:style>
  <w:style w:type="character" w:customStyle="1" w:styleId="WW8Num251z3">
    <w:name w:val="WW8Num251z3"/>
    <w:rsid w:val="00F27F6F"/>
    <w:rPr>
      <w:rFonts w:ascii="Symbol" w:hAnsi="Symbol"/>
    </w:rPr>
  </w:style>
  <w:style w:type="character" w:customStyle="1" w:styleId="WW8Num254z0">
    <w:name w:val="WW8Num254z0"/>
    <w:rsid w:val="00F27F6F"/>
    <w:rPr>
      <w:rFonts w:ascii="Wingdings" w:hAnsi="Wingdings"/>
    </w:rPr>
  </w:style>
  <w:style w:type="character" w:customStyle="1" w:styleId="WW8Num257z0">
    <w:name w:val="WW8Num257z0"/>
    <w:rsid w:val="00F27F6F"/>
    <w:rPr>
      <w:rFonts w:ascii="Symbol" w:hAnsi="Symbol"/>
    </w:rPr>
  </w:style>
  <w:style w:type="character" w:customStyle="1" w:styleId="WW8Num257z1">
    <w:name w:val="WW8Num257z1"/>
    <w:rsid w:val="00F27F6F"/>
    <w:rPr>
      <w:rFonts w:ascii="Courier New" w:hAnsi="Courier New" w:cs="Courier New"/>
    </w:rPr>
  </w:style>
  <w:style w:type="character" w:customStyle="1" w:styleId="WW8Num257z2">
    <w:name w:val="WW8Num257z2"/>
    <w:rsid w:val="00F27F6F"/>
    <w:rPr>
      <w:rFonts w:ascii="Wingdings" w:hAnsi="Wingdings"/>
    </w:rPr>
  </w:style>
  <w:style w:type="character" w:customStyle="1" w:styleId="WW8Num260z0">
    <w:name w:val="WW8Num260z0"/>
    <w:rsid w:val="00F27F6F"/>
    <w:rPr>
      <w:b w:val="0"/>
      <w:i w:val="0"/>
      <w:caps/>
      <w:vanish w:val="0"/>
    </w:rPr>
  </w:style>
  <w:style w:type="character" w:customStyle="1" w:styleId="WW8Num263z0">
    <w:name w:val="WW8Num263z0"/>
    <w:rsid w:val="00F27F6F"/>
    <w:rPr>
      <w:rFonts w:ascii="Symbol" w:hAnsi="Symbol"/>
    </w:rPr>
  </w:style>
  <w:style w:type="character" w:customStyle="1" w:styleId="WW8Num263z1">
    <w:name w:val="WW8Num263z1"/>
    <w:rsid w:val="00F27F6F"/>
    <w:rPr>
      <w:rFonts w:ascii="Courier New" w:hAnsi="Courier New" w:cs="Courier New"/>
    </w:rPr>
  </w:style>
  <w:style w:type="character" w:customStyle="1" w:styleId="WW8Num263z2">
    <w:name w:val="WW8Num263z2"/>
    <w:rsid w:val="00F27F6F"/>
    <w:rPr>
      <w:rFonts w:ascii="Wingdings" w:hAnsi="Wingdings"/>
    </w:rPr>
  </w:style>
  <w:style w:type="character" w:customStyle="1" w:styleId="WW8Num264z0">
    <w:name w:val="WW8Num264z0"/>
    <w:rsid w:val="00F27F6F"/>
    <w:rPr>
      <w:rFonts w:ascii="Wingdings" w:hAnsi="Wingdings"/>
    </w:rPr>
  </w:style>
  <w:style w:type="character" w:customStyle="1" w:styleId="WW8Num265z0">
    <w:name w:val="WW8Num265z0"/>
    <w:rsid w:val="00F27F6F"/>
    <w:rPr>
      <w:rFonts w:ascii="Symbol" w:hAnsi="Symbol"/>
    </w:rPr>
  </w:style>
  <w:style w:type="character" w:customStyle="1" w:styleId="WW8Num265z1">
    <w:name w:val="WW8Num265z1"/>
    <w:rsid w:val="00F27F6F"/>
    <w:rPr>
      <w:rFonts w:ascii="Courier New" w:hAnsi="Courier New" w:cs="Courier New"/>
    </w:rPr>
  </w:style>
  <w:style w:type="character" w:customStyle="1" w:styleId="WW8Num265z2">
    <w:name w:val="WW8Num265z2"/>
    <w:rsid w:val="00F27F6F"/>
    <w:rPr>
      <w:rFonts w:ascii="Wingdings" w:hAnsi="Wingdings"/>
    </w:rPr>
  </w:style>
  <w:style w:type="character" w:customStyle="1" w:styleId="WW8Num266z0">
    <w:name w:val="WW8Num266z0"/>
    <w:rsid w:val="00F27F6F"/>
    <w:rPr>
      <w:rFonts w:ascii="Symbol" w:hAnsi="Symbol"/>
    </w:rPr>
  </w:style>
  <w:style w:type="character" w:customStyle="1" w:styleId="WW8Num266z1">
    <w:name w:val="WW8Num266z1"/>
    <w:rsid w:val="00F27F6F"/>
    <w:rPr>
      <w:rFonts w:ascii="Courier New" w:hAnsi="Courier New" w:cs="Courier New"/>
    </w:rPr>
  </w:style>
  <w:style w:type="character" w:customStyle="1" w:styleId="WW8Num266z2">
    <w:name w:val="WW8Num266z2"/>
    <w:rsid w:val="00F27F6F"/>
    <w:rPr>
      <w:rFonts w:ascii="Wingdings" w:hAnsi="Wingdings"/>
    </w:rPr>
  </w:style>
  <w:style w:type="character" w:customStyle="1" w:styleId="WW8Num267z0">
    <w:name w:val="WW8Num267z0"/>
    <w:rsid w:val="00F27F6F"/>
    <w:rPr>
      <w:b w:val="0"/>
    </w:rPr>
  </w:style>
  <w:style w:type="character" w:customStyle="1" w:styleId="WW8Num269z0">
    <w:name w:val="WW8Num269z0"/>
    <w:rsid w:val="00F27F6F"/>
    <w:rPr>
      <w:b w:val="0"/>
    </w:rPr>
  </w:style>
  <w:style w:type="character" w:customStyle="1" w:styleId="WW8Num270z0">
    <w:name w:val="WW8Num270z0"/>
    <w:rsid w:val="00F27F6F"/>
    <w:rPr>
      <w:rFonts w:ascii="Wingdings" w:hAnsi="Wingdings"/>
      <w:sz w:val="16"/>
    </w:rPr>
  </w:style>
  <w:style w:type="character" w:customStyle="1" w:styleId="WW8Num270z1">
    <w:name w:val="WW8Num270z1"/>
    <w:rsid w:val="00F27F6F"/>
    <w:rPr>
      <w:rFonts w:ascii="Courier New" w:hAnsi="Courier New"/>
    </w:rPr>
  </w:style>
  <w:style w:type="character" w:customStyle="1" w:styleId="WW8Num270z2">
    <w:name w:val="WW8Num270z2"/>
    <w:rsid w:val="00F27F6F"/>
    <w:rPr>
      <w:rFonts w:ascii="Wingdings" w:hAnsi="Wingdings"/>
    </w:rPr>
  </w:style>
  <w:style w:type="character" w:customStyle="1" w:styleId="WW8Num270z3">
    <w:name w:val="WW8Num270z3"/>
    <w:rsid w:val="00F27F6F"/>
    <w:rPr>
      <w:rFonts w:ascii="Symbol" w:hAnsi="Symbol"/>
    </w:rPr>
  </w:style>
  <w:style w:type="character" w:customStyle="1" w:styleId="WW8Num272z0">
    <w:name w:val="WW8Num272z0"/>
    <w:rsid w:val="00F27F6F"/>
    <w:rPr>
      <w:rFonts w:ascii="Symbol" w:hAnsi="Symbol"/>
    </w:rPr>
  </w:style>
  <w:style w:type="character" w:customStyle="1" w:styleId="WW8Num272z1">
    <w:name w:val="WW8Num272z1"/>
    <w:rsid w:val="00F27F6F"/>
    <w:rPr>
      <w:rFonts w:ascii="Courier New" w:hAnsi="Courier New" w:cs="Courier New"/>
    </w:rPr>
  </w:style>
  <w:style w:type="character" w:customStyle="1" w:styleId="WW8Num272z2">
    <w:name w:val="WW8Num272z2"/>
    <w:rsid w:val="00F27F6F"/>
    <w:rPr>
      <w:rFonts w:ascii="Wingdings" w:hAnsi="Wingdings"/>
    </w:rPr>
  </w:style>
  <w:style w:type="character" w:customStyle="1" w:styleId="WW8Num273z0">
    <w:name w:val="WW8Num273z0"/>
    <w:rsid w:val="00F27F6F"/>
    <w:rPr>
      <w:rFonts w:ascii="Arial" w:eastAsia="Times New Roman" w:hAnsi="Arial"/>
    </w:rPr>
  </w:style>
  <w:style w:type="character" w:customStyle="1" w:styleId="WW8Num273z1">
    <w:name w:val="WW8Num273z1"/>
    <w:rsid w:val="00F27F6F"/>
    <w:rPr>
      <w:rFonts w:ascii="Courier New" w:hAnsi="Courier New" w:cs="Courier New"/>
    </w:rPr>
  </w:style>
  <w:style w:type="character" w:customStyle="1" w:styleId="WW8Num273z2">
    <w:name w:val="WW8Num273z2"/>
    <w:rsid w:val="00F27F6F"/>
    <w:rPr>
      <w:rFonts w:ascii="Wingdings" w:hAnsi="Wingdings" w:cs="Times New Roman"/>
    </w:rPr>
  </w:style>
  <w:style w:type="character" w:customStyle="1" w:styleId="WW8Num273z3">
    <w:name w:val="WW8Num273z3"/>
    <w:rsid w:val="00F27F6F"/>
    <w:rPr>
      <w:rFonts w:ascii="Symbol" w:hAnsi="Symbol" w:cs="Times New Roman"/>
    </w:rPr>
  </w:style>
  <w:style w:type="character" w:customStyle="1" w:styleId="WW8Num274z0">
    <w:name w:val="WW8Num274z0"/>
    <w:rsid w:val="00F27F6F"/>
    <w:rPr>
      <w:rFonts w:ascii="Symbol" w:hAnsi="Symbol"/>
    </w:rPr>
  </w:style>
  <w:style w:type="character" w:customStyle="1" w:styleId="WW8Num274z1">
    <w:name w:val="WW8Num274z1"/>
    <w:rsid w:val="00F27F6F"/>
    <w:rPr>
      <w:rFonts w:ascii="Courier New" w:hAnsi="Courier New" w:cs="Courier New"/>
    </w:rPr>
  </w:style>
  <w:style w:type="character" w:customStyle="1" w:styleId="WW8Num274z2">
    <w:name w:val="WW8Num274z2"/>
    <w:rsid w:val="00F27F6F"/>
    <w:rPr>
      <w:rFonts w:ascii="Wingdings" w:hAnsi="Wingdings"/>
    </w:rPr>
  </w:style>
  <w:style w:type="character" w:customStyle="1" w:styleId="WW8Num275z0">
    <w:name w:val="WW8Num275z0"/>
    <w:rsid w:val="00F27F6F"/>
    <w:rPr>
      <w:rFonts w:ascii="Times New Roman" w:hAnsi="Times New Roman" w:cs="Times New Roman"/>
    </w:rPr>
  </w:style>
  <w:style w:type="character" w:customStyle="1" w:styleId="WW8Num281z0">
    <w:name w:val="WW8Num281z0"/>
    <w:rsid w:val="00F27F6F"/>
    <w:rPr>
      <w:rFonts w:ascii="Arial" w:hAnsi="Arial" w:cs="Arial"/>
      <w:sz w:val="24"/>
      <w:szCs w:val="24"/>
    </w:rPr>
  </w:style>
  <w:style w:type="character" w:customStyle="1" w:styleId="WW8Num281z2">
    <w:name w:val="WW8Num281z2"/>
    <w:rsid w:val="00F27F6F"/>
    <w:rPr>
      <w:rFonts w:ascii="Arial" w:hAnsi="Arial" w:cs="Arial"/>
      <w:b w:val="0"/>
      <w:i w:val="0"/>
      <w:sz w:val="24"/>
      <w:szCs w:val="24"/>
    </w:rPr>
  </w:style>
  <w:style w:type="character" w:customStyle="1" w:styleId="WW8Num282z0">
    <w:name w:val="WW8Num282z0"/>
    <w:rsid w:val="00F27F6F"/>
    <w:rPr>
      <w:rFonts w:ascii="Symbol" w:hAnsi="Symbol"/>
    </w:rPr>
  </w:style>
  <w:style w:type="character" w:customStyle="1" w:styleId="WW8Num282z1">
    <w:name w:val="WW8Num282z1"/>
    <w:rsid w:val="00F27F6F"/>
    <w:rPr>
      <w:rFonts w:ascii="Courier New" w:hAnsi="Courier New" w:cs="Courier New"/>
    </w:rPr>
  </w:style>
  <w:style w:type="character" w:customStyle="1" w:styleId="WW8Num282z2">
    <w:name w:val="WW8Num282z2"/>
    <w:rsid w:val="00F27F6F"/>
    <w:rPr>
      <w:rFonts w:ascii="Wingdings" w:hAnsi="Wingdings"/>
    </w:rPr>
  </w:style>
  <w:style w:type="character" w:customStyle="1" w:styleId="WW8Num283z0">
    <w:name w:val="WW8Num283z0"/>
    <w:rsid w:val="00F27F6F"/>
    <w:rPr>
      <w:rFonts w:ascii="Wingdings" w:hAnsi="Wingdings"/>
    </w:rPr>
  </w:style>
  <w:style w:type="character" w:customStyle="1" w:styleId="WW8Num283z1">
    <w:name w:val="WW8Num283z1"/>
    <w:rsid w:val="00F27F6F"/>
    <w:rPr>
      <w:rFonts w:ascii="Courier New" w:hAnsi="Courier New" w:cs="Courier New"/>
    </w:rPr>
  </w:style>
  <w:style w:type="character" w:customStyle="1" w:styleId="WW8Num283z3">
    <w:name w:val="WW8Num283z3"/>
    <w:rsid w:val="00F27F6F"/>
    <w:rPr>
      <w:rFonts w:ascii="Symbol" w:hAnsi="Symbol"/>
    </w:rPr>
  </w:style>
  <w:style w:type="character" w:customStyle="1" w:styleId="WW8Num284z0">
    <w:name w:val="WW8Num284z0"/>
    <w:rsid w:val="00F27F6F"/>
    <w:rPr>
      <w:b/>
    </w:rPr>
  </w:style>
  <w:style w:type="character" w:customStyle="1" w:styleId="WW8Num285z0">
    <w:name w:val="WW8Num285z0"/>
    <w:rsid w:val="00F27F6F"/>
    <w:rPr>
      <w:u w:val="none"/>
    </w:rPr>
  </w:style>
  <w:style w:type="character" w:customStyle="1" w:styleId="WW8Num286z0">
    <w:name w:val="WW8Num286z0"/>
    <w:rsid w:val="00F27F6F"/>
    <w:rPr>
      <w:rFonts w:ascii="Symbol" w:hAnsi="Symbol"/>
    </w:rPr>
  </w:style>
  <w:style w:type="character" w:customStyle="1" w:styleId="WW8Num286z2">
    <w:name w:val="WW8Num286z2"/>
    <w:rsid w:val="00F27F6F"/>
    <w:rPr>
      <w:rFonts w:ascii="Wingdings" w:hAnsi="Wingdings"/>
    </w:rPr>
  </w:style>
  <w:style w:type="character" w:customStyle="1" w:styleId="WW8Num286z4">
    <w:name w:val="WW8Num286z4"/>
    <w:rsid w:val="00F27F6F"/>
    <w:rPr>
      <w:rFonts w:ascii="Courier New" w:hAnsi="Courier New"/>
    </w:rPr>
  </w:style>
  <w:style w:type="character" w:customStyle="1" w:styleId="WW8Num288z0">
    <w:name w:val="WW8Num288z0"/>
    <w:rsid w:val="00F27F6F"/>
    <w:rPr>
      <w:rFonts w:ascii="Arial" w:hAnsi="Arial" w:cs="Arial"/>
      <w:b/>
      <w:i w:val="0"/>
      <w:sz w:val="24"/>
      <w:szCs w:val="24"/>
    </w:rPr>
  </w:style>
  <w:style w:type="character" w:customStyle="1" w:styleId="WW8Num289z0">
    <w:name w:val="WW8Num289z0"/>
    <w:rsid w:val="00F27F6F"/>
    <w:rPr>
      <w:rFonts w:ascii="Wingdings" w:hAnsi="Wingdings"/>
    </w:rPr>
  </w:style>
  <w:style w:type="character" w:customStyle="1" w:styleId="WW8Num289z1">
    <w:name w:val="WW8Num289z1"/>
    <w:rsid w:val="00F27F6F"/>
    <w:rPr>
      <w:rFonts w:ascii="Courier New" w:hAnsi="Courier New"/>
    </w:rPr>
  </w:style>
  <w:style w:type="character" w:customStyle="1" w:styleId="WW8Num289z3">
    <w:name w:val="WW8Num289z3"/>
    <w:rsid w:val="00F27F6F"/>
    <w:rPr>
      <w:rFonts w:ascii="Symbol" w:hAnsi="Symbol"/>
    </w:rPr>
  </w:style>
  <w:style w:type="character" w:customStyle="1" w:styleId="WW8Num291z0">
    <w:name w:val="WW8Num291z0"/>
    <w:rsid w:val="00F27F6F"/>
    <w:rPr>
      <w:b/>
    </w:rPr>
  </w:style>
  <w:style w:type="character" w:customStyle="1" w:styleId="WW8Num292z0">
    <w:name w:val="WW8Num292z0"/>
    <w:rsid w:val="00F27F6F"/>
    <w:rPr>
      <w:b/>
    </w:rPr>
  </w:style>
  <w:style w:type="character" w:customStyle="1" w:styleId="WW8Num293z0">
    <w:name w:val="WW8Num293z0"/>
    <w:rsid w:val="00F27F6F"/>
    <w:rPr>
      <w:rFonts w:ascii="Symbol" w:hAnsi="Symbol" w:cs="Times New Roman"/>
    </w:rPr>
  </w:style>
  <w:style w:type="character" w:customStyle="1" w:styleId="WW8Num293z1">
    <w:name w:val="WW8Num293z1"/>
    <w:rsid w:val="00F27F6F"/>
    <w:rPr>
      <w:rFonts w:ascii="Courier New" w:hAnsi="Courier New" w:cs="Courier New"/>
    </w:rPr>
  </w:style>
  <w:style w:type="character" w:customStyle="1" w:styleId="WW8Num293z2">
    <w:name w:val="WW8Num293z2"/>
    <w:rsid w:val="00F27F6F"/>
    <w:rPr>
      <w:rFonts w:ascii="Wingdings" w:hAnsi="Wingdings" w:cs="Times New Roman"/>
    </w:rPr>
  </w:style>
  <w:style w:type="character" w:customStyle="1" w:styleId="WW8Num294z0">
    <w:name w:val="WW8Num294z0"/>
    <w:rsid w:val="00F27F6F"/>
    <w:rPr>
      <w:rFonts w:ascii="Symbol" w:hAnsi="Symbol"/>
    </w:rPr>
  </w:style>
  <w:style w:type="character" w:customStyle="1" w:styleId="WW8Num294z1">
    <w:name w:val="WW8Num294z1"/>
    <w:rsid w:val="00F27F6F"/>
    <w:rPr>
      <w:rFonts w:ascii="Courier New" w:hAnsi="Courier New" w:cs="Courier New"/>
    </w:rPr>
  </w:style>
  <w:style w:type="character" w:customStyle="1" w:styleId="WW8Num294z2">
    <w:name w:val="WW8Num294z2"/>
    <w:rsid w:val="00F27F6F"/>
    <w:rPr>
      <w:rFonts w:ascii="Wingdings" w:hAnsi="Wingdings"/>
    </w:rPr>
  </w:style>
  <w:style w:type="character" w:customStyle="1" w:styleId="WW8Num296z0">
    <w:name w:val="WW8Num296z0"/>
    <w:rsid w:val="00F27F6F"/>
    <w:rPr>
      <w:rFonts w:ascii="Symbol" w:hAnsi="Symbol"/>
      <w:sz w:val="20"/>
    </w:rPr>
  </w:style>
  <w:style w:type="character" w:customStyle="1" w:styleId="WW8Num296z1">
    <w:name w:val="WW8Num296z1"/>
    <w:rsid w:val="00F27F6F"/>
    <w:rPr>
      <w:rFonts w:ascii="Courier New" w:hAnsi="Courier New"/>
      <w:sz w:val="20"/>
    </w:rPr>
  </w:style>
  <w:style w:type="character" w:customStyle="1" w:styleId="WW8Num296z2">
    <w:name w:val="WW8Num296z2"/>
    <w:rsid w:val="00F27F6F"/>
    <w:rPr>
      <w:rFonts w:ascii="Wingdings" w:hAnsi="Wingdings"/>
      <w:sz w:val="20"/>
    </w:rPr>
  </w:style>
  <w:style w:type="character" w:customStyle="1" w:styleId="WW8Num298z0">
    <w:name w:val="WW8Num298z0"/>
    <w:rsid w:val="00F27F6F"/>
    <w:rPr>
      <w:sz w:val="24"/>
      <w:szCs w:val="24"/>
    </w:rPr>
  </w:style>
  <w:style w:type="character" w:customStyle="1" w:styleId="WW8Num299z0">
    <w:name w:val="WW8Num299z0"/>
    <w:rsid w:val="00F27F6F"/>
    <w:rPr>
      <w:rFonts w:ascii="Symbol" w:hAnsi="Symbol"/>
      <w:color w:val="auto"/>
    </w:rPr>
  </w:style>
  <w:style w:type="character" w:customStyle="1" w:styleId="WW8Num299z1">
    <w:name w:val="WW8Num299z1"/>
    <w:rsid w:val="00F27F6F"/>
    <w:rPr>
      <w:rFonts w:ascii="Courier New" w:hAnsi="Courier New" w:cs="Courier New"/>
    </w:rPr>
  </w:style>
  <w:style w:type="character" w:customStyle="1" w:styleId="WW8Num299z2">
    <w:name w:val="WW8Num299z2"/>
    <w:rsid w:val="00F27F6F"/>
    <w:rPr>
      <w:rFonts w:ascii="Wingdings" w:hAnsi="Wingdings"/>
    </w:rPr>
  </w:style>
  <w:style w:type="character" w:customStyle="1" w:styleId="WW8Num299z3">
    <w:name w:val="WW8Num299z3"/>
    <w:rsid w:val="00F27F6F"/>
    <w:rPr>
      <w:rFonts w:ascii="Symbol" w:hAnsi="Symbol"/>
    </w:rPr>
  </w:style>
  <w:style w:type="character" w:customStyle="1" w:styleId="WW8Num300z1">
    <w:name w:val="WW8Num300z1"/>
    <w:rsid w:val="00F27F6F"/>
    <w:rPr>
      <w:b w:val="0"/>
    </w:rPr>
  </w:style>
  <w:style w:type="character" w:customStyle="1" w:styleId="WW8Num302z0">
    <w:name w:val="WW8Num302z0"/>
    <w:rsid w:val="00F27F6F"/>
    <w:rPr>
      <w:rFonts w:ascii="Symbol" w:hAnsi="Symbol"/>
    </w:rPr>
  </w:style>
  <w:style w:type="character" w:customStyle="1" w:styleId="WW8Num302z1">
    <w:name w:val="WW8Num302z1"/>
    <w:rsid w:val="00F27F6F"/>
    <w:rPr>
      <w:rFonts w:ascii="Courier New" w:hAnsi="Courier New" w:cs="Courier New"/>
    </w:rPr>
  </w:style>
  <w:style w:type="character" w:customStyle="1" w:styleId="WW8Num302z2">
    <w:name w:val="WW8Num302z2"/>
    <w:rsid w:val="00F27F6F"/>
    <w:rPr>
      <w:rFonts w:ascii="Wingdings" w:hAnsi="Wingdings"/>
    </w:rPr>
  </w:style>
  <w:style w:type="character" w:customStyle="1" w:styleId="WW8Num303z0">
    <w:name w:val="WW8Num303z0"/>
    <w:rsid w:val="00F27F6F"/>
    <w:rPr>
      <w:rFonts w:ascii="Symbol" w:hAnsi="Symbol"/>
    </w:rPr>
  </w:style>
  <w:style w:type="character" w:customStyle="1" w:styleId="WW8Num303z1">
    <w:name w:val="WW8Num303z1"/>
    <w:rsid w:val="00F27F6F"/>
    <w:rPr>
      <w:rFonts w:ascii="Courier New" w:hAnsi="Courier New" w:cs="Courier New"/>
    </w:rPr>
  </w:style>
  <w:style w:type="character" w:customStyle="1" w:styleId="WW8Num303z2">
    <w:name w:val="WW8Num303z2"/>
    <w:rsid w:val="00F27F6F"/>
    <w:rPr>
      <w:rFonts w:ascii="Wingdings" w:hAnsi="Wingdings"/>
    </w:rPr>
  </w:style>
  <w:style w:type="character" w:customStyle="1" w:styleId="WW8Num304z0">
    <w:name w:val="WW8Num304z0"/>
    <w:rsid w:val="00F27F6F"/>
    <w:rPr>
      <w:rFonts w:ascii="Symbol" w:hAnsi="Symbol"/>
    </w:rPr>
  </w:style>
  <w:style w:type="character" w:customStyle="1" w:styleId="WW8Num304z1">
    <w:name w:val="WW8Num304z1"/>
    <w:rsid w:val="00F27F6F"/>
    <w:rPr>
      <w:rFonts w:ascii="Courier New" w:hAnsi="Courier New" w:cs="Courier New"/>
    </w:rPr>
  </w:style>
  <w:style w:type="character" w:customStyle="1" w:styleId="WW8Num304z2">
    <w:name w:val="WW8Num304z2"/>
    <w:rsid w:val="00F27F6F"/>
    <w:rPr>
      <w:rFonts w:ascii="Wingdings" w:hAnsi="Wingdings"/>
    </w:rPr>
  </w:style>
  <w:style w:type="character" w:customStyle="1" w:styleId="WW8Num305z0">
    <w:name w:val="WW8Num305z0"/>
    <w:rsid w:val="00F27F6F"/>
    <w:rPr>
      <w:rFonts w:ascii="Symbol" w:hAnsi="Symbol"/>
    </w:rPr>
  </w:style>
  <w:style w:type="character" w:customStyle="1" w:styleId="WW8Num305z1">
    <w:name w:val="WW8Num305z1"/>
    <w:rsid w:val="00F27F6F"/>
    <w:rPr>
      <w:rFonts w:ascii="Courier New" w:hAnsi="Courier New" w:cs="Courier New"/>
    </w:rPr>
  </w:style>
  <w:style w:type="character" w:customStyle="1" w:styleId="WW8Num305z2">
    <w:name w:val="WW8Num305z2"/>
    <w:rsid w:val="00F27F6F"/>
    <w:rPr>
      <w:rFonts w:ascii="Wingdings" w:hAnsi="Wingdings"/>
    </w:rPr>
  </w:style>
  <w:style w:type="character" w:customStyle="1" w:styleId="WW8Num306z0">
    <w:name w:val="WW8Num306z0"/>
    <w:rsid w:val="00F27F6F"/>
    <w:rPr>
      <w:rFonts w:ascii="Symbol" w:hAnsi="Symbol"/>
    </w:rPr>
  </w:style>
  <w:style w:type="character" w:customStyle="1" w:styleId="WW8Num306z1">
    <w:name w:val="WW8Num306z1"/>
    <w:rsid w:val="00F27F6F"/>
    <w:rPr>
      <w:rFonts w:ascii="Wingdings" w:hAnsi="Wingdings"/>
    </w:rPr>
  </w:style>
  <w:style w:type="character" w:customStyle="1" w:styleId="WW8Num306z4">
    <w:name w:val="WW8Num306z4"/>
    <w:rsid w:val="00F27F6F"/>
    <w:rPr>
      <w:rFonts w:ascii="Courier New" w:hAnsi="Courier New" w:cs="Courier New"/>
    </w:rPr>
  </w:style>
  <w:style w:type="character" w:customStyle="1" w:styleId="WW8Num307z0">
    <w:name w:val="WW8Num307z0"/>
    <w:rsid w:val="00F27F6F"/>
    <w:rPr>
      <w:b w:val="0"/>
    </w:rPr>
  </w:style>
  <w:style w:type="character" w:customStyle="1" w:styleId="WW8Num308z0">
    <w:name w:val="WW8Num308z0"/>
    <w:rsid w:val="00F27F6F"/>
    <w:rPr>
      <w:rFonts w:ascii="Symbol" w:hAnsi="Symbol" w:cs="Times New Roman"/>
    </w:rPr>
  </w:style>
  <w:style w:type="character" w:customStyle="1" w:styleId="WW8Num308z1">
    <w:name w:val="WW8Num308z1"/>
    <w:rsid w:val="00F27F6F"/>
    <w:rPr>
      <w:rFonts w:ascii="Courier New" w:hAnsi="Courier New" w:cs="Courier New"/>
    </w:rPr>
  </w:style>
  <w:style w:type="character" w:customStyle="1" w:styleId="WW8Num308z2">
    <w:name w:val="WW8Num308z2"/>
    <w:rsid w:val="00F27F6F"/>
    <w:rPr>
      <w:rFonts w:ascii="Wingdings" w:hAnsi="Wingdings" w:cs="Times New Roman"/>
    </w:rPr>
  </w:style>
  <w:style w:type="character" w:customStyle="1" w:styleId="WW8Num309z0">
    <w:name w:val="WW8Num309z0"/>
    <w:rsid w:val="00F27F6F"/>
    <w:rPr>
      <w:rFonts w:ascii="Wingdings" w:hAnsi="Wingdings"/>
    </w:rPr>
  </w:style>
  <w:style w:type="character" w:customStyle="1" w:styleId="WW8Num309z1">
    <w:name w:val="WW8Num309z1"/>
    <w:rsid w:val="00F27F6F"/>
    <w:rPr>
      <w:rFonts w:ascii="Courier New" w:hAnsi="Courier New"/>
    </w:rPr>
  </w:style>
  <w:style w:type="character" w:customStyle="1" w:styleId="WW8Num309z3">
    <w:name w:val="WW8Num309z3"/>
    <w:rsid w:val="00F27F6F"/>
    <w:rPr>
      <w:rFonts w:ascii="Symbol" w:hAnsi="Symbol"/>
    </w:rPr>
  </w:style>
  <w:style w:type="character" w:customStyle="1" w:styleId="WW8Num310z0">
    <w:name w:val="WW8Num310z0"/>
    <w:rsid w:val="00F27F6F"/>
    <w:rPr>
      <w:rFonts w:cs="Times New Roman"/>
    </w:rPr>
  </w:style>
  <w:style w:type="character" w:customStyle="1" w:styleId="WW8Num311z0">
    <w:name w:val="WW8Num311z0"/>
    <w:rsid w:val="00F27F6F"/>
    <w:rPr>
      <w:rFonts w:ascii="Symbol" w:hAnsi="Symbol"/>
    </w:rPr>
  </w:style>
  <w:style w:type="character" w:customStyle="1" w:styleId="WW8Num311z1">
    <w:name w:val="WW8Num311z1"/>
    <w:rsid w:val="00F27F6F"/>
    <w:rPr>
      <w:rFonts w:ascii="Courier New" w:hAnsi="Courier New" w:cs="Courier New"/>
    </w:rPr>
  </w:style>
  <w:style w:type="character" w:customStyle="1" w:styleId="WW8Num311z2">
    <w:name w:val="WW8Num311z2"/>
    <w:rsid w:val="00F27F6F"/>
    <w:rPr>
      <w:rFonts w:ascii="Wingdings" w:hAnsi="Wingdings"/>
    </w:rPr>
  </w:style>
  <w:style w:type="character" w:customStyle="1" w:styleId="WW8Num313z0">
    <w:name w:val="WW8Num313z0"/>
    <w:rsid w:val="00F27F6F"/>
    <w:rPr>
      <w:rFonts w:ascii="Symbol" w:hAnsi="Symbol"/>
    </w:rPr>
  </w:style>
  <w:style w:type="character" w:customStyle="1" w:styleId="WW8Num313z1">
    <w:name w:val="WW8Num313z1"/>
    <w:rsid w:val="00F27F6F"/>
    <w:rPr>
      <w:rFonts w:ascii="Courier New" w:hAnsi="Courier New" w:cs="Courier New"/>
    </w:rPr>
  </w:style>
  <w:style w:type="character" w:customStyle="1" w:styleId="WW8Num313z2">
    <w:name w:val="WW8Num313z2"/>
    <w:rsid w:val="00F27F6F"/>
    <w:rPr>
      <w:rFonts w:ascii="Wingdings" w:hAnsi="Wingdings"/>
    </w:rPr>
  </w:style>
  <w:style w:type="character" w:customStyle="1" w:styleId="WW8Num314z0">
    <w:name w:val="WW8Num314z0"/>
    <w:rsid w:val="00F27F6F"/>
    <w:rPr>
      <w:rFonts w:ascii="Wingdings" w:hAnsi="Wingdings" w:cs="Times New Roman"/>
    </w:rPr>
  </w:style>
  <w:style w:type="character" w:customStyle="1" w:styleId="WW8Num315z0">
    <w:name w:val="WW8Num315z0"/>
    <w:rsid w:val="00F27F6F"/>
    <w:rPr>
      <w:color w:val="auto"/>
    </w:rPr>
  </w:style>
  <w:style w:type="character" w:customStyle="1" w:styleId="WW8Num315z1">
    <w:name w:val="WW8Num315z1"/>
    <w:rsid w:val="00F27F6F"/>
    <w:rPr>
      <w:rFonts w:ascii="Courier New" w:hAnsi="Courier New" w:cs="Courier New"/>
    </w:rPr>
  </w:style>
  <w:style w:type="character" w:customStyle="1" w:styleId="WW8Num315z2">
    <w:name w:val="WW8Num315z2"/>
    <w:rsid w:val="00F27F6F"/>
    <w:rPr>
      <w:rFonts w:ascii="Wingdings" w:hAnsi="Wingdings"/>
    </w:rPr>
  </w:style>
  <w:style w:type="character" w:customStyle="1" w:styleId="WW8Num315z3">
    <w:name w:val="WW8Num315z3"/>
    <w:rsid w:val="00F27F6F"/>
    <w:rPr>
      <w:rFonts w:ascii="Symbol" w:hAnsi="Symbol"/>
    </w:rPr>
  </w:style>
  <w:style w:type="character" w:customStyle="1" w:styleId="WW8Num316z0">
    <w:name w:val="WW8Num316z0"/>
    <w:rsid w:val="00F27F6F"/>
    <w:rPr>
      <w:b/>
    </w:rPr>
  </w:style>
  <w:style w:type="character" w:customStyle="1" w:styleId="WW8Num318z0">
    <w:name w:val="WW8Num318z0"/>
    <w:rsid w:val="00F27F6F"/>
    <w:rPr>
      <w:rFonts w:ascii="Symbol" w:hAnsi="Symbol"/>
    </w:rPr>
  </w:style>
  <w:style w:type="character" w:customStyle="1" w:styleId="WW8Num318z1">
    <w:name w:val="WW8Num318z1"/>
    <w:rsid w:val="00F27F6F"/>
    <w:rPr>
      <w:rFonts w:ascii="Courier New" w:hAnsi="Courier New"/>
    </w:rPr>
  </w:style>
  <w:style w:type="character" w:customStyle="1" w:styleId="WW8Num318z2">
    <w:name w:val="WW8Num318z2"/>
    <w:rsid w:val="00F27F6F"/>
    <w:rPr>
      <w:rFonts w:ascii="Wingdings" w:hAnsi="Wingdings"/>
    </w:rPr>
  </w:style>
  <w:style w:type="character" w:customStyle="1" w:styleId="WW8Num324z0">
    <w:name w:val="WW8Num324z0"/>
    <w:rsid w:val="00F27F6F"/>
    <w:rPr>
      <w:rFonts w:ascii="Symbol" w:hAnsi="Symbol"/>
    </w:rPr>
  </w:style>
  <w:style w:type="character" w:customStyle="1" w:styleId="WW8Num324z1">
    <w:name w:val="WW8Num324z1"/>
    <w:rsid w:val="00F27F6F"/>
    <w:rPr>
      <w:rFonts w:ascii="Courier New" w:hAnsi="Courier New" w:cs="Courier New"/>
    </w:rPr>
  </w:style>
  <w:style w:type="character" w:customStyle="1" w:styleId="WW8Num324z2">
    <w:name w:val="WW8Num324z2"/>
    <w:rsid w:val="00F27F6F"/>
    <w:rPr>
      <w:rFonts w:ascii="Wingdings" w:hAnsi="Wingdings"/>
    </w:rPr>
  </w:style>
  <w:style w:type="character" w:customStyle="1" w:styleId="WW8Num325z0">
    <w:name w:val="WW8Num325z0"/>
    <w:rsid w:val="00F27F6F"/>
    <w:rPr>
      <w:rFonts w:ascii="Wingdings" w:hAnsi="Wingdings"/>
    </w:rPr>
  </w:style>
  <w:style w:type="character" w:customStyle="1" w:styleId="WW8Num325z1">
    <w:name w:val="WW8Num325z1"/>
    <w:rsid w:val="00F27F6F"/>
    <w:rPr>
      <w:rFonts w:ascii="Courier New" w:hAnsi="Courier New"/>
    </w:rPr>
  </w:style>
  <w:style w:type="character" w:customStyle="1" w:styleId="WW8Num325z3">
    <w:name w:val="WW8Num325z3"/>
    <w:rsid w:val="00F27F6F"/>
    <w:rPr>
      <w:rFonts w:ascii="Symbol" w:hAnsi="Symbol"/>
    </w:rPr>
  </w:style>
  <w:style w:type="character" w:customStyle="1" w:styleId="WW8Num329z0">
    <w:name w:val="WW8Num329z0"/>
    <w:rsid w:val="00F27F6F"/>
    <w:rPr>
      <w:rFonts w:ascii="Wingdings" w:hAnsi="Wingdings"/>
    </w:rPr>
  </w:style>
  <w:style w:type="character" w:customStyle="1" w:styleId="WW8Num329z1">
    <w:name w:val="WW8Num329z1"/>
    <w:rsid w:val="00F27F6F"/>
    <w:rPr>
      <w:rFonts w:ascii="Courier New" w:hAnsi="Courier New"/>
    </w:rPr>
  </w:style>
  <w:style w:type="character" w:customStyle="1" w:styleId="WW8Num329z3">
    <w:name w:val="WW8Num329z3"/>
    <w:rsid w:val="00F27F6F"/>
    <w:rPr>
      <w:rFonts w:ascii="Symbol" w:hAnsi="Symbol"/>
    </w:rPr>
  </w:style>
  <w:style w:type="character" w:customStyle="1" w:styleId="WW8Num330z0">
    <w:name w:val="WW8Num330z0"/>
    <w:rsid w:val="00F27F6F"/>
    <w:rPr>
      <w:rFonts w:ascii="Arial" w:hAnsi="Arial" w:cs="Arial"/>
      <w:b/>
      <w:i w:val="0"/>
      <w:sz w:val="24"/>
      <w:szCs w:val="24"/>
    </w:rPr>
  </w:style>
  <w:style w:type="character" w:customStyle="1" w:styleId="WW8Num331z0">
    <w:name w:val="WW8Num331z0"/>
    <w:rsid w:val="00F27F6F"/>
    <w:rPr>
      <w:b w:val="0"/>
    </w:rPr>
  </w:style>
  <w:style w:type="character" w:customStyle="1" w:styleId="WW8Num333z0">
    <w:name w:val="WW8Num333z0"/>
    <w:rsid w:val="00F27F6F"/>
    <w:rPr>
      <w:rFonts w:ascii="Symbol" w:hAnsi="Symbol"/>
    </w:rPr>
  </w:style>
  <w:style w:type="character" w:customStyle="1" w:styleId="WW8Num333z1">
    <w:name w:val="WW8Num333z1"/>
    <w:rsid w:val="00F27F6F"/>
    <w:rPr>
      <w:rFonts w:ascii="Courier New" w:hAnsi="Courier New" w:cs="Courier New"/>
    </w:rPr>
  </w:style>
  <w:style w:type="character" w:customStyle="1" w:styleId="WW8Num333z2">
    <w:name w:val="WW8Num333z2"/>
    <w:rsid w:val="00F27F6F"/>
    <w:rPr>
      <w:rFonts w:ascii="Wingdings" w:hAnsi="Wingdings"/>
    </w:rPr>
  </w:style>
  <w:style w:type="character" w:customStyle="1" w:styleId="WW8Num334z0">
    <w:name w:val="WW8Num334z0"/>
    <w:rsid w:val="00F27F6F"/>
    <w:rPr>
      <w:b w:val="0"/>
      <w:bCs w:val="0"/>
    </w:rPr>
  </w:style>
  <w:style w:type="character" w:customStyle="1" w:styleId="WW8Num336z0">
    <w:name w:val="WW8Num336z0"/>
    <w:rsid w:val="00F27F6F"/>
    <w:rPr>
      <w:rFonts w:ascii="Symbol" w:hAnsi="Symbol"/>
    </w:rPr>
  </w:style>
  <w:style w:type="character" w:customStyle="1" w:styleId="WW8Num336z1">
    <w:name w:val="WW8Num336z1"/>
    <w:rsid w:val="00F27F6F"/>
    <w:rPr>
      <w:rFonts w:ascii="Courier New" w:hAnsi="Courier New" w:cs="Courier New"/>
    </w:rPr>
  </w:style>
  <w:style w:type="character" w:customStyle="1" w:styleId="WW8Num336z2">
    <w:name w:val="WW8Num336z2"/>
    <w:rsid w:val="00F27F6F"/>
    <w:rPr>
      <w:rFonts w:ascii="Wingdings" w:hAnsi="Wingdings"/>
    </w:rPr>
  </w:style>
  <w:style w:type="character" w:customStyle="1" w:styleId="WW8Num337z0">
    <w:name w:val="WW8Num337z0"/>
    <w:rsid w:val="00F27F6F"/>
    <w:rPr>
      <w:b w:val="0"/>
    </w:rPr>
  </w:style>
  <w:style w:type="character" w:customStyle="1" w:styleId="WW8Num339z0">
    <w:name w:val="WW8Num339z0"/>
    <w:rsid w:val="00F27F6F"/>
    <w:rPr>
      <w:b w:val="0"/>
    </w:rPr>
  </w:style>
  <w:style w:type="character" w:customStyle="1" w:styleId="WW8Num340z0">
    <w:name w:val="WW8Num340z0"/>
    <w:rsid w:val="00F27F6F"/>
    <w:rPr>
      <w:rFonts w:ascii="Symbol" w:hAnsi="Symbol"/>
    </w:rPr>
  </w:style>
  <w:style w:type="character" w:customStyle="1" w:styleId="WW8Num340z1">
    <w:name w:val="WW8Num340z1"/>
    <w:rsid w:val="00F27F6F"/>
    <w:rPr>
      <w:rFonts w:ascii="Courier New" w:hAnsi="Courier New" w:cs="Courier New"/>
    </w:rPr>
  </w:style>
  <w:style w:type="character" w:customStyle="1" w:styleId="WW8Num340z2">
    <w:name w:val="WW8Num340z2"/>
    <w:rsid w:val="00F27F6F"/>
    <w:rPr>
      <w:rFonts w:ascii="Wingdings" w:hAnsi="Wingdings"/>
    </w:rPr>
  </w:style>
  <w:style w:type="character" w:customStyle="1" w:styleId="WW8Num344z0">
    <w:name w:val="WW8Num344z0"/>
    <w:rsid w:val="00F27F6F"/>
    <w:rPr>
      <w:rFonts w:ascii="Symbol" w:hAnsi="Symbol"/>
    </w:rPr>
  </w:style>
  <w:style w:type="character" w:customStyle="1" w:styleId="WW8Num344z1">
    <w:name w:val="WW8Num344z1"/>
    <w:rsid w:val="00F27F6F"/>
    <w:rPr>
      <w:rFonts w:ascii="Courier New" w:hAnsi="Courier New" w:cs="Courier New"/>
    </w:rPr>
  </w:style>
  <w:style w:type="character" w:customStyle="1" w:styleId="WW8Num344z2">
    <w:name w:val="WW8Num344z2"/>
    <w:rsid w:val="00F27F6F"/>
    <w:rPr>
      <w:rFonts w:ascii="Wingdings" w:hAnsi="Wingdings"/>
    </w:rPr>
  </w:style>
  <w:style w:type="character" w:customStyle="1" w:styleId="WW8Num346z0">
    <w:name w:val="WW8Num346z0"/>
    <w:rsid w:val="00F27F6F"/>
    <w:rPr>
      <w:b/>
    </w:rPr>
  </w:style>
  <w:style w:type="character" w:customStyle="1" w:styleId="WW8Num347z0">
    <w:name w:val="WW8Num347z0"/>
    <w:rsid w:val="00F27F6F"/>
    <w:rPr>
      <w:b w:val="0"/>
    </w:rPr>
  </w:style>
  <w:style w:type="character" w:customStyle="1" w:styleId="WW8Num348z0">
    <w:name w:val="WW8Num348z0"/>
    <w:rsid w:val="00F27F6F"/>
    <w:rPr>
      <w:rFonts w:ascii="Arial" w:hAnsi="Arial" w:cs="Arial"/>
      <w:b w:val="0"/>
      <w:i w:val="0"/>
      <w:sz w:val="24"/>
      <w:szCs w:val="24"/>
    </w:rPr>
  </w:style>
  <w:style w:type="character" w:customStyle="1" w:styleId="WW8Num349z0">
    <w:name w:val="WW8Num349z0"/>
    <w:rsid w:val="00F27F6F"/>
    <w:rPr>
      <w:rFonts w:ascii="Symbol" w:hAnsi="Symbol"/>
    </w:rPr>
  </w:style>
  <w:style w:type="character" w:customStyle="1" w:styleId="WW8Num349z1">
    <w:name w:val="WW8Num349z1"/>
    <w:rsid w:val="00F27F6F"/>
    <w:rPr>
      <w:rFonts w:ascii="Courier New" w:hAnsi="Courier New" w:cs="Courier New"/>
    </w:rPr>
  </w:style>
  <w:style w:type="character" w:customStyle="1" w:styleId="WW8Num349z2">
    <w:name w:val="WW8Num349z2"/>
    <w:rsid w:val="00F27F6F"/>
    <w:rPr>
      <w:rFonts w:ascii="Wingdings" w:hAnsi="Wingdings"/>
    </w:rPr>
  </w:style>
  <w:style w:type="character" w:customStyle="1" w:styleId="WW8Num351z0">
    <w:name w:val="WW8Num351z0"/>
    <w:rsid w:val="00F27F6F"/>
    <w:rPr>
      <w:rFonts w:ascii="Symbol" w:hAnsi="Symbol"/>
    </w:rPr>
  </w:style>
  <w:style w:type="character" w:customStyle="1" w:styleId="WW8Num351z1">
    <w:name w:val="WW8Num351z1"/>
    <w:rsid w:val="00F27F6F"/>
    <w:rPr>
      <w:rFonts w:ascii="Courier New" w:hAnsi="Courier New"/>
    </w:rPr>
  </w:style>
  <w:style w:type="character" w:customStyle="1" w:styleId="WW8Num351z2">
    <w:name w:val="WW8Num351z2"/>
    <w:rsid w:val="00F27F6F"/>
    <w:rPr>
      <w:rFonts w:ascii="Wingdings" w:hAnsi="Wingdings"/>
    </w:rPr>
  </w:style>
  <w:style w:type="character" w:customStyle="1" w:styleId="WW8Num352z1">
    <w:name w:val="WW8Num352z1"/>
    <w:rsid w:val="00F27F6F"/>
    <w:rPr>
      <w:rFonts w:ascii="Symbol" w:hAnsi="Symbol"/>
    </w:rPr>
  </w:style>
  <w:style w:type="character" w:customStyle="1" w:styleId="Fuentedeprrafopredeter1">
    <w:name w:val="Fuente de párrafo predeter.1"/>
    <w:rsid w:val="00F27F6F"/>
  </w:style>
  <w:style w:type="character" w:customStyle="1" w:styleId="Carcterdenumeracin">
    <w:name w:val="Carácter de numeración"/>
    <w:rsid w:val="00F27F6F"/>
  </w:style>
  <w:style w:type="paragraph" w:customStyle="1" w:styleId="Encabezado5">
    <w:name w:val="Encabezado5"/>
    <w:basedOn w:val="Normal"/>
    <w:next w:val="Textoindependiente"/>
    <w:rsid w:val="00F27F6F"/>
    <w:pPr>
      <w:keepNext/>
      <w:suppressAutoHyphens/>
      <w:spacing w:before="240" w:after="120"/>
    </w:pPr>
    <w:rPr>
      <w:rFonts w:ascii="Arial" w:eastAsia="Arial Unicode MS" w:hAnsi="Arial" w:cs="Tahoma"/>
      <w:sz w:val="28"/>
      <w:szCs w:val="28"/>
      <w:lang w:val="es-ES" w:eastAsia="ar-SA"/>
    </w:rPr>
  </w:style>
  <w:style w:type="paragraph" w:customStyle="1" w:styleId="Etiqueta">
    <w:name w:val="Etiqueta"/>
    <w:basedOn w:val="Normal"/>
    <w:rsid w:val="00F27F6F"/>
    <w:pPr>
      <w:suppressLineNumbers/>
      <w:suppressAutoHyphens/>
      <w:spacing w:before="120" w:after="120"/>
    </w:pPr>
    <w:rPr>
      <w:rFonts w:cs="Tahoma"/>
      <w:i/>
      <w:iCs/>
      <w:sz w:val="24"/>
      <w:szCs w:val="24"/>
      <w:lang w:val="es-ES" w:eastAsia="ar-SA"/>
    </w:rPr>
  </w:style>
  <w:style w:type="paragraph" w:customStyle="1" w:styleId="ndice">
    <w:name w:val="Índice"/>
    <w:basedOn w:val="Normal"/>
    <w:rsid w:val="00F27F6F"/>
    <w:pPr>
      <w:suppressLineNumbers/>
      <w:suppressAutoHyphens/>
    </w:pPr>
    <w:rPr>
      <w:rFonts w:cs="Tahoma"/>
      <w:sz w:val="24"/>
      <w:szCs w:val="24"/>
      <w:lang w:val="es-ES" w:eastAsia="ar-SA"/>
    </w:rPr>
  </w:style>
  <w:style w:type="paragraph" w:customStyle="1" w:styleId="Encabezado4">
    <w:name w:val="Encabezado4"/>
    <w:basedOn w:val="Normal"/>
    <w:next w:val="Textoindependiente"/>
    <w:rsid w:val="00F27F6F"/>
    <w:pPr>
      <w:keepNext/>
      <w:suppressAutoHyphens/>
      <w:spacing w:before="240" w:after="120"/>
    </w:pPr>
    <w:rPr>
      <w:rFonts w:ascii="Arial" w:eastAsia="Arial Unicode MS" w:hAnsi="Arial" w:cs="Tahoma"/>
      <w:sz w:val="28"/>
      <w:szCs w:val="28"/>
      <w:lang w:val="es-ES" w:eastAsia="ar-SA"/>
    </w:rPr>
  </w:style>
  <w:style w:type="paragraph" w:customStyle="1" w:styleId="Encabezado3">
    <w:name w:val="Encabezado3"/>
    <w:basedOn w:val="Normal"/>
    <w:next w:val="Textoindependiente"/>
    <w:rsid w:val="00F27F6F"/>
    <w:pPr>
      <w:keepNext/>
      <w:suppressAutoHyphens/>
      <w:spacing w:before="240" w:after="120"/>
    </w:pPr>
    <w:rPr>
      <w:rFonts w:ascii="Arial" w:eastAsia="Arial Unicode MS" w:hAnsi="Arial" w:cs="Tahoma"/>
      <w:sz w:val="28"/>
      <w:szCs w:val="28"/>
      <w:lang w:val="es-ES" w:eastAsia="ar-SA"/>
    </w:rPr>
  </w:style>
  <w:style w:type="paragraph" w:customStyle="1" w:styleId="Encabezado21">
    <w:name w:val="Encabezado21"/>
    <w:basedOn w:val="Normal"/>
    <w:next w:val="Textoindependiente"/>
    <w:rsid w:val="00F27F6F"/>
    <w:pPr>
      <w:keepNext/>
      <w:suppressAutoHyphens/>
      <w:spacing w:before="240" w:after="120"/>
    </w:pPr>
    <w:rPr>
      <w:rFonts w:ascii="Arial" w:eastAsia="Arial Unicode MS" w:hAnsi="Arial" w:cs="Tahoma"/>
      <w:sz w:val="28"/>
      <w:szCs w:val="28"/>
      <w:lang w:val="es-ES" w:eastAsia="ar-SA"/>
    </w:rPr>
  </w:style>
  <w:style w:type="paragraph" w:customStyle="1" w:styleId="Listaconvietas31">
    <w:name w:val="Lista con viñetas 31"/>
    <w:basedOn w:val="Normal"/>
    <w:rsid w:val="00F27F6F"/>
    <w:pPr>
      <w:suppressAutoHyphens/>
    </w:pPr>
    <w:rPr>
      <w:sz w:val="24"/>
      <w:szCs w:val="24"/>
      <w:lang w:val="es-ES" w:eastAsia="ar-SA"/>
    </w:rPr>
  </w:style>
  <w:style w:type="paragraph" w:customStyle="1" w:styleId="Listaconvietas41">
    <w:name w:val="Lista con viñetas 41"/>
    <w:basedOn w:val="Normal"/>
    <w:rsid w:val="00F27F6F"/>
    <w:pPr>
      <w:suppressAutoHyphens/>
    </w:pPr>
    <w:rPr>
      <w:sz w:val="24"/>
      <w:szCs w:val="24"/>
      <w:lang w:val="es-ES" w:eastAsia="ar-SA"/>
    </w:rPr>
  </w:style>
  <w:style w:type="paragraph" w:customStyle="1" w:styleId="Lista31">
    <w:name w:val="Lista 31"/>
    <w:basedOn w:val="Normal"/>
    <w:rsid w:val="00F27F6F"/>
    <w:pPr>
      <w:suppressAutoHyphens/>
      <w:ind w:left="849" w:hanging="283"/>
    </w:pPr>
    <w:rPr>
      <w:sz w:val="24"/>
      <w:szCs w:val="24"/>
      <w:lang w:val="es-ES" w:eastAsia="ar-SA"/>
    </w:rPr>
  </w:style>
  <w:style w:type="paragraph" w:customStyle="1" w:styleId="Listaconvietas21">
    <w:name w:val="Lista con viñetas 21"/>
    <w:basedOn w:val="Normal"/>
    <w:rsid w:val="00F27F6F"/>
    <w:pPr>
      <w:suppressAutoHyphens/>
      <w:ind w:left="283" w:firstLine="425"/>
      <w:jc w:val="both"/>
    </w:pPr>
    <w:rPr>
      <w:rFonts w:ascii="Arial" w:hAnsi="Arial" w:cs="Arial"/>
      <w:b/>
      <w:szCs w:val="24"/>
      <w:lang w:val="es-ES" w:eastAsia="ar-SA"/>
    </w:rPr>
  </w:style>
  <w:style w:type="paragraph" w:customStyle="1" w:styleId="Lista21">
    <w:name w:val="Lista 21"/>
    <w:basedOn w:val="Normal"/>
    <w:rsid w:val="00F27F6F"/>
    <w:pPr>
      <w:suppressAutoHyphens/>
      <w:ind w:left="566" w:hanging="283"/>
    </w:pPr>
    <w:rPr>
      <w:lang w:val="es-ES" w:eastAsia="ar-SA"/>
    </w:rPr>
  </w:style>
  <w:style w:type="paragraph" w:customStyle="1" w:styleId="Lista41">
    <w:name w:val="Lista 41"/>
    <w:basedOn w:val="Normal"/>
    <w:rsid w:val="00F27F6F"/>
    <w:pPr>
      <w:suppressAutoHyphens/>
      <w:ind w:left="1132" w:hanging="283"/>
    </w:pPr>
    <w:rPr>
      <w:lang w:val="es-ES" w:eastAsia="ar-SA"/>
    </w:rPr>
  </w:style>
  <w:style w:type="paragraph" w:customStyle="1" w:styleId="Continuarlista21">
    <w:name w:val="Continuar lista 21"/>
    <w:basedOn w:val="Normal"/>
    <w:rsid w:val="00F27F6F"/>
    <w:pPr>
      <w:suppressAutoHyphens/>
      <w:spacing w:after="120"/>
      <w:ind w:left="566"/>
    </w:pPr>
    <w:rPr>
      <w:sz w:val="24"/>
      <w:szCs w:val="24"/>
      <w:lang w:val="es-ES" w:eastAsia="ar-SA"/>
    </w:rPr>
  </w:style>
  <w:style w:type="paragraph" w:customStyle="1" w:styleId="Textodebloque1">
    <w:name w:val="Texto de bloque1"/>
    <w:basedOn w:val="Normal"/>
    <w:rsid w:val="00F27F6F"/>
    <w:pPr>
      <w:suppressAutoHyphens/>
      <w:ind w:left="44" w:right="167"/>
      <w:jc w:val="both"/>
    </w:pPr>
    <w:rPr>
      <w:rFonts w:ascii="Arial" w:hAnsi="Arial" w:cs="Arial"/>
      <w:sz w:val="18"/>
      <w:szCs w:val="16"/>
      <w:lang w:val="es-ES" w:eastAsia="ar-SA"/>
    </w:rPr>
  </w:style>
  <w:style w:type="paragraph" w:customStyle="1" w:styleId="Textosinformato1">
    <w:name w:val="Texto sin formato1"/>
    <w:basedOn w:val="Normal"/>
    <w:rsid w:val="00F27F6F"/>
    <w:pPr>
      <w:suppressAutoHyphens/>
    </w:pPr>
    <w:rPr>
      <w:rFonts w:ascii="Courier New" w:hAnsi="Courier New"/>
      <w:lang w:val="en-US" w:eastAsia="ar-SA"/>
    </w:rPr>
  </w:style>
  <w:style w:type="paragraph" w:customStyle="1" w:styleId="IMFOMAP">
    <w:name w:val="IMFOMAP"/>
    <w:basedOn w:val="Normal"/>
    <w:rsid w:val="00F27F6F"/>
    <w:pPr>
      <w:suppressAutoHyphens/>
      <w:ind w:left="1701" w:hanging="1701"/>
      <w:jc w:val="both"/>
    </w:pPr>
    <w:rPr>
      <w:sz w:val="24"/>
      <w:lang w:val="es-ES_tradnl" w:eastAsia="ar-SA"/>
    </w:rPr>
  </w:style>
  <w:style w:type="paragraph" w:customStyle="1" w:styleId="font5">
    <w:name w:val="font5"/>
    <w:basedOn w:val="Normal"/>
    <w:rsid w:val="00F27F6F"/>
    <w:pPr>
      <w:suppressAutoHyphens/>
      <w:spacing w:before="280" w:after="280"/>
    </w:pPr>
    <w:rPr>
      <w:rFonts w:ascii="Arial" w:eastAsia="Arial Unicode MS" w:hAnsi="Arial" w:cs="Arial"/>
      <w:b/>
      <w:bCs/>
      <w:sz w:val="14"/>
      <w:szCs w:val="14"/>
      <w:lang w:val="es-ES" w:eastAsia="ar-SA"/>
    </w:rPr>
  </w:style>
  <w:style w:type="paragraph" w:customStyle="1" w:styleId="font7">
    <w:name w:val="font7"/>
    <w:basedOn w:val="Normal"/>
    <w:rsid w:val="00F27F6F"/>
    <w:pPr>
      <w:suppressAutoHyphens/>
      <w:spacing w:before="280" w:after="280"/>
    </w:pPr>
    <w:rPr>
      <w:rFonts w:ascii="Arial" w:eastAsia="Arial Unicode MS" w:hAnsi="Arial" w:cs="Arial"/>
      <w:b/>
      <w:bCs/>
      <w:sz w:val="4"/>
      <w:szCs w:val="4"/>
      <w:lang w:val="es-ES" w:eastAsia="ar-SA"/>
    </w:rPr>
  </w:style>
  <w:style w:type="paragraph" w:customStyle="1" w:styleId="font8">
    <w:name w:val="font8"/>
    <w:basedOn w:val="Normal"/>
    <w:rsid w:val="00F27F6F"/>
    <w:pPr>
      <w:suppressAutoHyphens/>
      <w:spacing w:before="280" w:after="280"/>
    </w:pPr>
    <w:rPr>
      <w:rFonts w:ascii="Arial" w:eastAsia="Arial Unicode MS" w:hAnsi="Arial" w:cs="Arial"/>
      <w:b/>
      <w:bCs/>
      <w:sz w:val="16"/>
      <w:szCs w:val="16"/>
      <w:lang w:val="es-ES" w:eastAsia="ar-SA"/>
    </w:rPr>
  </w:style>
  <w:style w:type="paragraph" w:customStyle="1" w:styleId="font9">
    <w:name w:val="font9"/>
    <w:basedOn w:val="Normal"/>
    <w:rsid w:val="00F27F6F"/>
    <w:pPr>
      <w:suppressAutoHyphens/>
      <w:spacing w:before="280" w:after="280"/>
    </w:pPr>
    <w:rPr>
      <w:rFonts w:ascii="Arial" w:eastAsia="Arial Unicode MS" w:hAnsi="Arial" w:cs="Arial"/>
      <w:sz w:val="18"/>
      <w:szCs w:val="18"/>
      <w:lang w:val="es-ES" w:eastAsia="ar-SA"/>
    </w:rPr>
  </w:style>
  <w:style w:type="paragraph" w:customStyle="1" w:styleId="font10">
    <w:name w:val="font10"/>
    <w:basedOn w:val="Normal"/>
    <w:rsid w:val="00F27F6F"/>
    <w:pPr>
      <w:suppressAutoHyphens/>
      <w:spacing w:before="280" w:after="280"/>
    </w:pPr>
    <w:rPr>
      <w:rFonts w:ascii="Arial" w:eastAsia="Arial Unicode MS" w:hAnsi="Arial" w:cs="Arial"/>
      <w:b/>
      <w:bCs/>
      <w:sz w:val="18"/>
      <w:szCs w:val="18"/>
      <w:lang w:val="es-ES" w:eastAsia="ar-SA"/>
    </w:rPr>
  </w:style>
  <w:style w:type="paragraph" w:customStyle="1" w:styleId="font11">
    <w:name w:val="font11"/>
    <w:basedOn w:val="Normal"/>
    <w:rsid w:val="00F27F6F"/>
    <w:pPr>
      <w:suppressAutoHyphens/>
      <w:spacing w:before="280" w:after="280"/>
    </w:pPr>
    <w:rPr>
      <w:rFonts w:ascii="Arial" w:eastAsia="Arial Unicode MS" w:hAnsi="Arial" w:cs="Arial"/>
      <w:b/>
      <w:bCs/>
      <w:sz w:val="10"/>
      <w:szCs w:val="10"/>
      <w:lang w:val="es-ES" w:eastAsia="ar-SA"/>
    </w:rPr>
  </w:style>
  <w:style w:type="paragraph" w:customStyle="1" w:styleId="font12">
    <w:name w:val="font12"/>
    <w:basedOn w:val="Normal"/>
    <w:rsid w:val="00F27F6F"/>
    <w:pPr>
      <w:suppressAutoHyphens/>
      <w:spacing w:before="280" w:after="280"/>
    </w:pPr>
    <w:rPr>
      <w:rFonts w:ascii="Arial" w:eastAsia="Arial Unicode MS" w:hAnsi="Arial" w:cs="Arial"/>
      <w:sz w:val="24"/>
      <w:szCs w:val="24"/>
      <w:lang w:val="es-ES" w:eastAsia="ar-SA"/>
    </w:rPr>
  </w:style>
  <w:style w:type="paragraph" w:customStyle="1" w:styleId="font13">
    <w:name w:val="font13"/>
    <w:basedOn w:val="Normal"/>
    <w:rsid w:val="00F27F6F"/>
    <w:pPr>
      <w:suppressAutoHyphens/>
      <w:spacing w:before="280" w:after="280"/>
    </w:pPr>
    <w:rPr>
      <w:rFonts w:ascii="Arial" w:eastAsia="Arial Unicode MS" w:hAnsi="Arial" w:cs="Arial"/>
      <w:b/>
      <w:bCs/>
      <w:sz w:val="15"/>
      <w:szCs w:val="15"/>
      <w:lang w:val="es-ES" w:eastAsia="ar-SA"/>
    </w:rPr>
  </w:style>
  <w:style w:type="paragraph" w:customStyle="1" w:styleId="xl22">
    <w:name w:val="xl22"/>
    <w:basedOn w:val="Normal"/>
    <w:rsid w:val="00F27F6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4"/>
      <w:szCs w:val="24"/>
      <w:lang w:val="es-ES" w:eastAsia="ar-SA"/>
    </w:rPr>
  </w:style>
  <w:style w:type="paragraph" w:customStyle="1" w:styleId="xl23">
    <w:name w:val="xl23"/>
    <w:basedOn w:val="Normal"/>
    <w:rsid w:val="00F27F6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4"/>
      <w:szCs w:val="24"/>
      <w:lang w:val="es-ES" w:eastAsia="ar-SA"/>
    </w:rPr>
  </w:style>
  <w:style w:type="paragraph" w:customStyle="1" w:styleId="Contenidodelatabla">
    <w:name w:val="Contenido de la tabla"/>
    <w:basedOn w:val="Normal"/>
    <w:rsid w:val="00F27F6F"/>
    <w:pPr>
      <w:suppressLineNumbers/>
      <w:suppressAutoHyphens/>
    </w:pPr>
    <w:rPr>
      <w:sz w:val="24"/>
      <w:szCs w:val="24"/>
      <w:lang w:val="es-ES" w:eastAsia="ar-SA"/>
    </w:rPr>
  </w:style>
  <w:style w:type="paragraph" w:customStyle="1" w:styleId="Encabezadodelatabla">
    <w:name w:val="Encabezado de la tabla"/>
    <w:basedOn w:val="Contenidodelatabla"/>
    <w:rsid w:val="00F27F6F"/>
    <w:pPr>
      <w:jc w:val="center"/>
    </w:pPr>
    <w:rPr>
      <w:b/>
      <w:bCs/>
    </w:rPr>
  </w:style>
  <w:style w:type="paragraph" w:customStyle="1" w:styleId="Contenidodelmarco">
    <w:name w:val="Contenido del marco"/>
    <w:basedOn w:val="Textoindependiente"/>
    <w:rsid w:val="00F27F6F"/>
    <w:pPr>
      <w:suppressAutoHyphens/>
      <w:spacing w:after="120"/>
      <w:jc w:val="left"/>
    </w:pPr>
    <w:rPr>
      <w:rFonts w:ascii="Times New Roman" w:hAnsi="Times New Roman"/>
      <w:sz w:val="20"/>
      <w:lang w:val="es-ES" w:eastAsia="ar-SA"/>
    </w:rPr>
  </w:style>
  <w:style w:type="paragraph" w:customStyle="1" w:styleId="Encabezado10">
    <w:name w:val="Encabezado 10"/>
    <w:basedOn w:val="Encabezado"/>
    <w:next w:val="Textoindependiente"/>
    <w:rsid w:val="00F27F6F"/>
    <w:pPr>
      <w:keepNext/>
      <w:tabs>
        <w:tab w:val="clear" w:pos="4252"/>
        <w:tab w:val="clear" w:pos="8504"/>
      </w:tabs>
      <w:suppressAutoHyphens/>
      <w:spacing w:before="240" w:after="120"/>
    </w:pPr>
    <w:rPr>
      <w:rFonts w:ascii="Arial" w:eastAsia="Arial Unicode MS" w:hAnsi="Arial" w:cs="Tahoma"/>
      <w:b/>
      <w:bCs/>
      <w:sz w:val="21"/>
      <w:szCs w:val="21"/>
      <w:lang w:eastAsia="ar-SA"/>
    </w:rPr>
  </w:style>
  <w:style w:type="paragraph" w:customStyle="1" w:styleId="Textoindependiente22">
    <w:name w:val="Texto independiente 22"/>
    <w:basedOn w:val="Normal"/>
    <w:uiPriority w:val="99"/>
    <w:rsid w:val="00F27F6F"/>
    <w:pPr>
      <w:suppressAutoHyphens/>
      <w:spacing w:after="120" w:line="480" w:lineRule="auto"/>
    </w:pPr>
    <w:rPr>
      <w:sz w:val="24"/>
      <w:szCs w:val="24"/>
      <w:lang w:val="es-ES" w:eastAsia="ar-SA"/>
    </w:rPr>
  </w:style>
  <w:style w:type="paragraph" w:styleId="Lista3">
    <w:name w:val="List 3"/>
    <w:basedOn w:val="Normal"/>
    <w:uiPriority w:val="99"/>
    <w:rsid w:val="00F27F6F"/>
    <w:pPr>
      <w:ind w:left="849" w:hanging="283"/>
    </w:pPr>
    <w:rPr>
      <w:sz w:val="24"/>
      <w:szCs w:val="24"/>
      <w:lang w:val="es-ES"/>
    </w:rPr>
  </w:style>
  <w:style w:type="table" w:customStyle="1" w:styleId="Tablaconcuadrcula1">
    <w:name w:val="Tabla con cuadrícula1"/>
    <w:basedOn w:val="Tablanormal"/>
    <w:next w:val="Tablaconcuadrcula"/>
    <w:uiPriority w:val="59"/>
    <w:rsid w:val="00F27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4">
    <w:name w:val="Body Text 34"/>
    <w:basedOn w:val="Normal"/>
    <w:rsid w:val="00F27F6F"/>
    <w:pPr>
      <w:widowControl w:val="0"/>
      <w:jc w:val="both"/>
    </w:pPr>
    <w:rPr>
      <w:rFonts w:ascii="Albertus Medium" w:hAnsi="Albertus Medium"/>
      <w:sz w:val="22"/>
    </w:rPr>
  </w:style>
  <w:style w:type="paragraph" w:customStyle="1" w:styleId="ListParagraph1">
    <w:name w:val="List Paragraph1"/>
    <w:basedOn w:val="Normal"/>
    <w:qFormat/>
    <w:rsid w:val="00F27F6F"/>
    <w:pPr>
      <w:spacing w:after="200" w:line="276" w:lineRule="auto"/>
      <w:ind w:left="720"/>
      <w:contextualSpacing/>
    </w:pPr>
    <w:rPr>
      <w:rFonts w:ascii="Calibri" w:hAnsi="Calibri"/>
      <w:sz w:val="22"/>
      <w:szCs w:val="22"/>
      <w:lang w:eastAsia="es-MX"/>
    </w:rPr>
  </w:style>
  <w:style w:type="paragraph" w:customStyle="1" w:styleId="TituloB">
    <w:name w:val="Titulo B"/>
    <w:basedOn w:val="Textoindependiente"/>
    <w:autoRedefine/>
    <w:rsid w:val="00F27F6F"/>
    <w:pPr>
      <w:numPr>
        <w:ilvl w:val="1"/>
        <w:numId w:val="14"/>
      </w:numPr>
      <w:tabs>
        <w:tab w:val="left" w:pos="851"/>
      </w:tabs>
      <w:spacing w:before="180" w:after="100" w:line="264" w:lineRule="auto"/>
    </w:pPr>
    <w:rPr>
      <w:rFonts w:cs="Arial"/>
      <w:b/>
      <w:szCs w:val="22"/>
      <w:lang w:eastAsia="en-US"/>
    </w:rPr>
  </w:style>
  <w:style w:type="paragraph" w:styleId="Continuarlista">
    <w:name w:val="List Continue"/>
    <w:basedOn w:val="Normal"/>
    <w:uiPriority w:val="99"/>
    <w:rsid w:val="00F27F6F"/>
    <w:pPr>
      <w:spacing w:after="120"/>
      <w:ind w:left="283"/>
    </w:pPr>
    <w:rPr>
      <w:sz w:val="24"/>
      <w:szCs w:val="24"/>
      <w:lang w:val="es-ES"/>
    </w:rPr>
  </w:style>
  <w:style w:type="paragraph" w:customStyle="1" w:styleId="Titulo4">
    <w:name w:val="Titulo 4"/>
    <w:basedOn w:val="Normal"/>
    <w:rsid w:val="00F27F6F"/>
    <w:pPr>
      <w:tabs>
        <w:tab w:val="num" w:pos="2061"/>
        <w:tab w:val="num" w:pos="2160"/>
      </w:tabs>
      <w:spacing w:before="180" w:line="264" w:lineRule="auto"/>
      <w:ind w:left="1728" w:hanging="648"/>
      <w:jc w:val="both"/>
    </w:pPr>
    <w:rPr>
      <w:rFonts w:ascii="Arial" w:hAnsi="Arial"/>
      <w:b/>
      <w:sz w:val="22"/>
      <w:szCs w:val="24"/>
    </w:rPr>
  </w:style>
  <w:style w:type="paragraph" w:customStyle="1" w:styleId="Incisos">
    <w:name w:val="Incisos"/>
    <w:basedOn w:val="Normal"/>
    <w:rsid w:val="00F27F6F"/>
    <w:pPr>
      <w:spacing w:after="120"/>
      <w:jc w:val="both"/>
    </w:pPr>
    <w:rPr>
      <w:rFonts w:ascii="Arial" w:hAnsi="Arial"/>
      <w:lang w:val="es-ES"/>
    </w:rPr>
  </w:style>
  <w:style w:type="paragraph" w:customStyle="1" w:styleId="DefaultText">
    <w:name w:val="Default Text"/>
    <w:basedOn w:val="Normal"/>
    <w:rsid w:val="00F27F6F"/>
    <w:rPr>
      <w:noProof/>
      <w:sz w:val="24"/>
      <w:lang w:val="es-ES"/>
    </w:rPr>
  </w:style>
  <w:style w:type="paragraph" w:customStyle="1" w:styleId="sangra1">
    <w:name w:val="sangra1"/>
    <w:basedOn w:val="Normal"/>
    <w:rsid w:val="00F27F6F"/>
    <w:pPr>
      <w:tabs>
        <w:tab w:val="left" w:pos="1800"/>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s>
      <w:jc w:val="both"/>
    </w:pPr>
    <w:rPr>
      <w:noProof/>
      <w:sz w:val="24"/>
      <w:lang w:val="es-ES"/>
    </w:rPr>
  </w:style>
  <w:style w:type="character" w:customStyle="1" w:styleId="BodyText3Car">
    <w:name w:val="Body Text 3 Car"/>
    <w:link w:val="BodyText31"/>
    <w:locked/>
    <w:rsid w:val="00F27F6F"/>
    <w:rPr>
      <w:rFonts w:ascii="Arial" w:hAnsi="Arial" w:cs="Arial"/>
      <w:sz w:val="22"/>
      <w:szCs w:val="22"/>
      <w:lang w:val="es-ES_tradnl" w:eastAsia="es-ES"/>
    </w:rPr>
  </w:style>
  <w:style w:type="paragraph" w:customStyle="1" w:styleId="Logro">
    <w:name w:val="Logro"/>
    <w:basedOn w:val="Textoindependiente"/>
    <w:uiPriority w:val="99"/>
    <w:rsid w:val="00F27F6F"/>
    <w:pPr>
      <w:numPr>
        <w:numId w:val="13"/>
      </w:numPr>
      <w:suppressAutoHyphens/>
      <w:spacing w:after="60" w:line="220" w:lineRule="atLeast"/>
    </w:pPr>
    <w:rPr>
      <w:rFonts w:eastAsia="Batang"/>
      <w:spacing w:val="-5"/>
      <w:sz w:val="20"/>
      <w:lang w:eastAsia="ar-SA"/>
    </w:rPr>
  </w:style>
  <w:style w:type="numbering" w:styleId="111111">
    <w:name w:val="Outline List 2"/>
    <w:basedOn w:val="Sinlista"/>
    <w:rsid w:val="00F27F6F"/>
    <w:pPr>
      <w:numPr>
        <w:numId w:val="15"/>
      </w:numPr>
    </w:pPr>
  </w:style>
  <w:style w:type="paragraph" w:customStyle="1" w:styleId="BodyText21">
    <w:name w:val="Body Text 21"/>
    <w:basedOn w:val="Normal"/>
    <w:rsid w:val="00F27F6F"/>
    <w:pPr>
      <w:tabs>
        <w:tab w:val="left" w:pos="0"/>
      </w:tabs>
      <w:overflowPunct w:val="0"/>
      <w:autoSpaceDE w:val="0"/>
      <w:autoSpaceDN w:val="0"/>
      <w:adjustRightInd w:val="0"/>
      <w:spacing w:line="240" w:lineRule="exact"/>
      <w:textAlignment w:val="baseline"/>
    </w:pPr>
    <w:rPr>
      <w:rFonts w:ascii="Arial" w:hAnsi="Arial"/>
      <w:sz w:val="24"/>
      <w:lang w:val="es-ES"/>
    </w:rPr>
  </w:style>
  <w:style w:type="paragraph" w:customStyle="1" w:styleId="CharCharCarCarCarCarCarCar1CarCarCarCar">
    <w:name w:val="Char Char Car Car Car Car Car Car1 Car Car Car Car"/>
    <w:basedOn w:val="Normal"/>
    <w:rsid w:val="00F27F6F"/>
    <w:pPr>
      <w:spacing w:after="160" w:line="240" w:lineRule="exact"/>
      <w:jc w:val="right"/>
    </w:pPr>
    <w:rPr>
      <w:rFonts w:ascii="Verdana" w:hAnsi="Verdana" w:cs="Arial"/>
      <w:szCs w:val="21"/>
      <w:lang w:eastAsia="en-US"/>
    </w:rPr>
  </w:style>
  <w:style w:type="paragraph" w:customStyle="1" w:styleId="CharCharCarCarCarCarCarCar1CarCarCarCar1">
    <w:name w:val="Char Char Car Car Car Car Car Car1 Car Car Car Car1"/>
    <w:basedOn w:val="Normal"/>
    <w:rsid w:val="00F27F6F"/>
    <w:pPr>
      <w:spacing w:after="160" w:line="240" w:lineRule="exact"/>
      <w:jc w:val="right"/>
    </w:pPr>
    <w:rPr>
      <w:rFonts w:ascii="Verdana" w:hAnsi="Verdana" w:cs="Arial"/>
      <w:szCs w:val="21"/>
      <w:lang w:eastAsia="en-US"/>
    </w:rPr>
  </w:style>
  <w:style w:type="character" w:customStyle="1" w:styleId="ff23">
    <w:name w:val="ff23"/>
    <w:rsid w:val="00F27F6F"/>
    <w:rPr>
      <w:rFonts w:ascii="Calibri" w:hAnsi="Calibri" w:cs="Calibri" w:hint="default"/>
    </w:rPr>
  </w:style>
  <w:style w:type="paragraph" w:styleId="Listaconvietas">
    <w:name w:val="List Bullet"/>
    <w:basedOn w:val="Normal"/>
    <w:uiPriority w:val="99"/>
    <w:rsid w:val="00C77230"/>
    <w:pPr>
      <w:numPr>
        <w:numId w:val="16"/>
      </w:numPr>
      <w:contextualSpacing/>
    </w:p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Bullet 1 Car,b1 Car"/>
    <w:link w:val="Prrafodelista"/>
    <w:uiPriority w:val="34"/>
    <w:qFormat/>
    <w:rsid w:val="009D1956"/>
    <w:rPr>
      <w:rFonts w:ascii="Courier" w:hAnsi="Courier"/>
      <w:snapToGrid w:val="0"/>
      <w:lang w:val="es-ES_tradnl" w:eastAsia="es-ES"/>
    </w:rPr>
  </w:style>
  <w:style w:type="numbering" w:customStyle="1" w:styleId="Estilo21">
    <w:name w:val="Estilo21"/>
    <w:uiPriority w:val="99"/>
    <w:rsid w:val="009D1956"/>
    <w:pPr>
      <w:numPr>
        <w:numId w:val="5"/>
      </w:numPr>
    </w:pPr>
  </w:style>
  <w:style w:type="paragraph" w:styleId="Sinespaciado">
    <w:name w:val="No Spacing"/>
    <w:uiPriority w:val="1"/>
    <w:qFormat/>
    <w:rsid w:val="00846F7D"/>
    <w:rPr>
      <w:sz w:val="24"/>
      <w:szCs w:val="24"/>
      <w:lang w:val="es-ES"/>
    </w:rPr>
  </w:style>
  <w:style w:type="paragraph" w:styleId="Revisin">
    <w:name w:val="Revision"/>
    <w:hidden/>
    <w:uiPriority w:val="99"/>
    <w:semiHidden/>
    <w:rsid w:val="00BC3039"/>
    <w:rPr>
      <w:sz w:val="24"/>
      <w:szCs w:val="24"/>
    </w:rPr>
  </w:style>
  <w:style w:type="paragraph" w:customStyle="1" w:styleId="Titulo1">
    <w:name w:val="Titulo 1"/>
    <w:basedOn w:val="Normal"/>
    <w:rsid w:val="00FB3B5C"/>
    <w:pPr>
      <w:spacing w:before="120"/>
      <w:jc w:val="both"/>
    </w:pPr>
    <w:rPr>
      <w:rFonts w:eastAsia="Calibri"/>
      <w:b/>
      <w:bCs/>
      <w:sz w:val="18"/>
      <w:szCs w:val="18"/>
      <w:lang w:eastAsia="es-MX"/>
    </w:rPr>
  </w:style>
  <w:style w:type="paragraph" w:customStyle="1" w:styleId="Normal1">
    <w:name w:val="Normal1"/>
    <w:basedOn w:val="Normal"/>
    <w:link w:val="normalCar1"/>
    <w:rsid w:val="007A0DFA"/>
    <w:pPr>
      <w:spacing w:before="100" w:beforeAutospacing="1" w:after="100" w:afterAutospacing="1"/>
    </w:pPr>
    <w:rPr>
      <w:color w:val="000000"/>
      <w:lang w:val="es-ES"/>
    </w:rPr>
  </w:style>
  <w:style w:type="character" w:customStyle="1" w:styleId="normalCar1">
    <w:name w:val="normal Car1"/>
    <w:link w:val="Normal1"/>
    <w:rsid w:val="007A0DFA"/>
    <w:rPr>
      <w:color w:val="000000"/>
      <w:lang w:val="es-ES" w:eastAsia="es-ES"/>
    </w:rPr>
  </w:style>
  <w:style w:type="paragraph" w:customStyle="1" w:styleId="TtulodeTDC11">
    <w:name w:val="Título de TDC11"/>
    <w:basedOn w:val="Normal"/>
    <w:uiPriority w:val="99"/>
    <w:rsid w:val="00673DE5"/>
    <w:pPr>
      <w:keepNext/>
      <w:pageBreakBefore/>
      <w:pBdr>
        <w:top w:val="single" w:sz="30" w:space="26" w:color="auto"/>
      </w:pBdr>
      <w:overflowPunct w:val="0"/>
      <w:autoSpaceDE w:val="0"/>
      <w:autoSpaceDN w:val="0"/>
      <w:adjustRightInd w:val="0"/>
      <w:spacing w:before="960" w:after="960"/>
      <w:ind w:left="2520"/>
      <w:textAlignment w:val="baseline"/>
    </w:pPr>
    <w:rPr>
      <w:rFonts w:ascii="Book Antiqua" w:eastAsia="MS Mincho" w:hAnsi="Book Antiqua"/>
      <w:sz w:val="36"/>
      <w:lang w:val="en-US" w:eastAsia="en-US"/>
    </w:rPr>
  </w:style>
  <w:style w:type="paragraph" w:customStyle="1" w:styleId="p45">
    <w:name w:val="p45"/>
    <w:basedOn w:val="Normal"/>
    <w:rsid w:val="00673DE5"/>
    <w:pPr>
      <w:widowControl w:val="0"/>
      <w:tabs>
        <w:tab w:val="left" w:pos="900"/>
        <w:tab w:val="left" w:pos="1520"/>
      </w:tabs>
      <w:ind w:left="144" w:hanging="720"/>
    </w:pPr>
    <w:rPr>
      <w:sz w:val="24"/>
      <w:lang w:val="es-ES"/>
    </w:rPr>
  </w:style>
  <w:style w:type="paragraph" w:customStyle="1" w:styleId="c2">
    <w:name w:val="c2"/>
    <w:basedOn w:val="Normal"/>
    <w:rsid w:val="00673DE5"/>
    <w:pPr>
      <w:widowControl w:val="0"/>
      <w:jc w:val="center"/>
    </w:pPr>
    <w:rPr>
      <w:sz w:val="24"/>
      <w:lang w:val="es-ES"/>
    </w:rPr>
  </w:style>
  <w:style w:type="paragraph" w:styleId="Mapadeldocumento">
    <w:name w:val="Document Map"/>
    <w:basedOn w:val="Normal"/>
    <w:link w:val="MapadeldocumentoCar"/>
    <w:uiPriority w:val="99"/>
    <w:rsid w:val="00673DE5"/>
    <w:pPr>
      <w:widowControl w:val="0"/>
      <w:shd w:val="clear" w:color="auto" w:fill="000080"/>
    </w:pPr>
    <w:rPr>
      <w:rFonts w:ascii="Tahoma" w:hAnsi="Tahoma"/>
      <w:lang w:val="es-ES"/>
    </w:rPr>
  </w:style>
  <w:style w:type="character" w:customStyle="1" w:styleId="MapadeldocumentoCar">
    <w:name w:val="Mapa del documento Car"/>
    <w:link w:val="Mapadeldocumento"/>
    <w:uiPriority w:val="99"/>
    <w:rsid w:val="00673DE5"/>
    <w:rPr>
      <w:rFonts w:ascii="Tahoma" w:hAnsi="Tahoma" w:cs="Tahoma"/>
      <w:shd w:val="clear" w:color="auto" w:fill="000080"/>
      <w:lang w:val="es-ES" w:eastAsia="es-ES"/>
    </w:rPr>
  </w:style>
  <w:style w:type="paragraph" w:customStyle="1" w:styleId="Textoindependiente32">
    <w:name w:val="Texto independiente 32"/>
    <w:basedOn w:val="Normal"/>
    <w:rsid w:val="00673DE5"/>
    <w:pPr>
      <w:widowControl w:val="0"/>
      <w:spacing w:before="120" w:line="360" w:lineRule="auto"/>
      <w:jc w:val="both"/>
    </w:pPr>
    <w:rPr>
      <w:rFonts w:ascii="Arial" w:hAnsi="Arial"/>
      <w:sz w:val="22"/>
      <w:lang w:val="es-ES_tradnl"/>
    </w:rPr>
  </w:style>
  <w:style w:type="paragraph" w:customStyle="1" w:styleId="Sangra2detindependiente2">
    <w:name w:val="Sangría 2 de t. independiente2"/>
    <w:basedOn w:val="Normal"/>
    <w:rsid w:val="00673DE5"/>
    <w:pPr>
      <w:widowControl w:val="0"/>
      <w:spacing w:before="240" w:line="360" w:lineRule="auto"/>
      <w:ind w:left="709"/>
      <w:jc w:val="both"/>
    </w:pPr>
    <w:rPr>
      <w:rFonts w:ascii="Arial" w:hAnsi="Arial"/>
      <w:sz w:val="22"/>
      <w:lang w:val="es-ES"/>
    </w:rPr>
  </w:style>
  <w:style w:type="paragraph" w:customStyle="1" w:styleId="Textoindependiente33">
    <w:name w:val="Texto independiente 33"/>
    <w:basedOn w:val="Normal"/>
    <w:rsid w:val="00673DE5"/>
    <w:pPr>
      <w:widowControl w:val="0"/>
      <w:spacing w:before="120" w:line="360" w:lineRule="auto"/>
      <w:jc w:val="both"/>
    </w:pPr>
    <w:rPr>
      <w:rFonts w:ascii="Arial" w:hAnsi="Arial"/>
      <w:sz w:val="22"/>
      <w:lang w:val="es-ES_tradnl"/>
    </w:rPr>
  </w:style>
  <w:style w:type="paragraph" w:customStyle="1" w:styleId="Textoindependiente23">
    <w:name w:val="Texto independiente 23"/>
    <w:basedOn w:val="Normal"/>
    <w:rsid w:val="00673DE5"/>
    <w:pPr>
      <w:widowControl w:val="0"/>
      <w:spacing w:line="360" w:lineRule="auto"/>
      <w:jc w:val="both"/>
    </w:pPr>
    <w:rPr>
      <w:rFonts w:ascii="Arial" w:hAnsi="Arial"/>
      <w:sz w:val="24"/>
      <w:lang w:val="es-ES"/>
    </w:rPr>
  </w:style>
  <w:style w:type="paragraph" w:customStyle="1" w:styleId="Sangra2detindependiente3">
    <w:name w:val="Sangría 2 de t. independiente3"/>
    <w:basedOn w:val="Normal"/>
    <w:rsid w:val="00673DE5"/>
    <w:pPr>
      <w:widowControl w:val="0"/>
      <w:spacing w:before="240" w:line="360" w:lineRule="auto"/>
      <w:ind w:left="709"/>
      <w:jc w:val="both"/>
    </w:pPr>
    <w:rPr>
      <w:rFonts w:ascii="Arial" w:hAnsi="Arial"/>
      <w:sz w:val="22"/>
      <w:lang w:val="es-ES"/>
    </w:rPr>
  </w:style>
  <w:style w:type="paragraph" w:customStyle="1" w:styleId="Sangra3detindependiente3">
    <w:name w:val="Sangría 3 de t. independiente3"/>
    <w:basedOn w:val="Normal"/>
    <w:rsid w:val="00673DE5"/>
    <w:pPr>
      <w:widowControl w:val="0"/>
      <w:spacing w:before="120" w:line="360" w:lineRule="auto"/>
      <w:ind w:left="425"/>
      <w:jc w:val="both"/>
    </w:pPr>
    <w:rPr>
      <w:rFonts w:ascii="Arial" w:hAnsi="Arial"/>
      <w:sz w:val="22"/>
      <w:lang w:val="es-ES"/>
    </w:rPr>
  </w:style>
  <w:style w:type="paragraph" w:customStyle="1" w:styleId="Textoindependiente24">
    <w:name w:val="Texto independiente 24"/>
    <w:basedOn w:val="Normal"/>
    <w:rsid w:val="00673DE5"/>
    <w:pPr>
      <w:widowControl w:val="0"/>
      <w:spacing w:before="120"/>
      <w:jc w:val="center"/>
    </w:pPr>
    <w:rPr>
      <w:rFonts w:ascii="Arial" w:hAnsi="Arial"/>
      <w:b/>
      <w:i/>
      <w:sz w:val="24"/>
      <w:lang w:val="es-ES_tradnl"/>
    </w:rPr>
  </w:style>
  <w:style w:type="paragraph" w:customStyle="1" w:styleId="Textoindependiente34">
    <w:name w:val="Texto independiente 34"/>
    <w:basedOn w:val="Normal"/>
    <w:rsid w:val="00673DE5"/>
    <w:pPr>
      <w:widowControl w:val="0"/>
      <w:tabs>
        <w:tab w:val="left" w:pos="0"/>
      </w:tabs>
      <w:suppressAutoHyphens/>
      <w:jc w:val="both"/>
    </w:pPr>
    <w:rPr>
      <w:rFonts w:ascii="Arial" w:hAnsi="Arial"/>
      <w:sz w:val="22"/>
      <w:lang w:val="es-ES_tradnl"/>
    </w:rPr>
  </w:style>
  <w:style w:type="paragraph" w:customStyle="1" w:styleId="Sangra3detindependiente4">
    <w:name w:val="Sangría 3 de t. independiente4"/>
    <w:basedOn w:val="Normal"/>
    <w:rsid w:val="00673DE5"/>
    <w:pPr>
      <w:widowControl w:val="0"/>
      <w:ind w:left="1701"/>
      <w:jc w:val="both"/>
    </w:pPr>
    <w:rPr>
      <w:rFonts w:ascii="Arial" w:hAnsi="Arial"/>
      <w:sz w:val="24"/>
    </w:rPr>
  </w:style>
  <w:style w:type="paragraph" w:customStyle="1" w:styleId="Sangra2detindependiente4">
    <w:name w:val="Sangría 2 de t. independiente4"/>
    <w:basedOn w:val="Normal"/>
    <w:rsid w:val="00673DE5"/>
    <w:pPr>
      <w:ind w:left="4240"/>
      <w:jc w:val="both"/>
    </w:pPr>
    <w:rPr>
      <w:rFonts w:ascii="Arial" w:hAnsi="Arial"/>
      <w:color w:val="000000"/>
      <w:kern w:val="144"/>
      <w:position w:val="-12"/>
      <w:sz w:val="24"/>
    </w:rPr>
  </w:style>
  <w:style w:type="paragraph" w:customStyle="1" w:styleId="Textoindependiente25">
    <w:name w:val="Texto independiente 25"/>
    <w:basedOn w:val="Normal"/>
    <w:rsid w:val="00673DE5"/>
    <w:pPr>
      <w:widowControl w:val="0"/>
      <w:spacing w:before="120"/>
      <w:jc w:val="center"/>
    </w:pPr>
    <w:rPr>
      <w:rFonts w:ascii="Arial" w:hAnsi="Arial"/>
      <w:b/>
      <w:i/>
      <w:sz w:val="24"/>
      <w:lang w:val="es-ES_tradnl"/>
    </w:rPr>
  </w:style>
  <w:style w:type="paragraph" w:customStyle="1" w:styleId="Textoindependiente35">
    <w:name w:val="Texto independiente 35"/>
    <w:basedOn w:val="Normal"/>
    <w:rsid w:val="00673DE5"/>
    <w:pPr>
      <w:widowControl w:val="0"/>
      <w:tabs>
        <w:tab w:val="left" w:pos="0"/>
      </w:tabs>
      <w:suppressAutoHyphens/>
      <w:jc w:val="both"/>
    </w:pPr>
    <w:rPr>
      <w:rFonts w:ascii="Arial" w:hAnsi="Arial"/>
      <w:sz w:val="22"/>
      <w:lang w:val="es-ES_tradnl"/>
    </w:rPr>
  </w:style>
  <w:style w:type="paragraph" w:customStyle="1" w:styleId="Sangra3detindependiente5">
    <w:name w:val="Sangría 3 de t. independiente5"/>
    <w:basedOn w:val="Normal"/>
    <w:rsid w:val="00673DE5"/>
    <w:pPr>
      <w:widowControl w:val="0"/>
      <w:ind w:left="1701"/>
      <w:jc w:val="both"/>
    </w:pPr>
    <w:rPr>
      <w:rFonts w:ascii="Arial" w:hAnsi="Arial"/>
      <w:sz w:val="24"/>
    </w:rPr>
  </w:style>
  <w:style w:type="paragraph" w:customStyle="1" w:styleId="Sangra2detindependiente5">
    <w:name w:val="Sangría 2 de t. independiente5"/>
    <w:basedOn w:val="Normal"/>
    <w:rsid w:val="00673DE5"/>
    <w:pPr>
      <w:ind w:left="4240"/>
      <w:jc w:val="both"/>
    </w:pPr>
    <w:rPr>
      <w:rFonts w:ascii="Arial" w:hAnsi="Arial"/>
      <w:color w:val="000000"/>
      <w:kern w:val="144"/>
      <w:position w:val="-12"/>
      <w:sz w:val="24"/>
    </w:rPr>
  </w:style>
  <w:style w:type="paragraph" w:customStyle="1" w:styleId="Prrafodelista4">
    <w:name w:val="Párrafo de lista4"/>
    <w:basedOn w:val="Normal"/>
    <w:rsid w:val="00673DE5"/>
    <w:pPr>
      <w:ind w:left="720"/>
      <w:contextualSpacing/>
    </w:pPr>
    <w:rPr>
      <w:rFonts w:eastAsia="Calibri"/>
      <w:sz w:val="24"/>
      <w:szCs w:val="24"/>
      <w:lang w:val="es-ES"/>
    </w:rPr>
  </w:style>
  <w:style w:type="paragraph" w:customStyle="1" w:styleId="TtulodeTDC2">
    <w:name w:val="Título de TDC2"/>
    <w:basedOn w:val="Normal"/>
    <w:rsid w:val="00673DE5"/>
    <w:pPr>
      <w:keepNext/>
      <w:pageBreakBefore/>
      <w:pBdr>
        <w:top w:val="single" w:sz="30" w:space="26" w:color="auto"/>
      </w:pBdr>
      <w:overflowPunct w:val="0"/>
      <w:autoSpaceDE w:val="0"/>
      <w:autoSpaceDN w:val="0"/>
      <w:adjustRightInd w:val="0"/>
      <w:spacing w:before="960" w:after="960"/>
      <w:ind w:left="2520"/>
      <w:textAlignment w:val="baseline"/>
    </w:pPr>
    <w:rPr>
      <w:rFonts w:ascii="Book Antiqua" w:eastAsia="MS Mincho" w:hAnsi="Book Antiqua"/>
      <w:sz w:val="36"/>
      <w:lang w:val="en-US" w:eastAsia="en-US"/>
    </w:rPr>
  </w:style>
  <w:style w:type="paragraph" w:customStyle="1" w:styleId="xl92">
    <w:name w:val="xl92"/>
    <w:basedOn w:val="Normal"/>
    <w:rsid w:val="00673DE5"/>
    <w:pPr>
      <w:pBdr>
        <w:bottom w:val="single" w:sz="8" w:space="0" w:color="000000"/>
        <w:right w:val="single" w:sz="8" w:space="0" w:color="000000"/>
      </w:pBdr>
      <w:shd w:val="clear" w:color="000000" w:fill="D9D9D9"/>
      <w:spacing w:before="100" w:beforeAutospacing="1" w:after="100" w:afterAutospacing="1"/>
      <w:jc w:val="center"/>
      <w:textAlignment w:val="center"/>
    </w:pPr>
    <w:rPr>
      <w:lang w:eastAsia="es-MX"/>
    </w:rPr>
  </w:style>
  <w:style w:type="paragraph" w:customStyle="1" w:styleId="xl93">
    <w:name w:val="xl93"/>
    <w:basedOn w:val="Normal"/>
    <w:rsid w:val="00673DE5"/>
    <w:pPr>
      <w:pBdr>
        <w:bottom w:val="single" w:sz="8" w:space="0" w:color="000000"/>
        <w:right w:val="single" w:sz="8" w:space="0" w:color="000000"/>
      </w:pBdr>
      <w:spacing w:before="100" w:beforeAutospacing="1" w:after="100" w:afterAutospacing="1"/>
      <w:jc w:val="center"/>
      <w:textAlignment w:val="center"/>
    </w:pPr>
    <w:rPr>
      <w:rFonts w:ascii="Arial" w:hAnsi="Arial" w:cs="Arial"/>
      <w:b/>
      <w:bCs/>
      <w:sz w:val="16"/>
      <w:szCs w:val="16"/>
      <w:lang w:eastAsia="es-MX"/>
    </w:rPr>
  </w:style>
  <w:style w:type="paragraph" w:customStyle="1" w:styleId="xl94">
    <w:name w:val="xl94"/>
    <w:basedOn w:val="Normal"/>
    <w:rsid w:val="00673DE5"/>
    <w:pPr>
      <w:pBdr>
        <w:bottom w:val="single" w:sz="8" w:space="0" w:color="000000"/>
        <w:right w:val="single" w:sz="8" w:space="0" w:color="000000"/>
      </w:pBdr>
      <w:shd w:val="clear" w:color="000000" w:fill="BFBFBF"/>
      <w:spacing w:before="100" w:beforeAutospacing="1" w:after="100" w:afterAutospacing="1"/>
      <w:jc w:val="center"/>
      <w:textAlignment w:val="center"/>
    </w:pPr>
    <w:rPr>
      <w:lang w:eastAsia="es-MX"/>
    </w:rPr>
  </w:style>
  <w:style w:type="paragraph" w:customStyle="1" w:styleId="xl95">
    <w:name w:val="xl95"/>
    <w:basedOn w:val="Normal"/>
    <w:rsid w:val="00673DE5"/>
    <w:pPr>
      <w:pBdr>
        <w:right w:val="single" w:sz="8" w:space="0" w:color="000000"/>
      </w:pBdr>
      <w:spacing w:before="100" w:beforeAutospacing="1" w:after="100" w:afterAutospacing="1"/>
      <w:jc w:val="center"/>
      <w:textAlignment w:val="center"/>
    </w:pPr>
    <w:rPr>
      <w:sz w:val="16"/>
      <w:szCs w:val="16"/>
      <w:lang w:eastAsia="es-MX"/>
    </w:rPr>
  </w:style>
  <w:style w:type="paragraph" w:customStyle="1" w:styleId="xl96">
    <w:name w:val="xl96"/>
    <w:basedOn w:val="Normal"/>
    <w:rsid w:val="00673DE5"/>
    <w:pPr>
      <w:pBdr>
        <w:bottom w:val="single" w:sz="8" w:space="0" w:color="000000"/>
        <w:right w:val="single" w:sz="8" w:space="0" w:color="000000"/>
      </w:pBdr>
      <w:spacing w:before="100" w:beforeAutospacing="1" w:after="100" w:afterAutospacing="1"/>
      <w:jc w:val="center"/>
      <w:textAlignment w:val="center"/>
    </w:pPr>
    <w:rPr>
      <w:rFonts w:ascii="Arial" w:hAnsi="Arial" w:cs="Arial"/>
      <w:sz w:val="16"/>
      <w:szCs w:val="16"/>
      <w:lang w:eastAsia="es-MX"/>
    </w:rPr>
  </w:style>
  <w:style w:type="paragraph" w:customStyle="1" w:styleId="xl97">
    <w:name w:val="xl97"/>
    <w:basedOn w:val="Normal"/>
    <w:rsid w:val="00673DE5"/>
    <w:pPr>
      <w:pBdr>
        <w:bottom w:val="single" w:sz="8" w:space="0" w:color="000000"/>
        <w:right w:val="single" w:sz="8" w:space="0" w:color="000000"/>
      </w:pBdr>
      <w:spacing w:before="100" w:beforeAutospacing="1" w:after="100" w:afterAutospacing="1"/>
      <w:jc w:val="center"/>
      <w:textAlignment w:val="center"/>
    </w:pPr>
    <w:rPr>
      <w:rFonts w:ascii="Arial" w:hAnsi="Arial" w:cs="Arial"/>
      <w:color w:val="FF0000"/>
      <w:sz w:val="16"/>
      <w:szCs w:val="16"/>
      <w:lang w:eastAsia="es-MX"/>
    </w:rPr>
  </w:style>
  <w:style w:type="paragraph" w:customStyle="1" w:styleId="xl98">
    <w:name w:val="xl98"/>
    <w:basedOn w:val="Normal"/>
    <w:rsid w:val="00673DE5"/>
    <w:pPr>
      <w:pBdr>
        <w:right w:val="single" w:sz="8" w:space="0" w:color="000000"/>
      </w:pBdr>
      <w:spacing w:before="100" w:beforeAutospacing="1" w:after="100" w:afterAutospacing="1"/>
      <w:jc w:val="center"/>
      <w:textAlignment w:val="center"/>
    </w:pPr>
    <w:rPr>
      <w:sz w:val="12"/>
      <w:szCs w:val="12"/>
      <w:lang w:eastAsia="es-MX"/>
    </w:rPr>
  </w:style>
  <w:style w:type="paragraph" w:customStyle="1" w:styleId="xl99">
    <w:name w:val="xl99"/>
    <w:basedOn w:val="Normal"/>
    <w:rsid w:val="00673DE5"/>
    <w:pPr>
      <w:pBdr>
        <w:right w:val="single" w:sz="8" w:space="0" w:color="000000"/>
      </w:pBdr>
      <w:spacing w:before="100" w:beforeAutospacing="1" w:after="100" w:afterAutospacing="1"/>
      <w:jc w:val="center"/>
      <w:textAlignment w:val="center"/>
    </w:pPr>
    <w:rPr>
      <w:sz w:val="13"/>
      <w:szCs w:val="13"/>
      <w:lang w:eastAsia="es-MX"/>
    </w:rPr>
  </w:style>
  <w:style w:type="paragraph" w:customStyle="1" w:styleId="xl100">
    <w:name w:val="xl100"/>
    <w:basedOn w:val="Normal"/>
    <w:rsid w:val="00673DE5"/>
    <w:pPr>
      <w:pBdr>
        <w:right w:val="single" w:sz="8" w:space="0" w:color="000000"/>
      </w:pBdr>
      <w:spacing w:before="100" w:beforeAutospacing="1" w:after="100" w:afterAutospacing="1"/>
      <w:jc w:val="center"/>
      <w:textAlignment w:val="center"/>
    </w:pPr>
    <w:rPr>
      <w:sz w:val="26"/>
      <w:szCs w:val="26"/>
      <w:lang w:eastAsia="es-MX"/>
    </w:rPr>
  </w:style>
  <w:style w:type="paragraph" w:customStyle="1" w:styleId="xl101">
    <w:name w:val="xl101"/>
    <w:basedOn w:val="Normal"/>
    <w:rsid w:val="00673DE5"/>
    <w:pPr>
      <w:pBdr>
        <w:right w:val="single" w:sz="8" w:space="0" w:color="000000"/>
      </w:pBdr>
      <w:spacing w:before="100" w:beforeAutospacing="1" w:after="100" w:afterAutospacing="1"/>
      <w:jc w:val="center"/>
      <w:textAlignment w:val="center"/>
    </w:pPr>
    <w:rPr>
      <w:sz w:val="24"/>
      <w:szCs w:val="24"/>
      <w:lang w:eastAsia="es-MX"/>
    </w:rPr>
  </w:style>
  <w:style w:type="paragraph" w:customStyle="1" w:styleId="xl102">
    <w:name w:val="xl102"/>
    <w:basedOn w:val="Normal"/>
    <w:rsid w:val="00673DE5"/>
    <w:pPr>
      <w:pBdr>
        <w:right w:val="single" w:sz="8" w:space="0" w:color="000000"/>
      </w:pBdr>
      <w:spacing w:before="100" w:beforeAutospacing="1" w:after="100" w:afterAutospacing="1"/>
      <w:jc w:val="center"/>
      <w:textAlignment w:val="center"/>
    </w:pPr>
    <w:rPr>
      <w:sz w:val="15"/>
      <w:szCs w:val="15"/>
      <w:lang w:eastAsia="es-MX"/>
    </w:rPr>
  </w:style>
  <w:style w:type="paragraph" w:customStyle="1" w:styleId="xl103">
    <w:name w:val="xl103"/>
    <w:basedOn w:val="Normal"/>
    <w:rsid w:val="00673DE5"/>
    <w:pPr>
      <w:pBdr>
        <w:right w:val="single" w:sz="8" w:space="0" w:color="000000"/>
      </w:pBdr>
      <w:spacing w:before="100" w:beforeAutospacing="1" w:after="100" w:afterAutospacing="1"/>
      <w:jc w:val="center"/>
      <w:textAlignment w:val="center"/>
    </w:pPr>
    <w:rPr>
      <w:rFonts w:ascii="Arial" w:hAnsi="Arial" w:cs="Arial"/>
      <w:sz w:val="16"/>
      <w:szCs w:val="16"/>
      <w:lang w:eastAsia="es-MX"/>
    </w:rPr>
  </w:style>
  <w:style w:type="paragraph" w:customStyle="1" w:styleId="xl104">
    <w:name w:val="xl104"/>
    <w:basedOn w:val="Normal"/>
    <w:rsid w:val="00673DE5"/>
    <w:pPr>
      <w:pBdr>
        <w:top w:val="single" w:sz="8" w:space="0" w:color="000000"/>
        <w:bottom w:val="single" w:sz="8" w:space="0" w:color="000000"/>
        <w:right w:val="single" w:sz="8" w:space="0" w:color="000000"/>
      </w:pBdr>
      <w:spacing w:before="100" w:beforeAutospacing="1" w:after="100" w:afterAutospacing="1"/>
      <w:jc w:val="both"/>
      <w:textAlignment w:val="center"/>
    </w:pPr>
    <w:rPr>
      <w:rFonts w:ascii="Arial" w:hAnsi="Arial" w:cs="Arial"/>
      <w:sz w:val="16"/>
      <w:szCs w:val="16"/>
      <w:lang w:eastAsia="es-MX"/>
    </w:rPr>
  </w:style>
  <w:style w:type="paragraph" w:customStyle="1" w:styleId="xl105">
    <w:name w:val="xl105"/>
    <w:basedOn w:val="Normal"/>
    <w:rsid w:val="00673DE5"/>
    <w:pPr>
      <w:pBdr>
        <w:top w:val="single" w:sz="8" w:space="0" w:color="000000"/>
        <w:bottom w:val="single" w:sz="8" w:space="0" w:color="000000"/>
        <w:right w:val="single" w:sz="8" w:space="0" w:color="000000"/>
      </w:pBdr>
      <w:spacing w:before="100" w:beforeAutospacing="1" w:after="100" w:afterAutospacing="1"/>
      <w:jc w:val="center"/>
      <w:textAlignment w:val="center"/>
    </w:pPr>
    <w:rPr>
      <w:rFonts w:ascii="Arial" w:hAnsi="Arial" w:cs="Arial"/>
      <w:sz w:val="16"/>
      <w:szCs w:val="16"/>
      <w:lang w:eastAsia="es-MX"/>
    </w:rPr>
  </w:style>
  <w:style w:type="paragraph" w:customStyle="1" w:styleId="xl106">
    <w:name w:val="xl106"/>
    <w:basedOn w:val="Normal"/>
    <w:rsid w:val="00673DE5"/>
    <w:pPr>
      <w:pBdr>
        <w:top w:val="single" w:sz="8" w:space="0" w:color="000000"/>
        <w:bottom w:val="single" w:sz="8" w:space="0" w:color="000000"/>
        <w:right w:val="single" w:sz="8" w:space="0" w:color="000000"/>
      </w:pBdr>
      <w:spacing w:before="100" w:beforeAutospacing="1" w:after="100" w:afterAutospacing="1"/>
      <w:jc w:val="center"/>
      <w:textAlignment w:val="center"/>
    </w:pPr>
    <w:rPr>
      <w:lang w:eastAsia="es-MX"/>
    </w:rPr>
  </w:style>
  <w:style w:type="paragraph" w:customStyle="1" w:styleId="xl107">
    <w:name w:val="xl107"/>
    <w:basedOn w:val="Normal"/>
    <w:rsid w:val="00673DE5"/>
    <w:pPr>
      <w:pBdr>
        <w:top w:val="single" w:sz="8" w:space="0" w:color="000000"/>
        <w:bottom w:val="single" w:sz="8" w:space="0" w:color="000000"/>
        <w:right w:val="single" w:sz="8" w:space="0" w:color="000000"/>
      </w:pBdr>
      <w:spacing w:before="100" w:beforeAutospacing="1" w:after="100" w:afterAutospacing="1"/>
      <w:jc w:val="center"/>
      <w:textAlignment w:val="center"/>
    </w:pPr>
    <w:rPr>
      <w:sz w:val="16"/>
      <w:szCs w:val="16"/>
      <w:lang w:eastAsia="es-MX"/>
    </w:rPr>
  </w:style>
  <w:style w:type="paragraph" w:customStyle="1" w:styleId="xl108">
    <w:name w:val="xl108"/>
    <w:basedOn w:val="Normal"/>
    <w:rsid w:val="00673DE5"/>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Arial" w:hAnsi="Arial" w:cs="Arial"/>
      <w:sz w:val="16"/>
      <w:szCs w:val="16"/>
      <w:lang w:eastAsia="es-MX"/>
    </w:rPr>
  </w:style>
  <w:style w:type="paragraph" w:customStyle="1" w:styleId="xl109">
    <w:name w:val="xl109"/>
    <w:basedOn w:val="Normal"/>
    <w:rsid w:val="00673DE5"/>
    <w:pPr>
      <w:pBdr>
        <w:top w:val="single" w:sz="8" w:space="0" w:color="auto"/>
        <w:bottom w:val="single" w:sz="8" w:space="0" w:color="auto"/>
        <w:right w:val="single" w:sz="8" w:space="0" w:color="000000"/>
      </w:pBdr>
      <w:spacing w:before="100" w:beforeAutospacing="1" w:after="100" w:afterAutospacing="1"/>
      <w:jc w:val="both"/>
      <w:textAlignment w:val="center"/>
    </w:pPr>
    <w:rPr>
      <w:rFonts w:ascii="Arial" w:hAnsi="Arial" w:cs="Arial"/>
      <w:sz w:val="16"/>
      <w:szCs w:val="16"/>
      <w:lang w:eastAsia="es-MX"/>
    </w:rPr>
  </w:style>
  <w:style w:type="paragraph" w:customStyle="1" w:styleId="xl110">
    <w:name w:val="xl110"/>
    <w:basedOn w:val="Normal"/>
    <w:rsid w:val="00673DE5"/>
    <w:pPr>
      <w:pBdr>
        <w:top w:val="single" w:sz="8" w:space="0" w:color="auto"/>
        <w:bottom w:val="single" w:sz="8" w:space="0" w:color="auto"/>
        <w:right w:val="single" w:sz="8" w:space="0" w:color="000000"/>
      </w:pBdr>
      <w:spacing w:before="100" w:beforeAutospacing="1" w:after="100" w:afterAutospacing="1"/>
      <w:jc w:val="center"/>
      <w:textAlignment w:val="center"/>
    </w:pPr>
    <w:rPr>
      <w:lang w:eastAsia="es-MX"/>
    </w:rPr>
  </w:style>
  <w:style w:type="paragraph" w:customStyle="1" w:styleId="xl111">
    <w:name w:val="xl111"/>
    <w:basedOn w:val="Normal"/>
    <w:rsid w:val="00673DE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eastAsia="es-MX"/>
    </w:rPr>
  </w:style>
  <w:style w:type="paragraph" w:customStyle="1" w:styleId="xl112">
    <w:name w:val="xl112"/>
    <w:basedOn w:val="Normal"/>
    <w:rsid w:val="00673DE5"/>
    <w:pPr>
      <w:pBdr>
        <w:left w:val="single" w:sz="8" w:space="0" w:color="auto"/>
        <w:bottom w:val="single" w:sz="8" w:space="0" w:color="auto"/>
        <w:right w:val="single" w:sz="8" w:space="0" w:color="000000"/>
      </w:pBdr>
      <w:spacing w:before="100" w:beforeAutospacing="1" w:after="100" w:afterAutospacing="1"/>
      <w:jc w:val="center"/>
      <w:textAlignment w:val="center"/>
    </w:pPr>
    <w:rPr>
      <w:rFonts w:ascii="Arial" w:hAnsi="Arial" w:cs="Arial"/>
      <w:sz w:val="16"/>
      <w:szCs w:val="16"/>
      <w:lang w:eastAsia="es-MX"/>
    </w:rPr>
  </w:style>
  <w:style w:type="paragraph" w:customStyle="1" w:styleId="xl113">
    <w:name w:val="xl113"/>
    <w:basedOn w:val="Normal"/>
    <w:rsid w:val="00673DE5"/>
    <w:pPr>
      <w:pBdr>
        <w:bottom w:val="single" w:sz="8" w:space="0" w:color="auto"/>
        <w:right w:val="single" w:sz="8" w:space="0" w:color="000000"/>
      </w:pBdr>
      <w:spacing w:before="100" w:beforeAutospacing="1" w:after="100" w:afterAutospacing="1"/>
      <w:jc w:val="both"/>
      <w:textAlignment w:val="center"/>
    </w:pPr>
    <w:rPr>
      <w:rFonts w:ascii="Arial" w:hAnsi="Arial" w:cs="Arial"/>
      <w:sz w:val="16"/>
      <w:szCs w:val="16"/>
      <w:lang w:eastAsia="es-MX"/>
    </w:rPr>
  </w:style>
  <w:style w:type="paragraph" w:customStyle="1" w:styleId="xl114">
    <w:name w:val="xl114"/>
    <w:basedOn w:val="Normal"/>
    <w:rsid w:val="00673DE5"/>
    <w:pPr>
      <w:pBdr>
        <w:bottom w:val="single" w:sz="8" w:space="0" w:color="auto"/>
        <w:right w:val="single" w:sz="8" w:space="0" w:color="000000"/>
      </w:pBdr>
      <w:spacing w:before="100" w:beforeAutospacing="1" w:after="100" w:afterAutospacing="1"/>
      <w:jc w:val="center"/>
      <w:textAlignment w:val="center"/>
    </w:pPr>
    <w:rPr>
      <w:lang w:eastAsia="es-MX"/>
    </w:rPr>
  </w:style>
  <w:style w:type="paragraph" w:customStyle="1" w:styleId="xl115">
    <w:name w:val="xl115"/>
    <w:basedOn w:val="Normal"/>
    <w:rsid w:val="00673DE5"/>
    <w:pPr>
      <w:pBdr>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eastAsia="es-MX"/>
    </w:rPr>
  </w:style>
  <w:style w:type="paragraph" w:customStyle="1" w:styleId="xl116">
    <w:name w:val="xl116"/>
    <w:basedOn w:val="Normal"/>
    <w:rsid w:val="00673DE5"/>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lang w:eastAsia="es-MX"/>
    </w:rPr>
  </w:style>
  <w:style w:type="paragraph" w:customStyle="1" w:styleId="xl117">
    <w:name w:val="xl117"/>
    <w:basedOn w:val="Normal"/>
    <w:rsid w:val="00673DE5"/>
    <w:pPr>
      <w:pBdr>
        <w:top w:val="single" w:sz="8" w:space="0" w:color="auto"/>
        <w:left w:val="single" w:sz="8" w:space="0" w:color="000000"/>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eastAsia="es-MX"/>
    </w:rPr>
  </w:style>
  <w:style w:type="paragraph" w:customStyle="1" w:styleId="xl118">
    <w:name w:val="xl118"/>
    <w:basedOn w:val="Normal"/>
    <w:rsid w:val="00673DE5"/>
    <w:pPr>
      <w:pBdr>
        <w:top w:val="single" w:sz="8" w:space="0" w:color="000000"/>
        <w:left w:val="single" w:sz="8" w:space="0" w:color="000000"/>
        <w:bottom w:val="single" w:sz="8" w:space="0" w:color="000000"/>
        <w:right w:val="single" w:sz="8" w:space="0" w:color="000000"/>
      </w:pBdr>
      <w:shd w:val="clear" w:color="000000" w:fill="BFBFBF"/>
      <w:spacing w:before="100" w:beforeAutospacing="1" w:after="100" w:afterAutospacing="1"/>
      <w:jc w:val="center"/>
      <w:textAlignment w:val="center"/>
    </w:pPr>
    <w:rPr>
      <w:rFonts w:ascii="Arial Rounded MT Bold" w:hAnsi="Arial Rounded MT Bold"/>
      <w:lang w:eastAsia="es-MX"/>
    </w:rPr>
  </w:style>
  <w:style w:type="paragraph" w:customStyle="1" w:styleId="xl119">
    <w:name w:val="xl119"/>
    <w:basedOn w:val="Normal"/>
    <w:rsid w:val="00673DE5"/>
    <w:pPr>
      <w:pBdr>
        <w:left w:val="single" w:sz="8" w:space="0" w:color="000000"/>
        <w:bottom w:val="single" w:sz="8" w:space="0" w:color="000000"/>
        <w:right w:val="single" w:sz="8" w:space="0" w:color="000000"/>
      </w:pBdr>
      <w:spacing w:before="100" w:beforeAutospacing="1" w:after="100" w:afterAutospacing="1"/>
      <w:jc w:val="center"/>
      <w:textAlignment w:val="center"/>
    </w:pPr>
    <w:rPr>
      <w:lang w:eastAsia="es-MX"/>
    </w:rPr>
  </w:style>
  <w:style w:type="paragraph" w:customStyle="1" w:styleId="xl120">
    <w:name w:val="xl120"/>
    <w:basedOn w:val="Normal"/>
    <w:rsid w:val="00673DE5"/>
    <w:pPr>
      <w:pBdr>
        <w:top w:val="single" w:sz="8" w:space="0" w:color="auto"/>
        <w:left w:val="single" w:sz="8" w:space="0" w:color="000000"/>
        <w:bottom w:val="single" w:sz="8" w:space="0" w:color="auto"/>
        <w:right w:val="single" w:sz="8" w:space="0" w:color="000000"/>
      </w:pBdr>
      <w:spacing w:before="100" w:beforeAutospacing="1" w:after="100" w:afterAutospacing="1"/>
      <w:jc w:val="both"/>
      <w:textAlignment w:val="center"/>
    </w:pPr>
    <w:rPr>
      <w:rFonts w:ascii="Arial" w:hAnsi="Arial" w:cs="Arial"/>
      <w:sz w:val="16"/>
      <w:szCs w:val="16"/>
      <w:lang w:eastAsia="es-MX"/>
    </w:rPr>
  </w:style>
  <w:style w:type="paragraph" w:customStyle="1" w:styleId="xl121">
    <w:name w:val="xl121"/>
    <w:basedOn w:val="Normal"/>
    <w:rsid w:val="00673DE5"/>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rFonts w:ascii="Arial" w:hAnsi="Arial" w:cs="Arial"/>
      <w:sz w:val="16"/>
      <w:szCs w:val="16"/>
      <w:lang w:eastAsia="es-MX"/>
    </w:rPr>
  </w:style>
  <w:style w:type="paragraph" w:customStyle="1" w:styleId="xl122">
    <w:name w:val="xl122"/>
    <w:basedOn w:val="Normal"/>
    <w:rsid w:val="00673DE5"/>
    <w:pPr>
      <w:pBdr>
        <w:left w:val="single" w:sz="8" w:space="0" w:color="000000"/>
        <w:bottom w:val="single" w:sz="8" w:space="0" w:color="000000"/>
        <w:right w:val="single" w:sz="8" w:space="0" w:color="000000"/>
      </w:pBdr>
      <w:shd w:val="clear" w:color="000000" w:fill="D9D9D9"/>
      <w:spacing w:before="100" w:beforeAutospacing="1" w:after="100" w:afterAutospacing="1"/>
      <w:jc w:val="center"/>
      <w:textAlignment w:val="center"/>
    </w:pPr>
    <w:rPr>
      <w:rFonts w:ascii="Arial" w:hAnsi="Arial" w:cs="Arial"/>
      <w:b/>
      <w:bCs/>
      <w:sz w:val="16"/>
      <w:szCs w:val="16"/>
      <w:lang w:eastAsia="es-MX"/>
    </w:rPr>
  </w:style>
  <w:style w:type="paragraph" w:customStyle="1" w:styleId="xl123">
    <w:name w:val="xl123"/>
    <w:basedOn w:val="Normal"/>
    <w:rsid w:val="00673DE5"/>
    <w:pPr>
      <w:pBdr>
        <w:bottom w:val="single" w:sz="8" w:space="0" w:color="000000"/>
        <w:right w:val="single" w:sz="8" w:space="0" w:color="000000"/>
      </w:pBdr>
      <w:shd w:val="clear" w:color="000000" w:fill="D9D9D9"/>
      <w:spacing w:before="100" w:beforeAutospacing="1" w:after="100" w:afterAutospacing="1"/>
      <w:jc w:val="both"/>
      <w:textAlignment w:val="center"/>
    </w:pPr>
    <w:rPr>
      <w:rFonts w:ascii="Arial" w:hAnsi="Arial" w:cs="Arial"/>
      <w:b/>
      <w:bCs/>
      <w:sz w:val="16"/>
      <w:szCs w:val="16"/>
      <w:lang w:eastAsia="es-MX"/>
    </w:rPr>
  </w:style>
  <w:style w:type="paragraph" w:customStyle="1" w:styleId="xl124">
    <w:name w:val="xl124"/>
    <w:basedOn w:val="Normal"/>
    <w:rsid w:val="00673DE5"/>
    <w:pPr>
      <w:pBdr>
        <w:bottom w:val="single" w:sz="8" w:space="0" w:color="000000"/>
        <w:right w:val="single" w:sz="8" w:space="0" w:color="000000"/>
      </w:pBdr>
      <w:shd w:val="clear" w:color="000000" w:fill="D9D9D9"/>
      <w:spacing w:before="100" w:beforeAutospacing="1" w:after="100" w:afterAutospacing="1"/>
      <w:jc w:val="center"/>
      <w:textAlignment w:val="center"/>
    </w:pPr>
    <w:rPr>
      <w:lang w:eastAsia="es-MX"/>
    </w:rPr>
  </w:style>
  <w:style w:type="paragraph" w:customStyle="1" w:styleId="xl125">
    <w:name w:val="xl125"/>
    <w:basedOn w:val="Normal"/>
    <w:rsid w:val="00673DE5"/>
    <w:pPr>
      <w:pBdr>
        <w:top w:val="single" w:sz="8" w:space="0" w:color="000000"/>
        <w:left w:val="single" w:sz="8" w:space="0" w:color="000000"/>
        <w:right w:val="single" w:sz="8" w:space="0" w:color="000000"/>
      </w:pBdr>
      <w:spacing w:before="100" w:beforeAutospacing="1" w:after="100" w:afterAutospacing="1"/>
      <w:jc w:val="both"/>
      <w:textAlignment w:val="center"/>
    </w:pPr>
    <w:rPr>
      <w:rFonts w:ascii="Arial" w:hAnsi="Arial" w:cs="Arial"/>
      <w:sz w:val="16"/>
      <w:szCs w:val="16"/>
      <w:lang w:eastAsia="es-MX"/>
    </w:rPr>
  </w:style>
  <w:style w:type="paragraph" w:customStyle="1" w:styleId="xl126">
    <w:name w:val="xl126"/>
    <w:basedOn w:val="Normal"/>
    <w:rsid w:val="00673DE5"/>
    <w:pPr>
      <w:pBdr>
        <w:left w:val="single" w:sz="8" w:space="0" w:color="000000"/>
        <w:right w:val="single" w:sz="8" w:space="0" w:color="000000"/>
      </w:pBdr>
      <w:spacing w:before="100" w:beforeAutospacing="1" w:after="100" w:afterAutospacing="1"/>
      <w:jc w:val="both"/>
      <w:textAlignment w:val="center"/>
    </w:pPr>
    <w:rPr>
      <w:rFonts w:ascii="Arial" w:hAnsi="Arial" w:cs="Arial"/>
      <w:sz w:val="16"/>
      <w:szCs w:val="16"/>
      <w:lang w:eastAsia="es-MX"/>
    </w:rPr>
  </w:style>
  <w:style w:type="paragraph" w:customStyle="1" w:styleId="xl127">
    <w:name w:val="xl127"/>
    <w:basedOn w:val="Normal"/>
    <w:rsid w:val="00673DE5"/>
    <w:pPr>
      <w:pBdr>
        <w:left w:val="single" w:sz="8" w:space="0" w:color="000000"/>
        <w:bottom w:val="single" w:sz="8" w:space="0" w:color="000000"/>
        <w:right w:val="single" w:sz="8" w:space="0" w:color="000000"/>
      </w:pBdr>
      <w:spacing w:before="100" w:beforeAutospacing="1" w:after="100" w:afterAutospacing="1"/>
      <w:jc w:val="both"/>
      <w:textAlignment w:val="center"/>
    </w:pPr>
    <w:rPr>
      <w:rFonts w:ascii="Arial" w:hAnsi="Arial" w:cs="Arial"/>
      <w:sz w:val="16"/>
      <w:szCs w:val="16"/>
      <w:lang w:eastAsia="es-MX"/>
    </w:rPr>
  </w:style>
  <w:style w:type="paragraph" w:customStyle="1" w:styleId="xl128">
    <w:name w:val="xl128"/>
    <w:basedOn w:val="Normal"/>
    <w:rsid w:val="00673DE5"/>
    <w:pPr>
      <w:pBdr>
        <w:top w:val="single" w:sz="8" w:space="0" w:color="000000"/>
        <w:left w:val="single" w:sz="8" w:space="0" w:color="000000"/>
        <w:right w:val="single" w:sz="8" w:space="0" w:color="000000"/>
      </w:pBdr>
      <w:spacing w:before="100" w:beforeAutospacing="1" w:after="100" w:afterAutospacing="1"/>
      <w:jc w:val="center"/>
      <w:textAlignment w:val="center"/>
    </w:pPr>
    <w:rPr>
      <w:rFonts w:ascii="Arial" w:hAnsi="Arial" w:cs="Arial"/>
      <w:sz w:val="16"/>
      <w:szCs w:val="16"/>
      <w:lang w:eastAsia="es-MX"/>
    </w:rPr>
  </w:style>
  <w:style w:type="paragraph" w:customStyle="1" w:styleId="xl129">
    <w:name w:val="xl129"/>
    <w:basedOn w:val="Normal"/>
    <w:rsid w:val="00673DE5"/>
    <w:pPr>
      <w:pBdr>
        <w:top w:val="single" w:sz="8" w:space="0" w:color="000000"/>
        <w:left w:val="single" w:sz="8" w:space="0" w:color="000000"/>
        <w:right w:val="single" w:sz="8" w:space="0" w:color="000000"/>
      </w:pBdr>
      <w:spacing w:before="100" w:beforeAutospacing="1" w:after="100" w:afterAutospacing="1"/>
      <w:jc w:val="center"/>
      <w:textAlignment w:val="center"/>
    </w:pPr>
    <w:rPr>
      <w:rFonts w:ascii="Arial" w:hAnsi="Arial" w:cs="Arial"/>
      <w:sz w:val="16"/>
      <w:szCs w:val="16"/>
      <w:lang w:eastAsia="es-MX"/>
    </w:rPr>
  </w:style>
  <w:style w:type="paragraph" w:customStyle="1" w:styleId="xl130">
    <w:name w:val="xl130"/>
    <w:basedOn w:val="Normal"/>
    <w:rsid w:val="00673DE5"/>
    <w:pPr>
      <w:pBdr>
        <w:left w:val="single" w:sz="8" w:space="0" w:color="000000"/>
      </w:pBdr>
      <w:spacing w:before="100" w:beforeAutospacing="1" w:after="100" w:afterAutospacing="1"/>
      <w:jc w:val="center"/>
      <w:textAlignment w:val="center"/>
    </w:pPr>
    <w:rPr>
      <w:rFonts w:ascii="Arial" w:hAnsi="Arial" w:cs="Arial"/>
      <w:sz w:val="16"/>
      <w:szCs w:val="16"/>
      <w:lang w:eastAsia="es-MX"/>
    </w:rPr>
  </w:style>
  <w:style w:type="paragraph" w:customStyle="1" w:styleId="xl131">
    <w:name w:val="xl131"/>
    <w:basedOn w:val="Normal"/>
    <w:rsid w:val="00673DE5"/>
    <w:pPr>
      <w:pBdr>
        <w:left w:val="single" w:sz="8" w:space="0" w:color="000000"/>
        <w:bottom w:val="single" w:sz="8" w:space="0" w:color="000000"/>
      </w:pBdr>
      <w:spacing w:before="100" w:beforeAutospacing="1" w:after="100" w:afterAutospacing="1"/>
      <w:jc w:val="center"/>
      <w:textAlignment w:val="center"/>
    </w:pPr>
    <w:rPr>
      <w:rFonts w:ascii="Arial" w:hAnsi="Arial" w:cs="Arial"/>
      <w:sz w:val="16"/>
      <w:szCs w:val="16"/>
      <w:lang w:eastAsia="es-MX"/>
    </w:rPr>
  </w:style>
  <w:style w:type="paragraph" w:customStyle="1" w:styleId="xl132">
    <w:name w:val="xl132"/>
    <w:basedOn w:val="Normal"/>
    <w:rsid w:val="00673DE5"/>
    <w:pPr>
      <w:pBdr>
        <w:top w:val="single" w:sz="8" w:space="0" w:color="auto"/>
        <w:left w:val="single" w:sz="8" w:space="0" w:color="auto"/>
        <w:right w:val="single" w:sz="8" w:space="0" w:color="auto"/>
      </w:pBdr>
      <w:spacing w:before="100" w:beforeAutospacing="1" w:after="100" w:afterAutospacing="1"/>
      <w:jc w:val="both"/>
      <w:textAlignment w:val="center"/>
    </w:pPr>
    <w:rPr>
      <w:rFonts w:ascii="Arial" w:hAnsi="Arial" w:cs="Arial"/>
      <w:sz w:val="16"/>
      <w:szCs w:val="16"/>
      <w:lang w:eastAsia="es-MX"/>
    </w:rPr>
  </w:style>
  <w:style w:type="paragraph" w:customStyle="1" w:styleId="xl133">
    <w:name w:val="xl133"/>
    <w:basedOn w:val="Normal"/>
    <w:rsid w:val="00673DE5"/>
    <w:pPr>
      <w:pBdr>
        <w:left w:val="single" w:sz="8" w:space="0" w:color="auto"/>
        <w:right w:val="single" w:sz="8" w:space="0" w:color="auto"/>
      </w:pBdr>
      <w:spacing w:before="100" w:beforeAutospacing="1" w:after="100" w:afterAutospacing="1"/>
      <w:jc w:val="both"/>
      <w:textAlignment w:val="center"/>
    </w:pPr>
    <w:rPr>
      <w:rFonts w:ascii="Arial" w:hAnsi="Arial" w:cs="Arial"/>
      <w:sz w:val="16"/>
      <w:szCs w:val="16"/>
      <w:lang w:eastAsia="es-MX"/>
    </w:rPr>
  </w:style>
  <w:style w:type="paragraph" w:customStyle="1" w:styleId="xl134">
    <w:name w:val="xl134"/>
    <w:basedOn w:val="Normal"/>
    <w:rsid w:val="00673DE5"/>
    <w:pPr>
      <w:pBdr>
        <w:left w:val="single" w:sz="8" w:space="0" w:color="auto"/>
        <w:bottom w:val="single" w:sz="8" w:space="0" w:color="auto"/>
        <w:right w:val="single" w:sz="8" w:space="0" w:color="auto"/>
      </w:pBdr>
      <w:spacing w:before="100" w:beforeAutospacing="1" w:after="100" w:afterAutospacing="1"/>
      <w:jc w:val="both"/>
      <w:textAlignment w:val="center"/>
    </w:pPr>
    <w:rPr>
      <w:rFonts w:ascii="Arial" w:hAnsi="Arial" w:cs="Arial"/>
      <w:sz w:val="16"/>
      <w:szCs w:val="16"/>
      <w:lang w:eastAsia="es-MX"/>
    </w:rPr>
  </w:style>
  <w:style w:type="paragraph" w:customStyle="1" w:styleId="xl135">
    <w:name w:val="xl135"/>
    <w:basedOn w:val="Normal"/>
    <w:rsid w:val="00673DE5"/>
    <w:pPr>
      <w:pBdr>
        <w:top w:val="single" w:sz="8" w:space="0" w:color="000000"/>
        <w:left w:val="single" w:sz="8" w:space="0" w:color="000000"/>
        <w:right w:val="single" w:sz="8" w:space="0" w:color="000000"/>
      </w:pBdr>
      <w:spacing w:before="100" w:beforeAutospacing="1" w:after="100" w:afterAutospacing="1"/>
      <w:textAlignment w:val="center"/>
    </w:pPr>
    <w:rPr>
      <w:rFonts w:ascii="Arial" w:hAnsi="Arial" w:cs="Arial"/>
      <w:sz w:val="16"/>
      <w:szCs w:val="16"/>
      <w:lang w:eastAsia="es-MX"/>
    </w:rPr>
  </w:style>
  <w:style w:type="paragraph" w:customStyle="1" w:styleId="xl136">
    <w:name w:val="xl136"/>
    <w:basedOn w:val="Normal"/>
    <w:rsid w:val="00673DE5"/>
    <w:pPr>
      <w:pBdr>
        <w:left w:val="single" w:sz="8" w:space="0" w:color="000000"/>
        <w:bottom w:val="single" w:sz="8" w:space="0" w:color="000000"/>
        <w:right w:val="single" w:sz="8" w:space="0" w:color="000000"/>
      </w:pBdr>
      <w:spacing w:before="100" w:beforeAutospacing="1" w:after="100" w:afterAutospacing="1"/>
      <w:textAlignment w:val="center"/>
    </w:pPr>
    <w:rPr>
      <w:rFonts w:ascii="Arial" w:hAnsi="Arial" w:cs="Arial"/>
      <w:sz w:val="16"/>
      <w:szCs w:val="16"/>
      <w:lang w:eastAsia="es-MX"/>
    </w:rPr>
  </w:style>
  <w:style w:type="paragraph" w:customStyle="1" w:styleId="xl137">
    <w:name w:val="xl137"/>
    <w:basedOn w:val="Normal"/>
    <w:rsid w:val="00673DE5"/>
    <w:pPr>
      <w:pBdr>
        <w:top w:val="single" w:sz="8" w:space="0" w:color="auto"/>
        <w:left w:val="single" w:sz="8" w:space="0" w:color="000000"/>
        <w:bottom w:val="single" w:sz="8" w:space="0" w:color="auto"/>
      </w:pBdr>
      <w:spacing w:before="100" w:beforeAutospacing="1" w:after="100" w:afterAutospacing="1"/>
      <w:jc w:val="center"/>
      <w:textAlignment w:val="center"/>
    </w:pPr>
    <w:rPr>
      <w:lang w:eastAsia="es-MX"/>
    </w:rPr>
  </w:style>
  <w:style w:type="paragraph" w:customStyle="1" w:styleId="xl138">
    <w:name w:val="xl138"/>
    <w:basedOn w:val="Normal"/>
    <w:rsid w:val="00673DE5"/>
    <w:pPr>
      <w:pBdr>
        <w:bottom w:val="single" w:sz="8" w:space="0" w:color="auto"/>
      </w:pBdr>
      <w:spacing w:before="100" w:beforeAutospacing="1" w:after="100" w:afterAutospacing="1"/>
      <w:jc w:val="center"/>
      <w:textAlignment w:val="center"/>
    </w:pPr>
    <w:rPr>
      <w:lang w:eastAsia="es-MX"/>
    </w:rPr>
  </w:style>
  <w:style w:type="paragraph" w:customStyle="1" w:styleId="xl139">
    <w:name w:val="xl139"/>
    <w:basedOn w:val="Normal"/>
    <w:rsid w:val="00673DE5"/>
    <w:pPr>
      <w:pBdr>
        <w:top w:val="single" w:sz="8" w:space="0" w:color="auto"/>
        <w:bottom w:val="single" w:sz="8" w:space="0" w:color="auto"/>
      </w:pBdr>
      <w:spacing w:before="100" w:beforeAutospacing="1" w:after="100" w:afterAutospacing="1"/>
      <w:jc w:val="center"/>
      <w:textAlignment w:val="center"/>
    </w:pPr>
    <w:rPr>
      <w:lang w:eastAsia="es-MX"/>
    </w:rPr>
  </w:style>
  <w:style w:type="paragraph" w:customStyle="1" w:styleId="Textoindependiente26">
    <w:name w:val="Texto independiente 26"/>
    <w:basedOn w:val="Normal"/>
    <w:rsid w:val="00673DE5"/>
    <w:pPr>
      <w:widowControl w:val="0"/>
      <w:spacing w:before="120"/>
      <w:jc w:val="center"/>
    </w:pPr>
    <w:rPr>
      <w:rFonts w:ascii="Arial" w:hAnsi="Arial"/>
      <w:b/>
      <w:i/>
      <w:sz w:val="24"/>
      <w:lang w:val="es-ES_tradnl"/>
    </w:rPr>
  </w:style>
  <w:style w:type="paragraph" w:customStyle="1" w:styleId="Textoindependiente36">
    <w:name w:val="Texto independiente 36"/>
    <w:basedOn w:val="Normal"/>
    <w:rsid w:val="00673DE5"/>
    <w:pPr>
      <w:widowControl w:val="0"/>
      <w:tabs>
        <w:tab w:val="left" w:pos="0"/>
      </w:tabs>
      <w:suppressAutoHyphens/>
      <w:jc w:val="both"/>
    </w:pPr>
    <w:rPr>
      <w:rFonts w:ascii="Arial" w:hAnsi="Arial"/>
      <w:sz w:val="22"/>
      <w:lang w:val="es-ES_tradnl"/>
    </w:rPr>
  </w:style>
  <w:style w:type="paragraph" w:customStyle="1" w:styleId="Sangra3detindependiente6">
    <w:name w:val="Sangría 3 de t. independiente6"/>
    <w:basedOn w:val="Normal"/>
    <w:rsid w:val="00673DE5"/>
    <w:pPr>
      <w:widowControl w:val="0"/>
      <w:ind w:left="1701"/>
      <w:jc w:val="both"/>
    </w:pPr>
    <w:rPr>
      <w:rFonts w:ascii="Arial" w:hAnsi="Arial"/>
      <w:sz w:val="24"/>
    </w:rPr>
  </w:style>
  <w:style w:type="paragraph" w:customStyle="1" w:styleId="Sangra2detindependiente6">
    <w:name w:val="Sangría 2 de t. independiente6"/>
    <w:basedOn w:val="Normal"/>
    <w:rsid w:val="00673DE5"/>
    <w:pPr>
      <w:ind w:left="4240"/>
      <w:jc w:val="both"/>
    </w:pPr>
    <w:rPr>
      <w:rFonts w:ascii="Arial" w:hAnsi="Arial"/>
      <w:color w:val="000000"/>
      <w:kern w:val="144"/>
      <w:position w:val="-12"/>
      <w:sz w:val="24"/>
    </w:rPr>
  </w:style>
  <w:style w:type="paragraph" w:customStyle="1" w:styleId="Prrafodelista5">
    <w:name w:val="Párrafo de lista5"/>
    <w:basedOn w:val="Normal"/>
    <w:rsid w:val="00673DE5"/>
    <w:pPr>
      <w:ind w:left="720"/>
      <w:contextualSpacing/>
    </w:pPr>
    <w:rPr>
      <w:rFonts w:eastAsia="Calibri"/>
      <w:sz w:val="24"/>
      <w:szCs w:val="24"/>
      <w:lang w:val="es-ES"/>
    </w:rPr>
  </w:style>
  <w:style w:type="paragraph" w:customStyle="1" w:styleId="TtulodeTDC3">
    <w:name w:val="Título de TDC3"/>
    <w:basedOn w:val="Normal"/>
    <w:uiPriority w:val="99"/>
    <w:rsid w:val="00673DE5"/>
    <w:pPr>
      <w:keepNext/>
      <w:pageBreakBefore/>
      <w:pBdr>
        <w:top w:val="single" w:sz="30" w:space="26" w:color="auto"/>
      </w:pBdr>
      <w:overflowPunct w:val="0"/>
      <w:autoSpaceDE w:val="0"/>
      <w:autoSpaceDN w:val="0"/>
      <w:adjustRightInd w:val="0"/>
      <w:spacing w:before="960" w:after="960"/>
      <w:ind w:left="2520"/>
      <w:textAlignment w:val="baseline"/>
    </w:pPr>
    <w:rPr>
      <w:rFonts w:ascii="Book Antiqua" w:eastAsia="MS Mincho" w:hAnsi="Book Antiqua"/>
      <w:sz w:val="36"/>
      <w:lang w:val="en-US" w:eastAsia="en-US"/>
    </w:rPr>
  </w:style>
  <w:style w:type="table" w:customStyle="1" w:styleId="Tablaconcuadrcula2">
    <w:name w:val="Tabla con cuadrícula2"/>
    <w:basedOn w:val="Tablanormal"/>
    <w:next w:val="Tablaconcuadrcula"/>
    <w:rsid w:val="00673D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2">
    <w:name w:val="Estilo22"/>
    <w:uiPriority w:val="99"/>
    <w:rsid w:val="00673DE5"/>
    <w:pPr>
      <w:numPr>
        <w:numId w:val="6"/>
      </w:numPr>
    </w:pPr>
  </w:style>
  <w:style w:type="character" w:customStyle="1" w:styleId="normalchar1">
    <w:name w:val="normal__char1"/>
    <w:rsid w:val="00B35564"/>
    <w:rPr>
      <w:rFonts w:ascii="Calibri" w:hAnsi="Calibri" w:hint="default"/>
      <w:strike w:val="0"/>
      <w:dstrike w:val="0"/>
      <w:sz w:val="22"/>
      <w:szCs w:val="22"/>
      <w:u w:val="none"/>
      <w:effect w:val="none"/>
    </w:rPr>
  </w:style>
  <w:style w:type="character" w:customStyle="1" w:styleId="Ttulodelibro1">
    <w:name w:val="Título de libro1"/>
    <w:uiPriority w:val="33"/>
    <w:qFormat/>
    <w:rsid w:val="00404116"/>
    <w:rPr>
      <w:b/>
      <w:bCs/>
      <w:smallCaps/>
      <w:spacing w:val="5"/>
    </w:rPr>
  </w:style>
  <w:style w:type="paragraph" w:customStyle="1" w:styleId="Tesis-puntos">
    <w:name w:val="Tesis-puntos"/>
    <w:basedOn w:val="Normal"/>
    <w:uiPriority w:val="99"/>
    <w:rsid w:val="00D01694"/>
    <w:pPr>
      <w:numPr>
        <w:numId w:val="18"/>
      </w:numPr>
    </w:pPr>
  </w:style>
  <w:style w:type="paragraph" w:customStyle="1" w:styleId="Normalindentado2">
    <w:name w:val="Normal indentado 2"/>
    <w:basedOn w:val="Normal"/>
    <w:rsid w:val="007F2F25"/>
    <w:pPr>
      <w:ind w:left="600"/>
    </w:pPr>
    <w:rPr>
      <w:rFonts w:ascii="Arial" w:hAnsi="Arial"/>
      <w:szCs w:val="24"/>
      <w:lang w:val="es-ES"/>
    </w:rPr>
  </w:style>
  <w:style w:type="character" w:customStyle="1" w:styleId="contenttitle1">
    <w:name w:val="contenttitle1"/>
    <w:uiPriority w:val="99"/>
    <w:rsid w:val="007F2F25"/>
    <w:rPr>
      <w:rFonts w:ascii="Arial" w:hAnsi="Arial"/>
      <w:b/>
      <w:color w:val="000000"/>
      <w:sz w:val="21"/>
      <w:u w:val="none"/>
      <w:effect w:val="none"/>
    </w:rPr>
  </w:style>
  <w:style w:type="paragraph" w:customStyle="1" w:styleId="margen1">
    <w:name w:val="margen1"/>
    <w:basedOn w:val="Normal"/>
    <w:uiPriority w:val="99"/>
    <w:rsid w:val="007F2F25"/>
    <w:rPr>
      <w:rFonts w:ascii="Arial" w:hAnsi="Arial" w:cs="Arial"/>
      <w:color w:val="666666"/>
      <w:sz w:val="17"/>
      <w:szCs w:val="17"/>
    </w:rPr>
  </w:style>
  <w:style w:type="character" w:customStyle="1" w:styleId="NoSpacingChar">
    <w:name w:val="No Spacing Char"/>
    <w:uiPriority w:val="99"/>
    <w:locked/>
    <w:rsid w:val="007F2F25"/>
    <w:rPr>
      <w:rFonts w:eastAsia="Times New Roman"/>
      <w:sz w:val="22"/>
      <w:lang w:val="es-ES" w:eastAsia="en-US"/>
    </w:rPr>
  </w:style>
  <w:style w:type="character" w:customStyle="1" w:styleId="longtext">
    <w:name w:val="long_text"/>
    <w:rsid w:val="007F2F25"/>
    <w:rPr>
      <w:rFonts w:cs="Times New Roman"/>
    </w:rPr>
  </w:style>
  <w:style w:type="character" w:customStyle="1" w:styleId="verde">
    <w:name w:val="verde"/>
    <w:uiPriority w:val="99"/>
    <w:rsid w:val="007F2F25"/>
    <w:rPr>
      <w:rFonts w:cs="Times New Roman"/>
    </w:rPr>
  </w:style>
  <w:style w:type="character" w:customStyle="1" w:styleId="companytext">
    <w:name w:val="companytext"/>
    <w:uiPriority w:val="99"/>
    <w:rsid w:val="007F2F25"/>
    <w:rPr>
      <w:rFonts w:cs="Times New Roman"/>
    </w:rPr>
  </w:style>
  <w:style w:type="character" w:customStyle="1" w:styleId="hpsatn">
    <w:name w:val="hps atn"/>
    <w:uiPriority w:val="99"/>
    <w:rsid w:val="007F2F25"/>
    <w:rPr>
      <w:rFonts w:cs="Times New Roman"/>
    </w:rPr>
  </w:style>
  <w:style w:type="paragraph" w:styleId="TtuloTDC">
    <w:name w:val="TOC Heading"/>
    <w:basedOn w:val="Ttulo1"/>
    <w:next w:val="Normal"/>
    <w:uiPriority w:val="39"/>
    <w:qFormat/>
    <w:rsid w:val="007F2F25"/>
    <w:pPr>
      <w:keepLines/>
      <w:spacing w:before="480" w:line="276" w:lineRule="auto"/>
      <w:jc w:val="left"/>
      <w:outlineLvl w:val="9"/>
    </w:pPr>
    <w:rPr>
      <w:rFonts w:ascii="Cambria" w:hAnsi="Cambria"/>
      <w:bCs/>
      <w:color w:val="365F91"/>
      <w:sz w:val="28"/>
      <w:szCs w:val="28"/>
      <w:lang w:val="es-MX" w:eastAsia="en-US"/>
    </w:rPr>
  </w:style>
  <w:style w:type="character" w:customStyle="1" w:styleId="apple-style-span">
    <w:name w:val="apple-style-span"/>
    <w:rsid w:val="007F2F25"/>
    <w:rPr>
      <w:rFonts w:cs="Times New Roman"/>
    </w:rPr>
  </w:style>
  <w:style w:type="paragraph" w:customStyle="1" w:styleId="Normal2">
    <w:name w:val="Normal2"/>
    <w:basedOn w:val="Normal"/>
    <w:rsid w:val="007F2F25"/>
    <w:pPr>
      <w:spacing w:before="100" w:beforeAutospacing="1" w:after="100" w:afterAutospacing="1"/>
    </w:pPr>
    <w:rPr>
      <w:color w:val="000000"/>
      <w:lang w:val="es-ES"/>
    </w:rPr>
  </w:style>
  <w:style w:type="paragraph" w:customStyle="1" w:styleId="Textoindependiente211">
    <w:name w:val="Texto independiente 211"/>
    <w:basedOn w:val="Normal"/>
    <w:rsid w:val="00854365"/>
    <w:pPr>
      <w:widowControl w:val="0"/>
      <w:spacing w:before="120"/>
      <w:jc w:val="center"/>
    </w:pPr>
    <w:rPr>
      <w:rFonts w:ascii="Arial" w:hAnsi="Arial"/>
      <w:b/>
      <w:i/>
      <w:sz w:val="24"/>
      <w:lang w:val="es-ES_tradnl"/>
    </w:rPr>
  </w:style>
  <w:style w:type="paragraph" w:customStyle="1" w:styleId="Textocomentario1">
    <w:name w:val="Texto comentario1"/>
    <w:basedOn w:val="Normal"/>
    <w:rsid w:val="00251EC1"/>
    <w:pPr>
      <w:suppressAutoHyphens/>
    </w:pPr>
    <w:rPr>
      <w:lang w:val="es-ES" w:eastAsia="zh-CN"/>
    </w:rPr>
  </w:style>
  <w:style w:type="character" w:customStyle="1" w:styleId="Heading1Char">
    <w:name w:val="Heading 1 Char"/>
    <w:aliases w:val="Teamlog-T1 Char,annexe1 Char,Titre_ref Char,SousTitre Char,1titre Char,1titre1 Char,1titre2 Char,1titre3 Char,1titre4 Char,1titre5 Char,1titre6 Char,H1 Char,SOUS-TITRE 1 Char,Titreo 1 Char,Titre 11 Char,t1.T1.Titre 1 Char,t1 Char,t11 Char"/>
    <w:uiPriority w:val="9"/>
    <w:rsid w:val="00A27612"/>
    <w:rPr>
      <w:rFonts w:ascii="Cambria" w:eastAsia="Times New Roman" w:hAnsi="Cambria" w:cs="Times New Roman"/>
      <w:b/>
      <w:bCs/>
      <w:kern w:val="32"/>
      <w:sz w:val="32"/>
      <w:szCs w:val="32"/>
      <w:lang w:val="es-ES" w:eastAsia="fr-FR"/>
    </w:rPr>
  </w:style>
  <w:style w:type="character" w:customStyle="1" w:styleId="Heading2Char">
    <w:name w:val="Heading 2 Char"/>
    <w:aliases w:val="H2 Char,H21 Char,chapitre Char,Teamlog-T2 Char,Ss-Titre_ref Char,InterTitre Char,I - TITRE Char,Titreo 2 Char,paragraphe Char,Titreo 21 Char,paragraphe1 Char,paragraphe2 Char,Titreo 22 Char,Titreo 211 Char,paragraphe11 Char,Titreo 23 Char"/>
    <w:uiPriority w:val="9"/>
    <w:semiHidden/>
    <w:rsid w:val="00A27612"/>
    <w:rPr>
      <w:rFonts w:ascii="Cambria" w:eastAsia="Times New Roman" w:hAnsi="Cambria" w:cs="Times New Roman"/>
      <w:b/>
      <w:bCs/>
      <w:i/>
      <w:iCs/>
      <w:sz w:val="28"/>
      <w:szCs w:val="28"/>
      <w:lang w:val="es-ES" w:eastAsia="fr-FR"/>
    </w:rPr>
  </w:style>
  <w:style w:type="character" w:customStyle="1" w:styleId="Heading1Char3">
    <w:name w:val="Heading 1 Char3"/>
    <w:aliases w:val="Teamlog-T1 Char3,annexe1 Char3,Titre_ref Char3,SousTitre Char3,1titre Char3,1titre1 Char3,1titre2 Char3,1titre3 Char3,1titre4 Char3,1titre5 Char3,1titre6 Char3,H1 Char3,SOUS-TITRE 1 Char3,Titreo 1 Char3,Titre 11 Char3,t1.T1.Titre 1 Char3"/>
    <w:uiPriority w:val="99"/>
    <w:locked/>
    <w:rsid w:val="00A27612"/>
    <w:rPr>
      <w:rFonts w:ascii="Cambria" w:hAnsi="Cambria" w:cs="Times New Roman"/>
      <w:b/>
      <w:bCs/>
      <w:kern w:val="32"/>
      <w:sz w:val="32"/>
      <w:szCs w:val="32"/>
      <w:lang w:val="es-ES" w:eastAsia="fr-FR"/>
    </w:rPr>
  </w:style>
  <w:style w:type="character" w:customStyle="1" w:styleId="Heading2Char3">
    <w:name w:val="Heading 2 Char3"/>
    <w:aliases w:val="H2 Char3,H21 Char3,chapitre Char3,Teamlog-T2 Char3,Ss-Titre_ref Char3,InterTitre Char3,I - TITRE Char3,Titreo 2 Char3,paragraphe Char3,Titreo 21 Char3,paragraphe1 Char3,paragraphe2 Char3,Titreo 22 Char3,Titreo 211 Char3,Titreo 23 Cha"/>
    <w:uiPriority w:val="99"/>
    <w:semiHidden/>
    <w:locked/>
    <w:rsid w:val="00A27612"/>
    <w:rPr>
      <w:rFonts w:ascii="Cambria" w:hAnsi="Cambria" w:cs="Times New Roman"/>
      <w:b/>
      <w:bCs/>
      <w:i/>
      <w:iCs/>
      <w:sz w:val="28"/>
      <w:szCs w:val="28"/>
      <w:lang w:val="es-ES" w:eastAsia="fr-FR"/>
    </w:rPr>
  </w:style>
  <w:style w:type="character" w:customStyle="1" w:styleId="Heading1Char2">
    <w:name w:val="Heading 1 Char2"/>
    <w:aliases w:val="Teamlog-T1 Char2,annexe1 Char2,Titre_ref Char2,SousTitre Char2,1titre Char2,1titre1 Char2,1titre2 Char2,1titre3 Char2,1titre4 Char2,1titre5 Char2,1titre6 Char2,H1 Char2,SOUS-TITRE 1 Char2,Titreo 1 Char2,Titre 11 Char2,t1.T1.Titre 1 Char2"/>
    <w:uiPriority w:val="99"/>
    <w:locked/>
    <w:rsid w:val="00A27612"/>
    <w:rPr>
      <w:rFonts w:ascii="Cambria" w:hAnsi="Cambria" w:cs="Times New Roman"/>
      <w:b/>
      <w:bCs/>
      <w:kern w:val="32"/>
      <w:sz w:val="32"/>
      <w:szCs w:val="32"/>
      <w:lang w:val="es-ES" w:eastAsia="fr-FR"/>
    </w:rPr>
  </w:style>
  <w:style w:type="character" w:customStyle="1" w:styleId="Heading2Char2">
    <w:name w:val="Heading 2 Char2"/>
    <w:aliases w:val="H2 Char2,H21 Char2,chapitre Char2,Teamlog-T2 Char2,Ss-Titre_ref Char2,InterTitre Char2,I - TITRE Char2,Titreo 2 Char2,paragraphe Char2,Titreo 21 Char2,paragraphe1 Char2,paragraphe2 Char2,Titreo 22 Char2,Titreo 211 Char2,Titreo 23 Cha1"/>
    <w:uiPriority w:val="99"/>
    <w:semiHidden/>
    <w:locked/>
    <w:rsid w:val="00A27612"/>
    <w:rPr>
      <w:rFonts w:ascii="Cambria" w:hAnsi="Cambria" w:cs="Times New Roman"/>
      <w:b/>
      <w:bCs/>
      <w:i/>
      <w:iCs/>
      <w:sz w:val="28"/>
      <w:szCs w:val="28"/>
      <w:lang w:val="es-ES" w:eastAsia="fr-FR"/>
    </w:rPr>
  </w:style>
  <w:style w:type="paragraph" w:customStyle="1" w:styleId="Titrecouverture">
    <w:name w:val="Titre couverture"/>
    <w:basedOn w:val="Normal"/>
    <w:uiPriority w:val="99"/>
    <w:rsid w:val="00A27612"/>
    <w:pPr>
      <w:widowControl w:val="0"/>
      <w:autoSpaceDE w:val="0"/>
      <w:autoSpaceDN w:val="0"/>
      <w:adjustRightInd w:val="0"/>
      <w:spacing w:before="1560" w:after="160" w:line="260" w:lineRule="atLeast"/>
      <w:jc w:val="center"/>
    </w:pPr>
    <w:rPr>
      <w:rFonts w:ascii="Helvetica" w:hAnsi="Helvetica"/>
      <w:b/>
      <w:bCs/>
      <w:caps/>
      <w:color w:val="0000FF"/>
      <w:sz w:val="60"/>
      <w:szCs w:val="60"/>
      <w:lang w:val="es-ES" w:eastAsia="fr-FR"/>
    </w:rPr>
  </w:style>
  <w:style w:type="paragraph" w:customStyle="1" w:styleId="Numdoc-MoisAn">
    <w:name w:val="Numdoc-MoisAn"/>
    <w:basedOn w:val="Normal"/>
    <w:uiPriority w:val="99"/>
    <w:rsid w:val="00A27612"/>
    <w:pPr>
      <w:widowControl w:val="0"/>
      <w:autoSpaceDE w:val="0"/>
      <w:autoSpaceDN w:val="0"/>
      <w:adjustRightInd w:val="0"/>
      <w:jc w:val="center"/>
    </w:pPr>
    <w:rPr>
      <w:rFonts w:ascii="Helvetica" w:hAnsi="Helvetica"/>
      <w:b/>
      <w:bCs/>
      <w:sz w:val="24"/>
      <w:szCs w:val="24"/>
      <w:lang w:val="en-US" w:eastAsia="fr-FR"/>
    </w:rPr>
  </w:style>
  <w:style w:type="paragraph" w:customStyle="1" w:styleId="Sous-titre2couverture">
    <w:name w:val="Sous-titre 2 couverture"/>
    <w:basedOn w:val="Normal"/>
    <w:uiPriority w:val="99"/>
    <w:rsid w:val="00A27612"/>
    <w:pPr>
      <w:widowControl w:val="0"/>
      <w:autoSpaceDE w:val="0"/>
      <w:autoSpaceDN w:val="0"/>
      <w:adjustRightInd w:val="0"/>
      <w:spacing w:before="240"/>
      <w:jc w:val="center"/>
    </w:pPr>
    <w:rPr>
      <w:rFonts w:ascii="Helvetica" w:hAnsi="Helvetica"/>
      <w:b/>
      <w:bCs/>
      <w:color w:val="0000FF"/>
      <w:sz w:val="28"/>
      <w:szCs w:val="28"/>
      <w:lang w:val="es-ES" w:eastAsia="fr-FR"/>
    </w:rPr>
  </w:style>
  <w:style w:type="paragraph" w:customStyle="1" w:styleId="Figure">
    <w:name w:val="Figure"/>
    <w:basedOn w:val="Normal"/>
    <w:next w:val="Descripcin"/>
    <w:uiPriority w:val="99"/>
    <w:rsid w:val="00A27612"/>
    <w:pPr>
      <w:spacing w:after="60"/>
      <w:jc w:val="center"/>
    </w:pPr>
    <w:rPr>
      <w:rFonts w:ascii="Helvetica" w:hAnsi="Helvetica"/>
      <w:lang w:val="es-ES" w:eastAsia="fr-FR"/>
    </w:rPr>
  </w:style>
  <w:style w:type="paragraph" w:customStyle="1" w:styleId="Commentairesmasqus">
    <w:name w:val="Commentaires masqués"/>
    <w:basedOn w:val="Figure"/>
    <w:uiPriority w:val="99"/>
    <w:rsid w:val="00A27612"/>
    <w:pPr>
      <w:spacing w:before="40" w:after="40"/>
      <w:jc w:val="left"/>
    </w:pPr>
    <w:rPr>
      <w:vanish/>
      <w:color w:val="FF0000"/>
    </w:rPr>
  </w:style>
  <w:style w:type="paragraph" w:customStyle="1" w:styleId="Proprittexte">
    <w:name w:val="Propriététexte"/>
    <w:basedOn w:val="Normal"/>
    <w:uiPriority w:val="99"/>
    <w:rsid w:val="00A27612"/>
    <w:pPr>
      <w:widowControl w:val="0"/>
      <w:pBdr>
        <w:top w:val="single" w:sz="4" w:space="1" w:color="auto"/>
        <w:left w:val="single" w:sz="4" w:space="4" w:color="auto"/>
        <w:bottom w:val="single" w:sz="4" w:space="1" w:color="auto"/>
        <w:right w:val="single" w:sz="4" w:space="4" w:color="auto"/>
      </w:pBdr>
      <w:tabs>
        <w:tab w:val="left" w:pos="114"/>
      </w:tabs>
      <w:autoSpaceDE w:val="0"/>
      <w:autoSpaceDN w:val="0"/>
      <w:adjustRightInd w:val="0"/>
      <w:ind w:left="1985" w:right="1984"/>
      <w:jc w:val="both"/>
    </w:pPr>
    <w:rPr>
      <w:rFonts w:ascii="Helvetica" w:hAnsi="Helvetica"/>
      <w:color w:val="000000"/>
      <w:lang w:val="es-ES" w:eastAsia="fr-FR"/>
    </w:rPr>
  </w:style>
  <w:style w:type="paragraph" w:customStyle="1" w:styleId="Proprittitre">
    <w:name w:val="Propriététitre"/>
    <w:basedOn w:val="Normal"/>
    <w:uiPriority w:val="99"/>
    <w:rsid w:val="00A27612"/>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3840"/>
      <w:ind w:left="1985" w:right="1985"/>
      <w:jc w:val="center"/>
    </w:pPr>
    <w:rPr>
      <w:rFonts w:ascii="Helvetica" w:hAnsi="Helvetica"/>
      <w:color w:val="000000"/>
      <w:lang w:val="es-ES" w:eastAsia="fr-FR"/>
    </w:rPr>
  </w:style>
  <w:style w:type="paragraph" w:customStyle="1" w:styleId="TITREDOCUMENT">
    <w:name w:val="TITRE DOCUMENT"/>
    <w:basedOn w:val="Normal"/>
    <w:uiPriority w:val="99"/>
    <w:rsid w:val="00A27612"/>
    <w:pPr>
      <w:widowControl w:val="0"/>
      <w:autoSpaceDE w:val="0"/>
      <w:autoSpaceDN w:val="0"/>
      <w:adjustRightInd w:val="0"/>
      <w:spacing w:before="3000"/>
      <w:jc w:val="center"/>
    </w:pPr>
    <w:rPr>
      <w:rFonts w:ascii="Helvetica" w:hAnsi="Helvetica"/>
      <w:b/>
      <w:bCs/>
      <w:caps/>
      <w:color w:val="000000"/>
      <w:sz w:val="24"/>
      <w:szCs w:val="24"/>
      <w:lang w:val="es-ES" w:eastAsia="fr-FR"/>
    </w:rPr>
  </w:style>
  <w:style w:type="paragraph" w:customStyle="1" w:styleId="SOUS-TITRE2">
    <w:name w:val="SOUS-TITRE 2"/>
    <w:basedOn w:val="Normal"/>
    <w:uiPriority w:val="99"/>
    <w:rsid w:val="00A27612"/>
    <w:pPr>
      <w:widowControl w:val="0"/>
      <w:autoSpaceDE w:val="0"/>
      <w:autoSpaceDN w:val="0"/>
      <w:adjustRightInd w:val="0"/>
      <w:spacing w:before="240" w:after="600"/>
      <w:jc w:val="center"/>
    </w:pPr>
    <w:rPr>
      <w:rFonts w:ascii="Helvetica" w:hAnsi="Helvetica"/>
      <w:b/>
      <w:bCs/>
      <w:caps/>
      <w:color w:val="000000"/>
      <w:lang w:val="es-ES" w:eastAsia="fr-FR"/>
    </w:rPr>
  </w:style>
  <w:style w:type="paragraph" w:customStyle="1" w:styleId="SOUS-TITRE">
    <w:name w:val="SOUS-TITRE"/>
    <w:basedOn w:val="Normal"/>
    <w:uiPriority w:val="99"/>
    <w:rsid w:val="00A27612"/>
    <w:pPr>
      <w:widowControl w:val="0"/>
      <w:autoSpaceDE w:val="0"/>
      <w:autoSpaceDN w:val="0"/>
      <w:adjustRightInd w:val="0"/>
      <w:spacing w:before="480"/>
      <w:jc w:val="center"/>
    </w:pPr>
    <w:rPr>
      <w:rFonts w:ascii="Helvetica" w:hAnsi="Helvetica"/>
      <w:b/>
      <w:bCs/>
      <w:caps/>
      <w:color w:val="000000"/>
      <w:lang w:val="es-ES" w:eastAsia="fr-FR"/>
    </w:rPr>
  </w:style>
  <w:style w:type="paragraph" w:customStyle="1" w:styleId="TITRETDM">
    <w:name w:val="TITRE TDM"/>
    <w:basedOn w:val="Normal"/>
    <w:uiPriority w:val="99"/>
    <w:rsid w:val="00A27612"/>
    <w:pPr>
      <w:widowControl w:val="0"/>
      <w:autoSpaceDE w:val="0"/>
      <w:autoSpaceDN w:val="0"/>
      <w:adjustRightInd w:val="0"/>
      <w:spacing w:before="400" w:after="400" w:line="280" w:lineRule="atLeast"/>
      <w:jc w:val="center"/>
    </w:pPr>
    <w:rPr>
      <w:rFonts w:ascii="Helvetica" w:hAnsi="Helvetica"/>
      <w:b/>
      <w:bCs/>
      <w:caps/>
      <w:noProof/>
      <w:color w:val="000000"/>
      <w:sz w:val="24"/>
      <w:szCs w:val="24"/>
      <w:lang w:val="es-ES" w:eastAsia="fr-FR"/>
    </w:rPr>
  </w:style>
  <w:style w:type="paragraph" w:customStyle="1" w:styleId="CelluleCourant">
    <w:name w:val="CelluleCourant"/>
    <w:basedOn w:val="Normal"/>
    <w:uiPriority w:val="99"/>
    <w:rsid w:val="00A27612"/>
    <w:pPr>
      <w:widowControl w:val="0"/>
      <w:tabs>
        <w:tab w:val="right" w:pos="8211"/>
      </w:tabs>
      <w:autoSpaceDE w:val="0"/>
      <w:autoSpaceDN w:val="0"/>
      <w:adjustRightInd w:val="0"/>
      <w:spacing w:before="60" w:after="60" w:line="320" w:lineRule="atLeast"/>
      <w:jc w:val="center"/>
    </w:pPr>
    <w:rPr>
      <w:rFonts w:ascii="Helvetica" w:hAnsi="Helvetica"/>
      <w:caps/>
      <w:noProof/>
      <w:color w:val="000000"/>
      <w:lang w:val="en-GB" w:eastAsia="fr-FR"/>
    </w:rPr>
  </w:style>
  <w:style w:type="paragraph" w:customStyle="1" w:styleId="CelluleCourantG">
    <w:name w:val="CelluleCourantG"/>
    <w:basedOn w:val="Normal"/>
    <w:uiPriority w:val="99"/>
    <w:rsid w:val="00A27612"/>
    <w:pPr>
      <w:widowControl w:val="0"/>
      <w:autoSpaceDE w:val="0"/>
      <w:autoSpaceDN w:val="0"/>
      <w:adjustRightInd w:val="0"/>
      <w:spacing w:before="60" w:after="60" w:line="320" w:lineRule="atLeast"/>
      <w:ind w:left="170" w:right="-102"/>
    </w:pPr>
    <w:rPr>
      <w:rFonts w:ascii="Helvetica" w:hAnsi="Helvetica"/>
      <w:color w:val="000000"/>
      <w:lang w:val="en-US" w:eastAsia="fr-FR"/>
    </w:rPr>
  </w:style>
  <w:style w:type="paragraph" w:customStyle="1" w:styleId="Chapitre">
    <w:name w:val="Chapitre"/>
    <w:basedOn w:val="Normal"/>
    <w:uiPriority w:val="99"/>
    <w:rsid w:val="00A27612"/>
    <w:pPr>
      <w:widowControl w:val="0"/>
      <w:autoSpaceDE w:val="0"/>
      <w:autoSpaceDN w:val="0"/>
      <w:adjustRightInd w:val="0"/>
      <w:ind w:left="8080"/>
      <w:jc w:val="center"/>
    </w:pPr>
    <w:rPr>
      <w:rFonts w:ascii="Helvetica" w:hAnsi="Helvetica"/>
      <w:b/>
      <w:bCs/>
      <w:caps/>
      <w:color w:val="FFFFFF"/>
      <w:sz w:val="22"/>
      <w:szCs w:val="22"/>
      <w:lang w:val="en-US" w:eastAsia="fr-FR"/>
    </w:rPr>
  </w:style>
  <w:style w:type="paragraph" w:customStyle="1" w:styleId="CelluleIntitul">
    <w:name w:val="Cellule Intitulé"/>
    <w:basedOn w:val="Normal"/>
    <w:uiPriority w:val="99"/>
    <w:rsid w:val="00A27612"/>
    <w:pPr>
      <w:widowControl w:val="0"/>
      <w:tabs>
        <w:tab w:val="right" w:pos="8211"/>
      </w:tabs>
      <w:autoSpaceDE w:val="0"/>
      <w:autoSpaceDN w:val="0"/>
      <w:adjustRightInd w:val="0"/>
      <w:spacing w:before="120" w:after="120" w:line="320" w:lineRule="atLeast"/>
      <w:jc w:val="center"/>
    </w:pPr>
    <w:rPr>
      <w:rFonts w:ascii="Helvetica" w:hAnsi="Helvetica"/>
      <w:b/>
      <w:bCs/>
      <w:noProof/>
      <w:color w:val="FFFFFF"/>
      <w:lang w:val="en-GB" w:eastAsia="fr-FR"/>
    </w:rPr>
  </w:style>
  <w:style w:type="paragraph" w:customStyle="1" w:styleId="NumSection">
    <w:name w:val="Num Section"/>
    <w:basedOn w:val="TitreSection"/>
    <w:next w:val="TiretChap"/>
    <w:rsid w:val="00A27612"/>
    <w:pPr>
      <w:numPr>
        <w:numId w:val="27"/>
      </w:numPr>
      <w:spacing w:before="4000" w:after="120" w:line="360" w:lineRule="auto"/>
    </w:pPr>
  </w:style>
  <w:style w:type="paragraph" w:customStyle="1" w:styleId="TitreSection">
    <w:name w:val="Titre Section"/>
    <w:basedOn w:val="Normal"/>
    <w:uiPriority w:val="99"/>
    <w:rsid w:val="00A27612"/>
    <w:pPr>
      <w:widowControl w:val="0"/>
      <w:autoSpaceDE w:val="0"/>
      <w:autoSpaceDN w:val="0"/>
      <w:adjustRightInd w:val="0"/>
      <w:spacing w:after="1000"/>
      <w:jc w:val="center"/>
    </w:pPr>
    <w:rPr>
      <w:rFonts w:ascii="Helvetica" w:hAnsi="Helvetica"/>
      <w:b/>
      <w:bCs/>
      <w:caps/>
      <w:color w:val="0000FF"/>
      <w:sz w:val="48"/>
      <w:szCs w:val="48"/>
      <w:lang w:val="en-GB" w:eastAsia="fr-FR"/>
    </w:rPr>
  </w:style>
  <w:style w:type="paragraph" w:customStyle="1" w:styleId="TiretChap">
    <w:name w:val="Tiret Chap"/>
    <w:basedOn w:val="Normal"/>
    <w:next w:val="TitreSection"/>
    <w:uiPriority w:val="99"/>
    <w:rsid w:val="00A27612"/>
    <w:pPr>
      <w:widowControl w:val="0"/>
      <w:autoSpaceDE w:val="0"/>
      <w:autoSpaceDN w:val="0"/>
      <w:adjustRightInd w:val="0"/>
      <w:spacing w:after="360"/>
      <w:jc w:val="center"/>
    </w:pPr>
    <w:rPr>
      <w:rFonts w:ascii="Helvetica" w:hAnsi="Helvetica"/>
      <w:b/>
      <w:bCs/>
      <w:color w:val="0000FF"/>
      <w:sz w:val="48"/>
      <w:szCs w:val="24"/>
      <w:lang w:val="en-US" w:eastAsia="fr-FR"/>
    </w:rPr>
  </w:style>
  <w:style w:type="paragraph" w:customStyle="1" w:styleId="Liste1">
    <w:name w:val="Liste 1"/>
    <w:basedOn w:val="Ttulo1"/>
    <w:uiPriority w:val="99"/>
    <w:rsid w:val="00A27612"/>
    <w:pPr>
      <w:keepNext w:val="0"/>
      <w:keepLines/>
      <w:pageBreakBefore/>
      <w:numPr>
        <w:numId w:val="30"/>
      </w:numPr>
      <w:pBdr>
        <w:bottom w:val="single" w:sz="36" w:space="3" w:color="C0C0C0"/>
      </w:pBdr>
      <w:tabs>
        <w:tab w:val="clear" w:pos="431"/>
        <w:tab w:val="left" w:pos="578"/>
        <w:tab w:val="num" w:pos="1209"/>
      </w:tabs>
      <w:suppressAutoHyphens/>
      <w:spacing w:after="120"/>
      <w:ind w:left="0" w:firstLine="0"/>
      <w:jc w:val="both"/>
    </w:pPr>
    <w:rPr>
      <w:b w:val="0"/>
      <w:bCs/>
      <w:sz w:val="20"/>
      <w:szCs w:val="32"/>
      <w:lang w:val="en-GB" w:eastAsia="en-US"/>
    </w:rPr>
  </w:style>
  <w:style w:type="paragraph" w:customStyle="1" w:styleId="N1">
    <w:name w:val="N1"/>
    <w:basedOn w:val="Normal"/>
    <w:uiPriority w:val="99"/>
    <w:rsid w:val="00A27612"/>
    <w:pPr>
      <w:tabs>
        <w:tab w:val="num" w:pos="360"/>
      </w:tabs>
      <w:spacing w:after="120"/>
      <w:ind w:left="360" w:hanging="360"/>
      <w:jc w:val="both"/>
    </w:pPr>
    <w:rPr>
      <w:rFonts w:ascii="Arial" w:hAnsi="Arial"/>
      <w:lang w:val="en-US" w:eastAsia="fr-FR"/>
    </w:rPr>
  </w:style>
  <w:style w:type="paragraph" w:customStyle="1" w:styleId="N1Liste1">
    <w:name w:val="N1 Liste 1"/>
    <w:basedOn w:val="N1"/>
    <w:uiPriority w:val="99"/>
    <w:rsid w:val="00A27612"/>
    <w:pPr>
      <w:numPr>
        <w:numId w:val="37"/>
      </w:numPr>
      <w:tabs>
        <w:tab w:val="clear" w:pos="785"/>
        <w:tab w:val="num" w:pos="360"/>
        <w:tab w:val="left" w:pos="709"/>
        <w:tab w:val="num" w:pos="3158"/>
      </w:tabs>
      <w:ind w:left="2798" w:hanging="360"/>
    </w:pPr>
  </w:style>
  <w:style w:type="paragraph" w:customStyle="1" w:styleId="N3">
    <w:name w:val="N3"/>
    <w:basedOn w:val="N1"/>
    <w:uiPriority w:val="99"/>
    <w:rsid w:val="00A27612"/>
    <w:pPr>
      <w:numPr>
        <w:numId w:val="34"/>
      </w:numPr>
      <w:tabs>
        <w:tab w:val="clear" w:pos="1069"/>
        <w:tab w:val="num" w:pos="360"/>
        <w:tab w:val="num" w:pos="2798"/>
      </w:tabs>
      <w:ind w:left="2798"/>
    </w:pPr>
  </w:style>
  <w:style w:type="paragraph" w:customStyle="1" w:styleId="N4">
    <w:name w:val="N4"/>
    <w:basedOn w:val="N1"/>
    <w:uiPriority w:val="99"/>
    <w:rsid w:val="00A27612"/>
    <w:pPr>
      <w:numPr>
        <w:numId w:val="28"/>
      </w:numPr>
      <w:tabs>
        <w:tab w:val="clear" w:pos="360"/>
      </w:tabs>
      <w:ind w:left="1418" w:hanging="357"/>
    </w:pPr>
  </w:style>
  <w:style w:type="paragraph" w:customStyle="1" w:styleId="N2">
    <w:name w:val="N2"/>
    <w:basedOn w:val="N1"/>
    <w:uiPriority w:val="99"/>
    <w:rsid w:val="00A27612"/>
    <w:pPr>
      <w:numPr>
        <w:numId w:val="33"/>
      </w:numPr>
      <w:tabs>
        <w:tab w:val="clear" w:pos="717"/>
        <w:tab w:val="num" w:pos="360"/>
        <w:tab w:val="num" w:pos="990"/>
      </w:tabs>
      <w:ind w:left="990" w:hanging="990"/>
    </w:pPr>
  </w:style>
  <w:style w:type="paragraph" w:customStyle="1" w:styleId="TiretTableau">
    <w:name w:val="Tiret Tableau"/>
    <w:basedOn w:val="N1"/>
    <w:uiPriority w:val="99"/>
    <w:rsid w:val="00A27612"/>
    <w:pPr>
      <w:numPr>
        <w:numId w:val="29"/>
      </w:numPr>
      <w:tabs>
        <w:tab w:val="clear" w:pos="360"/>
        <w:tab w:val="left" w:pos="284"/>
      </w:tabs>
      <w:spacing w:before="60"/>
      <w:jc w:val="left"/>
    </w:pPr>
  </w:style>
  <w:style w:type="paragraph" w:customStyle="1" w:styleId="N2Liste1">
    <w:name w:val="N2 Liste 1"/>
    <w:basedOn w:val="N2"/>
    <w:uiPriority w:val="99"/>
    <w:rsid w:val="00A27612"/>
    <w:pPr>
      <w:numPr>
        <w:numId w:val="35"/>
      </w:numPr>
      <w:tabs>
        <w:tab w:val="clear" w:pos="1069"/>
        <w:tab w:val="num" w:pos="2568"/>
        <w:tab w:val="num" w:pos="2798"/>
      </w:tabs>
      <w:ind w:left="717"/>
    </w:pPr>
  </w:style>
  <w:style w:type="paragraph" w:customStyle="1" w:styleId="Liste2">
    <w:name w:val="Liste2"/>
    <w:basedOn w:val="Normal"/>
    <w:uiPriority w:val="99"/>
    <w:rsid w:val="00A27612"/>
    <w:pPr>
      <w:numPr>
        <w:numId w:val="36"/>
      </w:numPr>
      <w:spacing w:after="120"/>
      <w:jc w:val="both"/>
    </w:pPr>
    <w:rPr>
      <w:rFonts w:ascii="Arial" w:hAnsi="Arial"/>
      <w:lang w:val="en-GB" w:eastAsia="fr-FR"/>
    </w:rPr>
  </w:style>
  <w:style w:type="paragraph" w:customStyle="1" w:styleId="N1Liste2">
    <w:name w:val="N1 Liste 2"/>
    <w:basedOn w:val="N1Liste1"/>
    <w:uiPriority w:val="99"/>
    <w:rsid w:val="00A27612"/>
    <w:pPr>
      <w:numPr>
        <w:numId w:val="32"/>
      </w:numPr>
      <w:tabs>
        <w:tab w:val="clear" w:pos="709"/>
        <w:tab w:val="clear" w:pos="785"/>
        <w:tab w:val="num" w:pos="360"/>
        <w:tab w:val="num" w:pos="990"/>
        <w:tab w:val="left" w:pos="1134"/>
        <w:tab w:val="num" w:pos="4130"/>
      </w:tabs>
      <w:ind w:left="1135" w:hanging="284"/>
    </w:pPr>
    <w:rPr>
      <w:lang w:val="en-GB"/>
    </w:rPr>
  </w:style>
  <w:style w:type="paragraph" w:customStyle="1" w:styleId="TitreFigure">
    <w:name w:val="Titre Figure"/>
    <w:basedOn w:val="Figure"/>
    <w:next w:val="Normal"/>
    <w:uiPriority w:val="99"/>
    <w:rsid w:val="00A27612"/>
    <w:pPr>
      <w:numPr>
        <w:numId w:val="38"/>
      </w:numPr>
      <w:spacing w:before="60" w:after="100"/>
    </w:pPr>
    <w:rPr>
      <w:rFonts w:ascii="Times New Roman" w:hAnsi="Times New Roman"/>
      <w:b/>
      <w:sz w:val="24"/>
    </w:rPr>
  </w:style>
  <w:style w:type="paragraph" w:customStyle="1" w:styleId="TitreAnnexe">
    <w:name w:val="Titre Annexe"/>
    <w:basedOn w:val="Ttulo1"/>
    <w:uiPriority w:val="99"/>
    <w:rsid w:val="00A27612"/>
    <w:pPr>
      <w:keepNext w:val="0"/>
      <w:keepLines/>
      <w:pageBreakBefore/>
      <w:numPr>
        <w:numId w:val="39"/>
      </w:numPr>
      <w:pBdr>
        <w:bottom w:val="single" w:sz="36" w:space="3" w:color="C0C0C0"/>
      </w:pBdr>
      <w:tabs>
        <w:tab w:val="left" w:pos="578"/>
      </w:tabs>
      <w:suppressAutoHyphens/>
      <w:spacing w:before="5040" w:after="200"/>
      <w:ind w:left="0" w:firstLine="170"/>
    </w:pPr>
    <w:rPr>
      <w:rFonts w:ascii="Arial Gras" w:hAnsi="Arial Gras"/>
      <w:bCs/>
      <w:caps/>
      <w:color w:val="000080"/>
      <w:sz w:val="52"/>
      <w:szCs w:val="32"/>
      <w:lang w:val="en-GB" w:eastAsia="en-US"/>
    </w:rPr>
  </w:style>
  <w:style w:type="paragraph" w:styleId="Listaconnmeros">
    <w:name w:val="List Number"/>
    <w:basedOn w:val="Normal"/>
    <w:rsid w:val="00A27612"/>
    <w:pPr>
      <w:widowControl w:val="0"/>
      <w:numPr>
        <w:numId w:val="19"/>
      </w:numPr>
      <w:autoSpaceDE w:val="0"/>
      <w:autoSpaceDN w:val="0"/>
      <w:adjustRightInd w:val="0"/>
    </w:pPr>
    <w:rPr>
      <w:rFonts w:ascii="Helvetica" w:hAnsi="Helvetica"/>
      <w:sz w:val="24"/>
      <w:szCs w:val="24"/>
      <w:lang w:val="en-US" w:eastAsia="fr-FR"/>
    </w:rPr>
  </w:style>
  <w:style w:type="paragraph" w:styleId="Listaconnmeros2">
    <w:name w:val="List Number 2"/>
    <w:basedOn w:val="Normal"/>
    <w:uiPriority w:val="99"/>
    <w:rsid w:val="00A27612"/>
    <w:pPr>
      <w:widowControl w:val="0"/>
      <w:numPr>
        <w:numId w:val="20"/>
      </w:numPr>
      <w:autoSpaceDE w:val="0"/>
      <w:autoSpaceDN w:val="0"/>
      <w:adjustRightInd w:val="0"/>
    </w:pPr>
    <w:rPr>
      <w:rFonts w:ascii="Helvetica" w:hAnsi="Helvetica"/>
      <w:sz w:val="24"/>
      <w:szCs w:val="24"/>
      <w:lang w:val="en-US" w:eastAsia="fr-FR"/>
    </w:rPr>
  </w:style>
  <w:style w:type="paragraph" w:styleId="Listaconnmeros3">
    <w:name w:val="List Number 3"/>
    <w:basedOn w:val="Normal"/>
    <w:uiPriority w:val="99"/>
    <w:rsid w:val="00A27612"/>
    <w:pPr>
      <w:widowControl w:val="0"/>
      <w:numPr>
        <w:numId w:val="21"/>
      </w:numPr>
      <w:autoSpaceDE w:val="0"/>
      <w:autoSpaceDN w:val="0"/>
      <w:adjustRightInd w:val="0"/>
    </w:pPr>
    <w:rPr>
      <w:rFonts w:ascii="Helvetica" w:hAnsi="Helvetica"/>
      <w:sz w:val="24"/>
      <w:szCs w:val="24"/>
      <w:lang w:val="en-US" w:eastAsia="fr-FR"/>
    </w:rPr>
  </w:style>
  <w:style w:type="paragraph" w:styleId="Listaconnmeros4">
    <w:name w:val="List Number 4"/>
    <w:basedOn w:val="Normal"/>
    <w:rsid w:val="00A27612"/>
    <w:pPr>
      <w:widowControl w:val="0"/>
      <w:numPr>
        <w:numId w:val="22"/>
      </w:numPr>
      <w:autoSpaceDE w:val="0"/>
      <w:autoSpaceDN w:val="0"/>
      <w:adjustRightInd w:val="0"/>
    </w:pPr>
    <w:rPr>
      <w:rFonts w:ascii="Helvetica" w:hAnsi="Helvetica"/>
      <w:sz w:val="24"/>
      <w:szCs w:val="24"/>
      <w:lang w:val="en-US" w:eastAsia="fr-FR"/>
    </w:rPr>
  </w:style>
  <w:style w:type="paragraph" w:styleId="Listaconnmeros5">
    <w:name w:val="List Number 5"/>
    <w:basedOn w:val="Normal"/>
    <w:uiPriority w:val="99"/>
    <w:rsid w:val="00A27612"/>
    <w:pPr>
      <w:widowControl w:val="0"/>
      <w:numPr>
        <w:numId w:val="23"/>
      </w:numPr>
      <w:autoSpaceDE w:val="0"/>
      <w:autoSpaceDN w:val="0"/>
      <w:adjustRightInd w:val="0"/>
    </w:pPr>
    <w:rPr>
      <w:rFonts w:ascii="Helvetica" w:hAnsi="Helvetica"/>
      <w:sz w:val="24"/>
      <w:szCs w:val="24"/>
      <w:lang w:val="en-US" w:eastAsia="fr-FR"/>
    </w:rPr>
  </w:style>
  <w:style w:type="paragraph" w:styleId="Listaconvietas4">
    <w:name w:val="List Bullet 4"/>
    <w:basedOn w:val="Normal"/>
    <w:autoRedefine/>
    <w:uiPriority w:val="99"/>
    <w:rsid w:val="00A27612"/>
    <w:pPr>
      <w:widowControl w:val="0"/>
      <w:numPr>
        <w:numId w:val="24"/>
      </w:numPr>
      <w:tabs>
        <w:tab w:val="clear" w:pos="926"/>
        <w:tab w:val="num" w:pos="1209"/>
      </w:tabs>
      <w:autoSpaceDE w:val="0"/>
      <w:autoSpaceDN w:val="0"/>
      <w:adjustRightInd w:val="0"/>
      <w:ind w:left="1209"/>
    </w:pPr>
    <w:rPr>
      <w:rFonts w:ascii="Helvetica" w:hAnsi="Helvetica"/>
      <w:sz w:val="24"/>
      <w:szCs w:val="24"/>
      <w:lang w:val="en-US" w:eastAsia="fr-FR"/>
    </w:rPr>
  </w:style>
  <w:style w:type="paragraph" w:styleId="Listaconvietas5">
    <w:name w:val="List Bullet 5"/>
    <w:basedOn w:val="Normal"/>
    <w:autoRedefine/>
    <w:uiPriority w:val="99"/>
    <w:rsid w:val="00A27612"/>
    <w:pPr>
      <w:widowControl w:val="0"/>
      <w:numPr>
        <w:numId w:val="25"/>
      </w:numPr>
      <w:tabs>
        <w:tab w:val="clear" w:pos="1209"/>
        <w:tab w:val="num" w:pos="1492"/>
      </w:tabs>
      <w:autoSpaceDE w:val="0"/>
      <w:autoSpaceDN w:val="0"/>
      <w:adjustRightInd w:val="0"/>
      <w:ind w:left="1492"/>
    </w:pPr>
    <w:rPr>
      <w:rFonts w:ascii="Helvetica" w:hAnsi="Helvetica"/>
      <w:sz w:val="24"/>
      <w:szCs w:val="24"/>
      <w:lang w:val="en-US" w:eastAsia="fr-FR"/>
    </w:rPr>
  </w:style>
  <w:style w:type="paragraph" w:customStyle="1" w:styleId="ListeNum">
    <w:name w:val="Liste Num"/>
    <w:basedOn w:val="Normal"/>
    <w:uiPriority w:val="99"/>
    <w:rsid w:val="00A27612"/>
    <w:pPr>
      <w:tabs>
        <w:tab w:val="num" w:pos="2798"/>
      </w:tabs>
      <w:autoSpaceDE w:val="0"/>
      <w:autoSpaceDN w:val="0"/>
      <w:adjustRightInd w:val="0"/>
      <w:spacing w:before="120" w:after="100" w:line="360" w:lineRule="auto"/>
      <w:ind w:left="2798" w:hanging="360"/>
      <w:jc w:val="both"/>
    </w:pPr>
    <w:rPr>
      <w:rFonts w:ascii="Helvetica" w:hAnsi="Helvetica"/>
      <w:color w:val="000000"/>
      <w:lang w:val="en-GB" w:eastAsia="fr-FR"/>
    </w:rPr>
  </w:style>
  <w:style w:type="paragraph" w:customStyle="1" w:styleId="TitresGroupeIDM">
    <w:name w:val="TitresGroupeIDM"/>
    <w:basedOn w:val="Normal"/>
    <w:uiPriority w:val="99"/>
    <w:rsid w:val="00A27612"/>
    <w:pPr>
      <w:widowControl w:val="0"/>
      <w:autoSpaceDE w:val="0"/>
      <w:autoSpaceDN w:val="0"/>
      <w:adjustRightInd w:val="0"/>
      <w:jc w:val="both"/>
    </w:pPr>
    <w:rPr>
      <w:rFonts w:ascii="Helvetica" w:hAnsi="Helvetica"/>
      <w:b/>
      <w:bCs/>
      <w:color w:val="000000"/>
      <w:sz w:val="24"/>
      <w:szCs w:val="24"/>
      <w:lang w:val="en-US" w:eastAsia="fr-FR"/>
    </w:rPr>
  </w:style>
  <w:style w:type="paragraph" w:customStyle="1" w:styleId="Acronyme">
    <w:name w:val="Acronyme"/>
    <w:basedOn w:val="Normal"/>
    <w:uiPriority w:val="99"/>
    <w:rsid w:val="00A27612"/>
    <w:pPr>
      <w:widowControl w:val="0"/>
      <w:tabs>
        <w:tab w:val="left" w:pos="993"/>
      </w:tabs>
      <w:autoSpaceDE w:val="0"/>
      <w:autoSpaceDN w:val="0"/>
      <w:adjustRightInd w:val="0"/>
      <w:ind w:left="993" w:hanging="993"/>
    </w:pPr>
    <w:rPr>
      <w:rFonts w:ascii="Helvetica" w:hAnsi="Helvetica"/>
      <w:sz w:val="24"/>
      <w:szCs w:val="24"/>
      <w:lang w:val="es-ES" w:eastAsia="fr-FR"/>
    </w:rPr>
  </w:style>
  <w:style w:type="paragraph" w:customStyle="1" w:styleId="Bullet1">
    <w:name w:val="Bullet1"/>
    <w:basedOn w:val="Normal"/>
    <w:uiPriority w:val="99"/>
    <w:rsid w:val="00A27612"/>
    <w:pPr>
      <w:numPr>
        <w:numId w:val="40"/>
      </w:numPr>
      <w:autoSpaceDE w:val="0"/>
      <w:autoSpaceDN w:val="0"/>
      <w:adjustRightInd w:val="0"/>
      <w:spacing w:before="60" w:after="60" w:line="360" w:lineRule="auto"/>
      <w:jc w:val="both"/>
    </w:pPr>
    <w:rPr>
      <w:rFonts w:ascii="Helvetica" w:hAnsi="Helvetica"/>
      <w:color w:val="000000"/>
      <w:lang w:eastAsia="fr-FR"/>
    </w:rPr>
  </w:style>
  <w:style w:type="paragraph" w:customStyle="1" w:styleId="Bullet2">
    <w:name w:val="Bullet2"/>
    <w:basedOn w:val="Normal"/>
    <w:uiPriority w:val="99"/>
    <w:rsid w:val="00A27612"/>
    <w:pPr>
      <w:numPr>
        <w:numId w:val="26"/>
      </w:numPr>
      <w:tabs>
        <w:tab w:val="left" w:pos="3119"/>
      </w:tabs>
      <w:autoSpaceDE w:val="0"/>
      <w:autoSpaceDN w:val="0"/>
      <w:adjustRightInd w:val="0"/>
      <w:spacing w:before="60" w:line="360" w:lineRule="auto"/>
      <w:jc w:val="both"/>
    </w:pPr>
    <w:rPr>
      <w:rFonts w:ascii="Helvetica" w:hAnsi="Helvetica"/>
      <w:color w:val="000000"/>
      <w:lang w:eastAsia="fr-FR"/>
    </w:rPr>
  </w:style>
  <w:style w:type="character" w:customStyle="1" w:styleId="Gras">
    <w:name w:val="Gras"/>
    <w:uiPriority w:val="99"/>
    <w:rsid w:val="00A27612"/>
    <w:rPr>
      <w:b/>
    </w:rPr>
  </w:style>
  <w:style w:type="paragraph" w:customStyle="1" w:styleId="TitreGras">
    <w:name w:val="Titre Gras"/>
    <w:basedOn w:val="Texte"/>
    <w:uiPriority w:val="99"/>
    <w:rsid w:val="00A27612"/>
    <w:pPr>
      <w:spacing w:before="480"/>
    </w:pPr>
    <w:rPr>
      <w:b/>
      <w:bCs/>
      <w:lang w:val="en-US"/>
    </w:rPr>
  </w:style>
  <w:style w:type="paragraph" w:customStyle="1" w:styleId="Note">
    <w:name w:val="Note"/>
    <w:basedOn w:val="Texte"/>
    <w:uiPriority w:val="99"/>
    <w:rsid w:val="00A27612"/>
    <w:pPr>
      <w:tabs>
        <w:tab w:val="clear" w:pos="2439"/>
      </w:tabs>
      <w:spacing w:after="120"/>
      <w:ind w:left="3119" w:hanging="681"/>
    </w:pPr>
    <w:rPr>
      <w:bCs/>
      <w:iCs/>
      <w:lang w:val="es-MX"/>
    </w:rPr>
  </w:style>
  <w:style w:type="paragraph" w:customStyle="1" w:styleId="EspaceTableau">
    <w:name w:val="Espace Tableau"/>
    <w:basedOn w:val="Texte"/>
    <w:uiPriority w:val="99"/>
    <w:rsid w:val="00A27612"/>
    <w:pPr>
      <w:spacing w:before="120" w:after="120"/>
    </w:pPr>
    <w:rPr>
      <w:lang w:val="en-US"/>
    </w:rPr>
  </w:style>
  <w:style w:type="paragraph" w:customStyle="1" w:styleId="P1boldTable">
    <w:name w:val="P1boldTable"/>
    <w:basedOn w:val="Normal"/>
    <w:uiPriority w:val="99"/>
    <w:rsid w:val="00A27612"/>
    <w:pPr>
      <w:spacing w:line="320" w:lineRule="exact"/>
      <w:jc w:val="both"/>
    </w:pPr>
    <w:rPr>
      <w:rFonts w:ascii="Arial" w:hAnsi="Arial"/>
      <w:sz w:val="24"/>
      <w:szCs w:val="24"/>
      <w:lang w:val="en-US" w:eastAsia="fr-FR"/>
    </w:rPr>
  </w:style>
  <w:style w:type="paragraph" w:customStyle="1" w:styleId="FigureTitle">
    <w:name w:val="FigureTitle"/>
    <w:basedOn w:val="Figure"/>
    <w:next w:val="Normal"/>
    <w:uiPriority w:val="99"/>
    <w:rsid w:val="00A27612"/>
    <w:pPr>
      <w:spacing w:before="120" w:after="240"/>
      <w:ind w:left="1138"/>
    </w:pPr>
    <w:rPr>
      <w:rFonts w:ascii="Arial" w:hAnsi="Arial"/>
      <w:i/>
      <w:iCs/>
      <w:sz w:val="22"/>
      <w:szCs w:val="22"/>
    </w:rPr>
  </w:style>
  <w:style w:type="paragraph" w:customStyle="1" w:styleId="CelluleIntitulBlanc">
    <w:name w:val="Cellule Intitulé Blanc"/>
    <w:basedOn w:val="Normal"/>
    <w:uiPriority w:val="99"/>
    <w:rsid w:val="00A27612"/>
    <w:pPr>
      <w:widowControl w:val="0"/>
      <w:tabs>
        <w:tab w:val="right" w:pos="8211"/>
      </w:tabs>
      <w:autoSpaceDE w:val="0"/>
      <w:autoSpaceDN w:val="0"/>
      <w:adjustRightInd w:val="0"/>
      <w:spacing w:before="120" w:after="120" w:line="320" w:lineRule="atLeast"/>
      <w:jc w:val="center"/>
    </w:pPr>
    <w:rPr>
      <w:rFonts w:ascii="Helvetica" w:hAnsi="Helvetica"/>
      <w:b/>
      <w:bCs/>
      <w:noProof/>
      <w:color w:val="FFFFFF"/>
      <w:lang w:val="en-GB" w:eastAsia="fr-FR"/>
    </w:rPr>
  </w:style>
  <w:style w:type="paragraph" w:customStyle="1" w:styleId="CelluleIntitulBlancMin">
    <w:name w:val="Cellule Intitulé Blanc Min"/>
    <w:basedOn w:val="Normal"/>
    <w:uiPriority w:val="99"/>
    <w:rsid w:val="00A27612"/>
    <w:pPr>
      <w:widowControl w:val="0"/>
      <w:autoSpaceDE w:val="0"/>
      <w:autoSpaceDN w:val="0"/>
      <w:adjustRightInd w:val="0"/>
      <w:jc w:val="center"/>
    </w:pPr>
    <w:rPr>
      <w:rFonts w:ascii="Helvetica" w:hAnsi="Helvetica"/>
      <w:b/>
      <w:bCs/>
      <w:color w:val="FFFFFF"/>
      <w:lang w:val="en-US" w:eastAsia="fr-FR"/>
    </w:rPr>
  </w:style>
  <w:style w:type="paragraph" w:customStyle="1" w:styleId="TitreSectionAnnexes">
    <w:name w:val="Titre Section Annexes"/>
    <w:basedOn w:val="TitreSection"/>
    <w:uiPriority w:val="99"/>
    <w:rsid w:val="00A27612"/>
    <w:pPr>
      <w:spacing w:before="4000"/>
    </w:pPr>
  </w:style>
  <w:style w:type="paragraph" w:customStyle="1" w:styleId="Sous-titrecouverture">
    <w:name w:val="Sous-titre couverture"/>
    <w:basedOn w:val="Normal"/>
    <w:uiPriority w:val="99"/>
    <w:rsid w:val="00A27612"/>
    <w:pPr>
      <w:widowControl w:val="0"/>
      <w:autoSpaceDE w:val="0"/>
      <w:autoSpaceDN w:val="0"/>
      <w:adjustRightInd w:val="0"/>
      <w:jc w:val="center"/>
    </w:pPr>
    <w:rPr>
      <w:rFonts w:ascii="Helvetica" w:hAnsi="Helvetica"/>
      <w:b/>
      <w:bCs/>
      <w:sz w:val="40"/>
      <w:szCs w:val="40"/>
      <w:lang w:val="en-US" w:eastAsia="fr-FR"/>
    </w:rPr>
  </w:style>
  <w:style w:type="paragraph" w:styleId="Encabezadodelista">
    <w:name w:val="toa heading"/>
    <w:basedOn w:val="Normal"/>
    <w:next w:val="Normal"/>
    <w:uiPriority w:val="99"/>
    <w:semiHidden/>
    <w:rsid w:val="00A27612"/>
    <w:pPr>
      <w:spacing w:before="120"/>
    </w:pPr>
    <w:rPr>
      <w:rFonts w:ascii="Arial" w:hAnsi="Arial" w:cs="Arial"/>
      <w:b/>
      <w:bCs/>
      <w:sz w:val="24"/>
      <w:szCs w:val="24"/>
      <w:lang w:val="es-ES" w:eastAsia="fr-FR"/>
    </w:rPr>
  </w:style>
  <w:style w:type="paragraph" w:styleId="Textomacro">
    <w:name w:val="macro"/>
    <w:link w:val="TextomacroCar"/>
    <w:uiPriority w:val="99"/>
    <w:semiHidden/>
    <w:rsid w:val="00A2761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Sagem"/>
      <w:lang w:val="fr-FR" w:eastAsia="fr-FR"/>
    </w:rPr>
  </w:style>
  <w:style w:type="character" w:customStyle="1" w:styleId="TextomacroCar">
    <w:name w:val="Texto macro Car"/>
    <w:basedOn w:val="Fuentedeprrafopredeter"/>
    <w:link w:val="Textomacro"/>
    <w:uiPriority w:val="99"/>
    <w:semiHidden/>
    <w:rsid w:val="00A27612"/>
    <w:rPr>
      <w:rFonts w:ascii="Courier New" w:hAnsi="Courier New" w:cs="Sagem"/>
      <w:lang w:val="fr-FR" w:eastAsia="fr-FR"/>
    </w:rPr>
  </w:style>
  <w:style w:type="paragraph" w:customStyle="1" w:styleId="DATEDOCUMENT">
    <w:name w:val="DATE DOCUMENT"/>
    <w:basedOn w:val="Normal"/>
    <w:uiPriority w:val="99"/>
    <w:rsid w:val="00A27612"/>
    <w:pPr>
      <w:widowControl w:val="0"/>
      <w:tabs>
        <w:tab w:val="left" w:pos="567"/>
      </w:tabs>
      <w:autoSpaceDE w:val="0"/>
      <w:autoSpaceDN w:val="0"/>
      <w:adjustRightInd w:val="0"/>
      <w:ind w:firstLine="567"/>
      <w:jc w:val="both"/>
    </w:pPr>
    <w:rPr>
      <w:rFonts w:ascii="Helvetica" w:hAnsi="Helvetica"/>
      <w:color w:val="000000"/>
      <w:sz w:val="24"/>
      <w:szCs w:val="24"/>
      <w:lang w:val="en-GB" w:eastAsia="fr-FR"/>
    </w:rPr>
  </w:style>
  <w:style w:type="paragraph" w:customStyle="1" w:styleId="N1Liste1suite">
    <w:name w:val="N1 Liste 1 suite"/>
    <w:basedOn w:val="Normal"/>
    <w:uiPriority w:val="99"/>
    <w:rsid w:val="00A27612"/>
    <w:pPr>
      <w:tabs>
        <w:tab w:val="num" w:pos="1069"/>
      </w:tabs>
      <w:spacing w:before="60" w:after="60" w:line="360" w:lineRule="auto"/>
      <w:ind w:left="3402"/>
      <w:jc w:val="both"/>
    </w:pPr>
    <w:rPr>
      <w:rFonts w:ascii="Helvetica" w:hAnsi="Helvetica"/>
      <w:lang w:val="es-ES" w:eastAsia="fr-FR"/>
    </w:rPr>
  </w:style>
  <w:style w:type="paragraph" w:customStyle="1" w:styleId="CM85">
    <w:name w:val="CM85"/>
    <w:basedOn w:val="Default"/>
    <w:next w:val="Default"/>
    <w:uiPriority w:val="99"/>
    <w:rsid w:val="00A27612"/>
    <w:pPr>
      <w:widowControl w:val="0"/>
      <w:spacing w:after="150"/>
    </w:pPr>
    <w:rPr>
      <w:rFonts w:ascii="T T 318 6o 00" w:hAnsi="T T 318 6o 00" w:cs="Times New Roman"/>
      <w:color w:val="auto"/>
      <w:sz w:val="20"/>
      <w:szCs w:val="20"/>
      <w:lang w:val="es-ES" w:eastAsia="es-MX"/>
    </w:rPr>
  </w:style>
  <w:style w:type="paragraph" w:customStyle="1" w:styleId="CM95">
    <w:name w:val="CM95"/>
    <w:basedOn w:val="Default"/>
    <w:next w:val="Default"/>
    <w:uiPriority w:val="99"/>
    <w:rsid w:val="00A27612"/>
    <w:pPr>
      <w:widowControl w:val="0"/>
      <w:spacing w:after="85"/>
    </w:pPr>
    <w:rPr>
      <w:rFonts w:ascii="T T 318 6o 00" w:hAnsi="T T 318 6o 00" w:cs="Times New Roman"/>
      <w:color w:val="auto"/>
      <w:sz w:val="20"/>
      <w:szCs w:val="20"/>
      <w:lang w:val="es-ES" w:eastAsia="es-MX"/>
    </w:rPr>
  </w:style>
  <w:style w:type="paragraph" w:customStyle="1" w:styleId="CM88">
    <w:name w:val="CM88"/>
    <w:basedOn w:val="Default"/>
    <w:next w:val="Default"/>
    <w:uiPriority w:val="99"/>
    <w:rsid w:val="00A27612"/>
    <w:pPr>
      <w:widowControl w:val="0"/>
      <w:spacing w:after="428"/>
    </w:pPr>
    <w:rPr>
      <w:rFonts w:ascii="T T 318 6o 00" w:hAnsi="T T 318 6o 00" w:cs="Times New Roman"/>
      <w:color w:val="auto"/>
      <w:sz w:val="20"/>
      <w:szCs w:val="20"/>
      <w:lang w:val="es-ES" w:eastAsia="es-MX"/>
    </w:rPr>
  </w:style>
  <w:style w:type="paragraph" w:customStyle="1" w:styleId="CM111">
    <w:name w:val="CM111"/>
    <w:basedOn w:val="Default"/>
    <w:next w:val="Default"/>
    <w:uiPriority w:val="99"/>
    <w:rsid w:val="00A27612"/>
    <w:pPr>
      <w:widowControl w:val="0"/>
      <w:spacing w:after="528"/>
    </w:pPr>
    <w:rPr>
      <w:rFonts w:ascii="T T 318 6o 00" w:hAnsi="T T 318 6o 00" w:cs="Times New Roman"/>
      <w:color w:val="auto"/>
      <w:sz w:val="20"/>
      <w:szCs w:val="20"/>
      <w:lang w:val="es-ES" w:eastAsia="es-MX"/>
    </w:rPr>
  </w:style>
  <w:style w:type="paragraph" w:customStyle="1" w:styleId="CM102">
    <w:name w:val="CM102"/>
    <w:basedOn w:val="Default"/>
    <w:next w:val="Default"/>
    <w:uiPriority w:val="99"/>
    <w:rsid w:val="00A27612"/>
    <w:pPr>
      <w:widowControl w:val="0"/>
      <w:spacing w:after="77"/>
    </w:pPr>
    <w:rPr>
      <w:rFonts w:ascii="T T 318 6o 00" w:hAnsi="T T 318 6o 00" w:cs="Times New Roman"/>
      <w:color w:val="auto"/>
      <w:sz w:val="20"/>
      <w:szCs w:val="20"/>
      <w:lang w:val="es-ES" w:eastAsia="es-MX"/>
    </w:rPr>
  </w:style>
  <w:style w:type="paragraph" w:customStyle="1" w:styleId="CM65">
    <w:name w:val="CM65"/>
    <w:basedOn w:val="Default"/>
    <w:next w:val="Default"/>
    <w:uiPriority w:val="99"/>
    <w:rsid w:val="00A27612"/>
    <w:pPr>
      <w:widowControl w:val="0"/>
    </w:pPr>
    <w:rPr>
      <w:rFonts w:ascii="T T 318 6o 00" w:hAnsi="T T 318 6o 00" w:cs="Times New Roman"/>
      <w:color w:val="auto"/>
      <w:sz w:val="20"/>
      <w:szCs w:val="20"/>
      <w:lang w:val="es-ES" w:eastAsia="es-MX"/>
    </w:rPr>
  </w:style>
  <w:style w:type="paragraph" w:customStyle="1" w:styleId="CM19">
    <w:name w:val="CM19"/>
    <w:basedOn w:val="Default"/>
    <w:next w:val="Default"/>
    <w:uiPriority w:val="99"/>
    <w:rsid w:val="00A27612"/>
    <w:pPr>
      <w:widowControl w:val="0"/>
      <w:spacing w:line="300" w:lineRule="atLeast"/>
    </w:pPr>
    <w:rPr>
      <w:rFonts w:ascii="T T 318 6o 00" w:hAnsi="T T 318 6o 00" w:cs="Times New Roman"/>
      <w:color w:val="auto"/>
      <w:sz w:val="20"/>
      <w:szCs w:val="20"/>
      <w:lang w:val="es-ES" w:eastAsia="es-MX"/>
    </w:rPr>
  </w:style>
  <w:style w:type="paragraph" w:customStyle="1" w:styleId="CM50">
    <w:name w:val="CM50"/>
    <w:basedOn w:val="Default"/>
    <w:next w:val="Default"/>
    <w:uiPriority w:val="99"/>
    <w:rsid w:val="00A27612"/>
    <w:pPr>
      <w:widowControl w:val="0"/>
      <w:spacing w:line="360" w:lineRule="atLeast"/>
    </w:pPr>
    <w:rPr>
      <w:rFonts w:ascii="T T 318 6o 00" w:hAnsi="T T 318 6o 00" w:cs="Times New Roman"/>
      <w:color w:val="auto"/>
      <w:sz w:val="20"/>
      <w:szCs w:val="20"/>
      <w:lang w:val="es-ES" w:eastAsia="es-MX"/>
    </w:rPr>
  </w:style>
  <w:style w:type="paragraph" w:customStyle="1" w:styleId="CM66">
    <w:name w:val="CM66"/>
    <w:basedOn w:val="Default"/>
    <w:next w:val="Default"/>
    <w:uiPriority w:val="99"/>
    <w:rsid w:val="00A27612"/>
    <w:pPr>
      <w:widowControl w:val="0"/>
      <w:spacing w:line="360" w:lineRule="atLeast"/>
    </w:pPr>
    <w:rPr>
      <w:rFonts w:ascii="T T 318 6o 00" w:hAnsi="T T 318 6o 00" w:cs="Times New Roman"/>
      <w:color w:val="auto"/>
      <w:sz w:val="20"/>
      <w:szCs w:val="20"/>
      <w:lang w:val="es-ES" w:eastAsia="es-MX"/>
    </w:rPr>
  </w:style>
  <w:style w:type="paragraph" w:customStyle="1" w:styleId="Propio">
    <w:name w:val="Propio"/>
    <w:basedOn w:val="Normal"/>
    <w:autoRedefine/>
    <w:uiPriority w:val="99"/>
    <w:rsid w:val="00A27612"/>
    <w:pPr>
      <w:widowControl w:val="0"/>
      <w:numPr>
        <w:numId w:val="41"/>
      </w:numPr>
      <w:tabs>
        <w:tab w:val="clear" w:pos="720"/>
        <w:tab w:val="num" w:pos="360"/>
      </w:tabs>
      <w:ind w:left="360"/>
      <w:jc w:val="both"/>
    </w:pPr>
    <w:rPr>
      <w:rFonts w:ascii="Verdana" w:hAnsi="Verdana"/>
      <w:b/>
      <w:sz w:val="22"/>
      <w:lang w:val="es-ES" w:eastAsia="fr-FR"/>
    </w:rPr>
  </w:style>
  <w:style w:type="paragraph" w:customStyle="1" w:styleId="P1A">
    <w:name w:val="P1A"/>
    <w:basedOn w:val="Normal"/>
    <w:uiPriority w:val="99"/>
    <w:rsid w:val="00A27612"/>
    <w:pPr>
      <w:widowControl w:val="0"/>
      <w:spacing w:before="120" w:after="120" w:line="320" w:lineRule="exact"/>
      <w:ind w:left="720"/>
      <w:jc w:val="both"/>
    </w:pPr>
    <w:rPr>
      <w:rFonts w:ascii="Arial" w:hAnsi="Arial"/>
      <w:sz w:val="22"/>
      <w:lang w:val="es-ES" w:eastAsia="fr-FR"/>
    </w:rPr>
  </w:style>
  <w:style w:type="paragraph" w:customStyle="1" w:styleId="Textodeglobo1">
    <w:name w:val="Texto de globo1"/>
    <w:basedOn w:val="Normal"/>
    <w:uiPriority w:val="99"/>
    <w:semiHidden/>
    <w:rsid w:val="00A27612"/>
    <w:pPr>
      <w:widowControl w:val="0"/>
      <w:tabs>
        <w:tab w:val="left" w:pos="720"/>
      </w:tabs>
      <w:spacing w:line="360" w:lineRule="auto"/>
      <w:ind w:left="720"/>
      <w:jc w:val="both"/>
    </w:pPr>
    <w:rPr>
      <w:rFonts w:ascii="Tahoma" w:hAnsi="Tahoma"/>
      <w:noProof/>
      <w:sz w:val="16"/>
      <w:lang w:val="es-ES" w:eastAsia="fr-FR"/>
    </w:rPr>
  </w:style>
  <w:style w:type="paragraph" w:customStyle="1" w:styleId="TexteBullet1">
    <w:name w:val="Texte Bullet1"/>
    <w:basedOn w:val="Normal"/>
    <w:uiPriority w:val="99"/>
    <w:rsid w:val="00A27612"/>
    <w:pPr>
      <w:numPr>
        <w:numId w:val="31"/>
      </w:numPr>
      <w:spacing w:after="120"/>
      <w:jc w:val="both"/>
    </w:pPr>
    <w:rPr>
      <w:rFonts w:ascii="Arial" w:hAnsi="Arial"/>
      <w:lang w:val="es-ES" w:eastAsia="fr-FR"/>
    </w:rPr>
  </w:style>
  <w:style w:type="paragraph" w:customStyle="1" w:styleId="Textepuce1">
    <w:name w:val="Textepuce1"/>
    <w:basedOn w:val="Texte"/>
    <w:uiPriority w:val="99"/>
    <w:rsid w:val="00A27612"/>
    <w:pPr>
      <w:numPr>
        <w:numId w:val="42"/>
      </w:numPr>
      <w:tabs>
        <w:tab w:val="clear" w:pos="2439"/>
        <w:tab w:val="clear" w:pos="2941"/>
        <w:tab w:val="left" w:pos="360"/>
        <w:tab w:val="left" w:pos="1800"/>
      </w:tabs>
      <w:autoSpaceDE/>
      <w:autoSpaceDN/>
      <w:adjustRightInd/>
      <w:spacing w:before="40" w:after="40" w:line="300" w:lineRule="atLeast"/>
      <w:ind w:left="1800" w:hanging="720"/>
      <w:jc w:val="left"/>
    </w:pPr>
    <w:rPr>
      <w:rFonts w:ascii="Arial" w:hAnsi="Arial"/>
      <w:color w:val="auto"/>
      <w:lang w:val="en-US"/>
    </w:rPr>
  </w:style>
  <w:style w:type="paragraph" w:customStyle="1" w:styleId="memotext">
    <w:name w:val="memotext"/>
    <w:basedOn w:val="Normal"/>
    <w:uiPriority w:val="99"/>
    <w:rsid w:val="00A27612"/>
    <w:pPr>
      <w:spacing w:before="120"/>
      <w:jc w:val="both"/>
    </w:pPr>
    <w:rPr>
      <w:rFonts w:ascii="Arial" w:hAnsi="Arial"/>
      <w:sz w:val="22"/>
      <w:lang w:val="en-US" w:eastAsia="fr-FR"/>
    </w:rPr>
  </w:style>
  <w:style w:type="paragraph" w:customStyle="1" w:styleId="SP">
    <w:name w:val="SP"/>
    <w:basedOn w:val="Normal"/>
    <w:uiPriority w:val="99"/>
    <w:rsid w:val="00A27612"/>
    <w:pPr>
      <w:spacing w:after="120"/>
      <w:jc w:val="both"/>
    </w:pPr>
    <w:rPr>
      <w:rFonts w:ascii="Arial" w:hAnsi="Arial"/>
      <w:sz w:val="22"/>
      <w:lang w:val="es-ES_tradnl"/>
    </w:rPr>
  </w:style>
  <w:style w:type="paragraph" w:customStyle="1" w:styleId="f">
    <w:name w:val="f"/>
    <w:basedOn w:val="Normal"/>
    <w:uiPriority w:val="99"/>
    <w:rsid w:val="00A27612"/>
    <w:pPr>
      <w:keepNext/>
      <w:jc w:val="center"/>
    </w:pPr>
    <w:rPr>
      <w:lang w:eastAsia="fr-FR"/>
    </w:rPr>
  </w:style>
  <w:style w:type="paragraph" w:customStyle="1" w:styleId="Tableau">
    <w:name w:val="Tableau"/>
    <w:basedOn w:val="Texte"/>
    <w:uiPriority w:val="99"/>
    <w:rsid w:val="00A27612"/>
    <w:pPr>
      <w:keepLines/>
      <w:tabs>
        <w:tab w:val="clear" w:pos="2439"/>
      </w:tabs>
      <w:autoSpaceDE/>
      <w:autoSpaceDN/>
      <w:adjustRightInd/>
      <w:spacing w:before="120" w:after="120" w:line="240" w:lineRule="auto"/>
      <w:ind w:left="28" w:right="28"/>
      <w:jc w:val="left"/>
    </w:pPr>
    <w:rPr>
      <w:rFonts w:ascii="Arial" w:hAnsi="Arial"/>
      <w:color w:val="auto"/>
      <w:lang w:val="en-GB" w:eastAsia="en-US"/>
    </w:rPr>
  </w:style>
  <w:style w:type="paragraph" w:customStyle="1" w:styleId="TableauCentr">
    <w:name w:val="Tableau Centré"/>
    <w:basedOn w:val="Tableau"/>
    <w:uiPriority w:val="99"/>
    <w:rsid w:val="00A27612"/>
    <w:pPr>
      <w:jc w:val="center"/>
    </w:pPr>
  </w:style>
  <w:style w:type="paragraph" w:customStyle="1" w:styleId="Tableauserr">
    <w:name w:val="Tableau serré"/>
    <w:basedOn w:val="Tableau"/>
    <w:uiPriority w:val="99"/>
    <w:rsid w:val="00A27612"/>
    <w:pPr>
      <w:spacing w:before="60" w:after="60"/>
    </w:pPr>
  </w:style>
  <w:style w:type="paragraph" w:customStyle="1" w:styleId="TM0">
    <w:name w:val="TM 0"/>
    <w:basedOn w:val="TDC1"/>
    <w:uiPriority w:val="99"/>
    <w:rsid w:val="00A27612"/>
    <w:pPr>
      <w:tabs>
        <w:tab w:val="clear" w:pos="9227"/>
        <w:tab w:val="left" w:pos="1134"/>
        <w:tab w:val="right" w:leader="dot" w:pos="10206"/>
      </w:tabs>
      <w:spacing w:before="120" w:after="120" w:line="240" w:lineRule="auto"/>
      <w:ind w:right="681" w:hanging="284"/>
      <w:jc w:val="both"/>
    </w:pPr>
    <w:rPr>
      <w:rFonts w:cs="Times New Roman"/>
      <w:bCs w:val="0"/>
      <w:caps/>
      <w:kern w:val="0"/>
      <w:sz w:val="20"/>
      <w:szCs w:val="20"/>
      <w:lang w:val="en-GB" w:eastAsia="en-US"/>
    </w:rPr>
  </w:style>
  <w:style w:type="paragraph" w:customStyle="1" w:styleId="TMFigura">
    <w:name w:val="TM Figura"/>
    <w:basedOn w:val="TM0"/>
    <w:uiPriority w:val="99"/>
    <w:rsid w:val="00A27612"/>
    <w:pPr>
      <w:tabs>
        <w:tab w:val="clear" w:pos="567"/>
        <w:tab w:val="clear" w:pos="1134"/>
        <w:tab w:val="left" w:pos="284"/>
      </w:tabs>
      <w:ind w:left="284" w:hanging="1"/>
    </w:pPr>
  </w:style>
  <w:style w:type="paragraph" w:customStyle="1" w:styleId="TitredeGarde">
    <w:name w:val="Titre de Garde"/>
    <w:basedOn w:val="Normal"/>
    <w:uiPriority w:val="99"/>
    <w:rsid w:val="00A27612"/>
    <w:pPr>
      <w:keepNext/>
      <w:keepLines/>
      <w:pageBreakBefore/>
      <w:pBdr>
        <w:bottom w:val="single" w:sz="36" w:space="3" w:color="C0C0C0"/>
      </w:pBdr>
      <w:spacing w:before="360" w:after="360"/>
      <w:jc w:val="center"/>
    </w:pPr>
    <w:rPr>
      <w:rFonts w:ascii="Arial Gras" w:hAnsi="Arial Gras"/>
      <w:b/>
      <w:bCs/>
      <w:caps/>
      <w:color w:val="FF0000"/>
      <w:sz w:val="32"/>
      <w:szCs w:val="32"/>
      <w:lang w:eastAsia="en-US"/>
    </w:rPr>
  </w:style>
  <w:style w:type="paragraph" w:customStyle="1" w:styleId="XPiedPageDate">
    <w:name w:val="X.Pied Page.Date"/>
    <w:basedOn w:val="Texte"/>
    <w:uiPriority w:val="99"/>
    <w:rsid w:val="00A27612"/>
    <w:pPr>
      <w:tabs>
        <w:tab w:val="clear" w:pos="2439"/>
        <w:tab w:val="right" w:pos="9639"/>
      </w:tabs>
      <w:autoSpaceDE/>
      <w:autoSpaceDN/>
      <w:adjustRightInd/>
      <w:spacing w:before="0" w:after="40" w:line="240" w:lineRule="auto"/>
      <w:ind w:left="0"/>
      <w:jc w:val="left"/>
    </w:pPr>
    <w:rPr>
      <w:rFonts w:ascii="Arial" w:hAnsi="Arial"/>
      <w:color w:val="auto"/>
      <w:sz w:val="18"/>
      <w:szCs w:val="18"/>
      <w:lang w:val="en-GB" w:eastAsia="en-US"/>
    </w:rPr>
  </w:style>
  <w:style w:type="paragraph" w:customStyle="1" w:styleId="XPiedPageNDoc">
    <w:name w:val="X.Pied Page.N° Doc"/>
    <w:basedOn w:val="Texte"/>
    <w:uiPriority w:val="99"/>
    <w:rsid w:val="00A27612"/>
    <w:pPr>
      <w:tabs>
        <w:tab w:val="clear" w:pos="2439"/>
        <w:tab w:val="right" w:pos="10206"/>
      </w:tabs>
      <w:autoSpaceDE/>
      <w:autoSpaceDN/>
      <w:adjustRightInd/>
      <w:spacing w:before="40" w:after="0" w:line="240" w:lineRule="auto"/>
      <w:ind w:left="0"/>
      <w:jc w:val="left"/>
    </w:pPr>
    <w:rPr>
      <w:rFonts w:ascii="Arial" w:hAnsi="Arial"/>
      <w:color w:val="auto"/>
      <w:sz w:val="18"/>
      <w:szCs w:val="18"/>
      <w:lang w:val="en-GB" w:eastAsia="en-US"/>
    </w:rPr>
  </w:style>
  <w:style w:type="paragraph" w:customStyle="1" w:styleId="XPiedPagePropriete">
    <w:name w:val="X.Pied Page.Propriete"/>
    <w:basedOn w:val="Texte"/>
    <w:uiPriority w:val="99"/>
    <w:rsid w:val="00A27612"/>
    <w:pPr>
      <w:tabs>
        <w:tab w:val="clear" w:pos="2439"/>
        <w:tab w:val="right" w:pos="9639"/>
      </w:tabs>
      <w:autoSpaceDE/>
      <w:autoSpaceDN/>
      <w:adjustRightInd/>
      <w:spacing w:before="20" w:after="0" w:line="240" w:lineRule="auto"/>
      <w:ind w:left="0"/>
      <w:jc w:val="left"/>
    </w:pPr>
    <w:rPr>
      <w:rFonts w:ascii="Arial" w:hAnsi="Arial"/>
      <w:color w:val="auto"/>
      <w:sz w:val="14"/>
      <w:szCs w:val="14"/>
      <w:lang w:val="en-GB" w:eastAsia="en-US"/>
    </w:rPr>
  </w:style>
  <w:style w:type="paragraph" w:customStyle="1" w:styleId="XEnteteSAGEMSA">
    <w:name w:val="X.Entete.SAGEM SA"/>
    <w:basedOn w:val="Texte"/>
    <w:uiPriority w:val="99"/>
    <w:rsid w:val="00A27612"/>
    <w:pPr>
      <w:tabs>
        <w:tab w:val="clear" w:pos="2439"/>
      </w:tabs>
      <w:autoSpaceDE/>
      <w:autoSpaceDN/>
      <w:adjustRightInd/>
      <w:spacing w:before="60" w:after="0" w:line="240" w:lineRule="auto"/>
      <w:ind w:left="0"/>
      <w:jc w:val="left"/>
    </w:pPr>
    <w:rPr>
      <w:rFonts w:ascii="Sagem" w:hAnsi="Sagem"/>
      <w:color w:val="0000FF"/>
      <w:lang w:val="en-GB" w:eastAsia="en-US"/>
    </w:rPr>
  </w:style>
  <w:style w:type="paragraph" w:customStyle="1" w:styleId="XEnteteRappelTitre">
    <w:name w:val="X.Entete.Rappel Titre"/>
    <w:basedOn w:val="XEnteteSAGEMSA"/>
    <w:uiPriority w:val="99"/>
    <w:rsid w:val="00A27612"/>
    <w:pPr>
      <w:spacing w:before="120"/>
      <w:jc w:val="right"/>
    </w:pPr>
    <w:rPr>
      <w:rFonts w:ascii="Arial" w:hAnsi="Arial"/>
      <w:position w:val="6"/>
      <w:sz w:val="18"/>
      <w:szCs w:val="18"/>
    </w:rPr>
  </w:style>
  <w:style w:type="paragraph" w:customStyle="1" w:styleId="XLogoen-tteSAGEM">
    <w:name w:val="X.Logo en-tête.SAGEM"/>
    <w:basedOn w:val="Normal"/>
    <w:uiPriority w:val="99"/>
    <w:rsid w:val="00A27612"/>
    <w:pPr>
      <w:tabs>
        <w:tab w:val="right" w:pos="2268"/>
      </w:tabs>
      <w:spacing w:before="60" w:after="100"/>
      <w:ind w:left="74"/>
      <w:jc w:val="right"/>
    </w:pPr>
    <w:rPr>
      <w:rFonts w:ascii="Sagem" w:hAnsi="Sagem"/>
      <w:color w:val="0000FF"/>
      <w:lang w:val="en-GB" w:eastAsia="en-US"/>
    </w:rPr>
  </w:style>
  <w:style w:type="paragraph" w:customStyle="1" w:styleId="Lettre">
    <w:name w:val="Lettre"/>
    <w:basedOn w:val="Texte"/>
    <w:uiPriority w:val="99"/>
    <w:rsid w:val="00A27612"/>
    <w:pPr>
      <w:tabs>
        <w:tab w:val="clear" w:pos="2439"/>
      </w:tabs>
      <w:spacing w:after="40"/>
      <w:ind w:left="0"/>
    </w:pPr>
    <w:rPr>
      <w:b/>
      <w:bCs/>
      <w:lang w:val="es-MX"/>
    </w:rPr>
  </w:style>
  <w:style w:type="paragraph" w:styleId="Direccinsobre">
    <w:name w:val="envelope address"/>
    <w:basedOn w:val="Normal"/>
    <w:uiPriority w:val="99"/>
    <w:rsid w:val="00A27612"/>
    <w:pPr>
      <w:framePr w:w="7938" w:h="1985" w:hRule="exact" w:hSpace="141" w:wrap="auto" w:hAnchor="page" w:xAlign="center" w:yAlign="bottom"/>
      <w:ind w:left="2835"/>
    </w:pPr>
    <w:rPr>
      <w:rFonts w:ascii="Arial" w:hAnsi="Arial" w:cs="Arial"/>
      <w:sz w:val="24"/>
      <w:szCs w:val="24"/>
      <w:lang w:val="es-ES" w:eastAsia="fr-FR"/>
    </w:rPr>
  </w:style>
  <w:style w:type="paragraph" w:styleId="Remitedesobre">
    <w:name w:val="envelope return"/>
    <w:basedOn w:val="Normal"/>
    <w:uiPriority w:val="99"/>
    <w:rsid w:val="00A27612"/>
    <w:rPr>
      <w:rFonts w:ascii="Arial" w:hAnsi="Arial" w:cs="Arial"/>
      <w:lang w:val="es-ES" w:eastAsia="fr-FR"/>
    </w:rPr>
  </w:style>
  <w:style w:type="paragraph" w:styleId="DireccinHTML">
    <w:name w:val="HTML Address"/>
    <w:basedOn w:val="Normal"/>
    <w:link w:val="DireccinHTMLCar"/>
    <w:uiPriority w:val="99"/>
    <w:rsid w:val="00A27612"/>
    <w:rPr>
      <w:i/>
      <w:iCs/>
      <w:lang w:val="es-ES" w:eastAsia="fr-FR"/>
    </w:rPr>
  </w:style>
  <w:style w:type="character" w:customStyle="1" w:styleId="DireccinHTMLCar">
    <w:name w:val="Dirección HTML Car"/>
    <w:basedOn w:val="Fuentedeprrafopredeter"/>
    <w:link w:val="DireccinHTML"/>
    <w:uiPriority w:val="99"/>
    <w:rsid w:val="00A27612"/>
    <w:rPr>
      <w:i/>
      <w:iCs/>
      <w:lang w:val="es-ES" w:eastAsia="fr-FR"/>
    </w:rPr>
  </w:style>
  <w:style w:type="paragraph" w:styleId="Fecha">
    <w:name w:val="Date"/>
    <w:basedOn w:val="Normal"/>
    <w:next w:val="Normal"/>
    <w:link w:val="FechaCar"/>
    <w:uiPriority w:val="99"/>
    <w:rsid w:val="00A27612"/>
    <w:rPr>
      <w:lang w:val="es-ES" w:eastAsia="fr-FR"/>
    </w:rPr>
  </w:style>
  <w:style w:type="character" w:customStyle="1" w:styleId="FechaCar">
    <w:name w:val="Fecha Car"/>
    <w:basedOn w:val="Fuentedeprrafopredeter"/>
    <w:link w:val="Fecha"/>
    <w:uiPriority w:val="99"/>
    <w:rsid w:val="00A27612"/>
    <w:rPr>
      <w:lang w:val="es-ES" w:eastAsia="fr-FR"/>
    </w:rPr>
  </w:style>
  <w:style w:type="paragraph" w:styleId="Encabezadodemensaje">
    <w:name w:val="Message Header"/>
    <w:basedOn w:val="Normal"/>
    <w:link w:val="EncabezadodemensajeCar"/>
    <w:rsid w:val="00A2761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lang w:val="es-ES" w:eastAsia="fr-FR"/>
    </w:rPr>
  </w:style>
  <w:style w:type="character" w:customStyle="1" w:styleId="EncabezadodemensajeCar">
    <w:name w:val="Encabezado de mensaje Car"/>
    <w:basedOn w:val="Fuentedeprrafopredeter"/>
    <w:link w:val="Encabezadodemensaje"/>
    <w:rsid w:val="00A27612"/>
    <w:rPr>
      <w:rFonts w:ascii="Cambria" w:hAnsi="Cambria"/>
      <w:sz w:val="24"/>
      <w:szCs w:val="24"/>
      <w:shd w:val="pct20" w:color="auto" w:fill="auto"/>
      <w:lang w:val="es-ES" w:eastAsia="fr-FR"/>
    </w:rPr>
  </w:style>
  <w:style w:type="paragraph" w:styleId="Cierre">
    <w:name w:val="Closing"/>
    <w:basedOn w:val="Normal"/>
    <w:link w:val="CierreCar"/>
    <w:uiPriority w:val="99"/>
    <w:rsid w:val="00A27612"/>
    <w:pPr>
      <w:ind w:left="4252"/>
    </w:pPr>
    <w:rPr>
      <w:lang w:val="es-ES" w:eastAsia="fr-FR"/>
    </w:rPr>
  </w:style>
  <w:style w:type="character" w:customStyle="1" w:styleId="CierreCar">
    <w:name w:val="Cierre Car"/>
    <w:basedOn w:val="Fuentedeprrafopredeter"/>
    <w:link w:val="Cierre"/>
    <w:uiPriority w:val="99"/>
    <w:rsid w:val="00A27612"/>
    <w:rPr>
      <w:lang w:val="es-ES" w:eastAsia="fr-FR"/>
    </w:rPr>
  </w:style>
  <w:style w:type="paragraph" w:styleId="Lista5">
    <w:name w:val="List 5"/>
    <w:basedOn w:val="Normal"/>
    <w:uiPriority w:val="99"/>
    <w:rsid w:val="00A27612"/>
    <w:pPr>
      <w:ind w:left="1415" w:hanging="283"/>
    </w:pPr>
    <w:rPr>
      <w:lang w:val="es-ES" w:eastAsia="fr-FR"/>
    </w:rPr>
  </w:style>
  <w:style w:type="paragraph" w:styleId="Continuarlista3">
    <w:name w:val="List Continue 3"/>
    <w:basedOn w:val="Normal"/>
    <w:uiPriority w:val="99"/>
    <w:rsid w:val="00A27612"/>
    <w:pPr>
      <w:spacing w:after="120"/>
      <w:ind w:left="849"/>
    </w:pPr>
    <w:rPr>
      <w:lang w:val="es-ES" w:eastAsia="fr-FR"/>
    </w:rPr>
  </w:style>
  <w:style w:type="paragraph" w:styleId="Continuarlista4">
    <w:name w:val="List Continue 4"/>
    <w:basedOn w:val="Normal"/>
    <w:uiPriority w:val="99"/>
    <w:rsid w:val="00A27612"/>
    <w:pPr>
      <w:spacing w:after="120"/>
      <w:ind w:left="1132"/>
    </w:pPr>
    <w:rPr>
      <w:lang w:val="es-ES" w:eastAsia="fr-FR"/>
    </w:rPr>
  </w:style>
  <w:style w:type="paragraph" w:styleId="Continuarlista5">
    <w:name w:val="List Continue 5"/>
    <w:basedOn w:val="Normal"/>
    <w:uiPriority w:val="99"/>
    <w:rsid w:val="00A27612"/>
    <w:pPr>
      <w:spacing w:after="120"/>
      <w:ind w:left="1415"/>
    </w:pPr>
    <w:rPr>
      <w:lang w:val="es-ES" w:eastAsia="fr-FR"/>
    </w:rPr>
  </w:style>
  <w:style w:type="paragraph" w:styleId="Textoindependienteprimerasangra">
    <w:name w:val="Body Text First Indent"/>
    <w:basedOn w:val="Textoindependiente"/>
    <w:link w:val="TextoindependienteprimerasangraCar"/>
    <w:uiPriority w:val="99"/>
    <w:rsid w:val="00A27612"/>
    <w:pPr>
      <w:spacing w:after="120"/>
      <w:ind w:firstLine="210"/>
      <w:jc w:val="left"/>
    </w:pPr>
    <w:rPr>
      <w:rFonts w:ascii="Times New Roman" w:hAnsi="Times New Roman"/>
      <w:sz w:val="20"/>
      <w:lang w:val="es-ES" w:eastAsia="fr-FR"/>
    </w:rPr>
  </w:style>
  <w:style w:type="character" w:customStyle="1" w:styleId="TextoindependienteprimerasangraCar">
    <w:name w:val="Texto independiente primera sangría Car"/>
    <w:basedOn w:val="TextoindependienteCar1"/>
    <w:link w:val="Textoindependienteprimerasangra"/>
    <w:uiPriority w:val="99"/>
    <w:rsid w:val="00A27612"/>
    <w:rPr>
      <w:rFonts w:ascii="Arial" w:hAnsi="Arial"/>
      <w:sz w:val="22"/>
      <w:lang w:val="es-ES" w:eastAsia="fr-FR"/>
    </w:rPr>
  </w:style>
  <w:style w:type="paragraph" w:styleId="Sangranormal">
    <w:name w:val="Normal Indent"/>
    <w:basedOn w:val="Normal"/>
    <w:uiPriority w:val="99"/>
    <w:rsid w:val="00A27612"/>
    <w:pPr>
      <w:ind w:left="708"/>
    </w:pPr>
    <w:rPr>
      <w:lang w:val="es-ES" w:eastAsia="fr-FR"/>
    </w:rPr>
  </w:style>
  <w:style w:type="paragraph" w:styleId="Saludo">
    <w:name w:val="Salutation"/>
    <w:basedOn w:val="Normal"/>
    <w:next w:val="Normal"/>
    <w:link w:val="SaludoCar"/>
    <w:uiPriority w:val="99"/>
    <w:rsid w:val="00A27612"/>
    <w:rPr>
      <w:lang w:val="es-ES" w:eastAsia="fr-FR"/>
    </w:rPr>
  </w:style>
  <w:style w:type="character" w:customStyle="1" w:styleId="SaludoCar">
    <w:name w:val="Saludo Car"/>
    <w:basedOn w:val="Fuentedeprrafopredeter"/>
    <w:link w:val="Saludo"/>
    <w:uiPriority w:val="99"/>
    <w:rsid w:val="00A27612"/>
    <w:rPr>
      <w:lang w:val="es-ES" w:eastAsia="fr-FR"/>
    </w:rPr>
  </w:style>
  <w:style w:type="paragraph" w:styleId="Firma">
    <w:name w:val="Signature"/>
    <w:basedOn w:val="Normal"/>
    <w:link w:val="FirmaCar"/>
    <w:uiPriority w:val="99"/>
    <w:rsid w:val="00A27612"/>
    <w:pPr>
      <w:ind w:left="4252"/>
    </w:pPr>
    <w:rPr>
      <w:lang w:val="es-ES" w:eastAsia="fr-FR"/>
    </w:rPr>
  </w:style>
  <w:style w:type="character" w:customStyle="1" w:styleId="FirmaCar">
    <w:name w:val="Firma Car"/>
    <w:basedOn w:val="Fuentedeprrafopredeter"/>
    <w:link w:val="Firma"/>
    <w:uiPriority w:val="99"/>
    <w:rsid w:val="00A27612"/>
    <w:rPr>
      <w:lang w:val="es-ES" w:eastAsia="fr-FR"/>
    </w:rPr>
  </w:style>
  <w:style w:type="paragraph" w:styleId="Firmadecorreoelectrnico">
    <w:name w:val="E-mail Signature"/>
    <w:basedOn w:val="Normal"/>
    <w:link w:val="FirmadecorreoelectrnicoCar"/>
    <w:uiPriority w:val="99"/>
    <w:rsid w:val="00A27612"/>
    <w:rPr>
      <w:lang w:val="es-ES" w:eastAsia="fr-FR"/>
    </w:rPr>
  </w:style>
  <w:style w:type="character" w:customStyle="1" w:styleId="FirmadecorreoelectrnicoCar">
    <w:name w:val="Firma de correo electrónico Car"/>
    <w:basedOn w:val="Fuentedeprrafopredeter"/>
    <w:link w:val="Firmadecorreoelectrnico"/>
    <w:uiPriority w:val="99"/>
    <w:rsid w:val="00A27612"/>
    <w:rPr>
      <w:lang w:val="es-ES" w:eastAsia="fr-FR"/>
    </w:rPr>
  </w:style>
  <w:style w:type="paragraph" w:styleId="Textoconsangra">
    <w:name w:val="table of authorities"/>
    <w:basedOn w:val="Normal"/>
    <w:next w:val="Normal"/>
    <w:uiPriority w:val="99"/>
    <w:semiHidden/>
    <w:rsid w:val="00A27612"/>
    <w:pPr>
      <w:ind w:left="200" w:hanging="200"/>
    </w:pPr>
    <w:rPr>
      <w:lang w:val="es-ES" w:eastAsia="fr-FR"/>
    </w:rPr>
  </w:style>
  <w:style w:type="paragraph" w:styleId="Encabezadodenota">
    <w:name w:val="Note Heading"/>
    <w:basedOn w:val="Normal"/>
    <w:next w:val="Normal"/>
    <w:link w:val="EncabezadodenotaCar"/>
    <w:uiPriority w:val="99"/>
    <w:rsid w:val="00A27612"/>
    <w:rPr>
      <w:lang w:val="es-ES" w:eastAsia="fr-FR"/>
    </w:rPr>
  </w:style>
  <w:style w:type="character" w:customStyle="1" w:styleId="EncabezadodenotaCar">
    <w:name w:val="Encabezado de nota Car"/>
    <w:basedOn w:val="Fuentedeprrafopredeter"/>
    <w:link w:val="Encabezadodenota"/>
    <w:uiPriority w:val="99"/>
    <w:rsid w:val="00A27612"/>
    <w:rPr>
      <w:lang w:val="es-ES" w:eastAsia="fr-FR"/>
    </w:rPr>
  </w:style>
  <w:style w:type="paragraph" w:customStyle="1" w:styleId="Bullet20">
    <w:name w:val="Bullet 2"/>
    <w:basedOn w:val="Bullet1"/>
    <w:autoRedefine/>
    <w:uiPriority w:val="99"/>
    <w:rsid w:val="00A27612"/>
    <w:pPr>
      <w:numPr>
        <w:numId w:val="43"/>
      </w:numPr>
      <w:tabs>
        <w:tab w:val="clear" w:pos="360"/>
        <w:tab w:val="num" w:pos="1069"/>
        <w:tab w:val="num" w:pos="3155"/>
      </w:tabs>
      <w:ind w:left="3155"/>
    </w:pPr>
    <w:rPr>
      <w:color w:val="auto"/>
      <w:lang w:val="es-ES"/>
    </w:rPr>
  </w:style>
  <w:style w:type="paragraph" w:customStyle="1" w:styleId="Bullet1suite">
    <w:name w:val="Bullet1 suite"/>
    <w:basedOn w:val="Bullet1"/>
    <w:uiPriority w:val="99"/>
    <w:rsid w:val="00A27612"/>
    <w:pPr>
      <w:numPr>
        <w:numId w:val="0"/>
      </w:numPr>
      <w:ind w:left="2835"/>
    </w:pPr>
    <w:rPr>
      <w:color w:val="auto"/>
    </w:rPr>
  </w:style>
  <w:style w:type="paragraph" w:customStyle="1" w:styleId="TexteFigure">
    <w:name w:val="Texte Figure"/>
    <w:basedOn w:val="Texte"/>
    <w:next w:val="TexteFigureLgende"/>
    <w:uiPriority w:val="99"/>
    <w:rsid w:val="00A27612"/>
    <w:pPr>
      <w:keepNext/>
      <w:tabs>
        <w:tab w:val="clear" w:pos="2439"/>
      </w:tabs>
      <w:autoSpaceDE/>
      <w:autoSpaceDN/>
      <w:adjustRightInd/>
      <w:spacing w:before="120" w:after="60" w:line="240" w:lineRule="auto"/>
      <w:ind w:left="0"/>
      <w:jc w:val="center"/>
    </w:pPr>
    <w:rPr>
      <w:rFonts w:ascii="Arial" w:hAnsi="Arial"/>
      <w:color w:val="auto"/>
      <w:sz w:val="22"/>
      <w:lang w:val="en-GB"/>
    </w:rPr>
  </w:style>
  <w:style w:type="paragraph" w:customStyle="1" w:styleId="TexteFigureLgende">
    <w:name w:val="Texte Figure Légende"/>
    <w:basedOn w:val="Texte"/>
    <w:next w:val="Texte"/>
    <w:uiPriority w:val="99"/>
    <w:rsid w:val="00A27612"/>
    <w:pPr>
      <w:tabs>
        <w:tab w:val="clear" w:pos="2439"/>
      </w:tabs>
      <w:autoSpaceDE/>
      <w:autoSpaceDN/>
      <w:adjustRightInd/>
      <w:spacing w:before="60" w:after="240" w:line="240" w:lineRule="auto"/>
      <w:ind w:left="0"/>
      <w:jc w:val="center"/>
    </w:pPr>
    <w:rPr>
      <w:rFonts w:ascii="Arial" w:hAnsi="Arial"/>
      <w:color w:val="auto"/>
      <w:sz w:val="22"/>
      <w:lang w:val="en-GB"/>
    </w:rPr>
  </w:style>
  <w:style w:type="paragraph" w:customStyle="1" w:styleId="TextePuce10">
    <w:name w:val="Texte Puce 1"/>
    <w:basedOn w:val="Texte"/>
    <w:uiPriority w:val="99"/>
    <w:rsid w:val="00A27612"/>
    <w:pPr>
      <w:tabs>
        <w:tab w:val="clear" w:pos="2439"/>
        <w:tab w:val="num" w:pos="360"/>
      </w:tabs>
      <w:autoSpaceDE/>
      <w:autoSpaceDN/>
      <w:adjustRightInd/>
      <w:spacing w:before="120" w:after="0" w:line="240" w:lineRule="auto"/>
      <w:ind w:left="360" w:hanging="360"/>
    </w:pPr>
    <w:rPr>
      <w:rFonts w:ascii="Arial" w:hAnsi="Arial"/>
      <w:color w:val="auto"/>
      <w:sz w:val="22"/>
      <w:lang w:val="en-GB"/>
    </w:rPr>
  </w:style>
  <w:style w:type="paragraph" w:customStyle="1" w:styleId="TextePuce1Corps">
    <w:name w:val="Texte Puce 1 Corps"/>
    <w:basedOn w:val="Texte"/>
    <w:uiPriority w:val="99"/>
    <w:rsid w:val="00A27612"/>
    <w:pPr>
      <w:tabs>
        <w:tab w:val="clear" w:pos="2439"/>
      </w:tabs>
      <w:autoSpaceDE/>
      <w:autoSpaceDN/>
      <w:adjustRightInd/>
      <w:spacing w:before="0" w:after="0" w:line="240" w:lineRule="auto"/>
      <w:ind w:left="425"/>
    </w:pPr>
    <w:rPr>
      <w:rFonts w:ascii="Arial" w:hAnsi="Arial"/>
      <w:color w:val="auto"/>
      <w:sz w:val="22"/>
      <w:lang w:val="en-GB"/>
    </w:rPr>
  </w:style>
  <w:style w:type="paragraph" w:customStyle="1" w:styleId="TextePuce2">
    <w:name w:val="Texte Puce 2"/>
    <w:basedOn w:val="Texte"/>
    <w:uiPriority w:val="99"/>
    <w:rsid w:val="00A27612"/>
    <w:pPr>
      <w:tabs>
        <w:tab w:val="clear" w:pos="2439"/>
        <w:tab w:val="num" w:pos="717"/>
      </w:tabs>
      <w:autoSpaceDE/>
      <w:autoSpaceDN/>
      <w:adjustRightInd/>
      <w:spacing w:before="60" w:after="0" w:line="240" w:lineRule="auto"/>
      <w:ind w:left="717" w:hanging="360"/>
    </w:pPr>
    <w:rPr>
      <w:rFonts w:ascii="Arial" w:hAnsi="Arial"/>
      <w:color w:val="auto"/>
      <w:sz w:val="22"/>
      <w:lang w:val="en-GB"/>
    </w:rPr>
  </w:style>
  <w:style w:type="paragraph" w:customStyle="1" w:styleId="TextePuce2Corps">
    <w:name w:val="Texte Puce 2 Corps"/>
    <w:basedOn w:val="Texte"/>
    <w:uiPriority w:val="99"/>
    <w:rsid w:val="00A27612"/>
    <w:pPr>
      <w:tabs>
        <w:tab w:val="clear" w:pos="2439"/>
      </w:tabs>
      <w:autoSpaceDE/>
      <w:autoSpaceDN/>
      <w:adjustRightInd/>
      <w:spacing w:before="0" w:after="0" w:line="240" w:lineRule="auto"/>
      <w:ind w:left="709"/>
    </w:pPr>
    <w:rPr>
      <w:rFonts w:ascii="Arial" w:hAnsi="Arial"/>
      <w:color w:val="auto"/>
      <w:sz w:val="22"/>
      <w:lang w:val="en-GB"/>
    </w:rPr>
  </w:style>
  <w:style w:type="paragraph" w:customStyle="1" w:styleId="TexteListe1">
    <w:name w:val="Texte Liste 1"/>
    <w:basedOn w:val="Texte"/>
    <w:uiPriority w:val="99"/>
    <w:rsid w:val="00A27612"/>
    <w:pPr>
      <w:tabs>
        <w:tab w:val="clear" w:pos="2439"/>
        <w:tab w:val="num" w:pos="431"/>
      </w:tabs>
      <w:autoSpaceDE/>
      <w:autoSpaceDN/>
      <w:adjustRightInd/>
      <w:spacing w:before="120" w:after="0" w:line="240" w:lineRule="auto"/>
      <w:ind w:left="431" w:hanging="431"/>
    </w:pPr>
    <w:rPr>
      <w:rFonts w:ascii="Arial" w:hAnsi="Arial"/>
      <w:color w:val="auto"/>
      <w:sz w:val="22"/>
      <w:lang w:val="en-GB"/>
    </w:rPr>
  </w:style>
  <w:style w:type="paragraph" w:customStyle="1" w:styleId="TexteListe2">
    <w:name w:val="Texte Liste 2"/>
    <w:basedOn w:val="Texte"/>
    <w:uiPriority w:val="99"/>
    <w:rsid w:val="00A27612"/>
    <w:pPr>
      <w:tabs>
        <w:tab w:val="clear" w:pos="2439"/>
        <w:tab w:val="num" w:pos="851"/>
      </w:tabs>
      <w:autoSpaceDE/>
      <w:autoSpaceDN/>
      <w:adjustRightInd/>
      <w:spacing w:before="60" w:after="0" w:line="240" w:lineRule="auto"/>
      <w:ind w:left="851" w:hanging="426"/>
    </w:pPr>
    <w:rPr>
      <w:rFonts w:ascii="Arial" w:hAnsi="Arial"/>
      <w:color w:val="auto"/>
      <w:sz w:val="22"/>
      <w:lang w:val="en-GB"/>
    </w:rPr>
  </w:style>
  <w:style w:type="paragraph" w:customStyle="1" w:styleId="Style1">
    <w:name w:val="Style1"/>
    <w:basedOn w:val="Ttulo4"/>
    <w:autoRedefine/>
    <w:uiPriority w:val="99"/>
    <w:rsid w:val="00A27612"/>
    <w:pPr>
      <w:numPr>
        <w:numId w:val="44"/>
      </w:numPr>
      <w:tabs>
        <w:tab w:val="right" w:pos="993"/>
        <w:tab w:val="num" w:pos="1069"/>
        <w:tab w:val="left" w:pos="1134"/>
      </w:tabs>
      <w:spacing w:before="40" w:after="160"/>
    </w:pPr>
    <w:rPr>
      <w:rFonts w:ascii="Arial Gras" w:hAnsi="Arial Gras"/>
      <w:caps/>
      <w:snapToGrid/>
      <w:color w:val="auto"/>
      <w:sz w:val="22"/>
      <w:lang w:val="en-GB" w:eastAsia="fr-FR"/>
    </w:rPr>
  </w:style>
  <w:style w:type="paragraph" w:customStyle="1" w:styleId="Titre4a">
    <w:name w:val="Titre 4a"/>
    <w:basedOn w:val="Ttulo4"/>
    <w:autoRedefine/>
    <w:uiPriority w:val="99"/>
    <w:rsid w:val="00A27612"/>
    <w:pPr>
      <w:numPr>
        <w:numId w:val="45"/>
      </w:numPr>
      <w:tabs>
        <w:tab w:val="num" w:pos="851"/>
        <w:tab w:val="right" w:pos="993"/>
        <w:tab w:val="left" w:pos="1134"/>
      </w:tabs>
      <w:spacing w:before="40" w:after="160"/>
    </w:pPr>
    <w:rPr>
      <w:rFonts w:ascii="Arial Gras" w:hAnsi="Arial Gras"/>
      <w:caps/>
      <w:snapToGrid/>
      <w:color w:val="auto"/>
      <w:sz w:val="22"/>
      <w:lang w:val="en-GB" w:eastAsia="fr-FR"/>
    </w:rPr>
  </w:style>
  <w:style w:type="paragraph" w:customStyle="1" w:styleId="Titre5b">
    <w:name w:val="Titre 5b"/>
    <w:basedOn w:val="Ttulo5"/>
    <w:autoRedefine/>
    <w:uiPriority w:val="99"/>
    <w:rsid w:val="00A27612"/>
    <w:pPr>
      <w:numPr>
        <w:numId w:val="46"/>
      </w:numPr>
      <w:tabs>
        <w:tab w:val="num" w:pos="785"/>
        <w:tab w:val="right" w:pos="993"/>
        <w:tab w:val="left" w:pos="1134"/>
      </w:tabs>
      <w:spacing w:before="20" w:after="160"/>
      <w:jc w:val="left"/>
    </w:pPr>
    <w:rPr>
      <w:rFonts w:ascii="AvantGarde Md BT" w:hAnsi="AvantGarde Md BT"/>
      <w:caps/>
      <w:sz w:val="22"/>
      <w:lang w:val="en-GB" w:eastAsia="fr-FR"/>
    </w:rPr>
  </w:style>
  <w:style w:type="paragraph" w:customStyle="1" w:styleId="B1">
    <w:name w:val="B1"/>
    <w:basedOn w:val="P11"/>
    <w:uiPriority w:val="99"/>
    <w:rsid w:val="00A27612"/>
    <w:pPr>
      <w:numPr>
        <w:numId w:val="47"/>
      </w:numPr>
    </w:pPr>
  </w:style>
  <w:style w:type="paragraph" w:customStyle="1" w:styleId="P11">
    <w:name w:val="P1"/>
    <w:uiPriority w:val="99"/>
    <w:rsid w:val="00A27612"/>
    <w:pPr>
      <w:spacing w:after="240" w:line="320" w:lineRule="exact"/>
      <w:ind w:left="1134"/>
      <w:jc w:val="both"/>
    </w:pPr>
    <w:rPr>
      <w:rFonts w:ascii="Arial" w:hAnsi="Arial"/>
      <w:sz w:val="24"/>
      <w:szCs w:val="24"/>
      <w:lang w:val="en-US" w:eastAsia="en-US"/>
    </w:rPr>
  </w:style>
  <w:style w:type="paragraph" w:customStyle="1" w:styleId="TexteBullet4">
    <w:name w:val="Texte Bullet4"/>
    <w:basedOn w:val="TexteBullet1"/>
    <w:uiPriority w:val="99"/>
    <w:rsid w:val="00A27612"/>
    <w:pPr>
      <w:numPr>
        <w:numId w:val="48"/>
      </w:numPr>
      <w:tabs>
        <w:tab w:val="clear" w:pos="3198"/>
      </w:tabs>
      <w:ind w:left="2835" w:right="360" w:hanging="788"/>
    </w:pPr>
    <w:rPr>
      <w:lang w:val="en-GB"/>
    </w:rPr>
  </w:style>
  <w:style w:type="paragraph" w:customStyle="1" w:styleId="P1-Bold">
    <w:name w:val="P1-Bold"/>
    <w:basedOn w:val="P11"/>
    <w:uiPriority w:val="99"/>
    <w:rsid w:val="00A27612"/>
    <w:rPr>
      <w:b/>
      <w:bCs/>
    </w:rPr>
  </w:style>
  <w:style w:type="paragraph" w:customStyle="1" w:styleId="CM3">
    <w:name w:val="CM3"/>
    <w:basedOn w:val="Default"/>
    <w:next w:val="Default"/>
    <w:uiPriority w:val="99"/>
    <w:rsid w:val="00A27612"/>
    <w:pPr>
      <w:widowControl w:val="0"/>
      <w:spacing w:line="300" w:lineRule="atLeast"/>
    </w:pPr>
    <w:rPr>
      <w:rFonts w:ascii="Helvetica" w:hAnsi="Helvetica" w:cs="Times New Roman"/>
      <w:color w:val="auto"/>
      <w:sz w:val="20"/>
      <w:lang w:val="es-ES"/>
    </w:rPr>
  </w:style>
  <w:style w:type="paragraph" w:customStyle="1" w:styleId="CM33">
    <w:name w:val="CM33"/>
    <w:basedOn w:val="Default"/>
    <w:next w:val="Default"/>
    <w:uiPriority w:val="99"/>
    <w:rsid w:val="00A27612"/>
    <w:pPr>
      <w:widowControl w:val="0"/>
      <w:spacing w:after="142"/>
    </w:pPr>
    <w:rPr>
      <w:rFonts w:ascii="Helvetica" w:hAnsi="Helvetica" w:cs="Times New Roman"/>
      <w:color w:val="auto"/>
      <w:sz w:val="20"/>
      <w:lang w:val="es-ES"/>
    </w:rPr>
  </w:style>
  <w:style w:type="paragraph" w:customStyle="1" w:styleId="CM34">
    <w:name w:val="CM34"/>
    <w:basedOn w:val="Default"/>
    <w:next w:val="Default"/>
    <w:uiPriority w:val="99"/>
    <w:rsid w:val="00A27612"/>
    <w:pPr>
      <w:widowControl w:val="0"/>
      <w:spacing w:after="170"/>
    </w:pPr>
    <w:rPr>
      <w:rFonts w:ascii="Helvetica" w:hAnsi="Helvetica" w:cs="Times New Roman"/>
      <w:color w:val="auto"/>
      <w:sz w:val="20"/>
      <w:lang w:val="es-ES"/>
    </w:rPr>
  </w:style>
  <w:style w:type="paragraph" w:customStyle="1" w:styleId="CM32">
    <w:name w:val="CM32"/>
    <w:basedOn w:val="Default"/>
    <w:next w:val="Default"/>
    <w:uiPriority w:val="99"/>
    <w:rsid w:val="00A27612"/>
    <w:pPr>
      <w:widowControl w:val="0"/>
      <w:spacing w:after="90"/>
    </w:pPr>
    <w:rPr>
      <w:rFonts w:ascii="Helvetica" w:hAnsi="Helvetica" w:cs="Times New Roman"/>
      <w:color w:val="auto"/>
      <w:sz w:val="20"/>
      <w:lang w:val="es-ES"/>
    </w:rPr>
  </w:style>
  <w:style w:type="paragraph" w:customStyle="1" w:styleId="CM35">
    <w:name w:val="CM35"/>
    <w:basedOn w:val="Default"/>
    <w:next w:val="Default"/>
    <w:uiPriority w:val="99"/>
    <w:rsid w:val="00A27612"/>
    <w:pPr>
      <w:widowControl w:val="0"/>
      <w:spacing w:after="453"/>
    </w:pPr>
    <w:rPr>
      <w:rFonts w:ascii="Helvetica" w:hAnsi="Helvetica" w:cs="Times New Roman"/>
      <w:color w:val="auto"/>
      <w:sz w:val="20"/>
      <w:lang w:val="es-ES"/>
    </w:rPr>
  </w:style>
  <w:style w:type="paragraph" w:customStyle="1" w:styleId="CM7">
    <w:name w:val="CM7"/>
    <w:basedOn w:val="Default"/>
    <w:next w:val="Default"/>
    <w:uiPriority w:val="99"/>
    <w:rsid w:val="00A27612"/>
    <w:pPr>
      <w:widowControl w:val="0"/>
      <w:spacing w:line="300" w:lineRule="atLeast"/>
    </w:pPr>
    <w:rPr>
      <w:rFonts w:ascii="Helvetica" w:hAnsi="Helvetica" w:cs="Times New Roman"/>
      <w:color w:val="auto"/>
      <w:sz w:val="20"/>
      <w:lang w:val="es-ES"/>
    </w:rPr>
  </w:style>
  <w:style w:type="paragraph" w:customStyle="1" w:styleId="CM36">
    <w:name w:val="CM36"/>
    <w:basedOn w:val="Default"/>
    <w:next w:val="Default"/>
    <w:uiPriority w:val="99"/>
    <w:rsid w:val="00A27612"/>
    <w:pPr>
      <w:widowControl w:val="0"/>
      <w:spacing w:after="518"/>
    </w:pPr>
    <w:rPr>
      <w:rFonts w:ascii="Helvetica" w:hAnsi="Helvetica" w:cs="Times New Roman"/>
      <w:color w:val="auto"/>
      <w:sz w:val="20"/>
      <w:lang w:val="es-ES"/>
    </w:rPr>
  </w:style>
  <w:style w:type="paragraph" w:customStyle="1" w:styleId="Bulletwithtext5">
    <w:name w:val="Bullet with text 5"/>
    <w:basedOn w:val="Normal"/>
    <w:uiPriority w:val="99"/>
    <w:rsid w:val="00A27612"/>
    <w:pPr>
      <w:numPr>
        <w:numId w:val="49"/>
      </w:numPr>
      <w:tabs>
        <w:tab w:val="clear" w:pos="360"/>
        <w:tab w:val="num" w:pos="1800"/>
      </w:tabs>
      <w:ind w:left="1800"/>
      <w:jc w:val="both"/>
    </w:pPr>
    <w:rPr>
      <w:rFonts w:ascii="Arial" w:hAnsi="Arial"/>
      <w:lang w:val="en-US"/>
    </w:rPr>
  </w:style>
  <w:style w:type="paragraph" w:customStyle="1" w:styleId="Numberedlist33">
    <w:name w:val="Numbered list 3.3"/>
    <w:basedOn w:val="Ttulo3"/>
    <w:next w:val="Normal"/>
    <w:uiPriority w:val="99"/>
    <w:rsid w:val="00A27612"/>
    <w:pPr>
      <w:numPr>
        <w:numId w:val="50"/>
      </w:numPr>
      <w:tabs>
        <w:tab w:val="clear" w:pos="1800"/>
        <w:tab w:val="num" w:pos="720"/>
      </w:tabs>
      <w:ind w:left="360"/>
      <w:jc w:val="both"/>
    </w:pPr>
    <w:rPr>
      <w:rFonts w:ascii="Times New Roman" w:hAnsi="Times New Roman"/>
      <w:snapToGrid/>
      <w:color w:val="auto"/>
      <w:sz w:val="22"/>
      <w:lang w:val="en-US"/>
    </w:rPr>
  </w:style>
  <w:style w:type="paragraph" w:customStyle="1" w:styleId="TextoCUVietas">
    <w:name w:val="Texto CU Viñetas"/>
    <w:basedOn w:val="TextoCU"/>
    <w:uiPriority w:val="99"/>
    <w:rsid w:val="00A27612"/>
    <w:pPr>
      <w:numPr>
        <w:numId w:val="51"/>
      </w:numPr>
      <w:tabs>
        <w:tab w:val="clear" w:pos="1080"/>
      </w:tabs>
    </w:pPr>
  </w:style>
  <w:style w:type="paragraph" w:customStyle="1" w:styleId="TextoCU">
    <w:name w:val="Texto CU"/>
    <w:uiPriority w:val="99"/>
    <w:rsid w:val="00A27612"/>
    <w:pPr>
      <w:ind w:left="720"/>
      <w:jc w:val="both"/>
    </w:pPr>
    <w:rPr>
      <w:rFonts w:ascii="Arial" w:hAnsi="Arial" w:cs="Arial"/>
      <w:lang w:eastAsia="en-US"/>
    </w:rPr>
  </w:style>
  <w:style w:type="paragraph" w:customStyle="1" w:styleId="TextoCUNmeros">
    <w:name w:val="Texto CU Números"/>
    <w:uiPriority w:val="99"/>
    <w:rsid w:val="00A27612"/>
    <w:pPr>
      <w:numPr>
        <w:numId w:val="52"/>
      </w:numPr>
      <w:spacing w:before="120" w:after="120"/>
      <w:jc w:val="both"/>
      <w:outlineLvl w:val="0"/>
    </w:pPr>
    <w:rPr>
      <w:rFonts w:ascii="Arial" w:hAnsi="Arial"/>
      <w:lang w:eastAsia="en-US"/>
    </w:rPr>
  </w:style>
  <w:style w:type="paragraph" w:customStyle="1" w:styleId="CommentSubject1">
    <w:name w:val="Comment Subject1"/>
    <w:basedOn w:val="Textocomentario"/>
    <w:next w:val="Textocomentario"/>
    <w:uiPriority w:val="99"/>
    <w:semiHidden/>
    <w:rsid w:val="00A27612"/>
    <w:rPr>
      <w:b/>
      <w:bCs/>
      <w:lang w:val="es-ES" w:eastAsia="fr-FR"/>
    </w:rPr>
  </w:style>
  <w:style w:type="paragraph" w:customStyle="1" w:styleId="Organizacinuno">
    <w:name w:val="Organización uno"/>
    <w:basedOn w:val="Normal"/>
    <w:next w:val="Normal"/>
    <w:uiPriority w:val="99"/>
    <w:rsid w:val="00A27612"/>
    <w:pPr>
      <w:tabs>
        <w:tab w:val="left" w:pos="1440"/>
        <w:tab w:val="right" w:pos="6480"/>
      </w:tabs>
      <w:spacing w:before="60" w:line="220" w:lineRule="atLeast"/>
      <w:jc w:val="both"/>
    </w:pPr>
    <w:rPr>
      <w:rFonts w:ascii="Garamond" w:hAnsi="Garamond"/>
      <w:sz w:val="22"/>
      <w:lang w:val="es-ES"/>
    </w:rPr>
  </w:style>
  <w:style w:type="character" w:customStyle="1" w:styleId="postbody1">
    <w:name w:val="postbody1"/>
    <w:uiPriority w:val="99"/>
    <w:rsid w:val="00A27612"/>
    <w:rPr>
      <w:rFonts w:cs="Times New Roman"/>
      <w:sz w:val="22"/>
      <w:szCs w:val="22"/>
    </w:rPr>
  </w:style>
  <w:style w:type="paragraph" w:customStyle="1" w:styleId="712Vectorizacin">
    <w:name w:val="7.1.2 Vectorización"/>
    <w:basedOn w:val="Texte"/>
    <w:uiPriority w:val="99"/>
    <w:rsid w:val="00A27612"/>
    <w:rPr>
      <w:rFonts w:ascii="Arial" w:hAnsi="Arial"/>
      <w:b/>
      <w:bCs/>
      <w:color w:val="auto"/>
      <w:sz w:val="24"/>
      <w:szCs w:val="24"/>
      <w:lang w:val="en-GB" w:eastAsia="en-US"/>
    </w:rPr>
  </w:style>
  <w:style w:type="paragraph" w:customStyle="1" w:styleId="Normal10">
    <w:name w:val="Normal 1"/>
    <w:uiPriority w:val="99"/>
    <w:rsid w:val="00A27612"/>
    <w:pPr>
      <w:spacing w:before="240" w:after="120"/>
      <w:jc w:val="both"/>
    </w:pPr>
    <w:rPr>
      <w:rFonts w:ascii="Times New Roman Italic" w:eastAsia="ヒラギノ角ゴ Pro W3" w:hAnsi="Times New Roman Italic"/>
      <w:color w:val="000000"/>
      <w:sz w:val="24"/>
      <w:u w:val="single"/>
      <w:lang w:val="en-US" w:eastAsia="es-ES_tradnl"/>
    </w:rPr>
  </w:style>
  <w:style w:type="paragraph" w:customStyle="1" w:styleId="VIETALETRAS">
    <w:name w:val="VIÑETA LETRAS"/>
    <w:basedOn w:val="Normal"/>
    <w:uiPriority w:val="99"/>
    <w:rsid w:val="00A27612"/>
    <w:pPr>
      <w:jc w:val="both"/>
    </w:pPr>
    <w:rPr>
      <w:rFonts w:ascii="Arial" w:hAnsi="Arial"/>
      <w:sz w:val="22"/>
    </w:rPr>
  </w:style>
  <w:style w:type="paragraph" w:customStyle="1" w:styleId="NJ3Text">
    <w:name w:val="NJ 3 Text"/>
    <w:basedOn w:val="Normal"/>
    <w:uiPriority w:val="99"/>
    <w:rsid w:val="00A27612"/>
    <w:pPr>
      <w:spacing w:before="120" w:after="60" w:line="260" w:lineRule="exact"/>
      <w:ind w:left="1080" w:right="360"/>
      <w:jc w:val="both"/>
    </w:pPr>
    <w:rPr>
      <w:rFonts w:ascii="Arial" w:hAnsi="Arial"/>
      <w:lang w:val="en-US" w:eastAsia="es-CO"/>
    </w:rPr>
  </w:style>
  <w:style w:type="paragraph" w:customStyle="1" w:styleId="Body">
    <w:name w:val="Body"/>
    <w:qFormat/>
    <w:rsid w:val="00A27612"/>
    <w:pPr>
      <w:tabs>
        <w:tab w:val="left" w:pos="851"/>
        <w:tab w:val="left" w:pos="1134"/>
        <w:tab w:val="left" w:pos="1418"/>
        <w:tab w:val="left" w:pos="1701"/>
        <w:tab w:val="left" w:pos="1985"/>
        <w:tab w:val="left" w:pos="2268"/>
        <w:tab w:val="left" w:pos="2552"/>
        <w:tab w:val="left" w:pos="2835"/>
        <w:tab w:val="left" w:pos="3119"/>
        <w:tab w:val="right" w:pos="3402"/>
        <w:tab w:val="left" w:pos="3969"/>
        <w:tab w:val="left" w:pos="4536"/>
        <w:tab w:val="left" w:pos="5103"/>
        <w:tab w:val="left" w:pos="5670"/>
      </w:tabs>
      <w:ind w:left="567"/>
    </w:pPr>
    <w:rPr>
      <w:rFonts w:ascii="Arial" w:hAnsi="Arial"/>
      <w:lang w:val="es-ES_tradnl"/>
    </w:rPr>
  </w:style>
  <w:style w:type="paragraph" w:customStyle="1" w:styleId="ByLine">
    <w:name w:val="ByLine"/>
    <w:basedOn w:val="Normal"/>
    <w:uiPriority w:val="99"/>
    <w:rsid w:val="00A27612"/>
    <w:pPr>
      <w:jc w:val="right"/>
    </w:pPr>
    <w:rPr>
      <w:rFonts w:ascii="Arial" w:hAnsi="Arial"/>
      <w:b/>
      <w:sz w:val="28"/>
      <w:lang w:val="es-ES_tradnl"/>
    </w:rPr>
  </w:style>
  <w:style w:type="character" w:customStyle="1" w:styleId="PIM4Car">
    <w:name w:val="PIM 4 Car"/>
    <w:aliases w:val="H4 Car,t4 Car,h4 Car,chapitre 1.1.1.1 Car,h41 Car,Headline4 Car,Titre 41 Car,t4.T4 Car,l4 Car,I4 Car,Titre niveau 4 Car,Ref Heading 1 Car,rh1 Car,Heading sql Car,4 Car,Heading4 Car,H4-Heading 4 Car,a. Car,Map Title Car Car"/>
    <w:uiPriority w:val="99"/>
    <w:locked/>
    <w:rsid w:val="00A27612"/>
    <w:rPr>
      <w:rFonts w:ascii="Helvetica" w:hAnsi="Helvetica" w:cs="Times New Roman"/>
      <w:b/>
      <w:bCs/>
      <w:sz w:val="28"/>
      <w:szCs w:val="28"/>
      <w:lang w:val="en-US" w:eastAsia="fr-FR"/>
    </w:rPr>
  </w:style>
  <w:style w:type="character" w:customStyle="1" w:styleId="H5Car">
    <w:name w:val="H5 Car"/>
    <w:aliases w:val="PIM 5 Car,Block Label Car Car"/>
    <w:uiPriority w:val="99"/>
    <w:locked/>
    <w:rsid w:val="00A27612"/>
    <w:rPr>
      <w:rFonts w:ascii="Helvetica" w:hAnsi="Helvetica" w:cs="Times New Roman"/>
      <w:b/>
      <w:bCs/>
      <w:iCs/>
      <w:sz w:val="26"/>
      <w:szCs w:val="26"/>
      <w:lang w:val="en-US" w:eastAsia="fr-FR"/>
    </w:rPr>
  </w:style>
  <w:style w:type="paragraph" w:customStyle="1" w:styleId="msonospacing0">
    <w:name w:val="msonospacing"/>
    <w:basedOn w:val="Normal"/>
    <w:uiPriority w:val="99"/>
    <w:rsid w:val="00A27612"/>
    <w:rPr>
      <w:rFonts w:ascii="Arial" w:hAnsi="Arial" w:cs="Arial"/>
      <w:sz w:val="28"/>
      <w:szCs w:val="28"/>
      <w:lang w:val="es-ES"/>
    </w:rPr>
  </w:style>
  <w:style w:type="character" w:customStyle="1" w:styleId="Heading3CharCar">
    <w:name w:val="Heading 3 Char Car"/>
    <w:aliases w:val="3 Car,Table Attribute Heading Car,h3 Car,H3&lt;------------------ Car,level_3 Car,PIM 3 Car,H3 Car,t3 Car,chapitre 1.1.1 Car,Head 3 Car,C Sub-Sub/Italic Car,Head 31 Car,Head 32 Car,C Sub-Sub/Italic1 Car,Head 33 Car,C Sub-Sub/Italic2 Car"/>
    <w:uiPriority w:val="99"/>
    <w:locked/>
    <w:rsid w:val="00A27612"/>
    <w:rPr>
      <w:rFonts w:ascii="Arial" w:hAnsi="Arial" w:cs="Times New Roman"/>
      <w:b/>
      <w:bCs/>
      <w:sz w:val="24"/>
      <w:szCs w:val="24"/>
      <w:lang w:val="en-GB" w:eastAsia="en-US"/>
    </w:rPr>
  </w:style>
  <w:style w:type="character" w:customStyle="1" w:styleId="CarCar19">
    <w:name w:val="Car Car19"/>
    <w:uiPriority w:val="99"/>
    <w:semiHidden/>
    <w:locked/>
    <w:rsid w:val="00A27612"/>
    <w:rPr>
      <w:rFonts w:cs="Times New Roman"/>
      <w:sz w:val="2"/>
      <w:lang w:val="es-ES" w:eastAsia="fr-FR"/>
    </w:rPr>
  </w:style>
  <w:style w:type="character" w:customStyle="1" w:styleId="CarCar14">
    <w:name w:val="Car Car14"/>
    <w:uiPriority w:val="99"/>
    <w:semiHidden/>
    <w:locked/>
    <w:rsid w:val="00A27612"/>
    <w:rPr>
      <w:rFonts w:cs="Times New Roman"/>
      <w:lang w:eastAsia="fr-FR"/>
    </w:rPr>
  </w:style>
  <w:style w:type="character" w:customStyle="1" w:styleId="CarCar21">
    <w:name w:val="Car Car21"/>
    <w:uiPriority w:val="99"/>
    <w:semiHidden/>
    <w:locked/>
    <w:rsid w:val="00A27612"/>
    <w:rPr>
      <w:rFonts w:cs="Times New Roman"/>
      <w:sz w:val="2"/>
      <w:lang w:val="es-ES" w:eastAsia="fr-FR"/>
    </w:rPr>
  </w:style>
  <w:style w:type="character" w:customStyle="1" w:styleId="apple-converted-space">
    <w:name w:val="apple-converted-space"/>
    <w:rsid w:val="00A27612"/>
    <w:rPr>
      <w:rFonts w:cs="Times New Roman"/>
    </w:rPr>
  </w:style>
  <w:style w:type="character" w:customStyle="1" w:styleId="CarCar15">
    <w:name w:val="Car Car15"/>
    <w:uiPriority w:val="99"/>
    <w:semiHidden/>
    <w:locked/>
    <w:rsid w:val="00A27612"/>
    <w:rPr>
      <w:rFonts w:cs="Times New Roman"/>
      <w:lang w:eastAsia="fr-FR"/>
    </w:rPr>
  </w:style>
  <w:style w:type="character" w:customStyle="1" w:styleId="Heading3CharCar1">
    <w:name w:val="Heading 3 Char Car1"/>
    <w:aliases w:val="3 Car1,Table Attribute Heading Car1,h3 Car1,H3&lt;------------------ Car1,level_3 Car1,PIM 3 Car1,H3 Car1,t3 Car1,chapitre 1.1.1 Car1,Head 3 Car1,C Sub-Sub/Italic Car1,Head 31 Car1,Head 32 Car1,C Sub-Sub/Italic1 Car1,Head 33 Car1"/>
    <w:uiPriority w:val="99"/>
    <w:locked/>
    <w:rsid w:val="00A27612"/>
    <w:rPr>
      <w:rFonts w:ascii="Arial" w:hAnsi="Arial" w:cs="Times New Roman"/>
      <w:b/>
      <w:bCs/>
      <w:sz w:val="24"/>
      <w:szCs w:val="24"/>
      <w:lang w:val="en-GB" w:eastAsia="en-US"/>
    </w:rPr>
  </w:style>
  <w:style w:type="character" w:customStyle="1" w:styleId="PIM4Car1">
    <w:name w:val="PIM 4 Car1"/>
    <w:aliases w:val="H4 Car1,t4 Car1,h4 Car1,chapitre 1.1.1.1 Car1,h41 Car1,Headline4 Car1,Titre 41 Car1,t4.T4 Car1,l4 Car1,I4 Car1,Titre niveau 4 Car1,Ref Heading 1 Car1,rh1 Car1,Heading sql Car1,4 Car1,Heading4 Car1,H4-Heading 4 Car1,a. Car1,Map Title Car Car1"/>
    <w:uiPriority w:val="99"/>
    <w:locked/>
    <w:rsid w:val="00A27612"/>
    <w:rPr>
      <w:rFonts w:ascii="Helvetica" w:hAnsi="Helvetica" w:cs="Times New Roman"/>
      <w:b/>
      <w:bCs/>
      <w:sz w:val="28"/>
      <w:szCs w:val="28"/>
      <w:lang w:val="en-US" w:eastAsia="fr-FR"/>
    </w:rPr>
  </w:style>
  <w:style w:type="character" w:customStyle="1" w:styleId="H5Car1">
    <w:name w:val="H5 Car1"/>
    <w:aliases w:val="PIM 5 Car1,Block Label Car Car1"/>
    <w:uiPriority w:val="99"/>
    <w:locked/>
    <w:rsid w:val="00A27612"/>
    <w:rPr>
      <w:rFonts w:ascii="Helvetica" w:hAnsi="Helvetica" w:cs="Times New Roman"/>
      <w:b/>
      <w:bCs/>
      <w:iCs/>
      <w:sz w:val="26"/>
      <w:szCs w:val="26"/>
      <w:lang w:val="en-US" w:eastAsia="fr-FR"/>
    </w:rPr>
  </w:style>
  <w:style w:type="character" w:customStyle="1" w:styleId="Heading3CharCar2">
    <w:name w:val="Heading 3 Char Car2"/>
    <w:aliases w:val="3 Car2,Table Attribute Heading Car2,h3 Car2,H3&lt;------------------ Car2,level_3 Car2,PIM 3 Car2,H3 Car2,t3 Car2,chapitre 1.1.1 Car2,Head 3 Car2,C Sub-Sub/Italic Car2,Head 31 Car2,Head 32 Car2,C Sub-Sub/Italic1 Car2,Head 33 Car2"/>
    <w:uiPriority w:val="99"/>
    <w:locked/>
    <w:rsid w:val="00A27612"/>
    <w:rPr>
      <w:rFonts w:ascii="Arial" w:hAnsi="Arial" w:cs="Times New Roman"/>
      <w:b/>
      <w:bCs/>
      <w:sz w:val="24"/>
      <w:szCs w:val="24"/>
      <w:lang w:val="en-GB" w:eastAsia="en-US" w:bidi="ar-SA"/>
    </w:rPr>
  </w:style>
  <w:style w:type="character" w:customStyle="1" w:styleId="CarCar16">
    <w:name w:val="Car Car16"/>
    <w:uiPriority w:val="99"/>
    <w:semiHidden/>
    <w:locked/>
    <w:rsid w:val="00A27612"/>
    <w:rPr>
      <w:rFonts w:cs="Times New Roman"/>
      <w:lang w:eastAsia="fr-FR"/>
    </w:rPr>
  </w:style>
  <w:style w:type="paragraph" w:customStyle="1" w:styleId="Listaconvietas1">
    <w:name w:val="Lista con viñetas1"/>
    <w:basedOn w:val="Normal"/>
    <w:uiPriority w:val="99"/>
    <w:rsid w:val="00A27612"/>
    <w:pPr>
      <w:tabs>
        <w:tab w:val="left" w:pos="657"/>
        <w:tab w:val="num" w:pos="1492"/>
      </w:tabs>
      <w:suppressAutoHyphens/>
      <w:spacing w:after="120"/>
      <w:ind w:left="1221" w:hanging="357"/>
    </w:pPr>
    <w:rPr>
      <w:sz w:val="24"/>
      <w:lang w:val="en-US" w:eastAsia="ar-SA"/>
    </w:rPr>
  </w:style>
  <w:style w:type="character" w:customStyle="1" w:styleId="CarCar1">
    <w:name w:val="Car Car1"/>
    <w:semiHidden/>
    <w:rsid w:val="00A27612"/>
    <w:rPr>
      <w:rFonts w:ascii="Arial" w:hAnsi="Arial" w:cs="Times New Roman"/>
    </w:rPr>
  </w:style>
  <w:style w:type="character" w:customStyle="1" w:styleId="Heading3CharCar3">
    <w:name w:val="Heading 3 Char Car3"/>
    <w:aliases w:val="3 Car3,Table Attribute Heading Car3,h3 Car3,H3&lt;------------------ Car3,level_3 Car3,PIM 3 Car3,H3 Car3,t3 Car3,chapitre 1.1.1 Car3,Head 3 Car3,C Sub-Sub/Italic Car3,Head 31 Car3,Head 32 Car3,C Sub-Sub/Italic1 Car3,Head 33 Car3"/>
    <w:uiPriority w:val="99"/>
    <w:locked/>
    <w:rsid w:val="00A27612"/>
    <w:rPr>
      <w:rFonts w:ascii="Arial" w:hAnsi="Arial" w:cs="Times New Roman"/>
      <w:b/>
      <w:bCs/>
      <w:sz w:val="24"/>
      <w:szCs w:val="24"/>
      <w:lang w:val="en-GB" w:eastAsia="en-US"/>
    </w:rPr>
  </w:style>
  <w:style w:type="character" w:customStyle="1" w:styleId="PIM4Car2">
    <w:name w:val="PIM 4 Car2"/>
    <w:aliases w:val="H4 Car2,t4 Car2,h4 Car2,chapitre 1.1.1.1 Car2,h41 Car2,Headline4 Car2,Titre 41 Car2,t4.T4 Car2,l4 Car2,I4 Car2,Titre niveau 4 Car2,Ref Heading 1 Car2,rh1 Car2,Heading sql Car2,4 Car2,Heading4 Car2,H4-Heading 4 Car2,a. Car2,Map Title Car Car2"/>
    <w:uiPriority w:val="99"/>
    <w:locked/>
    <w:rsid w:val="00A27612"/>
    <w:rPr>
      <w:rFonts w:ascii="Helvetica" w:hAnsi="Helvetica" w:cs="Times New Roman"/>
      <w:b/>
      <w:bCs/>
      <w:sz w:val="28"/>
      <w:szCs w:val="28"/>
      <w:lang w:val="en-US" w:eastAsia="fr-FR"/>
    </w:rPr>
  </w:style>
  <w:style w:type="character" w:customStyle="1" w:styleId="H5Car2">
    <w:name w:val="H5 Car2"/>
    <w:aliases w:val="PIM 5 Car2,Block Label Car Car2"/>
    <w:uiPriority w:val="99"/>
    <w:locked/>
    <w:rsid w:val="00A27612"/>
    <w:rPr>
      <w:rFonts w:ascii="Helvetica" w:hAnsi="Helvetica" w:cs="Times New Roman"/>
      <w:b/>
      <w:bCs/>
      <w:iCs/>
      <w:sz w:val="26"/>
      <w:szCs w:val="26"/>
      <w:lang w:val="en-US" w:eastAsia="fr-FR"/>
    </w:rPr>
  </w:style>
  <w:style w:type="character" w:customStyle="1" w:styleId="CarCar17">
    <w:name w:val="Car Car17"/>
    <w:uiPriority w:val="99"/>
    <w:locked/>
    <w:rsid w:val="00A27612"/>
    <w:rPr>
      <w:rFonts w:cs="Times New Roman"/>
      <w:lang w:eastAsia="fr-FR"/>
    </w:rPr>
  </w:style>
  <w:style w:type="paragraph" w:customStyle="1" w:styleId="NormalArial">
    <w:name w:val="Normal + Arial"/>
    <w:aliases w:val="7 pt,Negrita,Centrado,Izquierda:  0.04 cm"/>
    <w:basedOn w:val="Normal"/>
    <w:uiPriority w:val="99"/>
    <w:rsid w:val="00A27612"/>
    <w:rPr>
      <w:lang w:val="es-ES" w:eastAsia="fr-FR"/>
    </w:rPr>
  </w:style>
  <w:style w:type="character" w:customStyle="1" w:styleId="style38">
    <w:name w:val="style38"/>
    <w:basedOn w:val="Fuentedeprrafopredeter"/>
    <w:rsid w:val="00A27612"/>
  </w:style>
  <w:style w:type="paragraph" w:customStyle="1" w:styleId="WW-Textoindependiente3">
    <w:name w:val="WW-Texto independiente 3"/>
    <w:basedOn w:val="Normal"/>
    <w:rsid w:val="00A27612"/>
    <w:pPr>
      <w:suppressAutoHyphens/>
      <w:jc w:val="center"/>
    </w:pPr>
    <w:rPr>
      <w:rFonts w:ascii="Tahoma" w:hAnsi="Tahoma" w:cs="Tahoma"/>
      <w:b/>
      <w:bCs/>
      <w:smallCaps/>
      <w:sz w:val="96"/>
      <w:lang w:eastAsia="ar-SA"/>
    </w:rPr>
  </w:style>
  <w:style w:type="paragraph" w:customStyle="1" w:styleId="Pa7">
    <w:name w:val="Pa7"/>
    <w:basedOn w:val="Default"/>
    <w:next w:val="Default"/>
    <w:uiPriority w:val="99"/>
    <w:rsid w:val="00A27612"/>
    <w:pPr>
      <w:spacing w:line="121" w:lineRule="atLeast"/>
    </w:pPr>
    <w:rPr>
      <w:rFonts w:ascii="DIN-Regular" w:eastAsia="MS Mincho" w:hAnsi="DIN-Regular" w:cs="Times New Roman"/>
      <w:color w:val="auto"/>
      <w:lang w:eastAsia="en-US"/>
    </w:rPr>
  </w:style>
  <w:style w:type="paragraph" w:customStyle="1" w:styleId="Pa8">
    <w:name w:val="Pa8"/>
    <w:basedOn w:val="Default"/>
    <w:next w:val="Default"/>
    <w:uiPriority w:val="99"/>
    <w:rsid w:val="00A27612"/>
    <w:pPr>
      <w:spacing w:line="181" w:lineRule="atLeast"/>
    </w:pPr>
    <w:rPr>
      <w:rFonts w:ascii="DIN-Regular" w:eastAsia="MS Mincho" w:hAnsi="DIN-Regular" w:cs="Times New Roman"/>
      <w:color w:val="auto"/>
      <w:lang w:eastAsia="en-US"/>
    </w:rPr>
  </w:style>
  <w:style w:type="paragraph" w:customStyle="1" w:styleId="ListaCC0">
    <w:name w:val="Lista CC."/>
    <w:basedOn w:val="Normal"/>
    <w:rsid w:val="00A27612"/>
    <w:pPr>
      <w:spacing w:before="120" w:after="120"/>
      <w:jc w:val="both"/>
    </w:pPr>
    <w:rPr>
      <w:rFonts w:ascii="Arial" w:hAnsi="Arial"/>
      <w:sz w:val="22"/>
      <w:szCs w:val="24"/>
    </w:rPr>
  </w:style>
  <w:style w:type="character" w:customStyle="1" w:styleId="FooterChar">
    <w:name w:val="Footer Char"/>
    <w:uiPriority w:val="99"/>
    <w:semiHidden/>
    <w:locked/>
    <w:rsid w:val="00A27612"/>
    <w:rPr>
      <w:rFonts w:ascii="Arial" w:hAnsi="Arial" w:cs="Times New Roman"/>
      <w:sz w:val="24"/>
      <w:szCs w:val="24"/>
      <w:lang w:eastAsia="es-ES"/>
    </w:rPr>
  </w:style>
  <w:style w:type="paragraph" w:customStyle="1" w:styleId="Tabletext">
    <w:name w:val="Tabletext"/>
    <w:basedOn w:val="Normal"/>
    <w:uiPriority w:val="99"/>
    <w:rsid w:val="00A27612"/>
    <w:pPr>
      <w:keepLines/>
      <w:widowControl w:val="0"/>
      <w:spacing w:before="120" w:after="120" w:line="240" w:lineRule="atLeast"/>
      <w:jc w:val="both"/>
    </w:pPr>
    <w:rPr>
      <w:rFonts w:ascii="Arial" w:hAnsi="Arial"/>
      <w:lang w:val="en-US" w:eastAsia="en-US"/>
    </w:rPr>
  </w:style>
  <w:style w:type="paragraph" w:customStyle="1" w:styleId="PLANTILLA">
    <w:name w:val="PLANTILLA"/>
    <w:basedOn w:val="Normal"/>
    <w:link w:val="PLANTILLACar"/>
    <w:uiPriority w:val="99"/>
    <w:rsid w:val="00A27612"/>
    <w:pPr>
      <w:spacing w:before="120" w:after="120"/>
      <w:jc w:val="both"/>
    </w:pPr>
    <w:rPr>
      <w:rFonts w:ascii="Arial" w:hAnsi="Arial"/>
      <w:i/>
      <w:color w:val="0000FF"/>
      <w:lang w:val="es-ES"/>
    </w:rPr>
  </w:style>
  <w:style w:type="character" w:customStyle="1" w:styleId="PLANTILLACar">
    <w:name w:val="PLANTILLA Car"/>
    <w:link w:val="PLANTILLA"/>
    <w:uiPriority w:val="99"/>
    <w:locked/>
    <w:rsid w:val="00A27612"/>
    <w:rPr>
      <w:rFonts w:ascii="Arial" w:hAnsi="Arial"/>
      <w:i/>
      <w:color w:val="0000FF"/>
      <w:lang w:val="es-ES"/>
    </w:rPr>
  </w:style>
  <w:style w:type="paragraph" w:customStyle="1" w:styleId="EstiloTtulo4Cursiva">
    <w:name w:val="Estilo Título 4 + Cursiva"/>
    <w:basedOn w:val="Ttulo4"/>
    <w:autoRedefine/>
    <w:uiPriority w:val="99"/>
    <w:rsid w:val="00A27612"/>
    <w:pPr>
      <w:keepNext w:val="0"/>
      <w:numPr>
        <w:ilvl w:val="3"/>
        <w:numId w:val="53"/>
      </w:numPr>
      <w:tabs>
        <w:tab w:val="num" w:pos="1800"/>
      </w:tabs>
      <w:spacing w:before="120" w:after="120"/>
      <w:ind w:left="1728" w:hanging="648"/>
      <w:jc w:val="both"/>
    </w:pPr>
    <w:rPr>
      <w:bCs/>
      <w:i/>
      <w:iCs/>
      <w:snapToGrid/>
      <w:color w:val="auto"/>
      <w:szCs w:val="18"/>
      <w:lang w:val="es-ES"/>
    </w:rPr>
  </w:style>
  <w:style w:type="character" w:customStyle="1" w:styleId="Trmino">
    <w:name w:val="Término"/>
    <w:uiPriority w:val="99"/>
    <w:rsid w:val="00A27612"/>
    <w:rPr>
      <w:rFonts w:cs="Times New Roman"/>
      <w:i/>
      <w:noProof/>
      <w:lang w:val="es-MX"/>
    </w:rPr>
  </w:style>
  <w:style w:type="paragraph" w:customStyle="1" w:styleId="Script">
    <w:name w:val="Script"/>
    <w:basedOn w:val="Normal"/>
    <w:autoRedefine/>
    <w:uiPriority w:val="99"/>
    <w:rsid w:val="00A27612"/>
    <w:pPr>
      <w:pBdr>
        <w:top w:val="single" w:sz="4" w:space="1" w:color="auto"/>
        <w:left w:val="single" w:sz="4" w:space="4" w:color="auto"/>
        <w:bottom w:val="single" w:sz="4" w:space="1" w:color="auto"/>
        <w:right w:val="single" w:sz="4" w:space="4" w:color="auto"/>
      </w:pBdr>
      <w:spacing w:before="120" w:after="120"/>
      <w:jc w:val="both"/>
    </w:pPr>
    <w:rPr>
      <w:rFonts w:ascii="Courier New" w:hAnsi="Courier New"/>
      <w:noProof/>
      <w:sz w:val="16"/>
      <w:szCs w:val="24"/>
    </w:rPr>
  </w:style>
  <w:style w:type="character" w:customStyle="1" w:styleId="BodyTextChar">
    <w:name w:val="Body Text Char"/>
    <w:aliases w:val="EHPT Char,Body Text2 Char"/>
    <w:uiPriority w:val="99"/>
    <w:semiHidden/>
    <w:locked/>
    <w:rsid w:val="00A27612"/>
    <w:rPr>
      <w:rFonts w:ascii="Arial" w:hAnsi="Arial" w:cs="Times New Roman"/>
      <w:sz w:val="24"/>
      <w:szCs w:val="24"/>
      <w:lang w:eastAsia="es-ES"/>
    </w:rPr>
  </w:style>
  <w:style w:type="character" w:customStyle="1" w:styleId="BodyText2Char">
    <w:name w:val="Body Text 2 Char"/>
    <w:uiPriority w:val="99"/>
    <w:semiHidden/>
    <w:locked/>
    <w:rsid w:val="00A27612"/>
    <w:rPr>
      <w:rFonts w:ascii="Arial" w:hAnsi="Arial" w:cs="Times New Roman"/>
      <w:sz w:val="24"/>
      <w:szCs w:val="24"/>
      <w:lang w:eastAsia="es-ES"/>
    </w:rPr>
  </w:style>
  <w:style w:type="paragraph" w:customStyle="1" w:styleId="DefinitionTerm">
    <w:name w:val="Definition Term"/>
    <w:basedOn w:val="Normal"/>
    <w:next w:val="Normal"/>
    <w:uiPriority w:val="99"/>
    <w:rsid w:val="00A27612"/>
    <w:pPr>
      <w:snapToGrid w:val="0"/>
      <w:spacing w:before="120" w:after="120"/>
    </w:pPr>
    <w:rPr>
      <w:sz w:val="24"/>
    </w:rPr>
  </w:style>
  <w:style w:type="character" w:customStyle="1" w:styleId="standardfont1">
    <w:name w:val="standardfont1"/>
    <w:uiPriority w:val="99"/>
    <w:rsid w:val="00A27612"/>
    <w:rPr>
      <w:rFonts w:ascii="Verdana" w:hAnsi="Verdana" w:cs="Times New Roman"/>
      <w:color w:val="000000"/>
      <w:sz w:val="15"/>
      <w:szCs w:val="15"/>
      <w:u w:val="none"/>
      <w:effect w:val="none"/>
      <w:bdr w:val="none" w:sz="0" w:space="0" w:color="auto" w:frame="1"/>
    </w:rPr>
  </w:style>
  <w:style w:type="character" w:customStyle="1" w:styleId="subtitlesblue1">
    <w:name w:val="subtitlesblue1"/>
    <w:uiPriority w:val="99"/>
    <w:rsid w:val="00A27612"/>
    <w:rPr>
      <w:rFonts w:ascii="Verdana" w:hAnsi="Verdana" w:cs="Times New Roman"/>
      <w:b/>
      <w:bCs/>
      <w:color w:val="000099"/>
      <w:sz w:val="13"/>
      <w:szCs w:val="13"/>
      <w:u w:val="none"/>
      <w:effect w:val="none"/>
    </w:rPr>
  </w:style>
  <w:style w:type="character" w:customStyle="1" w:styleId="subtitles1">
    <w:name w:val="subtitles1"/>
    <w:uiPriority w:val="99"/>
    <w:rsid w:val="00A27612"/>
    <w:rPr>
      <w:rFonts w:ascii="Verdana" w:hAnsi="Verdana" w:cs="Times New Roman"/>
      <w:b/>
      <w:bCs/>
      <w:color w:val="000000"/>
      <w:sz w:val="13"/>
      <w:szCs w:val="13"/>
      <w:u w:val="none"/>
      <w:effect w:val="none"/>
    </w:rPr>
  </w:style>
  <w:style w:type="paragraph" w:customStyle="1" w:styleId="subtitles">
    <w:name w:val="subtitles"/>
    <w:basedOn w:val="Normal"/>
    <w:uiPriority w:val="99"/>
    <w:rsid w:val="00A27612"/>
    <w:pPr>
      <w:spacing w:before="100" w:beforeAutospacing="1" w:after="100" w:afterAutospacing="1"/>
    </w:pPr>
    <w:rPr>
      <w:rFonts w:ascii="Verdana" w:eastAsia="MS Mincho" w:hAnsi="Verdana"/>
      <w:b/>
      <w:bCs/>
      <w:color w:val="000000"/>
      <w:sz w:val="15"/>
      <w:szCs w:val="15"/>
      <w:lang w:val="es-ES" w:eastAsia="ja-JP"/>
    </w:rPr>
  </w:style>
  <w:style w:type="paragraph" w:customStyle="1" w:styleId="guion">
    <w:name w:val="guion"/>
    <w:basedOn w:val="Normal"/>
    <w:autoRedefine/>
    <w:uiPriority w:val="99"/>
    <w:rsid w:val="00A27612"/>
    <w:pPr>
      <w:numPr>
        <w:numId w:val="54"/>
      </w:numPr>
      <w:spacing w:before="120" w:after="120"/>
      <w:jc w:val="both"/>
    </w:pPr>
    <w:rPr>
      <w:rFonts w:ascii="Arial" w:hAnsi="Arial"/>
      <w:b/>
      <w:bCs/>
      <w:sz w:val="22"/>
      <w:szCs w:val="24"/>
    </w:rPr>
  </w:style>
  <w:style w:type="paragraph" w:customStyle="1" w:styleId="normala">
    <w:name w:val="normala"/>
    <w:basedOn w:val="Ttulo1"/>
    <w:rsid w:val="00A27612"/>
    <w:pPr>
      <w:tabs>
        <w:tab w:val="num" w:pos="0"/>
        <w:tab w:val="left" w:pos="2127"/>
      </w:tabs>
      <w:spacing w:before="40" w:after="120"/>
      <w:ind w:left="720" w:hanging="720"/>
      <w:jc w:val="both"/>
    </w:pPr>
    <w:rPr>
      <w:b w:val="0"/>
      <w:smallCaps/>
      <w:sz w:val="16"/>
    </w:rPr>
  </w:style>
  <w:style w:type="table" w:customStyle="1" w:styleId="Listaclara-nfasis41">
    <w:name w:val="Lista clara - Énfasis 41"/>
    <w:uiPriority w:val="99"/>
    <w:rsid w:val="00A27612"/>
    <w:rPr>
      <w:rFonts w:ascii="Calibri" w:hAnsi="Calibri"/>
      <w:lang w:eastAsia="es-MX"/>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paragraph" w:customStyle="1" w:styleId="bullet">
    <w:name w:val="bullet"/>
    <w:uiPriority w:val="99"/>
    <w:rsid w:val="00A27612"/>
    <w:pPr>
      <w:numPr>
        <w:numId w:val="55"/>
      </w:numPr>
      <w:spacing w:before="60" w:after="60"/>
      <w:jc w:val="both"/>
    </w:pPr>
    <w:rPr>
      <w:rFonts w:ascii="Arial" w:hAnsi="Arial" w:cs="Arial"/>
      <w:color w:val="000000"/>
    </w:rPr>
  </w:style>
  <w:style w:type="paragraph" w:customStyle="1" w:styleId="TitutoAT">
    <w:name w:val="Tituto AT"/>
    <w:basedOn w:val="Ttulo2"/>
    <w:link w:val="TitutoATCar"/>
    <w:qFormat/>
    <w:rsid w:val="00A27612"/>
    <w:pPr>
      <w:numPr>
        <w:numId w:val="56"/>
      </w:numPr>
      <w:pBdr>
        <w:bottom w:val="single" w:sz="24" w:space="1" w:color="C0C0C0"/>
      </w:pBdr>
      <w:spacing w:before="480" w:after="320"/>
      <w:jc w:val="left"/>
    </w:pPr>
    <w:rPr>
      <w:sz w:val="22"/>
      <w:szCs w:val="24"/>
      <w:lang w:val="es-ES"/>
    </w:rPr>
  </w:style>
  <w:style w:type="paragraph" w:customStyle="1" w:styleId="Titulo2AT">
    <w:name w:val="Titulo 2 AT"/>
    <w:basedOn w:val="Ttulo2"/>
    <w:link w:val="Titulo2ATCar"/>
    <w:uiPriority w:val="99"/>
    <w:rsid w:val="00A27612"/>
    <w:pPr>
      <w:tabs>
        <w:tab w:val="num" w:pos="-360"/>
      </w:tabs>
      <w:spacing w:before="480" w:after="320"/>
      <w:ind w:left="360" w:hanging="360"/>
      <w:jc w:val="left"/>
    </w:pPr>
    <w:rPr>
      <w:sz w:val="20"/>
      <w:lang w:val="es-ES"/>
    </w:rPr>
  </w:style>
  <w:style w:type="character" w:customStyle="1" w:styleId="Titulo2ATCar">
    <w:name w:val="Titulo 2 AT Car"/>
    <w:link w:val="Titulo2AT"/>
    <w:uiPriority w:val="99"/>
    <w:locked/>
    <w:rsid w:val="00A27612"/>
    <w:rPr>
      <w:rFonts w:ascii="Arial" w:hAnsi="Arial"/>
      <w:b/>
      <w:lang w:val="es-ES"/>
    </w:rPr>
  </w:style>
  <w:style w:type="character" w:customStyle="1" w:styleId="TitutoATCar">
    <w:name w:val="Tituto AT Car"/>
    <w:link w:val="TitutoAT"/>
    <w:rsid w:val="00A27612"/>
    <w:rPr>
      <w:rFonts w:ascii="Arial" w:hAnsi="Arial"/>
      <w:b/>
      <w:sz w:val="22"/>
      <w:szCs w:val="24"/>
      <w:lang w:val="es-ES"/>
    </w:rPr>
  </w:style>
  <w:style w:type="table" w:customStyle="1" w:styleId="Sombreadoclaro1">
    <w:name w:val="Sombreado claro1"/>
    <w:basedOn w:val="Tablanormal"/>
    <w:uiPriority w:val="60"/>
    <w:rsid w:val="00A27612"/>
    <w:rPr>
      <w:color w:val="000000"/>
      <w:lang w:eastAsia="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Estilo2Car">
    <w:name w:val="Estilo2 Car"/>
    <w:rsid w:val="00A27612"/>
    <w:rPr>
      <w:rFonts w:ascii="Arial" w:eastAsia="Times New Roman" w:hAnsi="Arial" w:cs="Times New Roman"/>
      <w:bCs/>
      <w:noProof/>
      <w:sz w:val="20"/>
      <w:szCs w:val="24"/>
      <w:lang w:val="es-MX" w:eastAsia="es-ES"/>
    </w:rPr>
  </w:style>
  <w:style w:type="paragraph" w:customStyle="1" w:styleId="TitAT10h">
    <w:name w:val="Tit AT 10h"/>
    <w:basedOn w:val="Ttulo1"/>
    <w:link w:val="TitAT10hCar"/>
    <w:qFormat/>
    <w:rsid w:val="00A27612"/>
    <w:pPr>
      <w:numPr>
        <w:numId w:val="57"/>
      </w:numPr>
      <w:spacing w:before="240" w:after="120"/>
      <w:jc w:val="both"/>
    </w:pPr>
    <w:rPr>
      <w:bCs/>
      <w:caps/>
      <w:smallCaps/>
      <w:color w:val="000080"/>
      <w:szCs w:val="24"/>
      <w:lang w:val="es-ES_tradnl"/>
    </w:rPr>
  </w:style>
  <w:style w:type="paragraph" w:customStyle="1" w:styleId="SubTAT10h">
    <w:name w:val="SubT AT 10 h"/>
    <w:basedOn w:val="Ttulo2"/>
    <w:link w:val="SubTAT10hCar"/>
    <w:autoRedefine/>
    <w:qFormat/>
    <w:rsid w:val="00A27612"/>
    <w:pPr>
      <w:tabs>
        <w:tab w:val="num" w:pos="567"/>
        <w:tab w:val="left" w:pos="720"/>
      </w:tabs>
      <w:autoSpaceDE w:val="0"/>
      <w:autoSpaceDN w:val="0"/>
      <w:adjustRightInd w:val="0"/>
      <w:spacing w:before="120" w:after="120"/>
      <w:ind w:left="357" w:right="18" w:hanging="357"/>
    </w:pPr>
    <w:rPr>
      <w:sz w:val="20"/>
    </w:rPr>
  </w:style>
  <w:style w:type="character" w:customStyle="1" w:styleId="TitAT10hCar">
    <w:name w:val="Tit AT 10h Car"/>
    <w:link w:val="TitAT10h"/>
    <w:rsid w:val="00A27612"/>
    <w:rPr>
      <w:rFonts w:ascii="Arial" w:hAnsi="Arial"/>
      <w:b/>
      <w:bCs/>
      <w:caps/>
      <w:smallCaps/>
      <w:color w:val="000080"/>
      <w:sz w:val="24"/>
      <w:szCs w:val="24"/>
      <w:lang w:val="es-ES_tradnl"/>
    </w:rPr>
  </w:style>
  <w:style w:type="character" w:customStyle="1" w:styleId="SubTAT10hCar">
    <w:name w:val="SubT AT 10 h Car"/>
    <w:link w:val="SubTAT10h"/>
    <w:rsid w:val="00A27612"/>
    <w:rPr>
      <w:rFonts w:ascii="Arial" w:hAnsi="Arial"/>
      <w:b/>
    </w:rPr>
  </w:style>
  <w:style w:type="paragraph" w:styleId="Citadestacada">
    <w:name w:val="Intense Quote"/>
    <w:basedOn w:val="Normal"/>
    <w:next w:val="Normal"/>
    <w:link w:val="CitadestacadaCar"/>
    <w:uiPriority w:val="30"/>
    <w:qFormat/>
    <w:rsid w:val="00A27612"/>
    <w:pPr>
      <w:pBdr>
        <w:bottom w:val="single" w:sz="4" w:space="4" w:color="4F81BD"/>
      </w:pBdr>
      <w:spacing w:before="200" w:after="280"/>
      <w:ind w:left="936" w:right="936"/>
      <w:jc w:val="both"/>
    </w:pPr>
    <w:rPr>
      <w:rFonts w:ascii="Arial" w:hAnsi="Arial"/>
      <w:b/>
      <w:bCs/>
      <w:i/>
      <w:iCs/>
      <w:color w:val="4F81BD"/>
      <w:szCs w:val="24"/>
    </w:rPr>
  </w:style>
  <w:style w:type="character" w:customStyle="1" w:styleId="CitadestacadaCar">
    <w:name w:val="Cita destacada Car"/>
    <w:basedOn w:val="Fuentedeprrafopredeter"/>
    <w:link w:val="Citadestacada"/>
    <w:uiPriority w:val="30"/>
    <w:rsid w:val="00A27612"/>
    <w:rPr>
      <w:rFonts w:ascii="Arial" w:hAnsi="Arial"/>
      <w:b/>
      <w:bCs/>
      <w:i/>
      <w:iCs/>
      <w:color w:val="4F81BD"/>
      <w:szCs w:val="24"/>
    </w:rPr>
  </w:style>
  <w:style w:type="character" w:styleId="nfasissutil">
    <w:name w:val="Subtle Emphasis"/>
    <w:uiPriority w:val="19"/>
    <w:qFormat/>
    <w:rsid w:val="00A27612"/>
    <w:rPr>
      <w:i/>
      <w:iCs/>
      <w:color w:val="808080"/>
    </w:rPr>
  </w:style>
  <w:style w:type="character" w:styleId="nfasisintenso">
    <w:name w:val="Intense Emphasis"/>
    <w:uiPriority w:val="21"/>
    <w:qFormat/>
    <w:rsid w:val="00A27612"/>
    <w:rPr>
      <w:b/>
      <w:bCs/>
      <w:i/>
      <w:iCs/>
      <w:color w:val="4F81BD"/>
    </w:rPr>
  </w:style>
  <w:style w:type="character" w:styleId="Referenciasutil">
    <w:name w:val="Subtle Reference"/>
    <w:uiPriority w:val="31"/>
    <w:qFormat/>
    <w:rsid w:val="00A27612"/>
    <w:rPr>
      <w:smallCaps/>
      <w:color w:val="C0504D"/>
      <w:u w:val="single"/>
    </w:rPr>
  </w:style>
  <w:style w:type="character" w:styleId="Referenciaintensa">
    <w:name w:val="Intense Reference"/>
    <w:uiPriority w:val="32"/>
    <w:qFormat/>
    <w:rsid w:val="00A27612"/>
    <w:rPr>
      <w:b/>
      <w:bCs/>
      <w:smallCaps/>
      <w:color w:val="C0504D"/>
      <w:spacing w:val="5"/>
      <w:u w:val="single"/>
    </w:rPr>
  </w:style>
  <w:style w:type="character" w:styleId="Ttulodellibro">
    <w:name w:val="Book Title"/>
    <w:uiPriority w:val="33"/>
    <w:qFormat/>
    <w:rsid w:val="00A27612"/>
    <w:rPr>
      <w:b/>
      <w:bCs/>
      <w:smallCaps/>
      <w:spacing w:val="5"/>
    </w:rPr>
  </w:style>
  <w:style w:type="paragraph" w:customStyle="1" w:styleId="Prrafodelista7">
    <w:name w:val="Párrafo de lista7"/>
    <w:basedOn w:val="Normal"/>
    <w:rsid w:val="00A27612"/>
    <w:pPr>
      <w:widowControl w:val="0"/>
      <w:suppressAutoHyphens/>
      <w:ind w:left="720"/>
    </w:pPr>
    <w:rPr>
      <w:rFonts w:ascii="Liberation Serif" w:eastAsia="WenQuanYi Micro Hei" w:hAnsi="Liberation Serif" w:cs="Lohit Hindi"/>
      <w:kern w:val="1"/>
      <w:sz w:val="24"/>
      <w:szCs w:val="24"/>
      <w:lang w:val="en-US" w:bidi="hi-IN"/>
    </w:rPr>
  </w:style>
  <w:style w:type="character" w:customStyle="1" w:styleId="st1">
    <w:name w:val="st1"/>
    <w:basedOn w:val="Fuentedeprrafopredeter"/>
    <w:rsid w:val="00A27612"/>
  </w:style>
  <w:style w:type="character" w:customStyle="1" w:styleId="TexteCar">
    <w:name w:val="Texte Car"/>
    <w:link w:val="Texte"/>
    <w:rsid w:val="00A27612"/>
    <w:rPr>
      <w:rFonts w:ascii="Helvetica" w:hAnsi="Helvetica"/>
      <w:color w:val="000000"/>
      <w:lang w:val="es-ES" w:eastAsia="fr-FR"/>
    </w:rPr>
  </w:style>
  <w:style w:type="table" w:customStyle="1" w:styleId="Tablaconcuadrcula3">
    <w:name w:val="Tabla con cuadrícula3"/>
    <w:basedOn w:val="Tablanormal"/>
    <w:next w:val="Tablaconcuadrcula"/>
    <w:uiPriority w:val="59"/>
    <w:rsid w:val="006A25AE"/>
    <w:rPr>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BB65F4"/>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pPr>
    <w:rPr>
      <w:color w:val="FF0000"/>
      <w:sz w:val="16"/>
      <w:szCs w:val="16"/>
      <w:lang w:eastAsia="es-MX"/>
    </w:rPr>
  </w:style>
  <w:style w:type="paragraph" w:customStyle="1" w:styleId="xl141">
    <w:name w:val="xl141"/>
    <w:basedOn w:val="Normal"/>
    <w:rsid w:val="00BB65F4"/>
    <w:pPr>
      <w:pBdr>
        <w:bottom w:val="single" w:sz="8" w:space="0" w:color="auto"/>
        <w:right w:val="single" w:sz="4" w:space="0" w:color="auto"/>
      </w:pBdr>
      <w:spacing w:before="100" w:beforeAutospacing="1" w:after="100" w:afterAutospacing="1"/>
    </w:pPr>
    <w:rPr>
      <w:sz w:val="16"/>
      <w:szCs w:val="16"/>
      <w:lang w:eastAsia="es-MX"/>
    </w:rPr>
  </w:style>
  <w:style w:type="paragraph" w:customStyle="1" w:styleId="xl142">
    <w:name w:val="xl142"/>
    <w:basedOn w:val="Normal"/>
    <w:rsid w:val="00BB65F4"/>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pPr>
    <w:rPr>
      <w:sz w:val="16"/>
      <w:szCs w:val="16"/>
      <w:lang w:eastAsia="es-MX"/>
    </w:rPr>
  </w:style>
  <w:style w:type="paragraph" w:customStyle="1" w:styleId="xl143">
    <w:name w:val="xl143"/>
    <w:basedOn w:val="Normal"/>
    <w:rsid w:val="00BB65F4"/>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pPr>
    <w:rPr>
      <w:sz w:val="16"/>
      <w:szCs w:val="16"/>
      <w:lang w:eastAsia="es-MX"/>
    </w:rPr>
  </w:style>
  <w:style w:type="paragraph" w:customStyle="1" w:styleId="xl144">
    <w:name w:val="xl144"/>
    <w:basedOn w:val="Normal"/>
    <w:rsid w:val="00BB65F4"/>
    <w:pPr>
      <w:pBdr>
        <w:left w:val="single" w:sz="8" w:space="0" w:color="auto"/>
        <w:bottom w:val="single" w:sz="4" w:space="0" w:color="auto"/>
        <w:right w:val="single" w:sz="4" w:space="0" w:color="auto"/>
      </w:pBdr>
      <w:shd w:val="clear" w:color="000000" w:fill="F2F2F2"/>
      <w:spacing w:before="100" w:beforeAutospacing="1" w:after="100" w:afterAutospacing="1"/>
    </w:pPr>
    <w:rPr>
      <w:sz w:val="16"/>
      <w:szCs w:val="16"/>
      <w:lang w:eastAsia="es-MX"/>
    </w:rPr>
  </w:style>
  <w:style w:type="paragraph" w:customStyle="1" w:styleId="xl145">
    <w:name w:val="xl145"/>
    <w:basedOn w:val="Normal"/>
    <w:rsid w:val="00BB65F4"/>
    <w:pPr>
      <w:pBdr>
        <w:left w:val="single" w:sz="4" w:space="0" w:color="auto"/>
        <w:bottom w:val="single" w:sz="4" w:space="0" w:color="auto"/>
        <w:right w:val="single" w:sz="8" w:space="0" w:color="auto"/>
      </w:pBdr>
      <w:shd w:val="clear" w:color="000000" w:fill="F2F2F2"/>
      <w:spacing w:before="100" w:beforeAutospacing="1" w:after="100" w:afterAutospacing="1"/>
    </w:pPr>
    <w:rPr>
      <w:sz w:val="16"/>
      <w:szCs w:val="16"/>
      <w:lang w:eastAsia="es-MX"/>
    </w:rPr>
  </w:style>
  <w:style w:type="paragraph" w:customStyle="1" w:styleId="xl146">
    <w:name w:val="xl146"/>
    <w:basedOn w:val="Normal"/>
    <w:rsid w:val="00BB65F4"/>
    <w:pPr>
      <w:pBdr>
        <w:left w:val="single" w:sz="8" w:space="0" w:color="auto"/>
        <w:right w:val="single" w:sz="4" w:space="0" w:color="auto"/>
      </w:pBdr>
      <w:shd w:val="clear" w:color="000000" w:fill="F2F2F2"/>
      <w:spacing w:before="100" w:beforeAutospacing="1" w:after="100" w:afterAutospacing="1"/>
    </w:pPr>
    <w:rPr>
      <w:sz w:val="16"/>
      <w:szCs w:val="16"/>
      <w:lang w:eastAsia="es-MX"/>
    </w:rPr>
  </w:style>
  <w:style w:type="paragraph" w:customStyle="1" w:styleId="xl147">
    <w:name w:val="xl147"/>
    <w:basedOn w:val="Normal"/>
    <w:rsid w:val="00BB65F4"/>
    <w:pPr>
      <w:pBdr>
        <w:left w:val="single" w:sz="4" w:space="0" w:color="auto"/>
        <w:right w:val="single" w:sz="8" w:space="0" w:color="auto"/>
      </w:pBdr>
      <w:shd w:val="clear" w:color="000000" w:fill="F2F2F2"/>
      <w:spacing w:before="100" w:beforeAutospacing="1" w:after="100" w:afterAutospacing="1"/>
    </w:pPr>
    <w:rPr>
      <w:sz w:val="16"/>
      <w:szCs w:val="16"/>
      <w:lang w:eastAsia="es-MX"/>
    </w:rPr>
  </w:style>
  <w:style w:type="paragraph" w:customStyle="1" w:styleId="xl148">
    <w:name w:val="xl148"/>
    <w:basedOn w:val="Normal"/>
    <w:rsid w:val="00BB65F4"/>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16"/>
      <w:szCs w:val="16"/>
      <w:lang w:eastAsia="es-MX"/>
    </w:rPr>
  </w:style>
  <w:style w:type="paragraph" w:customStyle="1" w:styleId="xl149">
    <w:name w:val="xl149"/>
    <w:basedOn w:val="Normal"/>
    <w:rsid w:val="00BB65F4"/>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sz w:val="16"/>
      <w:szCs w:val="16"/>
      <w:lang w:eastAsia="es-MX"/>
    </w:rPr>
  </w:style>
  <w:style w:type="paragraph" w:customStyle="1" w:styleId="xl150">
    <w:name w:val="xl150"/>
    <w:basedOn w:val="Normal"/>
    <w:rsid w:val="00BB65F4"/>
    <w:pPr>
      <w:pBdr>
        <w:left w:val="single" w:sz="8" w:space="0" w:color="auto"/>
        <w:bottom w:val="single" w:sz="8" w:space="0" w:color="auto"/>
        <w:right w:val="single" w:sz="4" w:space="0" w:color="auto"/>
      </w:pBdr>
      <w:shd w:val="clear" w:color="000000" w:fill="F2F2F2"/>
      <w:spacing w:before="100" w:beforeAutospacing="1" w:after="100" w:afterAutospacing="1"/>
    </w:pPr>
    <w:rPr>
      <w:sz w:val="16"/>
      <w:szCs w:val="16"/>
      <w:lang w:eastAsia="es-MX"/>
    </w:rPr>
  </w:style>
  <w:style w:type="paragraph" w:customStyle="1" w:styleId="xl151">
    <w:name w:val="xl151"/>
    <w:basedOn w:val="Normal"/>
    <w:rsid w:val="00BB65F4"/>
    <w:pPr>
      <w:pBdr>
        <w:left w:val="single" w:sz="4" w:space="0" w:color="auto"/>
        <w:bottom w:val="single" w:sz="8" w:space="0" w:color="auto"/>
        <w:right w:val="single" w:sz="8" w:space="0" w:color="auto"/>
      </w:pBdr>
      <w:shd w:val="clear" w:color="000000" w:fill="F2F2F2"/>
      <w:spacing w:before="100" w:beforeAutospacing="1" w:after="100" w:afterAutospacing="1"/>
    </w:pPr>
    <w:rPr>
      <w:sz w:val="16"/>
      <w:szCs w:val="16"/>
      <w:lang w:eastAsia="es-MX"/>
    </w:rPr>
  </w:style>
  <w:style w:type="paragraph" w:customStyle="1" w:styleId="xl152">
    <w:name w:val="xl152"/>
    <w:basedOn w:val="Normal"/>
    <w:rsid w:val="00BB65F4"/>
    <w:pPr>
      <w:pBdr>
        <w:left w:val="single" w:sz="4" w:space="0" w:color="auto"/>
        <w:bottom w:val="single" w:sz="4" w:space="0" w:color="auto"/>
        <w:right w:val="single" w:sz="8" w:space="0" w:color="auto"/>
      </w:pBdr>
      <w:spacing w:before="100" w:beforeAutospacing="1" w:after="100" w:afterAutospacing="1"/>
      <w:textAlignment w:val="center"/>
    </w:pPr>
    <w:rPr>
      <w:sz w:val="16"/>
      <w:szCs w:val="16"/>
      <w:lang w:eastAsia="es-MX"/>
    </w:rPr>
  </w:style>
  <w:style w:type="paragraph" w:customStyle="1" w:styleId="xl153">
    <w:name w:val="xl153"/>
    <w:basedOn w:val="Normal"/>
    <w:rsid w:val="00BB65F4"/>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sz w:val="24"/>
      <w:szCs w:val="24"/>
      <w:lang w:eastAsia="es-MX"/>
    </w:rPr>
  </w:style>
  <w:style w:type="paragraph" w:customStyle="1" w:styleId="xl154">
    <w:name w:val="xl154"/>
    <w:basedOn w:val="Normal"/>
    <w:rsid w:val="00BB65F4"/>
    <w:pPr>
      <w:pBdr>
        <w:left w:val="single" w:sz="8" w:space="0" w:color="auto"/>
        <w:right w:val="single" w:sz="8" w:space="0" w:color="auto"/>
      </w:pBdr>
      <w:shd w:val="clear" w:color="000000" w:fill="F2F2F2"/>
      <w:spacing w:before="100" w:beforeAutospacing="1" w:after="100" w:afterAutospacing="1"/>
      <w:jc w:val="center"/>
      <w:textAlignment w:val="center"/>
    </w:pPr>
    <w:rPr>
      <w:b/>
      <w:bCs/>
      <w:sz w:val="24"/>
      <w:szCs w:val="24"/>
      <w:lang w:eastAsia="es-MX"/>
    </w:rPr>
  </w:style>
  <w:style w:type="paragraph" w:customStyle="1" w:styleId="xl155">
    <w:name w:val="xl155"/>
    <w:basedOn w:val="Normal"/>
    <w:rsid w:val="00BB65F4"/>
    <w:pPr>
      <w:pBdr>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4"/>
      <w:szCs w:val="24"/>
      <w:lang w:eastAsia="es-MX"/>
    </w:rPr>
  </w:style>
  <w:style w:type="paragraph" w:customStyle="1" w:styleId="xl156">
    <w:name w:val="xl156"/>
    <w:basedOn w:val="Normal"/>
    <w:rsid w:val="00BB65F4"/>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Narrow" w:hAnsi="Arial Narrow"/>
      <w:b/>
      <w:bCs/>
      <w:sz w:val="18"/>
      <w:szCs w:val="18"/>
      <w:lang w:eastAsia="es-MX"/>
    </w:rPr>
  </w:style>
  <w:style w:type="paragraph" w:customStyle="1" w:styleId="xl157">
    <w:name w:val="xl157"/>
    <w:basedOn w:val="Normal"/>
    <w:rsid w:val="00BB65F4"/>
    <w:pPr>
      <w:pBdr>
        <w:top w:val="single" w:sz="8" w:space="0" w:color="auto"/>
        <w:bottom w:val="single" w:sz="8" w:space="0" w:color="auto"/>
      </w:pBdr>
      <w:spacing w:before="100" w:beforeAutospacing="1" w:after="100" w:afterAutospacing="1"/>
      <w:jc w:val="center"/>
      <w:textAlignment w:val="center"/>
    </w:pPr>
    <w:rPr>
      <w:rFonts w:ascii="Arial Narrow" w:hAnsi="Arial Narrow"/>
      <w:b/>
      <w:bCs/>
      <w:sz w:val="18"/>
      <w:szCs w:val="18"/>
      <w:lang w:eastAsia="es-MX"/>
    </w:rPr>
  </w:style>
  <w:style w:type="paragraph" w:customStyle="1" w:styleId="xl158">
    <w:name w:val="xl158"/>
    <w:basedOn w:val="Normal"/>
    <w:rsid w:val="00BB65F4"/>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b/>
      <w:bCs/>
      <w:sz w:val="18"/>
      <w:szCs w:val="18"/>
      <w:lang w:eastAsia="es-MX"/>
    </w:rPr>
  </w:style>
  <w:style w:type="paragraph" w:customStyle="1" w:styleId="xl159">
    <w:name w:val="xl159"/>
    <w:basedOn w:val="Normal"/>
    <w:rsid w:val="00BB65F4"/>
    <w:pPr>
      <w:pBdr>
        <w:top w:val="single" w:sz="8" w:space="0" w:color="auto"/>
        <w:left w:val="single" w:sz="8" w:space="0" w:color="auto"/>
        <w:bottom w:val="single" w:sz="8" w:space="0" w:color="auto"/>
      </w:pBdr>
      <w:shd w:val="clear" w:color="000000" w:fill="F2F2F2"/>
      <w:spacing w:before="100" w:beforeAutospacing="1" w:after="100" w:afterAutospacing="1"/>
      <w:jc w:val="center"/>
      <w:textAlignment w:val="center"/>
    </w:pPr>
    <w:rPr>
      <w:rFonts w:ascii="Arial Narrow" w:hAnsi="Arial Narrow"/>
      <w:b/>
      <w:bCs/>
      <w:sz w:val="18"/>
      <w:szCs w:val="18"/>
      <w:lang w:eastAsia="es-MX"/>
    </w:rPr>
  </w:style>
  <w:style w:type="paragraph" w:customStyle="1" w:styleId="xl160">
    <w:name w:val="xl160"/>
    <w:basedOn w:val="Normal"/>
    <w:rsid w:val="00BB65F4"/>
    <w:pPr>
      <w:pBdr>
        <w:top w:val="single" w:sz="8" w:space="0" w:color="auto"/>
        <w:bottom w:val="single" w:sz="8" w:space="0" w:color="auto"/>
      </w:pBdr>
      <w:shd w:val="clear" w:color="000000" w:fill="F2F2F2"/>
      <w:spacing w:before="100" w:beforeAutospacing="1" w:after="100" w:afterAutospacing="1"/>
      <w:jc w:val="center"/>
      <w:textAlignment w:val="center"/>
    </w:pPr>
    <w:rPr>
      <w:rFonts w:ascii="Arial Narrow" w:hAnsi="Arial Narrow"/>
      <w:b/>
      <w:bCs/>
      <w:sz w:val="18"/>
      <w:szCs w:val="18"/>
      <w:lang w:eastAsia="es-MX"/>
    </w:rPr>
  </w:style>
  <w:style w:type="paragraph" w:customStyle="1" w:styleId="xl161">
    <w:name w:val="xl161"/>
    <w:basedOn w:val="Normal"/>
    <w:rsid w:val="00BB65F4"/>
    <w:pPr>
      <w:pBdr>
        <w:top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Arial Narrow" w:hAnsi="Arial Narrow"/>
      <w:b/>
      <w:bCs/>
      <w:sz w:val="18"/>
      <w:szCs w:val="18"/>
      <w:lang w:eastAsia="es-MX"/>
    </w:rPr>
  </w:style>
  <w:style w:type="paragraph" w:customStyle="1" w:styleId="xl162">
    <w:name w:val="xl162"/>
    <w:basedOn w:val="Normal"/>
    <w:rsid w:val="00BB65F4"/>
    <w:pPr>
      <w:pBdr>
        <w:top w:val="single" w:sz="8" w:space="0" w:color="auto"/>
        <w:left w:val="single" w:sz="8" w:space="0" w:color="auto"/>
      </w:pBdr>
      <w:shd w:val="clear" w:color="000000" w:fill="D8D8D8"/>
      <w:spacing w:before="100" w:beforeAutospacing="1" w:after="100" w:afterAutospacing="1"/>
      <w:jc w:val="center"/>
      <w:textAlignment w:val="center"/>
    </w:pPr>
    <w:rPr>
      <w:b/>
      <w:bCs/>
      <w:sz w:val="24"/>
      <w:szCs w:val="24"/>
      <w:lang w:eastAsia="es-MX"/>
    </w:rPr>
  </w:style>
  <w:style w:type="paragraph" w:customStyle="1" w:styleId="xl163">
    <w:name w:val="xl163"/>
    <w:basedOn w:val="Normal"/>
    <w:rsid w:val="00BB65F4"/>
    <w:pPr>
      <w:pBdr>
        <w:top w:val="single" w:sz="8" w:space="0" w:color="auto"/>
        <w:right w:val="single" w:sz="8" w:space="0" w:color="auto"/>
      </w:pBdr>
      <w:shd w:val="clear" w:color="000000" w:fill="D8D8D8"/>
      <w:spacing w:before="100" w:beforeAutospacing="1" w:after="100" w:afterAutospacing="1"/>
      <w:jc w:val="center"/>
      <w:textAlignment w:val="center"/>
    </w:pPr>
    <w:rPr>
      <w:b/>
      <w:bCs/>
      <w:sz w:val="24"/>
      <w:szCs w:val="24"/>
      <w:lang w:eastAsia="es-MX"/>
    </w:rPr>
  </w:style>
  <w:style w:type="paragraph" w:customStyle="1" w:styleId="xl164">
    <w:name w:val="xl164"/>
    <w:basedOn w:val="Normal"/>
    <w:rsid w:val="00BB65F4"/>
    <w:pPr>
      <w:pBdr>
        <w:left w:val="single" w:sz="8" w:space="0" w:color="auto"/>
      </w:pBdr>
      <w:shd w:val="clear" w:color="000000" w:fill="D8D8D8"/>
      <w:spacing w:before="100" w:beforeAutospacing="1" w:after="100" w:afterAutospacing="1"/>
      <w:jc w:val="center"/>
      <w:textAlignment w:val="center"/>
    </w:pPr>
    <w:rPr>
      <w:b/>
      <w:bCs/>
      <w:sz w:val="24"/>
      <w:szCs w:val="24"/>
      <w:lang w:eastAsia="es-MX"/>
    </w:rPr>
  </w:style>
  <w:style w:type="paragraph" w:customStyle="1" w:styleId="xl165">
    <w:name w:val="xl165"/>
    <w:basedOn w:val="Normal"/>
    <w:rsid w:val="00BB65F4"/>
    <w:pPr>
      <w:pBdr>
        <w:right w:val="single" w:sz="8" w:space="0" w:color="auto"/>
      </w:pBdr>
      <w:shd w:val="clear" w:color="000000" w:fill="D8D8D8"/>
      <w:spacing w:before="100" w:beforeAutospacing="1" w:after="100" w:afterAutospacing="1"/>
      <w:jc w:val="center"/>
      <w:textAlignment w:val="center"/>
    </w:pPr>
    <w:rPr>
      <w:b/>
      <w:bCs/>
      <w:sz w:val="24"/>
      <w:szCs w:val="24"/>
      <w:lang w:eastAsia="es-MX"/>
    </w:rPr>
  </w:style>
  <w:style w:type="paragraph" w:customStyle="1" w:styleId="xl166">
    <w:name w:val="xl166"/>
    <w:basedOn w:val="Normal"/>
    <w:rsid w:val="00BB65F4"/>
    <w:pPr>
      <w:pBdr>
        <w:left w:val="single" w:sz="8" w:space="0" w:color="auto"/>
        <w:bottom w:val="single" w:sz="8" w:space="0" w:color="auto"/>
      </w:pBdr>
      <w:shd w:val="clear" w:color="000000" w:fill="D8D8D8"/>
      <w:spacing w:before="100" w:beforeAutospacing="1" w:after="100" w:afterAutospacing="1"/>
      <w:jc w:val="center"/>
      <w:textAlignment w:val="center"/>
    </w:pPr>
    <w:rPr>
      <w:b/>
      <w:bCs/>
      <w:sz w:val="24"/>
      <w:szCs w:val="24"/>
      <w:lang w:eastAsia="es-MX"/>
    </w:rPr>
  </w:style>
  <w:style w:type="paragraph" w:customStyle="1" w:styleId="xl167">
    <w:name w:val="xl167"/>
    <w:basedOn w:val="Normal"/>
    <w:rsid w:val="00BB65F4"/>
    <w:pPr>
      <w:pBdr>
        <w:bottom w:val="single" w:sz="8" w:space="0" w:color="auto"/>
        <w:right w:val="single" w:sz="8" w:space="0" w:color="auto"/>
      </w:pBdr>
      <w:shd w:val="clear" w:color="000000" w:fill="D8D8D8"/>
      <w:spacing w:before="100" w:beforeAutospacing="1" w:after="100" w:afterAutospacing="1"/>
      <w:jc w:val="center"/>
      <w:textAlignment w:val="center"/>
    </w:pPr>
    <w:rPr>
      <w:b/>
      <w:bCs/>
      <w:sz w:val="24"/>
      <w:szCs w:val="24"/>
      <w:lang w:eastAsia="es-MX"/>
    </w:rPr>
  </w:style>
  <w:style w:type="paragraph" w:customStyle="1" w:styleId="1">
    <w:name w:val="1"/>
    <w:basedOn w:val="Normal"/>
    <w:next w:val="Sangradetextonormal"/>
    <w:link w:val="1Car"/>
    <w:uiPriority w:val="99"/>
    <w:rsid w:val="002B6CD6"/>
    <w:pPr>
      <w:widowControl w:val="0"/>
      <w:suppressAutoHyphens/>
      <w:ind w:left="284" w:hanging="284"/>
    </w:pPr>
    <w:rPr>
      <w:rFonts w:ascii="Arial" w:hAnsi="Arial"/>
      <w:sz w:val="22"/>
      <w:lang w:val="es-ES_tradnl" w:eastAsia="es-MX"/>
    </w:rPr>
  </w:style>
  <w:style w:type="character" w:customStyle="1" w:styleId="1Car">
    <w:name w:val="1 Car"/>
    <w:basedOn w:val="Fuentedeprrafopredeter"/>
    <w:link w:val="1"/>
    <w:uiPriority w:val="99"/>
    <w:locked/>
    <w:rsid w:val="002B6CD6"/>
    <w:rPr>
      <w:rFonts w:ascii="Arial" w:hAnsi="Arial"/>
      <w:sz w:val="22"/>
      <w:lang w:val="es-ES_tradnl" w:eastAsia="es-MX"/>
    </w:rPr>
  </w:style>
  <w:style w:type="paragraph" w:customStyle="1" w:styleId="NoSpacing1">
    <w:name w:val="No Spacing1"/>
    <w:uiPriority w:val="1"/>
    <w:qFormat/>
    <w:rsid w:val="00491839"/>
    <w:rPr>
      <w:sz w:val="24"/>
      <w:szCs w:val="24"/>
      <w:lang w:val="es-ES"/>
    </w:rPr>
  </w:style>
  <w:style w:type="paragraph" w:customStyle="1" w:styleId="InfoBlue">
    <w:name w:val="InfoBlue"/>
    <w:basedOn w:val="Normal"/>
    <w:next w:val="Textoindependiente"/>
    <w:autoRedefine/>
    <w:rsid w:val="00491839"/>
    <w:pPr>
      <w:widowControl w:val="0"/>
      <w:tabs>
        <w:tab w:val="left" w:pos="709"/>
        <w:tab w:val="left" w:pos="1260"/>
      </w:tabs>
      <w:spacing w:after="120" w:line="360" w:lineRule="auto"/>
      <w:jc w:val="both"/>
    </w:pPr>
    <w:rPr>
      <w:rFonts w:ascii="Arial" w:hAnsi="Arial" w:cs="Arial"/>
      <w:i/>
      <w:sz w:val="22"/>
      <w:szCs w:val="22"/>
      <w:lang w:val="es-ES" w:eastAsia="en-US"/>
    </w:rPr>
  </w:style>
  <w:style w:type="paragraph" w:customStyle="1" w:styleId="Prrafodelista11">
    <w:name w:val="Párrafo de lista11"/>
    <w:basedOn w:val="Normal"/>
    <w:rsid w:val="00491839"/>
    <w:pPr>
      <w:ind w:left="708"/>
    </w:pPr>
    <w:rPr>
      <w:lang w:val="es-ES"/>
    </w:rPr>
  </w:style>
  <w:style w:type="paragraph" w:customStyle="1" w:styleId="Vieta2">
    <w:name w:val="Viñeta2"/>
    <w:basedOn w:val="Normal"/>
    <w:link w:val="Vieta2Car"/>
    <w:qFormat/>
    <w:rsid w:val="00491839"/>
    <w:pPr>
      <w:tabs>
        <w:tab w:val="left" w:pos="1701"/>
      </w:tabs>
      <w:spacing w:before="40" w:after="40"/>
      <w:jc w:val="both"/>
    </w:pPr>
    <w:rPr>
      <w:rFonts w:ascii="Arial Narrow" w:hAnsi="Arial Narrow"/>
      <w:sz w:val="22"/>
    </w:rPr>
  </w:style>
  <w:style w:type="character" w:customStyle="1" w:styleId="Vieta2Car">
    <w:name w:val="Viñeta2 Car"/>
    <w:link w:val="Vieta2"/>
    <w:rsid w:val="00491839"/>
    <w:rPr>
      <w:rFonts w:ascii="Arial Narrow" w:hAnsi="Arial Narrow"/>
      <w:sz w:val="22"/>
    </w:rPr>
  </w:style>
  <w:style w:type="paragraph" w:customStyle="1" w:styleId="Vieta">
    <w:name w:val="Viñeta"/>
    <w:basedOn w:val="Textosinformato"/>
    <w:link w:val="VietaCar"/>
    <w:autoRedefine/>
    <w:qFormat/>
    <w:rsid w:val="00491839"/>
    <w:pPr>
      <w:ind w:left="425" w:right="-142"/>
      <w:jc w:val="both"/>
    </w:pPr>
    <w:rPr>
      <w:rFonts w:ascii="Century Gothic" w:eastAsia="Calibri" w:hAnsi="Century Gothic"/>
      <w:sz w:val="18"/>
      <w:szCs w:val="18"/>
      <w:lang w:val="es-MX" w:eastAsia="en-US"/>
    </w:rPr>
  </w:style>
  <w:style w:type="character" w:customStyle="1" w:styleId="VietaCar">
    <w:name w:val="Viñeta Car"/>
    <w:link w:val="Vieta"/>
    <w:rsid w:val="00491839"/>
    <w:rPr>
      <w:rFonts w:ascii="Century Gothic" w:eastAsia="Calibri" w:hAnsi="Century Gothic"/>
      <w:sz w:val="18"/>
      <w:szCs w:val="18"/>
      <w:lang w:eastAsia="en-US"/>
    </w:rPr>
  </w:style>
  <w:style w:type="character" w:customStyle="1" w:styleId="style5">
    <w:name w:val="style5"/>
    <w:basedOn w:val="Fuentedeprrafopredeter"/>
    <w:rsid w:val="00491839"/>
  </w:style>
  <w:style w:type="character" w:customStyle="1" w:styleId="style10">
    <w:name w:val="style1"/>
    <w:basedOn w:val="Fuentedeprrafopredeter"/>
    <w:rsid w:val="00491839"/>
  </w:style>
  <w:style w:type="paragraph" w:customStyle="1" w:styleId="Tender-BodyText">
    <w:name w:val="Tender - Body Text"/>
    <w:basedOn w:val="Normal"/>
    <w:next w:val="Normal"/>
    <w:rsid w:val="00491839"/>
    <w:pPr>
      <w:autoSpaceDE w:val="0"/>
      <w:autoSpaceDN w:val="0"/>
      <w:adjustRightInd w:val="0"/>
      <w:spacing w:before="120"/>
    </w:pPr>
    <w:rPr>
      <w:rFonts w:ascii="Arial" w:hAnsi="Arial"/>
      <w:sz w:val="24"/>
      <w:szCs w:val="24"/>
      <w:lang w:val="en-US" w:eastAsia="en-US"/>
    </w:rPr>
  </w:style>
  <w:style w:type="paragraph" w:customStyle="1" w:styleId="Paragraph">
    <w:name w:val="Paragraph"/>
    <w:basedOn w:val="Normal"/>
    <w:rsid w:val="00491839"/>
    <w:pPr>
      <w:spacing w:before="72" w:after="72"/>
      <w:jc w:val="both"/>
    </w:pPr>
    <w:rPr>
      <w:rFonts w:ascii="Arial" w:hAnsi="Arial"/>
      <w:noProof/>
    </w:rPr>
  </w:style>
  <w:style w:type="table" w:styleId="Tablaconefectos3D3">
    <w:name w:val="Table 3D effects 3"/>
    <w:basedOn w:val="Tablanormal"/>
    <w:rsid w:val="00491839"/>
    <w:rPr>
      <w:lang w:eastAsia="es-MX"/>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4">
    <w:name w:val="Table Classic 4"/>
    <w:basedOn w:val="Tablanormal"/>
    <w:rsid w:val="00491839"/>
    <w:rPr>
      <w:lang w:eastAsia="es-MX"/>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concolumnas1">
    <w:name w:val="Table Columns 1"/>
    <w:basedOn w:val="Tablanormal"/>
    <w:rsid w:val="00491839"/>
    <w:rPr>
      <w:b/>
      <w:bCs/>
      <w:lang w:eastAsia="es-MX"/>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rsid w:val="00491839"/>
    <w:rPr>
      <w:b/>
      <w:bCs/>
      <w:lang w:eastAsia="es-MX"/>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titlefichas1">
    <w:name w:val="titlefichas1"/>
    <w:basedOn w:val="Fuentedeprrafopredeter"/>
    <w:rsid w:val="00491839"/>
    <w:rPr>
      <w:rFonts w:ascii="Verdana" w:hAnsi="Verdana" w:hint="default"/>
      <w:b/>
      <w:bCs/>
      <w:strike w:val="0"/>
      <w:dstrike w:val="0"/>
      <w:color w:val="333333"/>
      <w:sz w:val="18"/>
      <w:szCs w:val="18"/>
      <w:u w:val="none"/>
      <w:effect w:val="none"/>
    </w:rPr>
  </w:style>
  <w:style w:type="paragraph" w:customStyle="1" w:styleId="Pa6">
    <w:name w:val="Pa6"/>
    <w:basedOn w:val="Default"/>
    <w:next w:val="Default"/>
    <w:uiPriority w:val="99"/>
    <w:rsid w:val="00491839"/>
    <w:pPr>
      <w:spacing w:line="241" w:lineRule="atLeast"/>
    </w:pPr>
    <w:rPr>
      <w:rFonts w:ascii="Myriad Pro" w:hAnsi="Myriad Pro" w:cs="Times New Roman"/>
      <w:color w:val="auto"/>
      <w:lang w:eastAsia="es-MX"/>
    </w:rPr>
  </w:style>
  <w:style w:type="character" w:customStyle="1" w:styleId="SangradetextonormalCar1">
    <w:name w:val="Sangría de texto normal Car1"/>
    <w:aliases w:val="Sangría de t. independiente Car1"/>
    <w:basedOn w:val="Fuentedeprrafopredeter"/>
    <w:uiPriority w:val="99"/>
    <w:rsid w:val="00491839"/>
    <w:rPr>
      <w:rFonts w:ascii="Century Gothic" w:hAnsi="Century Gothic" w:cs="Times New Roman"/>
      <w:sz w:val="24"/>
      <w:szCs w:val="24"/>
      <w:lang w:eastAsia="en-US"/>
    </w:rPr>
  </w:style>
  <w:style w:type="character" w:styleId="Nmerodelnea">
    <w:name w:val="line number"/>
    <w:rsid w:val="00491839"/>
  </w:style>
  <w:style w:type="table" w:styleId="Tablaweb1">
    <w:name w:val="Table Web 1"/>
    <w:basedOn w:val="Tablanormal"/>
    <w:rsid w:val="00491839"/>
    <w:rPr>
      <w:lang w:eastAsia="es-MX"/>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arCar22">
    <w:name w:val="Car Car22"/>
    <w:locked/>
    <w:rsid w:val="00491839"/>
    <w:rPr>
      <w:rFonts w:ascii="Arial" w:hAnsi="Arial"/>
      <w:b/>
      <w:sz w:val="24"/>
      <w:lang w:val="es-ES" w:eastAsia="es-ES"/>
    </w:rPr>
  </w:style>
  <w:style w:type="paragraph" w:customStyle="1" w:styleId="TDC30">
    <w:name w:val="TDC3"/>
    <w:basedOn w:val="Normal"/>
    <w:uiPriority w:val="99"/>
    <w:rsid w:val="00491839"/>
    <w:pPr>
      <w:widowControl w:val="0"/>
      <w:tabs>
        <w:tab w:val="left" w:pos="435"/>
      </w:tabs>
      <w:jc w:val="both"/>
    </w:pPr>
    <w:rPr>
      <w:rFonts w:ascii="Arial" w:hAnsi="Arial" w:cs="Arial"/>
      <w:caps/>
      <w:kern w:val="22"/>
      <w:sz w:val="22"/>
      <w:szCs w:val="22"/>
      <w:lang w:val="es-ES_tradnl"/>
    </w:rPr>
  </w:style>
  <w:style w:type="table" w:styleId="Tablabsica2">
    <w:name w:val="Table Simple 2"/>
    <w:basedOn w:val="Tablanormal"/>
    <w:rsid w:val="00491839"/>
    <w:pPr>
      <w:spacing w:after="200" w:line="276" w:lineRule="auto"/>
    </w:pPr>
    <w:rPr>
      <w:rFonts w:ascii="Calibri" w:hAnsi="Calibri"/>
      <w:lang w:eastAsia="es-MX"/>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style191">
    <w:name w:val="style191"/>
    <w:basedOn w:val="Fuentedeprrafopredeter"/>
    <w:rsid w:val="00491839"/>
    <w:rPr>
      <w:sz w:val="14"/>
      <w:szCs w:val="14"/>
    </w:rPr>
  </w:style>
  <w:style w:type="character" w:customStyle="1" w:styleId="Cuadrculavistosa-nfasis1Car">
    <w:name w:val="Cuadrícula vistosa - Énfasis 1 Car"/>
    <w:link w:val="Cuadrculavistosa-nfasis1"/>
    <w:uiPriority w:val="29"/>
    <w:rsid w:val="00491839"/>
    <w:rPr>
      <w:i/>
      <w:iCs/>
      <w:color w:val="000000"/>
      <w:sz w:val="24"/>
      <w:szCs w:val="24"/>
      <w:lang w:eastAsia="es-ES"/>
    </w:rPr>
  </w:style>
  <w:style w:type="table" w:styleId="Cuadrculavistosa-nfasis1">
    <w:name w:val="Colorful Grid Accent 1"/>
    <w:basedOn w:val="Tablanormal"/>
    <w:link w:val="Cuadrculavistosa-nfasis1Car"/>
    <w:uiPriority w:val="29"/>
    <w:rsid w:val="00491839"/>
    <w:rPr>
      <w:i/>
      <w:iCs/>
      <w:color w:val="000000"/>
      <w:sz w:val="24"/>
      <w:szCs w:val="24"/>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hvr">
    <w:name w:val="hvr"/>
    <w:basedOn w:val="Fuentedeprrafopredeter"/>
    <w:rsid w:val="0056388B"/>
  </w:style>
  <w:style w:type="paragraph" w:customStyle="1" w:styleId="TextoindependienteQ">
    <w:name w:val="Texto independiente[Q”="/>
    <w:basedOn w:val="Normal"/>
    <w:rsid w:val="00BF216B"/>
    <w:pPr>
      <w:widowControl w:val="0"/>
      <w:jc w:val="both"/>
    </w:pPr>
    <w:rPr>
      <w:rFonts w:ascii="Arial" w:hAnsi="Arial"/>
      <w:snapToGrid w:val="0"/>
      <w:sz w:val="24"/>
      <w:lang w:val="es-ES_tradnl"/>
    </w:rPr>
  </w:style>
  <w:style w:type="paragraph" w:customStyle="1" w:styleId="Nivel1">
    <w:name w:val="Nivel 1"/>
    <w:basedOn w:val="Normal"/>
    <w:rsid w:val="00BF216B"/>
    <w:pPr>
      <w:jc w:val="both"/>
    </w:pPr>
    <w:rPr>
      <w:rFonts w:ascii="Arial" w:hAnsi="Arial"/>
      <w:b/>
      <w:sz w:val="28"/>
      <w:u w:val="words"/>
      <w:lang w:val="es-ES_tradnl"/>
    </w:rPr>
  </w:style>
  <w:style w:type="paragraph" w:customStyle="1" w:styleId="Pliza4">
    <w:name w:val="Póliza 4"/>
    <w:basedOn w:val="Normal"/>
    <w:rsid w:val="00BF216B"/>
    <w:pPr>
      <w:ind w:left="312"/>
      <w:jc w:val="both"/>
    </w:pPr>
    <w:rPr>
      <w:rFonts w:ascii="Arial" w:hAnsi="Arial"/>
      <w:sz w:val="24"/>
      <w:lang w:val="es-ES_tradnl"/>
    </w:rPr>
  </w:style>
  <w:style w:type="paragraph" w:customStyle="1" w:styleId="Pliza2">
    <w:name w:val="Póliza 2"/>
    <w:basedOn w:val="Normal"/>
    <w:rsid w:val="00BF216B"/>
    <w:pPr>
      <w:jc w:val="center"/>
    </w:pPr>
    <w:rPr>
      <w:rFonts w:ascii="Arial" w:hAnsi="Arial"/>
      <w:b/>
      <w:sz w:val="24"/>
      <w:lang w:val="es-ES_tradnl"/>
    </w:rPr>
  </w:style>
  <w:style w:type="paragraph" w:customStyle="1" w:styleId="Pliza3">
    <w:name w:val="Póliza 3"/>
    <w:basedOn w:val="Normal"/>
    <w:rsid w:val="00BF216B"/>
    <w:pPr>
      <w:jc w:val="both"/>
    </w:pPr>
    <w:rPr>
      <w:rFonts w:ascii="Arial" w:hAnsi="Arial"/>
      <w:b/>
      <w:sz w:val="24"/>
      <w:u w:val="words"/>
      <w:lang w:val="es-ES_tradnl"/>
    </w:rPr>
  </w:style>
  <w:style w:type="paragraph" w:customStyle="1" w:styleId="Pliza5">
    <w:name w:val="Póliza 5"/>
    <w:basedOn w:val="Normal"/>
    <w:rsid w:val="00BF216B"/>
    <w:pPr>
      <w:ind w:left="879" w:hanging="567"/>
      <w:jc w:val="both"/>
    </w:pPr>
    <w:rPr>
      <w:rFonts w:ascii="Arial" w:hAnsi="Arial"/>
      <w:sz w:val="24"/>
      <w:lang w:val="es-ES_tradnl"/>
    </w:rPr>
  </w:style>
  <w:style w:type="paragraph" w:customStyle="1" w:styleId="Pliza6">
    <w:name w:val="Póliza 6"/>
    <w:basedOn w:val="Normal"/>
    <w:rsid w:val="00BF216B"/>
    <w:pPr>
      <w:ind w:left="851"/>
      <w:jc w:val="both"/>
    </w:pPr>
    <w:rPr>
      <w:rFonts w:ascii="Arial" w:hAnsi="Arial"/>
      <w:sz w:val="24"/>
      <w:lang w:val="es-ES_tradnl"/>
    </w:rPr>
  </w:style>
  <w:style w:type="paragraph" w:customStyle="1" w:styleId="Pliza7">
    <w:name w:val="Póliza 7"/>
    <w:basedOn w:val="Normal"/>
    <w:rsid w:val="00BF216B"/>
    <w:pPr>
      <w:ind w:left="1843" w:hanging="851"/>
      <w:jc w:val="both"/>
    </w:pPr>
    <w:rPr>
      <w:rFonts w:ascii="Arial" w:hAnsi="Arial"/>
      <w:sz w:val="24"/>
      <w:lang w:val="es-ES_tradnl"/>
    </w:rPr>
  </w:style>
  <w:style w:type="paragraph" w:customStyle="1" w:styleId="TextoCarCar">
    <w:name w:val="Texto Car Car"/>
    <w:basedOn w:val="Normal"/>
    <w:rsid w:val="00BF216B"/>
    <w:pPr>
      <w:spacing w:after="101" w:line="216" w:lineRule="exact"/>
      <w:ind w:firstLine="288"/>
      <w:jc w:val="both"/>
    </w:pPr>
    <w:rPr>
      <w:rFonts w:ascii="Arial" w:hAnsi="Arial" w:cs="Arial"/>
      <w:sz w:val="18"/>
      <w:szCs w:val="18"/>
      <w:lang w:val="es-ES"/>
    </w:rPr>
  </w:style>
  <w:style w:type="paragraph" w:customStyle="1" w:styleId="cetneg">
    <w:name w:val="cetneg"/>
    <w:basedOn w:val="texto"/>
    <w:rsid w:val="00BF216B"/>
    <w:pPr>
      <w:jc w:val="center"/>
    </w:pPr>
    <w:rPr>
      <w:rFonts w:cs="Times New Roman"/>
      <w:b/>
      <w:lang w:val="es-ES_tradnl"/>
    </w:rPr>
  </w:style>
  <w:style w:type="paragraph" w:customStyle="1" w:styleId="CharCharCarCarCharCharCarCarCharCharCarCarCharChar">
    <w:name w:val="Char Char Car Car Char Char Car Car Char Char Car Car Char Char"/>
    <w:basedOn w:val="Normal"/>
    <w:rsid w:val="00BF216B"/>
    <w:pPr>
      <w:spacing w:before="60" w:after="160" w:line="240" w:lineRule="exact"/>
    </w:pPr>
    <w:rPr>
      <w:rFonts w:ascii="Verdana" w:hAnsi="Verdana"/>
      <w:color w:val="FF00FF"/>
      <w:lang w:val="en-US" w:eastAsia="en-US"/>
    </w:rPr>
  </w:style>
  <w:style w:type="character" w:customStyle="1" w:styleId="CarCar2">
    <w:name w:val="Car Car2"/>
    <w:basedOn w:val="Fuentedeprrafopredeter"/>
    <w:semiHidden/>
    <w:rsid w:val="00BF216B"/>
    <w:rPr>
      <w:rFonts w:ascii="Arial" w:hAnsi="Arial"/>
      <w:sz w:val="24"/>
      <w:lang w:val="es-ES_tradnl" w:eastAsia="es-ES" w:bidi="ar-SA"/>
    </w:rPr>
  </w:style>
  <w:style w:type="paragraph" w:customStyle="1" w:styleId="BodyText23">
    <w:name w:val="Body Text 23"/>
    <w:basedOn w:val="Normal"/>
    <w:rsid w:val="00BF216B"/>
    <w:pPr>
      <w:tabs>
        <w:tab w:val="left" w:pos="426"/>
      </w:tabs>
      <w:spacing w:after="120"/>
      <w:ind w:left="426" w:hanging="426"/>
      <w:jc w:val="both"/>
    </w:pPr>
    <w:rPr>
      <w:rFonts w:ascii="Arial" w:hAnsi="Arial"/>
      <w:sz w:val="24"/>
      <w:lang w:val="es-ES_tradnl"/>
    </w:rPr>
  </w:style>
  <w:style w:type="character" w:customStyle="1" w:styleId="pointnormal1">
    <w:name w:val="point_normal1"/>
    <w:rsid w:val="00BF216B"/>
    <w:rPr>
      <w:rFonts w:ascii="Arial" w:hAnsi="Arial" w:cs="Arial" w:hint="default"/>
      <w:sz w:val="18"/>
      <w:szCs w:val="18"/>
    </w:rPr>
  </w:style>
  <w:style w:type="paragraph" w:customStyle="1" w:styleId="Normalcita">
    <w:name w:val="Normal cita"/>
    <w:basedOn w:val="Normal"/>
    <w:rsid w:val="00BF216B"/>
    <w:pPr>
      <w:ind w:left="720" w:right="635"/>
      <w:jc w:val="both"/>
    </w:pPr>
    <w:rPr>
      <w:rFonts w:ascii="Arial" w:hAnsi="Arial"/>
      <w:i/>
      <w:sz w:val="24"/>
      <w:szCs w:val="24"/>
      <w:lang w:val="es-ES"/>
    </w:rPr>
  </w:style>
  <w:style w:type="character" w:customStyle="1" w:styleId="EncabezadodemensajeCar1">
    <w:name w:val="Encabezado de mensaje Car1"/>
    <w:basedOn w:val="Fuentedeprrafopredeter"/>
    <w:uiPriority w:val="99"/>
    <w:semiHidden/>
    <w:rsid w:val="00BF216B"/>
    <w:rPr>
      <w:rFonts w:asciiTheme="majorHAnsi" w:eastAsiaTheme="majorEastAsia" w:hAnsiTheme="majorHAnsi" w:cstheme="majorBidi"/>
      <w:sz w:val="24"/>
      <w:szCs w:val="24"/>
      <w:shd w:val="pct20" w:color="auto" w:fill="auto"/>
    </w:rPr>
  </w:style>
  <w:style w:type="paragraph" w:customStyle="1" w:styleId="ttuloportadilla">
    <w:name w:val="título portadilla"/>
    <w:basedOn w:val="Normal"/>
    <w:uiPriority w:val="99"/>
    <w:rsid w:val="00BF216B"/>
    <w:pPr>
      <w:widowControl w:val="0"/>
      <w:autoSpaceDE w:val="0"/>
      <w:autoSpaceDN w:val="0"/>
      <w:adjustRightInd w:val="0"/>
      <w:spacing w:line="288" w:lineRule="auto"/>
      <w:textAlignment w:val="center"/>
    </w:pPr>
    <w:rPr>
      <w:rFonts w:ascii="Impact" w:hAnsi="Impact" w:cs="Impact"/>
      <w:color w:val="000075"/>
      <w:sz w:val="40"/>
      <w:szCs w:val="40"/>
      <w:lang w:val="es-ES_tradnl" w:eastAsia="es-ES_tradnl"/>
    </w:rPr>
  </w:style>
  <w:style w:type="table" w:customStyle="1" w:styleId="Tablaconcuadrcula11">
    <w:name w:val="Tabla con cuadrícula11"/>
    <w:basedOn w:val="Tablanormal"/>
    <w:next w:val="Tablaconcuadrcula"/>
    <w:rsid w:val="00BF216B"/>
    <w:rPr>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BF216B"/>
  </w:style>
  <w:style w:type="numbering" w:customStyle="1" w:styleId="Sinlista3">
    <w:name w:val="Sin lista3"/>
    <w:next w:val="Sinlista"/>
    <w:semiHidden/>
    <w:rsid w:val="00BF216B"/>
  </w:style>
  <w:style w:type="numbering" w:customStyle="1" w:styleId="Sinlista4">
    <w:name w:val="Sin lista4"/>
    <w:next w:val="Sinlista"/>
    <w:uiPriority w:val="99"/>
    <w:semiHidden/>
    <w:unhideWhenUsed/>
    <w:rsid w:val="00BF216B"/>
  </w:style>
  <w:style w:type="numbering" w:customStyle="1" w:styleId="Sinlista5">
    <w:name w:val="Sin lista5"/>
    <w:next w:val="Sinlista"/>
    <w:uiPriority w:val="99"/>
    <w:semiHidden/>
    <w:unhideWhenUsed/>
    <w:rsid w:val="00BF216B"/>
  </w:style>
  <w:style w:type="numbering" w:customStyle="1" w:styleId="Sinlista6">
    <w:name w:val="Sin lista6"/>
    <w:next w:val="Sinlista"/>
    <w:uiPriority w:val="99"/>
    <w:semiHidden/>
    <w:unhideWhenUsed/>
    <w:rsid w:val="00BF216B"/>
  </w:style>
  <w:style w:type="numbering" w:customStyle="1" w:styleId="Sinlista7">
    <w:name w:val="Sin lista7"/>
    <w:next w:val="Sinlista"/>
    <w:uiPriority w:val="99"/>
    <w:semiHidden/>
    <w:unhideWhenUsed/>
    <w:rsid w:val="00BF216B"/>
  </w:style>
  <w:style w:type="paragraph" w:customStyle="1" w:styleId="Alfa-04">
    <w:name w:val="Alfa-04"/>
    <w:basedOn w:val="Normal"/>
    <w:rsid w:val="00BF216B"/>
    <w:pPr>
      <w:spacing w:line="360" w:lineRule="auto"/>
      <w:ind w:left="480" w:hanging="480"/>
      <w:jc w:val="both"/>
    </w:pPr>
    <w:rPr>
      <w:sz w:val="24"/>
      <w:lang w:val="es-ES"/>
    </w:rPr>
  </w:style>
  <w:style w:type="numbering" w:customStyle="1" w:styleId="Sinlista8">
    <w:name w:val="Sin lista8"/>
    <w:next w:val="Sinlista"/>
    <w:semiHidden/>
    <w:rsid w:val="00BF216B"/>
  </w:style>
  <w:style w:type="numbering" w:customStyle="1" w:styleId="Sinlista9">
    <w:name w:val="Sin lista9"/>
    <w:next w:val="Sinlista"/>
    <w:uiPriority w:val="99"/>
    <w:semiHidden/>
    <w:unhideWhenUsed/>
    <w:rsid w:val="00BF216B"/>
  </w:style>
  <w:style w:type="numbering" w:customStyle="1" w:styleId="Sinlista10">
    <w:name w:val="Sin lista10"/>
    <w:next w:val="Sinlista"/>
    <w:uiPriority w:val="99"/>
    <w:semiHidden/>
    <w:unhideWhenUsed/>
    <w:rsid w:val="00BF216B"/>
  </w:style>
  <w:style w:type="numbering" w:customStyle="1" w:styleId="Sinlista11">
    <w:name w:val="Sin lista11"/>
    <w:next w:val="Sinlista"/>
    <w:uiPriority w:val="99"/>
    <w:semiHidden/>
    <w:unhideWhenUsed/>
    <w:rsid w:val="00BF216B"/>
  </w:style>
  <w:style w:type="numbering" w:customStyle="1" w:styleId="Sinlista12">
    <w:name w:val="Sin lista12"/>
    <w:next w:val="Sinlista"/>
    <w:uiPriority w:val="99"/>
    <w:semiHidden/>
    <w:unhideWhenUsed/>
    <w:rsid w:val="00BF216B"/>
  </w:style>
  <w:style w:type="numbering" w:customStyle="1" w:styleId="Sinlista13">
    <w:name w:val="Sin lista13"/>
    <w:next w:val="Sinlista"/>
    <w:uiPriority w:val="99"/>
    <w:semiHidden/>
    <w:unhideWhenUsed/>
    <w:rsid w:val="00BF216B"/>
  </w:style>
  <w:style w:type="numbering" w:customStyle="1" w:styleId="Sinlista14">
    <w:name w:val="Sin lista14"/>
    <w:next w:val="Sinlista"/>
    <w:uiPriority w:val="99"/>
    <w:semiHidden/>
    <w:unhideWhenUsed/>
    <w:rsid w:val="00BF216B"/>
  </w:style>
  <w:style w:type="numbering" w:customStyle="1" w:styleId="Sinlista15">
    <w:name w:val="Sin lista15"/>
    <w:next w:val="Sinlista"/>
    <w:semiHidden/>
    <w:unhideWhenUsed/>
    <w:rsid w:val="00BF216B"/>
  </w:style>
  <w:style w:type="numbering" w:customStyle="1" w:styleId="Sinlista16">
    <w:name w:val="Sin lista16"/>
    <w:next w:val="Sinlista"/>
    <w:semiHidden/>
    <w:unhideWhenUsed/>
    <w:rsid w:val="00BF216B"/>
  </w:style>
  <w:style w:type="numbering" w:customStyle="1" w:styleId="Sinlista17">
    <w:name w:val="Sin lista17"/>
    <w:next w:val="Sinlista"/>
    <w:uiPriority w:val="99"/>
    <w:semiHidden/>
    <w:unhideWhenUsed/>
    <w:rsid w:val="00BF216B"/>
  </w:style>
  <w:style w:type="paragraph" w:customStyle="1" w:styleId="BodyTextIndent31">
    <w:name w:val="Body Text Indent 31"/>
    <w:basedOn w:val="Normal"/>
    <w:uiPriority w:val="99"/>
    <w:rsid w:val="00BF216B"/>
    <w:pPr>
      <w:spacing w:after="120"/>
      <w:ind w:left="709"/>
      <w:jc w:val="both"/>
    </w:pPr>
    <w:rPr>
      <w:rFonts w:ascii="Arial" w:eastAsia="MS Mincho" w:hAnsi="Arial"/>
      <w:sz w:val="24"/>
      <w:lang w:val="es-ES_tradnl"/>
    </w:rPr>
  </w:style>
  <w:style w:type="paragraph" w:customStyle="1" w:styleId="BodyTextIndent22">
    <w:name w:val="Body Text Indent 22"/>
    <w:basedOn w:val="Normal"/>
    <w:uiPriority w:val="99"/>
    <w:rsid w:val="00BF216B"/>
    <w:pPr>
      <w:spacing w:after="120"/>
      <w:ind w:left="1276" w:hanging="567"/>
      <w:jc w:val="both"/>
    </w:pPr>
    <w:rPr>
      <w:rFonts w:ascii="Arial" w:eastAsia="MS Mincho" w:hAnsi="Arial"/>
      <w:sz w:val="24"/>
      <w:lang w:val="es-ES_tradnl"/>
    </w:rPr>
  </w:style>
  <w:style w:type="paragraph" w:customStyle="1" w:styleId="EstiloCorreo80">
    <w:name w:val="EstiloCorreo80"/>
    <w:basedOn w:val="Normal"/>
    <w:next w:val="Sangradetextonormal"/>
    <w:uiPriority w:val="99"/>
    <w:semiHidden/>
    <w:rsid w:val="00BF216B"/>
    <w:pPr>
      <w:spacing w:after="120"/>
      <w:ind w:left="4963"/>
      <w:jc w:val="both"/>
    </w:pPr>
    <w:rPr>
      <w:rFonts w:ascii="Arial" w:eastAsia="MS Mincho" w:hAnsi="Arial"/>
      <w:sz w:val="22"/>
    </w:rPr>
  </w:style>
  <w:style w:type="paragraph" w:customStyle="1" w:styleId="BodyTextIndent21">
    <w:name w:val="Body Text Indent 21"/>
    <w:basedOn w:val="Normal"/>
    <w:uiPriority w:val="99"/>
    <w:rsid w:val="00BF216B"/>
    <w:pPr>
      <w:ind w:left="851" w:hanging="567"/>
      <w:jc w:val="both"/>
    </w:pPr>
    <w:rPr>
      <w:rFonts w:ascii="Arial" w:eastAsia="MS Mincho" w:hAnsi="Arial"/>
      <w:sz w:val="22"/>
      <w:lang w:val="es-ES_tradnl"/>
    </w:rPr>
  </w:style>
  <w:style w:type="paragraph" w:customStyle="1" w:styleId="TextoTitulo2">
    <w:name w:val="Texto Titulo2"/>
    <w:basedOn w:val="Normal"/>
    <w:uiPriority w:val="99"/>
    <w:rsid w:val="00BF216B"/>
    <w:pPr>
      <w:spacing w:after="120"/>
      <w:ind w:left="1151"/>
      <w:jc w:val="both"/>
    </w:pPr>
    <w:rPr>
      <w:rFonts w:ascii="Abadi MT Condensed Light" w:eastAsia="MS Mincho" w:hAnsi="Abadi MT Condensed Light"/>
      <w:sz w:val="24"/>
    </w:rPr>
  </w:style>
  <w:style w:type="paragraph" w:customStyle="1" w:styleId="OmniPage14">
    <w:name w:val="OmniPage #14"/>
    <w:uiPriority w:val="99"/>
    <w:rsid w:val="00BF216B"/>
    <w:pPr>
      <w:widowControl w:val="0"/>
      <w:tabs>
        <w:tab w:val="left" w:pos="759"/>
        <w:tab w:val="right" w:pos="8851"/>
      </w:tabs>
      <w:jc w:val="both"/>
    </w:pPr>
    <w:rPr>
      <w:rFonts w:ascii="CG Times (W1)" w:eastAsia="MS Mincho" w:hAnsi="CG Times (W1)"/>
      <w:lang w:val="en-US"/>
    </w:rPr>
  </w:style>
  <w:style w:type="table" w:customStyle="1" w:styleId="Tablaconcuadrcula12">
    <w:name w:val="Tabla con cuadrícula12"/>
    <w:basedOn w:val="Tablanormal"/>
    <w:next w:val="Tablaconcuadrcula"/>
    <w:uiPriority w:val="59"/>
    <w:rsid w:val="00BF216B"/>
    <w:pPr>
      <w:jc w:val="both"/>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text2"/>
    <w:basedOn w:val="Normal"/>
    <w:uiPriority w:val="99"/>
    <w:rsid w:val="00BF216B"/>
    <w:pPr>
      <w:jc w:val="both"/>
    </w:pPr>
    <w:rPr>
      <w:rFonts w:ascii="Arial" w:eastAsia="MS Mincho" w:hAnsi="Arial" w:cs="Arial"/>
      <w:lang w:eastAsia="es-MX"/>
    </w:rPr>
  </w:style>
  <w:style w:type="paragraph" w:customStyle="1" w:styleId="pliza50">
    <w:name w:val="pliza5"/>
    <w:basedOn w:val="Normal"/>
    <w:uiPriority w:val="99"/>
    <w:rsid w:val="00BF216B"/>
    <w:pPr>
      <w:snapToGrid w:val="0"/>
      <w:ind w:left="879" w:hanging="567"/>
      <w:jc w:val="both"/>
    </w:pPr>
    <w:rPr>
      <w:rFonts w:ascii="Arial" w:eastAsia="MS Mincho" w:hAnsi="Arial" w:cs="Arial"/>
      <w:sz w:val="24"/>
      <w:szCs w:val="24"/>
    </w:rPr>
  </w:style>
  <w:style w:type="paragraph" w:customStyle="1" w:styleId="Direccininterior">
    <w:name w:val="Dirección interior"/>
    <w:basedOn w:val="Normal"/>
    <w:uiPriority w:val="99"/>
    <w:rsid w:val="00BF216B"/>
    <w:pPr>
      <w:jc w:val="both"/>
    </w:pPr>
    <w:rPr>
      <w:rFonts w:ascii="Arial" w:eastAsia="MS Mincho" w:hAnsi="Arial"/>
      <w:sz w:val="24"/>
      <w:szCs w:val="24"/>
    </w:rPr>
  </w:style>
  <w:style w:type="paragraph" w:customStyle="1" w:styleId="Flush2">
    <w:name w:val="Flush 2"/>
    <w:basedOn w:val="Normal"/>
    <w:uiPriority w:val="99"/>
    <w:rsid w:val="00BF216B"/>
    <w:pPr>
      <w:spacing w:before="240"/>
      <w:ind w:left="720"/>
    </w:pPr>
    <w:rPr>
      <w:rFonts w:eastAsia="MS Mincho"/>
      <w:sz w:val="24"/>
      <w:szCs w:val="24"/>
      <w:lang w:eastAsia="en-US"/>
    </w:rPr>
  </w:style>
  <w:style w:type="paragraph" w:customStyle="1" w:styleId="Flush1">
    <w:name w:val="Flush 1"/>
    <w:basedOn w:val="Flush2"/>
    <w:uiPriority w:val="99"/>
    <w:rsid w:val="00BF216B"/>
    <w:pPr>
      <w:ind w:left="360"/>
    </w:pPr>
  </w:style>
  <w:style w:type="paragraph" w:customStyle="1" w:styleId="Indent">
    <w:name w:val="Indent"/>
    <w:basedOn w:val="Normal"/>
    <w:uiPriority w:val="99"/>
    <w:rsid w:val="00BF216B"/>
    <w:pPr>
      <w:spacing w:before="240"/>
      <w:ind w:left="360" w:hanging="360"/>
    </w:pPr>
    <w:rPr>
      <w:rFonts w:ascii="Times" w:eastAsia="MS Mincho" w:hAnsi="Times"/>
      <w:lang w:val="en-GB"/>
    </w:rPr>
  </w:style>
  <w:style w:type="paragraph" w:customStyle="1" w:styleId="LongIndent1">
    <w:name w:val="Long Indent1"/>
    <w:basedOn w:val="Normal"/>
    <w:uiPriority w:val="99"/>
    <w:rsid w:val="00BF216B"/>
    <w:pPr>
      <w:spacing w:before="240"/>
      <w:ind w:left="1080" w:hanging="720"/>
    </w:pPr>
    <w:rPr>
      <w:rFonts w:eastAsia="MS Mincho"/>
      <w:sz w:val="24"/>
      <w:szCs w:val="24"/>
      <w:lang w:eastAsia="en-US"/>
    </w:rPr>
  </w:style>
  <w:style w:type="paragraph" w:customStyle="1" w:styleId="SectionHead1">
    <w:name w:val="SectionHead1"/>
    <w:basedOn w:val="Normal"/>
    <w:next w:val="Normal"/>
    <w:uiPriority w:val="99"/>
    <w:rsid w:val="00BF216B"/>
    <w:pPr>
      <w:keepNext/>
      <w:tabs>
        <w:tab w:val="left" w:pos="360"/>
      </w:tabs>
      <w:spacing w:before="240"/>
    </w:pPr>
    <w:rPr>
      <w:rFonts w:eastAsia="MS Mincho"/>
      <w:b/>
      <w:caps/>
      <w:sz w:val="24"/>
      <w:szCs w:val="24"/>
      <w:lang w:eastAsia="en-US"/>
    </w:rPr>
  </w:style>
  <w:style w:type="character" w:customStyle="1" w:styleId="estiloverdana13gris1">
    <w:name w:val="estiloverdana13gris1"/>
    <w:basedOn w:val="Fuentedeprrafopredeter"/>
    <w:rsid w:val="00BF216B"/>
    <w:rPr>
      <w:rFonts w:ascii="Verdana" w:hAnsi="Verdana" w:hint="default"/>
      <w:color w:val="292929"/>
      <w:sz w:val="20"/>
      <w:szCs w:val="20"/>
    </w:rPr>
  </w:style>
  <w:style w:type="numbering" w:customStyle="1" w:styleId="Sinlista18">
    <w:name w:val="Sin lista18"/>
    <w:next w:val="Sinlista"/>
    <w:uiPriority w:val="99"/>
    <w:semiHidden/>
    <w:unhideWhenUsed/>
    <w:rsid w:val="00BF216B"/>
  </w:style>
  <w:style w:type="paragraph" w:customStyle="1" w:styleId="TableParagraph">
    <w:name w:val="Table Paragraph"/>
    <w:basedOn w:val="Normal"/>
    <w:uiPriority w:val="1"/>
    <w:qFormat/>
    <w:rsid w:val="00BF216B"/>
    <w:pPr>
      <w:widowControl w:val="0"/>
    </w:pPr>
    <w:rPr>
      <w:rFonts w:ascii="Calibri" w:eastAsia="Calibri" w:hAnsi="Calibri"/>
      <w:sz w:val="22"/>
      <w:szCs w:val="22"/>
      <w:lang w:val="en-US" w:eastAsia="en-US"/>
    </w:rPr>
  </w:style>
  <w:style w:type="table" w:customStyle="1" w:styleId="TableNormal1">
    <w:name w:val="Table Normal1"/>
    <w:uiPriority w:val="2"/>
    <w:semiHidden/>
    <w:unhideWhenUsed/>
    <w:qFormat/>
    <w:rsid w:val="00BF216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Sinlista19">
    <w:name w:val="Sin lista19"/>
    <w:next w:val="Sinlista"/>
    <w:uiPriority w:val="99"/>
    <w:semiHidden/>
    <w:unhideWhenUsed/>
    <w:rsid w:val="00BF216B"/>
  </w:style>
  <w:style w:type="table" w:customStyle="1" w:styleId="Tablaconcuadrcula4">
    <w:name w:val="Tabla con cuadrícula4"/>
    <w:basedOn w:val="Tablanormal"/>
    <w:next w:val="Tablaconcuadrcula"/>
    <w:uiPriority w:val="59"/>
    <w:rsid w:val="00BF216B"/>
    <w:rPr>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BF216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bsatz-Standardschriftart">
    <w:name w:val="Absatz-Standardschriftart"/>
    <w:rsid w:val="00BF216B"/>
  </w:style>
  <w:style w:type="character" w:customStyle="1" w:styleId="WW8Num1z1">
    <w:name w:val="WW8Num1z1"/>
    <w:rsid w:val="00BF216B"/>
    <w:rPr>
      <w:rFonts w:ascii="Courier New" w:hAnsi="Courier New" w:cs="Courier New"/>
    </w:rPr>
  </w:style>
  <w:style w:type="character" w:customStyle="1" w:styleId="WW8Num1z2">
    <w:name w:val="WW8Num1z2"/>
    <w:rsid w:val="00BF216B"/>
    <w:rPr>
      <w:rFonts w:ascii="Wingdings" w:hAnsi="Wingdings"/>
    </w:rPr>
  </w:style>
  <w:style w:type="character" w:customStyle="1" w:styleId="WW8Num2z1">
    <w:name w:val="WW8Num2z1"/>
    <w:rsid w:val="00BF216B"/>
    <w:rPr>
      <w:rFonts w:ascii="Wingdings" w:hAnsi="Wingdings"/>
    </w:rPr>
  </w:style>
  <w:style w:type="character" w:customStyle="1" w:styleId="WW8Num2z2">
    <w:name w:val="WW8Num2z2"/>
    <w:rsid w:val="00BF216B"/>
    <w:rPr>
      <w:rFonts w:ascii="Symbol" w:hAnsi="Symbol"/>
    </w:rPr>
  </w:style>
  <w:style w:type="character" w:customStyle="1" w:styleId="WW8Num3z1">
    <w:name w:val="WW8Num3z1"/>
    <w:rsid w:val="00BF216B"/>
    <w:rPr>
      <w:rFonts w:ascii="Courier New" w:hAnsi="Courier New"/>
    </w:rPr>
  </w:style>
  <w:style w:type="character" w:customStyle="1" w:styleId="WW8Num3z3">
    <w:name w:val="WW8Num3z3"/>
    <w:rsid w:val="00BF216B"/>
    <w:rPr>
      <w:rFonts w:ascii="Symbol" w:hAnsi="Symbol"/>
    </w:rPr>
  </w:style>
  <w:style w:type="character" w:customStyle="1" w:styleId="WW8Num4z1">
    <w:name w:val="WW8Num4z1"/>
    <w:rsid w:val="00BF216B"/>
    <w:rPr>
      <w:rFonts w:ascii="Courier New" w:hAnsi="Courier New" w:cs="Courier New"/>
    </w:rPr>
  </w:style>
  <w:style w:type="character" w:customStyle="1" w:styleId="WW8Num4z3">
    <w:name w:val="WW8Num4z3"/>
    <w:rsid w:val="00BF216B"/>
    <w:rPr>
      <w:rFonts w:ascii="Symbol" w:hAnsi="Symbol"/>
    </w:rPr>
  </w:style>
  <w:style w:type="paragraph" w:customStyle="1" w:styleId="Car">
    <w:name w:val="Car"/>
    <w:basedOn w:val="Normal"/>
    <w:rsid w:val="00BF216B"/>
    <w:pPr>
      <w:suppressAutoHyphens/>
      <w:spacing w:after="160" w:line="240" w:lineRule="exact"/>
    </w:pPr>
    <w:rPr>
      <w:rFonts w:ascii="Tahoma" w:hAnsi="Tahoma"/>
      <w:lang w:val="en-US" w:eastAsia="ar-SA"/>
    </w:rPr>
  </w:style>
  <w:style w:type="table" w:customStyle="1" w:styleId="Tablaconcuadrcula13">
    <w:name w:val="Tabla con cuadrícula13"/>
    <w:basedOn w:val="Tablanormal"/>
    <w:next w:val="Tablaconcuadrcula"/>
    <w:uiPriority w:val="59"/>
    <w:rsid w:val="00BF216B"/>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BF216B"/>
    <w:rPr>
      <w:rFonts w:asciiTheme="minorHAnsi" w:eastAsiaTheme="minorEastAsia" w:hAnsiTheme="minorHAnsi" w:cstheme="minorBidi"/>
      <w:sz w:val="22"/>
      <w:szCs w:val="22"/>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31">
    <w:name w:val="Tabla con cuadrícula31"/>
    <w:basedOn w:val="Tablanormal"/>
    <w:next w:val="Tablaconcuadrcula"/>
    <w:uiPriority w:val="59"/>
    <w:rsid w:val="00BF216B"/>
    <w:rPr>
      <w:rFonts w:asciiTheme="minorHAnsi" w:eastAsiaTheme="minorEastAsia" w:hAnsiTheme="minorHAnsi" w:cstheme="minorBidi"/>
      <w:sz w:val="22"/>
      <w:szCs w:val="22"/>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infoblue0">
    <w:name w:val="infoblue"/>
    <w:basedOn w:val="Normal"/>
    <w:next w:val="Textoindependiente"/>
    <w:rsid w:val="0027305A"/>
    <w:pPr>
      <w:spacing w:after="120" w:line="240" w:lineRule="atLeast"/>
      <w:ind w:left="720"/>
    </w:pPr>
    <w:rPr>
      <w:rFonts w:ascii="Arial" w:eastAsia="Arial Unicode MS" w:hAnsi="Arial"/>
      <w:i/>
      <w:iCs/>
      <w:color w:val="0000FF"/>
      <w:lang w:eastAsia="en-US"/>
    </w:rPr>
  </w:style>
  <w:style w:type="paragraph" w:customStyle="1" w:styleId="tabletext0">
    <w:name w:val="tabletext"/>
    <w:basedOn w:val="Normal"/>
    <w:rsid w:val="0027305A"/>
    <w:pPr>
      <w:spacing w:after="120" w:line="240" w:lineRule="atLeast"/>
    </w:pPr>
    <w:rPr>
      <w:rFonts w:ascii="Arial" w:eastAsia="Arial Unicode MS" w:hAnsi="Arial"/>
      <w:lang w:eastAsia="en-US"/>
    </w:rPr>
  </w:style>
  <w:style w:type="paragraph" w:customStyle="1" w:styleId="paragraph2">
    <w:name w:val="paragraph2"/>
    <w:basedOn w:val="Normal"/>
    <w:rsid w:val="0027305A"/>
    <w:pPr>
      <w:spacing w:before="100" w:beforeAutospacing="1" w:after="100" w:afterAutospacing="1"/>
    </w:pPr>
    <w:rPr>
      <w:rFonts w:ascii="Arial Unicode MS" w:eastAsia="Arial Unicode MS" w:hAnsi="Arial Unicode MS" w:cs="Arial Unicode MS"/>
      <w:szCs w:val="24"/>
      <w:lang w:eastAsia="en-US"/>
    </w:rPr>
  </w:style>
  <w:style w:type="paragraph" w:customStyle="1" w:styleId="paragraph4">
    <w:name w:val="paragraph4"/>
    <w:basedOn w:val="Normal"/>
    <w:rsid w:val="0027305A"/>
    <w:pPr>
      <w:spacing w:before="100" w:beforeAutospacing="1" w:after="100" w:afterAutospacing="1"/>
    </w:pPr>
    <w:rPr>
      <w:rFonts w:ascii="Arial Unicode MS" w:eastAsia="Arial Unicode MS" w:hAnsi="Arial Unicode MS" w:cs="Arial Unicode MS"/>
      <w:szCs w:val="24"/>
      <w:lang w:eastAsia="en-US"/>
    </w:rPr>
  </w:style>
  <w:style w:type="paragraph" w:customStyle="1" w:styleId="infonamefile">
    <w:name w:val="infonamefile"/>
    <w:basedOn w:val="infoblue0"/>
    <w:next w:val="Textoindependiente"/>
    <w:rsid w:val="0027305A"/>
    <w:rPr>
      <w:color w:val="FF0000"/>
    </w:rPr>
  </w:style>
  <w:style w:type="paragraph" w:customStyle="1" w:styleId="infogreen">
    <w:name w:val="infogreen"/>
    <w:basedOn w:val="infoblue0"/>
    <w:next w:val="Textoindependiente"/>
    <w:rsid w:val="0027305A"/>
    <w:rPr>
      <w:color w:val="008000"/>
    </w:rPr>
  </w:style>
  <w:style w:type="paragraph" w:customStyle="1" w:styleId="guiazul">
    <w:name w:val="guiazul"/>
    <w:basedOn w:val="NormalWeb"/>
    <w:uiPriority w:val="99"/>
    <w:semiHidden/>
    <w:rsid w:val="0027305A"/>
    <w:pPr>
      <w:overflowPunct/>
      <w:autoSpaceDE/>
      <w:autoSpaceDN/>
      <w:adjustRightInd/>
      <w:spacing w:before="0" w:after="0"/>
      <w:textAlignment w:val="auto"/>
    </w:pPr>
    <w:rPr>
      <w:rFonts w:ascii="Arial" w:hAnsi="Arial"/>
      <w:i/>
      <w:color w:val="0000FF"/>
      <w:sz w:val="20"/>
      <w:szCs w:val="24"/>
      <w:lang w:val="es-ES"/>
    </w:rPr>
  </w:style>
  <w:style w:type="paragraph" w:customStyle="1" w:styleId="Normalindentado3">
    <w:name w:val="Normal indentado 3"/>
    <w:basedOn w:val="Normal"/>
    <w:rsid w:val="0027305A"/>
    <w:pPr>
      <w:ind w:left="1200"/>
    </w:pPr>
    <w:rPr>
      <w:rFonts w:ascii="Arial" w:hAnsi="Arial"/>
      <w:szCs w:val="24"/>
      <w:lang w:val="es-ES"/>
    </w:rPr>
  </w:style>
  <w:style w:type="numbering" w:customStyle="1" w:styleId="Estilo3">
    <w:name w:val="Estilo3"/>
    <w:uiPriority w:val="99"/>
    <w:rsid w:val="0027305A"/>
    <w:pPr>
      <w:numPr>
        <w:numId w:val="62"/>
      </w:numPr>
    </w:pPr>
  </w:style>
  <w:style w:type="table" w:styleId="Sombreadoclaro">
    <w:name w:val="Light Shading"/>
    <w:basedOn w:val="Tablanormal"/>
    <w:uiPriority w:val="60"/>
    <w:rsid w:val="0027305A"/>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Normal2">
    <w:name w:val="Table Normal2"/>
    <w:uiPriority w:val="2"/>
    <w:semiHidden/>
    <w:unhideWhenUsed/>
    <w:qFormat/>
    <w:rsid w:val="0058421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PuestoCar1">
    <w:name w:val="Puesto Car1"/>
    <w:basedOn w:val="Fuentedeprrafopredeter"/>
    <w:rsid w:val="00484751"/>
    <w:rPr>
      <w:rFonts w:ascii="Arial" w:eastAsia="Arial Unicode MS" w:hAnsi="Arial" w:cs="Arial"/>
      <w:b/>
      <w:bCs/>
      <w:sz w:val="36"/>
      <w:szCs w:val="36"/>
      <w:lang w:val="es-MX" w:eastAsia="en-US"/>
    </w:rPr>
  </w:style>
  <w:style w:type="paragraph" w:customStyle="1" w:styleId="Pa9">
    <w:name w:val="Pa9"/>
    <w:basedOn w:val="Default"/>
    <w:next w:val="Default"/>
    <w:uiPriority w:val="99"/>
    <w:rsid w:val="001D2511"/>
    <w:pPr>
      <w:spacing w:line="221" w:lineRule="atLeast"/>
    </w:pPr>
    <w:rPr>
      <w:rFonts w:ascii="Amplitude-Regular" w:hAnsi="Amplitude-Regular" w:cs="Times New Roman"/>
      <w:color w:val="auto"/>
      <w:lang w:eastAsia="es-MX"/>
    </w:rPr>
  </w:style>
  <w:style w:type="character" w:customStyle="1" w:styleId="A3">
    <w:name w:val="A3"/>
    <w:uiPriority w:val="99"/>
    <w:rsid w:val="001D2511"/>
    <w:rPr>
      <w:rFonts w:cs="Amplitude-Regular"/>
      <w:color w:val="000000"/>
      <w:sz w:val="20"/>
      <w:szCs w:val="20"/>
    </w:rPr>
  </w:style>
  <w:style w:type="paragraph" w:customStyle="1" w:styleId="Pa18">
    <w:name w:val="Pa18"/>
    <w:basedOn w:val="Default"/>
    <w:next w:val="Default"/>
    <w:uiPriority w:val="99"/>
    <w:rsid w:val="001D2511"/>
    <w:pPr>
      <w:spacing w:line="221" w:lineRule="atLeast"/>
    </w:pPr>
    <w:rPr>
      <w:rFonts w:ascii="Amplitude-Regular" w:hAnsi="Amplitude-Regular" w:cs="Times New Roman"/>
      <w:color w:val="auto"/>
      <w:lang w:eastAsia="es-MX"/>
    </w:rPr>
  </w:style>
  <w:style w:type="character" w:customStyle="1" w:styleId="BlockQuotationChar">
    <w:name w:val="Block Quotation Char"/>
    <w:basedOn w:val="Fuentedeprrafopredeter"/>
    <w:link w:val="BlockQuotation"/>
    <w:locked/>
    <w:rsid w:val="001D2511"/>
    <w:rPr>
      <w:rFonts w:ascii="Garamond" w:hAnsi="Garamond"/>
      <w:i/>
      <w:sz w:val="22"/>
      <w:lang w:val="es-ES" w:bidi="es-ES"/>
    </w:rPr>
  </w:style>
  <w:style w:type="paragraph" w:customStyle="1" w:styleId="BlockQuotation">
    <w:name w:val="Block Quotation"/>
    <w:basedOn w:val="Textoindependiente"/>
    <w:link w:val="BlockQuotationChar"/>
    <w:rsid w:val="001D2511"/>
    <w:pPr>
      <w:keepLines/>
      <w:pBdr>
        <w:top w:val="single" w:sz="6" w:space="14" w:color="808080"/>
        <w:left w:val="single" w:sz="6" w:space="14" w:color="808080"/>
        <w:bottom w:val="single" w:sz="6" w:space="14" w:color="808080"/>
        <w:right w:val="single" w:sz="6" w:space="14" w:color="808080"/>
      </w:pBdr>
      <w:spacing w:after="240" w:line="240" w:lineRule="atLeast"/>
      <w:ind w:left="720" w:right="720"/>
    </w:pPr>
    <w:rPr>
      <w:rFonts w:ascii="Garamond" w:hAnsi="Garamond"/>
      <w:i/>
      <w:lang w:val="es-ES" w:bidi="es-ES"/>
    </w:rPr>
  </w:style>
  <w:style w:type="paragraph" w:customStyle="1" w:styleId="SubtitleCover">
    <w:name w:val="Subtitle Cover"/>
    <w:basedOn w:val="TitleCover"/>
    <w:next w:val="Textoindependiente"/>
    <w:rsid w:val="001D2511"/>
    <w:pPr>
      <w:pBdr>
        <w:top w:val="single" w:sz="6" w:space="12" w:color="808080"/>
      </w:pBdr>
      <w:spacing w:after="0" w:line="440" w:lineRule="atLeast"/>
    </w:pPr>
    <w:rPr>
      <w:spacing w:val="30"/>
      <w:sz w:val="36"/>
      <w:szCs w:val="36"/>
    </w:rPr>
  </w:style>
  <w:style w:type="paragraph" w:customStyle="1" w:styleId="TitleCover">
    <w:name w:val="Title Cover"/>
    <w:basedOn w:val="Normal"/>
    <w:next w:val="SubtitleCover"/>
    <w:rsid w:val="001D2511"/>
    <w:pPr>
      <w:keepNext/>
      <w:keepLines/>
      <w:spacing w:after="240" w:line="720" w:lineRule="atLeast"/>
      <w:jc w:val="center"/>
    </w:pPr>
    <w:rPr>
      <w:rFonts w:ascii="Arial" w:hAnsi="Arial" w:cs="Garamond"/>
      <w:caps/>
      <w:spacing w:val="65"/>
      <w:kern w:val="20"/>
      <w:sz w:val="64"/>
      <w:szCs w:val="64"/>
      <w:lang w:val="es-ES" w:bidi="es-ES"/>
    </w:rPr>
  </w:style>
  <w:style w:type="paragraph" w:customStyle="1" w:styleId="Columnheadings">
    <w:name w:val="Column headings"/>
    <w:basedOn w:val="Normal"/>
    <w:rsid w:val="001D2511"/>
    <w:pPr>
      <w:keepNext/>
      <w:spacing w:before="80"/>
      <w:jc w:val="center"/>
    </w:pPr>
    <w:rPr>
      <w:rFonts w:ascii="Arial" w:hAnsi="Arial" w:cs="Garamond"/>
      <w:caps/>
      <w:sz w:val="14"/>
      <w:szCs w:val="14"/>
      <w:lang w:val="es-ES" w:bidi="es-ES"/>
    </w:rPr>
  </w:style>
  <w:style w:type="paragraph" w:customStyle="1" w:styleId="CompanyName">
    <w:name w:val="Company Name"/>
    <w:basedOn w:val="Textoindependiente"/>
    <w:rsid w:val="001D2511"/>
    <w:pPr>
      <w:keepLines/>
      <w:framePr w:w="8640" w:h="1440" w:wrap="notBeside" w:vAnchor="page" w:hAnchor="margin" w:xAlign="center" w:y="889"/>
      <w:spacing w:after="40" w:line="240" w:lineRule="atLeast"/>
      <w:jc w:val="center"/>
    </w:pPr>
    <w:rPr>
      <w:rFonts w:cs="Garamond"/>
      <w:caps/>
      <w:spacing w:val="75"/>
      <w:kern w:val="18"/>
      <w:szCs w:val="22"/>
      <w:lang w:val="es-ES" w:bidi="es-ES"/>
    </w:rPr>
  </w:style>
  <w:style w:type="paragraph" w:customStyle="1" w:styleId="Rowlabels">
    <w:name w:val="Row labels"/>
    <w:basedOn w:val="Normal"/>
    <w:rsid w:val="001D2511"/>
    <w:pPr>
      <w:keepNext/>
      <w:spacing w:before="40"/>
      <w:jc w:val="both"/>
    </w:pPr>
    <w:rPr>
      <w:rFonts w:ascii="Arial" w:hAnsi="Arial" w:cs="Garamond"/>
      <w:sz w:val="18"/>
      <w:szCs w:val="18"/>
      <w:lang w:val="es-ES" w:bidi="es-ES"/>
    </w:rPr>
  </w:style>
  <w:style w:type="paragraph" w:customStyle="1" w:styleId="Percentage">
    <w:name w:val="Percentage"/>
    <w:basedOn w:val="Normal"/>
    <w:rsid w:val="001D2511"/>
    <w:pPr>
      <w:spacing w:before="40"/>
      <w:jc w:val="center"/>
    </w:pPr>
    <w:rPr>
      <w:rFonts w:ascii="Arial" w:hAnsi="Arial" w:cs="Garamond"/>
      <w:sz w:val="18"/>
      <w:szCs w:val="18"/>
      <w:lang w:val="es-ES" w:bidi="es-ES"/>
    </w:rPr>
  </w:style>
  <w:style w:type="character" w:customStyle="1" w:styleId="NumberedListChar">
    <w:name w:val="Numbered List Char"/>
    <w:basedOn w:val="Fuentedeprrafopredeter"/>
    <w:link w:val="NumberedList"/>
    <w:locked/>
    <w:rsid w:val="001D2511"/>
    <w:rPr>
      <w:rFonts w:ascii="Garamond" w:hAnsi="Garamond"/>
      <w:sz w:val="22"/>
      <w:lang w:val="es-ES" w:bidi="es-ES"/>
    </w:rPr>
  </w:style>
  <w:style w:type="paragraph" w:customStyle="1" w:styleId="NumberedList">
    <w:name w:val="Numbered List"/>
    <w:basedOn w:val="Normal"/>
    <w:link w:val="NumberedListChar"/>
    <w:rsid w:val="001D2511"/>
    <w:pPr>
      <w:numPr>
        <w:numId w:val="66"/>
      </w:numPr>
      <w:spacing w:after="240" w:line="312" w:lineRule="auto"/>
      <w:contextualSpacing/>
      <w:jc w:val="both"/>
    </w:pPr>
    <w:rPr>
      <w:rFonts w:ascii="Garamond" w:hAnsi="Garamond"/>
      <w:sz w:val="22"/>
      <w:lang w:val="es-ES" w:bidi="es-ES"/>
    </w:rPr>
  </w:style>
  <w:style w:type="character" w:customStyle="1" w:styleId="NumberedListBoldChar">
    <w:name w:val="Numbered List Bold Char"/>
    <w:basedOn w:val="NumberedListChar"/>
    <w:link w:val="NumberedListBold"/>
    <w:locked/>
    <w:rsid w:val="001D2511"/>
    <w:rPr>
      <w:rFonts w:ascii="Garamond" w:hAnsi="Garamond"/>
      <w:b/>
      <w:bCs/>
      <w:sz w:val="22"/>
      <w:lang w:val="es-ES" w:bidi="es-ES"/>
    </w:rPr>
  </w:style>
  <w:style w:type="paragraph" w:customStyle="1" w:styleId="NumberedListBold">
    <w:name w:val="Numbered List Bold"/>
    <w:basedOn w:val="NumberedList"/>
    <w:link w:val="NumberedListBoldChar"/>
    <w:rsid w:val="001D2511"/>
    <w:rPr>
      <w:b/>
      <w:bCs/>
    </w:rPr>
  </w:style>
  <w:style w:type="paragraph" w:customStyle="1" w:styleId="LineSpace">
    <w:name w:val="Line Space"/>
    <w:basedOn w:val="Normal"/>
    <w:rsid w:val="001D2511"/>
    <w:pPr>
      <w:jc w:val="both"/>
    </w:pPr>
    <w:rPr>
      <w:rFonts w:ascii="Verdana" w:hAnsi="Verdana" w:cs="Verdana"/>
      <w:sz w:val="12"/>
      <w:szCs w:val="12"/>
      <w:lang w:val="es-ES" w:bidi="es-ES"/>
    </w:rPr>
  </w:style>
  <w:style w:type="character" w:customStyle="1" w:styleId="Lead-inEmphasis">
    <w:name w:val="Lead-in Emphasis"/>
    <w:rsid w:val="001D2511"/>
    <w:rPr>
      <w:caps/>
      <w:sz w:val="18"/>
      <w:lang w:val="es-ES" w:eastAsia="es-ES" w:bidi="es-ES"/>
    </w:rPr>
  </w:style>
  <w:style w:type="paragraph" w:customStyle="1" w:styleId="IFE">
    <w:name w:val="IFE"/>
    <w:basedOn w:val="Ttulo1"/>
    <w:link w:val="IFECar"/>
    <w:qFormat/>
    <w:rsid w:val="001D2511"/>
    <w:pPr>
      <w:keepLines/>
      <w:pBdr>
        <w:top w:val="single" w:sz="6" w:space="6" w:color="808080"/>
        <w:bottom w:val="single" w:sz="6" w:space="6" w:color="808080"/>
      </w:pBdr>
      <w:shd w:val="clear" w:color="auto" w:fill="F2F2F2" w:themeFill="background1" w:themeFillShade="F2"/>
      <w:spacing w:after="240" w:line="240" w:lineRule="atLeast"/>
    </w:pPr>
    <w:rPr>
      <w:rFonts w:cs="Arial"/>
      <w:caps/>
      <w:smallCaps/>
      <w:spacing w:val="20"/>
      <w:kern w:val="16"/>
      <w:szCs w:val="24"/>
      <w:lang w:bidi="hi-IN"/>
    </w:rPr>
  </w:style>
  <w:style w:type="character" w:customStyle="1" w:styleId="IFECar">
    <w:name w:val="IFE Car"/>
    <w:basedOn w:val="Ttulo1Car"/>
    <w:link w:val="IFE"/>
    <w:rsid w:val="001D2511"/>
    <w:rPr>
      <w:rFonts w:ascii="Arial" w:hAnsi="Arial" w:cs="Arial"/>
      <w:b/>
      <w:caps/>
      <w:smallCaps/>
      <w:spacing w:val="20"/>
      <w:kern w:val="16"/>
      <w:sz w:val="24"/>
      <w:szCs w:val="24"/>
      <w:shd w:val="clear" w:color="auto" w:fill="F2F2F2" w:themeFill="background1" w:themeFillShade="F2"/>
      <w:lang w:val="es-ES" w:eastAsia="es-ES" w:bidi="hi-IN"/>
    </w:rPr>
  </w:style>
  <w:style w:type="table" w:styleId="Tabladelista5oscura-nfasis3">
    <w:name w:val="List Table 5 Dark Accent 3"/>
    <w:basedOn w:val="Tablanormal"/>
    <w:uiPriority w:val="50"/>
    <w:rsid w:val="001D2511"/>
    <w:rPr>
      <w:color w:val="FFFFFF" w:themeColor="background1"/>
      <w:lang w:val="en-US"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4">
    <w:name w:val="List Table 5 Dark Accent 4"/>
    <w:basedOn w:val="Tablanormal"/>
    <w:uiPriority w:val="50"/>
    <w:rsid w:val="001D2511"/>
    <w:rPr>
      <w:color w:val="FFFFFF" w:themeColor="background1"/>
      <w:lang w:val="en-US"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5">
    <w:name w:val="List Table 5 Dark Accent 5"/>
    <w:basedOn w:val="Tablanormal"/>
    <w:uiPriority w:val="50"/>
    <w:rsid w:val="001D2511"/>
    <w:rPr>
      <w:color w:val="FFFFFF" w:themeColor="background1"/>
      <w:lang w:val="en-US"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6">
    <w:name w:val="List Table 5 Dark Accent 6"/>
    <w:basedOn w:val="Tablanormal"/>
    <w:uiPriority w:val="50"/>
    <w:rsid w:val="001D2511"/>
    <w:rPr>
      <w:color w:val="FFFFFF" w:themeColor="background1"/>
      <w:lang w:val="en-US"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6concolores">
    <w:name w:val="List Table 6 Colorful"/>
    <w:basedOn w:val="Tablanormal"/>
    <w:uiPriority w:val="51"/>
    <w:rsid w:val="001D2511"/>
    <w:rPr>
      <w:color w:val="000000" w:themeColor="text1"/>
      <w:lang w:val="en-US"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1">
    <w:name w:val="List Table 6 Colorful Accent 1"/>
    <w:basedOn w:val="Tablanormal"/>
    <w:uiPriority w:val="51"/>
    <w:rsid w:val="001D2511"/>
    <w:rPr>
      <w:color w:val="365F91" w:themeColor="accent1" w:themeShade="BF"/>
      <w:lang w:val="en-US"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6concolores-nfasis2">
    <w:name w:val="List Table 6 Colorful Accent 2"/>
    <w:basedOn w:val="Tablanormal"/>
    <w:uiPriority w:val="51"/>
    <w:rsid w:val="001D2511"/>
    <w:rPr>
      <w:color w:val="943634" w:themeColor="accent2" w:themeShade="BF"/>
      <w:lang w:val="en-US"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lista6concolores-nfasis3">
    <w:name w:val="List Table 6 Colorful Accent 3"/>
    <w:basedOn w:val="Tablanormal"/>
    <w:uiPriority w:val="51"/>
    <w:rsid w:val="001D2511"/>
    <w:rPr>
      <w:color w:val="76923C" w:themeColor="accent3" w:themeShade="BF"/>
      <w:lang w:val="en-US"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6concolores-nfasis4">
    <w:name w:val="List Table 6 Colorful Accent 4"/>
    <w:basedOn w:val="Tablanormal"/>
    <w:uiPriority w:val="51"/>
    <w:rsid w:val="001D2511"/>
    <w:rPr>
      <w:color w:val="5F497A" w:themeColor="accent4" w:themeShade="BF"/>
      <w:lang w:val="en-US"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delista6concolores-nfasis5">
    <w:name w:val="List Table 6 Colorful Accent 5"/>
    <w:basedOn w:val="Tablanormal"/>
    <w:uiPriority w:val="51"/>
    <w:rsid w:val="001D2511"/>
    <w:rPr>
      <w:color w:val="31849B" w:themeColor="accent5" w:themeShade="BF"/>
      <w:lang w:val="en-US"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lista6concolores-nfasis6">
    <w:name w:val="List Table 6 Colorful Accent 6"/>
    <w:basedOn w:val="Tablanormal"/>
    <w:uiPriority w:val="51"/>
    <w:rsid w:val="001D2511"/>
    <w:rPr>
      <w:color w:val="E36C0A" w:themeColor="accent6" w:themeShade="BF"/>
      <w:lang w:val="en-US"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concuadrcula6concolores">
    <w:name w:val="Grid Table 6 Colorful"/>
    <w:basedOn w:val="Tablanormal"/>
    <w:uiPriority w:val="51"/>
    <w:rsid w:val="001D2511"/>
    <w:rPr>
      <w:color w:val="000000" w:themeColor="text1"/>
      <w:lang w:val="en-US"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1">
    <w:name w:val="Grid Table 6 Colorful Accent 1"/>
    <w:basedOn w:val="Tablanormal"/>
    <w:uiPriority w:val="51"/>
    <w:rsid w:val="001D2511"/>
    <w:rPr>
      <w:color w:val="365F91" w:themeColor="accent1" w:themeShade="BF"/>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6concolores-nfasis2">
    <w:name w:val="Grid Table 6 Colorful Accent 2"/>
    <w:basedOn w:val="Tablanormal"/>
    <w:uiPriority w:val="51"/>
    <w:rsid w:val="001D2511"/>
    <w:rPr>
      <w:color w:val="943634" w:themeColor="accent2" w:themeShade="BF"/>
      <w:lang w:val="en-US"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concuadrcula6concolores-nfasis3">
    <w:name w:val="Grid Table 6 Colorful Accent 3"/>
    <w:basedOn w:val="Tablanormal"/>
    <w:uiPriority w:val="51"/>
    <w:rsid w:val="001D2511"/>
    <w:rPr>
      <w:color w:val="76923C" w:themeColor="accent3" w:themeShade="BF"/>
      <w:lang w:val="en-US"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6concolores-nfasis4">
    <w:name w:val="Grid Table 6 Colorful Accent 4"/>
    <w:basedOn w:val="Tablanormal"/>
    <w:uiPriority w:val="51"/>
    <w:rsid w:val="001D2511"/>
    <w:rPr>
      <w:color w:val="5F497A" w:themeColor="accent4" w:themeShade="BF"/>
      <w:lang w:val="en-US"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clara">
    <w:name w:val="Grid Table Light"/>
    <w:basedOn w:val="Tablanormal"/>
    <w:uiPriority w:val="40"/>
    <w:rsid w:val="001D2511"/>
    <w:rPr>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2">
    <w:name w:val="Plain Table 2"/>
    <w:basedOn w:val="Tablanormal"/>
    <w:uiPriority w:val="42"/>
    <w:rsid w:val="001D2511"/>
    <w:rPr>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s2">
    <w:name w:val="s2"/>
    <w:basedOn w:val="Fuentedeprrafopredeter"/>
    <w:rsid w:val="001D2511"/>
    <w:rPr>
      <w:rFonts w:ascii=".SFUIText" w:hAnsi=".SFUIText" w:hint="default"/>
      <w:b w:val="0"/>
      <w:bCs w:val="0"/>
      <w:i w:val="0"/>
      <w:iCs w:val="0"/>
      <w:sz w:val="34"/>
      <w:szCs w:val="34"/>
    </w:rPr>
  </w:style>
  <w:style w:type="table" w:customStyle="1" w:styleId="Listaclara-nfasis11">
    <w:name w:val="Lista clara - Énfasis 11"/>
    <w:basedOn w:val="Tablanormal"/>
    <w:uiPriority w:val="61"/>
    <w:rsid w:val="00A75ADA"/>
    <w:rPr>
      <w:lang w:val="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4Parr">
    <w:name w:val="4 Parr"/>
    <w:basedOn w:val="Normal"/>
    <w:link w:val="4ParrCar"/>
    <w:qFormat/>
    <w:rsid w:val="00E80416"/>
    <w:pPr>
      <w:spacing w:after="240"/>
      <w:ind w:left="1134"/>
      <w:jc w:val="both"/>
    </w:pPr>
    <w:rPr>
      <w:rFonts w:ascii="Arial Narrow" w:eastAsiaTheme="minorHAnsi" w:hAnsi="Arial Narrow" w:cstheme="minorBidi"/>
      <w:sz w:val="22"/>
      <w:szCs w:val="22"/>
      <w:lang w:eastAsia="en-US"/>
    </w:rPr>
  </w:style>
  <w:style w:type="paragraph" w:customStyle="1" w:styleId="4vilet">
    <w:name w:val="4 viñ let"/>
    <w:basedOn w:val="Prrafodelista"/>
    <w:link w:val="4viletCar"/>
    <w:qFormat/>
    <w:rsid w:val="00E80416"/>
    <w:pPr>
      <w:widowControl/>
      <w:numPr>
        <w:numId w:val="68"/>
      </w:numPr>
      <w:spacing w:after="240"/>
      <w:jc w:val="both"/>
    </w:pPr>
    <w:rPr>
      <w:rFonts w:ascii="Arial Narrow" w:eastAsiaTheme="minorHAnsi" w:hAnsi="Arial Narrow" w:cstheme="minorBidi"/>
      <w:snapToGrid/>
      <w:sz w:val="22"/>
      <w:szCs w:val="22"/>
      <w:lang w:val="es-MX" w:eastAsia="es-MX"/>
    </w:rPr>
  </w:style>
  <w:style w:type="character" w:customStyle="1" w:styleId="4ParrCar">
    <w:name w:val="4 Parr Car"/>
    <w:basedOn w:val="Fuentedeprrafopredeter"/>
    <w:link w:val="4Parr"/>
    <w:rsid w:val="00E80416"/>
    <w:rPr>
      <w:rFonts w:ascii="Arial Narrow" w:eastAsiaTheme="minorHAnsi" w:hAnsi="Arial Narrow" w:cstheme="minorBidi"/>
      <w:sz w:val="22"/>
      <w:szCs w:val="22"/>
      <w:lang w:eastAsia="en-US"/>
    </w:rPr>
  </w:style>
  <w:style w:type="character" w:customStyle="1" w:styleId="4viletCar">
    <w:name w:val="4 viñ let Car"/>
    <w:basedOn w:val="Fuentedeprrafopredeter"/>
    <w:link w:val="4vilet"/>
    <w:rsid w:val="00E80416"/>
    <w:rPr>
      <w:rFonts w:ascii="Arial Narrow" w:eastAsiaTheme="minorHAnsi" w:hAnsi="Arial Narrow" w:cstheme="minorBidi"/>
      <w:sz w:val="22"/>
      <w:szCs w:val="22"/>
      <w:lang w:eastAsia="es-MX"/>
    </w:rPr>
  </w:style>
  <w:style w:type="paragraph" w:customStyle="1" w:styleId="msonormal0">
    <w:name w:val="msonormal"/>
    <w:basedOn w:val="Normal"/>
    <w:rsid w:val="00D1481F"/>
    <w:pPr>
      <w:spacing w:before="100" w:beforeAutospacing="1" w:after="100" w:afterAutospacing="1"/>
    </w:pPr>
    <w:rPr>
      <w:sz w:val="24"/>
      <w:szCs w:val="24"/>
      <w:lang w:eastAsia="es-MX"/>
    </w:rPr>
  </w:style>
  <w:style w:type="table" w:styleId="Tablanormal1">
    <w:name w:val="Plain Table 1"/>
    <w:basedOn w:val="Tablanormal"/>
    <w:uiPriority w:val="99"/>
    <w:rsid w:val="00D1481F"/>
    <w:rPr>
      <w:rFonts w:asciiTheme="minorHAnsi" w:eastAsiaTheme="minorHAnsi" w:hAnsiTheme="minorHAnsi" w:cstheme="minorBidi"/>
      <w:sz w:val="22"/>
      <w:szCs w:val="22"/>
      <w:lang w:eastAsia="en-US"/>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rial12">
    <w:name w:val="Arial12"/>
    <w:basedOn w:val="Normal"/>
    <w:link w:val="Arial12Car"/>
    <w:qFormat/>
    <w:rsid w:val="00A62F63"/>
    <w:pPr>
      <w:spacing w:line="259" w:lineRule="auto"/>
    </w:pPr>
    <w:rPr>
      <w:rFonts w:ascii="Arial" w:eastAsiaTheme="minorHAnsi" w:hAnsi="Arial" w:cs="Arial"/>
      <w:sz w:val="24"/>
      <w:szCs w:val="22"/>
      <w:lang w:eastAsia="en-US"/>
    </w:rPr>
  </w:style>
  <w:style w:type="character" w:customStyle="1" w:styleId="Arial12Car">
    <w:name w:val="Arial12 Car"/>
    <w:basedOn w:val="Fuentedeprrafopredeter"/>
    <w:link w:val="Arial12"/>
    <w:rsid w:val="00A62F63"/>
    <w:rPr>
      <w:rFonts w:ascii="Arial" w:eastAsiaTheme="minorHAnsi" w:hAnsi="Arial" w:cs="Arial"/>
      <w:sz w:val="24"/>
      <w:szCs w:val="22"/>
      <w:lang w:eastAsia="en-US"/>
    </w:rPr>
  </w:style>
  <w:style w:type="character" w:customStyle="1" w:styleId="TtuloCar2">
    <w:name w:val="Título Car2"/>
    <w:rsid w:val="006C1813"/>
    <w:rPr>
      <w:rFonts w:ascii="Arial" w:hAnsi="Arial"/>
      <w:b/>
      <w:sz w:val="24"/>
      <w:lang w:val="es-ES_tradnl" w:eastAsia="es-ES"/>
    </w:rPr>
  </w:style>
  <w:style w:type="table" w:customStyle="1" w:styleId="Tablaconcuadrcula5">
    <w:name w:val="Tabla con cuadrícula5"/>
    <w:basedOn w:val="Tablanormal"/>
    <w:next w:val="Tablaconcuadrcula"/>
    <w:uiPriority w:val="59"/>
    <w:rsid w:val="006C18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6C18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uiPriority w:val="41"/>
    <w:rsid w:val="006C1813"/>
    <w:rPr>
      <w:rFonts w:asciiTheme="minorHAnsi" w:eastAsiaTheme="minorHAnsi" w:hAnsiTheme="minorHAnsi" w:cstheme="minorBidi"/>
      <w:sz w:val="22"/>
      <w:szCs w:val="22"/>
      <w:lang w:val="es-ES"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fasissutil1">
    <w:name w:val="Énfasis sutil1"/>
    <w:uiPriority w:val="19"/>
    <w:qFormat/>
    <w:rsid w:val="006C1813"/>
    <w:rPr>
      <w:rFonts w:ascii="Arial" w:hAnsi="Arial"/>
      <w:iCs/>
      <w:color w:val="auto"/>
      <w:sz w:val="20"/>
    </w:rPr>
  </w:style>
  <w:style w:type="character" w:customStyle="1" w:styleId="Mencinsinresolver1">
    <w:name w:val="Mención sin resolver1"/>
    <w:basedOn w:val="Fuentedeprrafopredeter"/>
    <w:uiPriority w:val="99"/>
    <w:semiHidden/>
    <w:unhideWhenUsed/>
    <w:rsid w:val="006C1813"/>
    <w:rPr>
      <w:color w:val="808080"/>
      <w:shd w:val="clear" w:color="auto" w:fill="E6E6E6"/>
    </w:rPr>
  </w:style>
  <w:style w:type="character" w:customStyle="1" w:styleId="TtuloCar1">
    <w:name w:val="Título Car1"/>
    <w:uiPriority w:val="10"/>
    <w:rsid w:val="006C1813"/>
    <w:rPr>
      <w:rFonts w:ascii="Calibri Light" w:eastAsia="Times New Roman" w:hAnsi="Calibri Light" w:cs="Times New Roman"/>
      <w:spacing w:val="-10"/>
      <w:kern w:val="28"/>
      <w:sz w:val="56"/>
      <w:szCs w:val="56"/>
      <w:lang w:val="es-ES" w:eastAsia="es-ES"/>
    </w:rPr>
  </w:style>
  <w:style w:type="character" w:customStyle="1" w:styleId="Ttulo1Car1">
    <w:name w:val="Título 1 Car1"/>
    <w:aliases w:val="Teamlog-T1 Car1,annexe1 Car1,Titre_ref Car1,SousTitre Car1,1titre Car1,1titre1 Car1,1titre2 Car1,1titre3 Car1,1titre4 Car1,1titre5 Car1,1titre6 Car1,H1 Car1,SOUS-TITRE 1 Car1,Titreo 1 Car1,Titre 11 Car1,t1.T1.Titre 1 Car1,t1 Car1,t11 Car1"/>
    <w:rsid w:val="006C1813"/>
    <w:rPr>
      <w:rFonts w:ascii="Calibri Light" w:eastAsia="Times New Roman" w:hAnsi="Calibri Light" w:cs="Times New Roman"/>
      <w:b/>
      <w:bCs/>
      <w:color w:val="2E74B5"/>
      <w:sz w:val="28"/>
      <w:szCs w:val="28"/>
      <w:lang w:eastAsia="es-ES"/>
    </w:rPr>
  </w:style>
  <w:style w:type="character" w:customStyle="1" w:styleId="Ttulo2Car1">
    <w:name w:val="Título 2 Car1"/>
    <w:aliases w:val="Heading 2 Hidden Car1,HD2 Car1,Arial 12 Fett Kursiv Car1,Heading 2 CCBS Car1,h2 Car1,H2 Car1,Section Car1,h2.H2 Car1,h2 main heading Car1,2 Car1,Header 2 Car1,Reset numbering Car1,Chapter Number/Appendix Letter Car1,chn Car1,A Head Car1"/>
    <w:semiHidden/>
    <w:rsid w:val="006C1813"/>
    <w:rPr>
      <w:rFonts w:ascii="Calibri Light" w:eastAsia="Times New Roman" w:hAnsi="Calibri Light" w:cs="Times New Roman"/>
      <w:b/>
      <w:bCs/>
      <w:color w:val="5B9BD5"/>
      <w:sz w:val="26"/>
      <w:szCs w:val="26"/>
      <w:lang w:eastAsia="es-ES"/>
    </w:rPr>
  </w:style>
  <w:style w:type="character" w:customStyle="1" w:styleId="Ttulo3Car1">
    <w:name w:val="Título 3 Car1"/>
    <w:aliases w:val="Gliederung3 Car1,Gliederung31 Car1,Gliederung32 Car1,Gliederung33 Car1,Gliederung34 Car1,Gliederung35 Car1,Gliederung36 Car1,Gliederung38 Car1"/>
    <w:uiPriority w:val="99"/>
    <w:semiHidden/>
    <w:rsid w:val="006C1813"/>
    <w:rPr>
      <w:rFonts w:ascii="Calibri Light" w:eastAsia="Times New Roman" w:hAnsi="Calibri Light" w:cs="Times New Roman"/>
      <w:b/>
      <w:bCs/>
      <w:color w:val="5B9BD5"/>
      <w:lang w:eastAsia="es-ES"/>
    </w:rPr>
  </w:style>
  <w:style w:type="character" w:customStyle="1" w:styleId="Ttulo5Car1">
    <w:name w:val="Título 5 Car1"/>
    <w:aliases w:val="Block Label Car1"/>
    <w:uiPriority w:val="99"/>
    <w:semiHidden/>
    <w:rsid w:val="006C1813"/>
    <w:rPr>
      <w:rFonts w:ascii="Calibri Light" w:eastAsia="Times New Roman" w:hAnsi="Calibri Light" w:cs="Times New Roman"/>
      <w:color w:val="1F4D78"/>
      <w:lang w:eastAsia="es-ES"/>
    </w:rPr>
  </w:style>
  <w:style w:type="character" w:customStyle="1" w:styleId="TextonotapieCar1">
    <w:name w:val="Texto nota pie Car1"/>
    <w:aliases w:val="Car Car Car Car Car Car Car1,Car Car Car Car Car Car2"/>
    <w:uiPriority w:val="99"/>
    <w:semiHidden/>
    <w:rsid w:val="006C1813"/>
    <w:rPr>
      <w:rFonts w:ascii="Times New Roman" w:eastAsia="Times New Roman" w:hAnsi="Times New Roman" w:cs="Times New Roman"/>
      <w:sz w:val="20"/>
      <w:szCs w:val="20"/>
      <w:lang w:eastAsia="es-ES"/>
    </w:rPr>
  </w:style>
  <w:style w:type="character" w:customStyle="1" w:styleId="EncabezadoCar1">
    <w:name w:val="Encabezado Car1"/>
    <w:aliases w:val="*Header Car1,Encabezado1 Car1,Encabezado Car Car Car1,h Car1,logomai Car1,Text Car1,Car Car Car2,base Car1,page-header Car1,ph Car1,1 (not to be included in TOC) Car1,Encabezado 8n Car1"/>
    <w:uiPriority w:val="99"/>
    <w:semiHidden/>
    <w:rsid w:val="006C1813"/>
    <w:rPr>
      <w:rFonts w:ascii="Times New Roman" w:eastAsia="Times New Roman" w:hAnsi="Times New Roman" w:cs="Times New Roman"/>
      <w:sz w:val="20"/>
      <w:szCs w:val="20"/>
      <w:lang w:eastAsia="es-ES"/>
    </w:rPr>
  </w:style>
  <w:style w:type="character" w:customStyle="1" w:styleId="PiedepginaCar1">
    <w:name w:val="Pie de página Car1"/>
    <w:aliases w:val="Pie de página1 Car1,footer odd Car1,footer odd1 Car1,footer odd2 Car1,footer odd3 Car1,footer odd4 Car1,footer odd5 Car1,footer Car1"/>
    <w:uiPriority w:val="99"/>
    <w:semiHidden/>
    <w:rsid w:val="006C1813"/>
    <w:rPr>
      <w:rFonts w:ascii="Times New Roman" w:eastAsia="Times New Roman" w:hAnsi="Times New Roman" w:cs="Times New Roman"/>
      <w:sz w:val="20"/>
      <w:szCs w:val="20"/>
      <w:lang w:eastAsia="es-ES"/>
    </w:rPr>
  </w:style>
  <w:style w:type="paragraph" w:customStyle="1" w:styleId="7">
    <w:name w:val="7"/>
    <w:unhideWhenUsed/>
    <w:rsid w:val="006C1813"/>
    <w:rPr>
      <w:lang w:eastAsia="es-MX"/>
    </w:rPr>
  </w:style>
  <w:style w:type="paragraph" w:customStyle="1" w:styleId="6">
    <w:name w:val="6"/>
    <w:unhideWhenUsed/>
    <w:rsid w:val="006C1813"/>
    <w:rPr>
      <w:lang w:eastAsia="es-MX"/>
    </w:rPr>
  </w:style>
  <w:style w:type="paragraph" w:customStyle="1" w:styleId="5">
    <w:name w:val="5"/>
    <w:unhideWhenUsed/>
    <w:rsid w:val="006C1813"/>
    <w:rPr>
      <w:lang w:eastAsia="es-MX"/>
    </w:rPr>
  </w:style>
  <w:style w:type="paragraph" w:customStyle="1" w:styleId="Puesto">
    <w:name w:val="Puesto"/>
    <w:basedOn w:val="Normal"/>
    <w:link w:val="PuestoCar"/>
    <w:qFormat/>
    <w:rsid w:val="006215A5"/>
    <w:pPr>
      <w:widowControl w:val="0"/>
      <w:ind w:firstLine="851"/>
      <w:jc w:val="center"/>
    </w:pPr>
    <w:rPr>
      <w:rFonts w:ascii="Arial" w:hAnsi="Arial"/>
      <w:b/>
      <w:sz w:val="24"/>
      <w:lang w:val="es-ES_tradnl"/>
    </w:rPr>
  </w:style>
  <w:style w:type="character" w:customStyle="1" w:styleId="PuestoCar">
    <w:name w:val="Puesto Car"/>
    <w:link w:val="Puesto"/>
    <w:rsid w:val="006215A5"/>
    <w:rPr>
      <w:rFonts w:ascii="Arial" w:hAnsi="Arial"/>
      <w:b/>
      <w:sz w:val="24"/>
      <w:lang w:val="es-ES_tradnl"/>
    </w:rPr>
  </w:style>
  <w:style w:type="character" w:customStyle="1" w:styleId="Ninguno">
    <w:name w:val="Ninguno"/>
    <w:rsid w:val="00A8404B"/>
  </w:style>
  <w:style w:type="paragraph" w:customStyle="1" w:styleId="SIGETIC-Ttuloportada">
    <w:name w:val="SIGETIC-Título portada"/>
    <w:basedOn w:val="Normal"/>
    <w:link w:val="SIGETIC-TtuloportadaCar"/>
    <w:qFormat/>
    <w:rsid w:val="00C0163B"/>
    <w:pPr>
      <w:jc w:val="center"/>
    </w:pPr>
    <w:rPr>
      <w:rFonts w:ascii="Arial" w:hAnsi="Arial" w:cs="Calibri"/>
      <w:b/>
      <w:bCs/>
      <w:smallCaps/>
      <w:sz w:val="72"/>
      <w:szCs w:val="24"/>
      <w:lang w:eastAsia="en-US"/>
    </w:rPr>
  </w:style>
  <w:style w:type="paragraph" w:customStyle="1" w:styleId="SIGETIC-Subttuloportada">
    <w:name w:val="SIGETIC-Subtítulo portada"/>
    <w:basedOn w:val="Normal"/>
    <w:link w:val="SIGETIC-SubttuloportadaCar"/>
    <w:qFormat/>
    <w:rsid w:val="00C0163B"/>
    <w:pPr>
      <w:jc w:val="center"/>
    </w:pPr>
    <w:rPr>
      <w:rFonts w:ascii="Arial" w:eastAsia="Calibri" w:hAnsi="Arial"/>
      <w:i/>
      <w:color w:val="3366FF"/>
      <w:sz w:val="40"/>
      <w:szCs w:val="24"/>
      <w:lang w:eastAsia="en-US"/>
    </w:rPr>
  </w:style>
  <w:style w:type="character" w:customStyle="1" w:styleId="SIGETIC-TtuloportadaCar">
    <w:name w:val="SIGETIC-Título portada Car"/>
    <w:basedOn w:val="Fuentedeprrafopredeter"/>
    <w:link w:val="SIGETIC-Ttuloportada"/>
    <w:rsid w:val="00C0163B"/>
    <w:rPr>
      <w:rFonts w:ascii="Arial" w:hAnsi="Arial" w:cs="Calibri"/>
      <w:b/>
      <w:bCs/>
      <w:smallCaps/>
      <w:sz w:val="72"/>
      <w:szCs w:val="24"/>
      <w:lang w:eastAsia="en-US"/>
    </w:rPr>
  </w:style>
  <w:style w:type="paragraph" w:customStyle="1" w:styleId="SIGETIC-TtuloN1">
    <w:name w:val="SIGETIC-Título N1"/>
    <w:basedOn w:val="Normal"/>
    <w:link w:val="SIGETIC-TtuloN1Car"/>
    <w:qFormat/>
    <w:rsid w:val="00C0163B"/>
    <w:pPr>
      <w:ind w:right="191"/>
    </w:pPr>
    <w:rPr>
      <w:rFonts w:ascii="Calibri" w:hAnsi="Calibri" w:cs="Arial"/>
      <w:b/>
      <w:sz w:val="22"/>
      <w:szCs w:val="22"/>
      <w:lang w:eastAsia="en-US"/>
    </w:rPr>
  </w:style>
  <w:style w:type="character" w:customStyle="1" w:styleId="SIGETIC-SubttuloportadaCar">
    <w:name w:val="SIGETIC-Subtítulo portada Car"/>
    <w:basedOn w:val="Fuentedeprrafopredeter"/>
    <w:link w:val="SIGETIC-Subttuloportada"/>
    <w:rsid w:val="00C0163B"/>
    <w:rPr>
      <w:rFonts w:ascii="Arial" w:eastAsia="Calibri" w:hAnsi="Arial"/>
      <w:i/>
      <w:color w:val="3366FF"/>
      <w:sz w:val="40"/>
      <w:szCs w:val="24"/>
      <w:lang w:eastAsia="en-US"/>
    </w:rPr>
  </w:style>
  <w:style w:type="paragraph" w:customStyle="1" w:styleId="SIGETIC-TtuloN2">
    <w:name w:val="SIGETIC-Título N2"/>
    <w:basedOn w:val="Prrafodelista"/>
    <w:link w:val="SIGETIC-TtuloN2Car"/>
    <w:qFormat/>
    <w:rsid w:val="00C0163B"/>
    <w:pPr>
      <w:widowControl/>
      <w:numPr>
        <w:numId w:val="80"/>
      </w:numPr>
      <w:ind w:right="191"/>
    </w:pPr>
    <w:rPr>
      <w:rFonts w:ascii="Calibri" w:hAnsi="Calibri" w:cs="Arial"/>
      <w:b/>
      <w:snapToGrid/>
      <w:color w:val="000000" w:themeColor="text1"/>
      <w:sz w:val="22"/>
      <w:szCs w:val="22"/>
      <w:lang w:val="es-ES"/>
    </w:rPr>
  </w:style>
  <w:style w:type="character" w:customStyle="1" w:styleId="SIGETIC-TtuloN1Car">
    <w:name w:val="SIGETIC-Título N1 Car"/>
    <w:basedOn w:val="Fuentedeprrafopredeter"/>
    <w:link w:val="SIGETIC-TtuloN1"/>
    <w:rsid w:val="00C0163B"/>
    <w:rPr>
      <w:rFonts w:ascii="Calibri" w:hAnsi="Calibri" w:cs="Arial"/>
      <w:b/>
      <w:sz w:val="22"/>
      <w:szCs w:val="22"/>
      <w:lang w:eastAsia="en-US"/>
    </w:rPr>
  </w:style>
  <w:style w:type="character" w:customStyle="1" w:styleId="SIGETIC-TtuloN2Car">
    <w:name w:val="SIGETIC-Título N2 Car"/>
    <w:basedOn w:val="PrrafodelistaCar"/>
    <w:link w:val="SIGETIC-TtuloN2"/>
    <w:rsid w:val="00C0163B"/>
    <w:rPr>
      <w:rFonts w:ascii="Calibri" w:hAnsi="Calibri" w:cs="Arial"/>
      <w:b/>
      <w:snapToGrid/>
      <w:color w:val="000000" w:themeColor="text1"/>
      <w:sz w:val="22"/>
      <w:szCs w:val="22"/>
      <w:lang w:val="es-ES" w:eastAsia="es-ES"/>
    </w:rPr>
  </w:style>
  <w:style w:type="table" w:styleId="Tabladecuadrcula4">
    <w:name w:val="Grid Table 4"/>
    <w:basedOn w:val="Tablanormal"/>
    <w:uiPriority w:val="49"/>
    <w:rsid w:val="00C0163B"/>
    <w:rPr>
      <w:rFonts w:asciiTheme="minorHAnsi" w:eastAsia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5oscura">
    <w:name w:val="Grid Table 5 Dark"/>
    <w:basedOn w:val="Tablanormal"/>
    <w:uiPriority w:val="50"/>
    <w:rsid w:val="00C0163B"/>
    <w:rPr>
      <w:rFonts w:asciiTheme="minorHAnsi" w:eastAsiaTheme="minorHAnsi" w:hAnsiTheme="minorHAnsi" w:cstheme="minorBidi"/>
      <w:sz w:val="22"/>
      <w:szCs w:val="22"/>
      <w:lang w:val="es-E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decuadrcula3">
    <w:name w:val="Grid Table 3"/>
    <w:basedOn w:val="Tablanormal"/>
    <w:uiPriority w:val="48"/>
    <w:rsid w:val="00C0163B"/>
    <w:rPr>
      <w:rFonts w:asciiTheme="minorHAnsi" w:eastAsiaTheme="minorHAnsi" w:hAnsiTheme="minorHAnsi" w:cstheme="minorBidi"/>
      <w:sz w:val="22"/>
      <w:szCs w:val="22"/>
      <w:lang w:val="es-ES"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Mencinsinresolver2">
    <w:name w:val="Mención sin resolver2"/>
    <w:basedOn w:val="Fuentedeprrafopredeter"/>
    <w:uiPriority w:val="99"/>
    <w:semiHidden/>
    <w:unhideWhenUsed/>
    <w:rsid w:val="00F45324"/>
    <w:rPr>
      <w:color w:val="605E5C"/>
      <w:shd w:val="clear" w:color="auto" w:fill="E1DFDD"/>
    </w:rPr>
  </w:style>
  <w:style w:type="paragraph" w:customStyle="1" w:styleId="6Parr">
    <w:name w:val="6Parr"/>
    <w:basedOn w:val="Normal"/>
    <w:link w:val="6ParrCar"/>
    <w:qFormat/>
    <w:rsid w:val="006030D5"/>
    <w:pPr>
      <w:ind w:left="24"/>
      <w:jc w:val="both"/>
    </w:pPr>
    <w:rPr>
      <w:rFonts w:ascii="Arial" w:eastAsiaTheme="minorEastAsia" w:hAnsi="Arial" w:cs="Arial"/>
      <w:lang w:eastAsia="es-MX"/>
    </w:rPr>
  </w:style>
  <w:style w:type="character" w:customStyle="1" w:styleId="6ParrCar">
    <w:name w:val="6Parr Car"/>
    <w:basedOn w:val="Fuentedeprrafopredeter"/>
    <w:link w:val="6Parr"/>
    <w:rsid w:val="006030D5"/>
    <w:rPr>
      <w:rFonts w:ascii="Arial" w:eastAsiaTheme="minorEastAsia" w:hAnsi="Arial" w:cs="Arial"/>
      <w:lang w:eastAsia="es-MX"/>
    </w:rPr>
  </w:style>
  <w:style w:type="paragraph" w:customStyle="1" w:styleId="9AIncisos">
    <w:name w:val="9A_Incisos"/>
    <w:basedOn w:val="6Parr"/>
    <w:link w:val="9AIncisosCar"/>
    <w:qFormat/>
    <w:rsid w:val="006030D5"/>
    <w:pPr>
      <w:numPr>
        <w:numId w:val="81"/>
      </w:numPr>
      <w:jc w:val="left"/>
    </w:pPr>
  </w:style>
  <w:style w:type="character" w:customStyle="1" w:styleId="9AIncisosCar">
    <w:name w:val="9A_Incisos Car"/>
    <w:basedOn w:val="6ParrCar"/>
    <w:link w:val="9AIncisos"/>
    <w:rsid w:val="006030D5"/>
    <w:rPr>
      <w:rFonts w:ascii="Arial" w:eastAsiaTheme="minorEastAsia" w:hAnsi="Arial" w:cs="Arial"/>
      <w:lang w:eastAsia="es-MX"/>
    </w:rPr>
  </w:style>
  <w:style w:type="character" w:customStyle="1" w:styleId="Mencinsinresolver3">
    <w:name w:val="Mención sin resolver3"/>
    <w:basedOn w:val="Fuentedeprrafopredeter"/>
    <w:uiPriority w:val="99"/>
    <w:semiHidden/>
    <w:unhideWhenUsed/>
    <w:rsid w:val="00C97DE3"/>
    <w:rPr>
      <w:color w:val="605E5C"/>
      <w:shd w:val="clear" w:color="auto" w:fill="E1DFDD"/>
    </w:rPr>
  </w:style>
  <w:style w:type="character" w:styleId="Mencinsinresolver">
    <w:name w:val="Unresolved Mention"/>
    <w:basedOn w:val="Fuentedeprrafopredeter"/>
    <w:uiPriority w:val="99"/>
    <w:semiHidden/>
    <w:unhideWhenUsed/>
    <w:rsid w:val="00613021"/>
    <w:rPr>
      <w:color w:val="605E5C"/>
      <w:shd w:val="clear" w:color="auto" w:fill="E1DFDD"/>
    </w:rPr>
  </w:style>
  <w:style w:type="character" w:customStyle="1" w:styleId="normaltextrun">
    <w:name w:val="normaltextrun"/>
    <w:basedOn w:val="Fuentedeprrafopredeter"/>
    <w:rsid w:val="00C9098B"/>
  </w:style>
  <w:style w:type="paragraph" w:customStyle="1" w:styleId="paragraph0">
    <w:name w:val="paragraph"/>
    <w:basedOn w:val="Normal"/>
    <w:rsid w:val="00C9098B"/>
    <w:pPr>
      <w:spacing w:before="100" w:beforeAutospacing="1" w:after="100" w:afterAutospacing="1"/>
    </w:pPr>
    <w:rPr>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79721">
      <w:bodyDiv w:val="1"/>
      <w:marLeft w:val="0"/>
      <w:marRight w:val="0"/>
      <w:marTop w:val="0"/>
      <w:marBottom w:val="0"/>
      <w:divBdr>
        <w:top w:val="none" w:sz="0" w:space="0" w:color="auto"/>
        <w:left w:val="none" w:sz="0" w:space="0" w:color="auto"/>
        <w:bottom w:val="none" w:sz="0" w:space="0" w:color="auto"/>
        <w:right w:val="none" w:sz="0" w:space="0" w:color="auto"/>
      </w:divBdr>
    </w:div>
    <w:div w:id="87317111">
      <w:bodyDiv w:val="1"/>
      <w:marLeft w:val="0"/>
      <w:marRight w:val="0"/>
      <w:marTop w:val="0"/>
      <w:marBottom w:val="0"/>
      <w:divBdr>
        <w:top w:val="none" w:sz="0" w:space="0" w:color="auto"/>
        <w:left w:val="none" w:sz="0" w:space="0" w:color="auto"/>
        <w:bottom w:val="none" w:sz="0" w:space="0" w:color="auto"/>
        <w:right w:val="none" w:sz="0" w:space="0" w:color="auto"/>
      </w:divBdr>
    </w:div>
    <w:div w:id="134835717">
      <w:bodyDiv w:val="1"/>
      <w:marLeft w:val="0"/>
      <w:marRight w:val="0"/>
      <w:marTop w:val="0"/>
      <w:marBottom w:val="0"/>
      <w:divBdr>
        <w:top w:val="none" w:sz="0" w:space="0" w:color="auto"/>
        <w:left w:val="none" w:sz="0" w:space="0" w:color="auto"/>
        <w:bottom w:val="none" w:sz="0" w:space="0" w:color="auto"/>
        <w:right w:val="none" w:sz="0" w:space="0" w:color="auto"/>
      </w:divBdr>
    </w:div>
    <w:div w:id="138962585">
      <w:bodyDiv w:val="1"/>
      <w:marLeft w:val="0"/>
      <w:marRight w:val="0"/>
      <w:marTop w:val="0"/>
      <w:marBottom w:val="0"/>
      <w:divBdr>
        <w:top w:val="none" w:sz="0" w:space="0" w:color="auto"/>
        <w:left w:val="none" w:sz="0" w:space="0" w:color="auto"/>
        <w:bottom w:val="none" w:sz="0" w:space="0" w:color="auto"/>
        <w:right w:val="none" w:sz="0" w:space="0" w:color="auto"/>
      </w:divBdr>
    </w:div>
    <w:div w:id="178470253">
      <w:bodyDiv w:val="1"/>
      <w:marLeft w:val="0"/>
      <w:marRight w:val="0"/>
      <w:marTop w:val="0"/>
      <w:marBottom w:val="0"/>
      <w:divBdr>
        <w:top w:val="none" w:sz="0" w:space="0" w:color="auto"/>
        <w:left w:val="none" w:sz="0" w:space="0" w:color="auto"/>
        <w:bottom w:val="none" w:sz="0" w:space="0" w:color="auto"/>
        <w:right w:val="none" w:sz="0" w:space="0" w:color="auto"/>
      </w:divBdr>
    </w:div>
    <w:div w:id="259527461">
      <w:bodyDiv w:val="1"/>
      <w:marLeft w:val="0"/>
      <w:marRight w:val="0"/>
      <w:marTop w:val="0"/>
      <w:marBottom w:val="0"/>
      <w:divBdr>
        <w:top w:val="none" w:sz="0" w:space="0" w:color="auto"/>
        <w:left w:val="none" w:sz="0" w:space="0" w:color="auto"/>
        <w:bottom w:val="none" w:sz="0" w:space="0" w:color="auto"/>
        <w:right w:val="none" w:sz="0" w:space="0" w:color="auto"/>
      </w:divBdr>
    </w:div>
    <w:div w:id="309408202">
      <w:bodyDiv w:val="1"/>
      <w:marLeft w:val="0"/>
      <w:marRight w:val="0"/>
      <w:marTop w:val="0"/>
      <w:marBottom w:val="0"/>
      <w:divBdr>
        <w:top w:val="none" w:sz="0" w:space="0" w:color="auto"/>
        <w:left w:val="none" w:sz="0" w:space="0" w:color="auto"/>
        <w:bottom w:val="none" w:sz="0" w:space="0" w:color="auto"/>
        <w:right w:val="none" w:sz="0" w:space="0" w:color="auto"/>
      </w:divBdr>
      <w:divsChild>
        <w:div w:id="708189810">
          <w:marLeft w:val="0"/>
          <w:marRight w:val="0"/>
          <w:marTop w:val="0"/>
          <w:marBottom w:val="0"/>
          <w:divBdr>
            <w:top w:val="none" w:sz="0" w:space="0" w:color="auto"/>
            <w:left w:val="none" w:sz="0" w:space="0" w:color="auto"/>
            <w:bottom w:val="none" w:sz="0" w:space="0" w:color="auto"/>
            <w:right w:val="none" w:sz="0" w:space="0" w:color="auto"/>
          </w:divBdr>
        </w:div>
      </w:divsChild>
    </w:div>
    <w:div w:id="379136206">
      <w:bodyDiv w:val="1"/>
      <w:marLeft w:val="0"/>
      <w:marRight w:val="0"/>
      <w:marTop w:val="0"/>
      <w:marBottom w:val="0"/>
      <w:divBdr>
        <w:top w:val="none" w:sz="0" w:space="0" w:color="auto"/>
        <w:left w:val="none" w:sz="0" w:space="0" w:color="auto"/>
        <w:bottom w:val="none" w:sz="0" w:space="0" w:color="auto"/>
        <w:right w:val="none" w:sz="0" w:space="0" w:color="auto"/>
      </w:divBdr>
    </w:div>
    <w:div w:id="384765211">
      <w:bodyDiv w:val="1"/>
      <w:marLeft w:val="0"/>
      <w:marRight w:val="0"/>
      <w:marTop w:val="0"/>
      <w:marBottom w:val="0"/>
      <w:divBdr>
        <w:top w:val="none" w:sz="0" w:space="0" w:color="auto"/>
        <w:left w:val="none" w:sz="0" w:space="0" w:color="auto"/>
        <w:bottom w:val="none" w:sz="0" w:space="0" w:color="auto"/>
        <w:right w:val="none" w:sz="0" w:space="0" w:color="auto"/>
      </w:divBdr>
    </w:div>
    <w:div w:id="417870692">
      <w:bodyDiv w:val="1"/>
      <w:marLeft w:val="0"/>
      <w:marRight w:val="0"/>
      <w:marTop w:val="0"/>
      <w:marBottom w:val="0"/>
      <w:divBdr>
        <w:top w:val="none" w:sz="0" w:space="0" w:color="auto"/>
        <w:left w:val="none" w:sz="0" w:space="0" w:color="auto"/>
        <w:bottom w:val="none" w:sz="0" w:space="0" w:color="auto"/>
        <w:right w:val="none" w:sz="0" w:space="0" w:color="auto"/>
      </w:divBdr>
    </w:div>
    <w:div w:id="434207975">
      <w:bodyDiv w:val="1"/>
      <w:marLeft w:val="0"/>
      <w:marRight w:val="0"/>
      <w:marTop w:val="0"/>
      <w:marBottom w:val="0"/>
      <w:divBdr>
        <w:top w:val="none" w:sz="0" w:space="0" w:color="auto"/>
        <w:left w:val="none" w:sz="0" w:space="0" w:color="auto"/>
        <w:bottom w:val="none" w:sz="0" w:space="0" w:color="auto"/>
        <w:right w:val="none" w:sz="0" w:space="0" w:color="auto"/>
      </w:divBdr>
    </w:div>
    <w:div w:id="440994386">
      <w:bodyDiv w:val="1"/>
      <w:marLeft w:val="0"/>
      <w:marRight w:val="0"/>
      <w:marTop w:val="0"/>
      <w:marBottom w:val="0"/>
      <w:divBdr>
        <w:top w:val="none" w:sz="0" w:space="0" w:color="auto"/>
        <w:left w:val="none" w:sz="0" w:space="0" w:color="auto"/>
        <w:bottom w:val="none" w:sz="0" w:space="0" w:color="auto"/>
        <w:right w:val="none" w:sz="0" w:space="0" w:color="auto"/>
      </w:divBdr>
    </w:div>
    <w:div w:id="443233129">
      <w:bodyDiv w:val="1"/>
      <w:marLeft w:val="0"/>
      <w:marRight w:val="0"/>
      <w:marTop w:val="0"/>
      <w:marBottom w:val="0"/>
      <w:divBdr>
        <w:top w:val="none" w:sz="0" w:space="0" w:color="auto"/>
        <w:left w:val="none" w:sz="0" w:space="0" w:color="auto"/>
        <w:bottom w:val="none" w:sz="0" w:space="0" w:color="auto"/>
        <w:right w:val="none" w:sz="0" w:space="0" w:color="auto"/>
      </w:divBdr>
    </w:div>
    <w:div w:id="478420897">
      <w:bodyDiv w:val="1"/>
      <w:marLeft w:val="0"/>
      <w:marRight w:val="0"/>
      <w:marTop w:val="0"/>
      <w:marBottom w:val="0"/>
      <w:divBdr>
        <w:top w:val="none" w:sz="0" w:space="0" w:color="auto"/>
        <w:left w:val="none" w:sz="0" w:space="0" w:color="auto"/>
        <w:bottom w:val="none" w:sz="0" w:space="0" w:color="auto"/>
        <w:right w:val="none" w:sz="0" w:space="0" w:color="auto"/>
      </w:divBdr>
    </w:div>
    <w:div w:id="479931506">
      <w:bodyDiv w:val="1"/>
      <w:marLeft w:val="0"/>
      <w:marRight w:val="0"/>
      <w:marTop w:val="0"/>
      <w:marBottom w:val="0"/>
      <w:divBdr>
        <w:top w:val="none" w:sz="0" w:space="0" w:color="auto"/>
        <w:left w:val="none" w:sz="0" w:space="0" w:color="auto"/>
        <w:bottom w:val="none" w:sz="0" w:space="0" w:color="auto"/>
        <w:right w:val="none" w:sz="0" w:space="0" w:color="auto"/>
      </w:divBdr>
    </w:div>
    <w:div w:id="525142369">
      <w:bodyDiv w:val="1"/>
      <w:marLeft w:val="0"/>
      <w:marRight w:val="0"/>
      <w:marTop w:val="0"/>
      <w:marBottom w:val="0"/>
      <w:divBdr>
        <w:top w:val="none" w:sz="0" w:space="0" w:color="auto"/>
        <w:left w:val="none" w:sz="0" w:space="0" w:color="auto"/>
        <w:bottom w:val="none" w:sz="0" w:space="0" w:color="auto"/>
        <w:right w:val="none" w:sz="0" w:space="0" w:color="auto"/>
      </w:divBdr>
    </w:div>
    <w:div w:id="567687953">
      <w:bodyDiv w:val="1"/>
      <w:marLeft w:val="0"/>
      <w:marRight w:val="0"/>
      <w:marTop w:val="0"/>
      <w:marBottom w:val="0"/>
      <w:divBdr>
        <w:top w:val="none" w:sz="0" w:space="0" w:color="auto"/>
        <w:left w:val="none" w:sz="0" w:space="0" w:color="auto"/>
        <w:bottom w:val="none" w:sz="0" w:space="0" w:color="auto"/>
        <w:right w:val="none" w:sz="0" w:space="0" w:color="auto"/>
      </w:divBdr>
    </w:div>
    <w:div w:id="574045784">
      <w:bodyDiv w:val="1"/>
      <w:marLeft w:val="0"/>
      <w:marRight w:val="0"/>
      <w:marTop w:val="0"/>
      <w:marBottom w:val="0"/>
      <w:divBdr>
        <w:top w:val="none" w:sz="0" w:space="0" w:color="auto"/>
        <w:left w:val="none" w:sz="0" w:space="0" w:color="auto"/>
        <w:bottom w:val="none" w:sz="0" w:space="0" w:color="auto"/>
        <w:right w:val="none" w:sz="0" w:space="0" w:color="auto"/>
      </w:divBdr>
    </w:div>
    <w:div w:id="581334549">
      <w:bodyDiv w:val="1"/>
      <w:marLeft w:val="0"/>
      <w:marRight w:val="0"/>
      <w:marTop w:val="0"/>
      <w:marBottom w:val="0"/>
      <w:divBdr>
        <w:top w:val="none" w:sz="0" w:space="0" w:color="auto"/>
        <w:left w:val="none" w:sz="0" w:space="0" w:color="auto"/>
        <w:bottom w:val="none" w:sz="0" w:space="0" w:color="auto"/>
        <w:right w:val="none" w:sz="0" w:space="0" w:color="auto"/>
      </w:divBdr>
    </w:div>
    <w:div w:id="666791875">
      <w:bodyDiv w:val="1"/>
      <w:marLeft w:val="0"/>
      <w:marRight w:val="0"/>
      <w:marTop w:val="0"/>
      <w:marBottom w:val="0"/>
      <w:divBdr>
        <w:top w:val="none" w:sz="0" w:space="0" w:color="auto"/>
        <w:left w:val="none" w:sz="0" w:space="0" w:color="auto"/>
        <w:bottom w:val="none" w:sz="0" w:space="0" w:color="auto"/>
        <w:right w:val="none" w:sz="0" w:space="0" w:color="auto"/>
      </w:divBdr>
    </w:div>
    <w:div w:id="687951237">
      <w:bodyDiv w:val="1"/>
      <w:marLeft w:val="0"/>
      <w:marRight w:val="0"/>
      <w:marTop w:val="0"/>
      <w:marBottom w:val="0"/>
      <w:divBdr>
        <w:top w:val="none" w:sz="0" w:space="0" w:color="auto"/>
        <w:left w:val="none" w:sz="0" w:space="0" w:color="auto"/>
        <w:bottom w:val="none" w:sz="0" w:space="0" w:color="auto"/>
        <w:right w:val="none" w:sz="0" w:space="0" w:color="auto"/>
      </w:divBdr>
    </w:div>
    <w:div w:id="709457726">
      <w:bodyDiv w:val="1"/>
      <w:marLeft w:val="0"/>
      <w:marRight w:val="0"/>
      <w:marTop w:val="0"/>
      <w:marBottom w:val="0"/>
      <w:divBdr>
        <w:top w:val="none" w:sz="0" w:space="0" w:color="auto"/>
        <w:left w:val="none" w:sz="0" w:space="0" w:color="auto"/>
        <w:bottom w:val="none" w:sz="0" w:space="0" w:color="auto"/>
        <w:right w:val="none" w:sz="0" w:space="0" w:color="auto"/>
      </w:divBdr>
    </w:div>
    <w:div w:id="769395231">
      <w:bodyDiv w:val="1"/>
      <w:marLeft w:val="0"/>
      <w:marRight w:val="0"/>
      <w:marTop w:val="0"/>
      <w:marBottom w:val="0"/>
      <w:divBdr>
        <w:top w:val="none" w:sz="0" w:space="0" w:color="auto"/>
        <w:left w:val="none" w:sz="0" w:space="0" w:color="auto"/>
        <w:bottom w:val="none" w:sz="0" w:space="0" w:color="auto"/>
        <w:right w:val="none" w:sz="0" w:space="0" w:color="auto"/>
      </w:divBdr>
    </w:div>
    <w:div w:id="797918300">
      <w:bodyDiv w:val="1"/>
      <w:marLeft w:val="0"/>
      <w:marRight w:val="0"/>
      <w:marTop w:val="0"/>
      <w:marBottom w:val="0"/>
      <w:divBdr>
        <w:top w:val="none" w:sz="0" w:space="0" w:color="auto"/>
        <w:left w:val="none" w:sz="0" w:space="0" w:color="auto"/>
        <w:bottom w:val="none" w:sz="0" w:space="0" w:color="auto"/>
        <w:right w:val="none" w:sz="0" w:space="0" w:color="auto"/>
      </w:divBdr>
    </w:div>
    <w:div w:id="821116424">
      <w:bodyDiv w:val="1"/>
      <w:marLeft w:val="0"/>
      <w:marRight w:val="0"/>
      <w:marTop w:val="0"/>
      <w:marBottom w:val="0"/>
      <w:divBdr>
        <w:top w:val="none" w:sz="0" w:space="0" w:color="auto"/>
        <w:left w:val="none" w:sz="0" w:space="0" w:color="auto"/>
        <w:bottom w:val="none" w:sz="0" w:space="0" w:color="auto"/>
        <w:right w:val="none" w:sz="0" w:space="0" w:color="auto"/>
      </w:divBdr>
    </w:div>
    <w:div w:id="831532269">
      <w:bodyDiv w:val="1"/>
      <w:marLeft w:val="0"/>
      <w:marRight w:val="0"/>
      <w:marTop w:val="0"/>
      <w:marBottom w:val="0"/>
      <w:divBdr>
        <w:top w:val="none" w:sz="0" w:space="0" w:color="auto"/>
        <w:left w:val="none" w:sz="0" w:space="0" w:color="auto"/>
        <w:bottom w:val="none" w:sz="0" w:space="0" w:color="auto"/>
        <w:right w:val="none" w:sz="0" w:space="0" w:color="auto"/>
      </w:divBdr>
    </w:div>
    <w:div w:id="865294986">
      <w:bodyDiv w:val="1"/>
      <w:marLeft w:val="0"/>
      <w:marRight w:val="0"/>
      <w:marTop w:val="0"/>
      <w:marBottom w:val="0"/>
      <w:divBdr>
        <w:top w:val="none" w:sz="0" w:space="0" w:color="auto"/>
        <w:left w:val="none" w:sz="0" w:space="0" w:color="auto"/>
        <w:bottom w:val="none" w:sz="0" w:space="0" w:color="auto"/>
        <w:right w:val="none" w:sz="0" w:space="0" w:color="auto"/>
      </w:divBdr>
    </w:div>
    <w:div w:id="867255791">
      <w:bodyDiv w:val="1"/>
      <w:marLeft w:val="0"/>
      <w:marRight w:val="0"/>
      <w:marTop w:val="0"/>
      <w:marBottom w:val="0"/>
      <w:divBdr>
        <w:top w:val="none" w:sz="0" w:space="0" w:color="auto"/>
        <w:left w:val="none" w:sz="0" w:space="0" w:color="auto"/>
        <w:bottom w:val="none" w:sz="0" w:space="0" w:color="auto"/>
        <w:right w:val="none" w:sz="0" w:space="0" w:color="auto"/>
      </w:divBdr>
    </w:div>
    <w:div w:id="943271844">
      <w:bodyDiv w:val="1"/>
      <w:marLeft w:val="0"/>
      <w:marRight w:val="0"/>
      <w:marTop w:val="0"/>
      <w:marBottom w:val="0"/>
      <w:divBdr>
        <w:top w:val="none" w:sz="0" w:space="0" w:color="auto"/>
        <w:left w:val="none" w:sz="0" w:space="0" w:color="auto"/>
        <w:bottom w:val="none" w:sz="0" w:space="0" w:color="auto"/>
        <w:right w:val="none" w:sz="0" w:space="0" w:color="auto"/>
      </w:divBdr>
    </w:div>
    <w:div w:id="954483035">
      <w:bodyDiv w:val="1"/>
      <w:marLeft w:val="0"/>
      <w:marRight w:val="0"/>
      <w:marTop w:val="0"/>
      <w:marBottom w:val="0"/>
      <w:divBdr>
        <w:top w:val="none" w:sz="0" w:space="0" w:color="auto"/>
        <w:left w:val="none" w:sz="0" w:space="0" w:color="auto"/>
        <w:bottom w:val="none" w:sz="0" w:space="0" w:color="auto"/>
        <w:right w:val="none" w:sz="0" w:space="0" w:color="auto"/>
      </w:divBdr>
    </w:div>
    <w:div w:id="1067730638">
      <w:bodyDiv w:val="1"/>
      <w:marLeft w:val="0"/>
      <w:marRight w:val="0"/>
      <w:marTop w:val="0"/>
      <w:marBottom w:val="0"/>
      <w:divBdr>
        <w:top w:val="none" w:sz="0" w:space="0" w:color="auto"/>
        <w:left w:val="none" w:sz="0" w:space="0" w:color="auto"/>
        <w:bottom w:val="none" w:sz="0" w:space="0" w:color="auto"/>
        <w:right w:val="none" w:sz="0" w:space="0" w:color="auto"/>
      </w:divBdr>
    </w:div>
    <w:div w:id="1069889240">
      <w:bodyDiv w:val="1"/>
      <w:marLeft w:val="0"/>
      <w:marRight w:val="0"/>
      <w:marTop w:val="0"/>
      <w:marBottom w:val="0"/>
      <w:divBdr>
        <w:top w:val="none" w:sz="0" w:space="0" w:color="auto"/>
        <w:left w:val="none" w:sz="0" w:space="0" w:color="auto"/>
        <w:bottom w:val="none" w:sz="0" w:space="0" w:color="auto"/>
        <w:right w:val="none" w:sz="0" w:space="0" w:color="auto"/>
      </w:divBdr>
    </w:div>
    <w:div w:id="1081950947">
      <w:bodyDiv w:val="1"/>
      <w:marLeft w:val="0"/>
      <w:marRight w:val="0"/>
      <w:marTop w:val="0"/>
      <w:marBottom w:val="0"/>
      <w:divBdr>
        <w:top w:val="none" w:sz="0" w:space="0" w:color="auto"/>
        <w:left w:val="none" w:sz="0" w:space="0" w:color="auto"/>
        <w:bottom w:val="none" w:sz="0" w:space="0" w:color="auto"/>
        <w:right w:val="none" w:sz="0" w:space="0" w:color="auto"/>
      </w:divBdr>
    </w:div>
    <w:div w:id="1091968772">
      <w:bodyDiv w:val="1"/>
      <w:marLeft w:val="0"/>
      <w:marRight w:val="0"/>
      <w:marTop w:val="0"/>
      <w:marBottom w:val="0"/>
      <w:divBdr>
        <w:top w:val="none" w:sz="0" w:space="0" w:color="auto"/>
        <w:left w:val="none" w:sz="0" w:space="0" w:color="auto"/>
        <w:bottom w:val="none" w:sz="0" w:space="0" w:color="auto"/>
        <w:right w:val="none" w:sz="0" w:space="0" w:color="auto"/>
      </w:divBdr>
    </w:div>
    <w:div w:id="1113014024">
      <w:bodyDiv w:val="1"/>
      <w:marLeft w:val="0"/>
      <w:marRight w:val="0"/>
      <w:marTop w:val="0"/>
      <w:marBottom w:val="0"/>
      <w:divBdr>
        <w:top w:val="none" w:sz="0" w:space="0" w:color="auto"/>
        <w:left w:val="none" w:sz="0" w:space="0" w:color="auto"/>
        <w:bottom w:val="none" w:sz="0" w:space="0" w:color="auto"/>
        <w:right w:val="none" w:sz="0" w:space="0" w:color="auto"/>
      </w:divBdr>
    </w:div>
    <w:div w:id="1136798431">
      <w:bodyDiv w:val="1"/>
      <w:marLeft w:val="0"/>
      <w:marRight w:val="0"/>
      <w:marTop w:val="0"/>
      <w:marBottom w:val="0"/>
      <w:divBdr>
        <w:top w:val="none" w:sz="0" w:space="0" w:color="auto"/>
        <w:left w:val="none" w:sz="0" w:space="0" w:color="auto"/>
        <w:bottom w:val="none" w:sz="0" w:space="0" w:color="auto"/>
        <w:right w:val="none" w:sz="0" w:space="0" w:color="auto"/>
      </w:divBdr>
    </w:div>
    <w:div w:id="1143084609">
      <w:bodyDiv w:val="1"/>
      <w:marLeft w:val="0"/>
      <w:marRight w:val="0"/>
      <w:marTop w:val="0"/>
      <w:marBottom w:val="0"/>
      <w:divBdr>
        <w:top w:val="none" w:sz="0" w:space="0" w:color="auto"/>
        <w:left w:val="none" w:sz="0" w:space="0" w:color="auto"/>
        <w:bottom w:val="none" w:sz="0" w:space="0" w:color="auto"/>
        <w:right w:val="none" w:sz="0" w:space="0" w:color="auto"/>
      </w:divBdr>
    </w:div>
    <w:div w:id="1157527782">
      <w:bodyDiv w:val="1"/>
      <w:marLeft w:val="0"/>
      <w:marRight w:val="0"/>
      <w:marTop w:val="0"/>
      <w:marBottom w:val="0"/>
      <w:divBdr>
        <w:top w:val="none" w:sz="0" w:space="0" w:color="auto"/>
        <w:left w:val="none" w:sz="0" w:space="0" w:color="auto"/>
        <w:bottom w:val="none" w:sz="0" w:space="0" w:color="auto"/>
        <w:right w:val="none" w:sz="0" w:space="0" w:color="auto"/>
      </w:divBdr>
      <w:divsChild>
        <w:div w:id="1746300651">
          <w:marLeft w:val="0"/>
          <w:marRight w:val="0"/>
          <w:marTop w:val="240"/>
          <w:marBottom w:val="0"/>
          <w:divBdr>
            <w:top w:val="none" w:sz="0" w:space="0" w:color="auto"/>
            <w:left w:val="none" w:sz="0" w:space="0" w:color="auto"/>
            <w:bottom w:val="none" w:sz="0" w:space="0" w:color="auto"/>
            <w:right w:val="none" w:sz="0" w:space="0" w:color="auto"/>
          </w:divBdr>
          <w:divsChild>
            <w:div w:id="762536863">
              <w:marLeft w:val="0"/>
              <w:marRight w:val="0"/>
              <w:marTop w:val="0"/>
              <w:marBottom w:val="0"/>
              <w:divBdr>
                <w:top w:val="none" w:sz="0" w:space="0" w:color="auto"/>
                <w:left w:val="none" w:sz="0" w:space="0" w:color="auto"/>
                <w:bottom w:val="none" w:sz="0" w:space="0" w:color="auto"/>
                <w:right w:val="none" w:sz="0" w:space="0" w:color="auto"/>
              </w:divBdr>
              <w:divsChild>
                <w:div w:id="262616549">
                  <w:marLeft w:val="0"/>
                  <w:marRight w:val="0"/>
                  <w:marTop w:val="0"/>
                  <w:marBottom w:val="0"/>
                  <w:divBdr>
                    <w:top w:val="none" w:sz="0" w:space="0" w:color="auto"/>
                    <w:left w:val="none" w:sz="0" w:space="0" w:color="auto"/>
                    <w:bottom w:val="none" w:sz="0" w:space="0" w:color="auto"/>
                    <w:right w:val="none" w:sz="0" w:space="0" w:color="auto"/>
                  </w:divBdr>
                  <w:divsChild>
                    <w:div w:id="40443048">
                      <w:marLeft w:val="288"/>
                      <w:marRight w:val="0"/>
                      <w:marTop w:val="0"/>
                      <w:marBottom w:val="100"/>
                      <w:divBdr>
                        <w:top w:val="none" w:sz="0" w:space="0" w:color="auto"/>
                        <w:left w:val="none" w:sz="0" w:space="0" w:color="auto"/>
                        <w:bottom w:val="none" w:sz="0" w:space="0" w:color="auto"/>
                        <w:right w:val="none" w:sz="0" w:space="0" w:color="auto"/>
                      </w:divBdr>
                    </w:div>
                    <w:div w:id="862858806">
                      <w:marLeft w:val="288"/>
                      <w:marRight w:val="0"/>
                      <w:marTop w:val="0"/>
                      <w:marBottom w:val="100"/>
                      <w:divBdr>
                        <w:top w:val="none" w:sz="0" w:space="0" w:color="auto"/>
                        <w:left w:val="none" w:sz="0" w:space="0" w:color="auto"/>
                        <w:bottom w:val="none" w:sz="0" w:space="0" w:color="auto"/>
                        <w:right w:val="none" w:sz="0" w:space="0" w:color="auto"/>
                      </w:divBdr>
                    </w:div>
                    <w:div w:id="1583755561">
                      <w:marLeft w:val="288"/>
                      <w:marRight w:val="0"/>
                      <w:marTop w:val="0"/>
                      <w:marBottom w:val="100"/>
                      <w:divBdr>
                        <w:top w:val="none" w:sz="0" w:space="0" w:color="auto"/>
                        <w:left w:val="none" w:sz="0" w:space="0" w:color="auto"/>
                        <w:bottom w:val="none" w:sz="0" w:space="0" w:color="auto"/>
                        <w:right w:val="none" w:sz="0" w:space="0" w:color="auto"/>
                      </w:divBdr>
                    </w:div>
                    <w:div w:id="1774275893">
                      <w:marLeft w:val="288"/>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 w:id="1160148567">
      <w:bodyDiv w:val="1"/>
      <w:marLeft w:val="0"/>
      <w:marRight w:val="0"/>
      <w:marTop w:val="0"/>
      <w:marBottom w:val="0"/>
      <w:divBdr>
        <w:top w:val="none" w:sz="0" w:space="0" w:color="auto"/>
        <w:left w:val="none" w:sz="0" w:space="0" w:color="auto"/>
        <w:bottom w:val="none" w:sz="0" w:space="0" w:color="auto"/>
        <w:right w:val="none" w:sz="0" w:space="0" w:color="auto"/>
      </w:divBdr>
    </w:div>
    <w:div w:id="1202014843">
      <w:bodyDiv w:val="1"/>
      <w:marLeft w:val="0"/>
      <w:marRight w:val="0"/>
      <w:marTop w:val="0"/>
      <w:marBottom w:val="0"/>
      <w:divBdr>
        <w:top w:val="none" w:sz="0" w:space="0" w:color="auto"/>
        <w:left w:val="none" w:sz="0" w:space="0" w:color="auto"/>
        <w:bottom w:val="none" w:sz="0" w:space="0" w:color="auto"/>
        <w:right w:val="none" w:sz="0" w:space="0" w:color="auto"/>
      </w:divBdr>
    </w:div>
    <w:div w:id="1203247460">
      <w:bodyDiv w:val="1"/>
      <w:marLeft w:val="0"/>
      <w:marRight w:val="0"/>
      <w:marTop w:val="0"/>
      <w:marBottom w:val="0"/>
      <w:divBdr>
        <w:top w:val="none" w:sz="0" w:space="0" w:color="auto"/>
        <w:left w:val="none" w:sz="0" w:space="0" w:color="auto"/>
        <w:bottom w:val="none" w:sz="0" w:space="0" w:color="auto"/>
        <w:right w:val="none" w:sz="0" w:space="0" w:color="auto"/>
      </w:divBdr>
      <w:divsChild>
        <w:div w:id="1821534978">
          <w:marLeft w:val="0"/>
          <w:marRight w:val="0"/>
          <w:marTop w:val="0"/>
          <w:marBottom w:val="0"/>
          <w:divBdr>
            <w:top w:val="none" w:sz="0" w:space="0" w:color="auto"/>
            <w:left w:val="none" w:sz="0" w:space="0" w:color="auto"/>
            <w:bottom w:val="none" w:sz="0" w:space="0" w:color="auto"/>
            <w:right w:val="none" w:sz="0" w:space="0" w:color="auto"/>
          </w:divBdr>
        </w:div>
      </w:divsChild>
    </w:div>
    <w:div w:id="1211188526">
      <w:bodyDiv w:val="1"/>
      <w:marLeft w:val="0"/>
      <w:marRight w:val="0"/>
      <w:marTop w:val="0"/>
      <w:marBottom w:val="0"/>
      <w:divBdr>
        <w:top w:val="none" w:sz="0" w:space="0" w:color="auto"/>
        <w:left w:val="none" w:sz="0" w:space="0" w:color="auto"/>
        <w:bottom w:val="none" w:sz="0" w:space="0" w:color="auto"/>
        <w:right w:val="none" w:sz="0" w:space="0" w:color="auto"/>
      </w:divBdr>
    </w:div>
    <w:div w:id="1224022223">
      <w:bodyDiv w:val="1"/>
      <w:marLeft w:val="0"/>
      <w:marRight w:val="0"/>
      <w:marTop w:val="0"/>
      <w:marBottom w:val="0"/>
      <w:divBdr>
        <w:top w:val="none" w:sz="0" w:space="0" w:color="auto"/>
        <w:left w:val="none" w:sz="0" w:space="0" w:color="auto"/>
        <w:bottom w:val="none" w:sz="0" w:space="0" w:color="auto"/>
        <w:right w:val="none" w:sz="0" w:space="0" w:color="auto"/>
      </w:divBdr>
    </w:div>
    <w:div w:id="1265261200">
      <w:bodyDiv w:val="1"/>
      <w:marLeft w:val="0"/>
      <w:marRight w:val="0"/>
      <w:marTop w:val="0"/>
      <w:marBottom w:val="0"/>
      <w:divBdr>
        <w:top w:val="none" w:sz="0" w:space="0" w:color="auto"/>
        <w:left w:val="none" w:sz="0" w:space="0" w:color="auto"/>
        <w:bottom w:val="none" w:sz="0" w:space="0" w:color="auto"/>
        <w:right w:val="none" w:sz="0" w:space="0" w:color="auto"/>
      </w:divBdr>
    </w:div>
    <w:div w:id="1345282243">
      <w:bodyDiv w:val="1"/>
      <w:marLeft w:val="0"/>
      <w:marRight w:val="0"/>
      <w:marTop w:val="0"/>
      <w:marBottom w:val="0"/>
      <w:divBdr>
        <w:top w:val="none" w:sz="0" w:space="0" w:color="auto"/>
        <w:left w:val="none" w:sz="0" w:space="0" w:color="auto"/>
        <w:bottom w:val="none" w:sz="0" w:space="0" w:color="auto"/>
        <w:right w:val="none" w:sz="0" w:space="0" w:color="auto"/>
      </w:divBdr>
    </w:div>
    <w:div w:id="1375422268">
      <w:bodyDiv w:val="1"/>
      <w:marLeft w:val="0"/>
      <w:marRight w:val="0"/>
      <w:marTop w:val="0"/>
      <w:marBottom w:val="0"/>
      <w:divBdr>
        <w:top w:val="none" w:sz="0" w:space="0" w:color="auto"/>
        <w:left w:val="none" w:sz="0" w:space="0" w:color="auto"/>
        <w:bottom w:val="none" w:sz="0" w:space="0" w:color="auto"/>
        <w:right w:val="none" w:sz="0" w:space="0" w:color="auto"/>
      </w:divBdr>
    </w:div>
    <w:div w:id="1378551218">
      <w:bodyDiv w:val="1"/>
      <w:marLeft w:val="0"/>
      <w:marRight w:val="0"/>
      <w:marTop w:val="0"/>
      <w:marBottom w:val="0"/>
      <w:divBdr>
        <w:top w:val="none" w:sz="0" w:space="0" w:color="auto"/>
        <w:left w:val="none" w:sz="0" w:space="0" w:color="auto"/>
        <w:bottom w:val="none" w:sz="0" w:space="0" w:color="auto"/>
        <w:right w:val="none" w:sz="0" w:space="0" w:color="auto"/>
      </w:divBdr>
    </w:div>
    <w:div w:id="1487361053">
      <w:bodyDiv w:val="1"/>
      <w:marLeft w:val="0"/>
      <w:marRight w:val="0"/>
      <w:marTop w:val="0"/>
      <w:marBottom w:val="0"/>
      <w:divBdr>
        <w:top w:val="none" w:sz="0" w:space="0" w:color="auto"/>
        <w:left w:val="none" w:sz="0" w:space="0" w:color="auto"/>
        <w:bottom w:val="none" w:sz="0" w:space="0" w:color="auto"/>
        <w:right w:val="none" w:sz="0" w:space="0" w:color="auto"/>
      </w:divBdr>
    </w:div>
    <w:div w:id="1543051090">
      <w:bodyDiv w:val="1"/>
      <w:marLeft w:val="0"/>
      <w:marRight w:val="0"/>
      <w:marTop w:val="0"/>
      <w:marBottom w:val="0"/>
      <w:divBdr>
        <w:top w:val="none" w:sz="0" w:space="0" w:color="auto"/>
        <w:left w:val="none" w:sz="0" w:space="0" w:color="auto"/>
        <w:bottom w:val="none" w:sz="0" w:space="0" w:color="auto"/>
        <w:right w:val="none" w:sz="0" w:space="0" w:color="auto"/>
      </w:divBdr>
    </w:div>
    <w:div w:id="1586107806">
      <w:bodyDiv w:val="1"/>
      <w:marLeft w:val="0"/>
      <w:marRight w:val="0"/>
      <w:marTop w:val="0"/>
      <w:marBottom w:val="0"/>
      <w:divBdr>
        <w:top w:val="none" w:sz="0" w:space="0" w:color="auto"/>
        <w:left w:val="none" w:sz="0" w:space="0" w:color="auto"/>
        <w:bottom w:val="none" w:sz="0" w:space="0" w:color="auto"/>
        <w:right w:val="none" w:sz="0" w:space="0" w:color="auto"/>
      </w:divBdr>
    </w:div>
    <w:div w:id="1614168089">
      <w:bodyDiv w:val="1"/>
      <w:marLeft w:val="0"/>
      <w:marRight w:val="0"/>
      <w:marTop w:val="0"/>
      <w:marBottom w:val="0"/>
      <w:divBdr>
        <w:top w:val="none" w:sz="0" w:space="0" w:color="auto"/>
        <w:left w:val="none" w:sz="0" w:space="0" w:color="auto"/>
        <w:bottom w:val="none" w:sz="0" w:space="0" w:color="auto"/>
        <w:right w:val="none" w:sz="0" w:space="0" w:color="auto"/>
      </w:divBdr>
    </w:div>
    <w:div w:id="1618179746">
      <w:bodyDiv w:val="1"/>
      <w:marLeft w:val="0"/>
      <w:marRight w:val="0"/>
      <w:marTop w:val="0"/>
      <w:marBottom w:val="0"/>
      <w:divBdr>
        <w:top w:val="none" w:sz="0" w:space="0" w:color="auto"/>
        <w:left w:val="none" w:sz="0" w:space="0" w:color="auto"/>
        <w:bottom w:val="none" w:sz="0" w:space="0" w:color="auto"/>
        <w:right w:val="none" w:sz="0" w:space="0" w:color="auto"/>
      </w:divBdr>
    </w:div>
    <w:div w:id="1765418501">
      <w:bodyDiv w:val="1"/>
      <w:marLeft w:val="0"/>
      <w:marRight w:val="0"/>
      <w:marTop w:val="0"/>
      <w:marBottom w:val="0"/>
      <w:divBdr>
        <w:top w:val="none" w:sz="0" w:space="0" w:color="auto"/>
        <w:left w:val="none" w:sz="0" w:space="0" w:color="auto"/>
        <w:bottom w:val="none" w:sz="0" w:space="0" w:color="auto"/>
        <w:right w:val="none" w:sz="0" w:space="0" w:color="auto"/>
      </w:divBdr>
    </w:div>
    <w:div w:id="1786150170">
      <w:bodyDiv w:val="1"/>
      <w:marLeft w:val="0"/>
      <w:marRight w:val="0"/>
      <w:marTop w:val="0"/>
      <w:marBottom w:val="0"/>
      <w:divBdr>
        <w:top w:val="none" w:sz="0" w:space="0" w:color="auto"/>
        <w:left w:val="none" w:sz="0" w:space="0" w:color="auto"/>
        <w:bottom w:val="none" w:sz="0" w:space="0" w:color="auto"/>
        <w:right w:val="none" w:sz="0" w:space="0" w:color="auto"/>
      </w:divBdr>
    </w:div>
    <w:div w:id="1801412997">
      <w:bodyDiv w:val="1"/>
      <w:marLeft w:val="0"/>
      <w:marRight w:val="0"/>
      <w:marTop w:val="0"/>
      <w:marBottom w:val="0"/>
      <w:divBdr>
        <w:top w:val="none" w:sz="0" w:space="0" w:color="auto"/>
        <w:left w:val="none" w:sz="0" w:space="0" w:color="auto"/>
        <w:bottom w:val="none" w:sz="0" w:space="0" w:color="auto"/>
        <w:right w:val="none" w:sz="0" w:space="0" w:color="auto"/>
      </w:divBdr>
    </w:div>
    <w:div w:id="1815951920">
      <w:bodyDiv w:val="1"/>
      <w:marLeft w:val="0"/>
      <w:marRight w:val="0"/>
      <w:marTop w:val="0"/>
      <w:marBottom w:val="0"/>
      <w:divBdr>
        <w:top w:val="none" w:sz="0" w:space="0" w:color="auto"/>
        <w:left w:val="none" w:sz="0" w:space="0" w:color="auto"/>
        <w:bottom w:val="none" w:sz="0" w:space="0" w:color="auto"/>
        <w:right w:val="none" w:sz="0" w:space="0" w:color="auto"/>
      </w:divBdr>
    </w:div>
    <w:div w:id="1839661270">
      <w:bodyDiv w:val="1"/>
      <w:marLeft w:val="0"/>
      <w:marRight w:val="0"/>
      <w:marTop w:val="0"/>
      <w:marBottom w:val="0"/>
      <w:divBdr>
        <w:top w:val="none" w:sz="0" w:space="0" w:color="auto"/>
        <w:left w:val="none" w:sz="0" w:space="0" w:color="auto"/>
        <w:bottom w:val="none" w:sz="0" w:space="0" w:color="auto"/>
        <w:right w:val="none" w:sz="0" w:space="0" w:color="auto"/>
      </w:divBdr>
    </w:div>
    <w:div w:id="1870220126">
      <w:bodyDiv w:val="1"/>
      <w:marLeft w:val="0"/>
      <w:marRight w:val="0"/>
      <w:marTop w:val="0"/>
      <w:marBottom w:val="0"/>
      <w:divBdr>
        <w:top w:val="none" w:sz="0" w:space="0" w:color="auto"/>
        <w:left w:val="none" w:sz="0" w:space="0" w:color="auto"/>
        <w:bottom w:val="none" w:sz="0" w:space="0" w:color="auto"/>
        <w:right w:val="none" w:sz="0" w:space="0" w:color="auto"/>
      </w:divBdr>
    </w:div>
    <w:div w:id="1883400421">
      <w:bodyDiv w:val="1"/>
      <w:marLeft w:val="0"/>
      <w:marRight w:val="0"/>
      <w:marTop w:val="0"/>
      <w:marBottom w:val="0"/>
      <w:divBdr>
        <w:top w:val="none" w:sz="0" w:space="0" w:color="auto"/>
        <w:left w:val="none" w:sz="0" w:space="0" w:color="auto"/>
        <w:bottom w:val="none" w:sz="0" w:space="0" w:color="auto"/>
        <w:right w:val="none" w:sz="0" w:space="0" w:color="auto"/>
      </w:divBdr>
    </w:div>
    <w:div w:id="1903446824">
      <w:bodyDiv w:val="1"/>
      <w:marLeft w:val="0"/>
      <w:marRight w:val="0"/>
      <w:marTop w:val="0"/>
      <w:marBottom w:val="0"/>
      <w:divBdr>
        <w:top w:val="none" w:sz="0" w:space="0" w:color="auto"/>
        <w:left w:val="none" w:sz="0" w:space="0" w:color="auto"/>
        <w:bottom w:val="none" w:sz="0" w:space="0" w:color="auto"/>
        <w:right w:val="none" w:sz="0" w:space="0" w:color="auto"/>
      </w:divBdr>
    </w:div>
    <w:div w:id="1904487564">
      <w:bodyDiv w:val="1"/>
      <w:marLeft w:val="0"/>
      <w:marRight w:val="0"/>
      <w:marTop w:val="0"/>
      <w:marBottom w:val="0"/>
      <w:divBdr>
        <w:top w:val="none" w:sz="0" w:space="0" w:color="auto"/>
        <w:left w:val="none" w:sz="0" w:space="0" w:color="auto"/>
        <w:bottom w:val="none" w:sz="0" w:space="0" w:color="auto"/>
        <w:right w:val="none" w:sz="0" w:space="0" w:color="auto"/>
      </w:divBdr>
    </w:div>
    <w:div w:id="1918396163">
      <w:bodyDiv w:val="1"/>
      <w:marLeft w:val="0"/>
      <w:marRight w:val="0"/>
      <w:marTop w:val="0"/>
      <w:marBottom w:val="0"/>
      <w:divBdr>
        <w:top w:val="none" w:sz="0" w:space="0" w:color="auto"/>
        <w:left w:val="none" w:sz="0" w:space="0" w:color="auto"/>
        <w:bottom w:val="none" w:sz="0" w:space="0" w:color="auto"/>
        <w:right w:val="none" w:sz="0" w:space="0" w:color="auto"/>
      </w:divBdr>
    </w:div>
    <w:div w:id="2004581759">
      <w:bodyDiv w:val="1"/>
      <w:marLeft w:val="0"/>
      <w:marRight w:val="0"/>
      <w:marTop w:val="0"/>
      <w:marBottom w:val="0"/>
      <w:divBdr>
        <w:top w:val="none" w:sz="0" w:space="0" w:color="auto"/>
        <w:left w:val="none" w:sz="0" w:space="0" w:color="auto"/>
        <w:bottom w:val="none" w:sz="0" w:space="0" w:color="auto"/>
        <w:right w:val="none" w:sz="0" w:space="0" w:color="auto"/>
      </w:divBdr>
    </w:div>
    <w:div w:id="2022319291">
      <w:bodyDiv w:val="1"/>
      <w:marLeft w:val="0"/>
      <w:marRight w:val="0"/>
      <w:marTop w:val="0"/>
      <w:marBottom w:val="0"/>
      <w:divBdr>
        <w:top w:val="none" w:sz="0" w:space="0" w:color="auto"/>
        <w:left w:val="none" w:sz="0" w:space="0" w:color="auto"/>
        <w:bottom w:val="none" w:sz="0" w:space="0" w:color="auto"/>
        <w:right w:val="none" w:sz="0" w:space="0" w:color="auto"/>
      </w:divBdr>
    </w:div>
    <w:div w:id="2054890369">
      <w:bodyDiv w:val="1"/>
      <w:marLeft w:val="0"/>
      <w:marRight w:val="0"/>
      <w:marTop w:val="0"/>
      <w:marBottom w:val="0"/>
      <w:divBdr>
        <w:top w:val="none" w:sz="0" w:space="0" w:color="auto"/>
        <w:left w:val="none" w:sz="0" w:space="0" w:color="auto"/>
        <w:bottom w:val="none" w:sz="0" w:space="0" w:color="auto"/>
        <w:right w:val="none" w:sz="0" w:space="0" w:color="auto"/>
      </w:divBdr>
    </w:div>
    <w:div w:id="2056923688">
      <w:bodyDiv w:val="1"/>
      <w:marLeft w:val="0"/>
      <w:marRight w:val="0"/>
      <w:marTop w:val="0"/>
      <w:marBottom w:val="0"/>
      <w:divBdr>
        <w:top w:val="none" w:sz="0" w:space="0" w:color="auto"/>
        <w:left w:val="none" w:sz="0" w:space="0" w:color="auto"/>
        <w:bottom w:val="none" w:sz="0" w:space="0" w:color="auto"/>
        <w:right w:val="none" w:sz="0" w:space="0" w:color="auto"/>
      </w:divBdr>
      <w:divsChild>
        <w:div w:id="777412144">
          <w:marLeft w:val="0"/>
          <w:marRight w:val="0"/>
          <w:marTop w:val="0"/>
          <w:marBottom w:val="0"/>
          <w:divBdr>
            <w:top w:val="none" w:sz="0" w:space="0" w:color="auto"/>
            <w:left w:val="none" w:sz="0" w:space="0" w:color="auto"/>
            <w:bottom w:val="none" w:sz="0" w:space="0" w:color="auto"/>
            <w:right w:val="none" w:sz="0" w:space="0" w:color="auto"/>
          </w:divBdr>
        </w:div>
      </w:divsChild>
    </w:div>
    <w:div w:id="2117021789">
      <w:bodyDiv w:val="1"/>
      <w:marLeft w:val="0"/>
      <w:marRight w:val="0"/>
      <w:marTop w:val="0"/>
      <w:marBottom w:val="0"/>
      <w:divBdr>
        <w:top w:val="none" w:sz="0" w:space="0" w:color="auto"/>
        <w:left w:val="none" w:sz="0" w:space="0" w:color="auto"/>
        <w:bottom w:val="none" w:sz="0" w:space="0" w:color="auto"/>
        <w:right w:val="none" w:sz="0" w:space="0" w:color="auto"/>
      </w:divBdr>
    </w:div>
    <w:div w:id="2130974895">
      <w:bodyDiv w:val="1"/>
      <w:marLeft w:val="0"/>
      <w:marRight w:val="0"/>
      <w:marTop w:val="0"/>
      <w:marBottom w:val="0"/>
      <w:divBdr>
        <w:top w:val="none" w:sz="0" w:space="0" w:color="auto"/>
        <w:left w:val="none" w:sz="0" w:space="0" w:color="auto"/>
        <w:bottom w:val="none" w:sz="0" w:space="0" w:color="auto"/>
        <w:right w:val="none" w:sz="0" w:space="0" w:color="auto"/>
      </w:divBdr>
    </w:div>
    <w:div w:id="21370221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ulian.pulido@ine.mx"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6.emf"/><Relationship Id="rId7" Type="http://schemas.openxmlformats.org/officeDocument/2006/relationships/endnotes" Target="endnotes.xml"/><Relationship Id="rId12" Type="http://schemas.openxmlformats.org/officeDocument/2006/relationships/hyperlink" Target="mailto:complementodepago.scp@ine.m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e.mx"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www.ine.m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www.ine.mx/portal/site/ifev2/?src=log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6D2DE-D99E-4529-BC2D-131C24864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20102</Words>
  <Characters>110566</Characters>
  <Application>Microsoft Office Word</Application>
  <DocSecurity>0</DocSecurity>
  <Lines>921</Lines>
  <Paragraphs>260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INSTITUTO FEDERAL ELECTORAL</vt:lpstr>
      <vt:lpstr>INSTITUTO FEDERAL ELECTORAL</vt:lpstr>
    </vt:vector>
  </TitlesOfParts>
  <Company>IFE</Company>
  <LinksUpToDate>false</LinksUpToDate>
  <CharactersWithSpaces>130408</CharactersWithSpaces>
  <SharedDoc>false</SharedDoc>
  <HLinks>
    <vt:vector size="396" baseType="variant">
      <vt:variant>
        <vt:i4>2359326</vt:i4>
      </vt:variant>
      <vt:variant>
        <vt:i4>342</vt:i4>
      </vt:variant>
      <vt:variant>
        <vt:i4>0</vt:i4>
      </vt:variant>
      <vt:variant>
        <vt:i4>5</vt:i4>
      </vt:variant>
      <vt:variant>
        <vt:lpwstr>mailto:roberto.medina@ife.org.mx</vt:lpwstr>
      </vt:variant>
      <vt:variant>
        <vt:lpwstr/>
      </vt:variant>
      <vt:variant>
        <vt:i4>196641</vt:i4>
      </vt:variant>
      <vt:variant>
        <vt:i4>339</vt:i4>
      </vt:variant>
      <vt:variant>
        <vt:i4>0</vt:i4>
      </vt:variant>
      <vt:variant>
        <vt:i4>5</vt:i4>
      </vt:variant>
      <vt:variant>
        <vt:lpwstr>mailto:atencion.proveedores@ife.org.mx</vt:lpwstr>
      </vt:variant>
      <vt:variant>
        <vt:lpwstr/>
      </vt:variant>
      <vt:variant>
        <vt:i4>6946836</vt:i4>
      </vt:variant>
      <vt:variant>
        <vt:i4>336</vt:i4>
      </vt:variant>
      <vt:variant>
        <vt:i4>0</vt:i4>
      </vt:variant>
      <vt:variant>
        <vt:i4>5</vt:i4>
      </vt:variant>
      <vt:variant>
        <vt:lpwstr>mailto:elizabeth.albarran@ine.mx</vt:lpwstr>
      </vt:variant>
      <vt:variant>
        <vt:lpwstr/>
      </vt:variant>
      <vt:variant>
        <vt:i4>5701673</vt:i4>
      </vt:variant>
      <vt:variant>
        <vt:i4>333</vt:i4>
      </vt:variant>
      <vt:variant>
        <vt:i4>0</vt:i4>
      </vt:variant>
      <vt:variant>
        <vt:i4>5</vt:i4>
      </vt:variant>
      <vt:variant>
        <vt:lpwstr>mailto:atencion.proveedores@ine.mx</vt:lpwstr>
      </vt:variant>
      <vt:variant>
        <vt:lpwstr/>
      </vt:variant>
      <vt:variant>
        <vt:i4>7340054</vt:i4>
      </vt:variant>
      <vt:variant>
        <vt:i4>330</vt:i4>
      </vt:variant>
      <vt:variant>
        <vt:i4>0</vt:i4>
      </vt:variant>
      <vt:variant>
        <vt:i4>5</vt:i4>
      </vt:variant>
      <vt:variant>
        <vt:lpwstr>mailto:roberto.medina@ine.mx</vt:lpwstr>
      </vt:variant>
      <vt:variant>
        <vt:lpwstr/>
      </vt:variant>
      <vt:variant>
        <vt:i4>5701673</vt:i4>
      </vt:variant>
      <vt:variant>
        <vt:i4>327</vt:i4>
      </vt:variant>
      <vt:variant>
        <vt:i4>0</vt:i4>
      </vt:variant>
      <vt:variant>
        <vt:i4>5</vt:i4>
      </vt:variant>
      <vt:variant>
        <vt:lpwstr>mailto:atencion.proveedores@ine.mx</vt:lpwstr>
      </vt:variant>
      <vt:variant>
        <vt:lpwstr/>
      </vt:variant>
      <vt:variant>
        <vt:i4>655452</vt:i4>
      </vt:variant>
      <vt:variant>
        <vt:i4>324</vt:i4>
      </vt:variant>
      <vt:variant>
        <vt:i4>0</vt:i4>
      </vt:variant>
      <vt:variant>
        <vt:i4>5</vt:i4>
      </vt:variant>
      <vt:variant>
        <vt:lpwstr>http://www.compranet.gob.mx/</vt:lpwstr>
      </vt:variant>
      <vt:variant>
        <vt:lpwstr/>
      </vt:variant>
      <vt:variant>
        <vt:i4>7143484</vt:i4>
      </vt:variant>
      <vt:variant>
        <vt:i4>321</vt:i4>
      </vt:variant>
      <vt:variant>
        <vt:i4>0</vt:i4>
      </vt:variant>
      <vt:variant>
        <vt:i4>5</vt:i4>
      </vt:variant>
      <vt:variant>
        <vt:lpwstr>http://www.ife.org.mx/</vt:lpwstr>
      </vt:variant>
      <vt:variant>
        <vt:lpwstr/>
      </vt:variant>
      <vt:variant>
        <vt:i4>1245235</vt:i4>
      </vt:variant>
      <vt:variant>
        <vt:i4>314</vt:i4>
      </vt:variant>
      <vt:variant>
        <vt:i4>0</vt:i4>
      </vt:variant>
      <vt:variant>
        <vt:i4>5</vt:i4>
      </vt:variant>
      <vt:variant>
        <vt:lpwstr/>
      </vt:variant>
      <vt:variant>
        <vt:lpwstr>_Toc390935319</vt:lpwstr>
      </vt:variant>
      <vt:variant>
        <vt:i4>1245235</vt:i4>
      </vt:variant>
      <vt:variant>
        <vt:i4>308</vt:i4>
      </vt:variant>
      <vt:variant>
        <vt:i4>0</vt:i4>
      </vt:variant>
      <vt:variant>
        <vt:i4>5</vt:i4>
      </vt:variant>
      <vt:variant>
        <vt:lpwstr/>
      </vt:variant>
      <vt:variant>
        <vt:lpwstr>_Toc390935318</vt:lpwstr>
      </vt:variant>
      <vt:variant>
        <vt:i4>1245235</vt:i4>
      </vt:variant>
      <vt:variant>
        <vt:i4>302</vt:i4>
      </vt:variant>
      <vt:variant>
        <vt:i4>0</vt:i4>
      </vt:variant>
      <vt:variant>
        <vt:i4>5</vt:i4>
      </vt:variant>
      <vt:variant>
        <vt:lpwstr/>
      </vt:variant>
      <vt:variant>
        <vt:lpwstr>_Toc390935317</vt:lpwstr>
      </vt:variant>
      <vt:variant>
        <vt:i4>1245235</vt:i4>
      </vt:variant>
      <vt:variant>
        <vt:i4>296</vt:i4>
      </vt:variant>
      <vt:variant>
        <vt:i4>0</vt:i4>
      </vt:variant>
      <vt:variant>
        <vt:i4>5</vt:i4>
      </vt:variant>
      <vt:variant>
        <vt:lpwstr/>
      </vt:variant>
      <vt:variant>
        <vt:lpwstr>_Toc390935316</vt:lpwstr>
      </vt:variant>
      <vt:variant>
        <vt:i4>1245235</vt:i4>
      </vt:variant>
      <vt:variant>
        <vt:i4>290</vt:i4>
      </vt:variant>
      <vt:variant>
        <vt:i4>0</vt:i4>
      </vt:variant>
      <vt:variant>
        <vt:i4>5</vt:i4>
      </vt:variant>
      <vt:variant>
        <vt:lpwstr/>
      </vt:variant>
      <vt:variant>
        <vt:lpwstr>_Toc390935315</vt:lpwstr>
      </vt:variant>
      <vt:variant>
        <vt:i4>1245235</vt:i4>
      </vt:variant>
      <vt:variant>
        <vt:i4>284</vt:i4>
      </vt:variant>
      <vt:variant>
        <vt:i4>0</vt:i4>
      </vt:variant>
      <vt:variant>
        <vt:i4>5</vt:i4>
      </vt:variant>
      <vt:variant>
        <vt:lpwstr/>
      </vt:variant>
      <vt:variant>
        <vt:lpwstr>_Toc390935314</vt:lpwstr>
      </vt:variant>
      <vt:variant>
        <vt:i4>1245235</vt:i4>
      </vt:variant>
      <vt:variant>
        <vt:i4>278</vt:i4>
      </vt:variant>
      <vt:variant>
        <vt:i4>0</vt:i4>
      </vt:variant>
      <vt:variant>
        <vt:i4>5</vt:i4>
      </vt:variant>
      <vt:variant>
        <vt:lpwstr/>
      </vt:variant>
      <vt:variant>
        <vt:lpwstr>_Toc390935313</vt:lpwstr>
      </vt:variant>
      <vt:variant>
        <vt:i4>1245235</vt:i4>
      </vt:variant>
      <vt:variant>
        <vt:i4>272</vt:i4>
      </vt:variant>
      <vt:variant>
        <vt:i4>0</vt:i4>
      </vt:variant>
      <vt:variant>
        <vt:i4>5</vt:i4>
      </vt:variant>
      <vt:variant>
        <vt:lpwstr/>
      </vt:variant>
      <vt:variant>
        <vt:lpwstr>_Toc390935312</vt:lpwstr>
      </vt:variant>
      <vt:variant>
        <vt:i4>1245235</vt:i4>
      </vt:variant>
      <vt:variant>
        <vt:i4>266</vt:i4>
      </vt:variant>
      <vt:variant>
        <vt:i4>0</vt:i4>
      </vt:variant>
      <vt:variant>
        <vt:i4>5</vt:i4>
      </vt:variant>
      <vt:variant>
        <vt:lpwstr/>
      </vt:variant>
      <vt:variant>
        <vt:lpwstr>_Toc390935311</vt:lpwstr>
      </vt:variant>
      <vt:variant>
        <vt:i4>1245235</vt:i4>
      </vt:variant>
      <vt:variant>
        <vt:i4>260</vt:i4>
      </vt:variant>
      <vt:variant>
        <vt:i4>0</vt:i4>
      </vt:variant>
      <vt:variant>
        <vt:i4>5</vt:i4>
      </vt:variant>
      <vt:variant>
        <vt:lpwstr/>
      </vt:variant>
      <vt:variant>
        <vt:lpwstr>_Toc390935310</vt:lpwstr>
      </vt:variant>
      <vt:variant>
        <vt:i4>1179699</vt:i4>
      </vt:variant>
      <vt:variant>
        <vt:i4>254</vt:i4>
      </vt:variant>
      <vt:variant>
        <vt:i4>0</vt:i4>
      </vt:variant>
      <vt:variant>
        <vt:i4>5</vt:i4>
      </vt:variant>
      <vt:variant>
        <vt:lpwstr/>
      </vt:variant>
      <vt:variant>
        <vt:lpwstr>_Toc390935309</vt:lpwstr>
      </vt:variant>
      <vt:variant>
        <vt:i4>1179699</vt:i4>
      </vt:variant>
      <vt:variant>
        <vt:i4>248</vt:i4>
      </vt:variant>
      <vt:variant>
        <vt:i4>0</vt:i4>
      </vt:variant>
      <vt:variant>
        <vt:i4>5</vt:i4>
      </vt:variant>
      <vt:variant>
        <vt:lpwstr/>
      </vt:variant>
      <vt:variant>
        <vt:lpwstr>_Toc390935306</vt:lpwstr>
      </vt:variant>
      <vt:variant>
        <vt:i4>1179699</vt:i4>
      </vt:variant>
      <vt:variant>
        <vt:i4>242</vt:i4>
      </vt:variant>
      <vt:variant>
        <vt:i4>0</vt:i4>
      </vt:variant>
      <vt:variant>
        <vt:i4>5</vt:i4>
      </vt:variant>
      <vt:variant>
        <vt:lpwstr/>
      </vt:variant>
      <vt:variant>
        <vt:lpwstr>_Toc390935305</vt:lpwstr>
      </vt:variant>
      <vt:variant>
        <vt:i4>1179699</vt:i4>
      </vt:variant>
      <vt:variant>
        <vt:i4>236</vt:i4>
      </vt:variant>
      <vt:variant>
        <vt:i4>0</vt:i4>
      </vt:variant>
      <vt:variant>
        <vt:i4>5</vt:i4>
      </vt:variant>
      <vt:variant>
        <vt:lpwstr/>
      </vt:variant>
      <vt:variant>
        <vt:lpwstr>_Toc390935304</vt:lpwstr>
      </vt:variant>
      <vt:variant>
        <vt:i4>1179699</vt:i4>
      </vt:variant>
      <vt:variant>
        <vt:i4>230</vt:i4>
      </vt:variant>
      <vt:variant>
        <vt:i4>0</vt:i4>
      </vt:variant>
      <vt:variant>
        <vt:i4>5</vt:i4>
      </vt:variant>
      <vt:variant>
        <vt:lpwstr/>
      </vt:variant>
      <vt:variant>
        <vt:lpwstr>_Toc390935303</vt:lpwstr>
      </vt:variant>
      <vt:variant>
        <vt:i4>1179699</vt:i4>
      </vt:variant>
      <vt:variant>
        <vt:i4>224</vt:i4>
      </vt:variant>
      <vt:variant>
        <vt:i4>0</vt:i4>
      </vt:variant>
      <vt:variant>
        <vt:i4>5</vt:i4>
      </vt:variant>
      <vt:variant>
        <vt:lpwstr/>
      </vt:variant>
      <vt:variant>
        <vt:lpwstr>_Toc390935302</vt:lpwstr>
      </vt:variant>
      <vt:variant>
        <vt:i4>1769522</vt:i4>
      </vt:variant>
      <vt:variant>
        <vt:i4>218</vt:i4>
      </vt:variant>
      <vt:variant>
        <vt:i4>0</vt:i4>
      </vt:variant>
      <vt:variant>
        <vt:i4>5</vt:i4>
      </vt:variant>
      <vt:variant>
        <vt:lpwstr/>
      </vt:variant>
      <vt:variant>
        <vt:lpwstr>_Toc390935298</vt:lpwstr>
      </vt:variant>
      <vt:variant>
        <vt:i4>1769522</vt:i4>
      </vt:variant>
      <vt:variant>
        <vt:i4>212</vt:i4>
      </vt:variant>
      <vt:variant>
        <vt:i4>0</vt:i4>
      </vt:variant>
      <vt:variant>
        <vt:i4>5</vt:i4>
      </vt:variant>
      <vt:variant>
        <vt:lpwstr/>
      </vt:variant>
      <vt:variant>
        <vt:lpwstr>_Toc390935297</vt:lpwstr>
      </vt:variant>
      <vt:variant>
        <vt:i4>1769522</vt:i4>
      </vt:variant>
      <vt:variant>
        <vt:i4>206</vt:i4>
      </vt:variant>
      <vt:variant>
        <vt:i4>0</vt:i4>
      </vt:variant>
      <vt:variant>
        <vt:i4>5</vt:i4>
      </vt:variant>
      <vt:variant>
        <vt:lpwstr/>
      </vt:variant>
      <vt:variant>
        <vt:lpwstr>_Toc390935296</vt:lpwstr>
      </vt:variant>
      <vt:variant>
        <vt:i4>1769522</vt:i4>
      </vt:variant>
      <vt:variant>
        <vt:i4>200</vt:i4>
      </vt:variant>
      <vt:variant>
        <vt:i4>0</vt:i4>
      </vt:variant>
      <vt:variant>
        <vt:i4>5</vt:i4>
      </vt:variant>
      <vt:variant>
        <vt:lpwstr/>
      </vt:variant>
      <vt:variant>
        <vt:lpwstr>_Toc390935295</vt:lpwstr>
      </vt:variant>
      <vt:variant>
        <vt:i4>1769522</vt:i4>
      </vt:variant>
      <vt:variant>
        <vt:i4>194</vt:i4>
      </vt:variant>
      <vt:variant>
        <vt:i4>0</vt:i4>
      </vt:variant>
      <vt:variant>
        <vt:i4>5</vt:i4>
      </vt:variant>
      <vt:variant>
        <vt:lpwstr/>
      </vt:variant>
      <vt:variant>
        <vt:lpwstr>_Toc390935294</vt:lpwstr>
      </vt:variant>
      <vt:variant>
        <vt:i4>1769522</vt:i4>
      </vt:variant>
      <vt:variant>
        <vt:i4>188</vt:i4>
      </vt:variant>
      <vt:variant>
        <vt:i4>0</vt:i4>
      </vt:variant>
      <vt:variant>
        <vt:i4>5</vt:i4>
      </vt:variant>
      <vt:variant>
        <vt:lpwstr/>
      </vt:variant>
      <vt:variant>
        <vt:lpwstr>_Toc390935293</vt:lpwstr>
      </vt:variant>
      <vt:variant>
        <vt:i4>1769522</vt:i4>
      </vt:variant>
      <vt:variant>
        <vt:i4>182</vt:i4>
      </vt:variant>
      <vt:variant>
        <vt:i4>0</vt:i4>
      </vt:variant>
      <vt:variant>
        <vt:i4>5</vt:i4>
      </vt:variant>
      <vt:variant>
        <vt:lpwstr/>
      </vt:variant>
      <vt:variant>
        <vt:lpwstr>_Toc390935290</vt:lpwstr>
      </vt:variant>
      <vt:variant>
        <vt:i4>1376306</vt:i4>
      </vt:variant>
      <vt:variant>
        <vt:i4>176</vt:i4>
      </vt:variant>
      <vt:variant>
        <vt:i4>0</vt:i4>
      </vt:variant>
      <vt:variant>
        <vt:i4>5</vt:i4>
      </vt:variant>
      <vt:variant>
        <vt:lpwstr/>
      </vt:variant>
      <vt:variant>
        <vt:lpwstr>_Toc390935279</vt:lpwstr>
      </vt:variant>
      <vt:variant>
        <vt:i4>1376306</vt:i4>
      </vt:variant>
      <vt:variant>
        <vt:i4>170</vt:i4>
      </vt:variant>
      <vt:variant>
        <vt:i4>0</vt:i4>
      </vt:variant>
      <vt:variant>
        <vt:i4>5</vt:i4>
      </vt:variant>
      <vt:variant>
        <vt:lpwstr/>
      </vt:variant>
      <vt:variant>
        <vt:lpwstr>_Toc390935276</vt:lpwstr>
      </vt:variant>
      <vt:variant>
        <vt:i4>1376306</vt:i4>
      </vt:variant>
      <vt:variant>
        <vt:i4>164</vt:i4>
      </vt:variant>
      <vt:variant>
        <vt:i4>0</vt:i4>
      </vt:variant>
      <vt:variant>
        <vt:i4>5</vt:i4>
      </vt:variant>
      <vt:variant>
        <vt:lpwstr/>
      </vt:variant>
      <vt:variant>
        <vt:lpwstr>_Toc390935272</vt:lpwstr>
      </vt:variant>
      <vt:variant>
        <vt:i4>1310770</vt:i4>
      </vt:variant>
      <vt:variant>
        <vt:i4>158</vt:i4>
      </vt:variant>
      <vt:variant>
        <vt:i4>0</vt:i4>
      </vt:variant>
      <vt:variant>
        <vt:i4>5</vt:i4>
      </vt:variant>
      <vt:variant>
        <vt:lpwstr/>
      </vt:variant>
      <vt:variant>
        <vt:lpwstr>_Toc390935268</vt:lpwstr>
      </vt:variant>
      <vt:variant>
        <vt:i4>1310770</vt:i4>
      </vt:variant>
      <vt:variant>
        <vt:i4>152</vt:i4>
      </vt:variant>
      <vt:variant>
        <vt:i4>0</vt:i4>
      </vt:variant>
      <vt:variant>
        <vt:i4>5</vt:i4>
      </vt:variant>
      <vt:variant>
        <vt:lpwstr/>
      </vt:variant>
      <vt:variant>
        <vt:lpwstr>_Toc390935267</vt:lpwstr>
      </vt:variant>
      <vt:variant>
        <vt:i4>1310770</vt:i4>
      </vt:variant>
      <vt:variant>
        <vt:i4>146</vt:i4>
      </vt:variant>
      <vt:variant>
        <vt:i4>0</vt:i4>
      </vt:variant>
      <vt:variant>
        <vt:i4>5</vt:i4>
      </vt:variant>
      <vt:variant>
        <vt:lpwstr/>
      </vt:variant>
      <vt:variant>
        <vt:lpwstr>_Toc390935266</vt:lpwstr>
      </vt:variant>
      <vt:variant>
        <vt:i4>1310770</vt:i4>
      </vt:variant>
      <vt:variant>
        <vt:i4>140</vt:i4>
      </vt:variant>
      <vt:variant>
        <vt:i4>0</vt:i4>
      </vt:variant>
      <vt:variant>
        <vt:i4>5</vt:i4>
      </vt:variant>
      <vt:variant>
        <vt:lpwstr/>
      </vt:variant>
      <vt:variant>
        <vt:lpwstr>_Toc390935265</vt:lpwstr>
      </vt:variant>
      <vt:variant>
        <vt:i4>1310770</vt:i4>
      </vt:variant>
      <vt:variant>
        <vt:i4>134</vt:i4>
      </vt:variant>
      <vt:variant>
        <vt:i4>0</vt:i4>
      </vt:variant>
      <vt:variant>
        <vt:i4>5</vt:i4>
      </vt:variant>
      <vt:variant>
        <vt:lpwstr/>
      </vt:variant>
      <vt:variant>
        <vt:lpwstr>_Toc390935264</vt:lpwstr>
      </vt:variant>
      <vt:variant>
        <vt:i4>1310770</vt:i4>
      </vt:variant>
      <vt:variant>
        <vt:i4>128</vt:i4>
      </vt:variant>
      <vt:variant>
        <vt:i4>0</vt:i4>
      </vt:variant>
      <vt:variant>
        <vt:i4>5</vt:i4>
      </vt:variant>
      <vt:variant>
        <vt:lpwstr/>
      </vt:variant>
      <vt:variant>
        <vt:lpwstr>_Toc390935263</vt:lpwstr>
      </vt:variant>
      <vt:variant>
        <vt:i4>1310770</vt:i4>
      </vt:variant>
      <vt:variant>
        <vt:i4>122</vt:i4>
      </vt:variant>
      <vt:variant>
        <vt:i4>0</vt:i4>
      </vt:variant>
      <vt:variant>
        <vt:i4>5</vt:i4>
      </vt:variant>
      <vt:variant>
        <vt:lpwstr/>
      </vt:variant>
      <vt:variant>
        <vt:lpwstr>_Toc390935262</vt:lpwstr>
      </vt:variant>
      <vt:variant>
        <vt:i4>1310770</vt:i4>
      </vt:variant>
      <vt:variant>
        <vt:i4>116</vt:i4>
      </vt:variant>
      <vt:variant>
        <vt:i4>0</vt:i4>
      </vt:variant>
      <vt:variant>
        <vt:i4>5</vt:i4>
      </vt:variant>
      <vt:variant>
        <vt:lpwstr/>
      </vt:variant>
      <vt:variant>
        <vt:lpwstr>_Toc390935261</vt:lpwstr>
      </vt:variant>
      <vt:variant>
        <vt:i4>1310770</vt:i4>
      </vt:variant>
      <vt:variant>
        <vt:i4>110</vt:i4>
      </vt:variant>
      <vt:variant>
        <vt:i4>0</vt:i4>
      </vt:variant>
      <vt:variant>
        <vt:i4>5</vt:i4>
      </vt:variant>
      <vt:variant>
        <vt:lpwstr/>
      </vt:variant>
      <vt:variant>
        <vt:lpwstr>_Toc390935260</vt:lpwstr>
      </vt:variant>
      <vt:variant>
        <vt:i4>1507378</vt:i4>
      </vt:variant>
      <vt:variant>
        <vt:i4>104</vt:i4>
      </vt:variant>
      <vt:variant>
        <vt:i4>0</vt:i4>
      </vt:variant>
      <vt:variant>
        <vt:i4>5</vt:i4>
      </vt:variant>
      <vt:variant>
        <vt:lpwstr/>
      </vt:variant>
      <vt:variant>
        <vt:lpwstr>_Toc390935259</vt:lpwstr>
      </vt:variant>
      <vt:variant>
        <vt:i4>1507378</vt:i4>
      </vt:variant>
      <vt:variant>
        <vt:i4>98</vt:i4>
      </vt:variant>
      <vt:variant>
        <vt:i4>0</vt:i4>
      </vt:variant>
      <vt:variant>
        <vt:i4>5</vt:i4>
      </vt:variant>
      <vt:variant>
        <vt:lpwstr/>
      </vt:variant>
      <vt:variant>
        <vt:lpwstr>_Toc390935258</vt:lpwstr>
      </vt:variant>
      <vt:variant>
        <vt:i4>1507378</vt:i4>
      </vt:variant>
      <vt:variant>
        <vt:i4>92</vt:i4>
      </vt:variant>
      <vt:variant>
        <vt:i4>0</vt:i4>
      </vt:variant>
      <vt:variant>
        <vt:i4>5</vt:i4>
      </vt:variant>
      <vt:variant>
        <vt:lpwstr/>
      </vt:variant>
      <vt:variant>
        <vt:lpwstr>_Toc390935257</vt:lpwstr>
      </vt:variant>
      <vt:variant>
        <vt:i4>1507378</vt:i4>
      </vt:variant>
      <vt:variant>
        <vt:i4>86</vt:i4>
      </vt:variant>
      <vt:variant>
        <vt:i4>0</vt:i4>
      </vt:variant>
      <vt:variant>
        <vt:i4>5</vt:i4>
      </vt:variant>
      <vt:variant>
        <vt:lpwstr/>
      </vt:variant>
      <vt:variant>
        <vt:lpwstr>_Toc390935256</vt:lpwstr>
      </vt:variant>
      <vt:variant>
        <vt:i4>1507378</vt:i4>
      </vt:variant>
      <vt:variant>
        <vt:i4>80</vt:i4>
      </vt:variant>
      <vt:variant>
        <vt:i4>0</vt:i4>
      </vt:variant>
      <vt:variant>
        <vt:i4>5</vt:i4>
      </vt:variant>
      <vt:variant>
        <vt:lpwstr/>
      </vt:variant>
      <vt:variant>
        <vt:lpwstr>_Toc390935255</vt:lpwstr>
      </vt:variant>
      <vt:variant>
        <vt:i4>1507378</vt:i4>
      </vt:variant>
      <vt:variant>
        <vt:i4>74</vt:i4>
      </vt:variant>
      <vt:variant>
        <vt:i4>0</vt:i4>
      </vt:variant>
      <vt:variant>
        <vt:i4>5</vt:i4>
      </vt:variant>
      <vt:variant>
        <vt:lpwstr/>
      </vt:variant>
      <vt:variant>
        <vt:lpwstr>_Toc390935254</vt:lpwstr>
      </vt:variant>
      <vt:variant>
        <vt:i4>1507378</vt:i4>
      </vt:variant>
      <vt:variant>
        <vt:i4>68</vt:i4>
      </vt:variant>
      <vt:variant>
        <vt:i4>0</vt:i4>
      </vt:variant>
      <vt:variant>
        <vt:i4>5</vt:i4>
      </vt:variant>
      <vt:variant>
        <vt:lpwstr/>
      </vt:variant>
      <vt:variant>
        <vt:lpwstr>_Toc390935253</vt:lpwstr>
      </vt:variant>
      <vt:variant>
        <vt:i4>1507378</vt:i4>
      </vt:variant>
      <vt:variant>
        <vt:i4>62</vt:i4>
      </vt:variant>
      <vt:variant>
        <vt:i4>0</vt:i4>
      </vt:variant>
      <vt:variant>
        <vt:i4>5</vt:i4>
      </vt:variant>
      <vt:variant>
        <vt:lpwstr/>
      </vt:variant>
      <vt:variant>
        <vt:lpwstr>_Toc390935252</vt:lpwstr>
      </vt:variant>
      <vt:variant>
        <vt:i4>1507378</vt:i4>
      </vt:variant>
      <vt:variant>
        <vt:i4>56</vt:i4>
      </vt:variant>
      <vt:variant>
        <vt:i4>0</vt:i4>
      </vt:variant>
      <vt:variant>
        <vt:i4>5</vt:i4>
      </vt:variant>
      <vt:variant>
        <vt:lpwstr/>
      </vt:variant>
      <vt:variant>
        <vt:lpwstr>_Toc390935251</vt:lpwstr>
      </vt:variant>
      <vt:variant>
        <vt:i4>1507378</vt:i4>
      </vt:variant>
      <vt:variant>
        <vt:i4>50</vt:i4>
      </vt:variant>
      <vt:variant>
        <vt:i4>0</vt:i4>
      </vt:variant>
      <vt:variant>
        <vt:i4>5</vt:i4>
      </vt:variant>
      <vt:variant>
        <vt:lpwstr/>
      </vt:variant>
      <vt:variant>
        <vt:lpwstr>_Toc390935250</vt:lpwstr>
      </vt:variant>
      <vt:variant>
        <vt:i4>1441842</vt:i4>
      </vt:variant>
      <vt:variant>
        <vt:i4>44</vt:i4>
      </vt:variant>
      <vt:variant>
        <vt:i4>0</vt:i4>
      </vt:variant>
      <vt:variant>
        <vt:i4>5</vt:i4>
      </vt:variant>
      <vt:variant>
        <vt:lpwstr/>
      </vt:variant>
      <vt:variant>
        <vt:lpwstr>_Toc390935249</vt:lpwstr>
      </vt:variant>
      <vt:variant>
        <vt:i4>1441842</vt:i4>
      </vt:variant>
      <vt:variant>
        <vt:i4>38</vt:i4>
      </vt:variant>
      <vt:variant>
        <vt:i4>0</vt:i4>
      </vt:variant>
      <vt:variant>
        <vt:i4>5</vt:i4>
      </vt:variant>
      <vt:variant>
        <vt:lpwstr/>
      </vt:variant>
      <vt:variant>
        <vt:lpwstr>_Toc390935248</vt:lpwstr>
      </vt:variant>
      <vt:variant>
        <vt:i4>1441842</vt:i4>
      </vt:variant>
      <vt:variant>
        <vt:i4>32</vt:i4>
      </vt:variant>
      <vt:variant>
        <vt:i4>0</vt:i4>
      </vt:variant>
      <vt:variant>
        <vt:i4>5</vt:i4>
      </vt:variant>
      <vt:variant>
        <vt:lpwstr/>
      </vt:variant>
      <vt:variant>
        <vt:lpwstr>_Toc390935247</vt:lpwstr>
      </vt:variant>
      <vt:variant>
        <vt:i4>6619240</vt:i4>
      </vt:variant>
      <vt:variant>
        <vt:i4>27</vt:i4>
      </vt:variant>
      <vt:variant>
        <vt:i4>0</vt:i4>
      </vt:variant>
      <vt:variant>
        <vt:i4>5</vt:i4>
      </vt:variant>
      <vt:variant>
        <vt:lpwstr>http://www.ine.mx/</vt:lpwstr>
      </vt:variant>
      <vt:variant>
        <vt:lpwstr/>
      </vt:variant>
      <vt:variant>
        <vt:i4>2359326</vt:i4>
      </vt:variant>
      <vt:variant>
        <vt:i4>24</vt:i4>
      </vt:variant>
      <vt:variant>
        <vt:i4>0</vt:i4>
      </vt:variant>
      <vt:variant>
        <vt:i4>5</vt:i4>
      </vt:variant>
      <vt:variant>
        <vt:lpwstr>mailto:roberto.medina@ife.org.mx</vt:lpwstr>
      </vt:variant>
      <vt:variant>
        <vt:lpwstr/>
      </vt:variant>
      <vt:variant>
        <vt:i4>196641</vt:i4>
      </vt:variant>
      <vt:variant>
        <vt:i4>21</vt:i4>
      </vt:variant>
      <vt:variant>
        <vt:i4>0</vt:i4>
      </vt:variant>
      <vt:variant>
        <vt:i4>5</vt:i4>
      </vt:variant>
      <vt:variant>
        <vt:lpwstr>mailto:atencion.proveedores@ife.org.mx</vt:lpwstr>
      </vt:variant>
      <vt:variant>
        <vt:lpwstr/>
      </vt:variant>
      <vt:variant>
        <vt:i4>2359326</vt:i4>
      </vt:variant>
      <vt:variant>
        <vt:i4>18</vt:i4>
      </vt:variant>
      <vt:variant>
        <vt:i4>0</vt:i4>
      </vt:variant>
      <vt:variant>
        <vt:i4>5</vt:i4>
      </vt:variant>
      <vt:variant>
        <vt:lpwstr>mailto:roberto.medina@ife.org.mx</vt:lpwstr>
      </vt:variant>
      <vt:variant>
        <vt:lpwstr/>
      </vt:variant>
      <vt:variant>
        <vt:i4>196641</vt:i4>
      </vt:variant>
      <vt:variant>
        <vt:i4>15</vt:i4>
      </vt:variant>
      <vt:variant>
        <vt:i4>0</vt:i4>
      </vt:variant>
      <vt:variant>
        <vt:i4>5</vt:i4>
      </vt:variant>
      <vt:variant>
        <vt:lpwstr>mailto:atencion.proveedores@ife.org.mx</vt:lpwstr>
      </vt:variant>
      <vt:variant>
        <vt:lpwstr/>
      </vt:variant>
      <vt:variant>
        <vt:i4>2359326</vt:i4>
      </vt:variant>
      <vt:variant>
        <vt:i4>12</vt:i4>
      </vt:variant>
      <vt:variant>
        <vt:i4>0</vt:i4>
      </vt:variant>
      <vt:variant>
        <vt:i4>5</vt:i4>
      </vt:variant>
      <vt:variant>
        <vt:lpwstr>mailto:roberto.medina@ife.org.mx</vt:lpwstr>
      </vt:variant>
      <vt:variant>
        <vt:lpwstr/>
      </vt:variant>
      <vt:variant>
        <vt:i4>196641</vt:i4>
      </vt:variant>
      <vt:variant>
        <vt:i4>9</vt:i4>
      </vt:variant>
      <vt:variant>
        <vt:i4>0</vt:i4>
      </vt:variant>
      <vt:variant>
        <vt:i4>5</vt:i4>
      </vt:variant>
      <vt:variant>
        <vt:lpwstr>mailto:atencion.proveedores@ife.org.mx</vt:lpwstr>
      </vt:variant>
      <vt:variant>
        <vt:lpwstr/>
      </vt:variant>
      <vt:variant>
        <vt:i4>6619240</vt:i4>
      </vt:variant>
      <vt:variant>
        <vt:i4>6</vt:i4>
      </vt:variant>
      <vt:variant>
        <vt:i4>0</vt:i4>
      </vt:variant>
      <vt:variant>
        <vt:i4>5</vt:i4>
      </vt:variant>
      <vt:variant>
        <vt:lpwstr>http://www.ine.mx/</vt:lpwstr>
      </vt:variant>
      <vt:variant>
        <vt:lpwstr/>
      </vt:variant>
      <vt:variant>
        <vt:i4>655452</vt:i4>
      </vt:variant>
      <vt:variant>
        <vt:i4>3</vt:i4>
      </vt:variant>
      <vt:variant>
        <vt:i4>0</vt:i4>
      </vt:variant>
      <vt:variant>
        <vt:i4>5</vt:i4>
      </vt:variant>
      <vt:variant>
        <vt:lpwstr>http://www.compranet.gob.mx/</vt:lpwstr>
      </vt:variant>
      <vt:variant>
        <vt:lpwstr/>
      </vt:variant>
      <vt:variant>
        <vt:i4>6619240</vt:i4>
      </vt:variant>
      <vt:variant>
        <vt:i4>0</vt:i4>
      </vt:variant>
      <vt:variant>
        <vt:i4>0</vt:i4>
      </vt:variant>
      <vt:variant>
        <vt:i4>5</vt:i4>
      </vt:variant>
      <vt:variant>
        <vt:lpwstr>http://www.ine.mx/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FEDERAL ELECTORAL</dc:title>
  <dc:subject/>
  <dc:creator>RAFAEL CASTREJON SALGADO</dc:creator>
  <cp:keywords/>
  <dc:description/>
  <cp:lastModifiedBy>MEDINA  ROBERTO ALEJANDRO</cp:lastModifiedBy>
  <cp:revision>7</cp:revision>
  <cp:lastPrinted>2020-11-10T03:35:00Z</cp:lastPrinted>
  <dcterms:created xsi:type="dcterms:W3CDTF">2020-11-09T22:58:00Z</dcterms:created>
  <dcterms:modified xsi:type="dcterms:W3CDTF">2020-11-10T03:35:00Z</dcterms:modified>
</cp:coreProperties>
</file>